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BE3959" w:rsidRPr="00BE3959" w14:paraId="51063D7B" w14:textId="77777777" w:rsidTr="003671A2">
        <w:trPr>
          <w:cantSplit/>
        </w:trPr>
        <w:tc>
          <w:tcPr>
            <w:tcW w:w="1191" w:type="dxa"/>
            <w:vMerge w:val="restart"/>
          </w:tcPr>
          <w:p w14:paraId="2A46D3EA" w14:textId="0F2A19CE" w:rsidR="00BE3959" w:rsidRPr="00BE3959" w:rsidRDefault="000670C5" w:rsidP="00BE3959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17B7C">
              <w:rPr>
                <w:noProof/>
              </w:rPr>
              <w:drawing>
                <wp:inline distT="0" distB="0" distL="0" distR="0" wp14:anchorId="5D2CABF5" wp14:editId="15CDB1B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7A3C7F1D" w14:textId="77777777" w:rsidR="00BE3959" w:rsidRPr="00BE3959" w:rsidRDefault="00BE3959" w:rsidP="00BE3959">
            <w:pPr>
              <w:rPr>
                <w:sz w:val="16"/>
                <w:szCs w:val="16"/>
              </w:rPr>
            </w:pPr>
            <w:r w:rsidRPr="00BE3959">
              <w:rPr>
                <w:sz w:val="16"/>
                <w:szCs w:val="16"/>
              </w:rPr>
              <w:t>INTERNATIONAL TELECOMMUNICATION UNION</w:t>
            </w:r>
          </w:p>
          <w:p w14:paraId="7DE563D5" w14:textId="77777777" w:rsidR="00BE3959" w:rsidRPr="00BE3959" w:rsidRDefault="00BE3959" w:rsidP="00BE3959">
            <w:pPr>
              <w:rPr>
                <w:b/>
                <w:bCs/>
                <w:sz w:val="26"/>
                <w:szCs w:val="26"/>
              </w:rPr>
            </w:pPr>
            <w:r w:rsidRPr="00BE3959">
              <w:rPr>
                <w:b/>
                <w:bCs/>
                <w:sz w:val="26"/>
                <w:szCs w:val="26"/>
              </w:rPr>
              <w:t>TELECOMMUNICATION</w:t>
            </w:r>
            <w:r w:rsidRPr="00BE395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433DC96" w14:textId="162498AC" w:rsidR="00BE3959" w:rsidRPr="00BE3959" w:rsidRDefault="00BE3959" w:rsidP="00BE3959">
            <w:pPr>
              <w:rPr>
                <w:sz w:val="20"/>
                <w:szCs w:val="20"/>
              </w:rPr>
            </w:pPr>
            <w:r w:rsidRPr="00030C10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030C10">
              <w:rPr>
                <w:sz w:val="20"/>
                <w:szCs w:val="20"/>
              </w:rPr>
              <w:t>20</w:t>
            </w:r>
            <w:r w:rsidR="00030C10" w:rsidRPr="00030C10">
              <w:rPr>
                <w:sz w:val="20"/>
                <w:szCs w:val="20"/>
              </w:rPr>
              <w:t>22</w:t>
            </w:r>
            <w:r w:rsidRPr="00030C10">
              <w:rPr>
                <w:sz w:val="20"/>
                <w:szCs w:val="20"/>
              </w:rPr>
              <w:t>-202</w:t>
            </w:r>
            <w:bookmarkEnd w:id="2"/>
            <w:r w:rsidR="00030C10" w:rsidRPr="00030C10">
              <w:rPr>
                <w:sz w:val="20"/>
                <w:szCs w:val="20"/>
              </w:rPr>
              <w:t>4</w:t>
            </w:r>
          </w:p>
        </w:tc>
        <w:tc>
          <w:tcPr>
            <w:tcW w:w="4681" w:type="dxa"/>
            <w:gridSpan w:val="2"/>
            <w:vAlign w:val="center"/>
          </w:tcPr>
          <w:p w14:paraId="34A24A39" w14:textId="1B9EF94F" w:rsidR="00BE3959" w:rsidRPr="00A73C42" w:rsidRDefault="00732AE9" w:rsidP="009F474C">
            <w:pPr>
              <w:pStyle w:val="Docnumber"/>
              <w:rPr>
                <w:szCs w:val="32"/>
              </w:rPr>
            </w:pPr>
            <w:r w:rsidRPr="004F7144">
              <w:rPr>
                <w:szCs w:val="32"/>
              </w:rPr>
              <w:t>TSAG-</w:t>
            </w:r>
            <w:r w:rsidR="00B74EA2" w:rsidRPr="004F7144">
              <w:rPr>
                <w:szCs w:val="32"/>
              </w:rPr>
              <w:t>TD</w:t>
            </w:r>
            <w:r w:rsidR="00B74EA2">
              <w:rPr>
                <w:szCs w:val="32"/>
              </w:rPr>
              <w:t>215</w:t>
            </w:r>
          </w:p>
        </w:tc>
      </w:tr>
      <w:tr w:rsidR="00BE3959" w:rsidRPr="00BE3959" w14:paraId="62506F58" w14:textId="77777777" w:rsidTr="003671A2">
        <w:trPr>
          <w:cantSplit/>
        </w:trPr>
        <w:tc>
          <w:tcPr>
            <w:tcW w:w="1191" w:type="dxa"/>
            <w:vMerge/>
          </w:tcPr>
          <w:p w14:paraId="77716A2D" w14:textId="77777777" w:rsidR="00BE3959" w:rsidRPr="00BE3959" w:rsidRDefault="00BE3959" w:rsidP="00BE395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55034006" w14:textId="77777777" w:rsidR="00BE3959" w:rsidRPr="00BE3959" w:rsidRDefault="00BE3959" w:rsidP="00BE3959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8BC13CC" w14:textId="3FBFF471" w:rsidR="00BE3959" w:rsidRPr="00BE3959" w:rsidRDefault="00732AE9" w:rsidP="00BE395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732AE9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BE3959" w:rsidRPr="00BE3959" w14:paraId="2BDF4557" w14:textId="77777777" w:rsidTr="003671A2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2CC7516" w14:textId="77777777" w:rsidR="00BE3959" w:rsidRPr="00BE3959" w:rsidRDefault="00BE3959" w:rsidP="00BE3959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38B498F8" w14:textId="77777777" w:rsidR="00BE3959" w:rsidRPr="00BE3959" w:rsidRDefault="00BE3959" w:rsidP="00BE3959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35D42FB" w14:textId="77777777" w:rsidR="00BE3959" w:rsidRPr="00BE3959" w:rsidRDefault="00BE3959" w:rsidP="00BE3959">
            <w:pPr>
              <w:jc w:val="right"/>
              <w:rPr>
                <w:b/>
                <w:bCs/>
                <w:sz w:val="28"/>
                <w:szCs w:val="28"/>
              </w:rPr>
            </w:pPr>
            <w:r w:rsidRPr="00BE395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E3959" w:rsidRPr="003633EE" w14:paraId="73AE8678" w14:textId="77777777" w:rsidTr="003671A2">
        <w:trPr>
          <w:cantSplit/>
        </w:trPr>
        <w:tc>
          <w:tcPr>
            <w:tcW w:w="1617" w:type="dxa"/>
            <w:gridSpan w:val="3"/>
          </w:tcPr>
          <w:p w14:paraId="2F73F040" w14:textId="77777777" w:rsidR="00BE3959" w:rsidRPr="003633EE" w:rsidRDefault="00BE3959" w:rsidP="00BE3959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3633EE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0DD49255" w14:textId="77777777" w:rsidR="00BE3959" w:rsidRPr="003633EE" w:rsidRDefault="00BE3959" w:rsidP="00BE3959">
            <w:pPr>
              <w:rPr>
                <w:rFonts w:asciiTheme="majorBidi" w:hAnsiTheme="majorBidi" w:cstheme="majorBidi"/>
              </w:rPr>
            </w:pPr>
            <w:r w:rsidRPr="003633EE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681" w:type="dxa"/>
            <w:gridSpan w:val="2"/>
          </w:tcPr>
          <w:p w14:paraId="2EFE7A82" w14:textId="4F117C9E" w:rsidR="00BE3959" w:rsidRPr="003633EE" w:rsidRDefault="00A755F3" w:rsidP="006B7AEF">
            <w:pPr>
              <w:ind w:left="720" w:hanging="720"/>
              <w:jc w:val="right"/>
              <w:rPr>
                <w:rFonts w:asciiTheme="majorBidi" w:hAnsiTheme="majorBidi" w:cstheme="majorBidi"/>
              </w:rPr>
            </w:pPr>
            <w:r>
              <w:t>Geneva</w:t>
            </w:r>
            <w:r w:rsidR="00732AE9">
              <w:t>,</w:t>
            </w:r>
            <w:r>
              <w:t xml:space="preserve"> </w:t>
            </w:r>
            <w:r w:rsidR="002E572E">
              <w:t>30 May</w:t>
            </w:r>
            <w:r w:rsidR="00732AE9">
              <w:t xml:space="preserve"> -</w:t>
            </w:r>
            <w:r>
              <w:t xml:space="preserve"> </w:t>
            </w:r>
            <w:r w:rsidR="002E572E">
              <w:t>2</w:t>
            </w:r>
            <w:r w:rsidR="00732AE9">
              <w:t xml:space="preserve"> </w:t>
            </w:r>
            <w:r w:rsidR="002E572E">
              <w:t>June</w:t>
            </w:r>
            <w:r w:rsidR="00732AE9" w:rsidRPr="00701B54">
              <w:t xml:space="preserve"> 20</w:t>
            </w:r>
            <w:r w:rsidR="00732AE9">
              <w:t>2</w:t>
            </w:r>
            <w:r w:rsidR="002E572E">
              <w:t>3</w:t>
            </w:r>
          </w:p>
        </w:tc>
      </w:tr>
      <w:tr w:rsidR="00BE3959" w:rsidRPr="003633EE" w14:paraId="345657DC" w14:textId="77777777" w:rsidTr="003671A2">
        <w:trPr>
          <w:cantSplit/>
        </w:trPr>
        <w:tc>
          <w:tcPr>
            <w:tcW w:w="9923" w:type="dxa"/>
            <w:gridSpan w:val="6"/>
          </w:tcPr>
          <w:p w14:paraId="0969A11C" w14:textId="77777777" w:rsidR="00BE3959" w:rsidRPr="003633EE" w:rsidRDefault="00BE3959" w:rsidP="00BE39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3633EE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BE3959" w:rsidRPr="003633EE" w14:paraId="14D3BBB9" w14:textId="77777777" w:rsidTr="003671A2">
        <w:trPr>
          <w:cantSplit/>
        </w:trPr>
        <w:tc>
          <w:tcPr>
            <w:tcW w:w="1617" w:type="dxa"/>
            <w:gridSpan w:val="3"/>
          </w:tcPr>
          <w:p w14:paraId="6F755E99" w14:textId="77777777" w:rsidR="00BE3959" w:rsidRPr="003633EE" w:rsidRDefault="00BE3959" w:rsidP="00BE3959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3633EE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4BAFEF5" w14:textId="77777777" w:rsidR="00BE3959" w:rsidRPr="003633EE" w:rsidRDefault="00BE3959" w:rsidP="00BE3959">
            <w:pPr>
              <w:rPr>
                <w:rFonts w:asciiTheme="majorBidi" w:hAnsiTheme="majorBidi" w:cstheme="majorBidi"/>
              </w:rPr>
            </w:pPr>
            <w:r w:rsidRPr="003633EE">
              <w:rPr>
                <w:rFonts w:asciiTheme="majorBidi" w:hAnsiTheme="majorBidi" w:cstheme="majorBidi"/>
              </w:rPr>
              <w:t>Chairman, Collaboration on ITS Communication Standards</w:t>
            </w:r>
          </w:p>
        </w:tc>
      </w:tr>
      <w:tr w:rsidR="00BE3959" w:rsidRPr="003633EE" w14:paraId="4847C46B" w14:textId="77777777" w:rsidTr="003671A2">
        <w:trPr>
          <w:cantSplit/>
        </w:trPr>
        <w:tc>
          <w:tcPr>
            <w:tcW w:w="1617" w:type="dxa"/>
            <w:gridSpan w:val="3"/>
          </w:tcPr>
          <w:p w14:paraId="19D55CF6" w14:textId="77777777" w:rsidR="00BE3959" w:rsidRPr="003633EE" w:rsidRDefault="00BE3959" w:rsidP="00BE3959">
            <w:pPr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3633EE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295BF80D" w14:textId="77777777" w:rsidR="00BE3959" w:rsidRPr="003633EE" w:rsidRDefault="00BE3959" w:rsidP="00BE3959">
            <w:pPr>
              <w:rPr>
                <w:rFonts w:asciiTheme="majorBidi" w:hAnsiTheme="majorBidi" w:cstheme="majorBidi"/>
              </w:rPr>
            </w:pPr>
            <w:r w:rsidRPr="003633EE">
              <w:rPr>
                <w:rFonts w:asciiTheme="majorBidi" w:hAnsiTheme="majorBidi" w:cstheme="majorBidi"/>
              </w:rPr>
              <w:t>Report on Collaboration on ITS Communication Standards and ITS-related activities</w:t>
            </w:r>
          </w:p>
        </w:tc>
      </w:tr>
      <w:bookmarkEnd w:id="1"/>
      <w:bookmarkEnd w:id="8"/>
      <w:tr w:rsidR="00856C7A" w:rsidRPr="007C5B26" w14:paraId="06199536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72EEF6" w14:textId="77777777" w:rsidR="00856C7A" w:rsidRPr="003633EE" w:rsidRDefault="00856C7A" w:rsidP="00856C7A">
            <w:pPr>
              <w:rPr>
                <w:rFonts w:asciiTheme="majorBidi" w:hAnsiTheme="majorBidi" w:cstheme="majorBidi"/>
                <w:b/>
                <w:bCs/>
              </w:rPr>
            </w:pPr>
            <w:r w:rsidRPr="003633EE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A462F75" w14:textId="33561756" w:rsidR="00856C7A" w:rsidRPr="008E3C05" w:rsidRDefault="008C1A20" w:rsidP="0047439E">
            <w:pPr>
              <w:rPr>
                <w:rFonts w:asciiTheme="majorBidi" w:hAnsiTheme="majorBidi" w:cstheme="majorBidi"/>
                <w:lang w:val="de-CH"/>
              </w:rPr>
            </w:pPr>
            <w:r>
              <w:rPr>
                <w:rFonts w:asciiTheme="majorBidi" w:hAnsiTheme="majorBidi" w:cstheme="majorBidi"/>
                <w:lang w:val="de-CH"/>
              </w:rPr>
              <w:t>T. Russell Shields</w:t>
            </w:r>
            <w:r>
              <w:rPr>
                <w:rFonts w:asciiTheme="majorBidi" w:hAnsiTheme="majorBidi" w:cstheme="majorBidi"/>
                <w:lang w:val="de-CH"/>
              </w:rPr>
              <w:br/>
              <w:t>USA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6197580B" w14:textId="209CE6D2" w:rsidR="00856C7A" w:rsidRPr="00030C10" w:rsidRDefault="00856C7A" w:rsidP="00BE3959">
            <w:pPr>
              <w:rPr>
                <w:rFonts w:asciiTheme="majorBidi" w:hAnsiTheme="majorBidi" w:cstheme="majorBidi"/>
                <w:lang w:val="it-IT"/>
              </w:rPr>
            </w:pPr>
            <w:r w:rsidRPr="003633EE">
              <w:rPr>
                <w:rFonts w:asciiTheme="majorBidi" w:hAnsiTheme="majorBidi" w:cstheme="majorBidi"/>
                <w:lang w:val="pt-BR"/>
              </w:rPr>
              <w:t xml:space="preserve">E-mail: </w:t>
            </w:r>
            <w:hyperlink r:id="rId12" w:history="1">
              <w:r w:rsidR="009F79E0" w:rsidRPr="000A7B0F">
                <w:rPr>
                  <w:rStyle w:val="Hyperlink"/>
                  <w:rFonts w:ascii="Times New Roman" w:hAnsi="Times New Roman"/>
                  <w:lang w:val="it-IT"/>
                </w:rPr>
                <w:t>russell.shields@outlook.com</w:t>
              </w:r>
            </w:hyperlink>
          </w:p>
        </w:tc>
      </w:tr>
    </w:tbl>
    <w:p w14:paraId="1E7DEBB8" w14:textId="77777777" w:rsidR="00DB0706" w:rsidRPr="003633EE" w:rsidRDefault="00DB0706" w:rsidP="0089088E">
      <w:pPr>
        <w:rPr>
          <w:rFonts w:asciiTheme="majorBidi" w:hAnsiTheme="majorBidi" w:cstheme="majorBidi"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3633EE" w14:paraId="5708958F" w14:textId="77777777" w:rsidTr="00732AE9">
        <w:trPr>
          <w:cantSplit/>
        </w:trPr>
        <w:tc>
          <w:tcPr>
            <w:tcW w:w="1607" w:type="dxa"/>
          </w:tcPr>
          <w:p w14:paraId="5CFB8172" w14:textId="77777777" w:rsidR="0089088E" w:rsidRPr="003633EE" w:rsidRDefault="0089088E" w:rsidP="005976A1">
            <w:pPr>
              <w:rPr>
                <w:rFonts w:asciiTheme="majorBidi" w:hAnsiTheme="majorBidi" w:cstheme="majorBidi"/>
                <w:b/>
                <w:bCs/>
              </w:rPr>
            </w:pPr>
            <w:r w:rsidRPr="003633EE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37A1D8D8" w14:textId="5EAB5117" w:rsidR="0089088E" w:rsidRPr="003633EE" w:rsidRDefault="00190CDD" w:rsidP="0047439E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Abstract"/>
                <w:tag w:val="Abstract"/>
                <w:id w:val="-939903723"/>
                <w:placeholder>
                  <w:docPart w:val="492BE26494BC4227B909FEB578E1048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3E020A">
                  <w:rPr>
                    <w:rFonts w:asciiTheme="majorBidi" w:hAnsiTheme="majorBidi" w:cstheme="majorBidi"/>
                  </w:rPr>
                  <w:t>The document summarizes ITU-T activities in the field of ITS communications since the last meeting of TSAG in December 2022.</w:t>
                </w:r>
              </w:sdtContent>
            </w:sdt>
          </w:p>
        </w:tc>
      </w:tr>
    </w:tbl>
    <w:p w14:paraId="329BD1EF" w14:textId="77777777" w:rsidR="00732AE9" w:rsidRPr="003633EE" w:rsidRDefault="00732AE9" w:rsidP="00732AE9">
      <w:pPr>
        <w:pStyle w:val="Heading1"/>
        <w:rPr>
          <w:rFonts w:asciiTheme="majorBidi" w:hAnsiTheme="majorBidi" w:cstheme="majorBidi"/>
          <w:szCs w:val="24"/>
        </w:rPr>
      </w:pPr>
      <w:bookmarkStart w:id="9" w:name="_Toc31268249"/>
      <w:bookmarkStart w:id="10" w:name="_Toc135758877"/>
      <w:r w:rsidRPr="003633EE">
        <w:rPr>
          <w:rFonts w:asciiTheme="majorBidi" w:hAnsiTheme="majorBidi" w:cstheme="majorBidi"/>
          <w:szCs w:val="24"/>
        </w:rPr>
        <w:t>Action required</w:t>
      </w:r>
      <w:bookmarkEnd w:id="9"/>
      <w:bookmarkEnd w:id="10"/>
    </w:p>
    <w:p w14:paraId="1ED18349" w14:textId="0F74583A" w:rsidR="00732AE9" w:rsidRPr="003633EE" w:rsidRDefault="00732AE9" w:rsidP="00732AE9">
      <w:pPr>
        <w:rPr>
          <w:rFonts w:asciiTheme="majorBidi" w:hAnsiTheme="majorBidi" w:cstheme="majorBidi"/>
        </w:rPr>
      </w:pPr>
      <w:r w:rsidRPr="003633EE">
        <w:rPr>
          <w:rFonts w:asciiTheme="majorBidi" w:hAnsiTheme="majorBidi" w:cstheme="majorBidi"/>
        </w:rPr>
        <w:t>TSAG is invited to note the report.</w:t>
      </w:r>
    </w:p>
    <w:p w14:paraId="1462A118" w14:textId="6004B9BB" w:rsidR="00732AE9" w:rsidRDefault="00732AE9" w:rsidP="00505C3A">
      <w:pPr>
        <w:rPr>
          <w:rFonts w:asciiTheme="majorBidi" w:hAnsiTheme="majorBidi"/>
        </w:rPr>
      </w:pPr>
      <w:r w:rsidRPr="003633EE">
        <w:rPr>
          <w:rFonts w:asciiTheme="majorBidi" w:hAnsiTheme="majorBidi" w:cstheme="majorBidi"/>
        </w:rPr>
        <w:t>ITU</w:t>
      </w:r>
      <w:r w:rsidR="006F06D6">
        <w:rPr>
          <w:rFonts w:asciiTheme="majorBidi" w:hAnsiTheme="majorBidi" w:cstheme="majorBidi"/>
        </w:rPr>
        <w:t>-T</w:t>
      </w:r>
      <w:r w:rsidRPr="003633EE">
        <w:rPr>
          <w:rFonts w:asciiTheme="majorBidi" w:hAnsiTheme="majorBidi" w:cstheme="majorBidi"/>
        </w:rPr>
        <w:t xml:space="preserve"> </w:t>
      </w:r>
      <w:r w:rsidR="006F06D6">
        <w:rPr>
          <w:rFonts w:asciiTheme="majorBidi" w:hAnsiTheme="majorBidi" w:cstheme="majorBidi"/>
        </w:rPr>
        <w:t>s</w:t>
      </w:r>
      <w:r w:rsidRPr="003633EE">
        <w:rPr>
          <w:rFonts w:asciiTheme="majorBidi" w:hAnsiTheme="majorBidi" w:cstheme="majorBidi"/>
        </w:rPr>
        <w:t xml:space="preserve">tudy </w:t>
      </w:r>
      <w:r w:rsidR="006F06D6">
        <w:rPr>
          <w:rFonts w:asciiTheme="majorBidi" w:hAnsiTheme="majorBidi" w:cstheme="majorBidi"/>
        </w:rPr>
        <w:t>g</w:t>
      </w:r>
      <w:r w:rsidRPr="003633EE">
        <w:rPr>
          <w:rFonts w:asciiTheme="majorBidi" w:hAnsiTheme="majorBidi" w:cstheme="majorBidi"/>
        </w:rPr>
        <w:t>roups with activities related to ITS communications (</w:t>
      </w:r>
      <w:r>
        <w:rPr>
          <w:rFonts w:asciiTheme="majorBidi" w:hAnsiTheme="majorBidi" w:cstheme="majorBidi"/>
        </w:rPr>
        <w:t xml:space="preserve">especially </w:t>
      </w:r>
      <w:r w:rsidR="004F2461">
        <w:rPr>
          <w:rFonts w:asciiTheme="majorBidi" w:hAnsiTheme="majorBidi" w:cstheme="majorBidi"/>
        </w:rPr>
        <w:t xml:space="preserve">SG2, </w:t>
      </w:r>
      <w:r w:rsidRPr="003633EE">
        <w:rPr>
          <w:rFonts w:asciiTheme="majorBidi" w:hAnsiTheme="majorBidi" w:cstheme="majorBidi"/>
        </w:rPr>
        <w:t>SG12,</w:t>
      </w:r>
      <w:r w:rsidR="004F2461">
        <w:rPr>
          <w:rFonts w:asciiTheme="majorBidi" w:hAnsiTheme="majorBidi" w:cstheme="majorBidi"/>
        </w:rPr>
        <w:t xml:space="preserve"> SG13,</w:t>
      </w:r>
      <w:r w:rsidRPr="003633EE">
        <w:rPr>
          <w:rFonts w:asciiTheme="majorBidi" w:hAnsiTheme="majorBidi" w:cstheme="majorBidi"/>
        </w:rPr>
        <w:t xml:space="preserve"> SG16, SG17</w:t>
      </w:r>
      <w:r w:rsidR="004F2461">
        <w:rPr>
          <w:rFonts w:asciiTheme="majorBidi" w:hAnsiTheme="majorBidi" w:cstheme="majorBidi"/>
        </w:rPr>
        <w:t xml:space="preserve"> and</w:t>
      </w:r>
      <w:r w:rsidRPr="003633EE">
        <w:rPr>
          <w:rFonts w:asciiTheme="majorBidi" w:hAnsiTheme="majorBidi" w:cstheme="majorBidi"/>
        </w:rPr>
        <w:t xml:space="preserve"> SG20</w:t>
      </w:r>
      <w:r w:rsidR="00CC2B00">
        <w:rPr>
          <w:rFonts w:asciiTheme="majorBidi" w:hAnsiTheme="majorBidi" w:cstheme="majorBidi"/>
        </w:rPr>
        <w:t xml:space="preserve"> along with ITU-R SG5</w:t>
      </w:r>
      <w:r w:rsidRPr="003633EE">
        <w:rPr>
          <w:rFonts w:asciiTheme="majorBidi" w:hAnsiTheme="majorBidi" w:cstheme="majorBidi"/>
        </w:rPr>
        <w:t>) are invited to provide regular updates on their ITS work items to the Collaboration on ITS Communication Standards (CITS).</w:t>
      </w:r>
    </w:p>
    <w:p w14:paraId="01A3BA37" w14:textId="36D2186A" w:rsidR="00592102" w:rsidRDefault="00592102" w:rsidP="00505C3A"/>
    <w:sdt>
      <w:sdtPr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val="en-GB" w:eastAsia="ja-JP"/>
        </w:rPr>
        <w:id w:val="844750018"/>
        <w:docPartObj>
          <w:docPartGallery w:val="Table of Contents"/>
          <w:docPartUnique/>
        </w:docPartObj>
      </w:sdtPr>
      <w:sdtEndPr>
        <w:rPr>
          <w:rFonts w:eastAsia="Batang"/>
          <w:b/>
          <w:bCs/>
          <w:szCs w:val="20"/>
          <w:lang w:eastAsia="en-US"/>
        </w:rPr>
      </w:sdtEndPr>
      <w:sdtContent>
        <w:p w14:paraId="6BB07C63" w14:textId="49E2B455" w:rsidR="00617E0A" w:rsidRDefault="00617E0A">
          <w:pPr>
            <w:pStyle w:val="TOCHeading"/>
          </w:pPr>
          <w:r>
            <w:t>Contents</w:t>
          </w:r>
        </w:p>
        <w:p w14:paraId="20E9BAEB" w14:textId="50033C4C" w:rsidR="0024494E" w:rsidRDefault="00617E0A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758877" w:history="1">
            <w:r w:rsidR="0024494E" w:rsidRPr="00AE1455">
              <w:rPr>
                <w:rStyle w:val="Hyperlink"/>
                <w:rFonts w:cstheme="majorBidi"/>
              </w:rPr>
              <w:t>Action required</w:t>
            </w:r>
            <w:r w:rsidR="0024494E">
              <w:rPr>
                <w:webHidden/>
              </w:rPr>
              <w:tab/>
            </w:r>
            <w:r w:rsidR="0024494E">
              <w:rPr>
                <w:webHidden/>
              </w:rPr>
              <w:fldChar w:fldCharType="begin"/>
            </w:r>
            <w:r w:rsidR="0024494E">
              <w:rPr>
                <w:webHidden/>
              </w:rPr>
              <w:instrText xml:space="preserve"> PAGEREF _Toc135758877 \h </w:instrText>
            </w:r>
            <w:r w:rsidR="0024494E">
              <w:rPr>
                <w:webHidden/>
              </w:rPr>
            </w:r>
            <w:r w:rsidR="0024494E">
              <w:rPr>
                <w:webHidden/>
              </w:rPr>
              <w:fldChar w:fldCharType="separate"/>
            </w:r>
            <w:r w:rsidR="0024494E">
              <w:rPr>
                <w:webHidden/>
              </w:rPr>
              <w:t>1</w:t>
            </w:r>
            <w:r w:rsidR="0024494E">
              <w:rPr>
                <w:webHidden/>
              </w:rPr>
              <w:fldChar w:fldCharType="end"/>
            </w:r>
          </w:hyperlink>
        </w:p>
        <w:p w14:paraId="41B48564" w14:textId="15AEB9DE" w:rsidR="0024494E" w:rsidRDefault="00190CD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135758878" w:history="1">
            <w:r w:rsidR="0024494E" w:rsidRPr="00AE1455">
              <w:rPr>
                <w:rStyle w:val="Hyperlink"/>
                <w:rFonts w:cstheme="majorBidi"/>
              </w:rPr>
              <w:t>1</w:t>
            </w:r>
            <w:r w:rsidR="0024494E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24494E" w:rsidRPr="00AE1455">
              <w:rPr>
                <w:rStyle w:val="Hyperlink"/>
                <w:rFonts w:cstheme="majorBidi"/>
              </w:rPr>
              <w:t>Collaboration on ITS Communication Standards (CITS)</w:t>
            </w:r>
            <w:r w:rsidR="0024494E">
              <w:rPr>
                <w:webHidden/>
              </w:rPr>
              <w:tab/>
            </w:r>
            <w:r w:rsidR="0024494E">
              <w:rPr>
                <w:webHidden/>
              </w:rPr>
              <w:fldChar w:fldCharType="begin"/>
            </w:r>
            <w:r w:rsidR="0024494E">
              <w:rPr>
                <w:webHidden/>
              </w:rPr>
              <w:instrText xml:space="preserve"> PAGEREF _Toc135758878 \h </w:instrText>
            </w:r>
            <w:r w:rsidR="0024494E">
              <w:rPr>
                <w:webHidden/>
              </w:rPr>
            </w:r>
            <w:r w:rsidR="0024494E">
              <w:rPr>
                <w:webHidden/>
              </w:rPr>
              <w:fldChar w:fldCharType="separate"/>
            </w:r>
            <w:r w:rsidR="0024494E">
              <w:rPr>
                <w:webHidden/>
              </w:rPr>
              <w:t>1</w:t>
            </w:r>
            <w:r w:rsidR="0024494E">
              <w:rPr>
                <w:webHidden/>
              </w:rPr>
              <w:fldChar w:fldCharType="end"/>
            </w:r>
          </w:hyperlink>
        </w:p>
        <w:p w14:paraId="456E13C3" w14:textId="1F363379" w:rsidR="0024494E" w:rsidRDefault="00190CD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135758879" w:history="1">
            <w:r w:rsidR="0024494E" w:rsidRPr="00AE1455">
              <w:rPr>
                <w:rStyle w:val="Hyperlink"/>
                <w:rFonts w:cstheme="majorBidi"/>
              </w:rPr>
              <w:t>1.1</w:t>
            </w:r>
            <w:r w:rsidR="0024494E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24494E" w:rsidRPr="00AE1455">
              <w:rPr>
                <w:rStyle w:val="Hyperlink"/>
                <w:rFonts w:cstheme="majorBidi"/>
              </w:rPr>
              <w:t>CITS-related events</w:t>
            </w:r>
            <w:r w:rsidR="0024494E">
              <w:rPr>
                <w:webHidden/>
              </w:rPr>
              <w:tab/>
            </w:r>
            <w:r w:rsidR="0024494E">
              <w:rPr>
                <w:webHidden/>
              </w:rPr>
              <w:fldChar w:fldCharType="begin"/>
            </w:r>
            <w:r w:rsidR="0024494E">
              <w:rPr>
                <w:webHidden/>
              </w:rPr>
              <w:instrText xml:space="preserve"> PAGEREF _Toc135758879 \h </w:instrText>
            </w:r>
            <w:r w:rsidR="0024494E">
              <w:rPr>
                <w:webHidden/>
              </w:rPr>
            </w:r>
            <w:r w:rsidR="0024494E">
              <w:rPr>
                <w:webHidden/>
              </w:rPr>
              <w:fldChar w:fldCharType="separate"/>
            </w:r>
            <w:r w:rsidR="0024494E">
              <w:rPr>
                <w:webHidden/>
              </w:rPr>
              <w:t>3</w:t>
            </w:r>
            <w:r w:rsidR="0024494E">
              <w:rPr>
                <w:webHidden/>
              </w:rPr>
              <w:fldChar w:fldCharType="end"/>
            </w:r>
          </w:hyperlink>
        </w:p>
        <w:p w14:paraId="2AF8EFCA" w14:textId="4BDE9FD8" w:rsidR="0024494E" w:rsidRDefault="00190CD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135758880" w:history="1">
            <w:r w:rsidR="0024494E" w:rsidRPr="00AE1455">
              <w:rPr>
                <w:rStyle w:val="Hyperlink"/>
                <w:rFonts w:cstheme="majorBidi"/>
              </w:rPr>
              <w:t>1.1.1</w:t>
            </w:r>
            <w:r w:rsidR="0024494E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24494E" w:rsidRPr="00AE1455">
              <w:rPr>
                <w:rStyle w:val="Hyperlink"/>
                <w:rFonts w:cstheme="majorBidi"/>
              </w:rPr>
              <w:t>Concluded meetings and events:</w:t>
            </w:r>
            <w:r w:rsidR="0024494E">
              <w:rPr>
                <w:webHidden/>
              </w:rPr>
              <w:tab/>
            </w:r>
            <w:r w:rsidR="0024494E">
              <w:rPr>
                <w:webHidden/>
              </w:rPr>
              <w:fldChar w:fldCharType="begin"/>
            </w:r>
            <w:r w:rsidR="0024494E">
              <w:rPr>
                <w:webHidden/>
              </w:rPr>
              <w:instrText xml:space="preserve"> PAGEREF _Toc135758880 \h </w:instrText>
            </w:r>
            <w:r w:rsidR="0024494E">
              <w:rPr>
                <w:webHidden/>
              </w:rPr>
            </w:r>
            <w:r w:rsidR="0024494E">
              <w:rPr>
                <w:webHidden/>
              </w:rPr>
              <w:fldChar w:fldCharType="separate"/>
            </w:r>
            <w:r w:rsidR="0024494E">
              <w:rPr>
                <w:webHidden/>
              </w:rPr>
              <w:t>3</w:t>
            </w:r>
            <w:r w:rsidR="0024494E">
              <w:rPr>
                <w:webHidden/>
              </w:rPr>
              <w:fldChar w:fldCharType="end"/>
            </w:r>
          </w:hyperlink>
        </w:p>
        <w:p w14:paraId="2B13EAF5" w14:textId="4A64BB5B" w:rsidR="0024494E" w:rsidRDefault="00190CD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135758881" w:history="1">
            <w:r w:rsidR="0024494E" w:rsidRPr="00AE1455">
              <w:rPr>
                <w:rStyle w:val="Hyperlink"/>
                <w:rFonts w:cstheme="majorBidi"/>
              </w:rPr>
              <w:t>1.1.2</w:t>
            </w:r>
            <w:r w:rsidR="0024494E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24494E" w:rsidRPr="00AE1455">
              <w:rPr>
                <w:rStyle w:val="Hyperlink"/>
                <w:rFonts w:cstheme="majorBidi"/>
              </w:rPr>
              <w:t>Planned meetings and events:</w:t>
            </w:r>
            <w:r w:rsidR="0024494E">
              <w:rPr>
                <w:webHidden/>
              </w:rPr>
              <w:tab/>
            </w:r>
            <w:r w:rsidR="0024494E">
              <w:rPr>
                <w:webHidden/>
              </w:rPr>
              <w:fldChar w:fldCharType="begin"/>
            </w:r>
            <w:r w:rsidR="0024494E">
              <w:rPr>
                <w:webHidden/>
              </w:rPr>
              <w:instrText xml:space="preserve"> PAGEREF _Toc135758881 \h </w:instrText>
            </w:r>
            <w:r w:rsidR="0024494E">
              <w:rPr>
                <w:webHidden/>
              </w:rPr>
            </w:r>
            <w:r w:rsidR="0024494E">
              <w:rPr>
                <w:webHidden/>
              </w:rPr>
              <w:fldChar w:fldCharType="separate"/>
            </w:r>
            <w:r w:rsidR="0024494E">
              <w:rPr>
                <w:webHidden/>
              </w:rPr>
              <w:t>3</w:t>
            </w:r>
            <w:r w:rsidR="0024494E">
              <w:rPr>
                <w:webHidden/>
              </w:rPr>
              <w:fldChar w:fldCharType="end"/>
            </w:r>
          </w:hyperlink>
        </w:p>
        <w:p w14:paraId="362972ED" w14:textId="78C2A9AF" w:rsidR="0024494E" w:rsidRDefault="00190CD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135758882" w:history="1">
            <w:r w:rsidR="0024494E" w:rsidRPr="00AE1455">
              <w:rPr>
                <w:rStyle w:val="Hyperlink"/>
                <w:rFonts w:cstheme="majorBidi"/>
              </w:rPr>
              <w:t>2</w:t>
            </w:r>
            <w:r w:rsidR="0024494E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24494E" w:rsidRPr="00AE1455">
              <w:rPr>
                <w:rStyle w:val="Hyperlink"/>
                <w:rFonts w:cstheme="majorBidi"/>
              </w:rPr>
              <w:t>ITU-T related Focus Groups</w:t>
            </w:r>
            <w:r w:rsidR="0024494E">
              <w:rPr>
                <w:webHidden/>
              </w:rPr>
              <w:tab/>
            </w:r>
            <w:r w:rsidR="0024494E">
              <w:rPr>
                <w:webHidden/>
              </w:rPr>
              <w:fldChar w:fldCharType="begin"/>
            </w:r>
            <w:r w:rsidR="0024494E">
              <w:rPr>
                <w:webHidden/>
              </w:rPr>
              <w:instrText xml:space="preserve"> PAGEREF _Toc135758882 \h </w:instrText>
            </w:r>
            <w:r w:rsidR="0024494E">
              <w:rPr>
                <w:webHidden/>
              </w:rPr>
            </w:r>
            <w:r w:rsidR="0024494E">
              <w:rPr>
                <w:webHidden/>
              </w:rPr>
              <w:fldChar w:fldCharType="separate"/>
            </w:r>
            <w:r w:rsidR="0024494E">
              <w:rPr>
                <w:webHidden/>
              </w:rPr>
              <w:t>3</w:t>
            </w:r>
            <w:r w:rsidR="0024494E">
              <w:rPr>
                <w:webHidden/>
              </w:rPr>
              <w:fldChar w:fldCharType="end"/>
            </w:r>
          </w:hyperlink>
        </w:p>
        <w:p w14:paraId="6F2AB13B" w14:textId="31A028E7" w:rsidR="0024494E" w:rsidRDefault="00190CD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135758883" w:history="1">
            <w:r w:rsidR="0024494E" w:rsidRPr="00AE1455">
              <w:rPr>
                <w:rStyle w:val="Hyperlink"/>
                <w:rFonts w:cstheme="majorBidi"/>
              </w:rPr>
              <w:t>ANNEX - All the previous CITS meetings</w:t>
            </w:r>
            <w:r w:rsidR="0024494E">
              <w:rPr>
                <w:webHidden/>
              </w:rPr>
              <w:tab/>
            </w:r>
            <w:r w:rsidR="0024494E">
              <w:rPr>
                <w:webHidden/>
              </w:rPr>
              <w:fldChar w:fldCharType="begin"/>
            </w:r>
            <w:r w:rsidR="0024494E">
              <w:rPr>
                <w:webHidden/>
              </w:rPr>
              <w:instrText xml:space="preserve"> PAGEREF _Toc135758883 \h </w:instrText>
            </w:r>
            <w:r w:rsidR="0024494E">
              <w:rPr>
                <w:webHidden/>
              </w:rPr>
            </w:r>
            <w:r w:rsidR="0024494E">
              <w:rPr>
                <w:webHidden/>
              </w:rPr>
              <w:fldChar w:fldCharType="separate"/>
            </w:r>
            <w:r w:rsidR="0024494E">
              <w:rPr>
                <w:webHidden/>
              </w:rPr>
              <w:t>4</w:t>
            </w:r>
            <w:r w:rsidR="0024494E">
              <w:rPr>
                <w:webHidden/>
              </w:rPr>
              <w:fldChar w:fldCharType="end"/>
            </w:r>
          </w:hyperlink>
        </w:p>
        <w:p w14:paraId="6CA0E2C4" w14:textId="53DE1B0B" w:rsidR="00617E0A" w:rsidRDefault="00617E0A" w:rsidP="00505C3A">
          <w:pPr>
            <w:pStyle w:val="TOC1"/>
          </w:pPr>
          <w:r>
            <w:rPr>
              <w:b/>
              <w:bCs/>
            </w:rPr>
            <w:fldChar w:fldCharType="end"/>
          </w:r>
        </w:p>
        <w:bookmarkStart w:id="11" w:name="_Hlk120699374" w:displacedByCustomXml="next"/>
      </w:sdtContent>
    </w:sdt>
    <w:bookmarkEnd w:id="11"/>
    <w:p w14:paraId="6EA35721" w14:textId="77777777" w:rsidR="000F4945" w:rsidRPr="004B29C4" w:rsidRDefault="000F4945" w:rsidP="00CA5DD4">
      <w:pPr>
        <w:pStyle w:val="enumlev1"/>
        <w:spacing w:before="120"/>
        <w:rPr>
          <w:rFonts w:asciiTheme="majorBidi" w:hAnsiTheme="majorBidi" w:cstheme="majorBidi"/>
          <w:b/>
          <w:szCs w:val="24"/>
          <w:lang w:val="en-US" w:eastAsia="zh-CN"/>
        </w:rPr>
      </w:pPr>
    </w:p>
    <w:p w14:paraId="19BB7186" w14:textId="6D728012" w:rsidR="00B856B8" w:rsidRPr="00592102" w:rsidRDefault="008702B6" w:rsidP="00163A97">
      <w:pPr>
        <w:pStyle w:val="Heading1"/>
        <w:rPr>
          <w:rFonts w:asciiTheme="majorBidi" w:hAnsiTheme="majorBidi" w:cstheme="majorBidi"/>
          <w:szCs w:val="24"/>
        </w:rPr>
      </w:pPr>
      <w:bookmarkStart w:id="12" w:name="_Toc135758878"/>
      <w:r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ab/>
      </w:r>
      <w:r w:rsidR="00AE2815">
        <w:rPr>
          <w:rFonts w:asciiTheme="majorBidi" w:hAnsiTheme="majorBidi" w:cstheme="majorBidi"/>
          <w:szCs w:val="24"/>
        </w:rPr>
        <w:t xml:space="preserve">Collaboration on </w:t>
      </w:r>
      <w:r w:rsidR="00B856B8" w:rsidRPr="003633EE">
        <w:rPr>
          <w:rFonts w:asciiTheme="majorBidi" w:hAnsiTheme="majorBidi" w:cstheme="majorBidi"/>
          <w:szCs w:val="24"/>
        </w:rPr>
        <w:t>ITS Commun</w:t>
      </w:r>
      <w:r w:rsidR="00B856B8" w:rsidRPr="00DA284D">
        <w:rPr>
          <w:rFonts w:asciiTheme="majorBidi" w:hAnsiTheme="majorBidi" w:cstheme="majorBidi"/>
          <w:szCs w:val="24"/>
        </w:rPr>
        <w:t>ication Standards</w:t>
      </w:r>
      <w:r w:rsidR="00AE2815">
        <w:rPr>
          <w:rFonts w:asciiTheme="majorBidi" w:hAnsiTheme="majorBidi" w:cstheme="majorBidi"/>
          <w:szCs w:val="24"/>
        </w:rPr>
        <w:t xml:space="preserve"> (CITS)</w:t>
      </w:r>
      <w:bookmarkEnd w:id="12"/>
    </w:p>
    <w:p w14:paraId="48412263" w14:textId="126A938C" w:rsidR="00E30367" w:rsidRPr="001C7FC7" w:rsidRDefault="00133200" w:rsidP="001C7FC7">
      <w:pPr>
        <w:pStyle w:val="enumlev1"/>
        <w:ind w:left="0" w:firstLine="0"/>
        <w:rPr>
          <w:rFonts w:asciiTheme="majorBidi" w:hAnsiTheme="majorBidi" w:cstheme="majorBidi"/>
          <w:szCs w:val="24"/>
        </w:rPr>
      </w:pPr>
      <w:r w:rsidRPr="00133200">
        <w:rPr>
          <w:rFonts w:asciiTheme="majorBidi" w:hAnsiTheme="majorBidi" w:cstheme="majorBidi"/>
          <w:szCs w:val="24"/>
        </w:rPr>
        <w:t xml:space="preserve">The </w:t>
      </w:r>
      <w:r>
        <w:rPr>
          <w:rFonts w:asciiTheme="majorBidi" w:hAnsiTheme="majorBidi" w:cstheme="majorBidi"/>
          <w:szCs w:val="24"/>
        </w:rPr>
        <w:t xml:space="preserve">Collaboration on </w:t>
      </w:r>
      <w:r w:rsidRPr="003633EE">
        <w:rPr>
          <w:rFonts w:asciiTheme="majorBidi" w:hAnsiTheme="majorBidi" w:cstheme="majorBidi"/>
          <w:szCs w:val="24"/>
        </w:rPr>
        <w:t>ITS Commun</w:t>
      </w:r>
      <w:r w:rsidRPr="00DA284D">
        <w:rPr>
          <w:rFonts w:asciiTheme="majorBidi" w:hAnsiTheme="majorBidi" w:cstheme="majorBidi"/>
          <w:szCs w:val="24"/>
        </w:rPr>
        <w:t>ication Standards</w:t>
      </w:r>
      <w:r>
        <w:rPr>
          <w:rFonts w:asciiTheme="majorBidi" w:hAnsiTheme="majorBidi" w:cstheme="majorBidi"/>
          <w:szCs w:val="24"/>
        </w:rPr>
        <w:t xml:space="preserve"> (</w:t>
      </w:r>
      <w:hyperlink r:id="rId13" w:history="1">
        <w:r w:rsidRPr="00133200">
          <w:rPr>
            <w:rStyle w:val="Hyperlink"/>
            <w:rFonts w:cstheme="majorBidi"/>
            <w:szCs w:val="24"/>
          </w:rPr>
          <w:t>CITS</w:t>
        </w:r>
      </w:hyperlink>
      <w:r>
        <w:rPr>
          <w:rFonts w:asciiTheme="majorBidi" w:hAnsiTheme="majorBidi" w:cstheme="majorBidi"/>
          <w:szCs w:val="24"/>
        </w:rPr>
        <w:t xml:space="preserve">) </w:t>
      </w:r>
      <w:r w:rsidR="00064216">
        <w:rPr>
          <w:rFonts w:asciiTheme="majorBidi" w:hAnsiTheme="majorBidi" w:cstheme="majorBidi"/>
          <w:szCs w:val="24"/>
        </w:rPr>
        <w:t>has become</w:t>
      </w:r>
      <w:r w:rsidRPr="00133200">
        <w:rPr>
          <w:rFonts w:asciiTheme="majorBidi" w:hAnsiTheme="majorBidi" w:cstheme="majorBidi"/>
          <w:szCs w:val="24"/>
        </w:rPr>
        <w:t xml:space="preserve"> </w:t>
      </w:r>
      <w:r w:rsidR="00064216">
        <w:rPr>
          <w:rFonts w:asciiTheme="majorBidi" w:hAnsiTheme="majorBidi" w:cstheme="majorBidi"/>
          <w:szCs w:val="24"/>
        </w:rPr>
        <w:t>the</w:t>
      </w:r>
      <w:r w:rsidRPr="00133200">
        <w:rPr>
          <w:rFonts w:asciiTheme="majorBidi" w:hAnsiTheme="majorBidi" w:cstheme="majorBidi"/>
          <w:szCs w:val="24"/>
        </w:rPr>
        <w:t xml:space="preserve"> globally recognized forum for the coordination of Intelligent Transportation Systems (ITS) communication standards</w:t>
      </w:r>
      <w:r w:rsidR="00064216">
        <w:rPr>
          <w:rFonts w:asciiTheme="majorBidi" w:hAnsiTheme="majorBidi" w:cstheme="majorBidi"/>
          <w:szCs w:val="24"/>
        </w:rPr>
        <w:t xml:space="preserve">.  </w:t>
      </w:r>
      <w:r w:rsidR="00064216">
        <w:rPr>
          <w:rFonts w:asciiTheme="majorBidi" w:hAnsiTheme="majorBidi" w:cstheme="majorBidi"/>
          <w:szCs w:val="24"/>
        </w:rPr>
        <w:lastRenderedPageBreak/>
        <w:t>CITS</w:t>
      </w:r>
      <w:r w:rsidRPr="00133200">
        <w:rPr>
          <w:rFonts w:asciiTheme="majorBidi" w:hAnsiTheme="majorBidi" w:cstheme="majorBidi"/>
          <w:szCs w:val="24"/>
        </w:rPr>
        <w:t xml:space="preserve"> </w:t>
      </w:r>
      <w:r w:rsidR="00064216">
        <w:rPr>
          <w:rFonts w:asciiTheme="majorBidi" w:hAnsiTheme="majorBidi" w:cstheme="majorBidi"/>
          <w:szCs w:val="24"/>
        </w:rPr>
        <w:t xml:space="preserve">supports </w:t>
      </w:r>
      <w:r w:rsidRPr="00133200">
        <w:rPr>
          <w:rFonts w:asciiTheme="majorBidi" w:hAnsiTheme="majorBidi" w:cstheme="majorBidi"/>
          <w:szCs w:val="24"/>
        </w:rPr>
        <w:t>the rapid deployment of fully interoperable ITS communication-related products and services in the global marketplace.</w:t>
      </w:r>
    </w:p>
    <w:p w14:paraId="5C8FE532" w14:textId="729DBE71" w:rsidR="00AE2815" w:rsidRPr="00CC2095" w:rsidRDefault="003E020A" w:rsidP="00AE2815">
      <w:pPr>
        <w:pStyle w:val="enumlev1"/>
        <w:ind w:left="0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One</w:t>
      </w:r>
      <w:r w:rsidR="000F4945" w:rsidRPr="00CC2095">
        <w:rPr>
          <w:rFonts w:asciiTheme="majorBidi" w:hAnsiTheme="majorBidi" w:cstheme="majorBidi"/>
          <w:szCs w:val="24"/>
        </w:rPr>
        <w:t xml:space="preserve"> </w:t>
      </w:r>
      <w:r w:rsidR="00AE2815" w:rsidRPr="00CC2095">
        <w:rPr>
          <w:rFonts w:asciiTheme="majorBidi" w:hAnsiTheme="majorBidi" w:cstheme="majorBidi"/>
          <w:szCs w:val="24"/>
        </w:rPr>
        <w:t xml:space="preserve">CITS meeting </w:t>
      </w:r>
      <w:r w:rsidR="000F4945" w:rsidRPr="00CC2095">
        <w:rPr>
          <w:rFonts w:asciiTheme="majorBidi" w:hAnsiTheme="majorBidi" w:cstheme="majorBidi"/>
          <w:szCs w:val="24"/>
        </w:rPr>
        <w:t>ha</w:t>
      </w:r>
      <w:r w:rsidR="002E572E">
        <w:rPr>
          <w:rFonts w:asciiTheme="majorBidi" w:hAnsiTheme="majorBidi" w:cstheme="majorBidi"/>
          <w:szCs w:val="24"/>
        </w:rPr>
        <w:t>s</w:t>
      </w:r>
      <w:r w:rsidR="000F4945" w:rsidRPr="00CC2095">
        <w:rPr>
          <w:rFonts w:asciiTheme="majorBidi" w:hAnsiTheme="majorBidi" w:cstheme="majorBidi"/>
          <w:szCs w:val="24"/>
        </w:rPr>
        <w:t xml:space="preserve"> been</w:t>
      </w:r>
      <w:r w:rsidR="00AE2815" w:rsidRPr="00CC2095">
        <w:rPr>
          <w:rFonts w:asciiTheme="majorBidi" w:hAnsiTheme="majorBidi" w:cstheme="majorBidi"/>
          <w:szCs w:val="24"/>
        </w:rPr>
        <w:t xml:space="preserve"> held</w:t>
      </w:r>
      <w:r w:rsidR="000F4945" w:rsidRPr="00CC2095">
        <w:rPr>
          <w:rFonts w:asciiTheme="majorBidi" w:hAnsiTheme="majorBidi" w:cstheme="majorBidi"/>
          <w:szCs w:val="24"/>
        </w:rPr>
        <w:t xml:space="preserve"> since the last TSAG meeting</w:t>
      </w:r>
      <w:r w:rsidR="00CC2095">
        <w:rPr>
          <w:rFonts w:asciiTheme="majorBidi" w:hAnsiTheme="majorBidi" w:cstheme="majorBidi"/>
          <w:szCs w:val="24"/>
        </w:rPr>
        <w:t xml:space="preserve"> (</w:t>
      </w:r>
      <w:r>
        <w:rPr>
          <w:rFonts w:asciiTheme="majorBidi" w:hAnsiTheme="majorBidi" w:cstheme="majorBidi"/>
          <w:szCs w:val="24"/>
        </w:rPr>
        <w:t>Decembe</w:t>
      </w:r>
      <w:r w:rsidR="00CC2095">
        <w:rPr>
          <w:rFonts w:asciiTheme="majorBidi" w:hAnsiTheme="majorBidi" w:cstheme="majorBidi"/>
          <w:szCs w:val="24"/>
        </w:rPr>
        <w:t>r 202</w:t>
      </w:r>
      <w:r w:rsidR="00A755F3">
        <w:rPr>
          <w:rFonts w:asciiTheme="majorBidi" w:hAnsiTheme="majorBidi" w:cstheme="majorBidi"/>
          <w:szCs w:val="24"/>
        </w:rPr>
        <w:t>2</w:t>
      </w:r>
      <w:r w:rsidR="00CC2095">
        <w:rPr>
          <w:rFonts w:asciiTheme="majorBidi" w:hAnsiTheme="majorBidi" w:cstheme="majorBidi"/>
          <w:szCs w:val="24"/>
        </w:rPr>
        <w:t>)</w:t>
      </w:r>
      <w:r w:rsidR="002E572E">
        <w:rPr>
          <w:rFonts w:asciiTheme="majorBidi" w:hAnsiTheme="majorBidi" w:cstheme="majorBidi"/>
          <w:szCs w:val="24"/>
        </w:rPr>
        <w:t xml:space="preserve"> </w:t>
      </w:r>
      <w:r w:rsidR="00334B26">
        <w:rPr>
          <w:rFonts w:asciiTheme="majorBidi" w:hAnsiTheme="majorBidi" w:cstheme="majorBidi"/>
          <w:szCs w:val="24"/>
        </w:rPr>
        <w:t>–</w:t>
      </w:r>
      <w:r w:rsidR="002E572E">
        <w:rPr>
          <w:rFonts w:asciiTheme="majorBidi" w:hAnsiTheme="majorBidi" w:cstheme="majorBidi"/>
          <w:szCs w:val="24"/>
        </w:rPr>
        <w:t xml:space="preserve"> </w:t>
      </w:r>
      <w:r w:rsidR="00334B26">
        <w:rPr>
          <w:rFonts w:asciiTheme="majorBidi" w:hAnsiTheme="majorBidi" w:cstheme="majorBidi"/>
          <w:szCs w:val="24"/>
        </w:rPr>
        <w:t xml:space="preserve">on </w:t>
      </w:r>
      <w:r w:rsidR="00A755F3"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>7</w:t>
      </w:r>
      <w:r w:rsidR="00334B26">
        <w:rPr>
          <w:rFonts w:asciiTheme="majorBidi" w:hAnsiTheme="majorBidi" w:cstheme="majorBidi"/>
          <w:szCs w:val="24"/>
        </w:rPr>
        <w:t xml:space="preserve"> March 202</w:t>
      </w:r>
      <w:r w:rsidR="00A755F3">
        <w:rPr>
          <w:rFonts w:asciiTheme="majorBidi" w:hAnsiTheme="majorBidi" w:cstheme="majorBidi"/>
          <w:szCs w:val="24"/>
        </w:rPr>
        <w:t>2</w:t>
      </w:r>
      <w:r w:rsidR="00334B26" w:rsidRPr="00CC2095">
        <w:rPr>
          <w:rFonts w:asciiTheme="majorBidi" w:hAnsiTheme="majorBidi" w:cstheme="majorBidi"/>
          <w:szCs w:val="24"/>
        </w:rPr>
        <w:t>. The meeting</w:t>
      </w:r>
      <w:r w:rsidR="002E572E">
        <w:rPr>
          <w:rFonts w:asciiTheme="majorBidi" w:hAnsiTheme="majorBidi" w:cstheme="majorBidi"/>
          <w:szCs w:val="24"/>
        </w:rPr>
        <w:t>s</w:t>
      </w:r>
      <w:r w:rsidR="00334B26" w:rsidRPr="00CC2095">
        <w:rPr>
          <w:rFonts w:asciiTheme="majorBidi" w:hAnsiTheme="majorBidi" w:cstheme="majorBidi"/>
          <w:szCs w:val="24"/>
        </w:rPr>
        <w:t xml:space="preserve"> of the Collaboration on ITS Communication Standards discuss the various ITS-related standardization activities in the different SDOs, through progress and status reports submitted. The documents of the meeting in March 202</w:t>
      </w:r>
      <w:r>
        <w:rPr>
          <w:rFonts w:asciiTheme="majorBidi" w:hAnsiTheme="majorBidi" w:cstheme="majorBidi"/>
          <w:szCs w:val="24"/>
        </w:rPr>
        <w:t>3</w:t>
      </w:r>
      <w:r w:rsidR="00334B26" w:rsidRPr="00CC2095">
        <w:rPr>
          <w:rFonts w:asciiTheme="majorBidi" w:hAnsiTheme="majorBidi" w:cstheme="majorBidi"/>
          <w:szCs w:val="24"/>
        </w:rPr>
        <w:t xml:space="preserve"> are available </w:t>
      </w:r>
      <w:hyperlink r:id="rId14" w:history="1">
        <w:r w:rsidR="00334B26" w:rsidRPr="00CC2095">
          <w:rPr>
            <w:rStyle w:val="Hyperlink"/>
            <w:rFonts w:cstheme="majorBidi"/>
            <w:szCs w:val="24"/>
          </w:rPr>
          <w:t>here</w:t>
        </w:r>
      </w:hyperlink>
      <w:r w:rsidR="00334B26" w:rsidRPr="00CC2095">
        <w:rPr>
          <w:rFonts w:asciiTheme="majorBidi" w:hAnsiTheme="majorBidi" w:cstheme="majorBidi"/>
          <w:szCs w:val="24"/>
        </w:rPr>
        <w:t>.</w:t>
      </w:r>
    </w:p>
    <w:p w14:paraId="72AF7DB1" w14:textId="3E8A9D3E" w:rsidR="003934E7" w:rsidRDefault="003934E7" w:rsidP="008702B6">
      <w:pPr>
        <w:pStyle w:val="enumlev1"/>
        <w:ind w:left="0" w:firstLine="0"/>
        <w:rPr>
          <w:rFonts w:asciiTheme="majorBidi" w:hAnsiTheme="majorBidi" w:cstheme="majorBidi"/>
          <w:szCs w:val="24"/>
        </w:rPr>
      </w:pPr>
      <w:r w:rsidRPr="00CC2095">
        <w:rPr>
          <w:rFonts w:asciiTheme="majorBidi" w:hAnsiTheme="majorBidi" w:cstheme="majorBidi"/>
          <w:szCs w:val="24"/>
        </w:rPr>
        <w:t xml:space="preserve">Following </w:t>
      </w:r>
      <w:r w:rsidR="005343F7" w:rsidRPr="00CC2095">
        <w:rPr>
          <w:rFonts w:asciiTheme="majorBidi" w:hAnsiTheme="majorBidi" w:cstheme="majorBidi"/>
          <w:szCs w:val="24"/>
        </w:rPr>
        <w:t xml:space="preserve">the discussions during the previous CITS meeting, </w:t>
      </w:r>
      <w:r w:rsidRPr="00CC2095">
        <w:rPr>
          <w:rFonts w:asciiTheme="majorBidi" w:hAnsiTheme="majorBidi" w:cstheme="majorBidi"/>
          <w:szCs w:val="24"/>
        </w:rPr>
        <w:t xml:space="preserve">several </w:t>
      </w:r>
      <w:r w:rsidR="005343F7" w:rsidRPr="00CC2095">
        <w:rPr>
          <w:rFonts w:asciiTheme="majorBidi" w:hAnsiTheme="majorBidi" w:cstheme="majorBidi"/>
          <w:szCs w:val="24"/>
        </w:rPr>
        <w:t>SDOs</w:t>
      </w:r>
      <w:r w:rsidR="00B82C1A" w:rsidRPr="00CC2095">
        <w:rPr>
          <w:rFonts w:asciiTheme="majorBidi" w:hAnsiTheme="majorBidi" w:cstheme="majorBidi"/>
          <w:szCs w:val="24"/>
        </w:rPr>
        <w:t xml:space="preserve"> </w:t>
      </w:r>
      <w:r w:rsidRPr="00CC2095">
        <w:rPr>
          <w:rFonts w:asciiTheme="majorBidi" w:hAnsiTheme="majorBidi" w:cstheme="majorBidi"/>
          <w:szCs w:val="24"/>
        </w:rPr>
        <w:t>have provided</w:t>
      </w:r>
      <w:r w:rsidR="00505C3A">
        <w:rPr>
          <w:rFonts w:asciiTheme="majorBidi" w:hAnsiTheme="majorBidi" w:cstheme="majorBidi"/>
          <w:szCs w:val="24"/>
        </w:rPr>
        <w:t xml:space="preserve"> information on their</w:t>
      </w:r>
      <w:r w:rsidRPr="00CC2095">
        <w:rPr>
          <w:rFonts w:asciiTheme="majorBidi" w:hAnsiTheme="majorBidi" w:cstheme="majorBidi"/>
          <w:szCs w:val="24"/>
        </w:rPr>
        <w:t xml:space="preserve"> </w:t>
      </w:r>
      <w:r w:rsidR="005343F7" w:rsidRPr="00CC2095">
        <w:rPr>
          <w:rFonts w:asciiTheme="majorBidi" w:hAnsiTheme="majorBidi" w:cstheme="majorBidi"/>
          <w:szCs w:val="24"/>
        </w:rPr>
        <w:t>relevant standards</w:t>
      </w:r>
      <w:r w:rsidR="00C122EC" w:rsidRPr="00CC2095">
        <w:rPr>
          <w:rFonts w:asciiTheme="majorBidi" w:hAnsiTheme="majorBidi" w:cstheme="majorBidi"/>
          <w:szCs w:val="24"/>
        </w:rPr>
        <w:t xml:space="preserve"> </w:t>
      </w:r>
      <w:r w:rsidR="00364146" w:rsidRPr="00CC2095">
        <w:rPr>
          <w:rFonts w:asciiTheme="majorBidi" w:hAnsiTheme="majorBidi" w:cstheme="majorBidi"/>
          <w:szCs w:val="24"/>
        </w:rPr>
        <w:t xml:space="preserve">for </w:t>
      </w:r>
      <w:r w:rsidR="005343F7" w:rsidRPr="00CC2095">
        <w:rPr>
          <w:rFonts w:asciiTheme="majorBidi" w:hAnsiTheme="majorBidi" w:cstheme="majorBidi"/>
          <w:szCs w:val="24"/>
        </w:rPr>
        <w:t>inclu</w:t>
      </w:r>
      <w:r w:rsidR="00364146" w:rsidRPr="00CC2095">
        <w:rPr>
          <w:rFonts w:asciiTheme="majorBidi" w:hAnsiTheme="majorBidi" w:cstheme="majorBidi"/>
          <w:szCs w:val="24"/>
        </w:rPr>
        <w:t>sion</w:t>
      </w:r>
      <w:r w:rsidR="005343F7" w:rsidRPr="00CC2095">
        <w:rPr>
          <w:rFonts w:asciiTheme="majorBidi" w:hAnsiTheme="majorBidi" w:cstheme="majorBidi"/>
          <w:szCs w:val="24"/>
        </w:rPr>
        <w:t xml:space="preserve"> in the </w:t>
      </w:r>
      <w:hyperlink r:id="rId15" w:anchor="?topic=0.131&amp;workgroup=1&amp;searchValue=&amp;page=1&amp;sort=Revelance" w:history="1">
        <w:r w:rsidR="00340571" w:rsidRPr="00505C3A">
          <w:rPr>
            <w:rStyle w:val="Hyperlink"/>
            <w:rFonts w:cstheme="majorBidi"/>
            <w:szCs w:val="24"/>
          </w:rPr>
          <w:t xml:space="preserve">online </w:t>
        </w:r>
        <w:r w:rsidR="00505C3A" w:rsidRPr="00505C3A">
          <w:rPr>
            <w:rStyle w:val="Hyperlink"/>
            <w:rFonts w:cstheme="majorBidi"/>
            <w:szCs w:val="24"/>
          </w:rPr>
          <w:t xml:space="preserve">ITS Communication Standards </w:t>
        </w:r>
        <w:r w:rsidR="00340571" w:rsidRPr="00505C3A">
          <w:rPr>
            <w:rStyle w:val="Hyperlink"/>
            <w:rFonts w:cstheme="majorBidi"/>
            <w:szCs w:val="24"/>
          </w:rPr>
          <w:t>database</w:t>
        </w:r>
      </w:hyperlink>
      <w:r w:rsidR="00961070" w:rsidRPr="00CC2095">
        <w:rPr>
          <w:rFonts w:asciiTheme="majorBidi" w:hAnsiTheme="majorBidi" w:cstheme="majorBidi"/>
          <w:szCs w:val="24"/>
        </w:rPr>
        <w:t>.</w:t>
      </w:r>
      <w:r w:rsidR="00B82C1A" w:rsidRPr="00CC2095">
        <w:rPr>
          <w:rFonts w:asciiTheme="majorBidi" w:hAnsiTheme="majorBidi" w:cstheme="majorBidi"/>
          <w:szCs w:val="24"/>
        </w:rPr>
        <w:t xml:space="preserve"> </w:t>
      </w:r>
      <w:r w:rsidRPr="00CC2095">
        <w:rPr>
          <w:rFonts w:asciiTheme="majorBidi" w:hAnsiTheme="majorBidi" w:cstheme="majorBidi"/>
          <w:szCs w:val="24"/>
        </w:rPr>
        <w:t xml:space="preserve">The </w:t>
      </w:r>
      <w:r w:rsidR="00B82C1A" w:rsidRPr="00CC2095">
        <w:rPr>
          <w:rFonts w:asciiTheme="majorBidi" w:hAnsiTheme="majorBidi" w:cstheme="majorBidi"/>
          <w:szCs w:val="24"/>
        </w:rPr>
        <w:t xml:space="preserve">CITS </w:t>
      </w:r>
      <w:r w:rsidR="00A42C40" w:rsidRPr="00CC2095">
        <w:rPr>
          <w:rFonts w:asciiTheme="majorBidi" w:hAnsiTheme="majorBidi" w:cstheme="majorBidi"/>
          <w:szCs w:val="24"/>
        </w:rPr>
        <w:t>m</w:t>
      </w:r>
      <w:r w:rsidR="00B82C1A" w:rsidRPr="00CC2095">
        <w:rPr>
          <w:rFonts w:asciiTheme="majorBidi" w:hAnsiTheme="majorBidi" w:cstheme="majorBidi"/>
          <w:szCs w:val="24"/>
        </w:rPr>
        <w:t>eeting</w:t>
      </w:r>
      <w:r w:rsidR="00097543" w:rsidRPr="00097543">
        <w:rPr>
          <w:rFonts w:asciiTheme="majorBidi" w:hAnsiTheme="majorBidi" w:cstheme="majorBidi"/>
        </w:rPr>
        <w:t xml:space="preserve"> </w:t>
      </w:r>
      <w:r w:rsidR="00097543">
        <w:rPr>
          <w:rFonts w:asciiTheme="majorBidi" w:hAnsiTheme="majorBidi" w:cstheme="majorBidi"/>
        </w:rPr>
        <w:t xml:space="preserve">in </w:t>
      </w:r>
      <w:r w:rsidR="00097543">
        <w:rPr>
          <w:rFonts w:asciiTheme="majorBidi" w:hAnsiTheme="majorBidi" w:cstheme="majorBidi" w:hint="eastAsia"/>
          <w:lang w:eastAsia="zh-CN"/>
        </w:rPr>
        <w:t>March</w:t>
      </w:r>
      <w:r w:rsidR="00097543">
        <w:rPr>
          <w:rFonts w:asciiTheme="majorBidi" w:hAnsiTheme="majorBidi" w:cstheme="majorBidi"/>
          <w:lang w:val="en-US" w:eastAsia="zh-CN"/>
        </w:rPr>
        <w:t xml:space="preserve"> 202</w:t>
      </w:r>
      <w:r w:rsidR="00CD075F">
        <w:rPr>
          <w:rFonts w:asciiTheme="majorBidi" w:hAnsiTheme="majorBidi" w:cstheme="majorBidi"/>
          <w:lang w:val="en-US" w:eastAsia="zh-CN"/>
        </w:rPr>
        <w:t>3</w:t>
      </w:r>
      <w:r w:rsidR="00097543">
        <w:rPr>
          <w:rFonts w:asciiTheme="majorBidi" w:hAnsiTheme="majorBidi" w:cstheme="majorBidi"/>
          <w:lang w:val="en-US" w:eastAsia="zh-CN"/>
        </w:rPr>
        <w:t xml:space="preserve"> </w:t>
      </w:r>
      <w:r w:rsidR="00097543">
        <w:rPr>
          <w:rFonts w:asciiTheme="majorBidi" w:hAnsiTheme="majorBidi" w:cstheme="majorBidi"/>
          <w:lang w:val="en-US"/>
        </w:rPr>
        <w:t xml:space="preserve">was attended by </w:t>
      </w:r>
      <w:r w:rsidR="00CD075F">
        <w:rPr>
          <w:rFonts w:asciiTheme="majorBidi" w:hAnsiTheme="majorBidi" w:cstheme="majorBidi"/>
          <w:lang w:val="en-US"/>
        </w:rPr>
        <w:t xml:space="preserve">61 </w:t>
      </w:r>
      <w:r w:rsidR="00097543">
        <w:rPr>
          <w:rFonts w:asciiTheme="majorBidi" w:hAnsiTheme="majorBidi" w:cstheme="majorBidi"/>
          <w:lang w:val="en-US"/>
        </w:rPr>
        <w:t>participants</w:t>
      </w:r>
      <w:r w:rsidR="00097543">
        <w:rPr>
          <w:rFonts w:asciiTheme="majorBidi" w:hAnsiTheme="majorBidi" w:cstheme="majorBidi"/>
          <w:szCs w:val="24"/>
        </w:rPr>
        <w:t xml:space="preserve"> representing</w:t>
      </w:r>
      <w:r w:rsidR="00B82C1A" w:rsidRPr="00CC2095">
        <w:rPr>
          <w:rFonts w:asciiTheme="majorBidi" w:hAnsiTheme="majorBidi" w:cstheme="majorBidi"/>
          <w:szCs w:val="24"/>
        </w:rPr>
        <w:t xml:space="preserve"> SDOs </w:t>
      </w:r>
      <w:r w:rsidR="005E320A">
        <w:rPr>
          <w:rFonts w:asciiTheme="majorBidi" w:hAnsiTheme="majorBidi" w:cstheme="majorBidi"/>
          <w:szCs w:val="24"/>
        </w:rPr>
        <w:t xml:space="preserve">and other organizations </w:t>
      </w:r>
      <w:r w:rsidR="00B82C1A" w:rsidRPr="00CC2095">
        <w:rPr>
          <w:rFonts w:asciiTheme="majorBidi" w:hAnsiTheme="majorBidi" w:cstheme="majorBidi"/>
          <w:szCs w:val="24"/>
        </w:rPr>
        <w:t xml:space="preserve">including IETF, </w:t>
      </w:r>
      <w:r w:rsidR="003F00B4">
        <w:rPr>
          <w:rFonts w:asciiTheme="majorBidi" w:hAnsiTheme="majorBidi" w:cstheme="majorBidi"/>
          <w:szCs w:val="24"/>
        </w:rPr>
        <w:t xml:space="preserve">IEC, </w:t>
      </w:r>
      <w:r w:rsidR="00A755F3">
        <w:rPr>
          <w:rFonts w:asciiTheme="majorBidi" w:hAnsiTheme="majorBidi" w:cstheme="majorBidi"/>
          <w:szCs w:val="24"/>
        </w:rPr>
        <w:t>SAE International</w:t>
      </w:r>
      <w:r w:rsidR="00A755F3" w:rsidRPr="00CD075F">
        <w:rPr>
          <w:rFonts w:asciiTheme="majorBidi" w:hAnsiTheme="majorBidi" w:cstheme="majorBidi"/>
          <w:szCs w:val="24"/>
        </w:rPr>
        <w:t xml:space="preserve">, </w:t>
      </w:r>
      <w:r w:rsidR="00505C3A" w:rsidRPr="00CD075F">
        <w:rPr>
          <w:rFonts w:asciiTheme="majorBidi" w:hAnsiTheme="majorBidi" w:cstheme="majorBidi"/>
          <w:szCs w:val="24"/>
        </w:rPr>
        <w:t>CSAE,</w:t>
      </w:r>
      <w:r w:rsidR="00CD075F" w:rsidRPr="00387FB6">
        <w:rPr>
          <w:rFonts w:asciiTheme="majorBidi" w:hAnsiTheme="majorBidi" w:cstheme="majorBidi"/>
          <w:szCs w:val="24"/>
        </w:rPr>
        <w:t xml:space="preserve"> CATARC,</w:t>
      </w:r>
      <w:r w:rsidR="009632EB" w:rsidRPr="00CD075F">
        <w:rPr>
          <w:rFonts w:asciiTheme="majorBidi" w:hAnsiTheme="majorBidi" w:cstheme="majorBidi"/>
          <w:szCs w:val="24"/>
        </w:rPr>
        <w:t xml:space="preserve"> </w:t>
      </w:r>
      <w:r w:rsidR="00B82C1A" w:rsidRPr="00CD075F">
        <w:rPr>
          <w:rFonts w:asciiTheme="majorBidi" w:hAnsiTheme="majorBidi" w:cstheme="majorBidi"/>
          <w:szCs w:val="24"/>
        </w:rPr>
        <w:t>IEEE, 5GAA,</w:t>
      </w:r>
      <w:r w:rsidR="009632EB" w:rsidRPr="00CD075F">
        <w:rPr>
          <w:rFonts w:asciiTheme="majorBidi" w:hAnsiTheme="majorBidi" w:cstheme="majorBidi"/>
          <w:szCs w:val="24"/>
        </w:rPr>
        <w:t xml:space="preserve"> ISO,</w:t>
      </w:r>
      <w:r w:rsidR="00B82C1A" w:rsidRPr="00CD075F">
        <w:rPr>
          <w:rFonts w:asciiTheme="majorBidi" w:hAnsiTheme="majorBidi" w:cstheme="majorBidi"/>
          <w:szCs w:val="24"/>
        </w:rPr>
        <w:t xml:space="preserve"> W3C, ETSI, Car2Car Communication </w:t>
      </w:r>
      <w:bookmarkStart w:id="13" w:name="_Hlk120607038"/>
      <w:r w:rsidR="00B82C1A" w:rsidRPr="00CD075F">
        <w:rPr>
          <w:rFonts w:asciiTheme="majorBidi" w:hAnsiTheme="majorBidi" w:cstheme="majorBidi"/>
          <w:szCs w:val="24"/>
        </w:rPr>
        <w:t>Consortium</w:t>
      </w:r>
      <w:bookmarkEnd w:id="13"/>
      <w:r w:rsidR="00B82C1A" w:rsidRPr="00CD075F">
        <w:rPr>
          <w:rFonts w:asciiTheme="majorBidi" w:hAnsiTheme="majorBidi" w:cstheme="majorBidi"/>
          <w:szCs w:val="24"/>
        </w:rPr>
        <w:t xml:space="preserve">, </w:t>
      </w:r>
      <w:r w:rsidR="009632EB" w:rsidRPr="00CD075F">
        <w:rPr>
          <w:rFonts w:asciiTheme="majorBidi" w:hAnsiTheme="majorBidi" w:cstheme="majorBidi"/>
          <w:szCs w:val="24"/>
        </w:rPr>
        <w:t>TIAA,</w:t>
      </w:r>
      <w:r w:rsidR="00CD075F" w:rsidRPr="00387FB6">
        <w:rPr>
          <w:rFonts w:asciiTheme="majorBidi" w:hAnsiTheme="majorBidi" w:cstheme="majorBidi"/>
          <w:szCs w:val="24"/>
        </w:rPr>
        <w:t xml:space="preserve"> ARIB,</w:t>
      </w:r>
      <w:r w:rsidR="009632EB" w:rsidRPr="00CD075F">
        <w:rPr>
          <w:rFonts w:asciiTheme="majorBidi" w:hAnsiTheme="majorBidi" w:cstheme="majorBidi"/>
          <w:szCs w:val="24"/>
        </w:rPr>
        <w:t xml:space="preserve"> TSDSI, </w:t>
      </w:r>
      <w:r w:rsidR="00B82C1A" w:rsidRPr="00CD075F">
        <w:rPr>
          <w:rFonts w:asciiTheme="majorBidi" w:hAnsiTheme="majorBidi" w:cstheme="majorBidi"/>
          <w:szCs w:val="24"/>
        </w:rPr>
        <w:t xml:space="preserve">TTC, </w:t>
      </w:r>
      <w:r w:rsidR="00B82C1A" w:rsidRPr="00E91DF9">
        <w:rPr>
          <w:rFonts w:asciiTheme="majorBidi" w:hAnsiTheme="majorBidi" w:cstheme="majorBidi"/>
          <w:szCs w:val="24"/>
        </w:rPr>
        <w:t>WWRF,</w:t>
      </w:r>
      <w:r w:rsidR="005E320A" w:rsidRPr="00E91DF9">
        <w:rPr>
          <w:rFonts w:asciiTheme="majorBidi" w:hAnsiTheme="majorBidi" w:cstheme="majorBidi"/>
          <w:szCs w:val="24"/>
        </w:rPr>
        <w:t xml:space="preserve"> </w:t>
      </w:r>
      <w:r w:rsidR="005E320A" w:rsidRPr="002E572E">
        <w:rPr>
          <w:rFonts w:asciiTheme="majorBidi" w:hAnsiTheme="majorBidi" w:cstheme="majorBidi"/>
          <w:szCs w:val="24"/>
        </w:rPr>
        <w:t>SAE International</w:t>
      </w:r>
      <w:r w:rsidR="005E320A" w:rsidRPr="0031535E">
        <w:rPr>
          <w:rFonts w:asciiTheme="majorBidi" w:hAnsiTheme="majorBidi" w:cstheme="majorBidi"/>
          <w:szCs w:val="24"/>
        </w:rPr>
        <w:t xml:space="preserve">, </w:t>
      </w:r>
      <w:r w:rsidR="00B82C1A" w:rsidRPr="00CD075F">
        <w:rPr>
          <w:rFonts w:asciiTheme="majorBidi" w:hAnsiTheme="majorBidi" w:cstheme="majorBidi"/>
          <w:szCs w:val="24"/>
        </w:rPr>
        <w:t>UNECE,</w:t>
      </w:r>
      <w:r w:rsidR="00B82C1A">
        <w:rPr>
          <w:rFonts w:asciiTheme="majorBidi" w:hAnsiTheme="majorBidi" w:cstheme="majorBidi"/>
          <w:szCs w:val="24"/>
        </w:rPr>
        <w:t xml:space="preserve"> among others.</w:t>
      </w:r>
      <w:r w:rsidR="00EC3F78">
        <w:rPr>
          <w:rFonts w:asciiTheme="majorBidi" w:hAnsiTheme="majorBidi" w:cstheme="majorBidi"/>
          <w:szCs w:val="24"/>
        </w:rPr>
        <w:t xml:space="preserve"> </w:t>
      </w:r>
      <w:r w:rsidR="00882547">
        <w:rPr>
          <w:rFonts w:asciiTheme="majorBidi" w:hAnsiTheme="majorBidi" w:cstheme="majorBidi"/>
          <w:szCs w:val="24"/>
        </w:rPr>
        <w:t>These entities and their related groups provided progress reports to CITS</w:t>
      </w:r>
      <w:r w:rsidR="00882547" w:rsidRPr="009632EB">
        <w:rPr>
          <w:rFonts w:asciiTheme="majorBidi" w:hAnsiTheme="majorBidi" w:cstheme="majorBidi"/>
          <w:szCs w:val="24"/>
        </w:rPr>
        <w:t xml:space="preserve">. </w:t>
      </w:r>
      <w:r w:rsidR="00364146" w:rsidRPr="009632EB">
        <w:rPr>
          <w:rFonts w:asciiTheme="majorBidi" w:hAnsiTheme="majorBidi" w:cstheme="majorBidi"/>
          <w:szCs w:val="24"/>
        </w:rPr>
        <w:t xml:space="preserve">The relevant inputs from the progress reports </w:t>
      </w:r>
      <w:r w:rsidR="00CE156B">
        <w:rPr>
          <w:rFonts w:asciiTheme="majorBidi" w:hAnsiTheme="majorBidi" w:cstheme="majorBidi"/>
          <w:szCs w:val="24"/>
        </w:rPr>
        <w:t>were</w:t>
      </w:r>
      <w:r w:rsidR="00882547" w:rsidRPr="009632EB">
        <w:rPr>
          <w:rFonts w:asciiTheme="majorBidi" w:hAnsiTheme="majorBidi" w:cstheme="majorBidi"/>
          <w:szCs w:val="24"/>
        </w:rPr>
        <w:t xml:space="preserve"> </w:t>
      </w:r>
      <w:r w:rsidR="00364146" w:rsidRPr="009632EB">
        <w:rPr>
          <w:rFonts w:asciiTheme="majorBidi" w:hAnsiTheme="majorBidi" w:cstheme="majorBidi"/>
          <w:szCs w:val="24"/>
        </w:rPr>
        <w:t>included in the ITS communication database</w:t>
      </w:r>
      <w:r w:rsidR="00882547" w:rsidRPr="009632EB">
        <w:rPr>
          <w:rFonts w:asciiTheme="majorBidi" w:hAnsiTheme="majorBidi" w:cstheme="majorBidi"/>
          <w:szCs w:val="24"/>
        </w:rPr>
        <w:t xml:space="preserve"> in due time</w:t>
      </w:r>
      <w:r w:rsidR="00364146" w:rsidRPr="009632EB">
        <w:rPr>
          <w:rFonts w:asciiTheme="majorBidi" w:hAnsiTheme="majorBidi" w:cstheme="majorBidi"/>
          <w:szCs w:val="24"/>
        </w:rPr>
        <w:t>.</w:t>
      </w:r>
    </w:p>
    <w:p w14:paraId="502789B6" w14:textId="412C8605" w:rsidR="009800D9" w:rsidRPr="009800D9" w:rsidRDefault="00334B64" w:rsidP="009800D9">
      <w:pPr>
        <w:rPr>
          <w:rFonts w:eastAsia="Calibri"/>
          <w:color w:val="000000"/>
        </w:rPr>
      </w:pPr>
      <w:r>
        <w:rPr>
          <w:rFonts w:asciiTheme="majorBidi" w:hAnsiTheme="majorBidi" w:cstheme="majorBidi"/>
        </w:rPr>
        <w:t xml:space="preserve">The </w:t>
      </w:r>
      <w:r w:rsidR="00B34E4B">
        <w:rPr>
          <w:rFonts w:asciiTheme="majorBidi" w:hAnsiTheme="majorBidi" w:cstheme="majorBidi"/>
        </w:rPr>
        <w:t>e-</w:t>
      </w:r>
      <w:r>
        <w:rPr>
          <w:rFonts w:asciiTheme="majorBidi" w:hAnsiTheme="majorBidi" w:cstheme="majorBidi"/>
        </w:rPr>
        <w:t xml:space="preserve">meeting of CITS </w:t>
      </w:r>
      <w:r w:rsidR="0016034D">
        <w:rPr>
          <w:rFonts w:asciiTheme="majorBidi" w:hAnsiTheme="majorBidi" w:cstheme="majorBidi"/>
        </w:rPr>
        <w:t xml:space="preserve">in </w:t>
      </w:r>
      <w:r w:rsidR="0016034D">
        <w:rPr>
          <w:rFonts w:asciiTheme="majorBidi" w:hAnsiTheme="majorBidi" w:cstheme="majorBidi" w:hint="eastAsia"/>
          <w:lang w:eastAsia="zh-CN"/>
        </w:rPr>
        <w:t>March</w:t>
      </w:r>
      <w:r w:rsidR="0016034D">
        <w:rPr>
          <w:rFonts w:asciiTheme="majorBidi" w:hAnsiTheme="majorBidi" w:cstheme="majorBidi"/>
          <w:lang w:val="en-US" w:eastAsia="zh-CN"/>
        </w:rPr>
        <w:t xml:space="preserve"> 202</w:t>
      </w:r>
      <w:r w:rsidR="00CD075F">
        <w:rPr>
          <w:rFonts w:asciiTheme="majorBidi" w:hAnsiTheme="majorBidi" w:cstheme="majorBidi"/>
          <w:lang w:val="en-US" w:eastAsia="zh-CN"/>
        </w:rPr>
        <w:t>3</w:t>
      </w:r>
      <w:r w:rsidR="0016034D">
        <w:rPr>
          <w:rFonts w:asciiTheme="majorBidi" w:hAnsiTheme="majorBidi" w:cstheme="majorBidi"/>
          <w:lang w:val="en-US" w:eastAsia="zh-CN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="00CD075F">
        <w:rPr>
          <w:rFonts w:asciiTheme="majorBidi" w:hAnsiTheme="majorBidi" w:cstheme="majorBidi"/>
        </w:rPr>
        <w:t xml:space="preserve">preceded by </w:t>
      </w:r>
      <w:r w:rsidRPr="00334B64">
        <w:rPr>
          <w:rFonts w:asciiTheme="majorBidi" w:hAnsiTheme="majorBidi" w:cstheme="majorBidi"/>
        </w:rPr>
        <w:t>the</w:t>
      </w:r>
      <w:r w:rsidR="005E320A">
        <w:rPr>
          <w:rFonts w:asciiTheme="majorBidi" w:hAnsiTheme="majorBidi" w:cstheme="majorBidi"/>
        </w:rPr>
        <w:t xml:space="preserve"> </w:t>
      </w:r>
      <w:r w:rsidR="005E320A" w:rsidRPr="009F79E0">
        <w:rPr>
          <w:rFonts w:asciiTheme="majorBidi" w:hAnsiTheme="majorBidi" w:cstheme="majorBidi"/>
          <w:b/>
          <w:bCs/>
        </w:rPr>
        <w:t>1</w:t>
      </w:r>
      <w:r w:rsidR="00CD075F" w:rsidRPr="009F79E0">
        <w:rPr>
          <w:rFonts w:asciiTheme="majorBidi" w:hAnsiTheme="majorBidi" w:cstheme="majorBidi"/>
          <w:b/>
          <w:bCs/>
        </w:rPr>
        <w:t>8</w:t>
      </w:r>
      <w:r w:rsidR="005E320A" w:rsidRPr="009F79E0">
        <w:rPr>
          <w:rFonts w:asciiTheme="majorBidi" w:hAnsiTheme="majorBidi" w:cstheme="majorBidi"/>
          <w:b/>
          <w:bCs/>
        </w:rPr>
        <w:t>th</w:t>
      </w:r>
      <w:r w:rsidR="005E320A">
        <w:rPr>
          <w:rFonts w:asciiTheme="majorBidi" w:hAnsiTheme="majorBidi" w:cstheme="majorBidi"/>
        </w:rPr>
        <w:t xml:space="preserve"> </w:t>
      </w:r>
      <w:r w:rsidRPr="00334B64">
        <w:rPr>
          <w:rFonts w:asciiTheme="majorBidi" w:hAnsiTheme="majorBidi" w:cstheme="majorBidi"/>
          <w:b/>
          <w:bCs/>
        </w:rPr>
        <w:t>Symposium on the Future Networked Car 202</w:t>
      </w:r>
      <w:r w:rsidR="00CD075F">
        <w:rPr>
          <w:rFonts w:asciiTheme="majorBidi" w:hAnsiTheme="majorBidi" w:cstheme="majorBidi"/>
          <w:b/>
          <w:bCs/>
        </w:rPr>
        <w:t>3</w:t>
      </w:r>
      <w:r w:rsidRPr="00334B64">
        <w:rPr>
          <w:rFonts w:asciiTheme="majorBidi" w:hAnsiTheme="majorBidi" w:cstheme="majorBidi"/>
          <w:b/>
          <w:bCs/>
        </w:rPr>
        <w:t xml:space="preserve"> (</w:t>
      </w:r>
      <w:hyperlink r:id="rId16" w:history="1">
        <w:r w:rsidRPr="00334B64">
          <w:rPr>
            <w:rStyle w:val="Hyperlink"/>
            <w:rFonts w:cstheme="majorBidi"/>
            <w:b/>
            <w:bCs/>
          </w:rPr>
          <w:t>FNC-202</w:t>
        </w:r>
        <w:r w:rsidR="00CD075F">
          <w:rPr>
            <w:rStyle w:val="Hyperlink"/>
            <w:rFonts w:cstheme="majorBidi"/>
            <w:b/>
            <w:bCs/>
          </w:rPr>
          <w:t>3</w:t>
        </w:r>
      </w:hyperlink>
      <w:r w:rsidRPr="00334B64">
        <w:rPr>
          <w:rFonts w:asciiTheme="majorBidi" w:hAnsiTheme="majorBidi" w:cstheme="majorBidi"/>
          <w:b/>
          <w:bCs/>
        </w:rPr>
        <w:t>)</w:t>
      </w:r>
      <w:r w:rsidRPr="00334B64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co-</w:t>
      </w:r>
      <w:r w:rsidRPr="00334B64">
        <w:rPr>
          <w:rFonts w:asciiTheme="majorBidi" w:hAnsiTheme="majorBidi" w:cstheme="majorBidi"/>
        </w:rPr>
        <w:t xml:space="preserve">organized by </w:t>
      </w:r>
      <w:r w:rsidRPr="00334B64">
        <w:rPr>
          <w:rFonts w:asciiTheme="majorBidi" w:hAnsiTheme="majorBidi" w:cstheme="majorBidi"/>
          <w:b/>
          <w:bCs/>
        </w:rPr>
        <w:t>ITU</w:t>
      </w:r>
      <w:r w:rsidRPr="00334B6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</w:t>
      </w:r>
      <w:r w:rsidRPr="00334B64">
        <w:rPr>
          <w:rFonts w:asciiTheme="majorBidi" w:hAnsiTheme="majorBidi" w:cstheme="majorBidi"/>
        </w:rPr>
        <w:t xml:space="preserve"> </w:t>
      </w:r>
      <w:r w:rsidRPr="00334B64">
        <w:rPr>
          <w:rFonts w:asciiTheme="majorBidi" w:hAnsiTheme="majorBidi" w:cstheme="majorBidi"/>
          <w:b/>
          <w:bCs/>
        </w:rPr>
        <w:t>UNECE</w:t>
      </w:r>
      <w:r w:rsidRPr="00334B64">
        <w:rPr>
          <w:rFonts w:asciiTheme="majorBidi" w:hAnsiTheme="majorBidi" w:cstheme="majorBidi"/>
        </w:rPr>
        <w:t xml:space="preserve"> on </w:t>
      </w:r>
      <w:r w:rsidR="00CD075F" w:rsidRPr="00387FB6">
        <w:rPr>
          <w:rFonts w:asciiTheme="majorBidi" w:hAnsiTheme="majorBidi" w:cstheme="majorBidi"/>
          <w:b/>
          <w:bCs/>
        </w:rPr>
        <w:t>13</w:t>
      </w:r>
      <w:r w:rsidR="005E320A">
        <w:rPr>
          <w:rFonts w:asciiTheme="majorBidi" w:hAnsiTheme="majorBidi" w:cstheme="majorBidi"/>
          <w:b/>
          <w:bCs/>
        </w:rPr>
        <w:t xml:space="preserve"> – </w:t>
      </w:r>
      <w:r w:rsidR="00CD075F">
        <w:rPr>
          <w:rFonts w:asciiTheme="majorBidi" w:hAnsiTheme="majorBidi" w:cstheme="majorBidi"/>
          <w:b/>
          <w:bCs/>
        </w:rPr>
        <w:t>16</w:t>
      </w:r>
      <w:r w:rsidRPr="00334B64">
        <w:rPr>
          <w:rFonts w:asciiTheme="majorBidi" w:hAnsiTheme="majorBidi" w:cstheme="majorBidi"/>
          <w:b/>
          <w:bCs/>
        </w:rPr>
        <w:t xml:space="preserve"> March 202</w:t>
      </w:r>
      <w:r w:rsidR="00CD075F">
        <w:rPr>
          <w:rFonts w:asciiTheme="majorBidi" w:hAnsiTheme="majorBidi" w:cstheme="majorBidi"/>
          <w:b/>
          <w:bCs/>
        </w:rPr>
        <w:t>3</w:t>
      </w:r>
      <w:r w:rsidRPr="00334B64">
        <w:rPr>
          <w:rFonts w:asciiTheme="majorBidi" w:hAnsiTheme="majorBidi" w:cstheme="majorBidi"/>
        </w:rPr>
        <w:t>.</w:t>
      </w:r>
      <w:r w:rsidR="00AD5515">
        <w:rPr>
          <w:rFonts w:asciiTheme="majorBidi" w:hAnsiTheme="majorBidi" w:cstheme="majorBidi"/>
        </w:rPr>
        <w:t xml:space="preserve"> </w:t>
      </w:r>
      <w:r w:rsidR="00A84345">
        <w:rPr>
          <w:rFonts w:asciiTheme="majorBidi" w:hAnsiTheme="majorBidi" w:cstheme="majorBidi"/>
        </w:rPr>
        <w:t xml:space="preserve">The Symposium was attended by over </w:t>
      </w:r>
      <w:r w:rsidR="009F79E0" w:rsidRPr="009F79E0">
        <w:rPr>
          <w:rFonts w:asciiTheme="majorBidi" w:hAnsiTheme="majorBidi" w:cstheme="majorBidi"/>
          <w:b/>
          <w:bCs/>
        </w:rPr>
        <w:t>250</w:t>
      </w:r>
      <w:r w:rsidR="00A84345">
        <w:rPr>
          <w:rFonts w:asciiTheme="majorBidi" w:hAnsiTheme="majorBidi" w:cstheme="majorBidi"/>
        </w:rPr>
        <w:t xml:space="preserve"> participants. </w:t>
      </w:r>
      <w:r w:rsidR="00A755F3">
        <w:rPr>
          <w:rFonts w:asciiTheme="majorBidi" w:hAnsiTheme="majorBidi" w:cstheme="majorBidi"/>
          <w:lang w:val="en-US"/>
        </w:rPr>
        <w:t xml:space="preserve">As there was no formal event of the Geneva Motor Show, </w:t>
      </w:r>
      <w:r>
        <w:rPr>
          <w:rFonts w:asciiTheme="majorBidi" w:hAnsiTheme="majorBidi" w:cstheme="majorBidi"/>
          <w:lang w:val="en-US"/>
        </w:rPr>
        <w:t xml:space="preserve">the Symposium was </w:t>
      </w:r>
      <w:r w:rsidR="005E320A">
        <w:rPr>
          <w:rFonts w:asciiTheme="majorBidi" w:hAnsiTheme="majorBidi" w:cstheme="majorBidi"/>
          <w:lang w:val="en-US"/>
        </w:rPr>
        <w:t>organized as a fully virtual meeting</w:t>
      </w:r>
      <w:r w:rsidR="00100E72">
        <w:rPr>
          <w:rFonts w:asciiTheme="majorBidi" w:hAnsiTheme="majorBidi" w:cstheme="majorBidi"/>
          <w:lang w:val="en-US"/>
        </w:rPr>
        <w:t xml:space="preserve"> over four days</w:t>
      </w:r>
      <w:r>
        <w:rPr>
          <w:rFonts w:asciiTheme="majorBidi" w:hAnsiTheme="majorBidi" w:cstheme="majorBidi"/>
          <w:lang w:val="en-US"/>
        </w:rPr>
        <w:t xml:space="preserve">. </w:t>
      </w:r>
      <w:r w:rsidR="00A755F3">
        <w:rPr>
          <w:rFonts w:asciiTheme="majorBidi" w:hAnsiTheme="majorBidi" w:cstheme="majorBidi"/>
          <w:lang w:val="en-US"/>
        </w:rPr>
        <w:t xml:space="preserve">The </w:t>
      </w:r>
      <w:r w:rsidRPr="00334B64">
        <w:rPr>
          <w:rFonts w:asciiTheme="majorBidi" w:hAnsiTheme="majorBidi" w:cstheme="majorBidi"/>
          <w:lang w:val="en-US"/>
        </w:rPr>
        <w:t xml:space="preserve">programme </w:t>
      </w:r>
      <w:r w:rsidR="00AD5515">
        <w:rPr>
          <w:rFonts w:asciiTheme="majorBidi" w:hAnsiTheme="majorBidi" w:cstheme="majorBidi"/>
          <w:lang w:val="en-US"/>
        </w:rPr>
        <w:t>was developed</w:t>
      </w:r>
      <w:r w:rsidR="005E320A">
        <w:rPr>
          <w:rFonts w:asciiTheme="majorBidi" w:hAnsiTheme="majorBidi" w:cstheme="majorBidi"/>
          <w:lang w:val="en-US"/>
        </w:rPr>
        <w:t xml:space="preserve">, with the </w:t>
      </w:r>
      <w:bookmarkStart w:id="14" w:name="_Hlk120607396"/>
      <w:r w:rsidR="00AD5515">
        <w:rPr>
          <w:rFonts w:asciiTheme="majorBidi" w:hAnsiTheme="majorBidi" w:cstheme="majorBidi"/>
          <w:lang w:val="en-US"/>
        </w:rPr>
        <w:t>panelists</w:t>
      </w:r>
      <w:r w:rsidR="005E320A">
        <w:rPr>
          <w:rFonts w:asciiTheme="majorBidi" w:hAnsiTheme="majorBidi" w:cstheme="majorBidi"/>
          <w:lang w:val="en-US"/>
        </w:rPr>
        <w:t xml:space="preserve"> </w:t>
      </w:r>
      <w:bookmarkEnd w:id="14"/>
      <w:r w:rsidR="005E320A">
        <w:rPr>
          <w:rFonts w:asciiTheme="majorBidi" w:hAnsiTheme="majorBidi" w:cstheme="majorBidi"/>
          <w:lang w:val="en-US"/>
        </w:rPr>
        <w:t>connecting to the sessions remotely</w:t>
      </w:r>
      <w:r w:rsidR="009800D9">
        <w:rPr>
          <w:rFonts w:asciiTheme="majorBidi" w:hAnsiTheme="majorBidi" w:cstheme="majorBidi"/>
          <w:lang w:val="en-US"/>
        </w:rPr>
        <w:t xml:space="preserve"> </w:t>
      </w:r>
      <w:r w:rsidR="009800D9" w:rsidRPr="009800D9">
        <w:rPr>
          <w:rFonts w:eastAsia="Calibri"/>
        </w:rPr>
        <w:t xml:space="preserve">from </w:t>
      </w:r>
      <w:r w:rsidR="00CD075F">
        <w:rPr>
          <w:rFonts w:eastAsia="Calibri"/>
          <w:b/>
          <w:bCs/>
        </w:rPr>
        <w:t>13</w:t>
      </w:r>
      <w:r w:rsidR="009800D9" w:rsidRPr="009800D9">
        <w:rPr>
          <w:rFonts w:eastAsia="Calibri"/>
          <w:b/>
          <w:bCs/>
        </w:rPr>
        <w:t>-</w:t>
      </w:r>
      <w:r w:rsidR="00CD075F">
        <w:rPr>
          <w:rFonts w:eastAsia="Calibri"/>
          <w:b/>
          <w:bCs/>
        </w:rPr>
        <w:t>16</w:t>
      </w:r>
      <w:r w:rsidR="009800D9" w:rsidRPr="009800D9">
        <w:rPr>
          <w:rFonts w:eastAsia="Calibri"/>
          <w:b/>
          <w:bCs/>
        </w:rPr>
        <w:t xml:space="preserve"> March </w:t>
      </w:r>
      <w:r w:rsidR="009800D9" w:rsidRPr="009800D9">
        <w:rPr>
          <w:rFonts w:eastAsia="Calibri"/>
          <w:b/>
          <w:bCs/>
          <w:color w:val="000000"/>
        </w:rPr>
        <w:t>202</w:t>
      </w:r>
      <w:r w:rsidR="00CD075F">
        <w:rPr>
          <w:rFonts w:eastAsia="Calibri"/>
          <w:b/>
          <w:bCs/>
          <w:color w:val="000000"/>
        </w:rPr>
        <w:t>3</w:t>
      </w:r>
      <w:r w:rsidR="009800D9" w:rsidRPr="009800D9">
        <w:rPr>
          <w:rFonts w:eastAsia="Calibri"/>
          <w:color w:val="000000"/>
        </w:rPr>
        <w:t>:</w:t>
      </w:r>
    </w:p>
    <w:p w14:paraId="7B6D5363" w14:textId="77777777" w:rsidR="00E6415F" w:rsidRPr="009F79E0" w:rsidRDefault="00E6415F" w:rsidP="009F79E0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</w:rPr>
      </w:pPr>
      <w:bookmarkStart w:id="15" w:name="_Hlk120611597"/>
      <w:r w:rsidRPr="009F79E0">
        <w:rPr>
          <w:b/>
          <w:bCs/>
          <w:color w:val="000000"/>
          <w:szCs w:val="24"/>
        </w:rPr>
        <w:t>13 March 2023</w:t>
      </w:r>
      <w:r w:rsidRPr="009F79E0">
        <w:rPr>
          <w:color w:val="000000"/>
          <w:szCs w:val="24"/>
        </w:rPr>
        <w:t xml:space="preserve">: </w:t>
      </w:r>
      <w:hyperlink r:id="rId17" w:history="1">
        <w:r w:rsidRPr="009F79E0">
          <w:rPr>
            <w:rStyle w:val="Hyperlink"/>
            <w:rFonts w:ascii="Times New Roman" w:hAnsi="Times New Roman"/>
            <w:szCs w:val="24"/>
          </w:rPr>
          <w:t>OPENING + SESSION 1</w:t>
        </w:r>
      </w:hyperlink>
      <w:r w:rsidRPr="009F79E0">
        <w:rPr>
          <w:color w:val="000000"/>
          <w:szCs w:val="24"/>
        </w:rPr>
        <w:t xml:space="preserve">: </w:t>
      </w:r>
      <w:r w:rsidRPr="009F79E0">
        <w:rPr>
          <w:i/>
          <w:iCs/>
          <w:color w:val="000000"/>
          <w:szCs w:val="24"/>
        </w:rPr>
        <w:t>Will AI Controlled Automated Vehicles Be Safe for Road Users?</w:t>
      </w:r>
    </w:p>
    <w:p w14:paraId="2C24F514" w14:textId="77777777" w:rsidR="00E6415F" w:rsidRPr="009F79E0" w:rsidRDefault="00E6415F" w:rsidP="009F79E0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</w:rPr>
      </w:pPr>
      <w:r w:rsidRPr="009F79E0">
        <w:rPr>
          <w:b/>
          <w:bCs/>
          <w:color w:val="000000"/>
          <w:szCs w:val="24"/>
        </w:rPr>
        <w:t>14 March 2023</w:t>
      </w:r>
      <w:r w:rsidRPr="009F79E0">
        <w:rPr>
          <w:color w:val="000000"/>
          <w:szCs w:val="24"/>
        </w:rPr>
        <w:t xml:space="preserve">: </w:t>
      </w:r>
      <w:hyperlink r:id="rId18" w:history="1">
        <w:r w:rsidRPr="009F79E0">
          <w:rPr>
            <w:rStyle w:val="Hyperlink"/>
            <w:rFonts w:ascii="Times New Roman" w:hAnsi="Times New Roman"/>
            <w:szCs w:val="24"/>
          </w:rPr>
          <w:t>SESSION 2</w:t>
        </w:r>
      </w:hyperlink>
      <w:r w:rsidRPr="009F79E0">
        <w:rPr>
          <w:color w:val="000000"/>
          <w:szCs w:val="24"/>
        </w:rPr>
        <w:t xml:space="preserve">: </w:t>
      </w:r>
      <w:r w:rsidRPr="009F79E0">
        <w:rPr>
          <w:i/>
          <w:iCs/>
          <w:color w:val="000000"/>
          <w:szCs w:val="24"/>
        </w:rPr>
        <w:t>Using Automotive Artificial Intelligence to Improve Vehicle Safety, Services and Transport Management</w:t>
      </w:r>
    </w:p>
    <w:p w14:paraId="20DABA56" w14:textId="77777777" w:rsidR="00E6415F" w:rsidRPr="009F79E0" w:rsidRDefault="00E6415F" w:rsidP="009F79E0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</w:rPr>
      </w:pPr>
      <w:r w:rsidRPr="009F79E0">
        <w:rPr>
          <w:b/>
          <w:bCs/>
          <w:color w:val="000000"/>
          <w:szCs w:val="24"/>
        </w:rPr>
        <w:t>15 March 2023</w:t>
      </w:r>
      <w:r w:rsidRPr="009F79E0">
        <w:rPr>
          <w:color w:val="000000"/>
          <w:szCs w:val="24"/>
        </w:rPr>
        <w:t xml:space="preserve">: </w:t>
      </w:r>
      <w:hyperlink r:id="rId19" w:history="1">
        <w:r w:rsidRPr="009F79E0">
          <w:rPr>
            <w:rStyle w:val="Hyperlink"/>
            <w:rFonts w:ascii="Times New Roman" w:hAnsi="Times New Roman"/>
            <w:szCs w:val="24"/>
          </w:rPr>
          <w:t>SESSION 3</w:t>
        </w:r>
      </w:hyperlink>
      <w:r w:rsidRPr="009F79E0">
        <w:rPr>
          <w:color w:val="000000"/>
          <w:szCs w:val="24"/>
        </w:rPr>
        <w:t xml:space="preserve">: </w:t>
      </w:r>
      <w:r w:rsidRPr="009F79E0">
        <w:rPr>
          <w:i/>
          <w:iCs/>
          <w:color w:val="000000"/>
          <w:szCs w:val="24"/>
        </w:rPr>
        <w:t>Automated Driving Systems (ADS) for Consumer and Other Vehicles</w:t>
      </w:r>
      <w:r w:rsidRPr="009F79E0">
        <w:rPr>
          <w:b/>
          <w:bCs/>
          <w:i/>
          <w:iCs/>
          <w:color w:val="000000"/>
          <w:szCs w:val="24"/>
        </w:rPr>
        <w:t xml:space="preserve"> </w:t>
      </w:r>
    </w:p>
    <w:p w14:paraId="022B4652" w14:textId="77777777" w:rsidR="00E6415F" w:rsidRPr="009F79E0" w:rsidRDefault="00E6415F" w:rsidP="009F79E0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</w:rPr>
      </w:pPr>
      <w:r w:rsidRPr="009F79E0">
        <w:rPr>
          <w:b/>
          <w:bCs/>
          <w:color w:val="000000"/>
          <w:szCs w:val="24"/>
        </w:rPr>
        <w:t>16 March 2023</w:t>
      </w:r>
      <w:r w:rsidRPr="009F79E0">
        <w:rPr>
          <w:color w:val="000000"/>
          <w:szCs w:val="24"/>
        </w:rPr>
        <w:t xml:space="preserve">: </w:t>
      </w:r>
      <w:hyperlink r:id="rId20" w:history="1">
        <w:r w:rsidRPr="009F79E0">
          <w:rPr>
            <w:rStyle w:val="Hyperlink"/>
            <w:rFonts w:ascii="Times New Roman" w:hAnsi="Times New Roman"/>
            <w:szCs w:val="24"/>
          </w:rPr>
          <w:t>SESSION 4</w:t>
        </w:r>
      </w:hyperlink>
      <w:r w:rsidRPr="009F79E0">
        <w:rPr>
          <w:color w:val="000000"/>
          <w:szCs w:val="24"/>
        </w:rPr>
        <w:t xml:space="preserve">: </w:t>
      </w:r>
      <w:r w:rsidRPr="009F79E0">
        <w:rPr>
          <w:i/>
          <w:iCs/>
          <w:color w:val="000000"/>
          <w:szCs w:val="24"/>
        </w:rPr>
        <w:t>Wireless Communications Applied to Vehicle Safety, Services, and Transport Management – Current Status and Future Directions</w:t>
      </w:r>
    </w:p>
    <w:bookmarkEnd w:id="15"/>
    <w:p w14:paraId="0DC41414" w14:textId="77777777" w:rsidR="009F79E0" w:rsidRDefault="00334B64" w:rsidP="00AD5515">
      <w:pPr>
        <w:pStyle w:val="enumlev1"/>
        <w:ind w:left="0" w:firstLine="0"/>
        <w:rPr>
          <w:rFonts w:asciiTheme="majorBidi" w:hAnsiTheme="majorBidi" w:cstheme="majorBidi"/>
          <w:lang w:val="en-US"/>
        </w:rPr>
      </w:pPr>
      <w:r w:rsidRPr="00334B64">
        <w:rPr>
          <w:rFonts w:asciiTheme="majorBidi" w:hAnsiTheme="majorBidi" w:cstheme="majorBidi"/>
          <w:lang w:val="en-US"/>
        </w:rPr>
        <w:t xml:space="preserve">See the </w:t>
      </w:r>
      <w:r w:rsidR="00AD5515">
        <w:rPr>
          <w:rFonts w:asciiTheme="majorBidi" w:hAnsiTheme="majorBidi" w:cstheme="majorBidi"/>
          <w:lang w:val="en-US"/>
        </w:rPr>
        <w:t xml:space="preserve">final </w:t>
      </w:r>
      <w:r w:rsidRPr="00334B64">
        <w:rPr>
          <w:rFonts w:asciiTheme="majorBidi" w:hAnsiTheme="majorBidi" w:cstheme="majorBidi"/>
          <w:lang w:val="en-US"/>
        </w:rPr>
        <w:t xml:space="preserve">Programme at: </w:t>
      </w:r>
      <w:hyperlink r:id="rId21" w:history="1">
        <w:r w:rsidR="009F79E0" w:rsidRPr="000A7B0F">
          <w:rPr>
            <w:rStyle w:val="Hyperlink"/>
            <w:rFonts w:ascii="Times New Roman" w:hAnsi="Times New Roman"/>
          </w:rPr>
          <w:t>https://fnc.itu.int/</w:t>
        </w:r>
      </w:hyperlink>
      <w:r w:rsidR="009F79E0">
        <w:t xml:space="preserve"> </w:t>
      </w:r>
      <w:r w:rsidR="00791388">
        <w:rPr>
          <w:rFonts w:asciiTheme="majorBidi" w:hAnsiTheme="majorBidi" w:cstheme="majorBidi"/>
          <w:lang w:val="en-US"/>
        </w:rPr>
        <w:t>.</w:t>
      </w:r>
      <w:r w:rsidR="009F79E0">
        <w:rPr>
          <w:rFonts w:asciiTheme="majorBidi" w:hAnsiTheme="majorBidi" w:cstheme="majorBidi"/>
          <w:lang w:val="en-US"/>
        </w:rPr>
        <w:t xml:space="preserve"> </w:t>
      </w:r>
    </w:p>
    <w:p w14:paraId="26D366E4" w14:textId="23BB0997" w:rsidR="00B34E4B" w:rsidRPr="00BE5109" w:rsidRDefault="009F79E0" w:rsidP="00AD5515">
      <w:pPr>
        <w:pStyle w:val="enumlev1"/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The Symposium can be accessed offline by watching the recorded sessions.</w:t>
      </w:r>
    </w:p>
    <w:p w14:paraId="17F4E3F1" w14:textId="20281399" w:rsidR="003F00B4" w:rsidRPr="00334B64" w:rsidRDefault="002E572E" w:rsidP="00AD5515">
      <w:pPr>
        <w:pStyle w:val="enumlev1"/>
        <w:ind w:left="0" w:firstLine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szCs w:val="24"/>
        </w:rPr>
        <w:t xml:space="preserve">During the CITS meeting, it was again highlighted that </w:t>
      </w:r>
      <w:r w:rsidR="003F00B4">
        <w:rPr>
          <w:rFonts w:asciiTheme="majorBidi" w:hAnsiTheme="majorBidi" w:cstheme="majorBidi"/>
          <w:szCs w:val="24"/>
        </w:rPr>
        <w:t xml:space="preserve">FG-AI4AD and FG-VM had completed their work and submitted their finalized deliverables to their parent </w:t>
      </w:r>
      <w:r w:rsidR="00DE2425">
        <w:rPr>
          <w:rFonts w:asciiTheme="majorBidi" w:hAnsiTheme="majorBidi" w:cstheme="majorBidi"/>
          <w:szCs w:val="24"/>
        </w:rPr>
        <w:t xml:space="preserve">ITU-T </w:t>
      </w:r>
      <w:r w:rsidR="003F00B4">
        <w:rPr>
          <w:rFonts w:asciiTheme="majorBidi" w:hAnsiTheme="majorBidi" w:cstheme="majorBidi"/>
          <w:szCs w:val="24"/>
        </w:rPr>
        <w:t>Study Group 16</w:t>
      </w:r>
      <w:r w:rsidR="00E6415F">
        <w:rPr>
          <w:rFonts w:asciiTheme="majorBidi" w:hAnsiTheme="majorBidi" w:cstheme="majorBidi"/>
          <w:szCs w:val="24"/>
        </w:rPr>
        <w:t xml:space="preserve"> in September 2022</w:t>
      </w:r>
      <w:r w:rsidR="003F00B4">
        <w:rPr>
          <w:rFonts w:asciiTheme="majorBidi" w:hAnsiTheme="majorBidi" w:cstheme="majorBidi"/>
          <w:szCs w:val="24"/>
        </w:rPr>
        <w:t>.</w:t>
      </w:r>
    </w:p>
    <w:p w14:paraId="397B0855" w14:textId="77777777" w:rsidR="00387FB6" w:rsidRDefault="008702B6" w:rsidP="0076345B">
      <w:pPr>
        <w:pStyle w:val="enumlev1"/>
        <w:ind w:left="0" w:firstLine="0"/>
        <w:rPr>
          <w:rFonts w:asciiTheme="majorBidi" w:hAnsiTheme="majorBidi" w:cstheme="majorBidi"/>
        </w:rPr>
      </w:pPr>
      <w:bookmarkStart w:id="16" w:name="_Hlk85199234"/>
      <w:r w:rsidRPr="008702B6">
        <w:rPr>
          <w:rFonts w:asciiTheme="majorBidi" w:hAnsiTheme="majorBidi" w:cstheme="majorBidi"/>
        </w:rPr>
        <w:t>CITS continue</w:t>
      </w:r>
      <w:r w:rsidR="00364146">
        <w:rPr>
          <w:rFonts w:asciiTheme="majorBidi" w:hAnsiTheme="majorBidi" w:cstheme="majorBidi"/>
        </w:rPr>
        <w:t>s</w:t>
      </w:r>
      <w:r w:rsidRPr="008702B6">
        <w:rPr>
          <w:rFonts w:asciiTheme="majorBidi" w:hAnsiTheme="majorBidi" w:cstheme="majorBidi"/>
        </w:rPr>
        <w:t xml:space="preserve"> to provide the link between ITU and the </w:t>
      </w:r>
      <w:hyperlink r:id="rId22" w:history="1">
        <w:r w:rsidRPr="008702B6">
          <w:rPr>
            <w:rStyle w:val="Hyperlink"/>
            <w:rFonts w:cstheme="majorBidi"/>
          </w:rPr>
          <w:t>UNECE World Forum for Harmonization of Vehicle Regulations (WP.29)</w:t>
        </w:r>
      </w:hyperlink>
      <w:r w:rsidR="002504AE" w:rsidRPr="002504AE">
        <w:rPr>
          <w:rFonts w:asciiTheme="majorBidi" w:hAnsiTheme="majorBidi" w:cstheme="majorBidi"/>
        </w:rPr>
        <w:t xml:space="preserve"> for topics including ITS and automated driving, for which SG16</w:t>
      </w:r>
      <w:r w:rsidR="009F79E0">
        <w:rPr>
          <w:rFonts w:asciiTheme="majorBidi" w:hAnsiTheme="majorBidi" w:cstheme="majorBidi"/>
        </w:rPr>
        <w:t xml:space="preserve"> (through the deliverables of </w:t>
      </w:r>
      <w:r w:rsidR="009F79E0" w:rsidRPr="002504AE">
        <w:rPr>
          <w:rFonts w:asciiTheme="majorBidi" w:hAnsiTheme="majorBidi" w:cstheme="majorBidi"/>
        </w:rPr>
        <w:t>FG</w:t>
      </w:r>
      <w:r w:rsidR="009F79E0">
        <w:rPr>
          <w:rFonts w:asciiTheme="majorBidi" w:hAnsiTheme="majorBidi" w:cstheme="majorBidi"/>
        </w:rPr>
        <w:noBreakHyphen/>
      </w:r>
      <w:r w:rsidR="009F79E0" w:rsidRPr="002504AE">
        <w:rPr>
          <w:rFonts w:asciiTheme="majorBidi" w:hAnsiTheme="majorBidi" w:cstheme="majorBidi"/>
        </w:rPr>
        <w:t>AI4AD</w:t>
      </w:r>
      <w:r w:rsidR="009F79E0">
        <w:rPr>
          <w:rFonts w:asciiTheme="majorBidi" w:hAnsiTheme="majorBidi" w:cstheme="majorBidi"/>
        </w:rPr>
        <w:t>)</w:t>
      </w:r>
      <w:r w:rsidR="002504AE" w:rsidRPr="002504AE">
        <w:rPr>
          <w:rFonts w:asciiTheme="majorBidi" w:hAnsiTheme="majorBidi" w:cstheme="majorBidi"/>
        </w:rPr>
        <w:t xml:space="preserve"> and </w:t>
      </w:r>
      <w:r w:rsidR="009F79E0">
        <w:rPr>
          <w:rFonts w:asciiTheme="majorBidi" w:hAnsiTheme="majorBidi" w:cstheme="majorBidi"/>
        </w:rPr>
        <w:t>other study groups</w:t>
      </w:r>
      <w:r w:rsidR="009F79E0" w:rsidRPr="002504AE">
        <w:rPr>
          <w:rFonts w:asciiTheme="majorBidi" w:hAnsiTheme="majorBidi" w:cstheme="majorBidi"/>
        </w:rPr>
        <w:t xml:space="preserve"> </w:t>
      </w:r>
      <w:r w:rsidR="002504AE" w:rsidRPr="002504AE">
        <w:rPr>
          <w:rFonts w:asciiTheme="majorBidi" w:hAnsiTheme="majorBidi" w:cstheme="majorBidi"/>
        </w:rPr>
        <w:t>have various ongoing studies</w:t>
      </w:r>
      <w:r w:rsidR="002504AE">
        <w:rPr>
          <w:rFonts w:asciiTheme="majorBidi" w:hAnsiTheme="majorBidi" w:cstheme="majorBidi"/>
        </w:rPr>
        <w:t>.</w:t>
      </w:r>
    </w:p>
    <w:p w14:paraId="43CA5F96" w14:textId="11F9DC09" w:rsidR="00081E16" w:rsidRDefault="0018238D" w:rsidP="0076345B">
      <w:pPr>
        <w:pStyle w:val="enumlev1"/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A42C40">
        <w:rPr>
          <w:rFonts w:asciiTheme="majorBidi" w:hAnsiTheme="majorBidi" w:cstheme="majorBidi"/>
        </w:rPr>
        <w:t xml:space="preserve">ollaboration among the </w:t>
      </w:r>
      <w:r>
        <w:rPr>
          <w:rFonts w:asciiTheme="majorBidi" w:hAnsiTheme="majorBidi" w:cstheme="majorBidi"/>
        </w:rPr>
        <w:t xml:space="preserve">UNECE </w:t>
      </w:r>
      <w:r w:rsidR="00A42C40">
        <w:rPr>
          <w:rFonts w:asciiTheme="majorBidi" w:hAnsiTheme="majorBidi" w:cstheme="majorBidi"/>
        </w:rPr>
        <w:t xml:space="preserve">Task Force and </w:t>
      </w:r>
      <w:r>
        <w:rPr>
          <w:rFonts w:asciiTheme="majorBidi" w:hAnsiTheme="majorBidi" w:cstheme="majorBidi"/>
        </w:rPr>
        <w:t xml:space="preserve">ITU-T </w:t>
      </w:r>
      <w:r w:rsidR="00A42C40">
        <w:rPr>
          <w:rFonts w:asciiTheme="majorBidi" w:hAnsiTheme="majorBidi" w:cstheme="majorBidi"/>
        </w:rPr>
        <w:t>SG17 i</w:t>
      </w:r>
      <w:r w:rsidR="00193DA2">
        <w:rPr>
          <w:rFonts w:asciiTheme="majorBidi" w:hAnsiTheme="majorBidi" w:cstheme="majorBidi"/>
        </w:rPr>
        <w:t xml:space="preserve">s useful to </w:t>
      </w:r>
      <w:r w:rsidR="00D22B9D">
        <w:rPr>
          <w:rFonts w:asciiTheme="majorBidi" w:hAnsiTheme="majorBidi" w:cstheme="majorBidi"/>
        </w:rPr>
        <w:t xml:space="preserve">discuss related topics in both organizations </w:t>
      </w:r>
      <w:r>
        <w:rPr>
          <w:rFonts w:asciiTheme="majorBidi" w:hAnsiTheme="majorBidi" w:cstheme="majorBidi"/>
        </w:rPr>
        <w:t>with the participation of</w:t>
      </w:r>
      <w:r w:rsidR="00F440D7">
        <w:rPr>
          <w:rFonts w:asciiTheme="majorBidi" w:hAnsiTheme="majorBidi" w:cstheme="majorBidi"/>
        </w:rPr>
        <w:t xml:space="preserve"> </w:t>
      </w:r>
      <w:r w:rsidR="00857CA2">
        <w:rPr>
          <w:rFonts w:asciiTheme="majorBidi" w:hAnsiTheme="majorBidi" w:cstheme="majorBidi"/>
        </w:rPr>
        <w:t>delegates</w:t>
      </w:r>
      <w:r w:rsidR="00F440D7">
        <w:rPr>
          <w:rFonts w:asciiTheme="majorBidi" w:hAnsiTheme="majorBidi" w:cstheme="majorBidi"/>
        </w:rPr>
        <w:t xml:space="preserve"> of both</w:t>
      </w:r>
      <w:r w:rsidR="008702B6" w:rsidRPr="008702B6">
        <w:rPr>
          <w:rFonts w:asciiTheme="majorBidi" w:hAnsiTheme="majorBidi" w:cstheme="majorBidi"/>
        </w:rPr>
        <w:t xml:space="preserve"> UNECE WP29 and Q13/17</w:t>
      </w:r>
      <w:r w:rsidR="00C74034">
        <w:rPr>
          <w:rFonts w:asciiTheme="majorBidi" w:hAnsiTheme="majorBidi" w:cstheme="majorBidi"/>
        </w:rPr>
        <w:t>, as well as CITS in general</w:t>
      </w:r>
      <w:r w:rsidR="008702B6" w:rsidRPr="008702B6">
        <w:rPr>
          <w:rFonts w:asciiTheme="majorBidi" w:hAnsiTheme="majorBidi" w:cstheme="majorBidi"/>
        </w:rPr>
        <w:t>.</w:t>
      </w:r>
    </w:p>
    <w:bookmarkEnd w:id="16"/>
    <w:p w14:paraId="18844F0C" w14:textId="68E11CB3" w:rsidR="0031535E" w:rsidRDefault="0031535E" w:rsidP="0031535E">
      <w:pPr>
        <w:pStyle w:val="enumlev1"/>
        <w:ind w:left="0" w:firstLine="0"/>
        <w:rPr>
          <w:rFonts w:asciiTheme="majorBidi" w:hAnsiTheme="majorBidi" w:cstheme="majorBidi"/>
        </w:rPr>
      </w:pPr>
      <w:r>
        <w:t>Additionally, the</w:t>
      </w:r>
      <w:r w:rsidR="00387FB6">
        <w:t xml:space="preserve"> informal</w:t>
      </w:r>
      <w:r>
        <w:t xml:space="preserve"> </w:t>
      </w:r>
      <w:r w:rsidR="00387FB6">
        <w:t>group “</w:t>
      </w:r>
      <w:r w:rsidR="00064216">
        <w:t>UN</w:t>
      </w:r>
      <w:r w:rsidRPr="0031535E">
        <w:t xml:space="preserve"> Task Force on Vehicular Communication</w:t>
      </w:r>
      <w:r w:rsidR="00387FB6">
        <w:t>”</w:t>
      </w:r>
      <w:r>
        <w:t xml:space="preserve"> was established </w:t>
      </w:r>
      <w:r w:rsidR="00387FB6">
        <w:t xml:space="preserve">by UNECE WP29 </w:t>
      </w:r>
      <w:r w:rsidRPr="0031535E">
        <w:rPr>
          <w:rFonts w:asciiTheme="majorBidi" w:hAnsiTheme="majorBidi" w:cstheme="majorBidi"/>
        </w:rPr>
        <w:t>under the informal group on ITS:</w:t>
      </w:r>
      <w:r>
        <w:rPr>
          <w:rFonts w:asciiTheme="majorBidi" w:hAnsiTheme="majorBidi" w:cstheme="majorBidi"/>
        </w:rPr>
        <w:t xml:space="preserve"> </w:t>
      </w:r>
      <w:hyperlink r:id="rId23" w:history="1">
        <w:r w:rsidRPr="000E5378">
          <w:rPr>
            <w:rStyle w:val="Hyperlink"/>
            <w:rFonts w:cstheme="majorBidi"/>
          </w:rPr>
          <w:t>https://wiki.unece.org/display/trans/ITS+Task+Force+on+Vehicular+Communications</w:t>
        </w:r>
      </w:hyperlink>
      <w:r>
        <w:rPr>
          <w:rFonts w:asciiTheme="majorBidi" w:hAnsiTheme="majorBidi" w:cstheme="majorBidi"/>
        </w:rPr>
        <w:t xml:space="preserve"> </w:t>
      </w:r>
    </w:p>
    <w:p w14:paraId="1EE2C0ED" w14:textId="0A14CF68" w:rsidR="0031535E" w:rsidRDefault="008702B6" w:rsidP="0076345B">
      <w:pPr>
        <w:pStyle w:val="enumlev1"/>
        <w:ind w:left="0" w:firstLine="0"/>
        <w:rPr>
          <w:rFonts w:asciiTheme="majorBidi" w:hAnsiTheme="majorBidi" w:cstheme="majorBidi"/>
        </w:rPr>
      </w:pPr>
      <w:r w:rsidRPr="008702B6">
        <w:rPr>
          <w:rFonts w:asciiTheme="majorBidi" w:hAnsiTheme="majorBidi" w:cstheme="majorBidi"/>
        </w:rPr>
        <w:t xml:space="preserve">ITU delegates interested in participating in </w:t>
      </w:r>
      <w:r w:rsidR="0076345B">
        <w:rPr>
          <w:rFonts w:asciiTheme="majorBidi" w:hAnsiTheme="majorBidi" w:cstheme="majorBidi"/>
        </w:rPr>
        <w:t xml:space="preserve">UNECE </w:t>
      </w:r>
      <w:r w:rsidRPr="008702B6">
        <w:rPr>
          <w:rFonts w:asciiTheme="majorBidi" w:hAnsiTheme="majorBidi" w:cstheme="majorBidi"/>
        </w:rPr>
        <w:t xml:space="preserve">WP.29 activities are invited to consult the meeting schedule at </w:t>
      </w:r>
      <w:hyperlink r:id="rId24" w:history="1">
        <w:r w:rsidRPr="008702B6">
          <w:rPr>
            <w:rStyle w:val="Hyperlink"/>
            <w:rFonts w:cstheme="majorBidi"/>
          </w:rPr>
          <w:t>http://www.unece.org/trans/main/wp29/meetings_events.html</w:t>
        </w:r>
      </w:hyperlink>
      <w:r w:rsidRPr="008702B6">
        <w:rPr>
          <w:rFonts w:asciiTheme="majorBidi" w:hAnsiTheme="majorBidi" w:cstheme="majorBidi"/>
        </w:rPr>
        <w:t xml:space="preserve"> and to contact Mr </w:t>
      </w:r>
      <w:r w:rsidR="00387FB6">
        <w:rPr>
          <w:rFonts w:asciiTheme="majorBidi" w:hAnsiTheme="majorBidi" w:cstheme="majorBidi"/>
        </w:rPr>
        <w:t xml:space="preserve">Russ Shields (CITS Chairman) and Mr </w:t>
      </w:r>
      <w:r w:rsidRPr="008702B6">
        <w:rPr>
          <w:rFonts w:asciiTheme="majorBidi" w:hAnsiTheme="majorBidi" w:cstheme="majorBidi"/>
        </w:rPr>
        <w:t xml:space="preserve">Stefano Polidori (ITU/TSB) at </w:t>
      </w:r>
      <w:hyperlink r:id="rId25" w:history="1">
        <w:r w:rsidR="00271CE4" w:rsidRPr="00D00E7E">
          <w:rPr>
            <w:rStyle w:val="Hyperlink"/>
            <w:rFonts w:cstheme="majorBidi"/>
          </w:rPr>
          <w:t>tsbcits@itu.int</w:t>
        </w:r>
      </w:hyperlink>
      <w:r w:rsidRPr="008702B6">
        <w:rPr>
          <w:rFonts w:asciiTheme="majorBidi" w:hAnsiTheme="majorBidi" w:cstheme="majorBidi"/>
        </w:rPr>
        <w:t xml:space="preserve"> for </w:t>
      </w:r>
      <w:r w:rsidRPr="008702B6">
        <w:rPr>
          <w:rFonts w:asciiTheme="majorBidi" w:hAnsiTheme="majorBidi" w:cstheme="majorBidi"/>
        </w:rPr>
        <w:lastRenderedPageBreak/>
        <w:t>additional information and coordination. CITS will continue reviewing and discussing the progress in WP.29 and coordinate ITS communications related input.</w:t>
      </w:r>
      <w:r w:rsidR="0031535E" w:rsidRPr="0031535E">
        <w:t xml:space="preserve"> </w:t>
      </w:r>
    </w:p>
    <w:p w14:paraId="16058C03" w14:textId="58F549BE" w:rsidR="008702B6" w:rsidRPr="00592102" w:rsidRDefault="008702B6" w:rsidP="00592102">
      <w:pPr>
        <w:pStyle w:val="Heading1"/>
        <w:rPr>
          <w:rFonts w:asciiTheme="majorBidi" w:hAnsiTheme="majorBidi" w:cstheme="majorBidi"/>
          <w:szCs w:val="24"/>
        </w:rPr>
      </w:pPr>
      <w:bookmarkStart w:id="17" w:name="_Toc135758879"/>
      <w:bookmarkStart w:id="18" w:name="Section11"/>
      <w:r w:rsidRPr="00592102">
        <w:rPr>
          <w:rFonts w:asciiTheme="majorBidi" w:hAnsiTheme="majorBidi" w:cstheme="majorBidi"/>
          <w:szCs w:val="24"/>
        </w:rPr>
        <w:t>1.1</w:t>
      </w:r>
      <w:r w:rsidRPr="00592102">
        <w:rPr>
          <w:rFonts w:asciiTheme="majorBidi" w:hAnsiTheme="majorBidi" w:cstheme="majorBidi"/>
          <w:szCs w:val="24"/>
        </w:rPr>
        <w:tab/>
        <w:t>CITS-related events</w:t>
      </w:r>
      <w:bookmarkEnd w:id="17"/>
    </w:p>
    <w:p w14:paraId="54ADD0A5" w14:textId="1616BA92" w:rsidR="008214E4" w:rsidRPr="007026F0" w:rsidRDefault="00F741DB" w:rsidP="007026F0">
      <w:pPr>
        <w:pStyle w:val="Heading1"/>
        <w:rPr>
          <w:rFonts w:asciiTheme="majorBidi" w:hAnsiTheme="majorBidi" w:cstheme="majorBidi"/>
          <w:szCs w:val="24"/>
        </w:rPr>
      </w:pPr>
      <w:bookmarkStart w:id="19" w:name="_Toc135758880"/>
      <w:bookmarkEnd w:id="18"/>
      <w:r w:rsidRPr="007026F0">
        <w:rPr>
          <w:rFonts w:asciiTheme="majorBidi" w:hAnsiTheme="majorBidi" w:cstheme="majorBidi"/>
          <w:szCs w:val="24"/>
        </w:rPr>
        <w:t>1.1.1</w:t>
      </w:r>
      <w:r w:rsidRPr="007026F0">
        <w:rPr>
          <w:rFonts w:asciiTheme="majorBidi" w:hAnsiTheme="majorBidi" w:cstheme="majorBidi"/>
          <w:szCs w:val="24"/>
        </w:rPr>
        <w:tab/>
        <w:t>Concluded meetings and events:</w:t>
      </w:r>
      <w:bookmarkEnd w:id="19"/>
    </w:p>
    <w:p w14:paraId="6DD9178B" w14:textId="4A04B2FF" w:rsidR="008702B6" w:rsidRDefault="008702B6" w:rsidP="008702B6">
      <w:pPr>
        <w:rPr>
          <w:rFonts w:asciiTheme="majorBidi" w:hAnsiTheme="majorBidi" w:cstheme="majorBidi"/>
        </w:rPr>
      </w:pPr>
      <w:r w:rsidRPr="003633EE">
        <w:rPr>
          <w:rFonts w:asciiTheme="majorBidi" w:hAnsiTheme="majorBidi" w:cstheme="majorBidi"/>
        </w:rPr>
        <w:t xml:space="preserve">CITS has </w:t>
      </w:r>
      <w:r w:rsidRPr="00D21192">
        <w:rPr>
          <w:rFonts w:asciiTheme="majorBidi" w:hAnsiTheme="majorBidi" w:cstheme="majorBidi"/>
        </w:rPr>
        <w:t xml:space="preserve">convened </w:t>
      </w:r>
      <w:r w:rsidR="00A95506" w:rsidRPr="00D21192">
        <w:rPr>
          <w:rFonts w:asciiTheme="majorBidi" w:hAnsiTheme="majorBidi" w:cstheme="majorBidi"/>
        </w:rPr>
        <w:t>o</w:t>
      </w:r>
      <w:r w:rsidR="00E6415F">
        <w:rPr>
          <w:rFonts w:asciiTheme="majorBidi" w:hAnsiTheme="majorBidi" w:cstheme="majorBidi"/>
        </w:rPr>
        <w:t>ne</w:t>
      </w:r>
      <w:r w:rsidRPr="00D21192">
        <w:rPr>
          <w:rFonts w:asciiTheme="majorBidi" w:hAnsiTheme="majorBidi" w:cstheme="majorBidi"/>
        </w:rPr>
        <w:t xml:space="preserve"> </w:t>
      </w:r>
      <w:r w:rsidR="00C122EC" w:rsidRPr="00D21192">
        <w:rPr>
          <w:rFonts w:asciiTheme="majorBidi" w:hAnsiTheme="majorBidi" w:cstheme="majorBidi"/>
        </w:rPr>
        <w:t>(</w:t>
      </w:r>
      <w:r w:rsidR="00C122EC">
        <w:rPr>
          <w:rFonts w:asciiTheme="majorBidi" w:hAnsiTheme="majorBidi" w:cstheme="majorBidi"/>
        </w:rPr>
        <w:t>e-)</w:t>
      </w:r>
      <w:r>
        <w:rPr>
          <w:rFonts w:asciiTheme="majorBidi" w:hAnsiTheme="majorBidi" w:cstheme="majorBidi"/>
        </w:rPr>
        <w:t>meeting</w:t>
      </w:r>
      <w:r w:rsidRPr="003633EE">
        <w:rPr>
          <w:rFonts w:asciiTheme="majorBidi" w:hAnsiTheme="majorBidi" w:cstheme="majorBidi"/>
        </w:rPr>
        <w:t xml:space="preserve"> </w:t>
      </w:r>
      <w:r w:rsidR="00364146">
        <w:rPr>
          <w:rFonts w:asciiTheme="majorBidi" w:hAnsiTheme="majorBidi" w:cstheme="majorBidi"/>
        </w:rPr>
        <w:t xml:space="preserve">since </w:t>
      </w:r>
      <w:r>
        <w:rPr>
          <w:rFonts w:asciiTheme="majorBidi" w:hAnsiTheme="majorBidi" w:cstheme="majorBidi"/>
        </w:rPr>
        <w:t>the last</w:t>
      </w:r>
      <w:r w:rsidR="00DC7517">
        <w:rPr>
          <w:rFonts w:asciiTheme="majorBidi" w:hAnsiTheme="majorBidi" w:cstheme="majorBidi"/>
        </w:rPr>
        <w:t xml:space="preserve"> TSAG</w:t>
      </w:r>
      <w:r w:rsidRPr="003633EE">
        <w:rPr>
          <w:rFonts w:asciiTheme="majorBidi" w:hAnsiTheme="majorBidi" w:cstheme="majorBidi"/>
        </w:rPr>
        <w:t>:</w:t>
      </w:r>
    </w:p>
    <w:p w14:paraId="280EA4AC" w14:textId="0396AEC6" w:rsidR="0018238D" w:rsidRPr="00D21192" w:rsidRDefault="00C1502E" w:rsidP="00AD08B8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E-meeting</w:t>
      </w:r>
      <w:r w:rsidR="0018238D" w:rsidRPr="0018238D">
        <w:rPr>
          <w:rFonts w:asciiTheme="majorBidi" w:hAnsiTheme="majorBidi" w:cstheme="majorBidi"/>
          <w:b/>
          <w:bCs/>
        </w:rPr>
        <w:t xml:space="preserve">, </w:t>
      </w:r>
      <w:r w:rsidR="003F00B4">
        <w:rPr>
          <w:rFonts w:asciiTheme="majorBidi" w:hAnsiTheme="majorBidi" w:cstheme="majorBidi"/>
          <w:b/>
          <w:bCs/>
        </w:rPr>
        <w:t>1</w:t>
      </w:r>
      <w:r w:rsidR="00E6415F">
        <w:rPr>
          <w:rFonts w:asciiTheme="majorBidi" w:hAnsiTheme="majorBidi" w:cstheme="majorBidi"/>
          <w:b/>
          <w:bCs/>
        </w:rPr>
        <w:t>7</w:t>
      </w:r>
      <w:r w:rsidR="003F00B4">
        <w:rPr>
          <w:rFonts w:asciiTheme="majorBidi" w:hAnsiTheme="majorBidi" w:cstheme="majorBidi"/>
          <w:b/>
          <w:bCs/>
        </w:rPr>
        <w:t xml:space="preserve"> </w:t>
      </w:r>
      <w:r w:rsidR="0018238D" w:rsidRPr="0018238D">
        <w:rPr>
          <w:rFonts w:asciiTheme="majorBidi" w:hAnsiTheme="majorBidi" w:cstheme="majorBidi"/>
          <w:b/>
          <w:bCs/>
        </w:rPr>
        <w:t>March 202</w:t>
      </w:r>
      <w:r w:rsidR="00E6415F">
        <w:rPr>
          <w:rFonts w:asciiTheme="majorBidi" w:hAnsiTheme="majorBidi" w:cstheme="majorBidi"/>
          <w:b/>
          <w:bCs/>
        </w:rPr>
        <w:t>3</w:t>
      </w:r>
      <w:r w:rsidR="00DC7517">
        <w:rPr>
          <w:rFonts w:asciiTheme="majorBidi" w:hAnsiTheme="majorBidi" w:cstheme="majorBidi"/>
          <w:b/>
          <w:bCs/>
        </w:rPr>
        <w:t>:</w:t>
      </w:r>
      <w:r w:rsidR="0018238D" w:rsidRPr="0018238D">
        <w:rPr>
          <w:rFonts w:asciiTheme="majorBidi" w:hAnsiTheme="majorBidi" w:cstheme="majorBidi"/>
        </w:rPr>
        <w:t xml:space="preserve"> Collaboration on ITS Communication Standards (CITS) </w:t>
      </w:r>
      <w:r w:rsidR="00793D1B">
        <w:rPr>
          <w:rFonts w:asciiTheme="majorBidi" w:hAnsiTheme="majorBidi" w:cstheme="majorBidi"/>
        </w:rPr>
        <w:t>e-</w:t>
      </w:r>
      <w:r w:rsidR="0018238D" w:rsidRPr="0018238D">
        <w:rPr>
          <w:rFonts w:asciiTheme="majorBidi" w:hAnsiTheme="majorBidi" w:cstheme="majorBidi"/>
        </w:rPr>
        <w:t>meeting</w:t>
      </w:r>
      <w:r w:rsidR="00004E2F">
        <w:rPr>
          <w:rFonts w:asciiTheme="majorBidi" w:hAnsiTheme="majorBidi" w:cstheme="majorBidi"/>
        </w:rPr>
        <w:t xml:space="preserve"> (collocated with the </w:t>
      </w:r>
      <w:r w:rsidR="00004E2F" w:rsidRPr="00004E2F">
        <w:rPr>
          <w:rFonts w:asciiTheme="majorBidi" w:hAnsiTheme="majorBidi" w:cstheme="majorBidi"/>
        </w:rPr>
        <w:t xml:space="preserve">Symposium on the Future Networked Car </w:t>
      </w:r>
      <w:r w:rsidR="004A637F" w:rsidRPr="00004E2F">
        <w:rPr>
          <w:rFonts w:asciiTheme="majorBidi" w:hAnsiTheme="majorBidi" w:cstheme="majorBidi"/>
        </w:rPr>
        <w:t>202</w:t>
      </w:r>
      <w:r w:rsidR="004A637F">
        <w:rPr>
          <w:rFonts w:asciiTheme="majorBidi" w:hAnsiTheme="majorBidi" w:cstheme="majorBidi"/>
        </w:rPr>
        <w:t>2</w:t>
      </w:r>
      <w:r w:rsidR="00004E2F">
        <w:rPr>
          <w:rFonts w:asciiTheme="majorBidi" w:hAnsiTheme="majorBidi" w:cstheme="majorBidi"/>
        </w:rPr>
        <w:t xml:space="preserve">, </w:t>
      </w:r>
      <w:r w:rsidR="00E6415F">
        <w:rPr>
          <w:rFonts w:asciiTheme="majorBidi" w:hAnsiTheme="majorBidi" w:cstheme="majorBidi"/>
        </w:rPr>
        <w:t>13</w:t>
      </w:r>
      <w:r w:rsidR="00004E2F">
        <w:rPr>
          <w:rFonts w:asciiTheme="majorBidi" w:hAnsiTheme="majorBidi" w:cstheme="majorBidi"/>
        </w:rPr>
        <w:t xml:space="preserve">– </w:t>
      </w:r>
      <w:r w:rsidR="00E6415F">
        <w:rPr>
          <w:rFonts w:asciiTheme="majorBidi" w:hAnsiTheme="majorBidi" w:cstheme="majorBidi"/>
        </w:rPr>
        <w:t>16</w:t>
      </w:r>
      <w:r w:rsidR="00004E2F">
        <w:rPr>
          <w:rFonts w:asciiTheme="majorBidi" w:hAnsiTheme="majorBidi" w:cstheme="majorBidi"/>
        </w:rPr>
        <w:t xml:space="preserve"> March 202</w:t>
      </w:r>
      <w:r w:rsidR="00E6415F">
        <w:rPr>
          <w:rFonts w:asciiTheme="majorBidi" w:hAnsiTheme="majorBidi" w:cstheme="majorBidi"/>
        </w:rPr>
        <w:t>3</w:t>
      </w:r>
      <w:r w:rsidR="00004E2F">
        <w:rPr>
          <w:rFonts w:asciiTheme="majorBidi" w:hAnsiTheme="majorBidi" w:cstheme="majorBidi"/>
        </w:rPr>
        <w:t>)</w:t>
      </w:r>
    </w:p>
    <w:p w14:paraId="2F0558DF" w14:textId="4292C498" w:rsidR="00905EAD" w:rsidRPr="00905EAD" w:rsidRDefault="006742B2" w:rsidP="006742B2">
      <w:pPr>
        <w:pStyle w:val="enumlev1"/>
        <w:ind w:left="0"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All the previous CITS meetings are </w:t>
      </w:r>
      <w:r w:rsidRPr="001C7FC7">
        <w:rPr>
          <w:rFonts w:asciiTheme="majorBidi" w:hAnsiTheme="majorBidi" w:cstheme="majorBidi"/>
        </w:rPr>
        <w:t xml:space="preserve">listed in </w:t>
      </w:r>
      <w:hyperlink w:anchor="_ANNEX" w:history="1">
        <w:r w:rsidRPr="00676EB4">
          <w:rPr>
            <w:rStyle w:val="Hyperlink"/>
            <w:rFonts w:cstheme="majorBidi"/>
            <w:b/>
            <w:bCs/>
          </w:rPr>
          <w:t>ANNEX</w:t>
        </w:r>
      </w:hyperlink>
      <w:r>
        <w:rPr>
          <w:rFonts w:asciiTheme="majorBidi" w:hAnsiTheme="majorBidi" w:cstheme="majorBidi"/>
          <w:b/>
          <w:bCs/>
        </w:rPr>
        <w:t xml:space="preserve"> for information</w:t>
      </w:r>
      <w:r>
        <w:rPr>
          <w:rFonts w:asciiTheme="majorBidi" w:hAnsiTheme="majorBidi" w:cstheme="majorBidi"/>
        </w:rPr>
        <w:t>.</w:t>
      </w:r>
    </w:p>
    <w:p w14:paraId="7BC6877D" w14:textId="12173966" w:rsidR="005354EA" w:rsidRDefault="005354EA" w:rsidP="008E3C05">
      <w:pPr>
        <w:rPr>
          <w:rFonts w:eastAsia="Times New Roman"/>
          <w:bCs/>
          <w:color w:val="000000"/>
        </w:rPr>
      </w:pPr>
      <w:r w:rsidRPr="00FD1645">
        <w:rPr>
          <w:rFonts w:eastAsia="Times New Roman"/>
          <w:bCs/>
          <w:color w:val="000000"/>
        </w:rPr>
        <w:t>The following</w:t>
      </w:r>
      <w:r>
        <w:rPr>
          <w:rFonts w:eastAsia="Times New Roman"/>
          <w:bCs/>
          <w:color w:val="000000"/>
        </w:rPr>
        <w:t xml:space="preserve"> related </w:t>
      </w:r>
      <w:r w:rsidR="00B737D6">
        <w:rPr>
          <w:rFonts w:eastAsia="Times New Roman"/>
          <w:bCs/>
          <w:color w:val="000000"/>
        </w:rPr>
        <w:t xml:space="preserve">(virtual) </w:t>
      </w:r>
      <w:r>
        <w:rPr>
          <w:rFonts w:eastAsia="Times New Roman"/>
          <w:bCs/>
          <w:color w:val="000000"/>
        </w:rPr>
        <w:t xml:space="preserve">events </w:t>
      </w:r>
      <w:r w:rsidR="00E81B98">
        <w:rPr>
          <w:rFonts w:eastAsia="Times New Roman"/>
          <w:bCs/>
          <w:color w:val="000000"/>
        </w:rPr>
        <w:t xml:space="preserve">have </w:t>
      </w:r>
      <w:r>
        <w:rPr>
          <w:rFonts w:eastAsia="Times New Roman"/>
          <w:bCs/>
          <w:color w:val="000000"/>
        </w:rPr>
        <w:t>t</w:t>
      </w:r>
      <w:r w:rsidR="00E81B98">
        <w:rPr>
          <w:rFonts w:eastAsia="Times New Roman"/>
          <w:bCs/>
          <w:color w:val="000000"/>
        </w:rPr>
        <w:t>a</w:t>
      </w:r>
      <w:r>
        <w:rPr>
          <w:rFonts w:eastAsia="Times New Roman"/>
          <w:bCs/>
          <w:color w:val="000000"/>
        </w:rPr>
        <w:t>k</w:t>
      </w:r>
      <w:r w:rsidR="00E81B98">
        <w:rPr>
          <w:rFonts w:eastAsia="Times New Roman"/>
          <w:bCs/>
          <w:color w:val="000000"/>
        </w:rPr>
        <w:t>en</w:t>
      </w:r>
      <w:r>
        <w:rPr>
          <w:rFonts w:eastAsia="Times New Roman"/>
          <w:bCs/>
          <w:color w:val="000000"/>
        </w:rPr>
        <w:t xml:space="preserve"> place </w:t>
      </w:r>
      <w:r w:rsidR="00FD1645">
        <w:rPr>
          <w:rFonts w:eastAsia="Times New Roman"/>
          <w:bCs/>
          <w:color w:val="000000"/>
        </w:rPr>
        <w:t>since the last</w:t>
      </w:r>
      <w:r w:rsidR="005179B9">
        <w:rPr>
          <w:rFonts w:eastAsia="Times New Roman"/>
          <w:bCs/>
          <w:color w:val="000000"/>
        </w:rPr>
        <w:t xml:space="preserve"> TSAG meeting</w:t>
      </w:r>
      <w:r w:rsidR="003C4BDB">
        <w:rPr>
          <w:rFonts w:eastAsia="Times New Roman"/>
          <w:bCs/>
          <w:color w:val="000000"/>
        </w:rPr>
        <w:t>:</w:t>
      </w:r>
    </w:p>
    <w:p w14:paraId="66699070" w14:textId="77777777" w:rsidR="002E572E" w:rsidRPr="00612384" w:rsidRDefault="002E572E" w:rsidP="002E572E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>AI for Good Webinar</w:t>
      </w:r>
      <w:r w:rsidRPr="009800D9">
        <w:rPr>
          <w:rFonts w:asciiTheme="majorBidi" w:eastAsiaTheme="minorEastAsia" w:hAnsiTheme="majorBidi" w:cstheme="majorBidi"/>
          <w:b/>
          <w:bCs/>
        </w:rPr>
        <w:t xml:space="preserve">, </w:t>
      </w:r>
      <w:r>
        <w:rPr>
          <w:rFonts w:asciiTheme="majorBidi" w:eastAsiaTheme="minorEastAsia" w:hAnsiTheme="majorBidi" w:cstheme="majorBidi"/>
          <w:b/>
          <w:bCs/>
        </w:rPr>
        <w:t>21</w:t>
      </w:r>
      <w:r w:rsidRPr="009800D9">
        <w:rPr>
          <w:rFonts w:asciiTheme="majorBidi" w:eastAsiaTheme="minorEastAsia" w:hAnsiTheme="majorBidi" w:cstheme="majorBidi"/>
          <w:b/>
          <w:bCs/>
        </w:rPr>
        <w:t xml:space="preserve"> </w:t>
      </w:r>
      <w:r>
        <w:rPr>
          <w:rFonts w:asciiTheme="majorBidi" w:eastAsiaTheme="minorEastAsia" w:hAnsiTheme="majorBidi" w:cstheme="majorBidi"/>
          <w:b/>
          <w:bCs/>
        </w:rPr>
        <w:t>Feb</w:t>
      </w:r>
      <w:r w:rsidRPr="009800D9">
        <w:rPr>
          <w:rFonts w:asciiTheme="majorBidi" w:eastAsiaTheme="minorEastAsia" w:hAnsiTheme="majorBidi" w:cstheme="majorBidi"/>
          <w:b/>
          <w:bCs/>
        </w:rPr>
        <w:t>r</w:t>
      </w:r>
      <w:r>
        <w:rPr>
          <w:rFonts w:asciiTheme="majorBidi" w:eastAsiaTheme="minorEastAsia" w:hAnsiTheme="majorBidi" w:cstheme="majorBidi"/>
          <w:b/>
          <w:bCs/>
        </w:rPr>
        <w:t>uary</w:t>
      </w:r>
      <w:r w:rsidRPr="009800D9">
        <w:rPr>
          <w:rFonts w:asciiTheme="majorBidi" w:eastAsiaTheme="minorEastAsia" w:hAnsiTheme="majorBidi" w:cstheme="majorBidi"/>
          <w:b/>
          <w:bCs/>
        </w:rPr>
        <w:t xml:space="preserve"> 202</w:t>
      </w:r>
      <w:r>
        <w:rPr>
          <w:rFonts w:asciiTheme="majorBidi" w:eastAsiaTheme="minorEastAsia" w:hAnsiTheme="majorBidi" w:cstheme="majorBidi"/>
          <w:b/>
          <w:bCs/>
        </w:rPr>
        <w:t>3</w:t>
      </w:r>
      <w:r>
        <w:rPr>
          <w:rFonts w:asciiTheme="majorBidi" w:eastAsiaTheme="minorEastAsia" w:hAnsiTheme="majorBidi" w:cstheme="majorBidi"/>
        </w:rPr>
        <w:t xml:space="preserve">: </w:t>
      </w:r>
      <w:hyperlink r:id="rId26" w:history="1">
        <w:r w:rsidRPr="00612384">
          <w:rPr>
            <w:rStyle w:val="Hyperlink"/>
            <w:rFonts w:eastAsiaTheme="minorEastAsia" w:cstheme="majorBidi"/>
          </w:rPr>
          <w:t>AI for Autonomous and Assisted Driving: Findings of ITU-T Focus Group FG-AI4AD</w:t>
        </w:r>
      </w:hyperlink>
    </w:p>
    <w:p w14:paraId="58D836B6" w14:textId="48828A69" w:rsidR="00B4778F" w:rsidRPr="00B737D6" w:rsidRDefault="00B4778F" w:rsidP="008328BB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eastAsiaTheme="minorEastAsia" w:hAnsiTheme="majorBidi" w:cstheme="majorBidi"/>
        </w:rPr>
      </w:pPr>
      <w:r w:rsidRPr="005000FF">
        <w:rPr>
          <w:rFonts w:asciiTheme="majorBidi" w:eastAsiaTheme="minorEastAsia" w:hAnsiTheme="majorBidi" w:cstheme="majorBidi"/>
          <w:b/>
          <w:bCs/>
        </w:rPr>
        <w:t>Virtual</w:t>
      </w:r>
      <w:r>
        <w:rPr>
          <w:rFonts w:asciiTheme="majorBidi" w:eastAsiaTheme="minorEastAsia" w:hAnsiTheme="majorBidi" w:cstheme="majorBidi"/>
          <w:b/>
          <w:bCs/>
        </w:rPr>
        <w:t xml:space="preserve"> </w:t>
      </w:r>
      <w:r w:rsidRPr="005000FF">
        <w:rPr>
          <w:rFonts w:asciiTheme="majorBidi" w:eastAsiaTheme="minorEastAsia" w:hAnsiTheme="majorBidi" w:cstheme="majorBidi"/>
          <w:b/>
          <w:bCs/>
        </w:rPr>
        <w:t xml:space="preserve">Symposium, </w:t>
      </w:r>
      <w:r w:rsidR="00E6415F">
        <w:rPr>
          <w:rFonts w:asciiTheme="majorBidi" w:eastAsiaTheme="minorEastAsia" w:hAnsiTheme="majorBidi" w:cstheme="majorBidi"/>
          <w:b/>
          <w:bCs/>
        </w:rPr>
        <w:t>13</w:t>
      </w:r>
      <w:r w:rsidRPr="005000FF">
        <w:rPr>
          <w:rFonts w:asciiTheme="majorBidi" w:eastAsiaTheme="minorEastAsia" w:hAnsiTheme="majorBidi" w:cstheme="majorBidi"/>
          <w:b/>
          <w:bCs/>
        </w:rPr>
        <w:t>-</w:t>
      </w:r>
      <w:r w:rsidR="00E6415F">
        <w:rPr>
          <w:rFonts w:asciiTheme="majorBidi" w:eastAsiaTheme="minorEastAsia" w:hAnsiTheme="majorBidi" w:cstheme="majorBidi"/>
          <w:b/>
          <w:bCs/>
        </w:rPr>
        <w:t>16</w:t>
      </w:r>
      <w:r w:rsidRPr="005000FF">
        <w:rPr>
          <w:rFonts w:asciiTheme="majorBidi" w:eastAsiaTheme="minorEastAsia" w:hAnsiTheme="majorBidi" w:cstheme="majorBidi"/>
          <w:b/>
          <w:bCs/>
        </w:rPr>
        <w:t xml:space="preserve"> March 202</w:t>
      </w:r>
      <w:r w:rsidR="00E6415F">
        <w:rPr>
          <w:rFonts w:asciiTheme="majorBidi" w:eastAsiaTheme="minorEastAsia" w:hAnsiTheme="majorBidi" w:cstheme="majorBidi"/>
          <w:b/>
          <w:bCs/>
        </w:rPr>
        <w:t>3</w:t>
      </w:r>
      <w:r>
        <w:rPr>
          <w:rFonts w:asciiTheme="majorBidi" w:eastAsiaTheme="minorEastAsia" w:hAnsiTheme="majorBidi" w:cstheme="majorBidi"/>
          <w:b/>
          <w:bCs/>
        </w:rPr>
        <w:t xml:space="preserve">, </w:t>
      </w:r>
      <w:hyperlink r:id="rId27" w:history="1">
        <w:r w:rsidRPr="005000FF">
          <w:rPr>
            <w:rStyle w:val="Hyperlink"/>
            <w:rFonts w:eastAsiaTheme="minorEastAsia" w:cstheme="majorBidi"/>
          </w:rPr>
          <w:t>The Symposium on the Future Networked Ca</w:t>
        </w:r>
        <w:r>
          <w:rPr>
            <w:rStyle w:val="Hyperlink"/>
            <w:rFonts w:eastAsiaTheme="minorEastAsia" w:cstheme="majorBidi"/>
          </w:rPr>
          <w:t xml:space="preserve">r </w:t>
        </w:r>
        <w:r w:rsidRPr="00440CE2">
          <w:rPr>
            <w:rStyle w:val="Hyperlink"/>
            <w:rFonts w:eastAsiaTheme="minorEastAsia" w:cstheme="majorBidi"/>
          </w:rPr>
          <w:t>(FNC-202</w:t>
        </w:r>
        <w:r w:rsidR="00E6415F">
          <w:rPr>
            <w:rStyle w:val="Hyperlink"/>
            <w:rFonts w:eastAsiaTheme="minorEastAsia" w:cstheme="majorBidi"/>
          </w:rPr>
          <w:t>3</w:t>
        </w:r>
        <w:r w:rsidRPr="00440CE2">
          <w:rPr>
            <w:rStyle w:val="Hyperlink"/>
            <w:rFonts w:eastAsiaTheme="minorEastAsia" w:cstheme="majorBidi"/>
          </w:rPr>
          <w:t>)</w:t>
        </w:r>
      </w:hyperlink>
    </w:p>
    <w:p w14:paraId="746D42AC" w14:textId="298838F6" w:rsidR="0018238D" w:rsidRPr="003F00B4" w:rsidRDefault="00F741DB" w:rsidP="003F00B4">
      <w:pPr>
        <w:pStyle w:val="Heading1"/>
        <w:rPr>
          <w:rFonts w:asciiTheme="majorBidi" w:hAnsiTheme="majorBidi" w:cstheme="majorBidi"/>
          <w:szCs w:val="24"/>
        </w:rPr>
      </w:pPr>
      <w:bookmarkStart w:id="20" w:name="_Toc135758881"/>
      <w:r w:rsidRPr="007026F0">
        <w:rPr>
          <w:rFonts w:asciiTheme="majorBidi" w:hAnsiTheme="majorBidi" w:cstheme="majorBidi"/>
          <w:szCs w:val="24"/>
        </w:rPr>
        <w:t>1.1.2</w:t>
      </w:r>
      <w:r w:rsidRPr="007026F0">
        <w:rPr>
          <w:rFonts w:asciiTheme="majorBidi" w:hAnsiTheme="majorBidi" w:cstheme="majorBidi"/>
          <w:szCs w:val="24"/>
        </w:rPr>
        <w:tab/>
      </w:r>
      <w:r w:rsidR="008E3C05" w:rsidRPr="007026F0">
        <w:rPr>
          <w:rFonts w:asciiTheme="majorBidi" w:hAnsiTheme="majorBidi" w:cstheme="majorBidi"/>
          <w:szCs w:val="24"/>
        </w:rPr>
        <w:t xml:space="preserve">Planned </w:t>
      </w:r>
      <w:r w:rsidR="00B82C1A" w:rsidRPr="007026F0">
        <w:rPr>
          <w:rFonts w:asciiTheme="majorBidi" w:hAnsiTheme="majorBidi" w:cstheme="majorBidi"/>
          <w:szCs w:val="24"/>
        </w:rPr>
        <w:t xml:space="preserve">meetings and </w:t>
      </w:r>
      <w:r w:rsidR="008E3C05" w:rsidRPr="007026F0">
        <w:rPr>
          <w:rFonts w:asciiTheme="majorBidi" w:hAnsiTheme="majorBidi" w:cstheme="majorBidi"/>
          <w:szCs w:val="24"/>
        </w:rPr>
        <w:t>events:</w:t>
      </w:r>
      <w:bookmarkEnd w:id="20"/>
    </w:p>
    <w:p w14:paraId="22716F2F" w14:textId="30219CF9" w:rsidR="007A004A" w:rsidRPr="007A004A" w:rsidRDefault="007A004A" w:rsidP="000E00DA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eastAsia="Calibri"/>
          <w:lang w:eastAsia="en-GB"/>
        </w:rPr>
      </w:pPr>
      <w:r>
        <w:rPr>
          <w:lang w:val="en-US"/>
        </w:rPr>
        <w:t>Webinar on “</w:t>
      </w:r>
      <w:hyperlink r:id="rId28" w:history="1">
        <w:r w:rsidRPr="007A004A">
          <w:rPr>
            <w:rStyle w:val="Hyperlink"/>
            <w:rFonts w:ascii="Times New Roman" w:hAnsi="Times New Roman"/>
            <w:b/>
            <w:bCs/>
            <w:i/>
            <w:iCs/>
            <w:lang w:val="en-US"/>
          </w:rPr>
          <w:t>Digital Transformation of Mobility: Paving the way for road safety</w:t>
        </w:r>
      </w:hyperlink>
      <w:r>
        <w:rPr>
          <w:lang w:val="en-US"/>
        </w:rPr>
        <w:t xml:space="preserve">” on </w:t>
      </w:r>
      <w:r>
        <w:rPr>
          <w:b/>
          <w:bCs/>
          <w:lang w:val="en-US"/>
        </w:rPr>
        <w:t>14 June 2023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14:00 – 15:00 CEST</w:t>
      </w:r>
    </w:p>
    <w:p w14:paraId="38660D8C" w14:textId="1B66A20B" w:rsidR="000E00DA" w:rsidRPr="007A004A" w:rsidRDefault="00793D1B" w:rsidP="000E00DA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eastAsia="Calibri"/>
          <w:lang w:eastAsia="en-GB"/>
        </w:rPr>
      </w:pPr>
      <w:r>
        <w:rPr>
          <w:b/>
          <w:bCs/>
          <w:color w:val="000000"/>
          <w:szCs w:val="24"/>
        </w:rPr>
        <w:t xml:space="preserve">E-meeting, </w:t>
      </w:r>
      <w:r w:rsidR="00E6415F">
        <w:rPr>
          <w:b/>
          <w:bCs/>
          <w:color w:val="000000"/>
          <w:szCs w:val="24"/>
        </w:rPr>
        <w:t>22</w:t>
      </w:r>
      <w:r w:rsidRPr="00793D1B">
        <w:rPr>
          <w:b/>
          <w:bCs/>
          <w:color w:val="000000"/>
          <w:szCs w:val="24"/>
        </w:rPr>
        <w:t xml:space="preserve"> </w:t>
      </w:r>
      <w:r w:rsidR="00E6415F">
        <w:rPr>
          <w:b/>
          <w:bCs/>
          <w:color w:val="000000"/>
          <w:szCs w:val="24"/>
        </w:rPr>
        <w:t>Septembe</w:t>
      </w:r>
      <w:r w:rsidRPr="00793D1B">
        <w:rPr>
          <w:b/>
          <w:bCs/>
          <w:color w:val="000000"/>
          <w:szCs w:val="24"/>
        </w:rPr>
        <w:t>r 2023:</w:t>
      </w:r>
      <w:r w:rsidRPr="00793D1B">
        <w:rPr>
          <w:color w:val="000000"/>
          <w:szCs w:val="24"/>
        </w:rPr>
        <w:t xml:space="preserve"> </w:t>
      </w:r>
      <w:hyperlink r:id="rId29" w:history="1">
        <w:r w:rsidRPr="007A004A">
          <w:rPr>
            <w:rStyle w:val="Hyperlink"/>
            <w:rFonts w:ascii="Times New Roman" w:hAnsi="Times New Roman"/>
            <w:b/>
            <w:bCs/>
            <w:szCs w:val="24"/>
          </w:rPr>
          <w:t>Collaboration on ITS Communication Standards (CITS)</w:t>
        </w:r>
      </w:hyperlink>
      <w:r w:rsidRPr="00793D1B">
        <w:rPr>
          <w:color w:val="000000"/>
          <w:szCs w:val="24"/>
        </w:rPr>
        <w:t xml:space="preserve"> e-meeting</w:t>
      </w:r>
    </w:p>
    <w:p w14:paraId="7050FD3E" w14:textId="5A6547A7" w:rsidR="007A004A" w:rsidRPr="004B29C4" w:rsidRDefault="007A004A" w:rsidP="000E00DA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eastAsia="Calibri"/>
          <w:lang w:eastAsia="en-GB"/>
        </w:rPr>
      </w:pPr>
      <w:r>
        <w:rPr>
          <w:b/>
          <w:bCs/>
          <w:color w:val="000000"/>
          <w:szCs w:val="24"/>
        </w:rPr>
        <w:t>Spin off of the Future Networked Car (FNC) Symposium, Qatar in October 2023 (TBC)</w:t>
      </w:r>
    </w:p>
    <w:p w14:paraId="5EB7A98D" w14:textId="54CAE88E" w:rsidR="008702B6" w:rsidRPr="009E63CE" w:rsidRDefault="008702B6" w:rsidP="00634E68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240"/>
        <w:ind w:left="0" w:firstLine="0"/>
        <w:rPr>
          <w:rFonts w:asciiTheme="majorBidi" w:hAnsiTheme="majorBidi" w:cstheme="majorBidi"/>
          <w:szCs w:val="24"/>
        </w:rPr>
      </w:pPr>
      <w:r w:rsidRPr="009E63CE">
        <w:rPr>
          <w:rFonts w:asciiTheme="majorBidi" w:hAnsiTheme="majorBidi" w:cstheme="majorBidi"/>
          <w:szCs w:val="24"/>
        </w:rPr>
        <w:t xml:space="preserve">Delegates are invited to consult the CITS website for further updates and information: </w:t>
      </w:r>
      <w:hyperlink r:id="rId30" w:history="1">
        <w:r w:rsidRPr="009E63CE">
          <w:rPr>
            <w:rStyle w:val="Hyperlink"/>
            <w:rFonts w:cstheme="majorBidi"/>
            <w:szCs w:val="24"/>
          </w:rPr>
          <w:t>http://itu.int/go/ITScomms</w:t>
        </w:r>
      </w:hyperlink>
      <w:r w:rsidRPr="009E63CE">
        <w:rPr>
          <w:rFonts w:asciiTheme="majorBidi" w:hAnsiTheme="majorBidi" w:cstheme="majorBidi"/>
          <w:szCs w:val="24"/>
        </w:rPr>
        <w:t>.</w:t>
      </w:r>
    </w:p>
    <w:p w14:paraId="39EAB851" w14:textId="4F26903F" w:rsidR="00FC2452" w:rsidRPr="00592102" w:rsidRDefault="00634E68" w:rsidP="00183054">
      <w:pPr>
        <w:pStyle w:val="Heading1"/>
        <w:rPr>
          <w:rFonts w:asciiTheme="majorBidi" w:hAnsiTheme="majorBidi" w:cstheme="majorBidi"/>
          <w:szCs w:val="24"/>
        </w:rPr>
      </w:pPr>
      <w:bookmarkStart w:id="21" w:name="_Toc135758882"/>
      <w:bookmarkStart w:id="22" w:name="_Hlk31110449"/>
      <w:r w:rsidRPr="00592102">
        <w:rPr>
          <w:rFonts w:asciiTheme="majorBidi" w:hAnsiTheme="majorBidi" w:cstheme="majorBidi"/>
          <w:szCs w:val="24"/>
        </w:rPr>
        <w:t>2</w:t>
      </w:r>
      <w:r>
        <w:rPr>
          <w:rFonts w:asciiTheme="majorBidi" w:hAnsiTheme="majorBidi" w:cstheme="majorBidi"/>
          <w:szCs w:val="24"/>
        </w:rPr>
        <w:tab/>
      </w:r>
      <w:r w:rsidR="00FC2452" w:rsidRPr="003633EE">
        <w:rPr>
          <w:rFonts w:asciiTheme="majorBidi" w:hAnsiTheme="majorBidi" w:cstheme="majorBidi"/>
          <w:szCs w:val="24"/>
        </w:rPr>
        <w:t xml:space="preserve">ITU-T </w:t>
      </w:r>
      <w:r w:rsidR="007A004A">
        <w:rPr>
          <w:rFonts w:asciiTheme="majorBidi" w:hAnsiTheme="majorBidi" w:cstheme="majorBidi"/>
          <w:szCs w:val="24"/>
        </w:rPr>
        <w:t>related Focus Groups</w:t>
      </w:r>
      <w:bookmarkEnd w:id="21"/>
    </w:p>
    <w:bookmarkEnd w:id="22"/>
    <w:p w14:paraId="07ACEBCE" w14:textId="32C06F72" w:rsidR="0031535E" w:rsidRDefault="0031535E" w:rsidP="00D318E8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0" w:firstLine="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Under the remit of ITU-Study Group 16, the following Focus Groups were established in 2018 and have since completed their work in September 2022:</w:t>
      </w:r>
    </w:p>
    <w:p w14:paraId="1B802688" w14:textId="151986B4" w:rsidR="0031535E" w:rsidRDefault="00190CDD" w:rsidP="0031535E">
      <w:pPr>
        <w:pStyle w:val="enumlev1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Cs w:val="24"/>
          <w:lang w:val="en-US"/>
        </w:rPr>
      </w:pPr>
      <w:hyperlink r:id="rId31" w:history="1">
        <w:r w:rsidR="0031535E" w:rsidRPr="0031535E">
          <w:rPr>
            <w:rStyle w:val="Hyperlink"/>
            <w:rFonts w:cstheme="majorBidi"/>
            <w:szCs w:val="24"/>
            <w:lang w:val="en-US"/>
          </w:rPr>
          <w:t>ITU-T Focus Group on Vehicular Multimedia (FG-VM)</w:t>
        </w:r>
      </w:hyperlink>
    </w:p>
    <w:p w14:paraId="0F515433" w14:textId="526E8129" w:rsidR="0031535E" w:rsidRDefault="00190CDD" w:rsidP="00387FB6">
      <w:pPr>
        <w:pStyle w:val="enumlev1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Cs w:val="24"/>
          <w:lang w:val="en-US"/>
        </w:rPr>
      </w:pPr>
      <w:hyperlink r:id="rId32" w:history="1">
        <w:r w:rsidR="0031535E" w:rsidRPr="0031535E">
          <w:rPr>
            <w:rStyle w:val="Hyperlink"/>
            <w:rFonts w:cstheme="majorBidi"/>
            <w:szCs w:val="24"/>
          </w:rPr>
          <w:t>ITU-T Focus Group on AI for Autonomous and Assisted Driving (</w:t>
        </w:r>
      </w:hyperlink>
      <w:hyperlink r:id="rId33" w:history="1">
        <w:r w:rsidR="0031535E" w:rsidRPr="004F2461">
          <w:rPr>
            <w:rStyle w:val="Hyperlink"/>
            <w:rFonts w:cstheme="majorBidi"/>
            <w:szCs w:val="24"/>
          </w:rPr>
          <w:t>FG-AI4AD</w:t>
        </w:r>
      </w:hyperlink>
      <w:r w:rsidR="0031535E" w:rsidRPr="007A5784">
        <w:rPr>
          <w:rFonts w:asciiTheme="majorBidi" w:hAnsiTheme="majorBidi" w:cstheme="majorBidi"/>
          <w:szCs w:val="24"/>
        </w:rPr>
        <w:t>)</w:t>
      </w:r>
    </w:p>
    <w:p w14:paraId="0DB44521" w14:textId="3010B95D" w:rsidR="0031535E" w:rsidRDefault="0031535E" w:rsidP="00D318E8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0" w:firstLine="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Both these Focus Groups have concluded their work and submitted their deliverables to ITU-T Study Group 16.</w:t>
      </w:r>
    </w:p>
    <w:p w14:paraId="735C0870" w14:textId="3700A87E" w:rsidR="00D30F7C" w:rsidRDefault="00D30F7C" w:rsidP="00183054">
      <w:pPr>
        <w:pStyle w:val="enumlev1"/>
        <w:widowControl w:val="0"/>
        <w:spacing w:before="120"/>
        <w:ind w:left="0" w:firstLine="0"/>
        <w:rPr>
          <w:rFonts w:asciiTheme="majorBidi" w:hAnsiTheme="majorBidi" w:cstheme="majorBidi"/>
          <w:bCs/>
          <w:szCs w:val="24"/>
        </w:rPr>
      </w:pPr>
    </w:p>
    <w:p w14:paraId="2F4CAA5D" w14:textId="19EB74DD" w:rsidR="00D30F7C" w:rsidRPr="004B29C4" w:rsidRDefault="00D30F7C" w:rsidP="00183054">
      <w:pPr>
        <w:pStyle w:val="enumlev1"/>
        <w:widowControl w:val="0"/>
        <w:spacing w:before="120"/>
        <w:ind w:left="0" w:firstLine="0"/>
        <w:rPr>
          <w:rStyle w:val="Hyperlink"/>
          <w:rFonts w:ascii="Times New Roman" w:hAnsi="Times New Roman"/>
          <w:color w:val="auto"/>
          <w:u w:val="none"/>
        </w:rPr>
      </w:pPr>
      <w:r>
        <w:rPr>
          <w:rFonts w:asciiTheme="majorBidi" w:hAnsiTheme="majorBidi" w:cstheme="majorBidi"/>
          <w:bCs/>
          <w:szCs w:val="24"/>
        </w:rPr>
        <w:t>ANNEX: 1</w:t>
      </w:r>
    </w:p>
    <w:p w14:paraId="7D269F33" w14:textId="59B67658" w:rsidR="0001421D" w:rsidRDefault="0001421D" w:rsidP="007108A5">
      <w:pPr>
        <w:jc w:val="center"/>
        <w:rPr>
          <w:rFonts w:asciiTheme="majorBidi" w:hAnsiTheme="majorBidi" w:cstheme="majorBidi"/>
        </w:rPr>
      </w:pPr>
    </w:p>
    <w:p w14:paraId="0E878952" w14:textId="516095EA" w:rsidR="0001421D" w:rsidRDefault="0001421D">
      <w:pPr>
        <w:spacing w:before="0"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54B1F7E3" w14:textId="224EB88B" w:rsidR="0001421D" w:rsidRPr="004B29C4" w:rsidRDefault="008B71FD" w:rsidP="0001421D">
      <w:pPr>
        <w:pStyle w:val="Heading1"/>
        <w:jc w:val="center"/>
        <w:rPr>
          <w:rFonts w:asciiTheme="majorBidi" w:hAnsiTheme="majorBidi" w:cstheme="majorBidi"/>
          <w:sz w:val="28"/>
          <w:szCs w:val="28"/>
        </w:rPr>
      </w:pPr>
      <w:bookmarkStart w:id="23" w:name="_ANNEX"/>
      <w:bookmarkStart w:id="24" w:name="_All_the_previous"/>
      <w:bookmarkStart w:id="25" w:name="_Toc135758883"/>
      <w:bookmarkEnd w:id="23"/>
      <w:bookmarkEnd w:id="24"/>
      <w:r w:rsidRPr="008B71FD">
        <w:rPr>
          <w:rFonts w:asciiTheme="majorBidi" w:hAnsiTheme="majorBidi" w:cstheme="majorBidi"/>
          <w:sz w:val="28"/>
          <w:szCs w:val="28"/>
        </w:rPr>
        <w:lastRenderedPageBreak/>
        <w:t>ANNEX - All the previous CITS meetings</w:t>
      </w:r>
      <w:bookmarkEnd w:id="25"/>
    </w:p>
    <w:p w14:paraId="396A7BC5" w14:textId="77777777" w:rsidR="0001421D" w:rsidRPr="004B29C4" w:rsidRDefault="0001421D" w:rsidP="004B29C4"/>
    <w:p w14:paraId="4A7FA67E" w14:textId="1558C0C9" w:rsidR="0001421D" w:rsidRPr="0022104B" w:rsidRDefault="0001421D" w:rsidP="0001421D">
      <w:pPr>
        <w:pStyle w:val="ListParagraph"/>
        <w:numPr>
          <w:ilvl w:val="0"/>
          <w:numId w:val="15"/>
        </w:numPr>
        <w:ind w:hanging="720"/>
        <w:rPr>
          <w:rFonts w:asciiTheme="majorBidi" w:hAnsiTheme="majorBidi" w:cstheme="majorBidi"/>
          <w:lang w:val="en-US"/>
        </w:rPr>
      </w:pPr>
      <w:r w:rsidRPr="0022104B">
        <w:rPr>
          <w:rFonts w:asciiTheme="majorBidi" w:hAnsiTheme="majorBidi" w:cstheme="majorBidi"/>
          <w:lang w:val="en-US"/>
        </w:rPr>
        <w:t>1</w:t>
      </w:r>
      <w:r w:rsidR="00DA0B76">
        <w:rPr>
          <w:rFonts w:asciiTheme="majorBidi" w:hAnsiTheme="majorBidi" w:cstheme="majorBidi"/>
          <w:lang w:val="en-US"/>
        </w:rPr>
        <w:t>st</w:t>
      </w:r>
      <w:r w:rsidRPr="0022104B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CITS</w:t>
      </w:r>
      <w:r w:rsidRPr="006B7AEF">
        <w:rPr>
          <w:rFonts w:asciiTheme="majorBidi" w:hAnsiTheme="majorBidi" w:cstheme="majorBidi"/>
          <w:lang w:val="en-US"/>
        </w:rPr>
        <w:t> Meeting</w:t>
      </w:r>
      <w:r>
        <w:rPr>
          <w:rFonts w:asciiTheme="majorBidi" w:hAnsiTheme="majorBidi" w:cstheme="majorBidi"/>
          <w:lang w:val="en-US"/>
        </w:rPr>
        <w:t>,</w:t>
      </w:r>
      <w:r w:rsidRPr="002602BD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1</w:t>
      </w:r>
      <w:r w:rsidRPr="0022104B">
        <w:rPr>
          <w:rFonts w:asciiTheme="majorBidi" w:hAnsiTheme="majorBidi" w:cstheme="majorBidi"/>
          <w:lang w:val="en-US"/>
        </w:rPr>
        <w:t>4 December 2011</w:t>
      </w:r>
      <w:r>
        <w:rPr>
          <w:rFonts w:asciiTheme="majorBidi" w:hAnsiTheme="majorBidi" w:cstheme="majorBidi"/>
          <w:lang w:val="en-US"/>
        </w:rPr>
        <w:t xml:space="preserve">, </w:t>
      </w:r>
      <w:r w:rsidRPr="0022104B">
        <w:rPr>
          <w:rFonts w:asciiTheme="majorBidi" w:hAnsiTheme="majorBidi" w:cstheme="majorBidi"/>
          <w:lang w:val="en-US"/>
        </w:rPr>
        <w:t>Geneva, Switzerland</w:t>
      </w:r>
      <w:r>
        <w:rPr>
          <w:rFonts w:asciiTheme="majorBidi" w:hAnsiTheme="majorBidi" w:cstheme="majorBidi"/>
          <w:lang w:val="en-US"/>
        </w:rPr>
        <w:t xml:space="preserve"> (</w:t>
      </w:r>
      <w:r w:rsidRPr="00782769">
        <w:rPr>
          <w:rFonts w:asciiTheme="majorBidi" w:hAnsiTheme="majorBidi" w:cstheme="majorBidi"/>
          <w:lang w:val="en-US"/>
        </w:rPr>
        <w:t xml:space="preserve">collocated with the </w:t>
      </w:r>
      <w:r>
        <w:rPr>
          <w:rFonts w:asciiTheme="majorBidi" w:hAnsiTheme="majorBidi" w:cstheme="majorBidi"/>
          <w:lang w:val="en-US"/>
        </w:rPr>
        <w:t>3</w:t>
      </w:r>
      <w:r w:rsidR="00DA0B76">
        <w:rPr>
          <w:rFonts w:asciiTheme="majorBidi" w:hAnsiTheme="majorBidi" w:cstheme="majorBidi"/>
          <w:lang w:val="en-US"/>
        </w:rPr>
        <w:t>rd</w:t>
      </w:r>
      <w:r w:rsidRPr="00782769">
        <w:rPr>
          <w:rFonts w:asciiTheme="majorBidi" w:hAnsiTheme="majorBidi" w:cstheme="majorBidi"/>
          <w:lang w:val="en-US"/>
        </w:rPr>
        <w:t xml:space="preserve"> meeting of the </w:t>
      </w:r>
      <w:hyperlink r:id="rId34" w:history="1">
        <w:r w:rsidRPr="00762C3B">
          <w:rPr>
            <w:rStyle w:val="Hyperlink"/>
            <w:rFonts w:cstheme="majorBidi"/>
            <w:lang w:val="en-US"/>
          </w:rPr>
          <w:t>Focus Group on Driver Distraction</w:t>
        </w:r>
      </w:hyperlink>
      <w:r w:rsidRPr="00782769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on </w:t>
      </w:r>
      <w:r w:rsidRPr="00762C3B">
        <w:rPr>
          <w:rFonts w:asciiTheme="majorBidi" w:hAnsiTheme="majorBidi" w:cstheme="majorBidi"/>
          <w:lang w:val="en-US"/>
        </w:rPr>
        <w:t>12-13 December 2011</w:t>
      </w:r>
      <w:r w:rsidRPr="00782769">
        <w:rPr>
          <w:rFonts w:asciiTheme="majorBidi" w:hAnsiTheme="majorBidi" w:cstheme="majorBidi"/>
          <w:lang w:val="en-US"/>
        </w:rPr>
        <w:t>)</w:t>
      </w:r>
    </w:p>
    <w:p w14:paraId="1E230040" w14:textId="41B90F41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2</w:t>
      </w:r>
      <w:r w:rsidR="00DA0B76">
        <w:rPr>
          <w:rFonts w:asciiTheme="majorBidi" w:hAnsiTheme="majorBidi" w:cstheme="majorBidi"/>
          <w:szCs w:val="24"/>
          <w:lang w:val="en-US"/>
        </w:rPr>
        <w:t>nd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bookmarkStart w:id="26" w:name="_Hlk120631003"/>
      <w:bookmarkStart w:id="27" w:name="_Hlk120699855"/>
      <w:r>
        <w:rPr>
          <w:rFonts w:asciiTheme="majorBidi" w:hAnsiTheme="majorBidi" w:cstheme="majorBidi"/>
          <w:szCs w:val="24"/>
          <w:lang w:val="en-US"/>
        </w:rPr>
        <w:t>CITS</w:t>
      </w:r>
      <w:r w:rsidRPr="006B7AEF">
        <w:rPr>
          <w:rFonts w:asciiTheme="majorBidi" w:hAnsiTheme="majorBidi" w:cstheme="majorBidi"/>
          <w:szCs w:val="24"/>
          <w:lang w:val="en-US"/>
        </w:rPr>
        <w:t> </w:t>
      </w:r>
      <w:bookmarkEnd w:id="26"/>
      <w:r w:rsidRPr="006B7AEF">
        <w:rPr>
          <w:rFonts w:asciiTheme="majorBidi" w:hAnsiTheme="majorBidi" w:cstheme="majorBidi"/>
          <w:szCs w:val="24"/>
          <w:lang w:val="en-US"/>
        </w:rPr>
        <w:t>Meeting</w:t>
      </w:r>
      <w:bookmarkEnd w:id="27"/>
      <w:r>
        <w:rPr>
          <w:rFonts w:asciiTheme="majorBidi" w:hAnsiTheme="majorBidi" w:cstheme="majorBidi"/>
          <w:szCs w:val="24"/>
          <w:lang w:val="en-US"/>
        </w:rPr>
        <w:t>, 3 April</w:t>
      </w:r>
      <w:r w:rsidRPr="00CF0592">
        <w:rPr>
          <w:rFonts w:asciiTheme="majorBidi" w:hAnsiTheme="majorBidi" w:cstheme="majorBidi"/>
          <w:szCs w:val="24"/>
          <w:lang w:val="en-US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>2012</w:t>
      </w:r>
      <w:r w:rsidRPr="00CF0592">
        <w:rPr>
          <w:rFonts w:asciiTheme="majorBidi" w:hAnsiTheme="majorBidi" w:cstheme="majorBidi"/>
          <w:szCs w:val="24"/>
          <w:lang w:val="en-US"/>
        </w:rPr>
        <w:t xml:space="preserve">, </w:t>
      </w:r>
      <w:r>
        <w:rPr>
          <w:rFonts w:asciiTheme="majorBidi" w:hAnsiTheme="majorBidi" w:cstheme="majorBidi"/>
          <w:szCs w:val="24"/>
          <w:lang w:val="en-US"/>
        </w:rPr>
        <w:t xml:space="preserve">Troy, USA </w:t>
      </w:r>
      <w:bookmarkStart w:id="28" w:name="_Hlk120700417"/>
      <w:r>
        <w:rPr>
          <w:rFonts w:asciiTheme="majorBidi" w:hAnsiTheme="majorBidi" w:cstheme="majorBidi"/>
          <w:szCs w:val="24"/>
          <w:lang w:val="en-US"/>
        </w:rPr>
        <w:t>(</w:t>
      </w:r>
      <w:r w:rsidRPr="00782769">
        <w:rPr>
          <w:rFonts w:asciiTheme="majorBidi" w:hAnsiTheme="majorBidi" w:cstheme="majorBidi"/>
          <w:szCs w:val="24"/>
          <w:lang w:val="en-US"/>
        </w:rPr>
        <w:t xml:space="preserve">collocated with the </w:t>
      </w:r>
      <w:r>
        <w:rPr>
          <w:rFonts w:asciiTheme="majorBidi" w:hAnsiTheme="majorBidi" w:cstheme="majorBidi"/>
          <w:szCs w:val="24"/>
          <w:lang w:val="en-US"/>
        </w:rPr>
        <w:t>4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782769">
        <w:rPr>
          <w:rFonts w:asciiTheme="majorBidi" w:hAnsiTheme="majorBidi" w:cstheme="majorBidi"/>
          <w:szCs w:val="24"/>
          <w:lang w:val="en-US"/>
        </w:rPr>
        <w:t xml:space="preserve"> meeting of the </w:t>
      </w:r>
      <w:hyperlink r:id="rId35" w:history="1">
        <w:r w:rsidRPr="00762C3B">
          <w:rPr>
            <w:rStyle w:val="Hyperlink"/>
            <w:rFonts w:cstheme="majorBidi"/>
            <w:szCs w:val="24"/>
            <w:lang w:val="en-US"/>
          </w:rPr>
          <w:t>Focus Group on Driver Distraction</w:t>
        </w:r>
      </w:hyperlink>
      <w:r w:rsidRPr="00782769">
        <w:rPr>
          <w:rFonts w:asciiTheme="majorBidi" w:hAnsiTheme="majorBidi" w:cstheme="majorBidi"/>
          <w:szCs w:val="24"/>
          <w:lang w:val="en-US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 xml:space="preserve">on </w:t>
      </w:r>
      <w:r w:rsidRPr="00782769">
        <w:rPr>
          <w:rFonts w:asciiTheme="majorBidi" w:hAnsiTheme="majorBidi" w:cstheme="majorBidi"/>
          <w:szCs w:val="24"/>
          <w:lang w:val="en-US"/>
        </w:rPr>
        <w:t>4-5 April 2012)</w:t>
      </w:r>
      <w:bookmarkEnd w:id="28"/>
    </w:p>
    <w:p w14:paraId="3FCD4DE0" w14:textId="4E9684D3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3</w:t>
      </w:r>
      <w:r w:rsidR="00DA0B76">
        <w:rPr>
          <w:rFonts w:asciiTheme="majorBidi" w:hAnsiTheme="majorBidi" w:cstheme="majorBidi"/>
          <w:szCs w:val="24"/>
          <w:lang w:val="en-US"/>
        </w:rPr>
        <w:t>rd</w:t>
      </w:r>
      <w:r>
        <w:rPr>
          <w:rFonts w:asciiTheme="majorBidi" w:hAnsiTheme="majorBidi" w:cstheme="majorBidi"/>
          <w:szCs w:val="24"/>
          <w:lang w:val="en-US"/>
        </w:rPr>
        <w:t xml:space="preserve"> CITS</w:t>
      </w:r>
      <w:r w:rsidRPr="006B7AEF">
        <w:rPr>
          <w:rFonts w:asciiTheme="majorBidi" w:hAnsiTheme="majorBidi" w:cstheme="majorBidi"/>
          <w:szCs w:val="24"/>
          <w:lang w:val="en-US"/>
        </w:rPr>
        <w:t> </w:t>
      </w:r>
      <w:r w:rsidRPr="00CF0592">
        <w:rPr>
          <w:rFonts w:asciiTheme="majorBidi" w:hAnsiTheme="majorBidi" w:cstheme="majorBidi"/>
          <w:szCs w:val="24"/>
          <w:lang w:val="en-US"/>
        </w:rPr>
        <w:t>Meeting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r w:rsidRPr="00782769">
        <w:rPr>
          <w:rFonts w:asciiTheme="majorBidi" w:hAnsiTheme="majorBidi" w:cstheme="majorBidi"/>
          <w:szCs w:val="24"/>
          <w:lang w:val="en-US"/>
        </w:rPr>
        <w:t>26 June 2012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r w:rsidRPr="00782769">
        <w:rPr>
          <w:rFonts w:asciiTheme="majorBidi" w:hAnsiTheme="majorBidi" w:cstheme="majorBidi"/>
          <w:szCs w:val="24"/>
          <w:lang w:val="en-US"/>
        </w:rPr>
        <w:t>Munich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r w:rsidRPr="00782769">
        <w:rPr>
          <w:rFonts w:asciiTheme="majorBidi" w:hAnsiTheme="majorBidi" w:cstheme="majorBidi"/>
          <w:szCs w:val="24"/>
          <w:lang w:val="en-US"/>
        </w:rPr>
        <w:t>Germany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bookmarkStart w:id="29" w:name="_Hlk120631996"/>
      <w:r>
        <w:rPr>
          <w:rFonts w:asciiTheme="majorBidi" w:hAnsiTheme="majorBidi" w:cstheme="majorBidi"/>
          <w:szCs w:val="24"/>
          <w:lang w:val="en-US"/>
        </w:rPr>
        <w:t>(</w:t>
      </w:r>
      <w:r w:rsidRPr="00782769">
        <w:rPr>
          <w:rFonts w:asciiTheme="majorBidi" w:hAnsiTheme="majorBidi" w:cstheme="majorBidi"/>
          <w:szCs w:val="24"/>
          <w:lang w:val="en-US"/>
        </w:rPr>
        <w:t xml:space="preserve">collocated with the </w:t>
      </w:r>
      <w:r>
        <w:rPr>
          <w:rFonts w:asciiTheme="majorBidi" w:hAnsiTheme="majorBidi" w:cstheme="majorBidi"/>
          <w:szCs w:val="24"/>
          <w:lang w:val="en-US"/>
        </w:rPr>
        <w:t>5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782769">
        <w:rPr>
          <w:rFonts w:asciiTheme="majorBidi" w:hAnsiTheme="majorBidi" w:cstheme="majorBidi"/>
          <w:szCs w:val="24"/>
          <w:lang w:val="en-US"/>
        </w:rPr>
        <w:t xml:space="preserve"> meeting of the </w:t>
      </w:r>
      <w:hyperlink r:id="rId36" w:history="1">
        <w:r w:rsidRPr="00762C3B">
          <w:rPr>
            <w:rStyle w:val="Hyperlink"/>
            <w:rFonts w:cstheme="majorBidi"/>
            <w:szCs w:val="24"/>
            <w:lang w:val="en-US"/>
          </w:rPr>
          <w:t>Focus Group on Driver Distraction</w:t>
        </w:r>
      </w:hyperlink>
      <w:r w:rsidRPr="00782769">
        <w:rPr>
          <w:rFonts w:asciiTheme="majorBidi" w:hAnsiTheme="majorBidi" w:cstheme="majorBidi"/>
          <w:szCs w:val="24"/>
          <w:lang w:val="en-US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 xml:space="preserve">on </w:t>
      </w:r>
      <w:r w:rsidRPr="00782769">
        <w:rPr>
          <w:rFonts w:asciiTheme="majorBidi" w:hAnsiTheme="majorBidi" w:cstheme="majorBidi"/>
          <w:szCs w:val="24"/>
          <w:lang w:val="en-US"/>
        </w:rPr>
        <w:t>27-28 June 2012</w:t>
      </w:r>
      <w:r>
        <w:rPr>
          <w:rFonts w:asciiTheme="majorBidi" w:hAnsiTheme="majorBidi" w:cstheme="majorBidi"/>
          <w:szCs w:val="24"/>
          <w:lang w:val="en-US"/>
        </w:rPr>
        <w:t>)</w:t>
      </w:r>
      <w:bookmarkEnd w:id="29"/>
    </w:p>
    <w:p w14:paraId="42314DD0" w14:textId="100B809D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bookmarkStart w:id="30" w:name="_Hlk120631784"/>
      <w:r w:rsidRPr="00782769">
        <w:rPr>
          <w:rFonts w:asciiTheme="majorBidi" w:hAnsiTheme="majorBidi" w:cstheme="majorBidi"/>
          <w:szCs w:val="24"/>
          <w:lang w:val="en-US"/>
        </w:rPr>
        <w:t>4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bookmarkEnd w:id="30"/>
      <w:r w:rsidRPr="00782769">
        <w:rPr>
          <w:rFonts w:asciiTheme="majorBidi" w:hAnsiTheme="majorBidi" w:cstheme="majorBidi"/>
          <w:szCs w:val="24"/>
          <w:lang w:val="en-US"/>
        </w:rPr>
        <w:t xml:space="preserve"> CITS Meeting, 21 August 2012, </w:t>
      </w:r>
      <w:bookmarkStart w:id="31" w:name="_Hlk120631915"/>
      <w:r w:rsidRPr="00782769">
        <w:rPr>
          <w:rFonts w:asciiTheme="majorBidi" w:hAnsiTheme="majorBidi" w:cstheme="majorBidi"/>
          <w:szCs w:val="24"/>
          <w:lang w:val="en-US"/>
        </w:rPr>
        <w:t>Tokyo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r w:rsidRPr="00782769">
        <w:rPr>
          <w:rFonts w:asciiTheme="majorBidi" w:hAnsiTheme="majorBidi" w:cstheme="majorBidi"/>
          <w:szCs w:val="24"/>
          <w:lang w:val="en-US"/>
        </w:rPr>
        <w:t xml:space="preserve">Japan </w:t>
      </w:r>
      <w:bookmarkStart w:id="32" w:name="_Hlk120632069"/>
      <w:r>
        <w:rPr>
          <w:rFonts w:asciiTheme="majorBidi" w:hAnsiTheme="majorBidi" w:cstheme="majorBidi"/>
          <w:szCs w:val="24"/>
          <w:lang w:val="en-US"/>
        </w:rPr>
        <w:t>(</w:t>
      </w:r>
      <w:r w:rsidRPr="00782769">
        <w:rPr>
          <w:rFonts w:asciiTheme="majorBidi" w:hAnsiTheme="majorBidi" w:cstheme="majorBidi"/>
          <w:szCs w:val="24"/>
          <w:lang w:val="en-US"/>
        </w:rPr>
        <w:t xml:space="preserve">collocated with the </w:t>
      </w:r>
      <w:r w:rsidRPr="00CF0592">
        <w:rPr>
          <w:rFonts w:asciiTheme="majorBidi" w:hAnsiTheme="majorBidi" w:cstheme="majorBidi"/>
          <w:szCs w:val="24"/>
          <w:lang w:val="en-US"/>
        </w:rPr>
        <w:t>6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782769">
        <w:rPr>
          <w:rFonts w:asciiTheme="majorBidi" w:hAnsiTheme="majorBidi" w:cstheme="majorBidi"/>
          <w:szCs w:val="24"/>
          <w:lang w:val="en-US"/>
        </w:rPr>
        <w:t xml:space="preserve"> meeting of the </w:t>
      </w:r>
      <w:hyperlink r:id="rId37" w:history="1">
        <w:r w:rsidRPr="00762C3B">
          <w:rPr>
            <w:rStyle w:val="Hyperlink"/>
            <w:rFonts w:cstheme="majorBidi"/>
            <w:szCs w:val="24"/>
            <w:lang w:val="en-US"/>
          </w:rPr>
          <w:t>Focus Group on Driver Distraction</w:t>
        </w:r>
      </w:hyperlink>
      <w:r w:rsidRPr="00782769">
        <w:rPr>
          <w:rFonts w:asciiTheme="majorBidi" w:hAnsiTheme="majorBidi" w:cstheme="majorBidi"/>
          <w:szCs w:val="24"/>
          <w:lang w:val="en-US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 xml:space="preserve">on </w:t>
      </w:r>
      <w:r w:rsidRPr="00782769">
        <w:rPr>
          <w:rFonts w:asciiTheme="majorBidi" w:hAnsiTheme="majorBidi" w:cstheme="majorBidi"/>
          <w:szCs w:val="24"/>
          <w:lang w:val="en-US"/>
        </w:rPr>
        <w:t>22-23 August 2012</w:t>
      </w:r>
      <w:r>
        <w:rPr>
          <w:rFonts w:asciiTheme="majorBidi" w:hAnsiTheme="majorBidi" w:cstheme="majorBidi"/>
          <w:szCs w:val="24"/>
          <w:lang w:val="en-US"/>
        </w:rPr>
        <w:t>)</w:t>
      </w:r>
      <w:bookmarkEnd w:id="32"/>
    </w:p>
    <w:p w14:paraId="7882EA51" w14:textId="43E615B7" w:rsidR="0001421D" w:rsidRPr="00782769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 w:rsidRPr="00782769">
        <w:rPr>
          <w:rFonts w:asciiTheme="majorBidi" w:hAnsiTheme="majorBidi" w:cstheme="majorBidi"/>
          <w:szCs w:val="24"/>
          <w:lang w:val="en-US"/>
        </w:rPr>
        <w:t>5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bookmarkEnd w:id="31"/>
      <w:r w:rsidRPr="00782769">
        <w:rPr>
          <w:rFonts w:asciiTheme="majorBidi" w:hAnsiTheme="majorBidi" w:cstheme="majorBidi"/>
          <w:szCs w:val="24"/>
          <w:vertAlign w:val="superscript"/>
          <w:lang w:val="en-US"/>
        </w:rPr>
        <w:t xml:space="preserve"> </w:t>
      </w:r>
      <w:r w:rsidRPr="00782769">
        <w:rPr>
          <w:rFonts w:asciiTheme="majorBidi" w:hAnsiTheme="majorBidi" w:cstheme="majorBidi"/>
          <w:szCs w:val="24"/>
          <w:lang w:val="en-US"/>
        </w:rPr>
        <w:t>CITS Meeting, 28 October 2012, Vienna Austria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bookmarkStart w:id="33" w:name="_Hlk120632146"/>
      <w:r>
        <w:rPr>
          <w:rFonts w:asciiTheme="majorBidi" w:hAnsiTheme="majorBidi" w:cstheme="majorBidi"/>
          <w:szCs w:val="24"/>
          <w:lang w:val="en-US"/>
        </w:rPr>
        <w:t>(</w:t>
      </w:r>
      <w:r w:rsidRPr="00782769">
        <w:rPr>
          <w:rFonts w:asciiTheme="majorBidi" w:hAnsiTheme="majorBidi" w:cstheme="majorBidi"/>
          <w:szCs w:val="24"/>
          <w:lang w:val="en-US"/>
        </w:rPr>
        <w:t xml:space="preserve">collocated with the </w:t>
      </w:r>
      <w:r>
        <w:rPr>
          <w:rFonts w:asciiTheme="majorBidi" w:hAnsiTheme="majorBidi" w:cstheme="majorBidi"/>
          <w:szCs w:val="24"/>
          <w:lang w:val="en-US"/>
        </w:rPr>
        <w:t>7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782769">
        <w:rPr>
          <w:rFonts w:asciiTheme="majorBidi" w:hAnsiTheme="majorBidi" w:cstheme="majorBidi"/>
          <w:szCs w:val="24"/>
          <w:lang w:val="en-US"/>
        </w:rPr>
        <w:t xml:space="preserve"> meeting of the </w:t>
      </w:r>
      <w:hyperlink r:id="rId38" w:history="1">
        <w:r w:rsidRPr="00762C3B">
          <w:rPr>
            <w:rStyle w:val="Hyperlink"/>
            <w:rFonts w:cstheme="majorBidi"/>
            <w:szCs w:val="24"/>
            <w:lang w:val="en-US"/>
          </w:rPr>
          <w:t>Focus Group on Driver Distraction</w:t>
        </w:r>
      </w:hyperlink>
      <w:r w:rsidRPr="00782769">
        <w:rPr>
          <w:rFonts w:asciiTheme="majorBidi" w:hAnsiTheme="majorBidi" w:cstheme="majorBidi"/>
          <w:szCs w:val="24"/>
          <w:lang w:val="en-US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 xml:space="preserve">on </w:t>
      </w:r>
      <w:r w:rsidRPr="00782769">
        <w:rPr>
          <w:rFonts w:asciiTheme="majorBidi" w:hAnsiTheme="majorBidi" w:cstheme="majorBidi"/>
          <w:szCs w:val="24"/>
          <w:lang w:val="en-US"/>
        </w:rPr>
        <w:t>29-30 October 2012</w:t>
      </w:r>
      <w:r>
        <w:rPr>
          <w:rFonts w:asciiTheme="majorBidi" w:hAnsiTheme="majorBidi" w:cstheme="majorBidi"/>
          <w:szCs w:val="24"/>
          <w:lang w:val="en-US"/>
        </w:rPr>
        <w:t>)</w:t>
      </w:r>
    </w:p>
    <w:p w14:paraId="516429C0" w14:textId="0D114018" w:rsidR="0001421D" w:rsidRPr="00782769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bookmarkStart w:id="34" w:name="_Hlk120632003"/>
      <w:bookmarkEnd w:id="33"/>
      <w:r w:rsidRPr="00343440">
        <w:rPr>
          <w:rFonts w:asciiTheme="majorBidi" w:hAnsiTheme="majorBidi" w:cstheme="majorBidi"/>
          <w:szCs w:val="24"/>
          <w:lang w:val="en-US"/>
        </w:rPr>
        <w:t>6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bookmarkEnd w:id="34"/>
      <w:r w:rsidRPr="00343440">
        <w:rPr>
          <w:rFonts w:asciiTheme="majorBidi" w:hAnsiTheme="majorBidi" w:cstheme="majorBidi"/>
          <w:szCs w:val="24"/>
          <w:vertAlign w:val="superscript"/>
          <w:lang w:val="en-US"/>
        </w:rPr>
        <w:t xml:space="preserve"> </w:t>
      </w:r>
      <w:bookmarkStart w:id="35" w:name="_Hlk120631026"/>
      <w:r w:rsidRPr="00343440">
        <w:rPr>
          <w:rFonts w:asciiTheme="majorBidi" w:hAnsiTheme="majorBidi" w:cstheme="majorBidi"/>
          <w:szCs w:val="24"/>
          <w:lang w:val="en-US"/>
        </w:rPr>
        <w:t>CITS</w:t>
      </w:r>
      <w:bookmarkEnd w:id="35"/>
      <w:r w:rsidRPr="00343440">
        <w:rPr>
          <w:rFonts w:asciiTheme="majorBidi" w:hAnsiTheme="majorBidi" w:cstheme="majorBidi"/>
          <w:szCs w:val="24"/>
          <w:lang w:val="en-US"/>
        </w:rPr>
        <w:t xml:space="preserve"> Meeting, 17 December 2012, Washington, D.C., USA </w:t>
      </w:r>
      <w:r>
        <w:rPr>
          <w:rFonts w:asciiTheme="majorBidi" w:hAnsiTheme="majorBidi" w:cstheme="majorBidi"/>
          <w:szCs w:val="24"/>
          <w:lang w:val="en-US"/>
        </w:rPr>
        <w:t>(</w:t>
      </w:r>
      <w:r w:rsidRPr="00782769">
        <w:rPr>
          <w:rFonts w:asciiTheme="majorBidi" w:hAnsiTheme="majorBidi" w:cstheme="majorBidi"/>
          <w:szCs w:val="24"/>
          <w:lang w:val="en-US"/>
        </w:rPr>
        <w:t xml:space="preserve">collocated with the </w:t>
      </w:r>
      <w:r>
        <w:rPr>
          <w:rFonts w:asciiTheme="majorBidi" w:hAnsiTheme="majorBidi" w:cstheme="majorBidi"/>
          <w:szCs w:val="24"/>
          <w:lang w:val="en-US"/>
        </w:rPr>
        <w:t>8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782769">
        <w:rPr>
          <w:rFonts w:asciiTheme="majorBidi" w:hAnsiTheme="majorBidi" w:cstheme="majorBidi"/>
          <w:szCs w:val="24"/>
          <w:lang w:val="en-US"/>
        </w:rPr>
        <w:t xml:space="preserve"> meeting of the </w:t>
      </w:r>
      <w:hyperlink r:id="rId39" w:history="1">
        <w:r w:rsidRPr="00762C3B">
          <w:rPr>
            <w:rStyle w:val="Hyperlink"/>
            <w:rFonts w:cstheme="majorBidi"/>
            <w:szCs w:val="24"/>
            <w:lang w:val="en-US"/>
          </w:rPr>
          <w:t>Focus Group on Driver Distraction</w:t>
        </w:r>
      </w:hyperlink>
      <w:r w:rsidRPr="00782769">
        <w:rPr>
          <w:rFonts w:asciiTheme="majorBidi" w:hAnsiTheme="majorBidi" w:cstheme="majorBidi"/>
          <w:szCs w:val="24"/>
          <w:lang w:val="en-US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 xml:space="preserve">on </w:t>
      </w:r>
      <w:r w:rsidRPr="00343440">
        <w:rPr>
          <w:rFonts w:asciiTheme="majorBidi" w:hAnsiTheme="majorBidi" w:cstheme="majorBidi"/>
          <w:szCs w:val="24"/>
          <w:lang w:val="en-US"/>
        </w:rPr>
        <w:t>18-19 December 2012</w:t>
      </w:r>
      <w:r>
        <w:rPr>
          <w:rFonts w:asciiTheme="majorBidi" w:hAnsiTheme="majorBidi" w:cstheme="majorBidi"/>
          <w:szCs w:val="24"/>
          <w:lang w:val="en-US"/>
        </w:rPr>
        <w:t>)</w:t>
      </w:r>
    </w:p>
    <w:p w14:paraId="0AA27C33" w14:textId="6AFF5C4B" w:rsidR="0001421D" w:rsidRPr="00343440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 w:rsidRPr="00343440">
        <w:rPr>
          <w:rFonts w:asciiTheme="majorBidi" w:hAnsiTheme="majorBidi" w:cstheme="majorBidi"/>
          <w:szCs w:val="24"/>
          <w:lang w:val="en-US"/>
        </w:rPr>
        <w:t>7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343440">
        <w:rPr>
          <w:rFonts w:asciiTheme="majorBidi" w:hAnsiTheme="majorBidi" w:cstheme="majorBidi"/>
          <w:szCs w:val="24"/>
          <w:lang w:val="en-US"/>
        </w:rPr>
        <w:t xml:space="preserve"> CITS Meeting, 21</w:t>
      </w:r>
      <w:r>
        <w:rPr>
          <w:rFonts w:asciiTheme="majorBidi" w:hAnsiTheme="majorBidi" w:cstheme="majorBidi"/>
          <w:szCs w:val="24"/>
          <w:lang w:val="en-US"/>
        </w:rPr>
        <w:t>-</w:t>
      </w:r>
      <w:r w:rsidRPr="00343440">
        <w:rPr>
          <w:rFonts w:asciiTheme="majorBidi" w:hAnsiTheme="majorBidi" w:cstheme="majorBidi"/>
          <w:szCs w:val="24"/>
          <w:lang w:val="en-US"/>
        </w:rPr>
        <w:t>22 March 2013, Beijing, China</w:t>
      </w:r>
    </w:p>
    <w:p w14:paraId="16837504" w14:textId="206CA05C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8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343440">
        <w:rPr>
          <w:rFonts w:asciiTheme="majorBidi" w:hAnsiTheme="majorBidi" w:cstheme="majorBidi"/>
          <w:szCs w:val="24"/>
          <w:lang w:val="en-US"/>
        </w:rPr>
        <w:t>26 and 28 June 2013</w:t>
      </w:r>
      <w:r>
        <w:rPr>
          <w:rFonts w:asciiTheme="majorBidi" w:hAnsiTheme="majorBidi" w:cstheme="majorBidi"/>
          <w:szCs w:val="24"/>
          <w:lang w:val="en-US"/>
        </w:rPr>
        <w:t>, Geneva, Switzerland</w:t>
      </w:r>
      <w:r w:rsidR="0099668D">
        <w:rPr>
          <w:rFonts w:asciiTheme="majorBidi" w:hAnsiTheme="majorBidi" w:cstheme="majorBidi"/>
          <w:szCs w:val="24"/>
          <w:lang w:val="en-US"/>
        </w:rPr>
        <w:t xml:space="preserve"> (collocated with </w:t>
      </w:r>
      <w:hyperlink r:id="rId40" w:history="1">
        <w:r w:rsidR="0099668D" w:rsidRPr="0099668D">
          <w:rPr>
            <w:rStyle w:val="Hyperlink"/>
            <w:rFonts w:cstheme="majorBidi"/>
            <w:szCs w:val="24"/>
            <w:lang w:val="en-US"/>
          </w:rPr>
          <w:t>Workshop</w:t>
        </w:r>
      </w:hyperlink>
      <w:r w:rsidR="0099668D">
        <w:rPr>
          <w:rFonts w:asciiTheme="majorBidi" w:hAnsiTheme="majorBidi" w:cstheme="majorBidi"/>
          <w:szCs w:val="24"/>
          <w:lang w:val="en-US"/>
        </w:rPr>
        <w:t xml:space="preserve"> on </w:t>
      </w:r>
      <w:r w:rsidR="0099668D" w:rsidRPr="0099668D">
        <w:rPr>
          <w:rFonts w:asciiTheme="majorBidi" w:hAnsiTheme="majorBidi" w:cstheme="majorBidi"/>
          <w:szCs w:val="24"/>
          <w:lang w:val="en-US"/>
        </w:rPr>
        <w:t>27 June 2013</w:t>
      </w:r>
      <w:r w:rsidR="0099668D">
        <w:rPr>
          <w:rFonts w:asciiTheme="majorBidi" w:hAnsiTheme="majorBidi" w:cstheme="majorBidi"/>
          <w:szCs w:val="24"/>
          <w:lang w:val="en-US"/>
        </w:rPr>
        <w:t>)</w:t>
      </w:r>
    </w:p>
    <w:p w14:paraId="4C2CCEAD" w14:textId="334E592B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9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13</w:t>
      </w:r>
      <w:r w:rsidRPr="00AD08B8">
        <w:rPr>
          <w:rFonts w:asciiTheme="majorBidi" w:hAnsiTheme="majorBidi" w:cstheme="majorBidi"/>
          <w:szCs w:val="24"/>
          <w:lang w:val="en-US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>October</w:t>
      </w:r>
      <w:r w:rsidRPr="00AD08B8">
        <w:rPr>
          <w:rFonts w:asciiTheme="majorBidi" w:hAnsiTheme="majorBidi" w:cstheme="majorBidi"/>
          <w:szCs w:val="24"/>
          <w:lang w:val="en-US"/>
        </w:rPr>
        <w:t xml:space="preserve"> 20</w:t>
      </w:r>
      <w:r>
        <w:rPr>
          <w:rFonts w:asciiTheme="majorBidi" w:hAnsiTheme="majorBidi" w:cstheme="majorBidi"/>
          <w:szCs w:val="24"/>
          <w:lang w:val="en-US"/>
        </w:rPr>
        <w:t>13, Tokyo, Japan</w:t>
      </w:r>
    </w:p>
    <w:p w14:paraId="6E01B3D6" w14:textId="0707C78D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10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343440">
        <w:rPr>
          <w:rFonts w:asciiTheme="majorBidi" w:hAnsiTheme="majorBidi" w:cstheme="majorBidi"/>
          <w:szCs w:val="24"/>
          <w:lang w:val="en-US"/>
        </w:rPr>
        <w:t>7 March 2014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r w:rsidRPr="00343440">
        <w:rPr>
          <w:rFonts w:asciiTheme="majorBidi" w:hAnsiTheme="majorBidi" w:cstheme="majorBidi"/>
          <w:szCs w:val="24"/>
          <w:lang w:val="en-US"/>
        </w:rPr>
        <w:t>Geneva, Switzerland</w:t>
      </w:r>
      <w:r w:rsidR="004A5206">
        <w:rPr>
          <w:rFonts w:asciiTheme="majorBidi" w:hAnsiTheme="majorBidi" w:cstheme="majorBidi"/>
          <w:szCs w:val="24"/>
          <w:lang w:val="en-US"/>
        </w:rPr>
        <w:t xml:space="preserve"> (collocated with </w:t>
      </w:r>
      <w:hyperlink r:id="rId41" w:history="1">
        <w:r w:rsidR="004A5206">
          <w:rPr>
            <w:rStyle w:val="Hyperlink"/>
            <w:rFonts w:cstheme="majorBidi"/>
            <w:szCs w:val="24"/>
            <w:lang w:val="en-US"/>
          </w:rPr>
          <w:t>Symposium FNC-2014</w:t>
        </w:r>
      </w:hyperlink>
      <w:r w:rsidR="004A5206">
        <w:rPr>
          <w:rFonts w:asciiTheme="majorBidi" w:hAnsiTheme="majorBidi" w:cstheme="majorBidi"/>
          <w:szCs w:val="24"/>
          <w:lang w:val="en-US"/>
        </w:rPr>
        <w:t xml:space="preserve"> on </w:t>
      </w:r>
      <w:r w:rsidR="004A5206" w:rsidRPr="004A5206">
        <w:rPr>
          <w:rFonts w:asciiTheme="majorBidi" w:hAnsiTheme="majorBidi" w:cstheme="majorBidi"/>
          <w:szCs w:val="24"/>
          <w:lang w:val="en-US"/>
        </w:rPr>
        <w:t>5-6 March 2014</w:t>
      </w:r>
      <w:r w:rsidR="004A5206">
        <w:rPr>
          <w:rFonts w:asciiTheme="majorBidi" w:hAnsiTheme="majorBidi" w:cstheme="majorBidi"/>
          <w:szCs w:val="24"/>
          <w:lang w:val="en-US"/>
        </w:rPr>
        <w:t>)</w:t>
      </w:r>
    </w:p>
    <w:p w14:paraId="525D15A6" w14:textId="7960A5DE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11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343440">
        <w:rPr>
          <w:rFonts w:asciiTheme="majorBidi" w:hAnsiTheme="majorBidi" w:cstheme="majorBidi"/>
          <w:szCs w:val="24"/>
          <w:lang w:val="en-US"/>
        </w:rPr>
        <w:t>4 July 2014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r w:rsidRPr="00343440">
        <w:rPr>
          <w:rFonts w:asciiTheme="majorBidi" w:hAnsiTheme="majorBidi" w:cstheme="majorBidi"/>
          <w:szCs w:val="24"/>
          <w:lang w:val="en-US"/>
        </w:rPr>
        <w:t>Sapporo, Japan</w:t>
      </w:r>
    </w:p>
    <w:p w14:paraId="5814535A" w14:textId="60C8DC15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 w:rsidRPr="00343440">
        <w:rPr>
          <w:rFonts w:asciiTheme="majorBidi" w:hAnsiTheme="majorBidi" w:cstheme="majorBidi"/>
          <w:szCs w:val="24"/>
          <w:lang w:val="en-US"/>
        </w:rPr>
        <w:t>12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343440">
        <w:rPr>
          <w:rFonts w:asciiTheme="majorBidi" w:hAnsiTheme="majorBidi" w:cstheme="majorBidi"/>
          <w:szCs w:val="24"/>
          <w:lang w:val="en-US"/>
        </w:rPr>
        <w:t xml:space="preserve"> CITS Meeting, 23 October 2014, </w:t>
      </w:r>
      <w:bookmarkStart w:id="36" w:name="_Hlk120632380"/>
      <w:r w:rsidRPr="00343440">
        <w:rPr>
          <w:rFonts w:asciiTheme="majorBidi" w:hAnsiTheme="majorBidi" w:cstheme="majorBidi"/>
          <w:szCs w:val="24"/>
          <w:lang w:val="en-US"/>
        </w:rPr>
        <w:t xml:space="preserve">Troy, </w:t>
      </w:r>
      <w:r>
        <w:rPr>
          <w:rFonts w:asciiTheme="majorBidi" w:hAnsiTheme="majorBidi" w:cstheme="majorBidi"/>
          <w:szCs w:val="24"/>
          <w:lang w:val="en-US"/>
        </w:rPr>
        <w:t>USA</w:t>
      </w:r>
      <w:r w:rsidRPr="00343440">
        <w:rPr>
          <w:rFonts w:asciiTheme="majorBidi" w:hAnsiTheme="majorBidi" w:cstheme="majorBidi"/>
          <w:szCs w:val="24"/>
          <w:lang w:val="en-US"/>
        </w:rPr>
        <w:t xml:space="preserve"> </w:t>
      </w:r>
    </w:p>
    <w:p w14:paraId="1ECE7991" w14:textId="0C2062D7" w:rsidR="0001421D" w:rsidRPr="00343440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 w:rsidRPr="00343440">
        <w:rPr>
          <w:rFonts w:asciiTheme="majorBidi" w:hAnsiTheme="majorBidi" w:cstheme="majorBidi"/>
          <w:szCs w:val="24"/>
          <w:lang w:val="en-US"/>
        </w:rPr>
        <w:t>13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343440">
        <w:rPr>
          <w:rFonts w:asciiTheme="majorBidi" w:hAnsiTheme="majorBidi" w:cstheme="majorBidi"/>
          <w:szCs w:val="24"/>
          <w:lang w:val="en-US"/>
        </w:rPr>
        <w:t xml:space="preserve"> CITS Meeting, 6 March 2015, </w:t>
      </w:r>
      <w:bookmarkStart w:id="37" w:name="_Hlk120633607"/>
      <w:r w:rsidRPr="00343440">
        <w:rPr>
          <w:rFonts w:asciiTheme="majorBidi" w:hAnsiTheme="majorBidi" w:cstheme="majorBidi"/>
          <w:szCs w:val="24"/>
          <w:lang w:val="en-US"/>
        </w:rPr>
        <w:t>Geneva, Switzerland</w:t>
      </w:r>
      <w:bookmarkEnd w:id="37"/>
      <w:r w:rsidR="004A5206">
        <w:rPr>
          <w:rFonts w:asciiTheme="majorBidi" w:hAnsiTheme="majorBidi" w:cstheme="majorBidi"/>
          <w:szCs w:val="24"/>
          <w:lang w:val="en-US"/>
        </w:rPr>
        <w:t xml:space="preserve"> (collocated with </w:t>
      </w:r>
      <w:hyperlink r:id="rId42" w:history="1">
        <w:r w:rsidR="004A5206" w:rsidRPr="004A5206">
          <w:rPr>
            <w:rStyle w:val="Hyperlink"/>
            <w:rFonts w:cstheme="majorBidi"/>
            <w:szCs w:val="24"/>
            <w:lang w:val="en-US"/>
          </w:rPr>
          <w:t>Symposium FNC-2015</w:t>
        </w:r>
      </w:hyperlink>
      <w:r w:rsidR="004A5206">
        <w:rPr>
          <w:rFonts w:asciiTheme="majorBidi" w:hAnsiTheme="majorBidi" w:cstheme="majorBidi"/>
          <w:szCs w:val="24"/>
          <w:lang w:val="en-US"/>
        </w:rPr>
        <w:t xml:space="preserve"> on 5 March 2015)</w:t>
      </w:r>
    </w:p>
    <w:p w14:paraId="721A694B" w14:textId="3C465960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14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343440">
        <w:rPr>
          <w:rFonts w:asciiTheme="majorBidi" w:hAnsiTheme="majorBidi" w:cstheme="majorBidi"/>
          <w:szCs w:val="24"/>
          <w:lang w:val="en-US"/>
        </w:rPr>
        <w:t>29 July 2015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bookmarkEnd w:id="36"/>
      <w:r w:rsidRPr="00343440">
        <w:rPr>
          <w:rFonts w:asciiTheme="majorBidi" w:hAnsiTheme="majorBidi" w:cstheme="majorBidi"/>
          <w:szCs w:val="24"/>
          <w:lang w:val="en-US"/>
        </w:rPr>
        <w:t>Beijing, China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bookmarkStart w:id="38" w:name="_Hlk120632739"/>
      <w:r w:rsidRPr="00343440">
        <w:rPr>
          <w:rFonts w:asciiTheme="majorBidi" w:hAnsiTheme="majorBidi" w:cstheme="majorBidi"/>
          <w:szCs w:val="24"/>
          <w:lang w:val="en-US"/>
        </w:rPr>
        <w:t xml:space="preserve">(collocated with </w:t>
      </w:r>
      <w:hyperlink r:id="rId43" w:history="1">
        <w:r>
          <w:rPr>
            <w:rStyle w:val="Hyperlink"/>
            <w:rFonts w:cstheme="majorBidi"/>
            <w:szCs w:val="24"/>
            <w:lang w:val="en-US"/>
          </w:rPr>
          <w:t>Workshop</w:t>
        </w:r>
      </w:hyperlink>
      <w:r>
        <w:rPr>
          <w:rFonts w:asciiTheme="majorBidi" w:hAnsiTheme="majorBidi" w:cstheme="majorBidi"/>
          <w:szCs w:val="24"/>
          <w:lang w:val="en-US"/>
        </w:rPr>
        <w:t xml:space="preserve"> </w:t>
      </w:r>
      <w:r w:rsidRPr="00343440">
        <w:rPr>
          <w:rFonts w:asciiTheme="majorBidi" w:hAnsiTheme="majorBidi" w:cstheme="majorBidi"/>
          <w:szCs w:val="24"/>
          <w:lang w:val="en-US"/>
        </w:rPr>
        <w:t>on 28-29 July 2015)</w:t>
      </w:r>
      <w:bookmarkEnd w:id="38"/>
    </w:p>
    <w:p w14:paraId="7A46563B" w14:textId="7D20B027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15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447406">
        <w:rPr>
          <w:rFonts w:asciiTheme="majorBidi" w:hAnsiTheme="majorBidi" w:cstheme="majorBidi"/>
          <w:szCs w:val="24"/>
          <w:lang w:val="en-US"/>
        </w:rPr>
        <w:t>7 December 2015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r w:rsidRPr="00447406">
        <w:rPr>
          <w:rFonts w:asciiTheme="majorBidi" w:hAnsiTheme="majorBidi" w:cstheme="majorBidi"/>
          <w:szCs w:val="24"/>
          <w:lang w:val="en-US"/>
        </w:rPr>
        <w:t>Arlington</w:t>
      </w:r>
      <w:r>
        <w:rPr>
          <w:rFonts w:asciiTheme="majorBidi" w:hAnsiTheme="majorBidi" w:cstheme="majorBidi"/>
          <w:szCs w:val="24"/>
          <w:lang w:val="en-US"/>
        </w:rPr>
        <w:t xml:space="preserve">, USA </w:t>
      </w:r>
      <w:bookmarkStart w:id="39" w:name="_Hlk120633281"/>
      <w:r w:rsidRPr="00343440">
        <w:rPr>
          <w:rFonts w:asciiTheme="majorBidi" w:hAnsiTheme="majorBidi" w:cstheme="majorBidi"/>
          <w:szCs w:val="24"/>
          <w:lang w:val="en-US"/>
        </w:rPr>
        <w:t xml:space="preserve">(collocated with </w:t>
      </w:r>
      <w:hyperlink r:id="rId44" w:history="1">
        <w:r>
          <w:rPr>
            <w:rStyle w:val="Hyperlink"/>
            <w:rFonts w:cstheme="majorBidi"/>
            <w:szCs w:val="24"/>
            <w:lang w:val="en-US"/>
          </w:rPr>
          <w:t>Workshop</w:t>
        </w:r>
      </w:hyperlink>
      <w:r>
        <w:rPr>
          <w:rFonts w:asciiTheme="majorBidi" w:hAnsiTheme="majorBidi" w:cstheme="majorBidi"/>
          <w:szCs w:val="24"/>
          <w:lang w:val="en-US"/>
        </w:rPr>
        <w:t xml:space="preserve"> </w:t>
      </w:r>
      <w:r w:rsidRPr="00343440">
        <w:rPr>
          <w:rFonts w:asciiTheme="majorBidi" w:hAnsiTheme="majorBidi" w:cstheme="majorBidi"/>
          <w:szCs w:val="24"/>
          <w:lang w:val="en-US"/>
        </w:rPr>
        <w:t xml:space="preserve">on </w:t>
      </w:r>
      <w:r w:rsidRPr="00447406">
        <w:rPr>
          <w:rFonts w:asciiTheme="majorBidi" w:hAnsiTheme="majorBidi" w:cstheme="majorBidi"/>
          <w:szCs w:val="24"/>
          <w:lang w:val="en-US"/>
        </w:rPr>
        <w:t>8 December 2015</w:t>
      </w:r>
      <w:r w:rsidRPr="00343440">
        <w:rPr>
          <w:rFonts w:asciiTheme="majorBidi" w:hAnsiTheme="majorBidi" w:cstheme="majorBidi"/>
          <w:szCs w:val="24"/>
          <w:lang w:val="en-US"/>
        </w:rPr>
        <w:t>)</w:t>
      </w:r>
      <w:bookmarkEnd w:id="39"/>
    </w:p>
    <w:p w14:paraId="77671C87" w14:textId="46DEF691" w:rsidR="0001421D" w:rsidRPr="002602B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 w:rsidRPr="002602BD">
        <w:rPr>
          <w:rFonts w:asciiTheme="majorBidi" w:hAnsiTheme="majorBidi" w:cstheme="majorBidi"/>
          <w:szCs w:val="24"/>
          <w:lang w:val="en-US"/>
        </w:rPr>
        <w:t>16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2602BD"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22104B">
        <w:rPr>
          <w:rFonts w:asciiTheme="majorBidi" w:hAnsiTheme="majorBidi" w:cstheme="majorBidi"/>
          <w:szCs w:val="24"/>
          <w:lang w:val="en-US"/>
        </w:rPr>
        <w:t>4</w:t>
      </w:r>
      <w:r w:rsidRPr="002602BD">
        <w:rPr>
          <w:rFonts w:asciiTheme="majorBidi" w:hAnsiTheme="majorBidi" w:cstheme="majorBidi"/>
          <w:szCs w:val="24"/>
          <w:lang w:val="en-US"/>
        </w:rPr>
        <w:t xml:space="preserve"> March 2016, Geneva, Switzerland</w:t>
      </w:r>
      <w:r w:rsidRPr="0022104B">
        <w:rPr>
          <w:rFonts w:asciiTheme="majorBidi" w:hAnsiTheme="majorBidi" w:cstheme="majorBidi"/>
          <w:szCs w:val="24"/>
          <w:lang w:val="en-US"/>
        </w:rPr>
        <w:t xml:space="preserve"> </w:t>
      </w:r>
      <w:r w:rsidRPr="002602BD">
        <w:rPr>
          <w:rFonts w:asciiTheme="majorBidi" w:hAnsiTheme="majorBidi" w:cstheme="majorBidi"/>
          <w:szCs w:val="24"/>
          <w:lang w:val="en-US"/>
        </w:rPr>
        <w:t xml:space="preserve">(collocated with </w:t>
      </w:r>
      <w:hyperlink r:id="rId45" w:history="1">
        <w:r w:rsidRPr="002602BD">
          <w:rPr>
            <w:rStyle w:val="Hyperlink"/>
            <w:rFonts w:cstheme="majorBidi"/>
            <w:szCs w:val="24"/>
            <w:lang w:val="en-US"/>
          </w:rPr>
          <w:t>Symposium FNC-2016</w:t>
        </w:r>
      </w:hyperlink>
      <w:r>
        <w:rPr>
          <w:rFonts w:asciiTheme="majorBidi" w:hAnsiTheme="majorBidi" w:cstheme="majorBidi"/>
          <w:szCs w:val="24"/>
          <w:lang w:val="en-US"/>
        </w:rPr>
        <w:t xml:space="preserve"> </w:t>
      </w:r>
      <w:r w:rsidRPr="002602BD">
        <w:rPr>
          <w:rFonts w:asciiTheme="majorBidi" w:hAnsiTheme="majorBidi" w:cstheme="majorBidi"/>
          <w:szCs w:val="24"/>
          <w:lang w:val="en-US"/>
        </w:rPr>
        <w:t xml:space="preserve">on 3 March 2016) </w:t>
      </w:r>
    </w:p>
    <w:p w14:paraId="49BE5410" w14:textId="2A89043D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 w:rsidRPr="00447406">
        <w:rPr>
          <w:rFonts w:asciiTheme="majorBidi" w:hAnsiTheme="majorBidi" w:cstheme="majorBidi"/>
          <w:szCs w:val="24"/>
          <w:lang w:val="en-US"/>
        </w:rPr>
        <w:t>17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447406">
        <w:rPr>
          <w:rFonts w:asciiTheme="majorBidi" w:hAnsiTheme="majorBidi" w:cstheme="majorBidi"/>
          <w:szCs w:val="24"/>
          <w:lang w:val="en-US"/>
        </w:rPr>
        <w:t xml:space="preserve"> CITS Meeting, 5 July 2016, Tokyo, Japan </w:t>
      </w:r>
      <w:bookmarkStart w:id="40" w:name="_Hlk120633409"/>
      <w:r w:rsidRPr="00447406">
        <w:rPr>
          <w:rFonts w:asciiTheme="majorBidi" w:hAnsiTheme="majorBidi" w:cstheme="majorBidi"/>
          <w:szCs w:val="24"/>
          <w:lang w:val="en-US"/>
        </w:rPr>
        <w:t xml:space="preserve">(collocated with </w:t>
      </w:r>
      <w:hyperlink r:id="rId46" w:history="1">
        <w:r w:rsidRPr="00447406">
          <w:rPr>
            <w:rStyle w:val="Hyperlink"/>
            <w:rFonts w:cstheme="majorBidi"/>
            <w:szCs w:val="24"/>
            <w:lang w:val="en-US"/>
          </w:rPr>
          <w:t>Workshop</w:t>
        </w:r>
      </w:hyperlink>
      <w:r w:rsidRPr="00447406">
        <w:rPr>
          <w:rFonts w:asciiTheme="majorBidi" w:hAnsiTheme="majorBidi" w:cstheme="majorBidi"/>
          <w:szCs w:val="24"/>
          <w:lang w:val="en-US"/>
        </w:rPr>
        <w:t xml:space="preserve"> on </w:t>
      </w:r>
      <w:r w:rsidRPr="00F07CAA">
        <w:rPr>
          <w:rFonts w:asciiTheme="majorBidi" w:hAnsiTheme="majorBidi" w:cstheme="majorBidi"/>
          <w:szCs w:val="24"/>
          <w:lang w:val="en-US"/>
        </w:rPr>
        <w:t>4 July 2016</w:t>
      </w:r>
      <w:r w:rsidRPr="00447406">
        <w:rPr>
          <w:rFonts w:asciiTheme="majorBidi" w:hAnsiTheme="majorBidi" w:cstheme="majorBidi"/>
          <w:szCs w:val="24"/>
          <w:lang w:val="en-US"/>
        </w:rPr>
        <w:t>)</w:t>
      </w:r>
      <w:bookmarkEnd w:id="40"/>
    </w:p>
    <w:p w14:paraId="25ABCEBE" w14:textId="3FDE5967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 w:rsidRPr="00F07CAA">
        <w:rPr>
          <w:rFonts w:asciiTheme="majorBidi" w:hAnsiTheme="majorBidi" w:cstheme="majorBidi"/>
          <w:szCs w:val="24"/>
          <w:lang w:val="en-US"/>
        </w:rPr>
        <w:t>18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F07CAA">
        <w:rPr>
          <w:rFonts w:asciiTheme="majorBidi" w:hAnsiTheme="majorBidi" w:cstheme="majorBidi"/>
          <w:szCs w:val="24"/>
          <w:lang w:val="en-US"/>
        </w:rPr>
        <w:t xml:space="preserve"> CITS Meeting, 30 November 2016, Detroit</w:t>
      </w:r>
      <w:r>
        <w:rPr>
          <w:rFonts w:asciiTheme="majorBidi" w:hAnsiTheme="majorBidi" w:cstheme="majorBidi"/>
          <w:szCs w:val="24"/>
          <w:lang w:val="en-US"/>
        </w:rPr>
        <w:t xml:space="preserve">, USA </w:t>
      </w:r>
      <w:r w:rsidRPr="00447406">
        <w:rPr>
          <w:rFonts w:asciiTheme="majorBidi" w:hAnsiTheme="majorBidi" w:cstheme="majorBidi"/>
          <w:szCs w:val="24"/>
          <w:lang w:val="en-US"/>
        </w:rPr>
        <w:t xml:space="preserve">(collocated with </w:t>
      </w:r>
      <w:r w:rsidRPr="0022104B">
        <w:rPr>
          <w:rFonts w:asciiTheme="majorBidi" w:hAnsiTheme="majorBidi" w:cstheme="majorBidi"/>
          <w:szCs w:val="24"/>
          <w:lang w:val="en-US"/>
        </w:rPr>
        <w:t>Workshop</w:t>
      </w:r>
      <w:r w:rsidRPr="00447406">
        <w:rPr>
          <w:rFonts w:asciiTheme="majorBidi" w:hAnsiTheme="majorBidi" w:cstheme="majorBidi"/>
          <w:szCs w:val="24"/>
          <w:lang w:val="en-US"/>
        </w:rPr>
        <w:t xml:space="preserve"> on </w:t>
      </w:r>
      <w:r w:rsidRPr="00F07CAA">
        <w:rPr>
          <w:rFonts w:asciiTheme="majorBidi" w:hAnsiTheme="majorBidi" w:cstheme="majorBidi"/>
          <w:szCs w:val="24"/>
          <w:lang w:val="en-US"/>
        </w:rPr>
        <w:t>29 November 2016</w:t>
      </w:r>
      <w:r w:rsidRPr="00447406">
        <w:rPr>
          <w:rFonts w:asciiTheme="majorBidi" w:hAnsiTheme="majorBidi" w:cstheme="majorBidi"/>
          <w:szCs w:val="24"/>
          <w:lang w:val="en-US"/>
        </w:rPr>
        <w:t>)</w:t>
      </w:r>
    </w:p>
    <w:p w14:paraId="4B271C33" w14:textId="5822BC0E" w:rsidR="0001421D" w:rsidRPr="00F07CAA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 w:rsidRPr="00F07CAA">
        <w:rPr>
          <w:rFonts w:asciiTheme="majorBidi" w:hAnsiTheme="majorBidi" w:cstheme="majorBidi"/>
          <w:szCs w:val="24"/>
          <w:lang w:val="en-US"/>
        </w:rPr>
        <w:t>19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 w:rsidRPr="00F07CAA">
        <w:rPr>
          <w:rFonts w:asciiTheme="majorBidi" w:hAnsiTheme="majorBidi" w:cstheme="majorBidi"/>
          <w:szCs w:val="24"/>
          <w:lang w:val="en-US"/>
        </w:rPr>
        <w:t xml:space="preserve"> CITS Meeting, 10 March 2017, </w:t>
      </w:r>
      <w:bookmarkStart w:id="41" w:name="_Hlk120634134"/>
      <w:r w:rsidRPr="00F07CAA">
        <w:rPr>
          <w:rFonts w:asciiTheme="majorBidi" w:hAnsiTheme="majorBidi" w:cstheme="majorBidi"/>
          <w:szCs w:val="24"/>
          <w:lang w:val="en-US"/>
        </w:rPr>
        <w:t>Geneva, Switzerland</w:t>
      </w:r>
      <w:r>
        <w:rPr>
          <w:rFonts w:asciiTheme="majorBidi" w:hAnsiTheme="majorBidi" w:cstheme="majorBidi"/>
          <w:szCs w:val="24"/>
          <w:lang w:val="en-US"/>
        </w:rPr>
        <w:t xml:space="preserve"> (collocated with </w:t>
      </w:r>
      <w:hyperlink r:id="rId47" w:history="1">
        <w:r>
          <w:rPr>
            <w:rStyle w:val="Hyperlink"/>
            <w:rFonts w:cstheme="majorBidi"/>
            <w:szCs w:val="24"/>
            <w:lang w:val="en-US"/>
          </w:rPr>
          <w:t>Symposium FNC-2017</w:t>
        </w:r>
      </w:hyperlink>
      <w:r w:rsidRPr="00F07CAA">
        <w:rPr>
          <w:rFonts w:asciiTheme="majorBidi" w:hAnsiTheme="majorBidi" w:cstheme="majorBidi"/>
          <w:szCs w:val="24"/>
          <w:lang w:val="en-US"/>
        </w:rPr>
        <w:t xml:space="preserve"> on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r w:rsidRPr="00F07CAA">
        <w:rPr>
          <w:rFonts w:asciiTheme="majorBidi" w:hAnsiTheme="majorBidi" w:cstheme="majorBidi"/>
          <w:szCs w:val="24"/>
          <w:lang w:val="en-US"/>
        </w:rPr>
        <w:t>9 March 2017</w:t>
      </w:r>
      <w:r>
        <w:rPr>
          <w:rFonts w:asciiTheme="majorBidi" w:hAnsiTheme="majorBidi" w:cstheme="majorBidi"/>
          <w:szCs w:val="24"/>
          <w:lang w:val="en-US"/>
        </w:rPr>
        <w:t>)</w:t>
      </w:r>
    </w:p>
    <w:bookmarkEnd w:id="41"/>
    <w:p w14:paraId="3671ADD0" w14:textId="307F9260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20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F07CAA">
        <w:rPr>
          <w:rFonts w:asciiTheme="majorBidi" w:hAnsiTheme="majorBidi" w:cstheme="majorBidi"/>
          <w:szCs w:val="24"/>
          <w:lang w:val="en-US"/>
        </w:rPr>
        <w:t>7 July 2017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r w:rsidRPr="00F07CAA">
        <w:rPr>
          <w:rFonts w:asciiTheme="majorBidi" w:hAnsiTheme="majorBidi" w:cstheme="majorBidi"/>
          <w:szCs w:val="24"/>
          <w:lang w:val="en-US"/>
        </w:rPr>
        <w:t>Singapore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bookmarkStart w:id="42" w:name="_Hlk120634007"/>
      <w:r w:rsidRPr="00447406">
        <w:rPr>
          <w:rFonts w:asciiTheme="majorBidi" w:hAnsiTheme="majorBidi" w:cstheme="majorBidi"/>
          <w:szCs w:val="24"/>
          <w:lang w:val="en-US"/>
        </w:rPr>
        <w:t xml:space="preserve">(collocated with </w:t>
      </w:r>
      <w:hyperlink r:id="rId48" w:history="1">
        <w:r w:rsidRPr="00447406">
          <w:rPr>
            <w:rStyle w:val="Hyperlink"/>
            <w:rFonts w:cstheme="majorBidi"/>
            <w:szCs w:val="24"/>
            <w:lang w:val="en-US"/>
          </w:rPr>
          <w:t>Workshop</w:t>
        </w:r>
      </w:hyperlink>
      <w:r w:rsidRPr="00447406">
        <w:rPr>
          <w:rFonts w:asciiTheme="majorBidi" w:hAnsiTheme="majorBidi" w:cstheme="majorBidi"/>
          <w:szCs w:val="24"/>
          <w:lang w:val="en-US"/>
        </w:rPr>
        <w:t xml:space="preserve"> on </w:t>
      </w:r>
      <w:r w:rsidRPr="00F07CAA">
        <w:rPr>
          <w:rFonts w:asciiTheme="majorBidi" w:hAnsiTheme="majorBidi" w:cstheme="majorBidi"/>
          <w:szCs w:val="24"/>
          <w:lang w:val="en-US"/>
        </w:rPr>
        <w:t>6 July 2017</w:t>
      </w:r>
      <w:r w:rsidRPr="00447406">
        <w:rPr>
          <w:rFonts w:asciiTheme="majorBidi" w:hAnsiTheme="majorBidi" w:cstheme="majorBidi"/>
          <w:szCs w:val="24"/>
          <w:lang w:val="en-US"/>
        </w:rPr>
        <w:t>)</w:t>
      </w:r>
      <w:bookmarkEnd w:id="42"/>
    </w:p>
    <w:p w14:paraId="4225E3DF" w14:textId="355B99E3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bookmarkStart w:id="43" w:name="_Hlk120633906"/>
      <w:r>
        <w:rPr>
          <w:rFonts w:asciiTheme="majorBidi" w:hAnsiTheme="majorBidi" w:cstheme="majorBidi"/>
          <w:szCs w:val="24"/>
          <w:lang w:val="en-US"/>
        </w:rPr>
        <w:t>21</w:t>
      </w:r>
      <w:r w:rsidR="00DA0B76">
        <w:rPr>
          <w:rFonts w:asciiTheme="majorBidi" w:hAnsiTheme="majorBidi" w:cstheme="majorBidi"/>
          <w:szCs w:val="24"/>
          <w:lang w:val="en-US"/>
        </w:rPr>
        <w:t>st</w:t>
      </w:r>
      <w:r w:rsidRPr="00F85FEF">
        <w:rPr>
          <w:rFonts w:asciiTheme="majorBidi" w:hAnsiTheme="majorBidi" w:cstheme="majorBidi"/>
          <w:szCs w:val="24"/>
          <w:lang w:val="en-US"/>
        </w:rPr>
        <w:t xml:space="preserve"> CITS Meeting, 6 December 2017, Arlington</w:t>
      </w:r>
      <w:r>
        <w:rPr>
          <w:rFonts w:asciiTheme="majorBidi" w:hAnsiTheme="majorBidi" w:cstheme="majorBidi"/>
          <w:szCs w:val="24"/>
          <w:lang w:val="en-US"/>
        </w:rPr>
        <w:t xml:space="preserve">, USA </w:t>
      </w:r>
      <w:r w:rsidRPr="00447406">
        <w:rPr>
          <w:rFonts w:asciiTheme="majorBidi" w:hAnsiTheme="majorBidi" w:cstheme="majorBidi"/>
          <w:szCs w:val="24"/>
          <w:lang w:val="en-US"/>
        </w:rPr>
        <w:t xml:space="preserve">(collocated with </w:t>
      </w:r>
      <w:r w:rsidRPr="0022104B">
        <w:rPr>
          <w:rFonts w:asciiTheme="majorBidi" w:hAnsiTheme="majorBidi" w:cstheme="majorBidi"/>
          <w:szCs w:val="24"/>
          <w:lang w:val="en-US"/>
        </w:rPr>
        <w:t>Workshop</w:t>
      </w:r>
      <w:r w:rsidRPr="00447406">
        <w:rPr>
          <w:rFonts w:asciiTheme="majorBidi" w:hAnsiTheme="majorBidi" w:cstheme="majorBidi"/>
          <w:szCs w:val="24"/>
          <w:lang w:val="en-US"/>
        </w:rPr>
        <w:t xml:space="preserve"> on </w:t>
      </w:r>
      <w:r w:rsidRPr="00F85FEF">
        <w:rPr>
          <w:rFonts w:asciiTheme="majorBidi" w:hAnsiTheme="majorBidi" w:cstheme="majorBidi"/>
          <w:szCs w:val="24"/>
          <w:lang w:val="en-US"/>
        </w:rPr>
        <w:t>5 December 2017</w:t>
      </w:r>
      <w:r w:rsidRPr="00447406">
        <w:rPr>
          <w:rFonts w:asciiTheme="majorBidi" w:hAnsiTheme="majorBidi" w:cstheme="majorBidi"/>
          <w:szCs w:val="24"/>
          <w:lang w:val="en-US"/>
        </w:rPr>
        <w:t>)</w:t>
      </w:r>
    </w:p>
    <w:p w14:paraId="42A3BDA6" w14:textId="5D4B8CEF" w:rsidR="0001421D" w:rsidRPr="00F85FEF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22</w:t>
      </w:r>
      <w:r w:rsidR="00DA0B76">
        <w:rPr>
          <w:rFonts w:asciiTheme="majorBidi" w:hAnsiTheme="majorBidi" w:cstheme="majorBidi"/>
          <w:szCs w:val="24"/>
          <w:lang w:val="en-US"/>
        </w:rPr>
        <w:t>nd</w:t>
      </w:r>
      <w:r w:rsidRPr="00F85FEF">
        <w:rPr>
          <w:rFonts w:asciiTheme="majorBidi" w:hAnsiTheme="majorBidi" w:cstheme="majorBidi"/>
          <w:szCs w:val="24"/>
          <w:lang w:val="en-US"/>
        </w:rPr>
        <w:t xml:space="preserve"> CITS Meeting, 9 March 2018, </w:t>
      </w:r>
      <w:bookmarkStart w:id="44" w:name="_Hlk120634386"/>
      <w:r w:rsidRPr="00F85FEF">
        <w:rPr>
          <w:rFonts w:asciiTheme="majorBidi" w:hAnsiTheme="majorBidi" w:cstheme="majorBidi"/>
          <w:szCs w:val="24"/>
          <w:lang w:val="en-US"/>
        </w:rPr>
        <w:t>Geneva, Switzerland</w:t>
      </w:r>
      <w:bookmarkEnd w:id="44"/>
      <w:r w:rsidRPr="00F85FEF">
        <w:rPr>
          <w:rFonts w:asciiTheme="majorBidi" w:hAnsiTheme="majorBidi" w:cstheme="majorBidi"/>
          <w:szCs w:val="24"/>
          <w:lang w:val="en-US"/>
        </w:rPr>
        <w:t xml:space="preserve"> </w:t>
      </w:r>
      <w:bookmarkStart w:id="45" w:name="_Hlk120634392"/>
      <w:r w:rsidRPr="00F85FEF">
        <w:rPr>
          <w:rFonts w:asciiTheme="majorBidi" w:hAnsiTheme="majorBidi" w:cstheme="majorBidi"/>
          <w:szCs w:val="24"/>
          <w:lang w:val="en-US"/>
        </w:rPr>
        <w:t xml:space="preserve">(collocated with </w:t>
      </w:r>
      <w:hyperlink r:id="rId49" w:history="1">
        <w:r>
          <w:rPr>
            <w:rStyle w:val="Hyperlink"/>
            <w:rFonts w:cstheme="majorBidi"/>
            <w:szCs w:val="24"/>
            <w:lang w:val="en-US"/>
          </w:rPr>
          <w:t>Symposium FNC-2018</w:t>
        </w:r>
      </w:hyperlink>
      <w:r w:rsidRPr="00F85FEF">
        <w:rPr>
          <w:rFonts w:asciiTheme="majorBidi" w:hAnsiTheme="majorBidi" w:cstheme="majorBidi"/>
          <w:szCs w:val="24"/>
          <w:lang w:val="en-US"/>
        </w:rPr>
        <w:t xml:space="preserve"> on 8 March 2018)</w:t>
      </w:r>
      <w:bookmarkEnd w:id="45"/>
    </w:p>
    <w:bookmarkEnd w:id="43"/>
    <w:p w14:paraId="1EAF68C4" w14:textId="508F1E06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23</w:t>
      </w:r>
      <w:r w:rsidR="00DA0B76">
        <w:rPr>
          <w:rFonts w:asciiTheme="majorBidi" w:hAnsiTheme="majorBidi" w:cstheme="majorBidi"/>
          <w:szCs w:val="24"/>
          <w:lang w:val="en-US"/>
        </w:rPr>
        <w:t>rd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F85FEF">
        <w:rPr>
          <w:rFonts w:asciiTheme="majorBidi" w:hAnsiTheme="majorBidi" w:cstheme="majorBidi"/>
          <w:szCs w:val="24"/>
          <w:lang w:val="en-US"/>
        </w:rPr>
        <w:t>6-7 September 2018</w:t>
      </w:r>
      <w:r>
        <w:rPr>
          <w:rFonts w:asciiTheme="majorBidi" w:hAnsiTheme="majorBidi" w:cstheme="majorBidi"/>
          <w:szCs w:val="24"/>
          <w:lang w:val="en-US"/>
        </w:rPr>
        <w:t xml:space="preserve">, Nanjing, China (collocated with </w:t>
      </w:r>
      <w:hyperlink r:id="rId50" w:history="1">
        <w:r>
          <w:rPr>
            <w:rStyle w:val="Hyperlink"/>
            <w:rFonts w:cstheme="majorBidi"/>
            <w:szCs w:val="24"/>
            <w:lang w:val="en-US"/>
          </w:rPr>
          <w:t>International Forum on ITS</w:t>
        </w:r>
      </w:hyperlink>
      <w:r>
        <w:rPr>
          <w:rFonts w:asciiTheme="majorBidi" w:hAnsiTheme="majorBidi" w:cstheme="majorBidi"/>
          <w:szCs w:val="24"/>
          <w:lang w:val="en-US"/>
        </w:rPr>
        <w:t xml:space="preserve"> on 6</w:t>
      </w:r>
      <w:r w:rsidRPr="00F85FEF">
        <w:rPr>
          <w:rFonts w:asciiTheme="majorBidi" w:hAnsiTheme="majorBidi" w:cstheme="majorBidi"/>
          <w:szCs w:val="24"/>
          <w:lang w:val="en-US"/>
        </w:rPr>
        <w:t>-7 September 2018</w:t>
      </w:r>
      <w:r>
        <w:rPr>
          <w:rFonts w:asciiTheme="majorBidi" w:hAnsiTheme="majorBidi" w:cstheme="majorBidi"/>
          <w:szCs w:val="24"/>
          <w:lang w:val="en-US"/>
        </w:rPr>
        <w:t>)</w:t>
      </w:r>
    </w:p>
    <w:p w14:paraId="4A52EA6A" w14:textId="13A023E2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lastRenderedPageBreak/>
        <w:t>24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F85FEF">
        <w:rPr>
          <w:rFonts w:asciiTheme="majorBidi" w:hAnsiTheme="majorBidi" w:cstheme="majorBidi"/>
          <w:szCs w:val="24"/>
          <w:lang w:val="en-US"/>
        </w:rPr>
        <w:t>8 March 2019</w:t>
      </w:r>
      <w:r>
        <w:rPr>
          <w:rFonts w:asciiTheme="majorBidi" w:hAnsiTheme="majorBidi" w:cstheme="majorBidi"/>
          <w:szCs w:val="24"/>
          <w:lang w:val="en-US"/>
        </w:rPr>
        <w:t xml:space="preserve">, </w:t>
      </w:r>
      <w:bookmarkStart w:id="46" w:name="_Hlk120634527"/>
      <w:r w:rsidRPr="00F85FEF">
        <w:rPr>
          <w:rFonts w:asciiTheme="majorBidi" w:hAnsiTheme="majorBidi" w:cstheme="majorBidi"/>
          <w:szCs w:val="24"/>
          <w:lang w:val="en-US"/>
        </w:rPr>
        <w:t>Geneva, Switzerland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bookmarkStart w:id="47" w:name="_Hlk120634555"/>
      <w:bookmarkEnd w:id="46"/>
      <w:r w:rsidRPr="00F85FEF">
        <w:rPr>
          <w:rFonts w:asciiTheme="majorBidi" w:hAnsiTheme="majorBidi" w:cstheme="majorBidi"/>
          <w:szCs w:val="24"/>
          <w:lang w:val="en-US"/>
        </w:rPr>
        <w:t xml:space="preserve">(collocated with </w:t>
      </w:r>
      <w:hyperlink r:id="rId51" w:history="1">
        <w:r>
          <w:rPr>
            <w:rStyle w:val="Hyperlink"/>
            <w:rFonts w:cstheme="majorBidi"/>
            <w:szCs w:val="24"/>
            <w:lang w:val="en-US"/>
          </w:rPr>
          <w:t>Symposium FNC-2019</w:t>
        </w:r>
      </w:hyperlink>
      <w:r w:rsidRPr="00F85FEF">
        <w:rPr>
          <w:rFonts w:asciiTheme="majorBidi" w:hAnsiTheme="majorBidi" w:cstheme="majorBidi"/>
          <w:szCs w:val="24"/>
          <w:lang w:val="en-US"/>
        </w:rPr>
        <w:t xml:space="preserve"> on 7 March 2019)</w:t>
      </w:r>
    </w:p>
    <w:bookmarkEnd w:id="47"/>
    <w:p w14:paraId="69F7BBB9" w14:textId="5F9C254D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25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F85FEF">
        <w:rPr>
          <w:rFonts w:asciiTheme="majorBidi" w:hAnsiTheme="majorBidi" w:cstheme="majorBidi"/>
          <w:szCs w:val="24"/>
          <w:lang w:val="en-US"/>
        </w:rPr>
        <w:t>28 October 201</w:t>
      </w:r>
      <w:r>
        <w:rPr>
          <w:rFonts w:asciiTheme="majorBidi" w:hAnsiTheme="majorBidi" w:cstheme="majorBidi"/>
          <w:szCs w:val="24"/>
          <w:lang w:val="en-US"/>
        </w:rPr>
        <w:t>9, e-Meeting</w:t>
      </w:r>
    </w:p>
    <w:p w14:paraId="5FE99287" w14:textId="6EFDD307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26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bookmarkStart w:id="48" w:name="_Hlk120634565"/>
      <w:r w:rsidRPr="00F85FEF">
        <w:rPr>
          <w:rFonts w:asciiTheme="majorBidi" w:hAnsiTheme="majorBidi" w:cstheme="majorBidi"/>
          <w:szCs w:val="24"/>
          <w:lang w:val="en-US"/>
        </w:rPr>
        <w:t>6 March 2020</w:t>
      </w:r>
      <w:bookmarkEnd w:id="48"/>
      <w:r>
        <w:rPr>
          <w:rFonts w:asciiTheme="majorBidi" w:hAnsiTheme="majorBidi" w:cstheme="majorBidi"/>
          <w:szCs w:val="24"/>
          <w:lang w:val="en-US"/>
        </w:rPr>
        <w:t xml:space="preserve">, </w:t>
      </w:r>
      <w:r w:rsidRPr="00F85FEF">
        <w:rPr>
          <w:rFonts w:asciiTheme="majorBidi" w:hAnsiTheme="majorBidi" w:cstheme="majorBidi"/>
          <w:szCs w:val="24"/>
          <w:lang w:val="en-US"/>
        </w:rPr>
        <w:t>Geneva, Switzerland</w:t>
      </w:r>
      <w:r w:rsidRPr="004F3EDA">
        <w:rPr>
          <w:rFonts w:asciiTheme="majorBidi" w:hAnsiTheme="majorBidi" w:cstheme="majorBidi"/>
          <w:szCs w:val="24"/>
          <w:lang w:val="en-US"/>
        </w:rPr>
        <w:t xml:space="preserve"> </w:t>
      </w:r>
      <w:bookmarkStart w:id="49" w:name="_Hlk120634684"/>
      <w:r w:rsidRPr="004F3EDA">
        <w:rPr>
          <w:rFonts w:asciiTheme="majorBidi" w:hAnsiTheme="majorBidi" w:cstheme="majorBidi"/>
          <w:szCs w:val="24"/>
          <w:lang w:val="en-US"/>
        </w:rPr>
        <w:t xml:space="preserve">(collocated with </w:t>
      </w:r>
      <w:hyperlink r:id="rId52" w:history="1">
        <w:r>
          <w:rPr>
            <w:rStyle w:val="Hyperlink"/>
            <w:rFonts w:cstheme="majorBidi"/>
            <w:szCs w:val="24"/>
            <w:lang w:val="en-US"/>
          </w:rPr>
          <w:t>Symposium FNC-2020</w:t>
        </w:r>
      </w:hyperlink>
      <w:r w:rsidRPr="004F3EDA">
        <w:rPr>
          <w:rFonts w:asciiTheme="majorBidi" w:hAnsiTheme="majorBidi" w:cstheme="majorBidi"/>
          <w:szCs w:val="24"/>
          <w:lang w:val="en-US"/>
        </w:rPr>
        <w:t xml:space="preserve"> on</w:t>
      </w:r>
      <w:r>
        <w:rPr>
          <w:rFonts w:asciiTheme="majorBidi" w:hAnsiTheme="majorBidi" w:cstheme="majorBidi"/>
          <w:szCs w:val="24"/>
          <w:lang w:val="en-US"/>
        </w:rPr>
        <w:t xml:space="preserve"> 5</w:t>
      </w:r>
      <w:r w:rsidRPr="00F85FEF">
        <w:rPr>
          <w:rFonts w:asciiTheme="majorBidi" w:hAnsiTheme="majorBidi" w:cstheme="majorBidi"/>
          <w:szCs w:val="24"/>
          <w:lang w:val="en-US"/>
        </w:rPr>
        <w:t> March 2020</w:t>
      </w:r>
      <w:r w:rsidRPr="004F3EDA">
        <w:rPr>
          <w:rFonts w:asciiTheme="majorBidi" w:hAnsiTheme="majorBidi" w:cstheme="majorBidi"/>
          <w:szCs w:val="24"/>
          <w:lang w:val="en-US"/>
        </w:rPr>
        <w:t>)</w:t>
      </w:r>
    </w:p>
    <w:p w14:paraId="1EA73B95" w14:textId="51C3583A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bookmarkStart w:id="50" w:name="_Hlk120634592"/>
      <w:bookmarkEnd w:id="49"/>
      <w:r>
        <w:rPr>
          <w:rFonts w:asciiTheme="majorBidi" w:hAnsiTheme="majorBidi" w:cstheme="majorBidi"/>
          <w:szCs w:val="24"/>
          <w:lang w:val="en-US"/>
        </w:rPr>
        <w:t>27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4F3EDA">
        <w:rPr>
          <w:rFonts w:asciiTheme="majorBidi" w:hAnsiTheme="majorBidi" w:cstheme="majorBidi"/>
          <w:szCs w:val="24"/>
          <w:lang w:val="en-US"/>
        </w:rPr>
        <w:t>9 September 2020</w:t>
      </w:r>
      <w:r>
        <w:rPr>
          <w:rFonts w:asciiTheme="majorBidi" w:hAnsiTheme="majorBidi" w:cstheme="majorBidi"/>
          <w:szCs w:val="24"/>
          <w:lang w:val="en-US"/>
        </w:rPr>
        <w:t>, e-Meeting</w:t>
      </w:r>
    </w:p>
    <w:p w14:paraId="10A5843F" w14:textId="2D65C626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28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4F3EDA">
        <w:rPr>
          <w:rFonts w:asciiTheme="majorBidi" w:hAnsiTheme="majorBidi" w:cstheme="majorBidi"/>
          <w:szCs w:val="24"/>
          <w:lang w:val="en-US"/>
        </w:rPr>
        <w:t>26 March 2021</w:t>
      </w:r>
      <w:r>
        <w:rPr>
          <w:rFonts w:asciiTheme="majorBidi" w:hAnsiTheme="majorBidi" w:cstheme="majorBidi"/>
          <w:szCs w:val="24"/>
          <w:lang w:val="en-US"/>
        </w:rPr>
        <w:t>, e-Meeting</w:t>
      </w:r>
      <w:r w:rsidRPr="004F3EDA">
        <w:rPr>
          <w:rFonts w:asciiTheme="majorBidi" w:hAnsiTheme="majorBidi" w:cstheme="majorBidi"/>
          <w:szCs w:val="24"/>
          <w:lang w:val="en-US"/>
        </w:rPr>
        <w:t xml:space="preserve"> </w:t>
      </w:r>
      <w:bookmarkStart w:id="51" w:name="_Hlk120634800"/>
      <w:r w:rsidRPr="004F3EDA">
        <w:rPr>
          <w:rFonts w:asciiTheme="majorBidi" w:hAnsiTheme="majorBidi" w:cstheme="majorBidi"/>
          <w:szCs w:val="24"/>
          <w:lang w:val="en-US"/>
        </w:rPr>
        <w:t xml:space="preserve">(collocated with </w:t>
      </w:r>
      <w:hyperlink r:id="rId53" w:history="1">
        <w:r>
          <w:rPr>
            <w:rStyle w:val="Hyperlink"/>
            <w:rFonts w:cstheme="majorBidi"/>
            <w:szCs w:val="24"/>
            <w:lang w:val="en-US"/>
          </w:rPr>
          <w:t>Symposium FNC-2021</w:t>
        </w:r>
      </w:hyperlink>
      <w:r w:rsidRPr="004F3EDA">
        <w:rPr>
          <w:rFonts w:asciiTheme="majorBidi" w:hAnsiTheme="majorBidi" w:cstheme="majorBidi"/>
          <w:szCs w:val="24"/>
          <w:lang w:val="en-US"/>
        </w:rPr>
        <w:t xml:space="preserve"> on </w:t>
      </w:r>
      <w:r>
        <w:rPr>
          <w:rFonts w:asciiTheme="majorBidi" w:hAnsiTheme="majorBidi" w:cstheme="majorBidi"/>
          <w:szCs w:val="24"/>
          <w:lang w:val="en-US"/>
        </w:rPr>
        <w:t>22-2</w:t>
      </w:r>
      <w:r w:rsidRPr="004F3EDA">
        <w:rPr>
          <w:rFonts w:asciiTheme="majorBidi" w:hAnsiTheme="majorBidi" w:cstheme="majorBidi"/>
          <w:szCs w:val="24"/>
          <w:lang w:val="en-US"/>
        </w:rPr>
        <w:t>5 March 202</w:t>
      </w:r>
      <w:r>
        <w:rPr>
          <w:rFonts w:asciiTheme="majorBidi" w:hAnsiTheme="majorBidi" w:cstheme="majorBidi"/>
          <w:szCs w:val="24"/>
          <w:lang w:val="en-US"/>
        </w:rPr>
        <w:t>1</w:t>
      </w:r>
      <w:r w:rsidRPr="004F3EDA">
        <w:rPr>
          <w:rFonts w:asciiTheme="majorBidi" w:hAnsiTheme="majorBidi" w:cstheme="majorBidi"/>
          <w:szCs w:val="24"/>
          <w:lang w:val="en-US"/>
        </w:rPr>
        <w:t>)</w:t>
      </w:r>
    </w:p>
    <w:bookmarkEnd w:id="51"/>
    <w:p w14:paraId="38CF1272" w14:textId="21314C85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29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4F3EDA">
        <w:rPr>
          <w:rFonts w:asciiTheme="majorBidi" w:hAnsiTheme="majorBidi" w:cstheme="majorBidi"/>
          <w:szCs w:val="24"/>
          <w:lang w:val="en-US"/>
        </w:rPr>
        <w:t>10 September 2021</w:t>
      </w:r>
      <w:r>
        <w:rPr>
          <w:rFonts w:asciiTheme="majorBidi" w:hAnsiTheme="majorBidi" w:cstheme="majorBidi"/>
          <w:szCs w:val="24"/>
          <w:lang w:val="en-US"/>
        </w:rPr>
        <w:t>, e-Meeting</w:t>
      </w:r>
    </w:p>
    <w:p w14:paraId="7B0363AC" w14:textId="5ACC7C8C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30</w:t>
      </w:r>
      <w:r w:rsidR="00DA0B76">
        <w:rPr>
          <w:rFonts w:asciiTheme="majorBidi" w:hAnsiTheme="majorBidi" w:cstheme="majorBidi"/>
          <w:szCs w:val="24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4F3EDA">
        <w:rPr>
          <w:rFonts w:asciiTheme="majorBidi" w:hAnsiTheme="majorBidi" w:cstheme="majorBidi"/>
          <w:szCs w:val="24"/>
          <w:lang w:val="en-US"/>
        </w:rPr>
        <w:t>18 March 2022</w:t>
      </w:r>
      <w:r>
        <w:rPr>
          <w:rFonts w:asciiTheme="majorBidi" w:hAnsiTheme="majorBidi" w:cstheme="majorBidi"/>
          <w:szCs w:val="24"/>
          <w:lang w:val="en-US"/>
        </w:rPr>
        <w:t>, e-Meeting</w:t>
      </w:r>
      <w:r w:rsidRPr="004F3EDA">
        <w:rPr>
          <w:rFonts w:asciiTheme="majorBidi" w:hAnsiTheme="majorBidi" w:cstheme="majorBidi"/>
          <w:szCs w:val="24"/>
          <w:lang w:val="en-US"/>
        </w:rPr>
        <w:t xml:space="preserve"> (collocated with </w:t>
      </w:r>
      <w:hyperlink r:id="rId54" w:history="1">
        <w:r>
          <w:rPr>
            <w:rStyle w:val="Hyperlink"/>
            <w:rFonts w:cstheme="majorBidi"/>
            <w:szCs w:val="24"/>
            <w:lang w:val="en-US"/>
          </w:rPr>
          <w:t>Symposium FNC-2022</w:t>
        </w:r>
      </w:hyperlink>
      <w:r w:rsidRPr="004F3EDA">
        <w:rPr>
          <w:rFonts w:asciiTheme="majorBidi" w:hAnsiTheme="majorBidi" w:cstheme="majorBidi"/>
          <w:szCs w:val="24"/>
          <w:lang w:val="en-US"/>
        </w:rPr>
        <w:t xml:space="preserve"> on </w:t>
      </w:r>
      <w:r w:rsidR="00387FB6">
        <w:rPr>
          <w:rFonts w:asciiTheme="majorBidi" w:hAnsiTheme="majorBidi" w:cstheme="majorBidi"/>
          <w:szCs w:val="24"/>
          <w:lang w:val="en-US"/>
        </w:rPr>
        <w:t>22</w:t>
      </w:r>
      <w:r w:rsidRPr="004F3EDA">
        <w:rPr>
          <w:rFonts w:asciiTheme="majorBidi" w:hAnsiTheme="majorBidi" w:cstheme="majorBidi"/>
          <w:szCs w:val="24"/>
          <w:lang w:val="en-US"/>
        </w:rPr>
        <w:t>-</w:t>
      </w:r>
      <w:r w:rsidR="00387FB6">
        <w:rPr>
          <w:rFonts w:asciiTheme="majorBidi" w:hAnsiTheme="majorBidi" w:cstheme="majorBidi"/>
          <w:szCs w:val="24"/>
          <w:lang w:val="en-US"/>
        </w:rPr>
        <w:t>25</w:t>
      </w:r>
      <w:r w:rsidRPr="004F3EDA">
        <w:rPr>
          <w:rFonts w:asciiTheme="majorBidi" w:hAnsiTheme="majorBidi" w:cstheme="majorBidi"/>
          <w:szCs w:val="24"/>
          <w:lang w:val="en-US"/>
        </w:rPr>
        <w:t> March 202</w:t>
      </w:r>
      <w:r>
        <w:rPr>
          <w:rFonts w:asciiTheme="majorBidi" w:hAnsiTheme="majorBidi" w:cstheme="majorBidi"/>
          <w:szCs w:val="24"/>
          <w:lang w:val="en-US"/>
        </w:rPr>
        <w:t>2</w:t>
      </w:r>
      <w:r w:rsidRPr="004F3EDA">
        <w:rPr>
          <w:rFonts w:asciiTheme="majorBidi" w:hAnsiTheme="majorBidi" w:cstheme="majorBidi"/>
          <w:szCs w:val="24"/>
          <w:lang w:val="en-US"/>
        </w:rPr>
        <w:t>)</w:t>
      </w:r>
    </w:p>
    <w:p w14:paraId="4C13A988" w14:textId="47FD761E" w:rsidR="0001421D" w:rsidRDefault="0001421D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31</w:t>
      </w:r>
      <w:r w:rsidR="00DA0B76">
        <w:rPr>
          <w:rFonts w:asciiTheme="majorBidi" w:hAnsiTheme="majorBidi" w:cstheme="majorBidi"/>
          <w:szCs w:val="24"/>
          <w:lang w:val="en-US"/>
        </w:rPr>
        <w:t>st</w:t>
      </w:r>
      <w:r>
        <w:rPr>
          <w:rFonts w:asciiTheme="majorBidi" w:hAnsiTheme="majorBidi" w:cstheme="majorBidi"/>
          <w:szCs w:val="24"/>
          <w:lang w:val="en-US"/>
        </w:rPr>
        <w:t xml:space="preserve"> CITS Meeting, </w:t>
      </w:r>
      <w:r w:rsidRPr="004F3EDA">
        <w:rPr>
          <w:rFonts w:asciiTheme="majorBidi" w:hAnsiTheme="majorBidi" w:cstheme="majorBidi"/>
          <w:szCs w:val="24"/>
          <w:lang w:val="en-US"/>
        </w:rPr>
        <w:t>23 September 2022</w:t>
      </w:r>
      <w:r>
        <w:rPr>
          <w:rFonts w:asciiTheme="majorBidi" w:hAnsiTheme="majorBidi" w:cstheme="majorBidi"/>
          <w:szCs w:val="24"/>
          <w:lang w:val="en-US"/>
        </w:rPr>
        <w:t>, e-Meeting</w:t>
      </w:r>
      <w:bookmarkEnd w:id="50"/>
    </w:p>
    <w:p w14:paraId="61A92B46" w14:textId="17346409" w:rsidR="00E6415F" w:rsidRPr="0022104B" w:rsidRDefault="00E6415F" w:rsidP="0001421D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3</w:t>
      </w:r>
      <w:r w:rsidR="0031535E">
        <w:rPr>
          <w:rFonts w:asciiTheme="majorBidi" w:hAnsiTheme="majorBidi" w:cstheme="majorBidi"/>
          <w:szCs w:val="24"/>
          <w:lang w:val="en-US"/>
        </w:rPr>
        <w:t>2nd</w:t>
      </w:r>
      <w:r>
        <w:rPr>
          <w:rFonts w:asciiTheme="majorBidi" w:hAnsiTheme="majorBidi" w:cstheme="majorBidi"/>
          <w:szCs w:val="24"/>
          <w:lang w:val="en-US"/>
        </w:rPr>
        <w:t xml:space="preserve"> CITS Meeting, 17 March </w:t>
      </w:r>
      <w:r w:rsidR="00E91DF9">
        <w:rPr>
          <w:rFonts w:asciiTheme="majorBidi" w:hAnsiTheme="majorBidi" w:cstheme="majorBidi"/>
          <w:szCs w:val="24"/>
          <w:lang w:val="en-US"/>
        </w:rPr>
        <w:t>2023, e-Meeting (collocated with</w:t>
      </w:r>
      <w:r w:rsidR="0031535E">
        <w:rPr>
          <w:rFonts w:asciiTheme="majorBidi" w:hAnsiTheme="majorBidi" w:cstheme="majorBidi"/>
          <w:szCs w:val="24"/>
          <w:lang w:val="en-US"/>
        </w:rPr>
        <w:t xml:space="preserve"> </w:t>
      </w:r>
      <w:hyperlink r:id="rId55" w:history="1">
        <w:r w:rsidR="0031535E" w:rsidRPr="0031535E">
          <w:rPr>
            <w:rStyle w:val="Hyperlink"/>
            <w:rFonts w:cstheme="majorBidi"/>
            <w:szCs w:val="24"/>
            <w:lang w:val="en-US"/>
          </w:rPr>
          <w:t>Symposium</w:t>
        </w:r>
        <w:r w:rsidR="00E91DF9" w:rsidRPr="0031535E">
          <w:rPr>
            <w:rStyle w:val="Hyperlink"/>
            <w:rFonts w:cstheme="majorBidi"/>
            <w:szCs w:val="24"/>
            <w:lang w:val="en-US"/>
          </w:rPr>
          <w:t xml:space="preserve"> FNC-2023</w:t>
        </w:r>
      </w:hyperlink>
      <w:r w:rsidR="00387FB6">
        <w:rPr>
          <w:rFonts w:asciiTheme="majorBidi" w:hAnsiTheme="majorBidi" w:cstheme="majorBidi"/>
          <w:szCs w:val="24"/>
          <w:lang w:val="en-US"/>
        </w:rPr>
        <w:t xml:space="preserve"> </w:t>
      </w:r>
      <w:r w:rsidR="00387FB6" w:rsidRPr="004F3EDA">
        <w:rPr>
          <w:rFonts w:asciiTheme="majorBidi" w:hAnsiTheme="majorBidi" w:cstheme="majorBidi"/>
          <w:szCs w:val="24"/>
          <w:lang w:val="en-US"/>
        </w:rPr>
        <w:t xml:space="preserve">on </w:t>
      </w:r>
      <w:r w:rsidR="00387FB6">
        <w:rPr>
          <w:rFonts w:asciiTheme="majorBidi" w:hAnsiTheme="majorBidi" w:cstheme="majorBidi"/>
          <w:szCs w:val="24"/>
          <w:lang w:val="en-US"/>
        </w:rPr>
        <w:t>13</w:t>
      </w:r>
      <w:r w:rsidR="00387FB6" w:rsidRPr="004F3EDA">
        <w:rPr>
          <w:rFonts w:asciiTheme="majorBidi" w:hAnsiTheme="majorBidi" w:cstheme="majorBidi"/>
          <w:szCs w:val="24"/>
          <w:lang w:val="en-US"/>
        </w:rPr>
        <w:t>-</w:t>
      </w:r>
      <w:r w:rsidR="00387FB6">
        <w:rPr>
          <w:rFonts w:asciiTheme="majorBidi" w:hAnsiTheme="majorBidi" w:cstheme="majorBidi"/>
          <w:szCs w:val="24"/>
          <w:lang w:val="en-US"/>
        </w:rPr>
        <w:t>16</w:t>
      </w:r>
      <w:r w:rsidR="00387FB6" w:rsidRPr="004F3EDA">
        <w:rPr>
          <w:rFonts w:asciiTheme="majorBidi" w:hAnsiTheme="majorBidi" w:cstheme="majorBidi"/>
          <w:szCs w:val="24"/>
          <w:lang w:val="en-US"/>
        </w:rPr>
        <w:t> March 202</w:t>
      </w:r>
      <w:r w:rsidR="00387FB6">
        <w:rPr>
          <w:rFonts w:asciiTheme="majorBidi" w:hAnsiTheme="majorBidi" w:cstheme="majorBidi"/>
          <w:szCs w:val="24"/>
          <w:lang w:val="en-US"/>
        </w:rPr>
        <w:t>2</w:t>
      </w:r>
      <w:r w:rsidR="00E91DF9">
        <w:rPr>
          <w:rFonts w:asciiTheme="majorBidi" w:hAnsiTheme="majorBidi" w:cstheme="majorBidi"/>
          <w:szCs w:val="24"/>
          <w:lang w:val="en-US"/>
        </w:rPr>
        <w:t>)</w:t>
      </w:r>
    </w:p>
    <w:p w14:paraId="6F66E072" w14:textId="7A314AE4" w:rsidR="0001421D" w:rsidRPr="004B29C4" w:rsidRDefault="00C24680" w:rsidP="00C24680">
      <w:pPr>
        <w:jc w:val="center"/>
        <w:rPr>
          <w:lang w:eastAsia="en-US"/>
        </w:rPr>
      </w:pPr>
      <w:r>
        <w:rPr>
          <w:lang w:eastAsia="en-US"/>
        </w:rPr>
        <w:t>______________</w:t>
      </w:r>
    </w:p>
    <w:sectPr w:rsidR="0001421D" w:rsidRPr="004B29C4" w:rsidSect="00BE3959">
      <w:headerReference w:type="default" r:id="rId56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7A65" w14:textId="77777777" w:rsidR="00EE79EF" w:rsidRDefault="00EE79EF" w:rsidP="00C42125">
      <w:pPr>
        <w:spacing w:before="0"/>
      </w:pPr>
      <w:r>
        <w:separator/>
      </w:r>
    </w:p>
  </w:endnote>
  <w:endnote w:type="continuationSeparator" w:id="0">
    <w:p w14:paraId="45F047C9" w14:textId="77777777" w:rsidR="00EE79EF" w:rsidRDefault="00EE79EF" w:rsidP="00C42125">
      <w:pPr>
        <w:spacing w:before="0"/>
      </w:pPr>
      <w:r>
        <w:continuationSeparator/>
      </w:r>
    </w:p>
  </w:endnote>
  <w:endnote w:type="continuationNotice" w:id="1">
    <w:p w14:paraId="212E2649" w14:textId="77777777" w:rsidR="00EE79EF" w:rsidRDefault="00EE79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7843" w14:textId="77777777" w:rsidR="00EE79EF" w:rsidRDefault="00EE79EF" w:rsidP="00C42125">
      <w:pPr>
        <w:spacing w:before="0"/>
      </w:pPr>
      <w:r>
        <w:separator/>
      </w:r>
    </w:p>
  </w:footnote>
  <w:footnote w:type="continuationSeparator" w:id="0">
    <w:p w14:paraId="199E727F" w14:textId="77777777" w:rsidR="00EE79EF" w:rsidRDefault="00EE79EF" w:rsidP="00C42125">
      <w:pPr>
        <w:spacing w:before="0"/>
      </w:pPr>
      <w:r>
        <w:continuationSeparator/>
      </w:r>
    </w:p>
  </w:footnote>
  <w:footnote w:type="continuationNotice" w:id="1">
    <w:p w14:paraId="50B40D12" w14:textId="77777777" w:rsidR="00EE79EF" w:rsidRDefault="00EE79E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0C48" w14:textId="44CB870D" w:rsidR="00CD075F" w:rsidRPr="00BE3959" w:rsidRDefault="00CD075F" w:rsidP="00BE3959">
    <w:pPr>
      <w:pStyle w:val="Header"/>
      <w:rPr>
        <w:sz w:val="18"/>
      </w:rPr>
    </w:pPr>
    <w:r w:rsidRPr="00BE3959">
      <w:rPr>
        <w:sz w:val="18"/>
      </w:rPr>
      <w:t xml:space="preserve">- </w:t>
    </w:r>
    <w:r w:rsidRPr="00BE3959">
      <w:rPr>
        <w:sz w:val="18"/>
      </w:rPr>
      <w:fldChar w:fldCharType="begin"/>
    </w:r>
    <w:r w:rsidRPr="00BE3959">
      <w:rPr>
        <w:sz w:val="18"/>
      </w:rPr>
      <w:instrText xml:space="preserve"> PAGE  \* MERGEFORMAT </w:instrText>
    </w:r>
    <w:r w:rsidRPr="00BE3959">
      <w:rPr>
        <w:sz w:val="18"/>
      </w:rPr>
      <w:fldChar w:fldCharType="separate"/>
    </w:r>
    <w:r>
      <w:rPr>
        <w:noProof/>
        <w:sz w:val="18"/>
      </w:rPr>
      <w:t>7</w:t>
    </w:r>
    <w:r w:rsidRPr="00BE3959">
      <w:rPr>
        <w:sz w:val="18"/>
      </w:rPr>
      <w:fldChar w:fldCharType="end"/>
    </w:r>
    <w:r w:rsidRPr="00BE3959">
      <w:rPr>
        <w:sz w:val="18"/>
      </w:rPr>
      <w:t xml:space="preserve"> -</w:t>
    </w:r>
  </w:p>
  <w:p w14:paraId="7FAFDF2C" w14:textId="326D97DF" w:rsidR="00CD075F" w:rsidRPr="00BE3959" w:rsidRDefault="00CD075F" w:rsidP="00BE3959">
    <w:pPr>
      <w:pStyle w:val="Header"/>
      <w:spacing w:after="240"/>
      <w:rPr>
        <w:sz w:val="18"/>
      </w:rPr>
    </w:pPr>
    <w:r w:rsidRPr="00BE3959">
      <w:rPr>
        <w:sz w:val="18"/>
      </w:rPr>
      <w:fldChar w:fldCharType="begin"/>
    </w:r>
    <w:r w:rsidRPr="00BE3959">
      <w:rPr>
        <w:sz w:val="18"/>
      </w:rPr>
      <w:instrText xml:space="preserve"> STYLEREF  Docnumber  </w:instrText>
    </w:r>
    <w:r w:rsidRPr="00BE3959">
      <w:rPr>
        <w:sz w:val="18"/>
      </w:rPr>
      <w:fldChar w:fldCharType="separate"/>
    </w:r>
    <w:r w:rsidR="00190CDD">
      <w:rPr>
        <w:noProof/>
        <w:sz w:val="18"/>
      </w:rPr>
      <w:t>TSAG-TD215</w:t>
    </w:r>
    <w:r w:rsidRPr="00BE395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922FB"/>
    <w:multiLevelType w:val="hybridMultilevel"/>
    <w:tmpl w:val="2F02CBCE"/>
    <w:lvl w:ilvl="0" w:tplc="8EC6BB3A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5C62"/>
    <w:multiLevelType w:val="hybridMultilevel"/>
    <w:tmpl w:val="A8D8E9A8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834B2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A6CBA"/>
    <w:multiLevelType w:val="hybridMultilevel"/>
    <w:tmpl w:val="4CEC72E8"/>
    <w:lvl w:ilvl="0" w:tplc="A5B0D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64027"/>
    <w:multiLevelType w:val="hybridMultilevel"/>
    <w:tmpl w:val="B91C14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80681"/>
    <w:multiLevelType w:val="hybridMultilevel"/>
    <w:tmpl w:val="5DACE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A25AB"/>
    <w:multiLevelType w:val="hybridMultilevel"/>
    <w:tmpl w:val="802A3F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D1F39"/>
    <w:multiLevelType w:val="hybridMultilevel"/>
    <w:tmpl w:val="2946C1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A74C7"/>
    <w:multiLevelType w:val="multilevel"/>
    <w:tmpl w:val="750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F3A59"/>
    <w:multiLevelType w:val="hybridMultilevel"/>
    <w:tmpl w:val="7646B512"/>
    <w:lvl w:ilvl="0" w:tplc="10E43B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56941"/>
    <w:multiLevelType w:val="hybridMultilevel"/>
    <w:tmpl w:val="E1005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C2589"/>
    <w:multiLevelType w:val="hybridMultilevel"/>
    <w:tmpl w:val="7310CB20"/>
    <w:lvl w:ilvl="0" w:tplc="AE3CCE1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2044410"/>
    <w:multiLevelType w:val="hybridMultilevel"/>
    <w:tmpl w:val="A7BA2FE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5A281A"/>
    <w:multiLevelType w:val="hybridMultilevel"/>
    <w:tmpl w:val="353A78D6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33E3C"/>
    <w:multiLevelType w:val="hybridMultilevel"/>
    <w:tmpl w:val="74FC7D60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55EB"/>
    <w:multiLevelType w:val="hybridMultilevel"/>
    <w:tmpl w:val="3F2E300C"/>
    <w:lvl w:ilvl="0" w:tplc="4CCED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36804"/>
    <w:multiLevelType w:val="hybridMultilevel"/>
    <w:tmpl w:val="A5B6AAA6"/>
    <w:lvl w:ilvl="0" w:tplc="BCA831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280408"/>
    <w:multiLevelType w:val="multilevel"/>
    <w:tmpl w:val="A7FA92A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50119C"/>
    <w:multiLevelType w:val="hybridMultilevel"/>
    <w:tmpl w:val="9618C3E2"/>
    <w:lvl w:ilvl="0" w:tplc="08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73F3582"/>
    <w:multiLevelType w:val="hybridMultilevel"/>
    <w:tmpl w:val="D3D417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C61"/>
    <w:multiLevelType w:val="hybridMultilevel"/>
    <w:tmpl w:val="BD5ADF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201EA8"/>
    <w:multiLevelType w:val="hybridMultilevel"/>
    <w:tmpl w:val="9536A382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47761"/>
    <w:multiLevelType w:val="hybridMultilevel"/>
    <w:tmpl w:val="51E05724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9238E"/>
    <w:multiLevelType w:val="hybridMultilevel"/>
    <w:tmpl w:val="760E8E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30108">
    <w:abstractNumId w:val="9"/>
  </w:num>
  <w:num w:numId="2" w16cid:durableId="844173270">
    <w:abstractNumId w:val="7"/>
  </w:num>
  <w:num w:numId="3" w16cid:durableId="1994942659">
    <w:abstractNumId w:val="6"/>
  </w:num>
  <w:num w:numId="4" w16cid:durableId="61414995">
    <w:abstractNumId w:val="5"/>
  </w:num>
  <w:num w:numId="5" w16cid:durableId="795610780">
    <w:abstractNumId w:val="4"/>
  </w:num>
  <w:num w:numId="6" w16cid:durableId="288434525">
    <w:abstractNumId w:val="8"/>
  </w:num>
  <w:num w:numId="7" w16cid:durableId="1086877646">
    <w:abstractNumId w:val="3"/>
  </w:num>
  <w:num w:numId="8" w16cid:durableId="657539258">
    <w:abstractNumId w:val="2"/>
  </w:num>
  <w:num w:numId="9" w16cid:durableId="339087992">
    <w:abstractNumId w:val="1"/>
  </w:num>
  <w:num w:numId="10" w16cid:durableId="1362895740">
    <w:abstractNumId w:val="0"/>
  </w:num>
  <w:num w:numId="11" w16cid:durableId="1009913382">
    <w:abstractNumId w:val="17"/>
  </w:num>
  <w:num w:numId="12" w16cid:durableId="787940466">
    <w:abstractNumId w:val="10"/>
  </w:num>
  <w:num w:numId="13" w16cid:durableId="1165895371">
    <w:abstractNumId w:val="14"/>
  </w:num>
  <w:num w:numId="14" w16cid:durableId="1107775902">
    <w:abstractNumId w:val="19"/>
  </w:num>
  <w:num w:numId="15" w16cid:durableId="1400667497">
    <w:abstractNumId w:val="11"/>
  </w:num>
  <w:num w:numId="16" w16cid:durableId="53814876">
    <w:abstractNumId w:val="23"/>
  </w:num>
  <w:num w:numId="17" w16cid:durableId="468672451">
    <w:abstractNumId w:val="12"/>
  </w:num>
  <w:num w:numId="18" w16cid:durableId="367490109">
    <w:abstractNumId w:val="28"/>
  </w:num>
  <w:num w:numId="19" w16cid:durableId="71320994">
    <w:abstractNumId w:val="30"/>
  </w:num>
  <w:num w:numId="20" w16cid:durableId="849176848">
    <w:abstractNumId w:val="26"/>
  </w:num>
  <w:num w:numId="21" w16cid:durableId="1533304442">
    <w:abstractNumId w:val="24"/>
  </w:num>
  <w:num w:numId="22" w16cid:durableId="1103068904">
    <w:abstractNumId w:val="15"/>
  </w:num>
  <w:num w:numId="23" w16cid:durableId="504393694">
    <w:abstractNumId w:val="27"/>
  </w:num>
  <w:num w:numId="24" w16cid:durableId="444033623">
    <w:abstractNumId w:val="29"/>
  </w:num>
  <w:num w:numId="25" w16cid:durableId="1486630890">
    <w:abstractNumId w:val="16"/>
  </w:num>
  <w:num w:numId="26" w16cid:durableId="226766894">
    <w:abstractNumId w:val="21"/>
  </w:num>
  <w:num w:numId="27" w16cid:durableId="2009283455">
    <w:abstractNumId w:val="13"/>
  </w:num>
  <w:num w:numId="28" w16cid:durableId="393815505">
    <w:abstractNumId w:val="20"/>
  </w:num>
  <w:num w:numId="29" w16cid:durableId="1649937133">
    <w:abstractNumId w:val="25"/>
  </w:num>
  <w:num w:numId="30" w16cid:durableId="1391616159">
    <w:abstractNumId w:val="22"/>
  </w:num>
  <w:num w:numId="31" w16cid:durableId="1191608055">
    <w:abstractNumId w:val="31"/>
  </w:num>
  <w:num w:numId="32" w16cid:durableId="1775318363">
    <w:abstractNumId w:val="18"/>
  </w:num>
  <w:num w:numId="33" w16cid:durableId="5070187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szS0MDA2NjW0NDRQ0lEKTi0uzszPAykwrgUAYwExECwAAAA="/>
  </w:docVars>
  <w:rsids>
    <w:rsidRoot w:val="00A96899"/>
    <w:rsid w:val="000044C8"/>
    <w:rsid w:val="00004E2F"/>
    <w:rsid w:val="0000752B"/>
    <w:rsid w:val="0001098D"/>
    <w:rsid w:val="0001421D"/>
    <w:rsid w:val="00014F69"/>
    <w:rsid w:val="000171DB"/>
    <w:rsid w:val="00023D9A"/>
    <w:rsid w:val="000309BC"/>
    <w:rsid w:val="00030C10"/>
    <w:rsid w:val="0003582E"/>
    <w:rsid w:val="000372A2"/>
    <w:rsid w:val="00037CD3"/>
    <w:rsid w:val="000407FF"/>
    <w:rsid w:val="00043D75"/>
    <w:rsid w:val="000446CF"/>
    <w:rsid w:val="00052AA2"/>
    <w:rsid w:val="00057000"/>
    <w:rsid w:val="00061B4A"/>
    <w:rsid w:val="00063D7F"/>
    <w:rsid w:val="000640E0"/>
    <w:rsid w:val="00064216"/>
    <w:rsid w:val="000670C5"/>
    <w:rsid w:val="0007498F"/>
    <w:rsid w:val="00081DEE"/>
    <w:rsid w:val="00081E16"/>
    <w:rsid w:val="00086D80"/>
    <w:rsid w:val="000966A8"/>
    <w:rsid w:val="00097543"/>
    <w:rsid w:val="000A0A5C"/>
    <w:rsid w:val="000A20B1"/>
    <w:rsid w:val="000A552F"/>
    <w:rsid w:val="000A5CA2"/>
    <w:rsid w:val="000B209B"/>
    <w:rsid w:val="000C368C"/>
    <w:rsid w:val="000C761E"/>
    <w:rsid w:val="000E00DA"/>
    <w:rsid w:val="000E346A"/>
    <w:rsid w:val="000E3C61"/>
    <w:rsid w:val="000E3E55"/>
    <w:rsid w:val="000E6083"/>
    <w:rsid w:val="000E6125"/>
    <w:rsid w:val="000F0199"/>
    <w:rsid w:val="000F0D48"/>
    <w:rsid w:val="000F2EA5"/>
    <w:rsid w:val="000F33D8"/>
    <w:rsid w:val="000F4945"/>
    <w:rsid w:val="00100BAF"/>
    <w:rsid w:val="00100E72"/>
    <w:rsid w:val="00113DBE"/>
    <w:rsid w:val="00117441"/>
    <w:rsid w:val="001200A6"/>
    <w:rsid w:val="001229AF"/>
    <w:rsid w:val="00122CA9"/>
    <w:rsid w:val="00123285"/>
    <w:rsid w:val="001234BE"/>
    <w:rsid w:val="00123F54"/>
    <w:rsid w:val="001251DA"/>
    <w:rsid w:val="001252BB"/>
    <w:rsid w:val="00125432"/>
    <w:rsid w:val="00126C95"/>
    <w:rsid w:val="001317C8"/>
    <w:rsid w:val="00133200"/>
    <w:rsid w:val="0013512B"/>
    <w:rsid w:val="00136A0D"/>
    <w:rsid w:val="00136DBB"/>
    <w:rsid w:val="00136DDD"/>
    <w:rsid w:val="00137F40"/>
    <w:rsid w:val="001443D6"/>
    <w:rsid w:val="00144BDF"/>
    <w:rsid w:val="001547C7"/>
    <w:rsid w:val="00155DDC"/>
    <w:rsid w:val="0016034D"/>
    <w:rsid w:val="00163A97"/>
    <w:rsid w:val="00164DB6"/>
    <w:rsid w:val="00165266"/>
    <w:rsid w:val="001668D5"/>
    <w:rsid w:val="001710A3"/>
    <w:rsid w:val="0018238D"/>
    <w:rsid w:val="00183054"/>
    <w:rsid w:val="001871EC"/>
    <w:rsid w:val="0019003B"/>
    <w:rsid w:val="00190CDD"/>
    <w:rsid w:val="00190D69"/>
    <w:rsid w:val="00193DA2"/>
    <w:rsid w:val="00196A97"/>
    <w:rsid w:val="001A20C3"/>
    <w:rsid w:val="001A4A44"/>
    <w:rsid w:val="001A670F"/>
    <w:rsid w:val="001B018B"/>
    <w:rsid w:val="001B2C4C"/>
    <w:rsid w:val="001B6A45"/>
    <w:rsid w:val="001B7E62"/>
    <w:rsid w:val="001C1003"/>
    <w:rsid w:val="001C62B8"/>
    <w:rsid w:val="001C7729"/>
    <w:rsid w:val="001C7FC7"/>
    <w:rsid w:val="001D087B"/>
    <w:rsid w:val="001D22D8"/>
    <w:rsid w:val="001D3825"/>
    <w:rsid w:val="001D4296"/>
    <w:rsid w:val="001D7114"/>
    <w:rsid w:val="001E01D7"/>
    <w:rsid w:val="001E6142"/>
    <w:rsid w:val="001E7B0E"/>
    <w:rsid w:val="001F141D"/>
    <w:rsid w:val="00200A06"/>
    <w:rsid w:val="00200A98"/>
    <w:rsid w:val="00201AFA"/>
    <w:rsid w:val="00201FA2"/>
    <w:rsid w:val="0020780E"/>
    <w:rsid w:val="0022089D"/>
    <w:rsid w:val="002214D8"/>
    <w:rsid w:val="002229F1"/>
    <w:rsid w:val="002239EB"/>
    <w:rsid w:val="00225C8F"/>
    <w:rsid w:val="002262C2"/>
    <w:rsid w:val="002268A9"/>
    <w:rsid w:val="00233378"/>
    <w:rsid w:val="00233EB7"/>
    <w:rsid w:val="00233F75"/>
    <w:rsid w:val="00240A80"/>
    <w:rsid w:val="00243395"/>
    <w:rsid w:val="0024494E"/>
    <w:rsid w:val="00250188"/>
    <w:rsid w:val="002504AE"/>
    <w:rsid w:val="00253DBE"/>
    <w:rsid w:val="00253DC6"/>
    <w:rsid w:val="0025489C"/>
    <w:rsid w:val="002573F3"/>
    <w:rsid w:val="00257A00"/>
    <w:rsid w:val="002602BD"/>
    <w:rsid w:val="002608C1"/>
    <w:rsid w:val="00260EBE"/>
    <w:rsid w:val="002622FA"/>
    <w:rsid w:val="00263518"/>
    <w:rsid w:val="002655AA"/>
    <w:rsid w:val="00267783"/>
    <w:rsid w:val="00271CE4"/>
    <w:rsid w:val="00273E31"/>
    <w:rsid w:val="002759E7"/>
    <w:rsid w:val="00277326"/>
    <w:rsid w:val="002922EF"/>
    <w:rsid w:val="002A018D"/>
    <w:rsid w:val="002A08CC"/>
    <w:rsid w:val="002A11C4"/>
    <w:rsid w:val="002A399B"/>
    <w:rsid w:val="002B2E1E"/>
    <w:rsid w:val="002B4215"/>
    <w:rsid w:val="002C1FFE"/>
    <w:rsid w:val="002C26C0"/>
    <w:rsid w:val="002C2BC5"/>
    <w:rsid w:val="002D0A74"/>
    <w:rsid w:val="002E0407"/>
    <w:rsid w:val="002E393E"/>
    <w:rsid w:val="002E572E"/>
    <w:rsid w:val="002E79C3"/>
    <w:rsid w:val="002E79CB"/>
    <w:rsid w:val="002F0471"/>
    <w:rsid w:val="002F1714"/>
    <w:rsid w:val="002F5401"/>
    <w:rsid w:val="002F7F55"/>
    <w:rsid w:val="00300AA7"/>
    <w:rsid w:val="0030157A"/>
    <w:rsid w:val="003036C9"/>
    <w:rsid w:val="003068C8"/>
    <w:rsid w:val="0030745F"/>
    <w:rsid w:val="00314630"/>
    <w:rsid w:val="0031535E"/>
    <w:rsid w:val="0032090A"/>
    <w:rsid w:val="00321CDE"/>
    <w:rsid w:val="003235F6"/>
    <w:rsid w:val="00324F9D"/>
    <w:rsid w:val="00327661"/>
    <w:rsid w:val="00327C66"/>
    <w:rsid w:val="00330513"/>
    <w:rsid w:val="00333E15"/>
    <w:rsid w:val="00334B26"/>
    <w:rsid w:val="00334B64"/>
    <w:rsid w:val="00340571"/>
    <w:rsid w:val="00343440"/>
    <w:rsid w:val="003571BC"/>
    <w:rsid w:val="0036090C"/>
    <w:rsid w:val="003633EE"/>
    <w:rsid w:val="00364146"/>
    <w:rsid w:val="00364979"/>
    <w:rsid w:val="003671A2"/>
    <w:rsid w:val="003700B8"/>
    <w:rsid w:val="0037562C"/>
    <w:rsid w:val="003856C5"/>
    <w:rsid w:val="00385B9C"/>
    <w:rsid w:val="00385FB5"/>
    <w:rsid w:val="0038715D"/>
    <w:rsid w:val="00387FB6"/>
    <w:rsid w:val="00392E84"/>
    <w:rsid w:val="003934E7"/>
    <w:rsid w:val="00393D42"/>
    <w:rsid w:val="00394DBF"/>
    <w:rsid w:val="003956DE"/>
    <w:rsid w:val="003957A6"/>
    <w:rsid w:val="00396F69"/>
    <w:rsid w:val="003A08C2"/>
    <w:rsid w:val="003A43EF"/>
    <w:rsid w:val="003B1B63"/>
    <w:rsid w:val="003B60A2"/>
    <w:rsid w:val="003C4BDB"/>
    <w:rsid w:val="003C7445"/>
    <w:rsid w:val="003D142B"/>
    <w:rsid w:val="003D536E"/>
    <w:rsid w:val="003E020A"/>
    <w:rsid w:val="003E2807"/>
    <w:rsid w:val="003E39A2"/>
    <w:rsid w:val="003E4994"/>
    <w:rsid w:val="003E57AB"/>
    <w:rsid w:val="003F00B4"/>
    <w:rsid w:val="003F2BED"/>
    <w:rsid w:val="003F3D3B"/>
    <w:rsid w:val="00400B49"/>
    <w:rsid w:val="00403135"/>
    <w:rsid w:val="00404818"/>
    <w:rsid w:val="00405F96"/>
    <w:rsid w:val="00407920"/>
    <w:rsid w:val="00416CBC"/>
    <w:rsid w:val="00421512"/>
    <w:rsid w:val="00423478"/>
    <w:rsid w:val="004252F9"/>
    <w:rsid w:val="0043323E"/>
    <w:rsid w:val="00440CE2"/>
    <w:rsid w:val="00443878"/>
    <w:rsid w:val="00445173"/>
    <w:rsid w:val="00446BA0"/>
    <w:rsid w:val="004471A6"/>
    <w:rsid w:val="00447406"/>
    <w:rsid w:val="0045334A"/>
    <w:rsid w:val="004539A8"/>
    <w:rsid w:val="00457A87"/>
    <w:rsid w:val="004712CA"/>
    <w:rsid w:val="0047422E"/>
    <w:rsid w:val="0047439E"/>
    <w:rsid w:val="00475204"/>
    <w:rsid w:val="00477F42"/>
    <w:rsid w:val="004815CD"/>
    <w:rsid w:val="00487F88"/>
    <w:rsid w:val="00493C30"/>
    <w:rsid w:val="00496035"/>
    <w:rsid w:val="0049674B"/>
    <w:rsid w:val="004A0E62"/>
    <w:rsid w:val="004A5206"/>
    <w:rsid w:val="004A637F"/>
    <w:rsid w:val="004B0B4D"/>
    <w:rsid w:val="004B1A1E"/>
    <w:rsid w:val="004B27F8"/>
    <w:rsid w:val="004B29C4"/>
    <w:rsid w:val="004C0673"/>
    <w:rsid w:val="004C4E4E"/>
    <w:rsid w:val="004D0873"/>
    <w:rsid w:val="004E301C"/>
    <w:rsid w:val="004F2461"/>
    <w:rsid w:val="004F3816"/>
    <w:rsid w:val="004F3EDA"/>
    <w:rsid w:val="004F500A"/>
    <w:rsid w:val="004F7144"/>
    <w:rsid w:val="00505C3A"/>
    <w:rsid w:val="005126A0"/>
    <w:rsid w:val="005179B9"/>
    <w:rsid w:val="005241E8"/>
    <w:rsid w:val="00530AC3"/>
    <w:rsid w:val="00530E99"/>
    <w:rsid w:val="005343F7"/>
    <w:rsid w:val="00534E9B"/>
    <w:rsid w:val="005354EA"/>
    <w:rsid w:val="005356EA"/>
    <w:rsid w:val="005400C6"/>
    <w:rsid w:val="00540F4B"/>
    <w:rsid w:val="00543D41"/>
    <w:rsid w:val="00543ED8"/>
    <w:rsid w:val="00545472"/>
    <w:rsid w:val="005473E5"/>
    <w:rsid w:val="00550B1A"/>
    <w:rsid w:val="00553466"/>
    <w:rsid w:val="00555DDF"/>
    <w:rsid w:val="005571A4"/>
    <w:rsid w:val="00566EDA"/>
    <w:rsid w:val="0056783D"/>
    <w:rsid w:val="0057081A"/>
    <w:rsid w:val="005708E5"/>
    <w:rsid w:val="00572654"/>
    <w:rsid w:val="0057453A"/>
    <w:rsid w:val="00575E07"/>
    <w:rsid w:val="00576327"/>
    <w:rsid w:val="00576428"/>
    <w:rsid w:val="00583DC1"/>
    <w:rsid w:val="00592102"/>
    <w:rsid w:val="005976A1"/>
    <w:rsid w:val="005A05C8"/>
    <w:rsid w:val="005A0CE8"/>
    <w:rsid w:val="005A2D6F"/>
    <w:rsid w:val="005A34E7"/>
    <w:rsid w:val="005B3020"/>
    <w:rsid w:val="005B5629"/>
    <w:rsid w:val="005B6C09"/>
    <w:rsid w:val="005C0300"/>
    <w:rsid w:val="005C1C4B"/>
    <w:rsid w:val="005C221D"/>
    <w:rsid w:val="005C27A2"/>
    <w:rsid w:val="005D4FEB"/>
    <w:rsid w:val="005D5E99"/>
    <w:rsid w:val="005D65ED"/>
    <w:rsid w:val="005D756D"/>
    <w:rsid w:val="005E0DBB"/>
    <w:rsid w:val="005E0E6C"/>
    <w:rsid w:val="005E320A"/>
    <w:rsid w:val="005E5E16"/>
    <w:rsid w:val="005F4B6A"/>
    <w:rsid w:val="005F6444"/>
    <w:rsid w:val="006010F3"/>
    <w:rsid w:val="00610B5B"/>
    <w:rsid w:val="00615A0A"/>
    <w:rsid w:val="00617E0A"/>
    <w:rsid w:val="006333D4"/>
    <w:rsid w:val="0063358C"/>
    <w:rsid w:val="00634E68"/>
    <w:rsid w:val="006369B2"/>
    <w:rsid w:val="0063718D"/>
    <w:rsid w:val="006420A3"/>
    <w:rsid w:val="00647525"/>
    <w:rsid w:val="00647A71"/>
    <w:rsid w:val="00652184"/>
    <w:rsid w:val="006530A8"/>
    <w:rsid w:val="0065697C"/>
    <w:rsid w:val="006570B0"/>
    <w:rsid w:val="0066022F"/>
    <w:rsid w:val="006723BA"/>
    <w:rsid w:val="006742B2"/>
    <w:rsid w:val="006760CE"/>
    <w:rsid w:val="00676EB4"/>
    <w:rsid w:val="00677B8B"/>
    <w:rsid w:val="006823F3"/>
    <w:rsid w:val="00687846"/>
    <w:rsid w:val="0069210B"/>
    <w:rsid w:val="00692C2F"/>
    <w:rsid w:val="00693AD8"/>
    <w:rsid w:val="00695DD7"/>
    <w:rsid w:val="006970B6"/>
    <w:rsid w:val="006A01AE"/>
    <w:rsid w:val="006A11F7"/>
    <w:rsid w:val="006A4055"/>
    <w:rsid w:val="006A7C27"/>
    <w:rsid w:val="006B2FE4"/>
    <w:rsid w:val="006B37B0"/>
    <w:rsid w:val="006B7AEF"/>
    <w:rsid w:val="006C103E"/>
    <w:rsid w:val="006C5641"/>
    <w:rsid w:val="006D0CA2"/>
    <w:rsid w:val="006D1089"/>
    <w:rsid w:val="006D1B86"/>
    <w:rsid w:val="006D7355"/>
    <w:rsid w:val="006E452E"/>
    <w:rsid w:val="006E4762"/>
    <w:rsid w:val="006F06D6"/>
    <w:rsid w:val="006F7DEE"/>
    <w:rsid w:val="00700CDE"/>
    <w:rsid w:val="00701E3B"/>
    <w:rsid w:val="00702519"/>
    <w:rsid w:val="007026F0"/>
    <w:rsid w:val="007108A5"/>
    <w:rsid w:val="00715CA6"/>
    <w:rsid w:val="007207BB"/>
    <w:rsid w:val="00721AFB"/>
    <w:rsid w:val="0072269D"/>
    <w:rsid w:val="0072701F"/>
    <w:rsid w:val="00731135"/>
    <w:rsid w:val="007324AF"/>
    <w:rsid w:val="00732AE9"/>
    <w:rsid w:val="0073440C"/>
    <w:rsid w:val="00737154"/>
    <w:rsid w:val="007409B4"/>
    <w:rsid w:val="00741974"/>
    <w:rsid w:val="00741BAD"/>
    <w:rsid w:val="0074523E"/>
    <w:rsid w:val="0075525E"/>
    <w:rsid w:val="007558CB"/>
    <w:rsid w:val="00756D3D"/>
    <w:rsid w:val="00757A32"/>
    <w:rsid w:val="00762C3B"/>
    <w:rsid w:val="0076345B"/>
    <w:rsid w:val="007713D9"/>
    <w:rsid w:val="00780072"/>
    <w:rsid w:val="007806C2"/>
    <w:rsid w:val="00781FEE"/>
    <w:rsid w:val="00782769"/>
    <w:rsid w:val="00786141"/>
    <w:rsid w:val="007903F8"/>
    <w:rsid w:val="00790D46"/>
    <w:rsid w:val="00791388"/>
    <w:rsid w:val="00793D1B"/>
    <w:rsid w:val="00794F4F"/>
    <w:rsid w:val="00795527"/>
    <w:rsid w:val="007974BE"/>
    <w:rsid w:val="007A004A"/>
    <w:rsid w:val="007A0916"/>
    <w:rsid w:val="007A0DFD"/>
    <w:rsid w:val="007A0ED6"/>
    <w:rsid w:val="007A1643"/>
    <w:rsid w:val="007A5784"/>
    <w:rsid w:val="007A69DA"/>
    <w:rsid w:val="007B356A"/>
    <w:rsid w:val="007B7FAE"/>
    <w:rsid w:val="007C02F4"/>
    <w:rsid w:val="007C269C"/>
    <w:rsid w:val="007C5B26"/>
    <w:rsid w:val="007C7122"/>
    <w:rsid w:val="007C7D9E"/>
    <w:rsid w:val="007D3F11"/>
    <w:rsid w:val="007D72B7"/>
    <w:rsid w:val="007E14F1"/>
    <w:rsid w:val="007E25C4"/>
    <w:rsid w:val="007E28BE"/>
    <w:rsid w:val="007E2C69"/>
    <w:rsid w:val="007E53E4"/>
    <w:rsid w:val="007E656A"/>
    <w:rsid w:val="007F0F82"/>
    <w:rsid w:val="007F135A"/>
    <w:rsid w:val="007F3CAA"/>
    <w:rsid w:val="007F664D"/>
    <w:rsid w:val="007F6D2F"/>
    <w:rsid w:val="00806C24"/>
    <w:rsid w:val="00810C9F"/>
    <w:rsid w:val="008214E4"/>
    <w:rsid w:val="0082368B"/>
    <w:rsid w:val="0082472D"/>
    <w:rsid w:val="00824EA9"/>
    <w:rsid w:val="008264E8"/>
    <w:rsid w:val="00827E82"/>
    <w:rsid w:val="008328BB"/>
    <w:rsid w:val="00834D65"/>
    <w:rsid w:val="00837203"/>
    <w:rsid w:val="008379F0"/>
    <w:rsid w:val="008405C4"/>
    <w:rsid w:val="00842137"/>
    <w:rsid w:val="00845F60"/>
    <w:rsid w:val="00853F5F"/>
    <w:rsid w:val="00856C7A"/>
    <w:rsid w:val="008573B3"/>
    <w:rsid w:val="00857CA2"/>
    <w:rsid w:val="008611B8"/>
    <w:rsid w:val="008615DA"/>
    <w:rsid w:val="00861E87"/>
    <w:rsid w:val="008623ED"/>
    <w:rsid w:val="008675F3"/>
    <w:rsid w:val="008702B6"/>
    <w:rsid w:val="0087584E"/>
    <w:rsid w:val="00875AA6"/>
    <w:rsid w:val="00876C9F"/>
    <w:rsid w:val="00880944"/>
    <w:rsid w:val="00881427"/>
    <w:rsid w:val="00882547"/>
    <w:rsid w:val="0089088E"/>
    <w:rsid w:val="00892297"/>
    <w:rsid w:val="008964D6"/>
    <w:rsid w:val="0089661B"/>
    <w:rsid w:val="0089733C"/>
    <w:rsid w:val="0089792D"/>
    <w:rsid w:val="008A41C4"/>
    <w:rsid w:val="008A6587"/>
    <w:rsid w:val="008B0017"/>
    <w:rsid w:val="008B46F9"/>
    <w:rsid w:val="008B5123"/>
    <w:rsid w:val="008B652F"/>
    <w:rsid w:val="008B71FD"/>
    <w:rsid w:val="008C1A20"/>
    <w:rsid w:val="008C4A62"/>
    <w:rsid w:val="008C66A7"/>
    <w:rsid w:val="008D025F"/>
    <w:rsid w:val="008D3E44"/>
    <w:rsid w:val="008D7D4E"/>
    <w:rsid w:val="008E0172"/>
    <w:rsid w:val="008E27F8"/>
    <w:rsid w:val="008E3C05"/>
    <w:rsid w:val="008F1B4A"/>
    <w:rsid w:val="008F2937"/>
    <w:rsid w:val="00902B1B"/>
    <w:rsid w:val="009033BE"/>
    <w:rsid w:val="00905EAD"/>
    <w:rsid w:val="0093162D"/>
    <w:rsid w:val="00932961"/>
    <w:rsid w:val="009329FF"/>
    <w:rsid w:val="009354CF"/>
    <w:rsid w:val="00936852"/>
    <w:rsid w:val="0094045D"/>
    <w:rsid w:val="009406B5"/>
    <w:rsid w:val="00946166"/>
    <w:rsid w:val="00961070"/>
    <w:rsid w:val="00962C88"/>
    <w:rsid w:val="009632EB"/>
    <w:rsid w:val="00967619"/>
    <w:rsid w:val="009800D9"/>
    <w:rsid w:val="00983164"/>
    <w:rsid w:val="0098553E"/>
    <w:rsid w:val="00991F39"/>
    <w:rsid w:val="00995478"/>
    <w:rsid w:val="0099668D"/>
    <w:rsid w:val="009972D1"/>
    <w:rsid w:val="009972EF"/>
    <w:rsid w:val="009A41DB"/>
    <w:rsid w:val="009A6D7D"/>
    <w:rsid w:val="009B5035"/>
    <w:rsid w:val="009C3160"/>
    <w:rsid w:val="009D644B"/>
    <w:rsid w:val="009D6F2F"/>
    <w:rsid w:val="009E63CE"/>
    <w:rsid w:val="009E766E"/>
    <w:rsid w:val="009F1960"/>
    <w:rsid w:val="009F239D"/>
    <w:rsid w:val="009F2C0A"/>
    <w:rsid w:val="009F474C"/>
    <w:rsid w:val="009F4B1A"/>
    <w:rsid w:val="009F5A64"/>
    <w:rsid w:val="009F715E"/>
    <w:rsid w:val="009F79E0"/>
    <w:rsid w:val="00A1003B"/>
    <w:rsid w:val="00A10DBB"/>
    <w:rsid w:val="00A11720"/>
    <w:rsid w:val="00A21247"/>
    <w:rsid w:val="00A24E35"/>
    <w:rsid w:val="00A25988"/>
    <w:rsid w:val="00A31D47"/>
    <w:rsid w:val="00A33145"/>
    <w:rsid w:val="00A3675C"/>
    <w:rsid w:val="00A4013E"/>
    <w:rsid w:val="00A4045F"/>
    <w:rsid w:val="00A427CD"/>
    <w:rsid w:val="00A42C40"/>
    <w:rsid w:val="00A437A3"/>
    <w:rsid w:val="00A43FE8"/>
    <w:rsid w:val="00A44456"/>
    <w:rsid w:val="00A45FEE"/>
    <w:rsid w:val="00A4600B"/>
    <w:rsid w:val="00A50316"/>
    <w:rsid w:val="00A50506"/>
    <w:rsid w:val="00A51EF0"/>
    <w:rsid w:val="00A604D4"/>
    <w:rsid w:val="00A610D3"/>
    <w:rsid w:val="00A67A81"/>
    <w:rsid w:val="00A7032B"/>
    <w:rsid w:val="00A70B27"/>
    <w:rsid w:val="00A723C3"/>
    <w:rsid w:val="00A730A6"/>
    <w:rsid w:val="00A73C42"/>
    <w:rsid w:val="00A755F3"/>
    <w:rsid w:val="00A82432"/>
    <w:rsid w:val="00A82990"/>
    <w:rsid w:val="00A84345"/>
    <w:rsid w:val="00A87647"/>
    <w:rsid w:val="00A95506"/>
    <w:rsid w:val="00A96899"/>
    <w:rsid w:val="00A971A0"/>
    <w:rsid w:val="00AA04DA"/>
    <w:rsid w:val="00AA0901"/>
    <w:rsid w:val="00AA0D5F"/>
    <w:rsid w:val="00AA0F3F"/>
    <w:rsid w:val="00AA1186"/>
    <w:rsid w:val="00AA1F22"/>
    <w:rsid w:val="00AB3EC1"/>
    <w:rsid w:val="00AC0EAD"/>
    <w:rsid w:val="00AD08B8"/>
    <w:rsid w:val="00AD26D2"/>
    <w:rsid w:val="00AD5515"/>
    <w:rsid w:val="00AE014A"/>
    <w:rsid w:val="00AE0C8E"/>
    <w:rsid w:val="00AE2815"/>
    <w:rsid w:val="00AF2567"/>
    <w:rsid w:val="00AF4251"/>
    <w:rsid w:val="00B03A12"/>
    <w:rsid w:val="00B05821"/>
    <w:rsid w:val="00B100D6"/>
    <w:rsid w:val="00B13C67"/>
    <w:rsid w:val="00B151D1"/>
    <w:rsid w:val="00B164C9"/>
    <w:rsid w:val="00B21C4D"/>
    <w:rsid w:val="00B23840"/>
    <w:rsid w:val="00B25947"/>
    <w:rsid w:val="00B26C28"/>
    <w:rsid w:val="00B34E4B"/>
    <w:rsid w:val="00B4174C"/>
    <w:rsid w:val="00B453F5"/>
    <w:rsid w:val="00B4778F"/>
    <w:rsid w:val="00B504A9"/>
    <w:rsid w:val="00B52C84"/>
    <w:rsid w:val="00B61624"/>
    <w:rsid w:val="00B62526"/>
    <w:rsid w:val="00B64B23"/>
    <w:rsid w:val="00B658CC"/>
    <w:rsid w:val="00B66481"/>
    <w:rsid w:val="00B67F95"/>
    <w:rsid w:val="00B7189C"/>
    <w:rsid w:val="00B718A5"/>
    <w:rsid w:val="00B737D6"/>
    <w:rsid w:val="00B74EA2"/>
    <w:rsid w:val="00B82C1A"/>
    <w:rsid w:val="00B856B8"/>
    <w:rsid w:val="00B97BBD"/>
    <w:rsid w:val="00BA0348"/>
    <w:rsid w:val="00BA788A"/>
    <w:rsid w:val="00BB4983"/>
    <w:rsid w:val="00BB714C"/>
    <w:rsid w:val="00BB7597"/>
    <w:rsid w:val="00BC5E17"/>
    <w:rsid w:val="00BC62E2"/>
    <w:rsid w:val="00BD7268"/>
    <w:rsid w:val="00BE0F6B"/>
    <w:rsid w:val="00BE2DA2"/>
    <w:rsid w:val="00BE3959"/>
    <w:rsid w:val="00BE4C8B"/>
    <w:rsid w:val="00BE5109"/>
    <w:rsid w:val="00BF697A"/>
    <w:rsid w:val="00C0053C"/>
    <w:rsid w:val="00C122EC"/>
    <w:rsid w:val="00C1502E"/>
    <w:rsid w:val="00C240B0"/>
    <w:rsid w:val="00C24680"/>
    <w:rsid w:val="00C31D34"/>
    <w:rsid w:val="00C32ED0"/>
    <w:rsid w:val="00C34FAF"/>
    <w:rsid w:val="00C42125"/>
    <w:rsid w:val="00C610E0"/>
    <w:rsid w:val="00C62814"/>
    <w:rsid w:val="00C667B3"/>
    <w:rsid w:val="00C67B25"/>
    <w:rsid w:val="00C67CB3"/>
    <w:rsid w:val="00C74034"/>
    <w:rsid w:val="00C748F7"/>
    <w:rsid w:val="00C74937"/>
    <w:rsid w:val="00C80B11"/>
    <w:rsid w:val="00CA0656"/>
    <w:rsid w:val="00CA25C9"/>
    <w:rsid w:val="00CA2B99"/>
    <w:rsid w:val="00CA5DD4"/>
    <w:rsid w:val="00CA7FCD"/>
    <w:rsid w:val="00CB2599"/>
    <w:rsid w:val="00CB35DE"/>
    <w:rsid w:val="00CB541E"/>
    <w:rsid w:val="00CB5AEE"/>
    <w:rsid w:val="00CB7876"/>
    <w:rsid w:val="00CC2095"/>
    <w:rsid w:val="00CC2B00"/>
    <w:rsid w:val="00CC386F"/>
    <w:rsid w:val="00CC428D"/>
    <w:rsid w:val="00CD075F"/>
    <w:rsid w:val="00CD2139"/>
    <w:rsid w:val="00CD3D14"/>
    <w:rsid w:val="00CE0E5A"/>
    <w:rsid w:val="00CE156B"/>
    <w:rsid w:val="00CE5986"/>
    <w:rsid w:val="00CF0592"/>
    <w:rsid w:val="00CF341E"/>
    <w:rsid w:val="00CF5EBA"/>
    <w:rsid w:val="00D00ABE"/>
    <w:rsid w:val="00D077D5"/>
    <w:rsid w:val="00D21192"/>
    <w:rsid w:val="00D22B9D"/>
    <w:rsid w:val="00D22E12"/>
    <w:rsid w:val="00D2486A"/>
    <w:rsid w:val="00D24F83"/>
    <w:rsid w:val="00D26477"/>
    <w:rsid w:val="00D30F7C"/>
    <w:rsid w:val="00D318E8"/>
    <w:rsid w:val="00D32466"/>
    <w:rsid w:val="00D374B8"/>
    <w:rsid w:val="00D411EF"/>
    <w:rsid w:val="00D502AD"/>
    <w:rsid w:val="00D55FAE"/>
    <w:rsid w:val="00D5751A"/>
    <w:rsid w:val="00D57B03"/>
    <w:rsid w:val="00D6358D"/>
    <w:rsid w:val="00D647EF"/>
    <w:rsid w:val="00D72A61"/>
    <w:rsid w:val="00D73137"/>
    <w:rsid w:val="00D8145D"/>
    <w:rsid w:val="00D84188"/>
    <w:rsid w:val="00D91AD7"/>
    <w:rsid w:val="00D92731"/>
    <w:rsid w:val="00D977A2"/>
    <w:rsid w:val="00D97A98"/>
    <w:rsid w:val="00DA0B76"/>
    <w:rsid w:val="00DA1D47"/>
    <w:rsid w:val="00DA284D"/>
    <w:rsid w:val="00DA67DE"/>
    <w:rsid w:val="00DB0706"/>
    <w:rsid w:val="00DB48B8"/>
    <w:rsid w:val="00DC6F35"/>
    <w:rsid w:val="00DC7517"/>
    <w:rsid w:val="00DD50DE"/>
    <w:rsid w:val="00DD7A20"/>
    <w:rsid w:val="00DE2425"/>
    <w:rsid w:val="00DE3062"/>
    <w:rsid w:val="00DF35CA"/>
    <w:rsid w:val="00DF4B47"/>
    <w:rsid w:val="00E0581D"/>
    <w:rsid w:val="00E11462"/>
    <w:rsid w:val="00E1590B"/>
    <w:rsid w:val="00E204DD"/>
    <w:rsid w:val="00E228B7"/>
    <w:rsid w:val="00E25C76"/>
    <w:rsid w:val="00E30367"/>
    <w:rsid w:val="00E34E20"/>
    <w:rsid w:val="00E353EC"/>
    <w:rsid w:val="00E353ED"/>
    <w:rsid w:val="00E37672"/>
    <w:rsid w:val="00E40FF8"/>
    <w:rsid w:val="00E4368B"/>
    <w:rsid w:val="00E44D15"/>
    <w:rsid w:val="00E47546"/>
    <w:rsid w:val="00E51F61"/>
    <w:rsid w:val="00E53C24"/>
    <w:rsid w:val="00E56E77"/>
    <w:rsid w:val="00E6415F"/>
    <w:rsid w:val="00E66987"/>
    <w:rsid w:val="00E678ED"/>
    <w:rsid w:val="00E723C7"/>
    <w:rsid w:val="00E735D0"/>
    <w:rsid w:val="00E757CD"/>
    <w:rsid w:val="00E77DF8"/>
    <w:rsid w:val="00E81B98"/>
    <w:rsid w:val="00E81CD5"/>
    <w:rsid w:val="00E916AF"/>
    <w:rsid w:val="00E91DF9"/>
    <w:rsid w:val="00E96D87"/>
    <w:rsid w:val="00EA0BE7"/>
    <w:rsid w:val="00EA20CC"/>
    <w:rsid w:val="00EB016D"/>
    <w:rsid w:val="00EB444D"/>
    <w:rsid w:val="00EC3F78"/>
    <w:rsid w:val="00EC49D2"/>
    <w:rsid w:val="00EE038D"/>
    <w:rsid w:val="00EE1A06"/>
    <w:rsid w:val="00EE2008"/>
    <w:rsid w:val="00EE5201"/>
    <w:rsid w:val="00EE5C0D"/>
    <w:rsid w:val="00EE79EF"/>
    <w:rsid w:val="00EF0750"/>
    <w:rsid w:val="00EF1FC4"/>
    <w:rsid w:val="00EF2AC4"/>
    <w:rsid w:val="00EF4792"/>
    <w:rsid w:val="00F02294"/>
    <w:rsid w:val="00F07CAA"/>
    <w:rsid w:val="00F07F54"/>
    <w:rsid w:val="00F149BB"/>
    <w:rsid w:val="00F17A30"/>
    <w:rsid w:val="00F20D71"/>
    <w:rsid w:val="00F24DFE"/>
    <w:rsid w:val="00F25D3D"/>
    <w:rsid w:val="00F30DE7"/>
    <w:rsid w:val="00F3216C"/>
    <w:rsid w:val="00F35F57"/>
    <w:rsid w:val="00F41844"/>
    <w:rsid w:val="00F440D7"/>
    <w:rsid w:val="00F4464E"/>
    <w:rsid w:val="00F50467"/>
    <w:rsid w:val="00F562A0"/>
    <w:rsid w:val="00F57FA4"/>
    <w:rsid w:val="00F66570"/>
    <w:rsid w:val="00F741DB"/>
    <w:rsid w:val="00F85BC9"/>
    <w:rsid w:val="00F85FEF"/>
    <w:rsid w:val="00F90763"/>
    <w:rsid w:val="00F9181A"/>
    <w:rsid w:val="00F93855"/>
    <w:rsid w:val="00F97827"/>
    <w:rsid w:val="00FA02CB"/>
    <w:rsid w:val="00FA2177"/>
    <w:rsid w:val="00FA7723"/>
    <w:rsid w:val="00FB0783"/>
    <w:rsid w:val="00FB2FC0"/>
    <w:rsid w:val="00FB7A8B"/>
    <w:rsid w:val="00FC2452"/>
    <w:rsid w:val="00FC2485"/>
    <w:rsid w:val="00FC7368"/>
    <w:rsid w:val="00FD1645"/>
    <w:rsid w:val="00FD439E"/>
    <w:rsid w:val="00FD54AC"/>
    <w:rsid w:val="00FD76CB"/>
    <w:rsid w:val="00FD7AB6"/>
    <w:rsid w:val="00FE1015"/>
    <w:rsid w:val="00FE152B"/>
    <w:rsid w:val="00FE239E"/>
    <w:rsid w:val="00FE73BA"/>
    <w:rsid w:val="00FE76CA"/>
    <w:rsid w:val="00FF1151"/>
    <w:rsid w:val="00FF343B"/>
    <w:rsid w:val="00FF4546"/>
    <w:rsid w:val="00FF4FF7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336B43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5D65ED"/>
    <w:pPr>
      <w:ind w:left="2269"/>
    </w:pPr>
  </w:style>
  <w:style w:type="character" w:styleId="Hyperlink">
    <w:name w:val="Hyperlink"/>
    <w:basedOn w:val="DefaultParagraphFont"/>
    <w:uiPriority w:val="99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styleId="FollowedHyperlink">
    <w:name w:val="FollowedHyperlink"/>
    <w:basedOn w:val="DefaultParagraphFont"/>
    <w:uiPriority w:val="99"/>
    <w:semiHidden/>
    <w:unhideWhenUsed/>
    <w:rsid w:val="00AD26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7647"/>
    <w:pPr>
      <w:ind w:left="720"/>
      <w:contextualSpacing/>
    </w:pPr>
  </w:style>
  <w:style w:type="table" w:styleId="TableGrid">
    <w:name w:val="Table Grid"/>
    <w:basedOn w:val="TableNormal"/>
    <w:uiPriority w:val="39"/>
    <w:rsid w:val="00FE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2B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41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D2F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D2F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46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772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5C3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F24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00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A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extcoop/cits/Pages/default.aspx" TargetMode="External"/><Relationship Id="rId18" Type="http://schemas.openxmlformats.org/officeDocument/2006/relationships/hyperlink" Target="https://fnc.itu.int/2023-session-2/" TargetMode="External"/><Relationship Id="rId26" Type="http://schemas.openxmlformats.org/officeDocument/2006/relationships/hyperlink" Target="https://aiforgood.itu.int/event/ai-for-autonomous-and-assisted-driving-findings-of-itu-t-focus-group-fg-ai4ad/" TargetMode="External"/><Relationship Id="rId39" Type="http://schemas.openxmlformats.org/officeDocument/2006/relationships/hyperlink" Target="https://www.itu.int/en/ITU-T/focusgroups/distraction/Pages/default.aspx" TargetMode="External"/><Relationship Id="rId21" Type="http://schemas.openxmlformats.org/officeDocument/2006/relationships/hyperlink" Target="https://fnc.itu.int/" TargetMode="External"/><Relationship Id="rId34" Type="http://schemas.openxmlformats.org/officeDocument/2006/relationships/hyperlink" Target="https://www.itu.int/en/ITU-T/focusgroups/distraction/Pages/default.aspx" TargetMode="External"/><Relationship Id="rId42" Type="http://schemas.openxmlformats.org/officeDocument/2006/relationships/hyperlink" Target="https://www.itu.int/en/fnc/2015/Pages/default.aspx" TargetMode="External"/><Relationship Id="rId47" Type="http://schemas.openxmlformats.org/officeDocument/2006/relationships/hyperlink" Target="https://www.itu.int/en/fnc/2017/Pages/default.aspx" TargetMode="External"/><Relationship Id="rId50" Type="http://schemas.openxmlformats.org/officeDocument/2006/relationships/hyperlink" Target="https://www.itu.int/en/ITU-T/Workshops-and-Seminars/20180906/Pages/default.aspx" TargetMode="External"/><Relationship Id="rId55" Type="http://schemas.openxmlformats.org/officeDocument/2006/relationships/hyperlink" Target="https://fnc.itu.int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nc.itu.int/" TargetMode="External"/><Relationship Id="rId29" Type="http://schemas.openxmlformats.org/officeDocument/2006/relationships/hyperlink" Target="https://www.itu.int/en/ITU-T/extcoop/cits/Pages/default.aspx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unece.org/trans/main/wp29/meetings_events.html" TargetMode="External"/><Relationship Id="rId32" Type="http://schemas.openxmlformats.org/officeDocument/2006/relationships/hyperlink" Target="https://www.itu.int/en/ITU-T/focusgroups/ai4ad/Pages/default.aspx" TargetMode="External"/><Relationship Id="rId37" Type="http://schemas.openxmlformats.org/officeDocument/2006/relationships/hyperlink" Target="https://www.itu.int/en/ITU-T/focusgroups/distraction/Pages/default.aspx" TargetMode="External"/><Relationship Id="rId40" Type="http://schemas.openxmlformats.org/officeDocument/2006/relationships/hyperlink" Target="https://www.itu.int/en/ITU-T/Workshops-and-Seminars/its-em/201306/Pages/default.aspx" TargetMode="External"/><Relationship Id="rId45" Type="http://schemas.openxmlformats.org/officeDocument/2006/relationships/hyperlink" Target="https://www.itu.int/en/fnc/2016/Pages/default.aspx" TargetMode="External"/><Relationship Id="rId53" Type="http://schemas.openxmlformats.org/officeDocument/2006/relationships/hyperlink" Target="https://fnc.itu.int/search-result-programme/?keyword=&amp;category=&amp;location=&amp;organizer=&amp;status=&amp;enddate=December+31+2021&amp;startdate=January+01+2021&amp;sort=Sort+by&amp;price=0%3B299" TargetMode="External"/><Relationship Id="rId58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9" Type="http://schemas.openxmlformats.org/officeDocument/2006/relationships/hyperlink" Target="https://fnc.itu.int/2023-session-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extcoop/cits/Pages/meeting-documents.aspx?RootFolder=/en/ITU-T/extcoop/cits/Documents/Meeting-20230317-e-meeting&amp;FolderCTID=0x0120008D91490DA7927C4D8A0BB5A73929B07D&amp;View=%7b73BE16B3-22C9-43D5-A9FD-D8BC067A87FF%7d" TargetMode="External"/><Relationship Id="rId22" Type="http://schemas.openxmlformats.org/officeDocument/2006/relationships/hyperlink" Target="http://www.unece.org/trans/main/welcwp29.html" TargetMode="External"/><Relationship Id="rId27" Type="http://schemas.openxmlformats.org/officeDocument/2006/relationships/hyperlink" Target="https://fnc.itu.int/" TargetMode="External"/><Relationship Id="rId30" Type="http://schemas.openxmlformats.org/officeDocument/2006/relationships/hyperlink" Target="http://itu.int/go/ITScomms" TargetMode="External"/><Relationship Id="rId35" Type="http://schemas.openxmlformats.org/officeDocument/2006/relationships/hyperlink" Target="https://www.itu.int/en/ITU-T/focusgroups/distraction/Pages/default.aspx" TargetMode="External"/><Relationship Id="rId43" Type="http://schemas.openxmlformats.org/officeDocument/2006/relationships/hyperlink" Target="https://www.itu.int/en/ITU-T/extcoop/cits/Pages/072015.aspx" TargetMode="External"/><Relationship Id="rId48" Type="http://schemas.openxmlformats.org/officeDocument/2006/relationships/hyperlink" Target="https://www.itu.int/en/ITU-T/extcoop/cits/Pages/201707.aspx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en/fnc/2019/Pages/default.asp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russell.shields@outlook.com" TargetMode="External"/><Relationship Id="rId17" Type="http://schemas.openxmlformats.org/officeDocument/2006/relationships/hyperlink" Target="https://fnc.itu.int/2023-session-1/" TargetMode="External"/><Relationship Id="rId25" Type="http://schemas.openxmlformats.org/officeDocument/2006/relationships/hyperlink" Target="mailto:tsbcits@itu.int" TargetMode="External"/><Relationship Id="rId33" Type="http://schemas.openxmlformats.org/officeDocument/2006/relationships/hyperlink" Target="https://www.itu.int/en/ITU-T/focusgroups/ai4ad/Pages/default.aspx" TargetMode="External"/><Relationship Id="rId38" Type="http://schemas.openxmlformats.org/officeDocument/2006/relationships/hyperlink" Target="https://www.itu.int/en/ITU-T/focusgroups/distraction/Pages/default.aspx" TargetMode="External"/><Relationship Id="rId46" Type="http://schemas.openxmlformats.org/officeDocument/2006/relationships/hyperlink" Target="https://www.itu.int/en/ITU-T/extcoop/cits/Pages/201607.asp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fnc.itu.int/2023-session-4/" TargetMode="External"/><Relationship Id="rId41" Type="http://schemas.openxmlformats.org/officeDocument/2006/relationships/hyperlink" Target="https://www.itu.int/en/fnc/2014/Pages/default.aspx" TargetMode="External"/><Relationship Id="rId54" Type="http://schemas.openxmlformats.org/officeDocument/2006/relationships/hyperlink" Target="https://fnc.itu.int/search-result-programme/?keyword=&amp;category=&amp;location=&amp;organizer=&amp;status=&amp;enddate=December+31+2022&amp;startdate=January+01+2022&amp;sort=&amp;price=0%3B29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net4/ITU-T/landscape" TargetMode="External"/><Relationship Id="rId23" Type="http://schemas.openxmlformats.org/officeDocument/2006/relationships/hyperlink" Target="https://wiki.unece.org/display/trans/ITS+Task+Force+on+Vehicular+Communications" TargetMode="External"/><Relationship Id="rId28" Type="http://schemas.openxmlformats.org/officeDocument/2006/relationships/hyperlink" Target="https://www.itu.int/cities/standards4dt/ep26/" TargetMode="External"/><Relationship Id="rId36" Type="http://schemas.openxmlformats.org/officeDocument/2006/relationships/hyperlink" Target="https://www.itu.int/en/ITU-T/focusgroups/distraction/Pages/default.aspx" TargetMode="External"/><Relationship Id="rId49" Type="http://schemas.openxmlformats.org/officeDocument/2006/relationships/hyperlink" Target="https://www.itu.int/en/fnc/2018/Pages/default.aspx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itu.int/en/ITU-T/focusgroups/vm/Pages/default.aspx" TargetMode="External"/><Relationship Id="rId44" Type="http://schemas.openxmlformats.org/officeDocument/2006/relationships/hyperlink" Target="https://www.itu.int/en/ITU-T/extcoop/cits/Pages/201512.aspx" TargetMode="External"/><Relationship Id="rId52" Type="http://schemas.openxmlformats.org/officeDocument/2006/relationships/hyperlink" Target="https://www.itu.int/en/fnc/202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D776C5" w:rsidRDefault="00FE399B"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63739"/>
    <w:rsid w:val="0007056E"/>
    <w:rsid w:val="0014152E"/>
    <w:rsid w:val="001E0CEB"/>
    <w:rsid w:val="00230D07"/>
    <w:rsid w:val="002C06F3"/>
    <w:rsid w:val="00341CDE"/>
    <w:rsid w:val="00410554"/>
    <w:rsid w:val="004C370E"/>
    <w:rsid w:val="005E7EF5"/>
    <w:rsid w:val="00637432"/>
    <w:rsid w:val="00674E79"/>
    <w:rsid w:val="006D6D0D"/>
    <w:rsid w:val="006E68AE"/>
    <w:rsid w:val="00713605"/>
    <w:rsid w:val="007419E3"/>
    <w:rsid w:val="007548DE"/>
    <w:rsid w:val="007715E0"/>
    <w:rsid w:val="00771DE3"/>
    <w:rsid w:val="00796414"/>
    <w:rsid w:val="007E74A1"/>
    <w:rsid w:val="007F1B66"/>
    <w:rsid w:val="007F7260"/>
    <w:rsid w:val="008A3297"/>
    <w:rsid w:val="00956804"/>
    <w:rsid w:val="009F6094"/>
    <w:rsid w:val="00A0567A"/>
    <w:rsid w:val="00AF5B68"/>
    <w:rsid w:val="00B3500D"/>
    <w:rsid w:val="00B52F69"/>
    <w:rsid w:val="00B93836"/>
    <w:rsid w:val="00C428B0"/>
    <w:rsid w:val="00C76A29"/>
    <w:rsid w:val="00CF3394"/>
    <w:rsid w:val="00D10FBE"/>
    <w:rsid w:val="00D445E7"/>
    <w:rsid w:val="00D776C5"/>
    <w:rsid w:val="00DB73CF"/>
    <w:rsid w:val="00E507F4"/>
    <w:rsid w:val="00E635C0"/>
    <w:rsid w:val="00EF3FFA"/>
    <w:rsid w:val="00F82C86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68b63fc9277ece06d83039d755c39d4c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a143d2df8eb22b55ce6abca4a46d411b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0D29B-0117-4806-AEAF-7D2253230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E83AD-3AB1-4268-8C9E-CD09D9607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10</TotalTime>
  <Pages>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Collaboration on ITS Communication Standards and ITS-related activities</vt:lpstr>
    </vt:vector>
  </TitlesOfParts>
  <Manager>ITU-T</Manager>
  <Company>International Telecommunication Union (ITU)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Collaboration on ITS Communication Standards and ITS-related activities</dc:title>
  <dc:subject/>
  <dc:creator>Chairman, Collaboration on ITS Communication Standards</dc:creator>
  <cp:keywords>ITS; collaboration; stanards; SDOs; connected vehicles;</cp:keywords>
  <dc:description>TD 106  For: Geneva, 1-4 May 2017_x000d_Document date: _x000d_Saved by ITU51011769 at 13:26:02 on 28/04/2017</dc:description>
  <cp:lastModifiedBy>Al-Mnini, Lara</cp:lastModifiedBy>
  <cp:revision>3</cp:revision>
  <cp:lastPrinted>2016-12-23T12:52:00Z</cp:lastPrinted>
  <dcterms:created xsi:type="dcterms:W3CDTF">2023-05-24T09:27:00Z</dcterms:created>
  <dcterms:modified xsi:type="dcterms:W3CDTF">2023-05-24T09:37:00Z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106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1-4 May 2017</vt:lpwstr>
  </property>
  <property fmtid="{D5CDD505-2E9C-101B-9397-08002B2CF9AE}" pid="7" name="Docauthor">
    <vt:lpwstr>Chairman, Collaboration on ITS Communication Standards</vt:lpwstr>
  </property>
  <property fmtid="{D5CDD505-2E9C-101B-9397-08002B2CF9AE}" pid="8" name="ContentTypeId">
    <vt:lpwstr>0x010100670952DF99B54147A5930CB3F948E41C</vt:lpwstr>
  </property>
</Properties>
</file>