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500ED3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500ED3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00ED3"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500ED3" w:rsidRDefault="009E6045" w:rsidP="009E6045">
            <w:pPr>
              <w:rPr>
                <w:sz w:val="16"/>
                <w:szCs w:val="16"/>
              </w:rPr>
            </w:pPr>
            <w:r w:rsidRPr="00500ED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500ED3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500ED3">
              <w:rPr>
                <w:b/>
                <w:bCs/>
                <w:sz w:val="26"/>
                <w:szCs w:val="26"/>
              </w:rPr>
              <w:t>TELECOMMUNICATION</w:t>
            </w:r>
            <w:r w:rsidRPr="00500ED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500ED3" w:rsidRDefault="009E6045" w:rsidP="009E6045">
            <w:pPr>
              <w:rPr>
                <w:sz w:val="20"/>
                <w:szCs w:val="20"/>
              </w:rPr>
            </w:pPr>
            <w:r w:rsidRPr="00500ED3">
              <w:rPr>
                <w:sz w:val="20"/>
                <w:szCs w:val="20"/>
              </w:rPr>
              <w:t xml:space="preserve">STUDY PERIOD </w:t>
            </w:r>
            <w:r w:rsidR="007F1869" w:rsidRPr="00500ED3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03D10C1" w:rsidR="009E6045" w:rsidRPr="00500ED3" w:rsidRDefault="0016426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>
                  <w:t>RGWM-DOC3-R1 (231024)</w:t>
                </w:r>
                <w:bookmarkStart w:id="3" w:name="_Hlk149035376"/>
              </w:sdtContent>
            </w:sdt>
            <w:bookmarkEnd w:id="3"/>
          </w:p>
        </w:tc>
      </w:tr>
      <w:bookmarkEnd w:id="0"/>
      <w:tr w:rsidR="009E6045" w:rsidRPr="00500ED3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500ED3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500ED3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500ED3" w:rsidRDefault="0041673A" w:rsidP="007F1869">
                <w:pPr>
                  <w:pStyle w:val="TSBHeaderRight14"/>
                </w:pPr>
                <w:r w:rsidRPr="00500ED3">
                  <w:t>TSAG</w:t>
                </w:r>
              </w:p>
            </w:tc>
          </w:sdtContent>
        </w:sdt>
      </w:tr>
      <w:tr w:rsidR="009E6045" w:rsidRPr="00500ED3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500ED3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500ED3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500ED3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500ED3">
              <w:t>English only</w:t>
            </w:r>
          </w:p>
        </w:tc>
      </w:tr>
      <w:tr w:rsidR="009E6045" w:rsidRPr="00500ED3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500ED3" w:rsidRDefault="009E6045" w:rsidP="00EB6775">
            <w:pPr>
              <w:rPr>
                <w:b/>
                <w:bCs/>
              </w:rPr>
            </w:pPr>
            <w:bookmarkStart w:id="4" w:name="InsertLogo"/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500ED3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500ED3" w:rsidRDefault="0016426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 w:rsidRPr="00500ED3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6D5BEC68" w:rsidR="009E6045" w:rsidRPr="00500ED3" w:rsidRDefault="0016426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E679DD7695DB4158B2D5402A54337A3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B2CAD" w:rsidRPr="00500ED3">
                  <w:t>E-Meeting</w:t>
                </w:r>
              </w:sdtContent>
            </w:sdt>
            <w:r w:rsidR="006B2CAD" w:rsidRPr="00500ED3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DF0CA27A71D345F0AEB863DA7502024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D0A1B" w:rsidRPr="00500ED3">
                  <w:t>2023-</w:t>
                </w:r>
                <w:r w:rsidR="001651AA" w:rsidRPr="00500ED3">
                  <w:t>10</w:t>
                </w:r>
                <w:r w:rsidR="001D0A1B" w:rsidRPr="00500ED3">
                  <w:t>-2</w:t>
                </w:r>
                <w:r w:rsidR="001651AA" w:rsidRPr="00500ED3">
                  <w:t>4</w:t>
                </w:r>
              </w:sdtContent>
            </w:sdt>
          </w:p>
        </w:tc>
      </w:tr>
      <w:tr w:rsidR="009E6045" w:rsidRPr="00500ED3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500ED3" w:rsidRDefault="009E6045" w:rsidP="0089088E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500ED3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 w:rsidRPr="00500ED3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500ED3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500ED3" w:rsidRDefault="009E6045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00ED3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Pr="00500ED3" w:rsidRDefault="0016426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 w:rsidRPr="00500ED3">
                  <w:t>Rapporteur, TSAG RG-WM</w:t>
                </w:r>
              </w:sdtContent>
            </w:sdt>
          </w:p>
        </w:tc>
      </w:tr>
      <w:tr w:rsidR="009E6045" w:rsidRPr="00500ED3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500ED3" w:rsidRDefault="009E6045" w:rsidP="00EB6775">
            <w:bookmarkStart w:id="9" w:name="dtitle1" w:colFirst="1" w:colLast="1"/>
            <w:bookmarkEnd w:id="8"/>
            <w:r w:rsidRPr="00500ED3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7CBB7F89" w:rsidR="009E6045" w:rsidRPr="00500ED3" w:rsidRDefault="0016426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B2CAD" w:rsidRPr="00500ED3">
                  <w:t xml:space="preserve">Draft report RG-WM "Working methods", </w:t>
                </w:r>
                <w:r w:rsidR="004F0CAA" w:rsidRPr="00500ED3">
                  <w:t>24 October</w:t>
                </w:r>
                <w:r w:rsidR="006B2CAD" w:rsidRPr="00500ED3">
                  <w:t xml:space="preserve"> 2023</w:t>
                </w:r>
              </w:sdtContent>
            </w:sdt>
          </w:p>
        </w:tc>
      </w:tr>
      <w:bookmarkEnd w:id="2"/>
      <w:bookmarkEnd w:id="9"/>
      <w:tr w:rsidR="00593EA4" w:rsidRPr="00500ED3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500ED3" w:rsidRDefault="00593EA4" w:rsidP="00593EA4">
            <w:pPr>
              <w:rPr>
                <w:b/>
                <w:bCs/>
              </w:rPr>
            </w:pPr>
            <w:r w:rsidRPr="00500ED3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Pr="00500ED3" w:rsidRDefault="00593EA4" w:rsidP="00593EA4">
            <w:r w:rsidRPr="00500ED3">
              <w:rPr>
                <w:rFonts w:asciiTheme="majorBidi" w:hAnsiTheme="majorBidi" w:cstheme="majorBidi"/>
              </w:rPr>
              <w:t xml:space="preserve">Olivier Dubuisson </w:t>
            </w:r>
            <w:r w:rsidRPr="00500ED3">
              <w:rPr>
                <w:rFonts w:asciiTheme="majorBidi" w:hAnsiTheme="majorBidi" w:cstheme="majorBidi"/>
              </w:rPr>
              <w:br/>
              <w:t>Orange</w:t>
            </w:r>
            <w:r w:rsidRPr="00500ED3">
              <w:rPr>
                <w:rFonts w:asciiTheme="majorBidi" w:hAnsiTheme="majorBidi" w:cstheme="majorBidi"/>
              </w:rPr>
              <w:br/>
            </w:r>
            <w:r w:rsidR="007D5503" w:rsidRPr="00500ED3">
              <w:rPr>
                <w:rFonts w:asciiTheme="majorBidi" w:hAnsiTheme="majorBidi" w:cstheme="majorBidi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EB9CAB" w:rsidR="00593EA4" w:rsidRPr="00500ED3" w:rsidRDefault="00593EA4" w:rsidP="00593EA4">
            <w:pPr>
              <w:tabs>
                <w:tab w:val="left" w:pos="794"/>
              </w:tabs>
            </w:pPr>
            <w:r w:rsidRPr="00500ED3">
              <w:rPr>
                <w:rFonts w:asciiTheme="majorBidi" w:hAnsiTheme="majorBidi" w:cstheme="majorBidi"/>
              </w:rPr>
              <w:t xml:space="preserve">E-mail: </w:t>
            </w:r>
            <w:hyperlink r:id="rId11" w:history="1">
              <w:r w:rsidRPr="00500ED3">
                <w:rPr>
                  <w:rStyle w:val="Hyperlink"/>
                  <w:rFonts w:cstheme="majorBidi"/>
                </w:rPr>
                <w:t>olivier.dubuisson@orange.com</w:t>
              </w:r>
            </w:hyperlink>
          </w:p>
        </w:tc>
      </w:tr>
    </w:tbl>
    <w:p w14:paraId="37A53486" w14:textId="77777777" w:rsidR="009E6045" w:rsidRPr="00500ED3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500ED3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500ED3" w:rsidRDefault="0089088E" w:rsidP="00EB6775">
            <w:pPr>
              <w:rPr>
                <w:b/>
                <w:bCs/>
              </w:rPr>
            </w:pPr>
            <w:r w:rsidRPr="00500ED3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56DF46FE" w:rsidR="0089088E" w:rsidRPr="00500ED3" w:rsidRDefault="00164260" w:rsidP="001B5FB0">
            <w:pPr>
              <w:pStyle w:val="TSBHeaderSummary"/>
            </w:pPr>
            <w:sdt>
              <w:sdtPr>
                <w:rPr>
                  <w:rFonts w:asciiTheme="majorBidi" w:hAnsiTheme="majorBidi" w:cstheme="majorBidi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C363D" w:rsidRPr="00500ED3">
                  <w:rPr>
                    <w:rFonts w:asciiTheme="majorBidi" w:hAnsiTheme="majorBidi" w:cstheme="majorBidi"/>
                  </w:rPr>
                  <w:t xml:space="preserve">This document provides the draft report for the interim </w:t>
                </w:r>
                <w:r w:rsidR="001651AA" w:rsidRPr="00500ED3">
                  <w:rPr>
                    <w:rFonts w:asciiTheme="majorBidi" w:hAnsiTheme="majorBidi" w:cstheme="majorBidi"/>
                  </w:rPr>
                  <w:t>e-</w:t>
                </w:r>
                <w:r w:rsidR="00BC363D" w:rsidRPr="00500ED3">
                  <w:rPr>
                    <w:rFonts w:asciiTheme="majorBidi" w:hAnsiTheme="majorBidi" w:cstheme="majorBidi"/>
                  </w:rPr>
                  <w:t xml:space="preserve">meeting of </w:t>
                </w:r>
                <w:r w:rsidR="001651AA" w:rsidRPr="00500ED3">
                  <w:rPr>
                    <w:rFonts w:asciiTheme="majorBidi" w:hAnsiTheme="majorBidi" w:cstheme="majorBidi"/>
                  </w:rPr>
                  <w:t xml:space="preserve">TSAG </w:t>
                </w:r>
                <w:r w:rsidR="00BC363D" w:rsidRPr="00500ED3">
                  <w:rPr>
                    <w:rFonts w:asciiTheme="majorBidi" w:hAnsiTheme="majorBidi" w:cstheme="majorBidi"/>
                  </w:rPr>
                  <w:t>RG</w:t>
                </w:r>
                <w:r w:rsidR="00394F2F">
                  <w:rPr>
                    <w:rFonts w:asciiTheme="majorBidi" w:hAnsiTheme="majorBidi" w:cstheme="majorBidi"/>
                  </w:rPr>
                  <w:noBreakHyphen/>
                </w:r>
                <w:r w:rsidR="00BC363D" w:rsidRPr="00500ED3">
                  <w:rPr>
                    <w:rFonts w:asciiTheme="majorBidi" w:hAnsiTheme="majorBidi" w:cstheme="majorBidi"/>
                  </w:rPr>
                  <w:t xml:space="preserve">WM dedicated to </w:t>
                </w:r>
                <w:r w:rsidR="00C12109">
                  <w:rPr>
                    <w:rFonts w:asciiTheme="majorBidi" w:hAnsiTheme="majorBidi" w:cstheme="majorBidi"/>
                  </w:rPr>
                  <w:t xml:space="preserve">ITU-T </w:t>
                </w:r>
                <w:r w:rsidR="004F0CAA" w:rsidRPr="00500ED3">
                  <w:rPr>
                    <w:rFonts w:asciiTheme="majorBidi" w:hAnsiTheme="majorBidi" w:cstheme="majorBidi"/>
                  </w:rPr>
                  <w:t xml:space="preserve">A.1 </w:t>
                </w:r>
                <w:r w:rsidR="00BC363D" w:rsidRPr="00500ED3">
                  <w:rPr>
                    <w:rFonts w:asciiTheme="majorBidi" w:hAnsiTheme="majorBidi" w:cstheme="majorBidi"/>
                  </w:rPr>
                  <w:t>(</w:t>
                </w:r>
                <w:r w:rsidR="004F0CAA" w:rsidRPr="00500ED3">
                  <w:rPr>
                    <w:rFonts w:asciiTheme="majorBidi" w:hAnsiTheme="majorBidi" w:cstheme="majorBidi"/>
                  </w:rPr>
                  <w:t>24</w:t>
                </w:r>
                <w:r w:rsidR="00BC363D" w:rsidRPr="00500ED3">
                  <w:rPr>
                    <w:rFonts w:asciiTheme="majorBidi" w:hAnsiTheme="majorBidi" w:cstheme="majorBidi"/>
                  </w:rPr>
                  <w:t xml:space="preserve"> </w:t>
                </w:r>
                <w:r w:rsidR="004F0CAA" w:rsidRPr="00500ED3">
                  <w:rPr>
                    <w:rFonts w:asciiTheme="majorBidi" w:hAnsiTheme="majorBidi" w:cstheme="majorBidi"/>
                  </w:rPr>
                  <w:t>Oct</w:t>
                </w:r>
                <w:r w:rsidR="00BC363D" w:rsidRPr="00500ED3">
                  <w:rPr>
                    <w:rFonts w:asciiTheme="majorBidi" w:hAnsiTheme="majorBidi" w:cstheme="majorBidi"/>
                  </w:rPr>
                  <w:t xml:space="preserve"> 2023).</w:t>
                </w:r>
              </w:sdtContent>
            </w:sdt>
          </w:p>
        </w:tc>
      </w:tr>
    </w:tbl>
    <w:p w14:paraId="2C8EAC33" w14:textId="53519F6A" w:rsidR="00593EA4" w:rsidRPr="00500ED3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 w:rsidRPr="00500ED3">
        <w:rPr>
          <w:b/>
          <w:bCs/>
        </w:rPr>
        <w:t>Action required</w:t>
      </w:r>
      <w:r w:rsidRPr="00500ED3">
        <w:t>:</w:t>
      </w:r>
      <w:r w:rsidRPr="00500ED3">
        <w:rPr>
          <w:b/>
          <w:bCs/>
        </w:rPr>
        <w:tab/>
      </w:r>
      <w:r w:rsidRPr="00500ED3">
        <w:rPr>
          <w:rFonts w:asciiTheme="majorBidi" w:hAnsiTheme="majorBidi" w:cstheme="majorBidi"/>
        </w:rPr>
        <w:t xml:space="preserve">RG-WM is invited to </w:t>
      </w:r>
      <w:r w:rsidR="0094484E" w:rsidRPr="00500ED3">
        <w:rPr>
          <w:rFonts w:asciiTheme="majorBidi" w:hAnsiTheme="majorBidi" w:cstheme="majorBidi"/>
        </w:rPr>
        <w:t>approve this report</w:t>
      </w:r>
      <w:r w:rsidRPr="00500ED3">
        <w:rPr>
          <w:rFonts w:asciiTheme="majorBidi" w:hAnsiTheme="majorBidi" w:cstheme="majorBidi"/>
        </w:rPr>
        <w:t>.</w:t>
      </w:r>
    </w:p>
    <w:p w14:paraId="7D5D961F" w14:textId="77777777" w:rsidR="00353661" w:rsidRPr="00500ED3" w:rsidRDefault="00353661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</w:p>
    <w:p w14:paraId="087A7E8C" w14:textId="77777777" w:rsidR="0094484E" w:rsidRPr="00500ED3" w:rsidRDefault="0094484E" w:rsidP="0094484E">
      <w:pPr>
        <w:tabs>
          <w:tab w:val="left" w:pos="567"/>
        </w:tabs>
        <w:ind w:left="57"/>
        <w:rPr>
          <w:b/>
        </w:rPr>
      </w:pPr>
      <w:r w:rsidRPr="00500ED3">
        <w:rPr>
          <w:b/>
        </w:rPr>
        <w:t>1</w:t>
      </w:r>
      <w:r w:rsidRPr="00500ED3">
        <w:rPr>
          <w:b/>
        </w:rPr>
        <w:tab/>
        <w:t>Opening and welcome</w:t>
      </w:r>
    </w:p>
    <w:p w14:paraId="3738EDC2" w14:textId="1DFD042A" w:rsidR="00500ED3" w:rsidRPr="00500ED3" w:rsidRDefault="00394F2F" w:rsidP="00500ED3">
      <w:r>
        <w:t>The o</w:t>
      </w:r>
      <w:r w:rsidR="00500ED3" w:rsidRPr="00500ED3">
        <w:t xml:space="preserve">bjectives of this meeting were to review as priority the following remaining clauses </w:t>
      </w:r>
      <w:r w:rsidR="00EA1757">
        <w:t xml:space="preserve">of </w:t>
      </w:r>
      <w:r w:rsidR="00500ED3" w:rsidRPr="00500ED3">
        <w:t>Rec. ITU</w:t>
      </w:r>
      <w:r w:rsidR="00500ED3" w:rsidRPr="00500ED3">
        <w:noBreakHyphen/>
        <w:t>T A.1 (addressed in contributions to the 30 May—2 June meeting of TSAG and to the previous rapporteur group meeting):</w:t>
      </w:r>
    </w:p>
    <w:p w14:paraId="1E060A90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(new) 3.2.10</w:t>
      </w:r>
    </w:p>
    <w:p w14:paraId="68CFFD0B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1.4.7.1</w:t>
      </w:r>
    </w:p>
    <w:p w14:paraId="0E2B7AD2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1.4.7.2</w:t>
      </w:r>
    </w:p>
    <w:p w14:paraId="35138C60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(new) 1.4.8</w:t>
      </w:r>
    </w:p>
    <w:p w14:paraId="49FD20A8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(new) Annex B</w:t>
      </w:r>
    </w:p>
    <w:p w14:paraId="0EDAA872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(new) 2.4</w:t>
      </w:r>
    </w:p>
    <w:p w14:paraId="757CE7F7" w14:textId="77777777" w:rsidR="00500ED3" w:rsidRPr="00500ED3" w:rsidRDefault="00500ED3" w:rsidP="00500ED3">
      <w:pPr>
        <w:pStyle w:val="ListParagraph"/>
        <w:numPr>
          <w:ilvl w:val="0"/>
          <w:numId w:val="15"/>
        </w:numPr>
        <w:spacing w:before="40" w:after="40"/>
        <w:rPr>
          <w:sz w:val="22"/>
          <w:szCs w:val="22"/>
        </w:rPr>
      </w:pPr>
      <w:r w:rsidRPr="00500ED3">
        <w:rPr>
          <w:sz w:val="22"/>
          <w:szCs w:val="22"/>
        </w:rPr>
        <w:t>(new) 3.1.8</w:t>
      </w:r>
      <w:r w:rsidRPr="00500ED3">
        <w:rPr>
          <w:i/>
          <w:iCs/>
          <w:sz w:val="22"/>
          <w:szCs w:val="22"/>
        </w:rPr>
        <w:t>bis</w:t>
      </w:r>
      <w:r w:rsidRPr="00500ED3">
        <w:rPr>
          <w:sz w:val="22"/>
          <w:szCs w:val="22"/>
        </w:rPr>
        <w:t>, 3.1.6</w:t>
      </w:r>
    </w:p>
    <w:p w14:paraId="5E556799" w14:textId="5ACB5DA0" w:rsidR="0094484E" w:rsidRPr="00500ED3" w:rsidRDefault="0094484E" w:rsidP="00500ED3">
      <w:pPr>
        <w:spacing w:after="120"/>
      </w:pPr>
      <w:r w:rsidRPr="00500ED3"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4F0CAA" w:rsidRPr="00500ED3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4F0CAA" w:rsidRPr="00500ED3" w:rsidRDefault="004F0CAA" w:rsidP="004F0CAA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1C890C01" w:rsidR="004F0CAA" w:rsidRPr="00500ED3" w:rsidRDefault="004F0CAA" w:rsidP="004F0CAA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500ED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279CF5A3" w:rsidR="004F0CAA" w:rsidRPr="00500ED3" w:rsidRDefault="004F0CAA" w:rsidP="004F0CA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</w:rPr>
            </w:pPr>
            <w:r w:rsidRPr="00500ED3">
              <w:rPr>
                <w:bCs/>
                <w:sz w:val="22"/>
                <w:szCs w:val="22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4386922F" w:rsidR="004F0CAA" w:rsidRPr="00500ED3" w:rsidRDefault="004F0CAA" w:rsidP="004F0CAA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500ED3">
              <w:rPr>
                <w:sz w:val="21"/>
                <w:szCs w:val="21"/>
              </w:rPr>
              <w:t>(</w:t>
            </w:r>
            <w:hyperlink r:id="rId12" w:history="1">
              <w:r w:rsidRPr="00500ED3">
                <w:rPr>
                  <w:rStyle w:val="Hyperlink"/>
                  <w:sz w:val="21"/>
                  <w:szCs w:val="21"/>
                </w:rPr>
                <w:t>A Suppl.4</w:t>
              </w:r>
            </w:hyperlink>
            <w:r w:rsidRPr="00500ED3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3FAA9D5B" w14:textId="323B729A" w:rsidR="004F0CAA" w:rsidRPr="00500ED3" w:rsidRDefault="004F0CAA" w:rsidP="004F0CAA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 xml:space="preserve">To be </w:t>
            </w:r>
            <w:r w:rsidRPr="00500ED3">
              <w:rPr>
                <w:b/>
                <w:bCs/>
                <w:sz w:val="22"/>
                <w:szCs w:val="22"/>
              </w:rPr>
              <w:t>considered by remote participants</w:t>
            </w:r>
            <w:r w:rsidRPr="00500ED3">
              <w:rPr>
                <w:sz w:val="22"/>
                <w:szCs w:val="22"/>
              </w:rPr>
              <w:t>.</w:t>
            </w:r>
          </w:p>
        </w:tc>
      </w:tr>
      <w:tr w:rsidR="004F0CAA" w:rsidRPr="00500ED3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4F0CAA" w:rsidRPr="00500ED3" w:rsidRDefault="004F0CAA" w:rsidP="004F0CAA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46A549AA" w:rsidR="004F0CAA" w:rsidRPr="00500ED3" w:rsidRDefault="004F0CAA" w:rsidP="004F0CAA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500ED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2DE36FB4" w:rsidR="004F0CAA" w:rsidRPr="00500ED3" w:rsidRDefault="004F0CAA" w:rsidP="004F0CA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</w:rPr>
            </w:pPr>
            <w:r w:rsidRPr="00500ED3">
              <w:rPr>
                <w:bCs/>
                <w:sz w:val="22"/>
                <w:szCs w:val="22"/>
              </w:rPr>
              <w:t>Terms of reference</w:t>
            </w:r>
          </w:p>
        </w:tc>
        <w:tc>
          <w:tcPr>
            <w:tcW w:w="1134" w:type="dxa"/>
          </w:tcPr>
          <w:p w14:paraId="311F5B19" w14:textId="1F79443E" w:rsidR="004F0CAA" w:rsidRPr="00500ED3" w:rsidRDefault="004F0CAA" w:rsidP="004F0CAA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500ED3">
              <w:rPr>
                <w:sz w:val="21"/>
                <w:szCs w:val="21"/>
              </w:rPr>
              <w:t>(</w:t>
            </w:r>
            <w:hyperlink r:id="rId13" w:history="1">
              <w:r w:rsidRPr="00500ED3">
                <w:rPr>
                  <w:rStyle w:val="Hyperlink"/>
                  <w:sz w:val="21"/>
                  <w:szCs w:val="21"/>
                </w:rPr>
                <w:t>TD184R3</w:t>
              </w:r>
            </w:hyperlink>
            <w:r w:rsidRPr="00500ED3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31E8BBFD" w14:textId="77777777" w:rsidR="004F0CAA" w:rsidRPr="00500ED3" w:rsidRDefault="004F0CAA" w:rsidP="004F0CAA">
            <w:pPr>
              <w:pStyle w:val="tabletext0"/>
              <w:spacing w:before="40" w:beforeAutospacing="0" w:after="40" w:afterAutospacing="0"/>
              <w:rPr>
                <w:rFonts w:eastAsia="SimSun"/>
                <w:bCs/>
                <w:sz w:val="22"/>
                <w:szCs w:val="22"/>
                <w:lang w:val="en-GB"/>
              </w:rPr>
            </w:pPr>
            <w:r w:rsidRPr="00500ED3">
              <w:rPr>
                <w:rFonts w:eastAsia="SimSun"/>
                <w:bCs/>
                <w:sz w:val="22"/>
                <w:szCs w:val="22"/>
                <w:lang w:val="en-GB"/>
              </w:rPr>
              <w:t>Progress on draft Rec. ITU-T A.1-rev.</w:t>
            </w:r>
          </w:p>
          <w:p w14:paraId="032D5F11" w14:textId="4880A616" w:rsidR="004F0CAA" w:rsidRPr="00500ED3" w:rsidRDefault="004F0CAA" w:rsidP="004F0CAA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GB"/>
              </w:rPr>
            </w:pPr>
            <w:r w:rsidRPr="00500ED3">
              <w:rPr>
                <w:rFonts w:eastAsia="SimSun"/>
                <w:bCs/>
                <w:sz w:val="22"/>
                <w:szCs w:val="22"/>
                <w:lang w:val="en-GB"/>
              </w:rPr>
              <w:t>Contribution deadline: 14 October 2023</w:t>
            </w:r>
          </w:p>
        </w:tc>
      </w:tr>
    </w:tbl>
    <w:p w14:paraId="27699BB2" w14:textId="77777777" w:rsidR="0094484E" w:rsidRPr="00500ED3" w:rsidRDefault="0094484E" w:rsidP="0094484E">
      <w:pPr>
        <w:rPr>
          <w:b/>
        </w:rPr>
      </w:pPr>
      <w:r w:rsidRPr="00500ED3">
        <w:rPr>
          <w:b/>
        </w:rPr>
        <w:t>2</w:t>
      </w:r>
      <w:r w:rsidRPr="00500ED3">
        <w:rPr>
          <w:b/>
        </w:rPr>
        <w:tab/>
        <w:t>Agenda</w:t>
      </w:r>
    </w:p>
    <w:p w14:paraId="5634ADE9" w14:textId="06639F12" w:rsidR="00A136C2" w:rsidRPr="00500ED3" w:rsidRDefault="0094484E" w:rsidP="0094484E">
      <w:pPr>
        <w:spacing w:after="120"/>
      </w:pPr>
      <w:r w:rsidRPr="00500ED3">
        <w:t xml:space="preserve">The agenda of the RG-WM meeting </w:t>
      </w:r>
      <w:r w:rsidRPr="00EA1757">
        <w:t>was adopted</w:t>
      </w:r>
      <w:r w:rsidRPr="00500ED3">
        <w:t xml:space="preserve"> as found in </w:t>
      </w:r>
      <w:hyperlink r:id="rId14" w:history="1">
        <w:r w:rsidR="006E611F" w:rsidRPr="00500ED3">
          <w:rPr>
            <w:rStyle w:val="Hyperlink"/>
          </w:rPr>
          <w:t>DOC</w:t>
        </w:r>
        <w:r w:rsidR="004F0CAA" w:rsidRPr="00500ED3">
          <w:rPr>
            <w:rStyle w:val="Hyperlink"/>
          </w:rPr>
          <w:t>2</w:t>
        </w:r>
        <w:r w:rsidR="006E611F" w:rsidRPr="00500ED3">
          <w:rPr>
            <w:rStyle w:val="Hyperlink"/>
          </w:rPr>
          <w:t xml:space="preserve"> (23</w:t>
        </w:r>
        <w:r w:rsidR="004F0CAA" w:rsidRPr="00500ED3">
          <w:rPr>
            <w:rStyle w:val="Hyperlink"/>
          </w:rPr>
          <w:t>1024</w:t>
        </w:r>
        <w:r w:rsidR="006E611F" w:rsidRPr="00500ED3">
          <w:rPr>
            <w:rStyle w:val="Hyperlink"/>
          </w:rPr>
          <w:t>)</w:t>
        </w:r>
      </w:hyperlink>
      <w:r w:rsidRPr="00500ED3">
        <w:t>.</w:t>
      </w:r>
    </w:p>
    <w:p w14:paraId="48BCC96B" w14:textId="6E526FC8" w:rsidR="00426484" w:rsidRPr="00500ED3" w:rsidRDefault="00B622FC">
      <w:pPr>
        <w:rPr>
          <w:b/>
        </w:rPr>
      </w:pPr>
      <w:r w:rsidRPr="00500ED3">
        <w:rPr>
          <w:b/>
        </w:rPr>
        <w:t>3</w:t>
      </w:r>
      <w:r w:rsidR="00426484" w:rsidRPr="00500ED3">
        <w:rPr>
          <w:b/>
        </w:rPr>
        <w:tab/>
      </w:r>
      <w:r w:rsidR="00ED738F" w:rsidRPr="00500ED3">
        <w:rPr>
          <w:b/>
        </w:rPr>
        <w:t>Report from previous RG-WM meeting related to A.1</w:t>
      </w:r>
    </w:p>
    <w:p w14:paraId="1C4582DB" w14:textId="66A2A017" w:rsidR="00CA2A86" w:rsidRPr="00500ED3" w:rsidRDefault="00ED738F" w:rsidP="00A136C2">
      <w:pPr>
        <w:spacing w:after="120"/>
      </w:pPr>
      <w:r w:rsidRPr="00500ED3">
        <w:t xml:space="preserve">The report of the previous RG-WM meeting (27 June 2023) meeting, as found in </w:t>
      </w:r>
      <w:hyperlink r:id="rId15" w:history="1">
        <w:r w:rsidRPr="00500ED3">
          <w:rPr>
            <w:rStyle w:val="Hyperlink"/>
          </w:rPr>
          <w:t>DOC4 (230627)</w:t>
        </w:r>
      </w:hyperlink>
      <w:r w:rsidRPr="00500ED3">
        <w:t xml:space="preserve"> was approved with no changes</w:t>
      </w:r>
      <w:r w:rsidR="002512C9" w:rsidRPr="00500ED3">
        <w:t>.</w:t>
      </w:r>
    </w:p>
    <w:p w14:paraId="645EE612" w14:textId="3F9BE719" w:rsidR="00ED738F" w:rsidRPr="00500ED3" w:rsidRDefault="00ED738F" w:rsidP="00A136C2">
      <w:pPr>
        <w:spacing w:after="120"/>
      </w:pPr>
      <w:r w:rsidRPr="00500ED3">
        <w:t xml:space="preserve">It was noted that </w:t>
      </w:r>
      <w:r w:rsidR="00EA1757">
        <w:t>c</w:t>
      </w:r>
      <w:r w:rsidRPr="00500ED3">
        <w:t xml:space="preserve">ontribution from Romania, The Netherlands, Germany </w:t>
      </w:r>
      <w:bookmarkStart w:id="10" w:name="_Hlk138073597"/>
      <w:r w:rsidRPr="00500ED3">
        <w:t>(</w:t>
      </w:r>
      <w:hyperlink r:id="rId16" w:history="1">
        <w:r w:rsidRPr="00500ED3">
          <w:rPr>
            <w:rStyle w:val="Hyperlink"/>
          </w:rPr>
          <w:t>DOC2</w:t>
        </w:r>
        <w:r w:rsidR="001678D4">
          <w:rPr>
            <w:rStyle w:val="Hyperlink"/>
          </w:rPr>
          <w:t>-</w:t>
        </w:r>
        <w:r w:rsidRPr="00500ED3">
          <w:rPr>
            <w:rStyle w:val="Hyperlink"/>
          </w:rPr>
          <w:t>R1 (230627)</w:t>
        </w:r>
      </w:hyperlink>
      <w:bookmarkEnd w:id="10"/>
      <w:r w:rsidRPr="00500ED3">
        <w:t>)</w:t>
      </w:r>
      <w:r w:rsidRPr="00500ED3">
        <w:rPr>
          <w:sz w:val="22"/>
          <w:szCs w:val="22"/>
        </w:rPr>
        <w:t xml:space="preserve"> </w:t>
      </w:r>
      <w:r w:rsidRPr="00500ED3">
        <w:t xml:space="preserve">has been included in </w:t>
      </w:r>
      <w:hyperlink r:id="rId17" w:history="1">
        <w:r w:rsidRPr="00500ED3">
          <w:rPr>
            <w:rStyle w:val="Hyperlink"/>
          </w:rPr>
          <w:t>DOC1 (231024)</w:t>
        </w:r>
      </w:hyperlink>
      <w:r w:rsidRPr="00500ED3">
        <w:t xml:space="preserve"> and will be discussed in the framework of DOC1.</w:t>
      </w:r>
    </w:p>
    <w:p w14:paraId="60AB1B34" w14:textId="2C24AF87" w:rsidR="001536C5" w:rsidRPr="00500ED3" w:rsidRDefault="001536C5" w:rsidP="00BF4E89">
      <w:pPr>
        <w:keepNext/>
        <w:rPr>
          <w:b/>
        </w:rPr>
      </w:pPr>
      <w:r w:rsidRPr="00500ED3">
        <w:rPr>
          <w:b/>
        </w:rPr>
        <w:lastRenderedPageBreak/>
        <w:t>4</w:t>
      </w:r>
      <w:r w:rsidRPr="00500ED3">
        <w:rPr>
          <w:b/>
        </w:rPr>
        <w:tab/>
        <w:t>Discussion</w:t>
      </w:r>
    </w:p>
    <w:p w14:paraId="1AF9C989" w14:textId="5396387B" w:rsidR="00C91E35" w:rsidRPr="00500ED3" w:rsidRDefault="00C91E35" w:rsidP="001536C5">
      <w:pPr>
        <w:rPr>
          <w:b/>
        </w:rPr>
      </w:pPr>
      <w:r w:rsidRPr="00500ED3">
        <w:rPr>
          <w:b/>
        </w:rPr>
        <w:t>4.1</w:t>
      </w:r>
      <w:r w:rsidR="009E0391" w:rsidRPr="00500ED3">
        <w:rPr>
          <w:b/>
        </w:rPr>
        <w:tab/>
        <w:t xml:space="preserve">Draft </w:t>
      </w:r>
      <w:r w:rsidR="00ED738F" w:rsidRPr="00500ED3">
        <w:rPr>
          <w:b/>
        </w:rPr>
        <w:t>revised Recommendation ITU-T A.1-rev "Working methods for study groups of the ITU Telecommunication Standardization Sector"</w:t>
      </w:r>
    </w:p>
    <w:p w14:paraId="1508B8E6" w14:textId="6F9DA357" w:rsidR="00426484" w:rsidRPr="00500ED3" w:rsidRDefault="00164260" w:rsidP="00426484">
      <w:pPr>
        <w:spacing w:after="120"/>
      </w:pPr>
      <w:hyperlink r:id="rId18" w:history="1">
        <w:r w:rsidR="00ED738F" w:rsidRPr="00500ED3">
          <w:rPr>
            <w:rStyle w:val="Hyperlink"/>
          </w:rPr>
          <w:t>DOC1-R1 (231024)</w:t>
        </w:r>
      </w:hyperlink>
      <w:r w:rsidR="00ED738F" w:rsidRPr="00500ED3">
        <w:t xml:space="preserve"> </w:t>
      </w:r>
      <w:r w:rsidR="001536C5" w:rsidRPr="00500ED3">
        <w:t>ha</w:t>
      </w:r>
      <w:r w:rsidR="00CA2A86" w:rsidRPr="00500ED3">
        <w:t>s</w:t>
      </w:r>
      <w:r w:rsidR="001536C5" w:rsidRPr="00500ED3">
        <w:t xml:space="preserve"> been</w:t>
      </w:r>
      <w:r w:rsidR="002512C9" w:rsidRPr="00500ED3">
        <w:t xml:space="preserve"> taken as baseline document for discussion</w:t>
      </w:r>
      <w:r w:rsidR="00BC363D" w:rsidRPr="00500ED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ED738F" w:rsidRPr="00500ED3" w14:paraId="40B00F35" w14:textId="77777777" w:rsidTr="00021EF4">
        <w:trPr>
          <w:trHeight w:val="20"/>
        </w:trPr>
        <w:tc>
          <w:tcPr>
            <w:tcW w:w="1268" w:type="dxa"/>
          </w:tcPr>
          <w:p w14:paraId="72CB0F7C" w14:textId="77777777" w:rsidR="00ED738F" w:rsidRPr="00500ED3" w:rsidRDefault="00ED738F" w:rsidP="00ED738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31DF7C3" w14:textId="77777777" w:rsidR="00ED738F" w:rsidRPr="00500ED3" w:rsidRDefault="00ED738F" w:rsidP="00ED738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500ED3"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7" w:type="dxa"/>
          </w:tcPr>
          <w:p w14:paraId="5FB6ED72" w14:textId="788E7F8E" w:rsidR="00ED738F" w:rsidRPr="00500ED3" w:rsidRDefault="00ED738F" w:rsidP="00ED738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</w:rPr>
            </w:pPr>
            <w:r w:rsidRPr="00500ED3">
              <w:rPr>
                <w:bCs/>
                <w:sz w:val="22"/>
                <w:szCs w:val="22"/>
              </w:rPr>
              <w:t>Draft revised Recommendation ITU-T A.1-rev "Working methods for study groups of the ITU Telecommunication Standardization Sector"</w:t>
            </w:r>
          </w:p>
        </w:tc>
        <w:tc>
          <w:tcPr>
            <w:tcW w:w="1134" w:type="dxa"/>
          </w:tcPr>
          <w:p w14:paraId="07C02721" w14:textId="279192CB" w:rsidR="00ED738F" w:rsidRPr="00500ED3" w:rsidRDefault="00164260" w:rsidP="00ED738F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9" w:history="1">
              <w:r w:rsidR="00ED738F" w:rsidRPr="00500ED3">
                <w:rPr>
                  <w:rStyle w:val="Hyperlink"/>
                  <w:sz w:val="22"/>
                  <w:szCs w:val="22"/>
                </w:rPr>
                <w:t>DOC1-R1 (231024)</w:t>
              </w:r>
            </w:hyperlink>
          </w:p>
        </w:tc>
        <w:tc>
          <w:tcPr>
            <w:tcW w:w="4111" w:type="dxa"/>
          </w:tcPr>
          <w:p w14:paraId="5A88C932" w14:textId="77777777" w:rsidR="00ED738F" w:rsidRPr="00500ED3" w:rsidRDefault="00ED738F" w:rsidP="00ED738F">
            <w:pPr>
              <w:spacing w:before="40" w:after="40"/>
              <w:contextualSpacing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This is the latest consolidated text for the discussion on the revision of Rec. ITU</w:t>
            </w:r>
            <w:r w:rsidRPr="00500ED3">
              <w:rPr>
                <w:sz w:val="22"/>
                <w:szCs w:val="22"/>
              </w:rPr>
              <w:noBreakHyphen/>
              <w:t>T A.1.</w:t>
            </w:r>
          </w:p>
          <w:p w14:paraId="4C9B592E" w14:textId="77777777" w:rsidR="00ED738F" w:rsidRPr="00500ED3" w:rsidRDefault="00ED738F" w:rsidP="00ED738F">
            <w:pPr>
              <w:spacing w:before="40" w:after="40"/>
              <w:contextualSpacing/>
              <w:rPr>
                <w:sz w:val="22"/>
                <w:szCs w:val="22"/>
              </w:rPr>
            </w:pPr>
            <w:bookmarkStart w:id="11" w:name="_Hlk135747518"/>
            <w:r w:rsidRPr="00500ED3">
              <w:rPr>
                <w:sz w:val="22"/>
                <w:szCs w:val="22"/>
              </w:rPr>
              <w:t xml:space="preserve">The following remaining clauses (addressed in contributions to the 30 May—2 June meeting of TSAG and to the previous rapporteur group meeting) will be </w:t>
            </w:r>
            <w:r w:rsidRPr="00500ED3">
              <w:rPr>
                <w:b/>
                <w:bCs/>
                <w:sz w:val="22"/>
                <w:szCs w:val="22"/>
              </w:rPr>
              <w:t>handled as a priority</w:t>
            </w:r>
            <w:r w:rsidRPr="00500ED3">
              <w:rPr>
                <w:sz w:val="22"/>
                <w:szCs w:val="22"/>
              </w:rPr>
              <w:t>:</w:t>
            </w:r>
          </w:p>
          <w:bookmarkEnd w:id="11"/>
          <w:p w14:paraId="7EB927A1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(new) 3.2.10</w:t>
            </w:r>
          </w:p>
          <w:p w14:paraId="2032373D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1.4.7.1</w:t>
            </w:r>
          </w:p>
          <w:p w14:paraId="417DDA6E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1.4.7.2</w:t>
            </w:r>
          </w:p>
          <w:p w14:paraId="14317B71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(new) 1.4.8</w:t>
            </w:r>
          </w:p>
          <w:p w14:paraId="49594A7C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(new) Annex B</w:t>
            </w:r>
          </w:p>
          <w:p w14:paraId="018B45E0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(new) 2.4</w:t>
            </w:r>
          </w:p>
          <w:p w14:paraId="57045926" w14:textId="77777777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(new) 3.1.8</w:t>
            </w:r>
            <w:r w:rsidRPr="00500ED3">
              <w:rPr>
                <w:i/>
                <w:iCs/>
                <w:sz w:val="22"/>
                <w:szCs w:val="22"/>
              </w:rPr>
              <w:t>bis</w:t>
            </w:r>
            <w:r w:rsidRPr="00500ED3">
              <w:rPr>
                <w:sz w:val="22"/>
                <w:szCs w:val="22"/>
              </w:rPr>
              <w:t>, 3.1.6</w:t>
            </w:r>
          </w:p>
          <w:p w14:paraId="191473ED" w14:textId="5CDCD82D" w:rsidR="00ED738F" w:rsidRPr="00500ED3" w:rsidRDefault="00ED738F" w:rsidP="00ED738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500ED3">
              <w:rPr>
                <w:sz w:val="22"/>
                <w:szCs w:val="22"/>
              </w:rPr>
              <w:t>3.3.3</w:t>
            </w:r>
          </w:p>
        </w:tc>
      </w:tr>
    </w:tbl>
    <w:p w14:paraId="7B77E722" w14:textId="646A92D2" w:rsidR="00780D44" w:rsidRDefault="00C91E35" w:rsidP="00D62A36">
      <w:pPr>
        <w:spacing w:after="120"/>
      </w:pPr>
      <w:r w:rsidRPr="00500ED3">
        <w:t xml:space="preserve">The Rapporteur </w:t>
      </w:r>
      <w:r w:rsidR="00353A18" w:rsidRPr="00500ED3">
        <w:t xml:space="preserve">reminded about </w:t>
      </w:r>
      <w:r w:rsidRPr="00500ED3">
        <w:t xml:space="preserve">the history of this </w:t>
      </w:r>
      <w:r w:rsidR="00ED738F" w:rsidRPr="00500ED3">
        <w:t>document and suggested to review all pending items</w:t>
      </w:r>
      <w:r w:rsidRPr="00500ED3">
        <w:t>.</w:t>
      </w:r>
      <w:r w:rsidR="00ED738F" w:rsidRPr="00500ED3">
        <w:t xml:space="preserve"> He clarified that the green</w:t>
      </w:r>
      <w:r w:rsidR="009D2DD7">
        <w:t>-highlighted</w:t>
      </w:r>
      <w:r w:rsidR="00ED738F" w:rsidRPr="00500ED3">
        <w:t xml:space="preserve"> text has already </w:t>
      </w:r>
      <w:r w:rsidR="00AC23D7" w:rsidRPr="00500ED3">
        <w:t xml:space="preserve">been </w:t>
      </w:r>
      <w:r w:rsidR="00ED738F" w:rsidRPr="00500ED3">
        <w:t>discussed and agreed, while the yellow</w:t>
      </w:r>
      <w:r w:rsidR="007D1090">
        <w:t>-highlighted</w:t>
      </w:r>
      <w:r w:rsidR="00ED738F" w:rsidRPr="00500ED3">
        <w:t xml:space="preserve"> text include proposals from the editor on issues for which compromise text was not agreed yet.</w:t>
      </w:r>
    </w:p>
    <w:p w14:paraId="678F81AA" w14:textId="37BCDB13" w:rsidR="007D1090" w:rsidRPr="00500ED3" w:rsidRDefault="007D1090" w:rsidP="00D62A36">
      <w:pPr>
        <w:spacing w:after="120"/>
      </w:pPr>
      <w:r>
        <w:t>The meeting:</w:t>
      </w:r>
    </w:p>
    <w:p w14:paraId="7D619329" w14:textId="7D06C888" w:rsidR="00191F0F" w:rsidRPr="00CC0577" w:rsidRDefault="00191F0F" w:rsidP="00ED738F">
      <w:pPr>
        <w:pStyle w:val="ListParagraph"/>
        <w:numPr>
          <w:ilvl w:val="0"/>
          <w:numId w:val="18"/>
        </w:numPr>
        <w:spacing w:after="120"/>
      </w:pPr>
      <w:r w:rsidRPr="00CC0577">
        <w:t xml:space="preserve">Reviewed text of </w:t>
      </w:r>
      <w:r w:rsidR="00BE1475">
        <w:t xml:space="preserve">new clause </w:t>
      </w:r>
      <w:r w:rsidRPr="00CC0577">
        <w:t xml:space="preserve">3.2.10 on deadlines for RGMs and agreed to move it to </w:t>
      </w:r>
      <w:r w:rsidR="009D2DD7">
        <w:t>clause </w:t>
      </w:r>
      <w:r w:rsidRPr="00CC0577">
        <w:t>2.3.3.10, streamlined with modifications.</w:t>
      </w:r>
      <w:r w:rsidR="006F51A5" w:rsidRPr="00CC0577">
        <w:t xml:space="preserve"> Views differed whether the deadline should leave some flexibility or be mandated to be at least 7 calendar days. </w:t>
      </w:r>
      <w:r w:rsidR="00BE1475">
        <w:t>This will be revis</w:t>
      </w:r>
      <w:r w:rsidR="009D2DD7">
        <w:t>it</w:t>
      </w:r>
      <w:r w:rsidR="00BE1475">
        <w:t xml:space="preserve">ed at the rapporteur group meeting on </w:t>
      </w:r>
      <w:r w:rsidR="009D2DD7">
        <w:t>21 Nov 2023.</w:t>
      </w:r>
    </w:p>
    <w:p w14:paraId="72915184" w14:textId="4B68BD32" w:rsidR="00191F0F" w:rsidRPr="00CC0577" w:rsidRDefault="007D1090" w:rsidP="00ED738F">
      <w:pPr>
        <w:pStyle w:val="ListParagraph"/>
        <w:numPr>
          <w:ilvl w:val="0"/>
          <w:numId w:val="18"/>
        </w:numPr>
        <w:spacing w:after="120"/>
      </w:pPr>
      <w:r>
        <w:t>Did not retain p</w:t>
      </w:r>
      <w:r w:rsidR="00AC2981" w:rsidRPr="00CC0577">
        <w:t xml:space="preserve">roposed </w:t>
      </w:r>
      <w:r w:rsidR="00BE1475">
        <w:t xml:space="preserve">new clause </w:t>
      </w:r>
      <w:r w:rsidR="00AC2981" w:rsidRPr="00CC0577">
        <w:t xml:space="preserve">3.2.10 from EUR/38A17/1 </w:t>
      </w:r>
      <w:r>
        <w:t>a</w:t>
      </w:r>
      <w:r w:rsidR="00AC2981" w:rsidRPr="00CC0577">
        <w:t>s the main concept was already addressed.</w:t>
      </w:r>
    </w:p>
    <w:p w14:paraId="033F181C" w14:textId="55820756" w:rsidR="00D24C4C" w:rsidRDefault="00AC2981" w:rsidP="00D24C4C">
      <w:pPr>
        <w:pStyle w:val="ListParagraph"/>
        <w:numPr>
          <w:ilvl w:val="0"/>
          <w:numId w:val="18"/>
        </w:numPr>
        <w:spacing w:after="120"/>
      </w:pPr>
      <w:r w:rsidRPr="00CC0577">
        <w:t xml:space="preserve">Reviewed </w:t>
      </w:r>
      <w:r w:rsidR="009D2DD7">
        <w:t xml:space="preserve">clause </w:t>
      </w:r>
      <w:r w:rsidRPr="00CC0577">
        <w:t>1.4.7.1 (normative NWIs)</w:t>
      </w:r>
      <w:r w:rsidR="007D1090">
        <w:t>:</w:t>
      </w:r>
    </w:p>
    <w:p w14:paraId="59EB7A14" w14:textId="25A9E688" w:rsidR="00D24C4C" w:rsidRDefault="00213EE1" w:rsidP="00D24C4C">
      <w:pPr>
        <w:pStyle w:val="ListParagraph"/>
        <w:numPr>
          <w:ilvl w:val="1"/>
          <w:numId w:val="18"/>
        </w:numPr>
        <w:spacing w:after="120"/>
      </w:pPr>
      <w:r>
        <w:t>The meeting d</w:t>
      </w:r>
      <w:r w:rsidR="005A5E4E">
        <w:t>iscussed the</w:t>
      </w:r>
      <w:r w:rsidR="005A5E4E" w:rsidRPr="00CC0577">
        <w:t xml:space="preserve"> </w:t>
      </w:r>
      <w:r w:rsidR="00AC2981" w:rsidRPr="00CC0577">
        <w:t xml:space="preserve">level of support </w:t>
      </w:r>
      <w:r w:rsidR="005A5E4E">
        <w:t xml:space="preserve">required </w:t>
      </w:r>
      <w:r w:rsidR="00AC2981" w:rsidRPr="00CC0577">
        <w:t xml:space="preserve">for establishing NWIs. </w:t>
      </w:r>
      <w:r w:rsidR="00CC0577" w:rsidRPr="00CC0577">
        <w:t xml:space="preserve">Russia and China supported a minimum threshold of 2 members </w:t>
      </w:r>
      <w:r>
        <w:t xml:space="preserve">(instead of countries) </w:t>
      </w:r>
      <w:r w:rsidR="00CC0577" w:rsidRPr="00CC0577">
        <w:t xml:space="preserve">committing to </w:t>
      </w:r>
      <w:r>
        <w:t>actively contribute to</w:t>
      </w:r>
      <w:r w:rsidR="00CC0577" w:rsidRPr="00CC0577">
        <w:t xml:space="preserve"> the NWI. The proposal </w:t>
      </w:r>
      <w:r w:rsidR="007D1090">
        <w:t xml:space="preserve">from Romania, the Netherlands and Germany </w:t>
      </w:r>
      <w:r w:rsidR="00CC0577" w:rsidRPr="00CC0577">
        <w:t xml:space="preserve">to have 3 members from 3 different countries was supported by US, Canada, </w:t>
      </w:r>
      <w:r w:rsidR="00616BC9">
        <w:t>Sweden, UK</w:t>
      </w:r>
      <w:r w:rsidR="00CC0577" w:rsidRPr="00CC0577">
        <w:t xml:space="preserve">. For now, </w:t>
      </w:r>
      <w:r w:rsidR="00CC0577">
        <w:t xml:space="preserve">"members from </w:t>
      </w:r>
      <w:r w:rsidR="00CC0577" w:rsidRPr="00CC0577">
        <w:t xml:space="preserve">2 </w:t>
      </w:r>
      <w:r w:rsidR="00CC0577">
        <w:t xml:space="preserve">different </w:t>
      </w:r>
      <w:r w:rsidR="00CC0577" w:rsidRPr="00CC0577">
        <w:t>countries</w:t>
      </w:r>
      <w:r w:rsidR="00CC0577">
        <w:t>"</w:t>
      </w:r>
      <w:r w:rsidR="00CC0577" w:rsidRPr="00CC0577">
        <w:t xml:space="preserve"> </w:t>
      </w:r>
      <w:r w:rsidR="00CC0577">
        <w:t>is</w:t>
      </w:r>
      <w:r w:rsidR="00CC0577" w:rsidRPr="00CC0577">
        <w:t xml:space="preserve"> retained</w:t>
      </w:r>
      <w:r w:rsidR="00616BC9">
        <w:t xml:space="preserve">. </w:t>
      </w:r>
      <w:r>
        <w:t>It was suggested t</w:t>
      </w:r>
      <w:r w:rsidR="0041046F">
        <w:t>o involve more participants in this discussion, consequently this will be revisited during the TSAG meeting in Jan 2024.</w:t>
      </w:r>
    </w:p>
    <w:p w14:paraId="6F6AC75E" w14:textId="4D668EF9" w:rsidR="00D24C4C" w:rsidRDefault="005A5E4E" w:rsidP="00D24C4C">
      <w:pPr>
        <w:pStyle w:val="ListParagraph"/>
        <w:numPr>
          <w:ilvl w:val="1"/>
          <w:numId w:val="18"/>
        </w:numPr>
        <w:spacing w:after="120"/>
      </w:pPr>
      <w:r>
        <w:t xml:space="preserve">Agreed </w:t>
      </w:r>
      <w:r w:rsidR="00D24C4C">
        <w:t xml:space="preserve">text for informing the lead SG (if any) about normative </w:t>
      </w:r>
      <w:r w:rsidR="00FC0AA6">
        <w:t>new work items</w:t>
      </w:r>
      <w:r w:rsidR="00D24C4C">
        <w:t>.</w:t>
      </w:r>
    </w:p>
    <w:p w14:paraId="19402064" w14:textId="538F0538" w:rsidR="00D24C4C" w:rsidRDefault="00FA62DC" w:rsidP="00D24C4C">
      <w:pPr>
        <w:pStyle w:val="ListParagraph"/>
        <w:numPr>
          <w:ilvl w:val="1"/>
          <w:numId w:val="18"/>
        </w:numPr>
        <w:spacing w:after="120"/>
      </w:pPr>
      <w:r>
        <w:t>Agreed text on n</w:t>
      </w:r>
      <w:r w:rsidR="00D24C4C">
        <w:t>eed to revise the A.1 justification when there are changes to the scope</w:t>
      </w:r>
      <w:r w:rsidR="0041046F">
        <w:t xml:space="preserve"> of a work item</w:t>
      </w:r>
      <w:r>
        <w:t>.</w:t>
      </w:r>
    </w:p>
    <w:p w14:paraId="2CED73F5" w14:textId="7383765C" w:rsidR="00FA62DC" w:rsidRDefault="00FA62DC" w:rsidP="00D24C4C">
      <w:pPr>
        <w:pStyle w:val="ListParagraph"/>
        <w:numPr>
          <w:ilvl w:val="1"/>
          <w:numId w:val="18"/>
        </w:numPr>
        <w:spacing w:after="120"/>
      </w:pPr>
      <w:r>
        <w:t>Agreed text on the approval process to follow.</w:t>
      </w:r>
    </w:p>
    <w:p w14:paraId="03BE4D93" w14:textId="6CDE5A26" w:rsidR="00D24C4C" w:rsidRPr="00FA62DC" w:rsidRDefault="00616BC9" w:rsidP="00D24C4C">
      <w:pPr>
        <w:pStyle w:val="ListParagraph"/>
        <w:numPr>
          <w:ilvl w:val="0"/>
          <w:numId w:val="18"/>
        </w:numPr>
        <w:spacing w:after="120"/>
      </w:pPr>
      <w:r>
        <w:t>Agreed t</w:t>
      </w:r>
      <w:r w:rsidR="00FA62DC" w:rsidRPr="00FA62DC">
        <w:t xml:space="preserve">ext in </w:t>
      </w:r>
      <w:r w:rsidR="00D24C4C" w:rsidRPr="00FA62DC">
        <w:t xml:space="preserve">1.4.7.2 (non-normative </w:t>
      </w:r>
      <w:r w:rsidR="00FC0AA6">
        <w:t>new work items</w:t>
      </w:r>
      <w:r w:rsidR="00D24C4C" w:rsidRPr="00FA62DC">
        <w:t>)</w:t>
      </w:r>
      <w:r w:rsidR="00FA62DC" w:rsidRPr="00FA62DC">
        <w:t>.</w:t>
      </w:r>
    </w:p>
    <w:p w14:paraId="62FAE135" w14:textId="683064C6" w:rsidR="00CC0577" w:rsidRPr="00CC0577" w:rsidRDefault="00E209D8" w:rsidP="00ED738F">
      <w:pPr>
        <w:pStyle w:val="ListParagraph"/>
        <w:numPr>
          <w:ilvl w:val="0"/>
          <w:numId w:val="18"/>
        </w:numPr>
        <w:spacing w:after="120"/>
      </w:pPr>
      <w:r>
        <w:t>Agreed text for clause</w:t>
      </w:r>
      <w:r w:rsidR="00FA62DC">
        <w:t xml:space="preserve"> 1.4.8 </w:t>
      </w:r>
      <w:r w:rsidR="00E5306F">
        <w:t xml:space="preserve">and Annex A </w:t>
      </w:r>
      <w:r w:rsidR="00FA62DC">
        <w:t xml:space="preserve">on </w:t>
      </w:r>
      <w:r w:rsidR="00E5306F">
        <w:t xml:space="preserve">the </w:t>
      </w:r>
      <w:r w:rsidR="00FA62DC">
        <w:t xml:space="preserve">need to provide name </w:t>
      </w:r>
      <w:r w:rsidR="00E5306F">
        <w:t xml:space="preserve">(and email address) </w:t>
      </w:r>
      <w:r w:rsidR="00FA62DC">
        <w:t xml:space="preserve">of experts actively supporting </w:t>
      </w:r>
      <w:r w:rsidR="00E5306F">
        <w:t xml:space="preserve">the </w:t>
      </w:r>
      <w:r w:rsidR="00FA62DC">
        <w:t xml:space="preserve">development of </w:t>
      </w:r>
      <w:r w:rsidR="00E5306F">
        <w:t>a</w:t>
      </w:r>
      <w:r w:rsidR="00FA62DC">
        <w:t xml:space="preserve"> </w:t>
      </w:r>
      <w:r w:rsidR="00FC0AA6">
        <w:t>new work item</w:t>
      </w:r>
      <w:r w:rsidR="004F73D0">
        <w:t>.</w:t>
      </w:r>
      <w:r w:rsidR="009F5DC0">
        <w:t xml:space="preserve"> It was further agreed that the training for </w:t>
      </w:r>
      <w:r w:rsidR="00670587">
        <w:t xml:space="preserve">chairs, vice-chairs, </w:t>
      </w:r>
      <w:r w:rsidR="00670587" w:rsidRPr="00670587">
        <w:t xml:space="preserve">rapporteurs, associate rapporteurs and editors </w:t>
      </w:r>
      <w:r w:rsidR="00670587">
        <w:t xml:space="preserve">(see clauses 2.1.1 and 2.3.3.4) </w:t>
      </w:r>
      <w:r w:rsidR="00715C47">
        <w:t>will</w:t>
      </w:r>
      <w:r w:rsidR="00670587">
        <w:t xml:space="preserve"> mention that </w:t>
      </w:r>
      <w:r w:rsidR="008815C4">
        <w:t>these experts would be contacted if the</w:t>
      </w:r>
      <w:r w:rsidR="00715C47">
        <w:t xml:space="preserve"> work item is </w:t>
      </w:r>
      <w:r w:rsidR="00BD0D87">
        <w:t>planned</w:t>
      </w:r>
      <w:r w:rsidR="00715C47">
        <w:t xml:space="preserve"> to be</w:t>
      </w:r>
      <w:r w:rsidR="008815C4">
        <w:t xml:space="preserve"> </w:t>
      </w:r>
      <w:r w:rsidR="00715C47" w:rsidRPr="00715C47">
        <w:t xml:space="preserve">marked as discontinued in the work programme </w:t>
      </w:r>
      <w:r w:rsidR="001311F4">
        <w:t>(see new clause 1.4.9)</w:t>
      </w:r>
      <w:r w:rsidR="00670587">
        <w:t>.</w:t>
      </w:r>
    </w:p>
    <w:p w14:paraId="2DB65B56" w14:textId="128EEB19" w:rsidR="00D97256" w:rsidRDefault="00E209D8" w:rsidP="00A97283">
      <w:pPr>
        <w:spacing w:after="120"/>
      </w:pPr>
      <w:r>
        <w:lastRenderedPageBreak/>
        <w:t xml:space="preserve">Experts were invited to </w:t>
      </w:r>
      <w:r w:rsidR="00A97283">
        <w:t xml:space="preserve">carefully </w:t>
      </w:r>
      <w:r>
        <w:t xml:space="preserve">review </w:t>
      </w:r>
      <w:r w:rsidR="00E5306F">
        <w:t xml:space="preserve">(new) Annex B </w:t>
      </w:r>
      <w:r w:rsidR="00FC0AA6">
        <w:t xml:space="preserve">and (new) clause </w:t>
      </w:r>
      <w:r w:rsidR="00857883">
        <w:t xml:space="preserve">2.4 </w:t>
      </w:r>
      <w:r>
        <w:t xml:space="preserve">for discussion </w:t>
      </w:r>
      <w:r w:rsidR="00FC0AA6">
        <w:t>on 21</w:t>
      </w:r>
      <w:r w:rsidR="00A97283">
        <w:t> </w:t>
      </w:r>
      <w:r w:rsidR="00FC0AA6">
        <w:t>Nov 2023</w:t>
      </w:r>
      <w:r>
        <w:t>.</w:t>
      </w:r>
    </w:p>
    <w:p w14:paraId="35E9742E" w14:textId="788F918B" w:rsidR="00E209D8" w:rsidRDefault="00E209D8" w:rsidP="00E209D8">
      <w:pPr>
        <w:spacing w:after="120"/>
      </w:pPr>
      <w:r>
        <w:t xml:space="preserve">TSB noted the </w:t>
      </w:r>
      <w:r w:rsidR="00857883">
        <w:t>July 2023</w:t>
      </w:r>
      <w:r>
        <w:t xml:space="preserve"> decision of </w:t>
      </w:r>
      <w:r w:rsidR="00857883">
        <w:t xml:space="preserve">the </w:t>
      </w:r>
      <w:r>
        <w:t xml:space="preserve">ITU </w:t>
      </w:r>
      <w:r w:rsidR="005A5E4E">
        <w:t xml:space="preserve">Council </w:t>
      </w:r>
      <w:r>
        <w:t>to change the term "chairman/chairmen" with the gender-neutral "chair/chairs" in the English language in new and revised ITU texts</w:t>
      </w:r>
      <w:r w:rsidR="005A5E4E">
        <w:t xml:space="preserve"> and that t</w:t>
      </w:r>
      <w:r>
        <w:t xml:space="preserve">he </w:t>
      </w:r>
      <w:hyperlink r:id="rId20" w:history="1">
        <w:r w:rsidRPr="00E209D8">
          <w:rPr>
            <w:rStyle w:val="Hyperlink"/>
          </w:rPr>
          <w:t>ITU English language style guide</w:t>
        </w:r>
      </w:hyperlink>
      <w:r>
        <w:t xml:space="preserve"> has been updated. Accordingly, the editor will implement these updates in draft revised </w:t>
      </w:r>
      <w:r w:rsidR="00857883">
        <w:t xml:space="preserve">ITU-T </w:t>
      </w:r>
      <w:r>
        <w:t>A.1.</w:t>
      </w:r>
    </w:p>
    <w:p w14:paraId="268AA1E1" w14:textId="70FBBCB2" w:rsidR="00780D44" w:rsidRPr="00500ED3" w:rsidRDefault="00780D44" w:rsidP="00D62A36">
      <w:pPr>
        <w:spacing w:after="120"/>
      </w:pPr>
      <w:r w:rsidRPr="00500ED3">
        <w:t xml:space="preserve">The updated </w:t>
      </w:r>
      <w:r w:rsidR="005A5E4E">
        <w:t xml:space="preserve">draft of </w:t>
      </w:r>
      <w:r w:rsidR="00ED738F" w:rsidRPr="00500ED3">
        <w:rPr>
          <w:bCs/>
        </w:rPr>
        <w:t>revised Recommendation ITU-T A.1-rev "Working methods for study groups of the ITU Telecommunication Standardization Sector"</w:t>
      </w:r>
      <w:r w:rsidR="006E611F" w:rsidRPr="00500ED3">
        <w:t xml:space="preserve"> </w:t>
      </w:r>
      <w:r w:rsidRPr="00500ED3">
        <w:t xml:space="preserve">was posted for future reference and discussion as </w:t>
      </w:r>
      <w:hyperlink r:id="rId21" w:history="1">
        <w:r w:rsidRPr="00D02106">
          <w:rPr>
            <w:rStyle w:val="Hyperlink"/>
          </w:rPr>
          <w:t>DOC</w:t>
        </w:r>
        <w:r w:rsidR="00ED738F" w:rsidRPr="00D02106">
          <w:rPr>
            <w:rStyle w:val="Hyperlink"/>
          </w:rPr>
          <w:t>4 (231024)</w:t>
        </w:r>
      </w:hyperlink>
      <w:r w:rsidRPr="00857883">
        <w:t>.</w:t>
      </w:r>
    </w:p>
    <w:p w14:paraId="46B3CEB0" w14:textId="399334D7" w:rsidR="00711CA6" w:rsidRPr="00500ED3" w:rsidRDefault="008B5580" w:rsidP="00C74C87">
      <w:pPr>
        <w:keepNext/>
        <w:rPr>
          <w:b/>
          <w:bCs/>
        </w:rPr>
      </w:pPr>
      <w:r w:rsidRPr="00500ED3">
        <w:rPr>
          <w:b/>
          <w:bCs/>
        </w:rPr>
        <w:t>5</w:t>
      </w:r>
      <w:r w:rsidR="00711CA6" w:rsidRPr="00500ED3">
        <w:rPr>
          <w:b/>
          <w:bCs/>
        </w:rPr>
        <w:tab/>
        <w:t>Future meetings</w:t>
      </w:r>
    </w:p>
    <w:p w14:paraId="3C371E2D" w14:textId="2A1704E3" w:rsidR="00711CA6" w:rsidRPr="00500ED3" w:rsidRDefault="00770356" w:rsidP="008B5580">
      <w:pPr>
        <w:keepNext/>
        <w:spacing w:after="120"/>
      </w:pPr>
      <w:r w:rsidRPr="00500ED3">
        <w:t xml:space="preserve">The dates of the previously agreed set of RG-WM interim </w:t>
      </w:r>
      <w:r w:rsidRPr="00E209D8">
        <w:t>meetings are maintained as</w:t>
      </w:r>
      <w:r w:rsidRPr="00500ED3">
        <w:t xml:space="preserve"> </w:t>
      </w:r>
      <w:r w:rsidR="00ED1714" w:rsidRPr="00500ED3">
        <w:t>follows</w:t>
      </w:r>
      <w:r w:rsidRPr="00500ED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841EF9" w:rsidRPr="00500ED3" w14:paraId="00728241" w14:textId="77777777" w:rsidTr="001B0118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5C57B902" w14:textId="77777777" w:rsidR="00841EF9" w:rsidRPr="00500ED3" w:rsidRDefault="00841EF9" w:rsidP="00B81804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615799" w14:textId="77777777" w:rsidR="00841EF9" w:rsidRPr="00500ED3" w:rsidRDefault="00841EF9" w:rsidP="00B81804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 w:rsidRPr="00500ED3"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2D6A4234" w14:textId="77777777" w:rsidR="00841EF9" w:rsidRPr="00500ED3" w:rsidRDefault="00841EF9" w:rsidP="00B81804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2"/>
                <w:szCs w:val="22"/>
              </w:rPr>
            </w:pPr>
            <w:r w:rsidRPr="00500ED3">
              <w:rPr>
                <w:b/>
                <w:sz w:val="22"/>
                <w:szCs w:val="22"/>
              </w:rPr>
              <w:t>Future interim meetings</w:t>
            </w:r>
          </w:p>
        </w:tc>
        <w:tc>
          <w:tcPr>
            <w:tcW w:w="4111" w:type="dxa"/>
            <w:shd w:val="clear" w:color="auto" w:fill="auto"/>
          </w:tcPr>
          <w:p w14:paraId="71F083CD" w14:textId="2DDFB06E" w:rsidR="00ED1714" w:rsidRPr="00500ED3" w:rsidRDefault="00ED1714" w:rsidP="00ED1714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i/>
                <w:iCs/>
                <w:sz w:val="22"/>
                <w:szCs w:val="22"/>
              </w:rPr>
            </w:pPr>
            <w:r w:rsidRPr="00500ED3">
              <w:rPr>
                <w:rFonts w:eastAsia="SimSun"/>
                <w:bCs/>
                <w:sz w:val="22"/>
                <w:szCs w:val="22"/>
              </w:rPr>
              <w:t xml:space="preserve">21 Nov 2023, 12:00-15:00 Geneva time: Rec. ITU-T A.7; </w:t>
            </w:r>
            <w:r w:rsidR="00D02106">
              <w:rPr>
                <w:rFonts w:eastAsia="SimSun"/>
                <w:bCs/>
                <w:sz w:val="22"/>
                <w:szCs w:val="22"/>
              </w:rPr>
              <w:t>Rec. ITU-T A.1</w:t>
            </w:r>
            <w:r w:rsidRPr="00500ED3">
              <w:rPr>
                <w:rFonts w:eastAsia="SimSun"/>
                <w:bCs/>
                <w:sz w:val="22"/>
                <w:szCs w:val="22"/>
              </w:rPr>
              <w:br/>
              <w:t>Contribution deadline: 11 Nov 2023</w:t>
            </w:r>
          </w:p>
          <w:p w14:paraId="3EC4014B" w14:textId="41636962" w:rsidR="00841EF9" w:rsidRPr="00500ED3" w:rsidRDefault="00ED1714" w:rsidP="00ED1714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500ED3">
              <w:rPr>
                <w:bCs/>
                <w:sz w:val="22"/>
                <w:szCs w:val="22"/>
              </w:rPr>
              <w:t xml:space="preserve">5 Dec 2023, 12:00-15:00 Geneva time: progress on draft new Supplement A.supRA; revision of Supplement 5 (as a possible way forward for Recs ITU-T A.4 and A.6); </w:t>
            </w:r>
            <w:r w:rsidR="00D02106">
              <w:rPr>
                <w:bCs/>
                <w:sz w:val="22"/>
                <w:szCs w:val="22"/>
              </w:rPr>
              <w:t>Rec. ITU-T A.1</w:t>
            </w:r>
            <w:r w:rsidRPr="00500ED3">
              <w:rPr>
                <w:bCs/>
                <w:sz w:val="22"/>
                <w:szCs w:val="22"/>
              </w:rPr>
              <w:br/>
              <w:t>Contribution deadline: 25 Nov 2023</w:t>
            </w:r>
          </w:p>
        </w:tc>
      </w:tr>
    </w:tbl>
    <w:p w14:paraId="2AE16C80" w14:textId="53D26180" w:rsidR="008B5580" w:rsidRPr="00500ED3" w:rsidRDefault="008B5580" w:rsidP="008B5580">
      <w:pPr>
        <w:keepNext/>
        <w:rPr>
          <w:b/>
          <w:bCs/>
        </w:rPr>
      </w:pPr>
      <w:r w:rsidRPr="00500ED3">
        <w:rPr>
          <w:b/>
          <w:bCs/>
        </w:rPr>
        <w:t>6</w:t>
      </w:r>
      <w:r w:rsidRPr="00500ED3">
        <w:rPr>
          <w:b/>
          <w:bCs/>
        </w:rPr>
        <w:tab/>
        <w:t>Conclusion</w:t>
      </w:r>
    </w:p>
    <w:p w14:paraId="1045DCBC" w14:textId="7BD0906F" w:rsidR="00770356" w:rsidRPr="00500ED3" w:rsidRDefault="00770356" w:rsidP="00E24545">
      <w:pPr>
        <w:spacing w:after="120"/>
      </w:pPr>
      <w:r w:rsidRPr="00500ED3">
        <w:rPr>
          <w:bCs/>
        </w:rPr>
        <w:t xml:space="preserve">The meeting concluded at </w:t>
      </w:r>
      <w:r w:rsidR="00780D44" w:rsidRPr="005A5E4E">
        <w:rPr>
          <w:bCs/>
        </w:rPr>
        <w:t>15</w:t>
      </w:r>
      <w:r w:rsidR="00D8667A" w:rsidRPr="005A5E4E">
        <w:rPr>
          <w:bCs/>
        </w:rPr>
        <w:t>:</w:t>
      </w:r>
      <w:r w:rsidR="00ED1714" w:rsidRPr="005A5E4E">
        <w:rPr>
          <w:bCs/>
        </w:rPr>
        <w:t>0</w:t>
      </w:r>
      <w:r w:rsidR="005A5E4E" w:rsidRPr="005A5E4E">
        <w:rPr>
          <w:bCs/>
        </w:rPr>
        <w:t>5</w:t>
      </w:r>
      <w:r w:rsidRPr="00500ED3">
        <w:rPr>
          <w:bCs/>
        </w:rPr>
        <w:t xml:space="preserve"> </w:t>
      </w:r>
      <w:r w:rsidR="00D8667A" w:rsidRPr="00500ED3">
        <w:rPr>
          <w:bCs/>
        </w:rPr>
        <w:t xml:space="preserve">(Geneva time) </w:t>
      </w:r>
      <w:r w:rsidRPr="00500ED3">
        <w:rPr>
          <w:bCs/>
        </w:rPr>
        <w:t xml:space="preserve">on </w:t>
      </w:r>
      <w:r w:rsidR="00ED1714" w:rsidRPr="00500ED3">
        <w:rPr>
          <w:bCs/>
        </w:rPr>
        <w:t>24</w:t>
      </w:r>
      <w:r w:rsidR="00A136C2" w:rsidRPr="00500ED3">
        <w:rPr>
          <w:bCs/>
        </w:rPr>
        <w:t xml:space="preserve"> </w:t>
      </w:r>
      <w:r w:rsidR="00ED1714" w:rsidRPr="00500ED3">
        <w:rPr>
          <w:bCs/>
        </w:rPr>
        <w:t>Octo</w:t>
      </w:r>
      <w:r w:rsidR="006E611F" w:rsidRPr="00500ED3">
        <w:rPr>
          <w:bCs/>
        </w:rPr>
        <w:t>ber</w:t>
      </w:r>
      <w:r w:rsidRPr="00500ED3">
        <w:rPr>
          <w:bCs/>
        </w:rPr>
        <w:t xml:space="preserve"> 2023. The report has been posted as </w:t>
      </w:r>
      <w:hyperlink r:id="rId22" w:history="1">
        <w:r w:rsidR="00ED1714" w:rsidRPr="00D02106">
          <w:rPr>
            <w:rStyle w:val="Hyperlink"/>
          </w:rPr>
          <w:t>DOC3</w:t>
        </w:r>
        <w:r w:rsidR="001678D4">
          <w:rPr>
            <w:rStyle w:val="Hyperlink"/>
          </w:rPr>
          <w:t>-R1</w:t>
        </w:r>
        <w:r w:rsidR="00ED1714" w:rsidRPr="00D02106">
          <w:rPr>
            <w:rStyle w:val="Hyperlink"/>
          </w:rPr>
          <w:t xml:space="preserve"> (231024)</w:t>
        </w:r>
      </w:hyperlink>
      <w:r w:rsidR="00ED1714" w:rsidRPr="00500ED3">
        <w:t xml:space="preserve"> </w:t>
      </w:r>
      <w:r w:rsidRPr="00500ED3">
        <w:rPr>
          <w:bCs/>
        </w:rPr>
        <w:t>and will be submitted to TSAG for posting as a TD.</w:t>
      </w:r>
    </w:p>
    <w:p w14:paraId="628FEB4A" w14:textId="3F888BF6" w:rsidR="00873258" w:rsidRPr="00500ED3" w:rsidRDefault="00A87AB0" w:rsidP="00780D44">
      <w:pPr>
        <w:pageBreakBefore/>
        <w:jc w:val="center"/>
        <w:rPr>
          <w:b/>
          <w:bCs/>
        </w:rPr>
      </w:pPr>
      <w:r w:rsidRPr="00500ED3">
        <w:rPr>
          <w:b/>
          <w:bCs/>
        </w:rPr>
        <w:lastRenderedPageBreak/>
        <w:t>Appendix I:</w:t>
      </w:r>
      <w:r w:rsidR="00873258" w:rsidRPr="00500ED3">
        <w:rPr>
          <w:b/>
          <w:bCs/>
        </w:rPr>
        <w:t xml:space="preserve"> </w:t>
      </w:r>
      <w:r w:rsidRPr="00500ED3">
        <w:rPr>
          <w:b/>
          <w:bCs/>
        </w:rPr>
        <w:t>Attendance list</w:t>
      </w:r>
      <w:r w:rsidR="00ED1714" w:rsidRPr="00500ED3">
        <w:rPr>
          <w:b/>
          <w:bCs/>
        </w:rPr>
        <w:br/>
      </w:r>
    </w:p>
    <w:tbl>
      <w:tblPr>
        <w:tblStyle w:val="TableGrid"/>
        <w:tblW w:w="96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69"/>
        <w:gridCol w:w="1391"/>
        <w:gridCol w:w="1837"/>
        <w:gridCol w:w="3611"/>
        <w:gridCol w:w="1901"/>
      </w:tblGrid>
      <w:tr w:rsidR="005A5E4E" w:rsidRPr="005A5E4E" w14:paraId="59B4A6A2" w14:textId="77777777" w:rsidTr="005A5E4E">
        <w:trPr>
          <w:tblHeader/>
          <w:jc w:val="center"/>
        </w:trPr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2E861F5B" w14:textId="77777777" w:rsidR="005A5E4E" w:rsidRPr="005A5E4E" w:rsidRDefault="005A5E4E" w:rsidP="005A5E4E">
            <w:pPr>
              <w:pStyle w:val="Tablehead"/>
            </w:pPr>
            <w:r w:rsidRPr="005A5E4E">
              <w:t>Prefix</w:t>
            </w: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6A6DA4EC" w14:textId="264C5590" w:rsidR="005A5E4E" w:rsidRPr="005A5E4E" w:rsidRDefault="005A5E4E" w:rsidP="005A5E4E">
            <w:pPr>
              <w:pStyle w:val="Tablehead"/>
            </w:pPr>
            <w:r w:rsidRPr="005A5E4E">
              <w:t>First Name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0B5CDACA" w14:textId="66F7E69C" w:rsidR="005A5E4E" w:rsidRPr="005A5E4E" w:rsidRDefault="005A5E4E" w:rsidP="005A5E4E">
            <w:pPr>
              <w:pStyle w:val="Tablehead"/>
            </w:pPr>
            <w:r w:rsidRPr="005A5E4E">
              <w:t>Last Name</w:t>
            </w:r>
          </w:p>
        </w:tc>
        <w:tc>
          <w:tcPr>
            <w:tcW w:w="36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04421DD3" w14:textId="77777777" w:rsidR="005A5E4E" w:rsidRPr="005A5E4E" w:rsidRDefault="005A5E4E" w:rsidP="005A5E4E">
            <w:pPr>
              <w:pStyle w:val="Tablehead"/>
            </w:pPr>
            <w:r w:rsidRPr="005A5E4E">
              <w:t>Company</w:t>
            </w:r>
          </w:p>
        </w:tc>
        <w:tc>
          <w:tcPr>
            <w:tcW w:w="18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777EE218" w14:textId="77777777" w:rsidR="005A5E4E" w:rsidRPr="005A5E4E" w:rsidRDefault="005A5E4E" w:rsidP="005A5E4E">
            <w:pPr>
              <w:pStyle w:val="Tablehead"/>
            </w:pPr>
            <w:r w:rsidRPr="005A5E4E">
              <w:t>Country</w:t>
            </w:r>
          </w:p>
        </w:tc>
      </w:tr>
      <w:tr w:rsidR="005A5E4E" w:rsidRPr="005A5E4E" w14:paraId="7200674C" w14:textId="77777777" w:rsidTr="005A5E4E">
        <w:trPr>
          <w:jc w:val="center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14:paraId="02696EB2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14:paraId="21C84DFA" w14:textId="77777777" w:rsidR="005A5E4E" w:rsidRPr="005A5E4E" w:rsidRDefault="005A5E4E" w:rsidP="005A5E4E">
            <w:pPr>
              <w:pStyle w:val="Tabletext"/>
            </w:pPr>
            <w:r w:rsidRPr="005A5E4E">
              <w:t>Ahmad</w:t>
            </w:r>
          </w:p>
        </w:tc>
        <w:tc>
          <w:tcPr>
            <w:tcW w:w="1844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14:paraId="1C6422DA" w14:textId="77777777" w:rsidR="005A5E4E" w:rsidRPr="005A5E4E" w:rsidRDefault="005A5E4E" w:rsidP="005A5E4E">
            <w:pPr>
              <w:pStyle w:val="Tabletext"/>
            </w:pPr>
            <w:r w:rsidRPr="005A5E4E">
              <w:t>Alkhowaiter</w:t>
            </w:r>
          </w:p>
        </w:tc>
        <w:tc>
          <w:tcPr>
            <w:tcW w:w="3627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14:paraId="4899C40F" w14:textId="77777777" w:rsidR="005A5E4E" w:rsidRPr="005A5E4E" w:rsidRDefault="005A5E4E" w:rsidP="005A5E4E">
            <w:pPr>
              <w:pStyle w:val="Tabletext"/>
            </w:pPr>
            <w:r w:rsidRPr="005A5E4E">
              <w:t>Communications, Space &amp; Technology Commission (CST)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14:paraId="4E035C80" w14:textId="77777777" w:rsidR="005A5E4E" w:rsidRPr="005A5E4E" w:rsidRDefault="005A5E4E" w:rsidP="005A5E4E">
            <w:pPr>
              <w:pStyle w:val="Tabletext"/>
            </w:pPr>
            <w:r w:rsidRPr="005A5E4E">
              <w:t>Saudi Arabia</w:t>
            </w:r>
          </w:p>
        </w:tc>
      </w:tr>
      <w:tr w:rsidR="005A5E4E" w:rsidRPr="005A5E4E" w14:paraId="497D79DE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1487D5C8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A212735" w14:textId="77777777" w:rsidR="005A5E4E" w:rsidRPr="005A5E4E" w:rsidRDefault="005A5E4E" w:rsidP="005A5E4E">
            <w:pPr>
              <w:pStyle w:val="Tabletext"/>
            </w:pPr>
            <w:r w:rsidRPr="005A5E4E">
              <w:t>Colman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4E9F605" w14:textId="77777777" w:rsidR="005A5E4E" w:rsidRPr="005A5E4E" w:rsidRDefault="005A5E4E" w:rsidP="005A5E4E">
            <w:pPr>
              <w:pStyle w:val="Tabletext"/>
            </w:pPr>
            <w:r w:rsidRPr="005A5E4E">
              <w:t>Ho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3E8FE885" w14:textId="77777777" w:rsidR="005A5E4E" w:rsidRPr="005A5E4E" w:rsidRDefault="005A5E4E" w:rsidP="005A5E4E">
            <w:pPr>
              <w:pStyle w:val="Tabletext"/>
            </w:pPr>
            <w:r w:rsidRPr="005A5E4E">
              <w:t>Innovation, Science and Economic Development Canada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1D813D4" w14:textId="77777777" w:rsidR="005A5E4E" w:rsidRPr="005A5E4E" w:rsidRDefault="005A5E4E" w:rsidP="005A5E4E">
            <w:pPr>
              <w:pStyle w:val="Tabletext"/>
            </w:pPr>
            <w:r w:rsidRPr="005A5E4E">
              <w:t>Canada</w:t>
            </w:r>
          </w:p>
        </w:tc>
      </w:tr>
      <w:tr w:rsidR="005A5E4E" w:rsidRPr="005A5E4E" w14:paraId="6938AC03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DB908EC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E982650" w14:textId="77777777" w:rsidR="005A5E4E" w:rsidRPr="005A5E4E" w:rsidRDefault="005A5E4E" w:rsidP="005A5E4E">
            <w:pPr>
              <w:pStyle w:val="Tabletext"/>
            </w:pPr>
            <w:r w:rsidRPr="005A5E4E">
              <w:t>Dmitry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5E02D082" w14:textId="77777777" w:rsidR="005A5E4E" w:rsidRPr="005A5E4E" w:rsidRDefault="005A5E4E" w:rsidP="005A5E4E">
            <w:pPr>
              <w:pStyle w:val="Tabletext"/>
            </w:pPr>
            <w:r w:rsidRPr="005A5E4E">
              <w:t>Cherkesov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2D05F866" w14:textId="77777777" w:rsidR="005A5E4E" w:rsidRPr="005A5E4E" w:rsidRDefault="005A5E4E" w:rsidP="005A5E4E">
            <w:pPr>
              <w:pStyle w:val="Tabletext"/>
            </w:pPr>
            <w:r w:rsidRPr="005A5E4E">
              <w:t>Radio Research and Development Institute (NIIR) Satellite Communications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9172D7B" w14:textId="77777777" w:rsidR="005A5E4E" w:rsidRPr="005A5E4E" w:rsidRDefault="005A5E4E" w:rsidP="005A5E4E">
            <w:pPr>
              <w:pStyle w:val="Tabletext"/>
            </w:pPr>
            <w:r w:rsidRPr="005A5E4E">
              <w:t>Russian Federation</w:t>
            </w:r>
          </w:p>
        </w:tc>
      </w:tr>
      <w:tr w:rsidR="005A5E4E" w:rsidRPr="005A5E4E" w14:paraId="778EC41A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E2BD13F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20735C7" w14:textId="77777777" w:rsidR="005A5E4E" w:rsidRPr="005A5E4E" w:rsidRDefault="005A5E4E" w:rsidP="005A5E4E">
            <w:pPr>
              <w:pStyle w:val="Tabletext"/>
            </w:pPr>
            <w:r w:rsidRPr="005A5E4E">
              <w:t>Edouard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59A6EF9A" w14:textId="77777777" w:rsidR="005A5E4E" w:rsidRPr="005A5E4E" w:rsidRDefault="005A5E4E" w:rsidP="005A5E4E">
            <w:pPr>
              <w:pStyle w:val="Tabletext"/>
            </w:pPr>
            <w:r w:rsidRPr="005A5E4E">
              <w:t>Pokalioukhine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442DEC1" w14:textId="77777777" w:rsidR="005A5E4E" w:rsidRPr="005A5E4E" w:rsidRDefault="005A5E4E" w:rsidP="005A5E4E">
            <w:pPr>
              <w:pStyle w:val="Tabletext"/>
            </w:pPr>
            <w:r w:rsidRPr="005A5E4E">
              <w:t>Department of Infrastructure, Transport, Regional Development, Communications and the Arts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4687CF6" w14:textId="77777777" w:rsidR="005A5E4E" w:rsidRPr="005A5E4E" w:rsidRDefault="005A5E4E" w:rsidP="005A5E4E">
            <w:pPr>
              <w:pStyle w:val="Tabletext"/>
            </w:pPr>
            <w:r w:rsidRPr="005A5E4E">
              <w:t>Australia</w:t>
            </w:r>
          </w:p>
        </w:tc>
      </w:tr>
      <w:tr w:rsidR="005A5E4E" w:rsidRPr="005A5E4E" w14:paraId="2CAFACCC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B061860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3E1E952" w14:textId="77777777" w:rsidR="005A5E4E" w:rsidRPr="005A5E4E" w:rsidRDefault="005A5E4E" w:rsidP="005A5E4E">
            <w:pPr>
              <w:pStyle w:val="Tabletext"/>
            </w:pPr>
            <w:r w:rsidRPr="005A5E4E">
              <w:t>Florin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CC0F5CF" w14:textId="77777777" w:rsidR="005A5E4E" w:rsidRPr="005A5E4E" w:rsidRDefault="005A5E4E" w:rsidP="005A5E4E">
            <w:pPr>
              <w:pStyle w:val="Tabletext"/>
            </w:pPr>
            <w:r w:rsidRPr="005A5E4E">
              <w:t>Dragomir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1A2EC53" w14:textId="77777777" w:rsidR="005A5E4E" w:rsidRPr="005A5E4E" w:rsidRDefault="005A5E4E" w:rsidP="005A5E4E">
            <w:pPr>
              <w:pStyle w:val="Tabletext"/>
            </w:pPr>
            <w:r w:rsidRPr="005A5E4E">
              <w:t>National Authority for Management and Regulation in Communications of Romania (ANCOM)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2511C18" w14:textId="77777777" w:rsidR="005A5E4E" w:rsidRPr="005A5E4E" w:rsidRDefault="005A5E4E" w:rsidP="005A5E4E">
            <w:pPr>
              <w:pStyle w:val="Tabletext"/>
            </w:pPr>
            <w:r w:rsidRPr="005A5E4E">
              <w:t>Romania</w:t>
            </w:r>
          </w:p>
        </w:tc>
      </w:tr>
      <w:tr w:rsidR="005A5E4E" w:rsidRPr="005A5E4E" w14:paraId="2FE59477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A84CD1F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3BE1540" w14:textId="77777777" w:rsidR="005A5E4E" w:rsidRPr="005A5E4E" w:rsidRDefault="005A5E4E" w:rsidP="005A5E4E">
            <w:pPr>
              <w:pStyle w:val="Tabletext"/>
            </w:pPr>
            <w:r w:rsidRPr="005A5E4E">
              <w:t>Glenn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E41FCD0" w14:textId="77777777" w:rsidR="005A5E4E" w:rsidRPr="005A5E4E" w:rsidRDefault="005A5E4E" w:rsidP="005A5E4E">
            <w:pPr>
              <w:pStyle w:val="Tabletext"/>
            </w:pPr>
            <w:r w:rsidRPr="005A5E4E">
              <w:t>Parsons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348C72C2" w14:textId="77777777" w:rsidR="005A5E4E" w:rsidRPr="005A5E4E" w:rsidRDefault="005A5E4E" w:rsidP="005A5E4E">
            <w:pPr>
              <w:pStyle w:val="Tabletext"/>
            </w:pPr>
            <w:r w:rsidRPr="005A5E4E">
              <w:t>Ericsson Canada, Inc.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B1B42FD" w14:textId="77777777" w:rsidR="005A5E4E" w:rsidRPr="005A5E4E" w:rsidRDefault="005A5E4E" w:rsidP="005A5E4E">
            <w:pPr>
              <w:pStyle w:val="Tabletext"/>
            </w:pPr>
            <w:r w:rsidRPr="005A5E4E">
              <w:t>Canada</w:t>
            </w:r>
          </w:p>
        </w:tc>
      </w:tr>
      <w:tr w:rsidR="005A5E4E" w:rsidRPr="005A5E4E" w14:paraId="190022E2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E9CAD66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BB4E977" w14:textId="2D561B6E" w:rsidR="005A5E4E" w:rsidRPr="005A5E4E" w:rsidRDefault="005A5E4E" w:rsidP="005A5E4E">
            <w:pPr>
              <w:pStyle w:val="Tabletext"/>
            </w:pPr>
            <w:r w:rsidRPr="005A5E4E">
              <w:t>Hyoungkoo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066D31AE" w14:textId="77777777" w:rsidR="005A5E4E" w:rsidRPr="005A5E4E" w:rsidRDefault="005A5E4E" w:rsidP="005A5E4E">
            <w:pPr>
              <w:pStyle w:val="Tabletext"/>
            </w:pPr>
            <w:r w:rsidRPr="005A5E4E">
              <w:t>Ha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2617A393" w14:textId="77777777" w:rsidR="005A5E4E" w:rsidRPr="005A5E4E" w:rsidRDefault="005A5E4E" w:rsidP="005A5E4E">
            <w:pPr>
              <w:pStyle w:val="Tabletext"/>
            </w:pPr>
            <w:r w:rsidRPr="005A5E4E">
              <w:t>Ministry of Science and ICT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3EAFD30" w14:textId="77777777" w:rsidR="005A5E4E" w:rsidRPr="005A5E4E" w:rsidRDefault="005A5E4E" w:rsidP="005A5E4E">
            <w:pPr>
              <w:pStyle w:val="Tabletext"/>
            </w:pPr>
            <w:r w:rsidRPr="005A5E4E">
              <w:t>Korea (Rep. of)</w:t>
            </w:r>
          </w:p>
        </w:tc>
      </w:tr>
      <w:tr w:rsidR="005A5E4E" w:rsidRPr="005A5E4E" w14:paraId="66B78285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547091A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134EB7D" w14:textId="77777777" w:rsidR="005A5E4E" w:rsidRPr="005A5E4E" w:rsidRDefault="005A5E4E" w:rsidP="005A5E4E">
            <w:pPr>
              <w:pStyle w:val="Tabletext"/>
            </w:pPr>
            <w:r w:rsidRPr="005A5E4E">
              <w:t>Mihail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63AC0FF" w14:textId="77777777" w:rsidR="005A5E4E" w:rsidRPr="005A5E4E" w:rsidRDefault="005A5E4E" w:rsidP="005A5E4E">
            <w:pPr>
              <w:pStyle w:val="Tabletext"/>
            </w:pPr>
            <w:r w:rsidRPr="005A5E4E">
              <w:t>Ion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70AE561" w14:textId="77777777" w:rsidR="005A5E4E" w:rsidRPr="005A5E4E" w:rsidRDefault="005A5E4E" w:rsidP="005A5E4E">
            <w:pPr>
              <w:pStyle w:val="Tabletext"/>
            </w:pPr>
            <w:r w:rsidRPr="005A5E4E">
              <w:t>National Authority for Management and Regulation in Communications of Romania (ANCOM)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80EB15F" w14:textId="77777777" w:rsidR="005A5E4E" w:rsidRPr="005A5E4E" w:rsidRDefault="005A5E4E" w:rsidP="005A5E4E">
            <w:pPr>
              <w:pStyle w:val="Tabletext"/>
            </w:pPr>
            <w:r w:rsidRPr="005A5E4E">
              <w:t>Romania</w:t>
            </w:r>
          </w:p>
        </w:tc>
      </w:tr>
      <w:tr w:rsidR="005A5E4E" w:rsidRPr="005A5E4E" w14:paraId="429BE017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29170FA5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4BFF2EC" w14:textId="77777777" w:rsidR="005A5E4E" w:rsidRPr="005A5E4E" w:rsidRDefault="005A5E4E" w:rsidP="005A5E4E">
            <w:pPr>
              <w:pStyle w:val="Tabletext"/>
            </w:pPr>
            <w:r w:rsidRPr="005A5E4E">
              <w:t>Minrui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02D73A9A" w14:textId="77777777" w:rsidR="005A5E4E" w:rsidRPr="005A5E4E" w:rsidRDefault="005A5E4E" w:rsidP="005A5E4E">
            <w:pPr>
              <w:pStyle w:val="Tabletext"/>
            </w:pPr>
            <w:r w:rsidRPr="005A5E4E">
              <w:t>Shi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15EFEAF5" w14:textId="77777777" w:rsidR="005A5E4E" w:rsidRPr="005A5E4E" w:rsidRDefault="005A5E4E" w:rsidP="005A5E4E">
            <w:pPr>
              <w:pStyle w:val="Tabletext"/>
            </w:pPr>
            <w:r w:rsidRPr="005A5E4E">
              <w:t>China Telecommunications Corporation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01577A6" w14:textId="77777777" w:rsidR="005A5E4E" w:rsidRPr="005A5E4E" w:rsidRDefault="005A5E4E" w:rsidP="005A5E4E">
            <w:pPr>
              <w:pStyle w:val="Tabletext"/>
            </w:pPr>
            <w:r w:rsidRPr="005A5E4E">
              <w:t>China</w:t>
            </w:r>
          </w:p>
        </w:tc>
      </w:tr>
      <w:tr w:rsidR="005A5E4E" w:rsidRPr="005A5E4E" w14:paraId="22888156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0CACE50D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FDBEB81" w14:textId="77777777" w:rsidR="005A5E4E" w:rsidRPr="005A5E4E" w:rsidRDefault="005A5E4E" w:rsidP="005A5E4E">
            <w:pPr>
              <w:pStyle w:val="Tabletext"/>
            </w:pPr>
            <w:r w:rsidRPr="005A5E4E">
              <w:t>Oliver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12E68E28" w14:textId="77777777" w:rsidR="005A5E4E" w:rsidRPr="005A5E4E" w:rsidRDefault="005A5E4E" w:rsidP="005A5E4E">
            <w:pPr>
              <w:pStyle w:val="Tabletext"/>
            </w:pPr>
            <w:r w:rsidRPr="005A5E4E">
              <w:t>Chapman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31E8434A" w14:textId="77777777" w:rsidR="005A5E4E" w:rsidRPr="005A5E4E" w:rsidRDefault="005A5E4E" w:rsidP="005A5E4E">
            <w:pPr>
              <w:pStyle w:val="Tabletext"/>
            </w:pPr>
            <w:r w:rsidRPr="005A5E4E">
              <w:t>Office of Communications - Ofcom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66A2E8C" w14:textId="77777777" w:rsidR="005A5E4E" w:rsidRPr="005A5E4E" w:rsidRDefault="005A5E4E" w:rsidP="005A5E4E">
            <w:pPr>
              <w:pStyle w:val="Tabletext"/>
            </w:pPr>
            <w:r w:rsidRPr="005A5E4E">
              <w:t>United Kingdom</w:t>
            </w:r>
          </w:p>
        </w:tc>
      </w:tr>
      <w:tr w:rsidR="005A5E4E" w:rsidRPr="005A5E4E" w14:paraId="15B7307F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9D676DD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39AE615" w14:textId="77777777" w:rsidR="005A5E4E" w:rsidRPr="005A5E4E" w:rsidRDefault="005A5E4E" w:rsidP="005A5E4E">
            <w:pPr>
              <w:pStyle w:val="Tabletext"/>
            </w:pPr>
            <w:r w:rsidRPr="005A5E4E">
              <w:t>Olivier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48799FC0" w14:textId="77777777" w:rsidR="005A5E4E" w:rsidRPr="005A5E4E" w:rsidRDefault="005A5E4E" w:rsidP="005A5E4E">
            <w:pPr>
              <w:pStyle w:val="Tabletext"/>
            </w:pPr>
            <w:r w:rsidRPr="005A5E4E">
              <w:t>Dubuisson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CF266B5" w14:textId="77777777" w:rsidR="005A5E4E" w:rsidRPr="005A5E4E" w:rsidRDefault="005A5E4E" w:rsidP="005A5E4E">
            <w:pPr>
              <w:pStyle w:val="Tabletext"/>
            </w:pPr>
            <w:r w:rsidRPr="005A5E4E">
              <w:t>Orange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5B2569" w14:textId="77777777" w:rsidR="005A5E4E" w:rsidRPr="005A5E4E" w:rsidRDefault="005A5E4E" w:rsidP="005A5E4E">
            <w:pPr>
              <w:pStyle w:val="Tabletext"/>
            </w:pPr>
            <w:r w:rsidRPr="005A5E4E">
              <w:t>France</w:t>
            </w:r>
          </w:p>
        </w:tc>
      </w:tr>
      <w:tr w:rsidR="005A5E4E" w:rsidRPr="005A5E4E" w14:paraId="14998F55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2FCC3BA6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9191C08" w14:textId="77777777" w:rsidR="005A5E4E" w:rsidRPr="005A5E4E" w:rsidRDefault="005A5E4E" w:rsidP="005A5E4E">
            <w:pPr>
              <w:pStyle w:val="Tabletext"/>
            </w:pPr>
            <w:r w:rsidRPr="005A5E4E">
              <w:t>Oscar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35538BE" w14:textId="77777777" w:rsidR="005A5E4E" w:rsidRPr="005A5E4E" w:rsidRDefault="005A5E4E" w:rsidP="005A5E4E">
            <w:pPr>
              <w:pStyle w:val="Tabletext"/>
            </w:pPr>
            <w:r w:rsidRPr="005A5E4E">
              <w:t>Avellaneda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76EC90F" w14:textId="77777777" w:rsidR="005A5E4E" w:rsidRPr="005A5E4E" w:rsidRDefault="005A5E4E" w:rsidP="005A5E4E">
            <w:pPr>
              <w:pStyle w:val="Tabletext"/>
            </w:pPr>
            <w:r w:rsidRPr="005A5E4E">
              <w:t>Innovation, Science and Economic Development Canada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0241DD7" w14:textId="77777777" w:rsidR="005A5E4E" w:rsidRPr="005A5E4E" w:rsidRDefault="005A5E4E" w:rsidP="005A5E4E">
            <w:pPr>
              <w:pStyle w:val="Tabletext"/>
            </w:pPr>
            <w:r w:rsidRPr="005A5E4E">
              <w:t>Canada</w:t>
            </w:r>
          </w:p>
        </w:tc>
      </w:tr>
      <w:tr w:rsidR="005A5E4E" w:rsidRPr="005A5E4E" w14:paraId="4F541880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4E72B3CA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1681FC8" w14:textId="77777777" w:rsidR="005A5E4E" w:rsidRPr="005A5E4E" w:rsidRDefault="005A5E4E" w:rsidP="005A5E4E">
            <w:pPr>
              <w:pStyle w:val="Tabletext"/>
            </w:pPr>
            <w:r w:rsidRPr="005A5E4E">
              <w:t>Tong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297F581" w14:textId="77777777" w:rsidR="005A5E4E" w:rsidRPr="005A5E4E" w:rsidRDefault="005A5E4E" w:rsidP="005A5E4E">
            <w:pPr>
              <w:pStyle w:val="Tabletext"/>
            </w:pPr>
            <w:r w:rsidRPr="005A5E4E">
              <w:t>Wu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0AB21209" w14:textId="77777777" w:rsidR="005A5E4E" w:rsidRPr="005A5E4E" w:rsidRDefault="005A5E4E" w:rsidP="005A5E4E">
            <w:pPr>
              <w:pStyle w:val="Tabletext"/>
            </w:pPr>
            <w:r w:rsidRPr="005A5E4E">
              <w:t>China Telecommunications Corporation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C6A9146" w14:textId="77777777" w:rsidR="005A5E4E" w:rsidRPr="005A5E4E" w:rsidRDefault="005A5E4E" w:rsidP="005A5E4E">
            <w:pPr>
              <w:pStyle w:val="Tabletext"/>
            </w:pPr>
            <w:r w:rsidRPr="005A5E4E">
              <w:t>China</w:t>
            </w:r>
          </w:p>
        </w:tc>
      </w:tr>
      <w:tr w:rsidR="005A5E4E" w:rsidRPr="005A5E4E" w14:paraId="68E7D97B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83CB9E5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CB46665" w14:textId="77777777" w:rsidR="005A5E4E" w:rsidRPr="005A5E4E" w:rsidRDefault="005A5E4E" w:rsidP="005A5E4E">
            <w:pPr>
              <w:pStyle w:val="Tabletext"/>
            </w:pPr>
            <w:r w:rsidRPr="005A5E4E">
              <w:t>Ena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FC93996" w14:textId="77777777" w:rsidR="005A5E4E" w:rsidRPr="005A5E4E" w:rsidRDefault="005A5E4E" w:rsidP="005A5E4E">
            <w:pPr>
              <w:pStyle w:val="Tabletext"/>
            </w:pPr>
            <w:r w:rsidRPr="005A5E4E">
              <w:t>Dekanic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5B303EF" w14:textId="77777777" w:rsidR="005A5E4E" w:rsidRPr="005A5E4E" w:rsidRDefault="005A5E4E" w:rsidP="005A5E4E">
            <w:pPr>
              <w:pStyle w:val="Tabletext"/>
            </w:pPr>
            <w:r w:rsidRPr="005A5E4E">
              <w:t>Federal Communications Commission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FAADCDD" w14:textId="77777777" w:rsidR="005A5E4E" w:rsidRPr="005A5E4E" w:rsidRDefault="005A5E4E" w:rsidP="005A5E4E">
            <w:pPr>
              <w:pStyle w:val="Tabletext"/>
            </w:pPr>
            <w:r w:rsidRPr="005A5E4E">
              <w:t>United States</w:t>
            </w:r>
          </w:p>
        </w:tc>
      </w:tr>
      <w:tr w:rsidR="005A5E4E" w:rsidRPr="005A5E4E" w14:paraId="12EFB971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218F43AA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0238D87" w14:textId="77777777" w:rsidR="005A5E4E" w:rsidRPr="005A5E4E" w:rsidRDefault="005A5E4E" w:rsidP="005A5E4E">
            <w:pPr>
              <w:pStyle w:val="Tabletext"/>
            </w:pPr>
            <w:r w:rsidRPr="005A5E4E">
              <w:t>Latonia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EF9336F" w14:textId="77777777" w:rsidR="005A5E4E" w:rsidRPr="005A5E4E" w:rsidRDefault="005A5E4E" w:rsidP="005A5E4E">
            <w:pPr>
              <w:pStyle w:val="Tabletext"/>
            </w:pPr>
            <w:r w:rsidRPr="005A5E4E">
              <w:t>Gordon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936F66C" w14:textId="77777777" w:rsidR="005A5E4E" w:rsidRPr="005A5E4E" w:rsidRDefault="005A5E4E" w:rsidP="005A5E4E">
            <w:pPr>
              <w:pStyle w:val="Tabletext"/>
            </w:pPr>
            <w:r w:rsidRPr="005A5E4E">
              <w:t>Apple Inc.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C9889EA" w14:textId="77777777" w:rsidR="005A5E4E" w:rsidRPr="005A5E4E" w:rsidRDefault="005A5E4E" w:rsidP="005A5E4E">
            <w:pPr>
              <w:pStyle w:val="Tabletext"/>
            </w:pPr>
            <w:r w:rsidRPr="005A5E4E">
              <w:t>United States</w:t>
            </w:r>
          </w:p>
        </w:tc>
      </w:tr>
      <w:tr w:rsidR="005A5E4E" w:rsidRPr="005A5E4E" w14:paraId="16389836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11A9D8F4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BF4C542" w14:textId="6BB5634D" w:rsidR="005A5E4E" w:rsidRPr="005A5E4E" w:rsidRDefault="005A5E4E" w:rsidP="005A5E4E">
            <w:pPr>
              <w:pStyle w:val="Tabletext"/>
            </w:pPr>
            <w:r w:rsidRPr="005A5E4E">
              <w:t>Minah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8404CCB" w14:textId="703AAA3F" w:rsidR="005A5E4E" w:rsidRPr="005A5E4E" w:rsidRDefault="005A5E4E" w:rsidP="005A5E4E">
            <w:pPr>
              <w:pStyle w:val="Tabletext"/>
            </w:pPr>
            <w:r w:rsidRPr="005A5E4E">
              <w:t>Lee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15CEDD18" w14:textId="77777777" w:rsidR="005A5E4E" w:rsidRPr="005A5E4E" w:rsidRDefault="005A5E4E" w:rsidP="005A5E4E">
            <w:pPr>
              <w:pStyle w:val="Tabletext"/>
            </w:pPr>
            <w:r w:rsidRPr="005A5E4E">
              <w:t>Ministry of Science and ICT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C0490ED" w14:textId="77777777" w:rsidR="005A5E4E" w:rsidRPr="005A5E4E" w:rsidRDefault="005A5E4E" w:rsidP="005A5E4E">
            <w:pPr>
              <w:pStyle w:val="Tabletext"/>
            </w:pPr>
            <w:r w:rsidRPr="005A5E4E">
              <w:t>Korea (Rep. of)</w:t>
            </w:r>
          </w:p>
        </w:tc>
      </w:tr>
      <w:tr w:rsidR="005A5E4E" w:rsidRPr="005A5E4E" w14:paraId="14E037C4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1434075E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B0B5A05" w14:textId="77777777" w:rsidR="005A5E4E" w:rsidRPr="005A5E4E" w:rsidRDefault="005A5E4E" w:rsidP="005A5E4E">
            <w:pPr>
              <w:pStyle w:val="Tabletext"/>
            </w:pPr>
            <w:r w:rsidRPr="005A5E4E">
              <w:t>Yukiko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D89467C" w14:textId="77777777" w:rsidR="005A5E4E" w:rsidRPr="005A5E4E" w:rsidRDefault="005A5E4E" w:rsidP="005A5E4E">
            <w:pPr>
              <w:pStyle w:val="Tabletext"/>
            </w:pPr>
            <w:r w:rsidRPr="005A5E4E">
              <w:t>Terayama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4661E6A0" w14:textId="77777777" w:rsidR="005A5E4E" w:rsidRPr="005A5E4E" w:rsidRDefault="005A5E4E" w:rsidP="005A5E4E">
            <w:pPr>
              <w:pStyle w:val="Tabletext"/>
            </w:pPr>
            <w:r w:rsidRPr="005A5E4E">
              <w:t>Ministry of Internal Affairs and Communications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4D97166" w14:textId="77777777" w:rsidR="005A5E4E" w:rsidRPr="005A5E4E" w:rsidRDefault="005A5E4E" w:rsidP="005A5E4E">
            <w:pPr>
              <w:pStyle w:val="Tabletext"/>
            </w:pPr>
            <w:r w:rsidRPr="005A5E4E">
              <w:t>Japan</w:t>
            </w:r>
          </w:p>
        </w:tc>
      </w:tr>
      <w:tr w:rsidR="005A5E4E" w:rsidRPr="005A5E4E" w14:paraId="3CBBF60D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78C80848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CF2A732" w14:textId="097237D6" w:rsidR="005A5E4E" w:rsidRPr="005A5E4E" w:rsidRDefault="005A5E4E" w:rsidP="005A5E4E">
            <w:pPr>
              <w:pStyle w:val="Tabletext"/>
            </w:pPr>
            <w:r w:rsidRPr="005A5E4E">
              <w:t>Bassirou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404F883" w14:textId="63B42EF9" w:rsidR="005A5E4E" w:rsidRPr="005A5E4E" w:rsidRDefault="005A5E4E" w:rsidP="005A5E4E">
            <w:pPr>
              <w:pStyle w:val="Tabletext"/>
            </w:pPr>
            <w:r w:rsidRPr="005A5E4E">
              <w:t>Ndiaye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DBEA123" w14:textId="77777777" w:rsidR="005A5E4E" w:rsidRPr="005A5E4E" w:rsidRDefault="005A5E4E" w:rsidP="005A5E4E">
            <w:pPr>
              <w:pStyle w:val="Tabletext"/>
            </w:pPr>
            <w:r w:rsidRPr="005A5E4E">
              <w:t>Société Nationale des Télécommunications du Sénégal (SONATEL)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538BD1E" w14:textId="77777777" w:rsidR="005A5E4E" w:rsidRPr="005A5E4E" w:rsidRDefault="005A5E4E" w:rsidP="005A5E4E">
            <w:pPr>
              <w:pStyle w:val="Tabletext"/>
            </w:pPr>
            <w:r w:rsidRPr="005A5E4E">
              <w:t>Senegal</w:t>
            </w:r>
          </w:p>
        </w:tc>
      </w:tr>
      <w:tr w:rsidR="005A5E4E" w:rsidRPr="005A5E4E" w14:paraId="5E24AB9B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11DB1583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CD4EC54" w14:textId="77777777" w:rsidR="005A5E4E" w:rsidRPr="005A5E4E" w:rsidRDefault="005A5E4E" w:rsidP="005A5E4E">
            <w:pPr>
              <w:pStyle w:val="Tabletext"/>
            </w:pPr>
            <w:r w:rsidRPr="005A5E4E">
              <w:t>Evgeny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F7B0CA9" w14:textId="77777777" w:rsidR="005A5E4E" w:rsidRPr="005A5E4E" w:rsidRDefault="005A5E4E" w:rsidP="005A5E4E">
            <w:pPr>
              <w:pStyle w:val="Tabletext"/>
            </w:pPr>
            <w:r w:rsidRPr="005A5E4E">
              <w:t>Tonkikh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1EA18770" w14:textId="77777777" w:rsidR="005A5E4E" w:rsidRPr="005A5E4E" w:rsidRDefault="005A5E4E" w:rsidP="005A5E4E">
            <w:pPr>
              <w:pStyle w:val="Tabletext"/>
            </w:pPr>
            <w:r w:rsidRPr="005A5E4E">
              <w:t>Ministry of Digital Development, Communications and Mass Media of the Russian Federation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5D59793" w14:textId="77777777" w:rsidR="005A5E4E" w:rsidRPr="005A5E4E" w:rsidRDefault="005A5E4E" w:rsidP="005A5E4E">
            <w:pPr>
              <w:pStyle w:val="Tabletext"/>
            </w:pPr>
            <w:r w:rsidRPr="005A5E4E">
              <w:t>Russian Federation</w:t>
            </w:r>
          </w:p>
        </w:tc>
      </w:tr>
      <w:tr w:rsidR="005A5E4E" w:rsidRPr="005A5E4E" w14:paraId="2E932803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FD844E8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6D84BD3" w14:textId="77777777" w:rsidR="005A5E4E" w:rsidRPr="005A5E4E" w:rsidRDefault="005A5E4E" w:rsidP="005A5E4E">
            <w:pPr>
              <w:pStyle w:val="Tabletext"/>
            </w:pPr>
            <w:r w:rsidRPr="005A5E4E">
              <w:t>Fabio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12E1CBCD" w14:textId="77777777" w:rsidR="005A5E4E" w:rsidRPr="005A5E4E" w:rsidRDefault="005A5E4E" w:rsidP="005A5E4E">
            <w:pPr>
              <w:pStyle w:val="Tabletext"/>
            </w:pPr>
            <w:r w:rsidRPr="005A5E4E">
              <w:t>Bigi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B542B65" w14:textId="77777777" w:rsidR="005A5E4E" w:rsidRPr="005A5E4E" w:rsidRDefault="005A5E4E" w:rsidP="005A5E4E">
            <w:pPr>
              <w:pStyle w:val="Tabletext"/>
            </w:pPr>
            <w:r w:rsidRPr="005A5E4E">
              <w:t>Ministry of Enterprise and Made in Italy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711BD2C" w14:textId="77777777" w:rsidR="005A5E4E" w:rsidRPr="005A5E4E" w:rsidRDefault="005A5E4E" w:rsidP="005A5E4E">
            <w:pPr>
              <w:pStyle w:val="Tabletext"/>
            </w:pPr>
            <w:r w:rsidRPr="005A5E4E">
              <w:t>Italy</w:t>
            </w:r>
          </w:p>
        </w:tc>
      </w:tr>
      <w:tr w:rsidR="005A5E4E" w:rsidRPr="005A5E4E" w14:paraId="6FE211FA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5E72CB90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4F8304C" w14:textId="77777777" w:rsidR="005A5E4E" w:rsidRPr="005A5E4E" w:rsidRDefault="005A5E4E" w:rsidP="005A5E4E">
            <w:pPr>
              <w:pStyle w:val="Tabletext"/>
            </w:pPr>
            <w:r w:rsidRPr="005A5E4E">
              <w:t>Gent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061BD68" w14:textId="77777777" w:rsidR="005A5E4E" w:rsidRPr="005A5E4E" w:rsidRDefault="005A5E4E" w:rsidP="005A5E4E">
            <w:pPr>
              <w:pStyle w:val="Tabletext"/>
            </w:pPr>
            <w:r w:rsidRPr="005A5E4E">
              <w:t>Bajrami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0AC2AE6" w14:textId="77777777" w:rsidR="005A5E4E" w:rsidRPr="005A5E4E" w:rsidRDefault="005A5E4E" w:rsidP="005A5E4E">
            <w:pPr>
              <w:pStyle w:val="Tabletext"/>
            </w:pPr>
            <w:r w:rsidRPr="005A5E4E">
              <w:t>International Telecommunication Union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7F6BDF5" w14:textId="77777777" w:rsidR="005A5E4E" w:rsidRPr="005A5E4E" w:rsidRDefault="005A5E4E" w:rsidP="005A5E4E">
            <w:pPr>
              <w:pStyle w:val="Tabletext"/>
            </w:pPr>
            <w:r w:rsidRPr="005A5E4E">
              <w:t>Switzerland</w:t>
            </w:r>
          </w:p>
        </w:tc>
      </w:tr>
      <w:tr w:rsidR="005A5E4E" w:rsidRPr="005A5E4E" w14:paraId="5B448AE8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4ED8A9F1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8FC61C8" w14:textId="77777777" w:rsidR="005A5E4E" w:rsidRPr="005A5E4E" w:rsidRDefault="005A5E4E" w:rsidP="005A5E4E">
            <w:pPr>
              <w:pStyle w:val="Tabletext"/>
            </w:pPr>
            <w:r w:rsidRPr="005A5E4E">
              <w:t>Hiroshi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54030B1" w14:textId="77777777" w:rsidR="005A5E4E" w:rsidRPr="005A5E4E" w:rsidRDefault="005A5E4E" w:rsidP="005A5E4E">
            <w:pPr>
              <w:pStyle w:val="Tabletext"/>
            </w:pPr>
            <w:r w:rsidRPr="005A5E4E">
              <w:t>Yamamoto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A98B384" w14:textId="77777777" w:rsidR="005A5E4E" w:rsidRPr="005A5E4E" w:rsidRDefault="005A5E4E" w:rsidP="005A5E4E">
            <w:pPr>
              <w:pStyle w:val="Tabletext"/>
            </w:pPr>
            <w:r w:rsidRPr="005A5E4E">
              <w:t>Nippon Telegraph and Telephone Corporation (NTT)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F2BB827" w14:textId="77777777" w:rsidR="005A5E4E" w:rsidRPr="005A5E4E" w:rsidRDefault="005A5E4E" w:rsidP="005A5E4E">
            <w:pPr>
              <w:pStyle w:val="Tabletext"/>
            </w:pPr>
            <w:r w:rsidRPr="005A5E4E">
              <w:t>Japan</w:t>
            </w:r>
          </w:p>
        </w:tc>
      </w:tr>
      <w:tr w:rsidR="005A5E4E" w:rsidRPr="005A5E4E" w14:paraId="58F57492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F91BED8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5535922" w14:textId="1323256F" w:rsidR="005A5E4E" w:rsidRPr="005A5E4E" w:rsidRDefault="005A5E4E" w:rsidP="005A5E4E">
            <w:pPr>
              <w:pStyle w:val="Tabletext"/>
            </w:pPr>
            <w:r w:rsidRPr="005A5E4E">
              <w:t>Humberto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98F4026" w14:textId="64BEE81B" w:rsidR="005A5E4E" w:rsidRPr="005A5E4E" w:rsidRDefault="005A5E4E" w:rsidP="005A5E4E">
            <w:pPr>
              <w:pStyle w:val="Tabletext"/>
            </w:pPr>
            <w:r w:rsidRPr="005A5E4E">
              <w:t>Silva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79CC0A0" w14:textId="77777777" w:rsidR="005A5E4E" w:rsidRPr="005A5E4E" w:rsidRDefault="005A5E4E" w:rsidP="005A5E4E">
            <w:pPr>
              <w:pStyle w:val="Tabletext"/>
            </w:pPr>
            <w:r w:rsidRPr="005A5E4E">
              <w:t>Agência Nacional de Telecomunicações - ANATEL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396BDA0" w14:textId="77777777" w:rsidR="005A5E4E" w:rsidRPr="005A5E4E" w:rsidRDefault="005A5E4E" w:rsidP="005A5E4E">
            <w:pPr>
              <w:pStyle w:val="Tabletext"/>
            </w:pPr>
            <w:r w:rsidRPr="005A5E4E">
              <w:t>Brazil</w:t>
            </w:r>
          </w:p>
        </w:tc>
      </w:tr>
      <w:tr w:rsidR="005A5E4E" w:rsidRPr="005A5E4E" w14:paraId="3896BAF0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5B85EFE3" w14:textId="77777777" w:rsidR="005A5E4E" w:rsidRPr="005A5E4E" w:rsidRDefault="005A5E4E" w:rsidP="005A5E4E">
            <w:pPr>
              <w:pStyle w:val="Tabletext"/>
            </w:pPr>
            <w:r w:rsidRPr="005A5E4E">
              <w:lastRenderedPageBreak/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C50B20E" w14:textId="77777777" w:rsidR="005A5E4E" w:rsidRPr="005A5E4E" w:rsidRDefault="005A5E4E" w:rsidP="005A5E4E">
            <w:pPr>
              <w:pStyle w:val="Tabletext"/>
            </w:pPr>
            <w:r w:rsidRPr="005A5E4E">
              <w:t>Kwadwo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ECB8DB6" w14:textId="5C338671" w:rsidR="005A5E4E" w:rsidRPr="005A5E4E" w:rsidRDefault="005A5E4E" w:rsidP="005A5E4E">
            <w:pPr>
              <w:pStyle w:val="Tabletext"/>
            </w:pPr>
            <w:r w:rsidRPr="005A5E4E">
              <w:t>Osafo-Maafo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62087C05" w14:textId="77777777" w:rsidR="005A5E4E" w:rsidRPr="005A5E4E" w:rsidRDefault="005A5E4E" w:rsidP="005A5E4E">
            <w:pPr>
              <w:pStyle w:val="Tabletext"/>
            </w:pPr>
            <w:r w:rsidRPr="005A5E4E">
              <w:t>National Communications Authority (NCA)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8AC439" w14:textId="77777777" w:rsidR="005A5E4E" w:rsidRPr="005A5E4E" w:rsidRDefault="005A5E4E" w:rsidP="005A5E4E">
            <w:pPr>
              <w:pStyle w:val="Tabletext"/>
            </w:pPr>
            <w:r w:rsidRPr="005A5E4E">
              <w:t>Ghana</w:t>
            </w:r>
          </w:p>
        </w:tc>
      </w:tr>
      <w:tr w:rsidR="005A5E4E" w:rsidRPr="005A5E4E" w14:paraId="1E36BAA1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098E6953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76B4A5A" w14:textId="77777777" w:rsidR="005A5E4E" w:rsidRPr="005A5E4E" w:rsidRDefault="005A5E4E" w:rsidP="005A5E4E">
            <w:pPr>
              <w:pStyle w:val="Tabletext"/>
            </w:pPr>
            <w:r w:rsidRPr="005A5E4E">
              <w:t>Paul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A103730" w14:textId="77777777" w:rsidR="005A5E4E" w:rsidRPr="005A5E4E" w:rsidRDefault="005A5E4E" w:rsidP="005A5E4E">
            <w:pPr>
              <w:pStyle w:val="Tabletext"/>
            </w:pPr>
            <w:r w:rsidRPr="005A5E4E">
              <w:t>Najarian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4B21F3C5" w14:textId="77777777" w:rsidR="005A5E4E" w:rsidRPr="005A5E4E" w:rsidRDefault="005A5E4E" w:rsidP="005A5E4E">
            <w:pPr>
              <w:pStyle w:val="Tabletext"/>
            </w:pPr>
            <w:r w:rsidRPr="005A5E4E">
              <w:t>International Information and Communications Policy (ICP)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091A368" w14:textId="77777777" w:rsidR="005A5E4E" w:rsidRPr="005A5E4E" w:rsidRDefault="005A5E4E" w:rsidP="005A5E4E">
            <w:pPr>
              <w:pStyle w:val="Tabletext"/>
            </w:pPr>
            <w:r w:rsidRPr="005A5E4E">
              <w:t>United States</w:t>
            </w:r>
          </w:p>
        </w:tc>
      </w:tr>
      <w:tr w:rsidR="005A5E4E" w:rsidRPr="005A5E4E" w14:paraId="3A966CD4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4A2710E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6D7F343" w14:textId="77777777" w:rsidR="005A5E4E" w:rsidRPr="005A5E4E" w:rsidRDefault="005A5E4E" w:rsidP="005A5E4E">
            <w:pPr>
              <w:pStyle w:val="Tabletext"/>
            </w:pPr>
            <w:r w:rsidRPr="005A5E4E">
              <w:t>Scott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59C2EA0" w14:textId="77777777" w:rsidR="005A5E4E" w:rsidRPr="005A5E4E" w:rsidRDefault="005A5E4E" w:rsidP="005A5E4E">
            <w:pPr>
              <w:pStyle w:val="Tabletext"/>
            </w:pPr>
            <w:r w:rsidRPr="005A5E4E">
              <w:t>Mansfield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43B58F6F" w14:textId="77777777" w:rsidR="005A5E4E" w:rsidRPr="005A5E4E" w:rsidRDefault="005A5E4E" w:rsidP="005A5E4E">
            <w:pPr>
              <w:pStyle w:val="Tabletext"/>
            </w:pPr>
            <w:r w:rsidRPr="005A5E4E">
              <w:t>Ericsson Canada, Inc.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74C70F7" w14:textId="77777777" w:rsidR="005A5E4E" w:rsidRPr="005A5E4E" w:rsidRDefault="005A5E4E" w:rsidP="005A5E4E">
            <w:pPr>
              <w:pStyle w:val="Tabletext"/>
            </w:pPr>
            <w:r w:rsidRPr="005A5E4E">
              <w:t>Canada</w:t>
            </w:r>
          </w:p>
        </w:tc>
      </w:tr>
      <w:tr w:rsidR="005A5E4E" w:rsidRPr="005A5E4E" w14:paraId="020137C0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7D9C43A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849BC4A" w14:textId="77777777" w:rsidR="005A5E4E" w:rsidRPr="005A5E4E" w:rsidRDefault="005A5E4E" w:rsidP="005A5E4E">
            <w:pPr>
              <w:pStyle w:val="Tabletext"/>
            </w:pPr>
            <w:r w:rsidRPr="005A5E4E">
              <w:t>Shigeki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FC926D7" w14:textId="77777777" w:rsidR="005A5E4E" w:rsidRPr="005A5E4E" w:rsidRDefault="005A5E4E" w:rsidP="005A5E4E">
            <w:pPr>
              <w:pStyle w:val="Tabletext"/>
            </w:pPr>
            <w:r w:rsidRPr="005A5E4E">
              <w:t>Niimura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62E3FCA4" w14:textId="77777777" w:rsidR="005A5E4E" w:rsidRPr="005A5E4E" w:rsidRDefault="005A5E4E" w:rsidP="005A5E4E">
            <w:pPr>
              <w:pStyle w:val="Tabletext"/>
            </w:pPr>
            <w:r w:rsidRPr="005A5E4E">
              <w:t>KDDI Corporation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F600734" w14:textId="77777777" w:rsidR="005A5E4E" w:rsidRPr="005A5E4E" w:rsidRDefault="005A5E4E" w:rsidP="005A5E4E">
            <w:pPr>
              <w:pStyle w:val="Tabletext"/>
            </w:pPr>
            <w:r w:rsidRPr="005A5E4E">
              <w:t>Japan</w:t>
            </w:r>
          </w:p>
        </w:tc>
      </w:tr>
      <w:tr w:rsidR="005A5E4E" w:rsidRPr="005A5E4E" w14:paraId="486DF38F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03C47CC6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3F35801" w14:textId="77777777" w:rsidR="005A5E4E" w:rsidRPr="005A5E4E" w:rsidRDefault="005A5E4E" w:rsidP="005A5E4E">
            <w:pPr>
              <w:pStyle w:val="Tabletext"/>
            </w:pPr>
            <w:r w:rsidRPr="005A5E4E">
              <w:t>Shigeru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4983DEF1" w14:textId="77777777" w:rsidR="005A5E4E" w:rsidRPr="005A5E4E" w:rsidRDefault="005A5E4E" w:rsidP="005A5E4E">
            <w:pPr>
              <w:pStyle w:val="Tabletext"/>
            </w:pPr>
            <w:r w:rsidRPr="005A5E4E">
              <w:t>Miyake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630CA42B" w14:textId="77777777" w:rsidR="005A5E4E" w:rsidRPr="005A5E4E" w:rsidRDefault="005A5E4E" w:rsidP="005A5E4E">
            <w:pPr>
              <w:pStyle w:val="Tabletext"/>
            </w:pPr>
            <w:r w:rsidRPr="005A5E4E">
              <w:t>Hitachi, Ltd.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702FB41" w14:textId="77777777" w:rsidR="005A5E4E" w:rsidRPr="005A5E4E" w:rsidRDefault="005A5E4E" w:rsidP="005A5E4E">
            <w:pPr>
              <w:pStyle w:val="Tabletext"/>
            </w:pPr>
            <w:r w:rsidRPr="005A5E4E">
              <w:t>Japan</w:t>
            </w:r>
          </w:p>
        </w:tc>
      </w:tr>
      <w:tr w:rsidR="005A5E4E" w:rsidRPr="005A5E4E" w14:paraId="313FC98A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D259409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ACE400" w14:textId="4AED30A0" w:rsidR="005A5E4E" w:rsidRPr="005A5E4E" w:rsidRDefault="005A5E4E" w:rsidP="005A5E4E">
            <w:pPr>
              <w:pStyle w:val="Tabletext"/>
            </w:pPr>
            <w:r w:rsidRPr="005A5E4E">
              <w:t>Sok Pal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4B3BFD3" w14:textId="62604D1A" w:rsidR="005A5E4E" w:rsidRPr="005A5E4E" w:rsidRDefault="005A5E4E" w:rsidP="005A5E4E">
            <w:pPr>
              <w:pStyle w:val="Tabletext"/>
            </w:pPr>
            <w:r w:rsidRPr="005A5E4E">
              <w:t>Cho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6ED2C3BD" w14:textId="77777777" w:rsidR="005A5E4E" w:rsidRPr="005A5E4E" w:rsidRDefault="005A5E4E" w:rsidP="005A5E4E">
            <w:pPr>
              <w:pStyle w:val="Tabletext"/>
            </w:pPr>
            <w:r w:rsidRPr="005A5E4E">
              <w:t>Ministry of Science and ICT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6AC0B72" w14:textId="77777777" w:rsidR="005A5E4E" w:rsidRPr="005A5E4E" w:rsidRDefault="005A5E4E" w:rsidP="005A5E4E">
            <w:pPr>
              <w:pStyle w:val="Tabletext"/>
            </w:pPr>
            <w:r w:rsidRPr="005A5E4E">
              <w:t>Korea (Rep. of)</w:t>
            </w:r>
          </w:p>
        </w:tc>
      </w:tr>
      <w:tr w:rsidR="005A5E4E" w:rsidRPr="005A5E4E" w14:paraId="6DFFA11C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772384A7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8A4EC7C" w14:textId="77777777" w:rsidR="005A5E4E" w:rsidRPr="005A5E4E" w:rsidRDefault="005A5E4E" w:rsidP="005A5E4E">
            <w:pPr>
              <w:pStyle w:val="Tabletext"/>
            </w:pPr>
            <w:r w:rsidRPr="005A5E4E">
              <w:t>Tobias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5A112796" w14:textId="77777777" w:rsidR="005A5E4E" w:rsidRPr="005A5E4E" w:rsidRDefault="005A5E4E" w:rsidP="005A5E4E">
            <w:pPr>
              <w:pStyle w:val="Tabletext"/>
            </w:pPr>
            <w:r w:rsidRPr="005A5E4E">
              <w:t>Kaufmann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F289DD3" w14:textId="77777777" w:rsidR="005A5E4E" w:rsidRPr="005A5E4E" w:rsidRDefault="005A5E4E" w:rsidP="005A5E4E">
            <w:pPr>
              <w:pStyle w:val="Tabletext"/>
            </w:pPr>
            <w:r w:rsidRPr="005A5E4E">
              <w:t>Federal Ministry for Digital and Transport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43B9CEB" w14:textId="77777777" w:rsidR="005A5E4E" w:rsidRPr="005A5E4E" w:rsidRDefault="005A5E4E" w:rsidP="005A5E4E">
            <w:pPr>
              <w:pStyle w:val="Tabletext"/>
            </w:pPr>
            <w:r w:rsidRPr="005A5E4E">
              <w:t>Germany</w:t>
            </w:r>
          </w:p>
        </w:tc>
      </w:tr>
      <w:tr w:rsidR="005A5E4E" w:rsidRPr="005A5E4E" w14:paraId="0242BC67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02D4A2CA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275DD5A" w14:textId="77777777" w:rsidR="005A5E4E" w:rsidRPr="005A5E4E" w:rsidRDefault="005A5E4E" w:rsidP="005A5E4E">
            <w:pPr>
              <w:pStyle w:val="Tabletext"/>
            </w:pPr>
            <w:r w:rsidRPr="005A5E4E">
              <w:t>Congying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EB9817D" w14:textId="77777777" w:rsidR="005A5E4E" w:rsidRPr="005A5E4E" w:rsidRDefault="005A5E4E" w:rsidP="005A5E4E">
            <w:pPr>
              <w:pStyle w:val="Tabletext"/>
            </w:pPr>
            <w:r w:rsidRPr="005A5E4E">
              <w:t>Zhang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DA9874D" w14:textId="77777777" w:rsidR="005A5E4E" w:rsidRPr="005A5E4E" w:rsidRDefault="005A5E4E" w:rsidP="005A5E4E">
            <w:pPr>
              <w:pStyle w:val="Tabletext"/>
            </w:pPr>
            <w:r w:rsidRPr="005A5E4E">
              <w:t>Beijing University of Posts and Telecommunications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B88E95" w14:textId="77777777" w:rsidR="005A5E4E" w:rsidRPr="005A5E4E" w:rsidRDefault="005A5E4E" w:rsidP="005A5E4E">
            <w:pPr>
              <w:pStyle w:val="Tabletext"/>
            </w:pPr>
            <w:r w:rsidRPr="005A5E4E">
              <w:t>China</w:t>
            </w:r>
          </w:p>
        </w:tc>
      </w:tr>
      <w:tr w:rsidR="005A5E4E" w:rsidRPr="005A5E4E" w14:paraId="554ADE0B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55427FD4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32EBBA3" w14:textId="77777777" w:rsidR="005A5E4E" w:rsidRPr="005A5E4E" w:rsidRDefault="005A5E4E" w:rsidP="005A5E4E">
            <w:pPr>
              <w:pStyle w:val="Tabletext"/>
            </w:pPr>
            <w:r w:rsidRPr="005A5E4E">
              <w:t>Miho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2E141F7" w14:textId="77777777" w:rsidR="005A5E4E" w:rsidRPr="005A5E4E" w:rsidRDefault="005A5E4E" w:rsidP="005A5E4E">
            <w:pPr>
              <w:pStyle w:val="Tabletext"/>
            </w:pPr>
            <w:r w:rsidRPr="005A5E4E">
              <w:t>Naganuma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6AC9458" w14:textId="77777777" w:rsidR="005A5E4E" w:rsidRPr="005A5E4E" w:rsidRDefault="005A5E4E" w:rsidP="005A5E4E">
            <w:pPr>
              <w:pStyle w:val="Tabletext"/>
            </w:pPr>
            <w:r w:rsidRPr="005A5E4E">
              <w:t>NEC Corporation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5C3D839" w14:textId="77777777" w:rsidR="005A5E4E" w:rsidRPr="005A5E4E" w:rsidRDefault="005A5E4E" w:rsidP="005A5E4E">
            <w:pPr>
              <w:pStyle w:val="Tabletext"/>
            </w:pPr>
            <w:r w:rsidRPr="005A5E4E">
              <w:t>Japan</w:t>
            </w:r>
          </w:p>
        </w:tc>
      </w:tr>
      <w:tr w:rsidR="005A5E4E" w:rsidRPr="005A5E4E" w14:paraId="15AF5502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43535F2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863589B" w14:textId="77777777" w:rsidR="005A5E4E" w:rsidRPr="005A5E4E" w:rsidRDefault="005A5E4E" w:rsidP="005A5E4E">
            <w:pPr>
              <w:pStyle w:val="Tabletext"/>
            </w:pPr>
            <w:r w:rsidRPr="005A5E4E">
              <w:t>Soumaya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164B2E65" w14:textId="77777777" w:rsidR="005A5E4E" w:rsidRPr="005A5E4E" w:rsidRDefault="005A5E4E" w:rsidP="005A5E4E">
            <w:pPr>
              <w:pStyle w:val="Tabletext"/>
            </w:pPr>
            <w:r w:rsidRPr="005A5E4E">
              <w:t>Benbartaoui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D3F8460" w14:textId="77777777" w:rsidR="005A5E4E" w:rsidRPr="005A5E4E" w:rsidRDefault="005A5E4E" w:rsidP="005A5E4E">
            <w:pPr>
              <w:pStyle w:val="Tabletext"/>
            </w:pPr>
            <w:r w:rsidRPr="005A5E4E">
              <w:t>Autorité de Régulation de la Poste et des Communications Electroniques (ARPCE)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8C62CBE" w14:textId="77777777" w:rsidR="005A5E4E" w:rsidRPr="005A5E4E" w:rsidRDefault="005A5E4E" w:rsidP="005A5E4E">
            <w:pPr>
              <w:pStyle w:val="Tabletext"/>
            </w:pPr>
            <w:r w:rsidRPr="005A5E4E">
              <w:t>Algeria</w:t>
            </w:r>
          </w:p>
        </w:tc>
      </w:tr>
      <w:tr w:rsidR="005A5E4E" w:rsidRPr="005A5E4E" w14:paraId="79ECD500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025CFB5B" w14:textId="77777777" w:rsidR="005A5E4E" w:rsidRPr="005A5E4E" w:rsidRDefault="005A5E4E" w:rsidP="005A5E4E">
            <w:pPr>
              <w:pStyle w:val="Tabletext"/>
            </w:pPr>
            <w:r w:rsidRPr="005A5E4E">
              <w:t>Ms.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4238C6E" w14:textId="77777777" w:rsidR="005A5E4E" w:rsidRPr="005A5E4E" w:rsidRDefault="005A5E4E" w:rsidP="005A5E4E">
            <w:pPr>
              <w:pStyle w:val="Tabletext"/>
            </w:pPr>
            <w:r w:rsidRPr="005A5E4E">
              <w:t>Susanna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2CF1E8C" w14:textId="77777777" w:rsidR="005A5E4E" w:rsidRPr="005A5E4E" w:rsidRDefault="005A5E4E" w:rsidP="005A5E4E">
            <w:pPr>
              <w:pStyle w:val="Tabletext"/>
            </w:pPr>
            <w:r w:rsidRPr="005A5E4E">
              <w:t>Mattsson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7ED3AF61" w14:textId="77777777" w:rsidR="005A5E4E" w:rsidRPr="005A5E4E" w:rsidRDefault="005A5E4E" w:rsidP="005A5E4E">
            <w:pPr>
              <w:pStyle w:val="Tabletext"/>
            </w:pPr>
            <w:r w:rsidRPr="005A5E4E">
              <w:t>Swedish Post and Telecom Authority (PTS)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9FC2A3B" w14:textId="77777777" w:rsidR="005A5E4E" w:rsidRPr="005A5E4E" w:rsidRDefault="005A5E4E" w:rsidP="005A5E4E">
            <w:pPr>
              <w:pStyle w:val="Tabletext"/>
            </w:pPr>
            <w:r w:rsidRPr="005A5E4E">
              <w:t>Sweden</w:t>
            </w:r>
          </w:p>
        </w:tc>
      </w:tr>
      <w:tr w:rsidR="005A5E4E" w:rsidRPr="005A5E4E" w14:paraId="5FF09946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571E2DC2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BCE3E20" w14:textId="77777777" w:rsidR="005A5E4E" w:rsidRPr="005A5E4E" w:rsidRDefault="005A5E4E" w:rsidP="005A5E4E">
            <w:pPr>
              <w:pStyle w:val="Tabletext"/>
            </w:pPr>
            <w:r w:rsidRPr="005A5E4E">
              <w:t>Simão Ferraz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2321283" w14:textId="77777777" w:rsidR="005A5E4E" w:rsidRPr="005A5E4E" w:rsidRDefault="005A5E4E" w:rsidP="005A5E4E">
            <w:pPr>
              <w:pStyle w:val="Tabletext"/>
            </w:pPr>
            <w:r w:rsidRPr="005A5E4E">
              <w:t>De Campos Neto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05FD10F9" w14:textId="50A30294" w:rsidR="005A5E4E" w:rsidRPr="005A5E4E" w:rsidRDefault="005A5E4E" w:rsidP="005A5E4E">
            <w:pPr>
              <w:pStyle w:val="Tabletext"/>
            </w:pPr>
            <w:r>
              <w:t>ITU TSB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880CACA" w14:textId="77777777" w:rsidR="005A5E4E" w:rsidRPr="005A5E4E" w:rsidRDefault="005A5E4E" w:rsidP="005A5E4E">
            <w:pPr>
              <w:pStyle w:val="Tabletext"/>
            </w:pPr>
            <w:r w:rsidRPr="005A5E4E">
              <w:t>Switzerland</w:t>
            </w:r>
          </w:p>
        </w:tc>
      </w:tr>
      <w:tr w:rsidR="005A5E4E" w:rsidRPr="005A5E4E" w14:paraId="56EFE864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2C34EFDE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5E2DE89" w14:textId="77777777" w:rsidR="005A5E4E" w:rsidRPr="005A5E4E" w:rsidRDefault="005A5E4E" w:rsidP="005A5E4E">
            <w:pPr>
              <w:pStyle w:val="Tabletext"/>
            </w:pPr>
            <w:r w:rsidRPr="005A5E4E">
              <w:t>Stefano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B7FDACD" w14:textId="77777777" w:rsidR="005A5E4E" w:rsidRPr="005A5E4E" w:rsidRDefault="005A5E4E" w:rsidP="005A5E4E">
            <w:pPr>
              <w:pStyle w:val="Tabletext"/>
            </w:pPr>
            <w:r w:rsidRPr="005A5E4E">
              <w:t>Polidori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22F9CAAF" w14:textId="68C07253" w:rsidR="005A5E4E" w:rsidRPr="005A5E4E" w:rsidRDefault="005A5E4E" w:rsidP="005A5E4E">
            <w:pPr>
              <w:pStyle w:val="Tabletext"/>
            </w:pPr>
            <w:r>
              <w:t>ITU TSB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3E157BD" w14:textId="77777777" w:rsidR="005A5E4E" w:rsidRPr="005A5E4E" w:rsidRDefault="005A5E4E" w:rsidP="005A5E4E">
            <w:pPr>
              <w:pStyle w:val="Tabletext"/>
            </w:pPr>
            <w:r w:rsidRPr="005A5E4E">
              <w:t>Switzerland</w:t>
            </w:r>
          </w:p>
        </w:tc>
      </w:tr>
      <w:tr w:rsidR="005A5E4E" w:rsidRPr="005A5E4E" w14:paraId="3170C74B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4CB33266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1A14661" w14:textId="77777777" w:rsidR="005A5E4E" w:rsidRPr="005A5E4E" w:rsidRDefault="005A5E4E" w:rsidP="005A5E4E">
            <w:pPr>
              <w:pStyle w:val="Tabletext"/>
            </w:pPr>
            <w:r w:rsidRPr="005A5E4E">
              <w:t>Hiroshi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7315AA1D" w14:textId="77777777" w:rsidR="005A5E4E" w:rsidRPr="005A5E4E" w:rsidRDefault="005A5E4E" w:rsidP="005A5E4E">
            <w:pPr>
              <w:pStyle w:val="Tabletext"/>
            </w:pPr>
            <w:r w:rsidRPr="005A5E4E">
              <w:t>Ota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212C0130" w14:textId="1AF6A9D6" w:rsidR="005A5E4E" w:rsidRPr="005A5E4E" w:rsidRDefault="005A5E4E" w:rsidP="005A5E4E">
            <w:pPr>
              <w:pStyle w:val="Tabletext"/>
            </w:pPr>
            <w:r>
              <w:t>ITU TSB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0366295" w14:textId="77777777" w:rsidR="005A5E4E" w:rsidRPr="005A5E4E" w:rsidRDefault="005A5E4E" w:rsidP="005A5E4E">
            <w:pPr>
              <w:pStyle w:val="Tabletext"/>
            </w:pPr>
            <w:r w:rsidRPr="005A5E4E">
              <w:t>Switzerland</w:t>
            </w:r>
          </w:p>
        </w:tc>
      </w:tr>
      <w:tr w:rsidR="005A5E4E" w:rsidRPr="005A5E4E" w14:paraId="526D4E13" w14:textId="77777777" w:rsidTr="005A5E4E">
        <w:trPr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4E9A67EE" w14:textId="77777777" w:rsidR="005A5E4E" w:rsidRPr="005A5E4E" w:rsidRDefault="005A5E4E" w:rsidP="005A5E4E">
            <w:pPr>
              <w:pStyle w:val="Tabletext"/>
            </w:pPr>
            <w:r w:rsidRPr="005A5E4E">
              <w:t>Mr.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491ED94" w14:textId="77777777" w:rsidR="005A5E4E" w:rsidRPr="005A5E4E" w:rsidRDefault="005A5E4E" w:rsidP="005A5E4E">
            <w:pPr>
              <w:pStyle w:val="Tabletext"/>
            </w:pPr>
            <w:r w:rsidRPr="005A5E4E">
              <w:t>Noriyuki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3D54119F" w14:textId="77777777" w:rsidR="005A5E4E" w:rsidRPr="005A5E4E" w:rsidRDefault="005A5E4E" w:rsidP="005A5E4E">
            <w:pPr>
              <w:pStyle w:val="Tabletext"/>
            </w:pPr>
            <w:r w:rsidRPr="005A5E4E">
              <w:t>Araki</w:t>
            </w:r>
          </w:p>
        </w:tc>
        <w:tc>
          <w:tcPr>
            <w:tcW w:w="3627" w:type="dxa"/>
            <w:shd w:val="clear" w:color="auto" w:fill="auto"/>
            <w:noWrap/>
            <w:hideMark/>
          </w:tcPr>
          <w:p w14:paraId="5D34C5D8" w14:textId="00481284" w:rsidR="005A5E4E" w:rsidRPr="005A5E4E" w:rsidRDefault="005A5E4E" w:rsidP="005A5E4E">
            <w:pPr>
              <w:pStyle w:val="Tabletext"/>
            </w:pPr>
            <w:r>
              <w:t>ITU TSB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C96DB71" w14:textId="77777777" w:rsidR="005A5E4E" w:rsidRPr="005A5E4E" w:rsidRDefault="005A5E4E" w:rsidP="005A5E4E">
            <w:pPr>
              <w:pStyle w:val="Tabletext"/>
            </w:pPr>
            <w:r w:rsidRPr="005A5E4E">
              <w:t>Switzerland</w:t>
            </w:r>
          </w:p>
        </w:tc>
      </w:tr>
    </w:tbl>
    <w:p w14:paraId="5AB6C2EF" w14:textId="6263AC30" w:rsidR="00394DBF" w:rsidRPr="00500ED3" w:rsidRDefault="00593EA4" w:rsidP="0041673A">
      <w:pPr>
        <w:jc w:val="center"/>
      </w:pPr>
      <w:r w:rsidRPr="00500ED3">
        <w:t>_______________________</w:t>
      </w:r>
    </w:p>
    <w:sectPr w:rsidR="00394DBF" w:rsidRPr="00500ED3" w:rsidSect="00510920">
      <w:headerReference w:type="default" r:id="rId23"/>
      <w:footerReference w:type="default" r:id="rId24"/>
      <w:footerReference w:type="first" r:id="rId25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E71E" w14:textId="77777777" w:rsidR="00102799" w:rsidRDefault="00102799" w:rsidP="00C42125">
      <w:pPr>
        <w:spacing w:before="0"/>
      </w:pPr>
      <w:r>
        <w:separator/>
      </w:r>
    </w:p>
  </w:endnote>
  <w:endnote w:type="continuationSeparator" w:id="0">
    <w:p w14:paraId="33334463" w14:textId="77777777" w:rsidR="00102799" w:rsidRDefault="0010279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0B8C1" w14:textId="77777777" w:rsidR="00102799" w:rsidRDefault="00102799" w:rsidP="00C42125">
      <w:pPr>
        <w:spacing w:before="0"/>
      </w:pPr>
      <w:r>
        <w:separator/>
      </w:r>
    </w:p>
  </w:footnote>
  <w:footnote w:type="continuationSeparator" w:id="0">
    <w:p w14:paraId="53D7C790" w14:textId="77777777" w:rsidR="00102799" w:rsidRDefault="0010279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C2F24E2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164260">
      <w:rPr>
        <w:noProof/>
      </w:rPr>
      <w:t>RGWM-DOC3-R1 (231024)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F704E"/>
    <w:multiLevelType w:val="multilevel"/>
    <w:tmpl w:val="862CC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B7571F"/>
    <w:multiLevelType w:val="multilevel"/>
    <w:tmpl w:val="026679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16"/>
  </w:num>
  <w:num w:numId="12" w16cid:durableId="206534486">
    <w:abstractNumId w:val="13"/>
  </w:num>
  <w:num w:numId="13" w16cid:durableId="63381763">
    <w:abstractNumId w:val="13"/>
  </w:num>
  <w:num w:numId="14" w16cid:durableId="317808394">
    <w:abstractNumId w:val="15"/>
  </w:num>
  <w:num w:numId="15" w16cid:durableId="485829047">
    <w:abstractNumId w:val="12"/>
  </w:num>
  <w:num w:numId="16" w16cid:durableId="1315374568">
    <w:abstractNumId w:val="17"/>
  </w:num>
  <w:num w:numId="17" w16cid:durableId="1486319870">
    <w:abstractNumId w:val="14"/>
  </w:num>
  <w:num w:numId="18" w16cid:durableId="469369690">
    <w:abstractNumId w:val="11"/>
  </w:num>
  <w:num w:numId="19" w16cid:durableId="6285179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319"/>
    <w:rsid w:val="00022238"/>
    <w:rsid w:val="00023D9A"/>
    <w:rsid w:val="00036034"/>
    <w:rsid w:val="00036317"/>
    <w:rsid w:val="00057000"/>
    <w:rsid w:val="000628CA"/>
    <w:rsid w:val="000640E0"/>
    <w:rsid w:val="00071A2B"/>
    <w:rsid w:val="00071D22"/>
    <w:rsid w:val="000908D7"/>
    <w:rsid w:val="00093A2D"/>
    <w:rsid w:val="000A1B6E"/>
    <w:rsid w:val="000A3367"/>
    <w:rsid w:val="000A5CA2"/>
    <w:rsid w:val="000B7720"/>
    <w:rsid w:val="000C722F"/>
    <w:rsid w:val="000E6A3A"/>
    <w:rsid w:val="00101257"/>
    <w:rsid w:val="00102799"/>
    <w:rsid w:val="00125432"/>
    <w:rsid w:val="001311F4"/>
    <w:rsid w:val="00137F40"/>
    <w:rsid w:val="00140BF2"/>
    <w:rsid w:val="00150311"/>
    <w:rsid w:val="001536C5"/>
    <w:rsid w:val="00164260"/>
    <w:rsid w:val="001651AA"/>
    <w:rsid w:val="001678D4"/>
    <w:rsid w:val="00174774"/>
    <w:rsid w:val="001871EC"/>
    <w:rsid w:val="00191F0F"/>
    <w:rsid w:val="001A2918"/>
    <w:rsid w:val="001A52C8"/>
    <w:rsid w:val="001A670F"/>
    <w:rsid w:val="001B5FB0"/>
    <w:rsid w:val="001B7C86"/>
    <w:rsid w:val="001C4569"/>
    <w:rsid w:val="001C62B8"/>
    <w:rsid w:val="001D0A1B"/>
    <w:rsid w:val="001E7B0E"/>
    <w:rsid w:val="001F141D"/>
    <w:rsid w:val="001F7B92"/>
    <w:rsid w:val="00200A06"/>
    <w:rsid w:val="00213364"/>
    <w:rsid w:val="00213EE1"/>
    <w:rsid w:val="00216BF5"/>
    <w:rsid w:val="002512C9"/>
    <w:rsid w:val="00254C39"/>
    <w:rsid w:val="002622FA"/>
    <w:rsid w:val="00263518"/>
    <w:rsid w:val="00277326"/>
    <w:rsid w:val="002A401B"/>
    <w:rsid w:val="002A575F"/>
    <w:rsid w:val="002B2B6F"/>
    <w:rsid w:val="002B3B65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24AB8"/>
    <w:rsid w:val="00331A4B"/>
    <w:rsid w:val="00333E15"/>
    <w:rsid w:val="00334A74"/>
    <w:rsid w:val="00336975"/>
    <w:rsid w:val="00353661"/>
    <w:rsid w:val="00353A18"/>
    <w:rsid w:val="00361113"/>
    <w:rsid w:val="0036651C"/>
    <w:rsid w:val="0037140D"/>
    <w:rsid w:val="0038715D"/>
    <w:rsid w:val="00392ADF"/>
    <w:rsid w:val="00394DBF"/>
    <w:rsid w:val="00394F2F"/>
    <w:rsid w:val="00395362"/>
    <w:rsid w:val="003A01B0"/>
    <w:rsid w:val="003A2805"/>
    <w:rsid w:val="003A43EF"/>
    <w:rsid w:val="003B01F4"/>
    <w:rsid w:val="003C226B"/>
    <w:rsid w:val="003C7FB8"/>
    <w:rsid w:val="003F2BED"/>
    <w:rsid w:val="0041046F"/>
    <w:rsid w:val="0041673A"/>
    <w:rsid w:val="004214E5"/>
    <w:rsid w:val="004247E6"/>
    <w:rsid w:val="00426484"/>
    <w:rsid w:val="00435EA2"/>
    <w:rsid w:val="00442310"/>
    <w:rsid w:val="00443878"/>
    <w:rsid w:val="00445D9A"/>
    <w:rsid w:val="00451F0F"/>
    <w:rsid w:val="00457028"/>
    <w:rsid w:val="0046233E"/>
    <w:rsid w:val="004712CA"/>
    <w:rsid w:val="00471638"/>
    <w:rsid w:val="00471870"/>
    <w:rsid w:val="0047422E"/>
    <w:rsid w:val="0047726F"/>
    <w:rsid w:val="0049280A"/>
    <w:rsid w:val="004A2FA1"/>
    <w:rsid w:val="004A55AE"/>
    <w:rsid w:val="004B1C29"/>
    <w:rsid w:val="004B208D"/>
    <w:rsid w:val="004B58C2"/>
    <w:rsid w:val="004C0673"/>
    <w:rsid w:val="004E1C6F"/>
    <w:rsid w:val="004E758C"/>
    <w:rsid w:val="004F0CAA"/>
    <w:rsid w:val="004F3816"/>
    <w:rsid w:val="004F6244"/>
    <w:rsid w:val="004F73D0"/>
    <w:rsid w:val="004F7AC2"/>
    <w:rsid w:val="00500ED3"/>
    <w:rsid w:val="00503ADE"/>
    <w:rsid w:val="005079E0"/>
    <w:rsid w:val="00510920"/>
    <w:rsid w:val="0051199B"/>
    <w:rsid w:val="00562776"/>
    <w:rsid w:val="0056481F"/>
    <w:rsid w:val="00566EDA"/>
    <w:rsid w:val="00572654"/>
    <w:rsid w:val="00593EA4"/>
    <w:rsid w:val="0059643A"/>
    <w:rsid w:val="005A5E4E"/>
    <w:rsid w:val="005B1E57"/>
    <w:rsid w:val="005B5629"/>
    <w:rsid w:val="005C0300"/>
    <w:rsid w:val="005E3952"/>
    <w:rsid w:val="005F4B6A"/>
    <w:rsid w:val="00605B93"/>
    <w:rsid w:val="006062D2"/>
    <w:rsid w:val="00607CAB"/>
    <w:rsid w:val="00607DB3"/>
    <w:rsid w:val="00615A0A"/>
    <w:rsid w:val="00616BC9"/>
    <w:rsid w:val="00621A25"/>
    <w:rsid w:val="006333D4"/>
    <w:rsid w:val="006369B2"/>
    <w:rsid w:val="00652C03"/>
    <w:rsid w:val="006570B0"/>
    <w:rsid w:val="0066000A"/>
    <w:rsid w:val="00664E29"/>
    <w:rsid w:val="00670587"/>
    <w:rsid w:val="00673157"/>
    <w:rsid w:val="00673FA4"/>
    <w:rsid w:val="0069210B"/>
    <w:rsid w:val="006A4055"/>
    <w:rsid w:val="006B2CAD"/>
    <w:rsid w:val="006C5641"/>
    <w:rsid w:val="006D1089"/>
    <w:rsid w:val="006D7355"/>
    <w:rsid w:val="006E24F1"/>
    <w:rsid w:val="006E611F"/>
    <w:rsid w:val="006F20BC"/>
    <w:rsid w:val="006F51A5"/>
    <w:rsid w:val="00703627"/>
    <w:rsid w:val="00711CA6"/>
    <w:rsid w:val="00715C47"/>
    <w:rsid w:val="00730B51"/>
    <w:rsid w:val="00731135"/>
    <w:rsid w:val="007324AF"/>
    <w:rsid w:val="007366FE"/>
    <w:rsid w:val="00736709"/>
    <w:rsid w:val="007369EB"/>
    <w:rsid w:val="007409B4"/>
    <w:rsid w:val="00745EA0"/>
    <w:rsid w:val="00752700"/>
    <w:rsid w:val="0075525E"/>
    <w:rsid w:val="00770356"/>
    <w:rsid w:val="00780D44"/>
    <w:rsid w:val="007835CC"/>
    <w:rsid w:val="007903F8"/>
    <w:rsid w:val="00792E4A"/>
    <w:rsid w:val="00794F4F"/>
    <w:rsid w:val="007974BE"/>
    <w:rsid w:val="007A0916"/>
    <w:rsid w:val="007A0DFD"/>
    <w:rsid w:val="007A252D"/>
    <w:rsid w:val="007A2FA0"/>
    <w:rsid w:val="007C7122"/>
    <w:rsid w:val="007D1090"/>
    <w:rsid w:val="007D3F11"/>
    <w:rsid w:val="007D5503"/>
    <w:rsid w:val="007E3B2A"/>
    <w:rsid w:val="007E561D"/>
    <w:rsid w:val="007F1869"/>
    <w:rsid w:val="007F664D"/>
    <w:rsid w:val="00813A39"/>
    <w:rsid w:val="00826678"/>
    <w:rsid w:val="0083379C"/>
    <w:rsid w:val="00841724"/>
    <w:rsid w:val="00841EF9"/>
    <w:rsid w:val="00842137"/>
    <w:rsid w:val="008435D7"/>
    <w:rsid w:val="00845F0E"/>
    <w:rsid w:val="00857883"/>
    <w:rsid w:val="00873258"/>
    <w:rsid w:val="00873FDB"/>
    <w:rsid w:val="008815C4"/>
    <w:rsid w:val="0088527C"/>
    <w:rsid w:val="0089088E"/>
    <w:rsid w:val="00890B8C"/>
    <w:rsid w:val="00892297"/>
    <w:rsid w:val="008B0D62"/>
    <w:rsid w:val="008B1347"/>
    <w:rsid w:val="008B4CB9"/>
    <w:rsid w:val="008B5580"/>
    <w:rsid w:val="008D599B"/>
    <w:rsid w:val="008E0172"/>
    <w:rsid w:val="008E3459"/>
    <w:rsid w:val="008F71FE"/>
    <w:rsid w:val="00915C9E"/>
    <w:rsid w:val="00930F6B"/>
    <w:rsid w:val="009406B5"/>
    <w:rsid w:val="0094484E"/>
    <w:rsid w:val="00946166"/>
    <w:rsid w:val="009533A8"/>
    <w:rsid w:val="00955A7F"/>
    <w:rsid w:val="00966931"/>
    <w:rsid w:val="00982E11"/>
    <w:rsid w:val="00983164"/>
    <w:rsid w:val="009910DF"/>
    <w:rsid w:val="009972EF"/>
    <w:rsid w:val="009A11EA"/>
    <w:rsid w:val="009A2F07"/>
    <w:rsid w:val="009C48FD"/>
    <w:rsid w:val="009D2DD7"/>
    <w:rsid w:val="009E0391"/>
    <w:rsid w:val="009E3C6A"/>
    <w:rsid w:val="009E6045"/>
    <w:rsid w:val="009E766E"/>
    <w:rsid w:val="009F5DC0"/>
    <w:rsid w:val="009F715E"/>
    <w:rsid w:val="00A10DBB"/>
    <w:rsid w:val="00A136C2"/>
    <w:rsid w:val="00A25503"/>
    <w:rsid w:val="00A30A61"/>
    <w:rsid w:val="00A4013E"/>
    <w:rsid w:val="00A427CD"/>
    <w:rsid w:val="00A4600B"/>
    <w:rsid w:val="00A5134D"/>
    <w:rsid w:val="00A65BCB"/>
    <w:rsid w:val="00A679D3"/>
    <w:rsid w:val="00A67A81"/>
    <w:rsid w:val="00A728A3"/>
    <w:rsid w:val="00A730A6"/>
    <w:rsid w:val="00A759A0"/>
    <w:rsid w:val="00A87AB0"/>
    <w:rsid w:val="00A971A0"/>
    <w:rsid w:val="00A97283"/>
    <w:rsid w:val="00AA1804"/>
    <w:rsid w:val="00AA1F22"/>
    <w:rsid w:val="00AA305E"/>
    <w:rsid w:val="00AA3927"/>
    <w:rsid w:val="00AB0CFC"/>
    <w:rsid w:val="00AC23D7"/>
    <w:rsid w:val="00AC2981"/>
    <w:rsid w:val="00AC529E"/>
    <w:rsid w:val="00AD518F"/>
    <w:rsid w:val="00AE03E4"/>
    <w:rsid w:val="00AE3E36"/>
    <w:rsid w:val="00AE3F25"/>
    <w:rsid w:val="00AE443D"/>
    <w:rsid w:val="00AE6A7F"/>
    <w:rsid w:val="00AF0DA5"/>
    <w:rsid w:val="00B05821"/>
    <w:rsid w:val="00B26C28"/>
    <w:rsid w:val="00B312E7"/>
    <w:rsid w:val="00B31893"/>
    <w:rsid w:val="00B35D6C"/>
    <w:rsid w:val="00B44E6F"/>
    <w:rsid w:val="00B453F5"/>
    <w:rsid w:val="00B51161"/>
    <w:rsid w:val="00B53D1B"/>
    <w:rsid w:val="00B622FC"/>
    <w:rsid w:val="00B718A5"/>
    <w:rsid w:val="00B81804"/>
    <w:rsid w:val="00B840C0"/>
    <w:rsid w:val="00BA2A0D"/>
    <w:rsid w:val="00BC09EA"/>
    <w:rsid w:val="00BC363D"/>
    <w:rsid w:val="00BC4BA6"/>
    <w:rsid w:val="00BD0D87"/>
    <w:rsid w:val="00BD1582"/>
    <w:rsid w:val="00BD3A75"/>
    <w:rsid w:val="00BE1475"/>
    <w:rsid w:val="00BF4912"/>
    <w:rsid w:val="00BF4E89"/>
    <w:rsid w:val="00C02485"/>
    <w:rsid w:val="00C12109"/>
    <w:rsid w:val="00C246DD"/>
    <w:rsid w:val="00C30DA1"/>
    <w:rsid w:val="00C42125"/>
    <w:rsid w:val="00C62311"/>
    <w:rsid w:val="00C62814"/>
    <w:rsid w:val="00C62D8E"/>
    <w:rsid w:val="00C707AC"/>
    <w:rsid w:val="00C70FB8"/>
    <w:rsid w:val="00C74937"/>
    <w:rsid w:val="00C74C87"/>
    <w:rsid w:val="00C91E35"/>
    <w:rsid w:val="00C9460E"/>
    <w:rsid w:val="00C9587E"/>
    <w:rsid w:val="00CA2A86"/>
    <w:rsid w:val="00CA62F5"/>
    <w:rsid w:val="00CC0577"/>
    <w:rsid w:val="00CD51B5"/>
    <w:rsid w:val="00CF6C09"/>
    <w:rsid w:val="00D02106"/>
    <w:rsid w:val="00D24C4C"/>
    <w:rsid w:val="00D43E3A"/>
    <w:rsid w:val="00D62A36"/>
    <w:rsid w:val="00D70A40"/>
    <w:rsid w:val="00D818C9"/>
    <w:rsid w:val="00D8667A"/>
    <w:rsid w:val="00D97256"/>
    <w:rsid w:val="00DA529C"/>
    <w:rsid w:val="00DE3062"/>
    <w:rsid w:val="00DE41E0"/>
    <w:rsid w:val="00DE479A"/>
    <w:rsid w:val="00DF18C2"/>
    <w:rsid w:val="00DF51D9"/>
    <w:rsid w:val="00DF541F"/>
    <w:rsid w:val="00E1406C"/>
    <w:rsid w:val="00E204DD"/>
    <w:rsid w:val="00E209D8"/>
    <w:rsid w:val="00E24545"/>
    <w:rsid w:val="00E34B04"/>
    <w:rsid w:val="00E43783"/>
    <w:rsid w:val="00E51AE6"/>
    <w:rsid w:val="00E5306F"/>
    <w:rsid w:val="00E53C24"/>
    <w:rsid w:val="00E625C7"/>
    <w:rsid w:val="00E734EE"/>
    <w:rsid w:val="00EA1757"/>
    <w:rsid w:val="00EA2C44"/>
    <w:rsid w:val="00EA5D4C"/>
    <w:rsid w:val="00EB444D"/>
    <w:rsid w:val="00ED1714"/>
    <w:rsid w:val="00ED738F"/>
    <w:rsid w:val="00F00EFD"/>
    <w:rsid w:val="00F02294"/>
    <w:rsid w:val="00F075D9"/>
    <w:rsid w:val="00F11CD1"/>
    <w:rsid w:val="00F131A7"/>
    <w:rsid w:val="00F1782C"/>
    <w:rsid w:val="00F225C7"/>
    <w:rsid w:val="00F35F57"/>
    <w:rsid w:val="00F50467"/>
    <w:rsid w:val="00F562BD"/>
    <w:rsid w:val="00F85A98"/>
    <w:rsid w:val="00F864AA"/>
    <w:rsid w:val="00F90D06"/>
    <w:rsid w:val="00F9199E"/>
    <w:rsid w:val="00F94417"/>
    <w:rsid w:val="00FA10A5"/>
    <w:rsid w:val="00FA62DC"/>
    <w:rsid w:val="00FB506D"/>
    <w:rsid w:val="00FC0AA6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6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30530-TD-GEN-0184/en" TargetMode="External"/><Relationship Id="rId18" Type="http://schemas.openxmlformats.org/officeDocument/2006/relationships/hyperlink" Target="https://extranet.itu.int/meetings/ITU-T/T22-TSAGRGM/RGWM-231024/DOCs/T22-TSAGRGM-RGWM-231024-DOC-0001-R01.docx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M-231024/DOCs/T22-TSAGRGM-RGWM-231024-DOC-0004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31024/DOCs/T22-TSAGRGM-RGWM-231024-DOC-0001.docx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627/DOCs/T22-TSAGRGM-RGWM-230627-DOC-0002-R01.docx" TargetMode="External"/><Relationship Id="rId20" Type="http://schemas.openxmlformats.org/officeDocument/2006/relationships/hyperlink" Target="https://www.itu.int/en/language-tools/Documents/styleguide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627/DOCs/T22-TSAGRGM-RGWM-230627-DOC-0004.docx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1024/DOCs/T22-TSAGRGM-RGWM-231024-DOC-0001-R01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31024/DOCs/T22-TSAGRGM-RGWM-231024-DOC-0002-R01.docx" TargetMode="External"/><Relationship Id="rId22" Type="http://schemas.openxmlformats.org/officeDocument/2006/relationships/hyperlink" Target="https://extranet.itu.int/meetings/ITU-T/T22-TSAGRGM/RGWM-231024/DOCs/T22-TSAGRGM-RGWM-231024-DOC-0003-R01.docx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E679DD7695DB4158B2D5402A54337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EFBBA-9253-439D-9F76-03E95BB580BD}"/>
      </w:docPartPr>
      <w:docPartBody>
        <w:p w:rsidR="009F757E" w:rsidRDefault="004D7502" w:rsidP="004D7502">
          <w:pPr>
            <w:pStyle w:val="E679DD7695DB4158B2D5402A54337A35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DF0CA27A71D345F0AEB863DA75020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601BF-86A3-4BBC-86A8-8617D8B73128}"/>
      </w:docPartPr>
      <w:docPartBody>
        <w:p w:rsidR="009F757E" w:rsidRDefault="004D7502" w:rsidP="004D7502">
          <w:pPr>
            <w:pStyle w:val="DF0CA27A71D345F0AEB863DA7502024F"/>
          </w:pPr>
          <w:r w:rsidRPr="00D87B98">
            <w:rPr>
              <w:rStyle w:val="PlaceholderText"/>
            </w:rPr>
            <w:t>[When]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6095A"/>
    <w:rsid w:val="00162D7E"/>
    <w:rsid w:val="00181C85"/>
    <w:rsid w:val="001878F0"/>
    <w:rsid w:val="00212867"/>
    <w:rsid w:val="00255F36"/>
    <w:rsid w:val="00257A65"/>
    <w:rsid w:val="002E67C9"/>
    <w:rsid w:val="003345CA"/>
    <w:rsid w:val="00390E6F"/>
    <w:rsid w:val="00406A9F"/>
    <w:rsid w:val="004467A7"/>
    <w:rsid w:val="004D7502"/>
    <w:rsid w:val="004F05A4"/>
    <w:rsid w:val="005E55FD"/>
    <w:rsid w:val="005F1C8F"/>
    <w:rsid w:val="006431B1"/>
    <w:rsid w:val="006D37EE"/>
    <w:rsid w:val="007428AF"/>
    <w:rsid w:val="00742E13"/>
    <w:rsid w:val="007D1962"/>
    <w:rsid w:val="008C0BD2"/>
    <w:rsid w:val="008E6F4D"/>
    <w:rsid w:val="008F2D5F"/>
    <w:rsid w:val="00916CAE"/>
    <w:rsid w:val="009305E8"/>
    <w:rsid w:val="00960CC3"/>
    <w:rsid w:val="009E55F0"/>
    <w:rsid w:val="009F757E"/>
    <w:rsid w:val="00A5137C"/>
    <w:rsid w:val="00A67AF2"/>
    <w:rsid w:val="00AC5FD0"/>
    <w:rsid w:val="00B56DA3"/>
    <w:rsid w:val="00B9054A"/>
    <w:rsid w:val="00BA03B8"/>
    <w:rsid w:val="00BC3E6E"/>
    <w:rsid w:val="00BE3A00"/>
    <w:rsid w:val="00BE619E"/>
    <w:rsid w:val="00D17B9E"/>
    <w:rsid w:val="00D255D3"/>
    <w:rsid w:val="00D256E8"/>
    <w:rsid w:val="00D72684"/>
    <w:rsid w:val="00E26E36"/>
    <w:rsid w:val="00E567E8"/>
    <w:rsid w:val="00E6354E"/>
    <w:rsid w:val="00E74CB5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7502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E679DD7695DB4158B2D5402A54337A35">
    <w:name w:val="E679DD7695DB4158B2D5402A54337A35"/>
    <w:rsid w:val="004D7502"/>
    <w:rPr>
      <w:kern w:val="2"/>
      <w:lang w:val="en-GB" w:eastAsia="en-GB"/>
      <w14:ligatures w14:val="standardContextual"/>
    </w:rPr>
  </w:style>
  <w:style w:type="paragraph" w:customStyle="1" w:styleId="DF0CA27A71D345F0AEB863DA7502024F">
    <w:name w:val="DF0CA27A71D345F0AEB863DA7502024F"/>
    <w:rsid w:val="004D7502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BE4721B1B29A24CA83762B1400398F6" ma:contentTypeVersion="0" ma:contentTypeDescription="" ma:contentTypeScope="" ma:versionID="2501973ae7ba628c0b88e3535433471d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2023-10-24</When>
    <Meeting xmlns="3f6fad35-1f81-480e-a4e5-6e5474dcfb96">794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b332e2ee-90d9-4a5a-8cf0-8accd58840e5</TermId>
        </TermInfo>
      </Terms>
    </g7c634529dc642298f3d45250a210339>
    <IsRevision xmlns="3f6fad35-1f81-480e-a4e5-6e5474dcfb96">true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e-meeting of TSAG RG-WM dedicated to ITU-T A.1 (24 Oct 2023).</Abstract>
    <TaxCatchAll xmlns="3f6fad35-1f81-480e-a4e5-6e5474dcfb96">
      <Value>1296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RGWM-DOC3-R1 (231024)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C8141-A6C5-4092-AD1F-858EBA70A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sharepoint.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24 October 2023</vt:lpstr>
      <vt:lpstr>Draft report RG-WM "Working methods", 24 October 2023</vt:lpstr>
    </vt:vector>
  </TitlesOfParts>
  <Manager>ITU-T</Manager>
  <Company>International Telecommunication Union (ITU)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24 October 2023</dc:title>
  <dc:subject/>
  <dc:creator>Rapporteur, TSAG RG-WM</dc:creator>
  <cp:keywords>Agenda</cp:keywords>
  <dc:description>RGWM-DOC4 (230627)  For: E-Meeting, 2023-06-27_x000d_Document date: _x000d_Saved by ITU51017187 at 12:03:18 on 6/27/2023</dc:description>
  <cp:lastModifiedBy>Al-Mnini, Lara</cp:lastModifiedBy>
  <cp:revision>2</cp:revision>
  <dcterms:created xsi:type="dcterms:W3CDTF">2023-12-08T08:23:00Z</dcterms:created>
  <dcterms:modified xsi:type="dcterms:W3CDTF">2023-12-08T08:23:00Z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0x01010072A901B997EC694AA911983CD90730E7009BE4721B1B29A24CA83762B1400398F6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1296;#RGWM|b332e2ee-90d9-4a5a-8cf0-8accd58840e5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  <property fmtid="{D5CDD505-2E9C-101B-9397-08002B2CF9AE}" pid="17" name="Docnum">
    <vt:lpwstr>RGWM-DOC4 (230627)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RGWM</vt:lpwstr>
  </property>
  <property fmtid="{D5CDD505-2E9C-101B-9397-08002B2CF9AE}" pid="21" name="Docdest">
    <vt:lpwstr>E-Meeting, 2023-06-27</vt:lpwstr>
  </property>
  <property fmtid="{D5CDD505-2E9C-101B-9397-08002B2CF9AE}" pid="22" name="Docauthor">
    <vt:lpwstr>Rapporteur, TSAG RG-WM</vt:lpwstr>
  </property>
</Properties>
</file>