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426"/>
        <w:gridCol w:w="4111"/>
      </w:tblGrid>
      <w:tr w:rsidR="00865561" w:rsidRPr="00640492" w14:paraId="31B64877" w14:textId="77777777" w:rsidTr="0040593F">
        <w:trPr>
          <w:cantSplit/>
          <w:jc w:val="center"/>
        </w:trPr>
        <w:tc>
          <w:tcPr>
            <w:tcW w:w="1134" w:type="dxa"/>
            <w:vMerge w:val="restart"/>
            <w:vAlign w:val="center"/>
          </w:tcPr>
          <w:p w14:paraId="2C6F1D39" w14:textId="77777777" w:rsidR="00865561" w:rsidRPr="00640492" w:rsidRDefault="00865561" w:rsidP="008C4D00">
            <w:pPr>
              <w:spacing w:before="0"/>
            </w:pPr>
            <w:r w:rsidRPr="00640492">
              <w:rPr>
                <w:noProof/>
                <w:lang w:val="en-US" w:eastAsia="zh-CN"/>
              </w:rPr>
              <w:drawing>
                <wp:inline distT="0" distB="0" distL="0" distR="0" wp14:anchorId="609E13B8" wp14:editId="2B677075">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3DC0E621" w14:textId="77777777" w:rsidR="00865561" w:rsidRPr="00640492" w:rsidRDefault="00865561" w:rsidP="00865561">
            <w:pPr>
              <w:rPr>
                <w:sz w:val="16"/>
                <w:szCs w:val="16"/>
              </w:rPr>
            </w:pPr>
            <w:r w:rsidRPr="00640492">
              <w:rPr>
                <w:sz w:val="16"/>
                <w:szCs w:val="16"/>
              </w:rPr>
              <w:t>INTERNATIONAL TELECOMMUNICATION UNION</w:t>
            </w:r>
          </w:p>
          <w:p w14:paraId="2C495256" w14:textId="77777777" w:rsidR="00865561" w:rsidRPr="00640492" w:rsidRDefault="00865561" w:rsidP="00865561">
            <w:pPr>
              <w:rPr>
                <w:b/>
                <w:bCs/>
                <w:sz w:val="26"/>
                <w:szCs w:val="26"/>
              </w:rPr>
            </w:pPr>
            <w:r w:rsidRPr="00640492">
              <w:rPr>
                <w:b/>
                <w:bCs/>
                <w:sz w:val="26"/>
                <w:szCs w:val="26"/>
              </w:rPr>
              <w:t>TELECOMMUNICATION</w:t>
            </w:r>
            <w:r w:rsidRPr="00640492">
              <w:rPr>
                <w:b/>
                <w:bCs/>
                <w:sz w:val="26"/>
                <w:szCs w:val="26"/>
              </w:rPr>
              <w:br/>
              <w:t>STANDARDIZATION SECTOR</w:t>
            </w:r>
          </w:p>
          <w:p w14:paraId="13E878A0" w14:textId="77777777" w:rsidR="00865561" w:rsidRPr="00640492" w:rsidRDefault="00865561" w:rsidP="00865561">
            <w:pPr>
              <w:rPr>
                <w:sz w:val="20"/>
                <w:szCs w:val="20"/>
              </w:rPr>
            </w:pPr>
            <w:r w:rsidRPr="00640492">
              <w:rPr>
                <w:sz w:val="20"/>
                <w:szCs w:val="20"/>
              </w:rPr>
              <w:t>STUDY PERIOD 2022-2024</w:t>
            </w:r>
          </w:p>
        </w:tc>
        <w:tc>
          <w:tcPr>
            <w:tcW w:w="4537" w:type="dxa"/>
            <w:gridSpan w:val="2"/>
            <w:shd w:val="clear" w:color="auto" w:fill="auto"/>
            <w:vAlign w:val="center"/>
          </w:tcPr>
          <w:p w14:paraId="58683B42" w14:textId="532DF542" w:rsidR="00865561" w:rsidRPr="00D73F35" w:rsidRDefault="00305753" w:rsidP="00865561">
            <w:pPr>
              <w:pStyle w:val="Docnumber"/>
            </w:pPr>
            <w:r w:rsidRPr="002912F7">
              <w:rPr>
                <w:noProof/>
              </w:rPr>
              <w:t>SG13-</w:t>
            </w:r>
            <w:r w:rsidR="00BB6D04">
              <w:rPr>
                <w:noProof/>
              </w:rPr>
              <w:t>TD</w:t>
            </w:r>
            <w:r w:rsidR="00E57E8B">
              <w:rPr>
                <w:noProof/>
              </w:rPr>
              <w:t>170</w:t>
            </w:r>
            <w:r w:rsidR="00BB6D04">
              <w:rPr>
                <w:noProof/>
              </w:rPr>
              <w:t>/</w:t>
            </w:r>
            <w:r w:rsidR="00E57E8B">
              <w:rPr>
                <w:noProof/>
              </w:rPr>
              <w:t>PLEN</w:t>
            </w:r>
          </w:p>
        </w:tc>
      </w:tr>
      <w:tr w:rsidR="005F4BCF" w:rsidRPr="00640492" w14:paraId="2A8D6B7D" w14:textId="77777777" w:rsidTr="009B75B3">
        <w:trPr>
          <w:cantSplit/>
          <w:jc w:val="center"/>
        </w:trPr>
        <w:tc>
          <w:tcPr>
            <w:tcW w:w="1134" w:type="dxa"/>
            <w:vMerge/>
          </w:tcPr>
          <w:p w14:paraId="3906CFE1" w14:textId="77777777" w:rsidR="005F4BCF" w:rsidRPr="00640492" w:rsidRDefault="005F4BCF" w:rsidP="00FD35D4">
            <w:pPr>
              <w:rPr>
                <w:smallCaps/>
                <w:sz w:val="20"/>
              </w:rPr>
            </w:pPr>
          </w:p>
        </w:tc>
        <w:tc>
          <w:tcPr>
            <w:tcW w:w="3969" w:type="dxa"/>
            <w:gridSpan w:val="2"/>
            <w:vMerge/>
          </w:tcPr>
          <w:p w14:paraId="5561ABA0" w14:textId="77777777" w:rsidR="005F4BCF" w:rsidRPr="00640492" w:rsidRDefault="005F4BCF" w:rsidP="00FD35D4">
            <w:pPr>
              <w:rPr>
                <w:smallCaps/>
                <w:sz w:val="20"/>
              </w:rPr>
            </w:pPr>
          </w:p>
        </w:tc>
        <w:tc>
          <w:tcPr>
            <w:tcW w:w="4537" w:type="dxa"/>
            <w:gridSpan w:val="2"/>
          </w:tcPr>
          <w:p w14:paraId="1F01FE81" w14:textId="77777777" w:rsidR="005F4BCF" w:rsidRPr="00640492" w:rsidRDefault="005F4BCF" w:rsidP="00FD35D4">
            <w:pPr>
              <w:pStyle w:val="TSBHeaderRight14"/>
            </w:pPr>
            <w:r w:rsidRPr="00640492">
              <w:rPr>
                <w:noProof/>
              </w:rPr>
              <w:t>STUDY GROUP 13</w:t>
            </w:r>
            <w:r w:rsidRPr="00640492">
              <w:t xml:space="preserve"> </w:t>
            </w:r>
          </w:p>
        </w:tc>
      </w:tr>
      <w:tr w:rsidR="005F4BCF" w:rsidRPr="00640492" w14:paraId="68FD8743" w14:textId="77777777" w:rsidTr="009B75B3">
        <w:trPr>
          <w:cantSplit/>
          <w:jc w:val="center"/>
        </w:trPr>
        <w:tc>
          <w:tcPr>
            <w:tcW w:w="1134" w:type="dxa"/>
            <w:vMerge/>
            <w:tcBorders>
              <w:bottom w:val="single" w:sz="12" w:space="0" w:color="auto"/>
            </w:tcBorders>
          </w:tcPr>
          <w:p w14:paraId="0E615EF9" w14:textId="77777777" w:rsidR="005F4BCF" w:rsidRPr="00640492" w:rsidRDefault="005F4BCF" w:rsidP="00691C94">
            <w:pPr>
              <w:rPr>
                <w:b/>
                <w:bCs/>
                <w:sz w:val="26"/>
              </w:rPr>
            </w:pPr>
          </w:p>
        </w:tc>
        <w:tc>
          <w:tcPr>
            <w:tcW w:w="3969" w:type="dxa"/>
            <w:gridSpan w:val="2"/>
            <w:vMerge/>
            <w:tcBorders>
              <w:bottom w:val="single" w:sz="12" w:space="0" w:color="auto"/>
            </w:tcBorders>
          </w:tcPr>
          <w:p w14:paraId="488531A6" w14:textId="77777777" w:rsidR="005F4BCF" w:rsidRPr="00640492" w:rsidRDefault="005F4BCF" w:rsidP="00691C94">
            <w:pPr>
              <w:rPr>
                <w:b/>
                <w:bCs/>
                <w:sz w:val="26"/>
              </w:rPr>
            </w:pPr>
          </w:p>
        </w:tc>
        <w:tc>
          <w:tcPr>
            <w:tcW w:w="4537" w:type="dxa"/>
            <w:gridSpan w:val="2"/>
            <w:tcBorders>
              <w:bottom w:val="single" w:sz="12" w:space="0" w:color="auto"/>
            </w:tcBorders>
            <w:vAlign w:val="center"/>
          </w:tcPr>
          <w:p w14:paraId="38CE9A2D" w14:textId="77777777" w:rsidR="005F4BCF" w:rsidRPr="00640492" w:rsidRDefault="005F4BCF" w:rsidP="006F4361">
            <w:pPr>
              <w:pStyle w:val="TSBHeaderRight14"/>
            </w:pPr>
            <w:r w:rsidRPr="00640492">
              <w:t>Original: English</w:t>
            </w:r>
          </w:p>
        </w:tc>
      </w:tr>
      <w:tr w:rsidR="00865561" w:rsidRPr="0037415F" w14:paraId="356AA07F" w14:textId="77777777" w:rsidTr="00E57E8B">
        <w:trPr>
          <w:cantSplit/>
          <w:jc w:val="center"/>
        </w:trPr>
        <w:tc>
          <w:tcPr>
            <w:tcW w:w="1418" w:type="dxa"/>
            <w:gridSpan w:val="2"/>
          </w:tcPr>
          <w:p w14:paraId="613B0A27" w14:textId="77777777" w:rsidR="00865561" w:rsidRPr="00640492" w:rsidRDefault="00865561" w:rsidP="00865561">
            <w:pPr>
              <w:rPr>
                <w:b/>
                <w:bCs/>
              </w:rPr>
            </w:pPr>
            <w:r w:rsidRPr="00640492">
              <w:rPr>
                <w:b/>
                <w:bCs/>
              </w:rPr>
              <w:t>Question(s):</w:t>
            </w:r>
          </w:p>
        </w:tc>
        <w:tc>
          <w:tcPr>
            <w:tcW w:w="3685" w:type="dxa"/>
          </w:tcPr>
          <w:p w14:paraId="31015AD4" w14:textId="2CD5A983" w:rsidR="00865561" w:rsidRPr="00640492" w:rsidRDefault="00865561" w:rsidP="00865561">
            <w:pPr>
              <w:pStyle w:val="TSBHeaderQuestion"/>
              <w:rPr>
                <w:lang w:eastAsia="zh-CN"/>
              </w:rPr>
            </w:pPr>
            <w:r w:rsidRPr="00640492">
              <w:rPr>
                <w:rFonts w:hint="eastAsia"/>
                <w:noProof/>
                <w:lang w:eastAsia="zh-CN"/>
              </w:rPr>
              <w:t>2</w:t>
            </w:r>
            <w:r>
              <w:rPr>
                <w:noProof/>
                <w:lang w:eastAsia="zh-CN"/>
              </w:rPr>
              <w:t>0</w:t>
            </w:r>
            <w:r w:rsidRPr="00640492">
              <w:rPr>
                <w:rFonts w:hint="eastAsia"/>
                <w:noProof/>
                <w:lang w:eastAsia="zh-CN"/>
              </w:rPr>
              <w:t>/13</w:t>
            </w:r>
          </w:p>
        </w:tc>
        <w:tc>
          <w:tcPr>
            <w:tcW w:w="4537" w:type="dxa"/>
            <w:gridSpan w:val="2"/>
          </w:tcPr>
          <w:p w14:paraId="1C0636A2" w14:textId="18629D9C" w:rsidR="00865561" w:rsidRPr="0037415F" w:rsidRDefault="00A1298A" w:rsidP="00865561">
            <w:pPr>
              <w:pStyle w:val="VenueDate"/>
            </w:pPr>
            <w:r>
              <w:t>Geneva, 2</w:t>
            </w:r>
            <w:r w:rsidR="00CC20FC">
              <w:t>3</w:t>
            </w:r>
            <w:r>
              <w:t xml:space="preserve"> </w:t>
            </w:r>
            <w:r w:rsidR="00CC20FC">
              <w:t>Oct</w:t>
            </w:r>
            <w:r w:rsidR="00C85522">
              <w:t>ober</w:t>
            </w:r>
            <w:r w:rsidR="00CC20FC">
              <w:t xml:space="preserve"> - 3 Nov</w:t>
            </w:r>
            <w:r w:rsidR="00C85522">
              <w:t>ember</w:t>
            </w:r>
            <w:r w:rsidR="006C0D48">
              <w:t xml:space="preserve"> </w:t>
            </w:r>
            <w:r w:rsidR="009F5D54" w:rsidRPr="00640492">
              <w:t>202</w:t>
            </w:r>
            <w:r w:rsidR="009F5D54">
              <w:t>3</w:t>
            </w:r>
          </w:p>
        </w:tc>
      </w:tr>
      <w:tr w:rsidR="005F4BCF" w:rsidRPr="00A4045F" w14:paraId="37A340E9" w14:textId="77777777" w:rsidTr="00BC1FAE">
        <w:trPr>
          <w:cantSplit/>
          <w:jc w:val="center"/>
        </w:trPr>
        <w:tc>
          <w:tcPr>
            <w:tcW w:w="9640" w:type="dxa"/>
            <w:gridSpan w:val="5"/>
          </w:tcPr>
          <w:p w14:paraId="569BF217" w14:textId="06AC8138" w:rsidR="005F4BCF" w:rsidRPr="00A24B4D" w:rsidRDefault="00D55A43" w:rsidP="0095099F">
            <w:pPr>
              <w:jc w:val="center"/>
              <w:rPr>
                <w:b/>
                <w:bCs/>
              </w:rPr>
            </w:pPr>
            <w:r>
              <w:rPr>
                <w:b/>
                <w:bCs/>
              </w:rPr>
              <w:t>TD</w:t>
            </w:r>
          </w:p>
        </w:tc>
      </w:tr>
      <w:tr w:rsidR="00865561" w:rsidRPr="0037415F" w14:paraId="498B2792" w14:textId="77777777" w:rsidTr="00D57D7F">
        <w:trPr>
          <w:cantSplit/>
          <w:jc w:val="center"/>
        </w:trPr>
        <w:tc>
          <w:tcPr>
            <w:tcW w:w="1418" w:type="dxa"/>
            <w:gridSpan w:val="2"/>
          </w:tcPr>
          <w:p w14:paraId="0CFDFB59" w14:textId="77777777" w:rsidR="00865561" w:rsidRPr="00595479" w:rsidRDefault="00865561" w:rsidP="00865561">
            <w:pPr>
              <w:rPr>
                <w:b/>
                <w:bCs/>
              </w:rPr>
            </w:pPr>
            <w:r w:rsidRPr="00595479">
              <w:rPr>
                <w:b/>
                <w:bCs/>
              </w:rPr>
              <w:t>Source:</w:t>
            </w:r>
          </w:p>
        </w:tc>
        <w:tc>
          <w:tcPr>
            <w:tcW w:w="8222" w:type="dxa"/>
            <w:gridSpan w:val="3"/>
          </w:tcPr>
          <w:p w14:paraId="06A02A80" w14:textId="69F20505" w:rsidR="00865561" w:rsidRPr="00595479" w:rsidRDefault="00BB6D04" w:rsidP="00865561">
            <w:pPr>
              <w:pStyle w:val="TSBHeaderSource"/>
            </w:pPr>
            <w:r>
              <w:t>Editors</w:t>
            </w:r>
          </w:p>
        </w:tc>
      </w:tr>
      <w:tr w:rsidR="00BB6D04" w:rsidRPr="0037415F" w14:paraId="775D494A" w14:textId="77777777" w:rsidTr="00D57D7F">
        <w:trPr>
          <w:cantSplit/>
          <w:jc w:val="center"/>
        </w:trPr>
        <w:tc>
          <w:tcPr>
            <w:tcW w:w="1418" w:type="dxa"/>
            <w:gridSpan w:val="2"/>
          </w:tcPr>
          <w:p w14:paraId="7A79F948" w14:textId="77777777" w:rsidR="00BB6D04" w:rsidRPr="0037415F" w:rsidRDefault="00BB6D04" w:rsidP="00BB6D04">
            <w:r w:rsidRPr="0037415F">
              <w:rPr>
                <w:b/>
                <w:bCs/>
              </w:rPr>
              <w:t>Title:</w:t>
            </w:r>
          </w:p>
        </w:tc>
        <w:tc>
          <w:tcPr>
            <w:tcW w:w="8222" w:type="dxa"/>
            <w:gridSpan w:val="3"/>
          </w:tcPr>
          <w:p w14:paraId="345D38EA" w14:textId="14C93C4E" w:rsidR="00BB6D04" w:rsidRPr="00A22D3B" w:rsidRDefault="00BB6D04" w:rsidP="00BB6D04">
            <w:pPr>
              <w:keepNext/>
              <w:tabs>
                <w:tab w:val="left" w:pos="794"/>
                <w:tab w:val="left" w:pos="1191"/>
                <w:tab w:val="left" w:pos="1588"/>
                <w:tab w:val="left" w:pos="1985"/>
              </w:tabs>
              <w:spacing w:before="160"/>
              <w:rPr>
                <w:b/>
                <w:color w:val="000000"/>
              </w:rPr>
            </w:pPr>
            <w:r w:rsidRPr="005121D7">
              <w:rPr>
                <w:kern w:val="2"/>
                <w:lang w:eastAsia="zh-CN"/>
              </w:rPr>
              <w:t xml:space="preserve">Draft new Recommendation ITU-T </w:t>
            </w:r>
            <w:r w:rsidR="00E57E8B" w:rsidRPr="00E57E8B">
              <w:rPr>
                <w:kern w:val="2"/>
                <w:lang w:eastAsia="zh-CN"/>
              </w:rPr>
              <w:t>Y.3061 (ex.Y.AN-Arch-</w:t>
            </w:r>
            <w:proofErr w:type="spellStart"/>
            <w:r w:rsidR="00E57E8B" w:rsidRPr="00E57E8B">
              <w:rPr>
                <w:kern w:val="2"/>
                <w:lang w:eastAsia="zh-CN"/>
              </w:rPr>
              <w:t>fw</w:t>
            </w:r>
            <w:proofErr w:type="spellEnd"/>
            <w:r w:rsidR="00E57E8B" w:rsidRPr="00E57E8B">
              <w:rPr>
                <w:kern w:val="2"/>
                <w:lang w:eastAsia="zh-CN"/>
              </w:rPr>
              <w:t>)</w:t>
            </w:r>
            <w:r w:rsidR="00E57E8B">
              <w:rPr>
                <w:kern w:val="2"/>
                <w:lang w:eastAsia="zh-CN"/>
              </w:rPr>
              <w:t xml:space="preserve">: </w:t>
            </w:r>
            <w:r w:rsidRPr="005121D7">
              <w:rPr>
                <w:kern w:val="2"/>
                <w:lang w:eastAsia="zh-CN"/>
              </w:rPr>
              <w:t>"</w:t>
            </w:r>
            <w:r w:rsidR="004669CB" w:rsidRPr="005121D7">
              <w:rPr>
                <w:kern w:val="2"/>
                <w:lang w:eastAsia="zh-CN"/>
              </w:rPr>
              <w:t>Autonomous Networks</w:t>
            </w:r>
            <w:r w:rsidR="004669CB">
              <w:rPr>
                <w:kern w:val="2"/>
                <w:lang w:eastAsia="zh-CN"/>
              </w:rPr>
              <w:t xml:space="preserve"> - </w:t>
            </w:r>
            <w:r w:rsidRPr="005121D7">
              <w:rPr>
                <w:kern w:val="2"/>
                <w:lang w:eastAsia="zh-CN"/>
              </w:rPr>
              <w:t>Architecture framework"</w:t>
            </w:r>
            <w:r w:rsidR="00533530">
              <w:rPr>
                <w:kern w:val="2"/>
                <w:lang w:eastAsia="zh-CN"/>
              </w:rPr>
              <w:t xml:space="preserve"> </w:t>
            </w:r>
            <w:r w:rsidR="00E57E8B">
              <w:rPr>
                <w:kern w:val="2"/>
                <w:lang w:eastAsia="zh-CN"/>
              </w:rPr>
              <w:t>– for consent</w:t>
            </w:r>
          </w:p>
        </w:tc>
      </w:tr>
      <w:tr w:rsidR="00BB6D04" w:rsidRPr="00E57E8B" w14:paraId="168F2AD5" w14:textId="77777777" w:rsidTr="008C4D00">
        <w:trPr>
          <w:cantSplit/>
          <w:jc w:val="center"/>
        </w:trPr>
        <w:tc>
          <w:tcPr>
            <w:tcW w:w="1418" w:type="dxa"/>
            <w:gridSpan w:val="2"/>
            <w:tcBorders>
              <w:top w:val="single" w:sz="6" w:space="0" w:color="auto"/>
              <w:bottom w:val="single" w:sz="6" w:space="0" w:color="auto"/>
            </w:tcBorders>
          </w:tcPr>
          <w:p w14:paraId="595D08C9" w14:textId="3F659059" w:rsidR="00BB6D04" w:rsidRPr="008F7104" w:rsidRDefault="00BB6D04" w:rsidP="00BB6D04">
            <w:pPr>
              <w:rPr>
                <w:b/>
                <w:bCs/>
              </w:rPr>
            </w:pPr>
            <w:r w:rsidRPr="00136DDD">
              <w:rPr>
                <w:b/>
                <w:bCs/>
              </w:rPr>
              <w:t>Contact:</w:t>
            </w:r>
          </w:p>
        </w:tc>
        <w:tc>
          <w:tcPr>
            <w:tcW w:w="4111" w:type="dxa"/>
            <w:gridSpan w:val="2"/>
            <w:tcBorders>
              <w:top w:val="single" w:sz="6" w:space="0" w:color="auto"/>
              <w:bottom w:val="single" w:sz="6" w:space="0" w:color="auto"/>
            </w:tcBorders>
          </w:tcPr>
          <w:p w14:paraId="6126E581" w14:textId="365F7562" w:rsidR="00BB6D04" w:rsidRPr="00A24B4D" w:rsidRDefault="00BB6D04" w:rsidP="00BB6D04">
            <w:r>
              <w:t>Paul Harvey</w:t>
            </w:r>
            <w:r>
              <w:br/>
              <w:t>University of Glasgow</w:t>
            </w:r>
            <w:r>
              <w:br/>
              <w:t>United Kingdom</w:t>
            </w:r>
          </w:p>
        </w:tc>
        <w:tc>
          <w:tcPr>
            <w:tcW w:w="4111" w:type="dxa"/>
            <w:tcBorders>
              <w:top w:val="single" w:sz="6" w:space="0" w:color="auto"/>
              <w:bottom w:val="single" w:sz="6" w:space="0" w:color="auto"/>
            </w:tcBorders>
          </w:tcPr>
          <w:p w14:paraId="2C3F6194" w14:textId="0726FC48" w:rsidR="00BB6D04" w:rsidRPr="009F5D54" w:rsidRDefault="001A3A6C" w:rsidP="00BB6D04">
            <w:pPr>
              <w:tabs>
                <w:tab w:val="left" w:pos="794"/>
              </w:tabs>
              <w:rPr>
                <w:lang w:val="de-DE"/>
              </w:rPr>
            </w:pPr>
            <w:sdt>
              <w:sdtPr>
                <w:alias w:val="ContactTelFaxEmail"/>
                <w:tag w:val="ContactTelFaxEmail"/>
                <w:id w:val="484522401"/>
                <w:placeholder>
                  <w:docPart w:val="8634A32B72434A3DB92743FCA77D696F"/>
                </w:placeholder>
              </w:sdtPr>
              <w:sdtEndPr/>
              <w:sdtContent>
                <w:r w:rsidR="00BB6D04" w:rsidRPr="00FF1151">
                  <w:rPr>
                    <w:lang w:val="pt-BR"/>
                  </w:rPr>
                  <w:t>E-mail</w:t>
                </w:r>
                <w:r w:rsidR="00BB6D04">
                  <w:rPr>
                    <w:lang w:val="pt-BR"/>
                  </w:rPr>
                  <w:t>:</w:t>
                </w:r>
                <w:r w:rsidR="00BB6D04" w:rsidRPr="003847AB">
                  <w:rPr>
                    <w:lang w:val="it-IT"/>
                  </w:rPr>
                  <w:t xml:space="preserve"> </w:t>
                </w:r>
                <w:hyperlink r:id="rId12" w:history="1">
                  <w:r w:rsidR="00BB6D04" w:rsidRPr="00CC20FC">
                    <w:rPr>
                      <w:rStyle w:val="Hyperlink"/>
                      <w:lang w:val="fr-FR"/>
                    </w:rPr>
                    <w:t>paul.harvey@glasgow.ac.uk</w:t>
                  </w:r>
                </w:hyperlink>
                <w:r w:rsidR="00BB6D04" w:rsidRPr="00CC20FC">
                  <w:rPr>
                    <w:lang w:val="fr-FR"/>
                  </w:rPr>
                  <w:t xml:space="preserve"> </w:t>
                </w:r>
              </w:sdtContent>
            </w:sdt>
          </w:p>
        </w:tc>
      </w:tr>
      <w:tr w:rsidR="00BB6D04" w:rsidRPr="00E57E8B" w14:paraId="7DBDF93A" w14:textId="77777777" w:rsidTr="00CC20FC">
        <w:trPr>
          <w:cantSplit/>
          <w:jc w:val="center"/>
        </w:trPr>
        <w:tc>
          <w:tcPr>
            <w:tcW w:w="1418" w:type="dxa"/>
            <w:gridSpan w:val="2"/>
            <w:tcBorders>
              <w:top w:val="single" w:sz="6" w:space="0" w:color="auto"/>
              <w:bottom w:val="single" w:sz="6" w:space="0" w:color="auto"/>
            </w:tcBorders>
          </w:tcPr>
          <w:p w14:paraId="3200DADC" w14:textId="3B851285" w:rsidR="00BB6D04" w:rsidRPr="00136DDD" w:rsidRDefault="00BB6D04" w:rsidP="00BB6D04">
            <w:pPr>
              <w:rPr>
                <w:b/>
                <w:bCs/>
              </w:rPr>
            </w:pPr>
            <w:r w:rsidRPr="00136DDD">
              <w:rPr>
                <w:b/>
                <w:bCs/>
              </w:rPr>
              <w:t>Contact:</w:t>
            </w:r>
          </w:p>
        </w:tc>
        <w:tc>
          <w:tcPr>
            <w:tcW w:w="4111" w:type="dxa"/>
            <w:gridSpan w:val="2"/>
            <w:tcBorders>
              <w:top w:val="single" w:sz="6" w:space="0" w:color="auto"/>
              <w:bottom w:val="single" w:sz="6" w:space="0" w:color="auto"/>
            </w:tcBorders>
          </w:tcPr>
          <w:p w14:paraId="65D8E8DC" w14:textId="7B24463D" w:rsidR="00BB6D04" w:rsidRDefault="00BB6D04" w:rsidP="00BB6D04">
            <w:r>
              <w:t>Leon Wong</w:t>
            </w:r>
            <w:r>
              <w:br/>
              <w:t>Rakuten Mobile</w:t>
            </w:r>
            <w:r>
              <w:br/>
              <w:t>Japan</w:t>
            </w:r>
          </w:p>
        </w:tc>
        <w:tc>
          <w:tcPr>
            <w:tcW w:w="4111" w:type="dxa"/>
            <w:tcBorders>
              <w:top w:val="single" w:sz="6" w:space="0" w:color="auto"/>
              <w:bottom w:val="single" w:sz="6" w:space="0" w:color="auto"/>
            </w:tcBorders>
          </w:tcPr>
          <w:p w14:paraId="4D6A2FF0" w14:textId="39A78EC4" w:rsidR="00BB6D04" w:rsidRPr="00C26C23" w:rsidRDefault="001A3A6C" w:rsidP="00BB6D04">
            <w:pPr>
              <w:tabs>
                <w:tab w:val="left" w:pos="794"/>
              </w:tabs>
              <w:rPr>
                <w:lang w:val="fr-FR"/>
              </w:rPr>
            </w:pPr>
            <w:sdt>
              <w:sdtPr>
                <w:alias w:val="ContactTelFaxEmail"/>
                <w:tag w:val="ContactTelFaxEmail"/>
                <w:id w:val="-1772075453"/>
                <w:placeholder>
                  <w:docPart w:val="97D15F4EE5254B26A954B541F9904EBF"/>
                </w:placeholder>
              </w:sdtPr>
              <w:sdtEndPr/>
              <w:sdtContent>
                <w:r w:rsidR="00BB6D04" w:rsidRPr="00FF1151">
                  <w:rPr>
                    <w:lang w:val="pt-BR"/>
                  </w:rPr>
                  <w:t>E-mail</w:t>
                </w:r>
                <w:r w:rsidR="00BB6D04">
                  <w:rPr>
                    <w:lang w:val="pt-BR"/>
                  </w:rPr>
                  <w:t>:</w:t>
                </w:r>
                <w:r w:rsidR="00BB6D04" w:rsidRPr="003847AB">
                  <w:rPr>
                    <w:lang w:val="it-IT"/>
                  </w:rPr>
                  <w:t xml:space="preserve"> </w:t>
                </w:r>
                <w:hyperlink r:id="rId13" w:history="1">
                  <w:r w:rsidR="00BB6D04" w:rsidRPr="003847AB">
                    <w:rPr>
                      <w:rStyle w:val="Hyperlink"/>
                      <w:lang w:val="it-IT"/>
                    </w:rPr>
                    <w:t>leon.wong@rakuten.com</w:t>
                  </w:r>
                </w:hyperlink>
                <w:r w:rsidR="00BB6D04" w:rsidRPr="003847AB">
                  <w:rPr>
                    <w:lang w:val="it-IT"/>
                  </w:rPr>
                  <w:t xml:space="preserve"> </w:t>
                </w:r>
                <w:r w:rsidR="00BB6D04">
                  <w:rPr>
                    <w:lang w:val="pt-BR"/>
                  </w:rPr>
                  <w:t xml:space="preserve">  </w:t>
                </w:r>
              </w:sdtContent>
            </w:sdt>
          </w:p>
        </w:tc>
      </w:tr>
      <w:tr w:rsidR="00BB6D04" w:rsidRPr="00E23FD8" w14:paraId="1D5ABBBD" w14:textId="77777777" w:rsidTr="00CC20FC">
        <w:trPr>
          <w:cantSplit/>
          <w:jc w:val="center"/>
        </w:trPr>
        <w:tc>
          <w:tcPr>
            <w:tcW w:w="1418" w:type="dxa"/>
            <w:gridSpan w:val="2"/>
            <w:tcBorders>
              <w:top w:val="single" w:sz="6" w:space="0" w:color="auto"/>
              <w:bottom w:val="single" w:sz="6" w:space="0" w:color="auto"/>
            </w:tcBorders>
          </w:tcPr>
          <w:p w14:paraId="6FBE8D42" w14:textId="5587BF3A" w:rsidR="00BB6D04" w:rsidRPr="00136DDD" w:rsidRDefault="00BB6D04" w:rsidP="00BB6D04">
            <w:pPr>
              <w:rPr>
                <w:b/>
                <w:bCs/>
              </w:rPr>
            </w:pPr>
            <w:r w:rsidRPr="00136DDD">
              <w:rPr>
                <w:b/>
                <w:bCs/>
              </w:rPr>
              <w:t>Contact:</w:t>
            </w:r>
          </w:p>
        </w:tc>
        <w:tc>
          <w:tcPr>
            <w:tcW w:w="4111" w:type="dxa"/>
            <w:gridSpan w:val="2"/>
            <w:tcBorders>
              <w:top w:val="single" w:sz="6" w:space="0" w:color="auto"/>
              <w:bottom w:val="single" w:sz="6" w:space="0" w:color="auto"/>
            </w:tcBorders>
          </w:tcPr>
          <w:p w14:paraId="7C3E01E7" w14:textId="53BFE49E" w:rsidR="00BB6D04" w:rsidRDefault="00BB6D04" w:rsidP="00BB6D04">
            <w:r w:rsidRPr="00FE6F88">
              <w:t xml:space="preserve">Vishnu Ram </w:t>
            </w:r>
            <w:r>
              <w:br/>
            </w:r>
            <w:r w:rsidRPr="00FE6F88">
              <w:t>Independent Expert</w:t>
            </w:r>
            <w:r w:rsidRPr="00656D2E">
              <w:rPr>
                <w:lang w:val="en-US" w:eastAsia="zh-CN"/>
              </w:rPr>
              <w:t xml:space="preserve"> </w:t>
            </w:r>
            <w:r w:rsidRPr="00656D2E">
              <w:rPr>
                <w:lang w:val="en-US" w:eastAsia="zh-CN"/>
              </w:rPr>
              <w:br/>
            </w:r>
            <w:r>
              <w:rPr>
                <w:lang w:val="en-US" w:eastAsia="zh-CN"/>
              </w:rPr>
              <w:t>India</w:t>
            </w:r>
            <w:r w:rsidRPr="00656D2E">
              <w:rPr>
                <w:lang w:val="en-US" w:eastAsia="zh-CN"/>
              </w:rPr>
              <w:t xml:space="preserve"> </w:t>
            </w:r>
          </w:p>
        </w:tc>
        <w:tc>
          <w:tcPr>
            <w:tcW w:w="4111" w:type="dxa"/>
            <w:tcBorders>
              <w:top w:val="single" w:sz="6" w:space="0" w:color="auto"/>
              <w:bottom w:val="single" w:sz="6" w:space="0" w:color="auto"/>
            </w:tcBorders>
          </w:tcPr>
          <w:p w14:paraId="71DBEE88" w14:textId="03B2655B" w:rsidR="00BB6D04" w:rsidRPr="00DF1275" w:rsidRDefault="00BB6D04" w:rsidP="00BB6D04">
            <w:pPr>
              <w:tabs>
                <w:tab w:val="left" w:pos="794"/>
              </w:tabs>
            </w:pPr>
            <w:r w:rsidRPr="00DF1275">
              <w:t xml:space="preserve">Email: </w:t>
            </w:r>
            <w:hyperlink r:id="rId14" w:history="1">
              <w:r w:rsidRPr="00B264E5">
                <w:rPr>
                  <w:rStyle w:val="Hyperlink"/>
                </w:rPr>
                <w:t>vishnu.n@ieee.org</w:t>
              </w:r>
            </w:hyperlink>
            <w:r w:rsidRPr="00DF1275">
              <w:t xml:space="preserve"> </w:t>
            </w:r>
          </w:p>
        </w:tc>
      </w:tr>
      <w:tr w:rsidR="00BB6D04" w:rsidRPr="00E23FD8" w14:paraId="6A690D58" w14:textId="77777777" w:rsidTr="00CC20FC">
        <w:trPr>
          <w:cantSplit/>
          <w:jc w:val="center"/>
        </w:trPr>
        <w:tc>
          <w:tcPr>
            <w:tcW w:w="1418" w:type="dxa"/>
            <w:gridSpan w:val="2"/>
            <w:tcBorders>
              <w:top w:val="single" w:sz="6" w:space="0" w:color="auto"/>
              <w:bottom w:val="single" w:sz="6" w:space="0" w:color="auto"/>
            </w:tcBorders>
          </w:tcPr>
          <w:p w14:paraId="7A17CD7B" w14:textId="6DE7135F" w:rsidR="00BB6D04" w:rsidRPr="00136DDD" w:rsidRDefault="00BB6D04" w:rsidP="00BB6D04">
            <w:pPr>
              <w:rPr>
                <w:b/>
                <w:bCs/>
              </w:rPr>
            </w:pPr>
            <w:r w:rsidRPr="00136DDD">
              <w:rPr>
                <w:b/>
                <w:bCs/>
              </w:rPr>
              <w:t>Contact:</w:t>
            </w:r>
          </w:p>
        </w:tc>
        <w:tc>
          <w:tcPr>
            <w:tcW w:w="4111" w:type="dxa"/>
            <w:gridSpan w:val="2"/>
            <w:tcBorders>
              <w:top w:val="single" w:sz="6" w:space="0" w:color="auto"/>
              <w:bottom w:val="single" w:sz="6" w:space="0" w:color="auto"/>
            </w:tcBorders>
          </w:tcPr>
          <w:p w14:paraId="7E32EBB4" w14:textId="54DF1002" w:rsidR="00BB6D04" w:rsidRDefault="00BB6D04" w:rsidP="00BB6D04">
            <w:r w:rsidRPr="00656D2E">
              <w:rPr>
                <w:lang w:val="it-IT" w:eastAsia="zh-CN"/>
              </w:rPr>
              <w:t xml:space="preserve">Xi </w:t>
            </w:r>
            <w:r>
              <w:rPr>
                <w:lang w:val="it-IT" w:eastAsia="zh-CN"/>
              </w:rPr>
              <w:t>Cao</w:t>
            </w:r>
            <w:r>
              <w:rPr>
                <w:lang w:val="it-IT" w:eastAsia="zh-CN"/>
              </w:rPr>
              <w:br/>
            </w:r>
            <w:r w:rsidRPr="00656D2E">
              <w:rPr>
                <w:lang w:val="it-IT" w:eastAsia="zh-CN"/>
              </w:rPr>
              <w:t xml:space="preserve">China Mobile </w:t>
            </w:r>
            <w:r w:rsidRPr="00656D2E">
              <w:rPr>
                <w:lang w:val="it-IT" w:eastAsia="zh-CN"/>
              </w:rPr>
              <w:br/>
              <w:t xml:space="preserve">P.R. China </w:t>
            </w:r>
          </w:p>
        </w:tc>
        <w:tc>
          <w:tcPr>
            <w:tcW w:w="4111" w:type="dxa"/>
            <w:tcBorders>
              <w:top w:val="single" w:sz="6" w:space="0" w:color="auto"/>
              <w:bottom w:val="single" w:sz="6" w:space="0" w:color="auto"/>
            </w:tcBorders>
          </w:tcPr>
          <w:p w14:paraId="02895AB2" w14:textId="0C75F72B" w:rsidR="00BB6D04" w:rsidRPr="00DF1275" w:rsidRDefault="00BB6D04" w:rsidP="00BB6D04">
            <w:pPr>
              <w:tabs>
                <w:tab w:val="left" w:pos="794"/>
              </w:tabs>
            </w:pPr>
            <w:r w:rsidRPr="00DF1275">
              <w:t xml:space="preserve">Email: </w:t>
            </w:r>
            <w:hyperlink r:id="rId15" w:history="1">
              <w:r w:rsidRPr="00216101">
                <w:rPr>
                  <w:rStyle w:val="Hyperlink"/>
                  <w:lang w:val="de-DE"/>
                </w:rPr>
                <w:t>caoxi@chinamobile.com</w:t>
              </w:r>
            </w:hyperlink>
            <w:r>
              <w:t xml:space="preserve"> </w:t>
            </w:r>
          </w:p>
        </w:tc>
      </w:tr>
      <w:tr w:rsidR="00BB6D04" w:rsidRPr="00E23FD8" w14:paraId="149DF9D5" w14:textId="77777777" w:rsidTr="00CC20FC">
        <w:trPr>
          <w:cantSplit/>
          <w:jc w:val="center"/>
        </w:trPr>
        <w:tc>
          <w:tcPr>
            <w:tcW w:w="1418" w:type="dxa"/>
            <w:gridSpan w:val="2"/>
            <w:tcBorders>
              <w:top w:val="single" w:sz="6" w:space="0" w:color="auto"/>
              <w:bottom w:val="single" w:sz="6" w:space="0" w:color="auto"/>
            </w:tcBorders>
          </w:tcPr>
          <w:p w14:paraId="71FFAAAA" w14:textId="2497E951" w:rsidR="00BB6D04" w:rsidRPr="00136DDD" w:rsidRDefault="00BB6D04" w:rsidP="00BB6D04">
            <w:pPr>
              <w:rPr>
                <w:b/>
                <w:bCs/>
              </w:rPr>
            </w:pPr>
            <w:r w:rsidRPr="00136DDD">
              <w:rPr>
                <w:b/>
                <w:bCs/>
              </w:rPr>
              <w:t>Contact:</w:t>
            </w:r>
          </w:p>
        </w:tc>
        <w:tc>
          <w:tcPr>
            <w:tcW w:w="4111" w:type="dxa"/>
            <w:gridSpan w:val="2"/>
            <w:tcBorders>
              <w:top w:val="single" w:sz="6" w:space="0" w:color="auto"/>
              <w:bottom w:val="single" w:sz="6" w:space="0" w:color="auto"/>
            </w:tcBorders>
          </w:tcPr>
          <w:p w14:paraId="78431E96" w14:textId="72DE80D8" w:rsidR="00BB6D04" w:rsidRDefault="00BB6D04" w:rsidP="00BB6D04">
            <w:r w:rsidRPr="009453CE">
              <w:rPr>
                <w:lang w:val="en-US" w:eastAsia="zh-CN"/>
              </w:rPr>
              <w:t>Xiaojia S</w:t>
            </w:r>
            <w:r>
              <w:rPr>
                <w:lang w:val="en-US" w:eastAsia="zh-CN"/>
              </w:rPr>
              <w:t>ong</w:t>
            </w:r>
            <w:r>
              <w:rPr>
                <w:lang w:val="en-US" w:eastAsia="zh-CN"/>
              </w:rPr>
              <w:br/>
            </w:r>
            <w:r w:rsidRPr="009453CE">
              <w:rPr>
                <w:lang w:val="en-US" w:eastAsia="zh-CN"/>
              </w:rPr>
              <w:t xml:space="preserve">China Mobile </w:t>
            </w:r>
            <w:r w:rsidRPr="009453CE">
              <w:rPr>
                <w:lang w:val="en-US" w:eastAsia="zh-CN"/>
              </w:rPr>
              <w:br/>
              <w:t xml:space="preserve">P.R. China </w:t>
            </w:r>
          </w:p>
        </w:tc>
        <w:tc>
          <w:tcPr>
            <w:tcW w:w="4111" w:type="dxa"/>
            <w:tcBorders>
              <w:top w:val="single" w:sz="6" w:space="0" w:color="auto"/>
              <w:bottom w:val="single" w:sz="6" w:space="0" w:color="auto"/>
            </w:tcBorders>
          </w:tcPr>
          <w:p w14:paraId="41F950CF" w14:textId="5D01D60E" w:rsidR="00BB6D04" w:rsidRPr="00DF1275" w:rsidRDefault="00BB6D04" w:rsidP="00BB6D04">
            <w:pPr>
              <w:tabs>
                <w:tab w:val="left" w:pos="794"/>
              </w:tabs>
            </w:pPr>
            <w:r w:rsidRPr="00DF1275">
              <w:t xml:space="preserve">Email: </w:t>
            </w:r>
            <w:hyperlink r:id="rId16" w:history="1">
              <w:r w:rsidRPr="00B264E5">
                <w:rPr>
                  <w:rStyle w:val="Hyperlink"/>
                  <w:rFonts w:hint="eastAsia"/>
                </w:rPr>
                <w:t>songxiaojia@chinamobile.com</w:t>
              </w:r>
            </w:hyperlink>
            <w:r>
              <w:t xml:space="preserve"> </w:t>
            </w:r>
          </w:p>
        </w:tc>
      </w:tr>
      <w:tr w:rsidR="00BB6D04" w:rsidRPr="00E23FD8" w14:paraId="54CEE433" w14:textId="77777777" w:rsidTr="00CC20FC">
        <w:trPr>
          <w:cantSplit/>
          <w:jc w:val="center"/>
        </w:trPr>
        <w:tc>
          <w:tcPr>
            <w:tcW w:w="1418" w:type="dxa"/>
            <w:gridSpan w:val="2"/>
            <w:tcBorders>
              <w:top w:val="single" w:sz="6" w:space="0" w:color="auto"/>
              <w:bottom w:val="single" w:sz="6" w:space="0" w:color="auto"/>
            </w:tcBorders>
          </w:tcPr>
          <w:p w14:paraId="3B7ABEEC" w14:textId="2A7DAD08" w:rsidR="00BB6D04" w:rsidRPr="00136DDD" w:rsidRDefault="00BB6D04" w:rsidP="00BB6D04">
            <w:pPr>
              <w:rPr>
                <w:b/>
                <w:bCs/>
              </w:rPr>
            </w:pPr>
            <w:r w:rsidRPr="00136DDD">
              <w:rPr>
                <w:b/>
                <w:bCs/>
              </w:rPr>
              <w:t>Contact:</w:t>
            </w:r>
          </w:p>
        </w:tc>
        <w:tc>
          <w:tcPr>
            <w:tcW w:w="4111" w:type="dxa"/>
            <w:gridSpan w:val="2"/>
            <w:tcBorders>
              <w:top w:val="single" w:sz="6" w:space="0" w:color="auto"/>
              <w:bottom w:val="single" w:sz="6" w:space="0" w:color="auto"/>
            </w:tcBorders>
          </w:tcPr>
          <w:p w14:paraId="6EFB448A" w14:textId="3263CC7F" w:rsidR="00BB6D04" w:rsidRDefault="00BB6D04" w:rsidP="00BB6D04">
            <w:r>
              <w:rPr>
                <w:lang w:val="en-US" w:eastAsia="zh-CN"/>
              </w:rPr>
              <w:t>Liya Yuan</w:t>
            </w:r>
            <w:r>
              <w:rPr>
                <w:lang w:val="en-US" w:eastAsia="zh-CN"/>
              </w:rPr>
              <w:br/>
              <w:t>ZTE</w:t>
            </w:r>
            <w:r w:rsidRPr="009453CE">
              <w:rPr>
                <w:lang w:val="en-US" w:eastAsia="zh-CN"/>
              </w:rPr>
              <w:t xml:space="preserve"> </w:t>
            </w:r>
            <w:r w:rsidRPr="009453CE">
              <w:rPr>
                <w:lang w:val="en-US" w:eastAsia="zh-CN"/>
              </w:rPr>
              <w:br/>
              <w:t xml:space="preserve">P.R. China </w:t>
            </w:r>
          </w:p>
        </w:tc>
        <w:tc>
          <w:tcPr>
            <w:tcW w:w="4111" w:type="dxa"/>
            <w:tcBorders>
              <w:top w:val="single" w:sz="6" w:space="0" w:color="auto"/>
              <w:bottom w:val="single" w:sz="6" w:space="0" w:color="auto"/>
            </w:tcBorders>
          </w:tcPr>
          <w:p w14:paraId="39A8EDA4" w14:textId="77777777" w:rsidR="00BB6D04" w:rsidRDefault="00BB6D04" w:rsidP="00BB6D04">
            <w:pPr>
              <w:tabs>
                <w:tab w:val="left" w:pos="794"/>
              </w:tabs>
            </w:pPr>
            <w:r w:rsidRPr="00DF1275">
              <w:t xml:space="preserve">Email: </w:t>
            </w:r>
            <w:hyperlink r:id="rId17" w:history="1">
              <w:r w:rsidRPr="00E53CEA">
                <w:rPr>
                  <w:rStyle w:val="Hyperlink"/>
                </w:rPr>
                <w:t>yuan.liya@zte.com.cn</w:t>
              </w:r>
            </w:hyperlink>
          </w:p>
          <w:p w14:paraId="3881560C" w14:textId="77777777" w:rsidR="00BB6D04" w:rsidRPr="00DF1275" w:rsidRDefault="00BB6D04" w:rsidP="00BB6D04">
            <w:pPr>
              <w:tabs>
                <w:tab w:val="left" w:pos="794"/>
              </w:tabs>
            </w:pPr>
          </w:p>
        </w:tc>
      </w:tr>
      <w:tr w:rsidR="00BB6D04" w:rsidRPr="00E23FD8" w14:paraId="1A2EAAA9" w14:textId="77777777" w:rsidTr="00CC20FC">
        <w:trPr>
          <w:cantSplit/>
          <w:jc w:val="center"/>
        </w:trPr>
        <w:tc>
          <w:tcPr>
            <w:tcW w:w="1418" w:type="dxa"/>
            <w:gridSpan w:val="2"/>
            <w:tcBorders>
              <w:top w:val="single" w:sz="6" w:space="0" w:color="auto"/>
              <w:bottom w:val="single" w:sz="6" w:space="0" w:color="auto"/>
            </w:tcBorders>
          </w:tcPr>
          <w:p w14:paraId="59B75068" w14:textId="20B18DB0" w:rsidR="00BB6D04" w:rsidRPr="00136DDD" w:rsidRDefault="00BB6D04" w:rsidP="00BB6D04">
            <w:pPr>
              <w:rPr>
                <w:b/>
                <w:bCs/>
              </w:rPr>
            </w:pPr>
            <w:r w:rsidRPr="00136DDD">
              <w:rPr>
                <w:b/>
                <w:bCs/>
              </w:rPr>
              <w:t>Contact:</w:t>
            </w:r>
          </w:p>
        </w:tc>
        <w:tc>
          <w:tcPr>
            <w:tcW w:w="4111" w:type="dxa"/>
            <w:gridSpan w:val="2"/>
            <w:tcBorders>
              <w:top w:val="single" w:sz="6" w:space="0" w:color="auto"/>
              <w:bottom w:val="single" w:sz="6" w:space="0" w:color="auto"/>
            </w:tcBorders>
          </w:tcPr>
          <w:p w14:paraId="68948B4F" w14:textId="56955BFF" w:rsidR="00BB6D04" w:rsidRDefault="00BB6D04" w:rsidP="00BB6D04">
            <w:r>
              <w:t>Yamamoto Hideki</w:t>
            </w:r>
            <w:r w:rsidRPr="00FE6F88">
              <w:t xml:space="preserve"> </w:t>
            </w:r>
            <w:r>
              <w:br/>
              <w:t>Oki Electric Industry Co., Ltd. (OKI)</w:t>
            </w:r>
            <w:r w:rsidRPr="00656D2E">
              <w:rPr>
                <w:lang w:val="en-US" w:eastAsia="zh-CN"/>
              </w:rPr>
              <w:t xml:space="preserve"> </w:t>
            </w:r>
            <w:r w:rsidRPr="00CC20FC">
              <w:rPr>
                <w:lang w:val="en-US"/>
              </w:rPr>
              <w:br/>
              <w:t>Japan</w:t>
            </w:r>
            <w:r w:rsidRPr="00656D2E">
              <w:rPr>
                <w:lang w:val="en-US" w:eastAsia="zh-CN"/>
              </w:rPr>
              <w:t xml:space="preserve"> </w:t>
            </w:r>
          </w:p>
        </w:tc>
        <w:tc>
          <w:tcPr>
            <w:tcW w:w="4111" w:type="dxa"/>
            <w:tcBorders>
              <w:top w:val="single" w:sz="6" w:space="0" w:color="auto"/>
              <w:bottom w:val="single" w:sz="6" w:space="0" w:color="auto"/>
            </w:tcBorders>
          </w:tcPr>
          <w:p w14:paraId="25B13443" w14:textId="3AF73548" w:rsidR="00BB6D04" w:rsidRPr="00DF1275" w:rsidRDefault="00BB6D04" w:rsidP="00BB6D04">
            <w:pPr>
              <w:tabs>
                <w:tab w:val="left" w:pos="794"/>
              </w:tabs>
            </w:pPr>
            <w:r w:rsidRPr="00DF1275">
              <w:t xml:space="preserve">Email: </w:t>
            </w:r>
            <w:hyperlink r:id="rId18" w:history="1">
              <w:r w:rsidRPr="00CC0176">
                <w:rPr>
                  <w:rStyle w:val="Hyperlink"/>
                </w:rPr>
                <w:t>yamamoto436@oki.com</w:t>
              </w:r>
            </w:hyperlink>
            <w:r>
              <w:t xml:space="preserve"> </w:t>
            </w:r>
            <w:r w:rsidRPr="00DF1275">
              <w:t xml:space="preserve"> </w:t>
            </w:r>
          </w:p>
        </w:tc>
      </w:tr>
    </w:tbl>
    <w:p w14:paraId="35428185" w14:textId="77777777" w:rsidR="005F4BCF" w:rsidRDefault="005F4BCF" w:rsidP="0089088E"/>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4D645B" w:rsidRPr="0037415F" w14:paraId="3EEC2127" w14:textId="77777777" w:rsidTr="00F65F02">
        <w:trPr>
          <w:cantSplit/>
          <w:jc w:val="center"/>
        </w:trPr>
        <w:tc>
          <w:tcPr>
            <w:tcW w:w="1418" w:type="dxa"/>
          </w:tcPr>
          <w:p w14:paraId="12FD71E3" w14:textId="77777777" w:rsidR="004D645B" w:rsidRPr="008F7104" w:rsidRDefault="004D645B" w:rsidP="00F65F02">
            <w:pPr>
              <w:rPr>
                <w:b/>
                <w:bCs/>
              </w:rPr>
            </w:pPr>
            <w:r w:rsidRPr="008F7104">
              <w:rPr>
                <w:b/>
                <w:bCs/>
              </w:rPr>
              <w:t>Abstract:</w:t>
            </w:r>
          </w:p>
        </w:tc>
        <w:tc>
          <w:tcPr>
            <w:tcW w:w="8222" w:type="dxa"/>
          </w:tcPr>
          <w:p w14:paraId="2006C624" w14:textId="6B237CB5" w:rsidR="004D645B" w:rsidRPr="00165942" w:rsidRDefault="00BB6D04" w:rsidP="00A75EF7">
            <w:pPr>
              <w:rPr>
                <w:highlight w:val="yellow"/>
              </w:rPr>
            </w:pPr>
            <w:r>
              <w:t>This is the output of draft new Recommendation ITU-T Y.AN-Arch-</w:t>
            </w:r>
            <w:proofErr w:type="spellStart"/>
            <w:r>
              <w:t>fw</w:t>
            </w:r>
            <w:proofErr w:type="spellEnd"/>
            <w:r>
              <w:t xml:space="preserve"> “</w:t>
            </w:r>
            <w:r w:rsidR="004669CB">
              <w:t xml:space="preserve">Autonomous Networks - </w:t>
            </w:r>
            <w:r>
              <w:t xml:space="preserve">Architecture framework” as agreed </w:t>
            </w:r>
            <w:r w:rsidR="00D55A43">
              <w:t xml:space="preserve">at the </w:t>
            </w:r>
            <w:r>
              <w:t>Q20/13 meeting</w:t>
            </w:r>
            <w:r w:rsidR="00D55A43">
              <w:t>,</w:t>
            </w:r>
            <w:r w:rsidR="007C6727">
              <w:t xml:space="preserve"> Genev</w:t>
            </w:r>
            <w:r w:rsidR="00D55A43">
              <w:t xml:space="preserve">a, 23 </w:t>
            </w:r>
            <w:r w:rsidR="007C6727">
              <w:t xml:space="preserve">October to </w:t>
            </w:r>
            <w:r w:rsidR="00D55A43">
              <w:t xml:space="preserve">3 </w:t>
            </w:r>
            <w:r w:rsidR="007C6727">
              <w:t>November 2023</w:t>
            </w:r>
            <w:r w:rsidR="00533530">
              <w:t xml:space="preserve"> - for consent</w:t>
            </w:r>
          </w:p>
        </w:tc>
      </w:tr>
    </w:tbl>
    <w:p w14:paraId="03C0B95A" w14:textId="77777777" w:rsidR="004D645B" w:rsidRDefault="004D645B" w:rsidP="004D645B"/>
    <w:p w14:paraId="18AA83CE" w14:textId="77777777" w:rsidR="007C6727" w:rsidRDefault="007C6727" w:rsidP="004D645B"/>
    <w:p w14:paraId="056A66F6" w14:textId="77777777" w:rsidR="00640492" w:rsidRDefault="00640492" w:rsidP="00DE3062">
      <w:pPr>
        <w:rPr>
          <w:lang w:eastAsia="zh-CN"/>
        </w:rPr>
      </w:pPr>
    </w:p>
    <w:p w14:paraId="79B799AA" w14:textId="77777777" w:rsidR="00820B49" w:rsidRDefault="00820B49" w:rsidP="0080394F">
      <w:pPr>
        <w:keepNext/>
        <w:tabs>
          <w:tab w:val="left" w:pos="794"/>
          <w:tab w:val="left" w:pos="1191"/>
          <w:tab w:val="left" w:pos="1588"/>
          <w:tab w:val="left" w:pos="1985"/>
        </w:tabs>
        <w:spacing w:before="160"/>
        <w:rPr>
          <w:b/>
          <w:bCs/>
          <w:sz w:val="32"/>
          <w:szCs w:val="32"/>
          <w:lang w:val="en-US"/>
        </w:rPr>
      </w:pPr>
      <w:r>
        <w:rPr>
          <w:b/>
          <w:bCs/>
          <w:sz w:val="32"/>
          <w:szCs w:val="32"/>
          <w:lang w:val="en-US"/>
        </w:rPr>
        <w:br w:type="page"/>
      </w:r>
    </w:p>
    <w:p w14:paraId="2EEF0CAA" w14:textId="64B27B20" w:rsidR="0080394F" w:rsidRDefault="0080394F" w:rsidP="0080394F">
      <w:pPr>
        <w:keepNext/>
        <w:tabs>
          <w:tab w:val="left" w:pos="794"/>
          <w:tab w:val="left" w:pos="1191"/>
          <w:tab w:val="left" w:pos="1588"/>
          <w:tab w:val="left" w:pos="1985"/>
        </w:tabs>
        <w:spacing w:before="160"/>
        <w:rPr>
          <w:b/>
          <w:color w:val="000000"/>
        </w:rPr>
      </w:pPr>
      <w:r>
        <w:rPr>
          <w:b/>
          <w:bCs/>
          <w:sz w:val="32"/>
          <w:szCs w:val="32"/>
          <w:lang w:val="en-US"/>
        </w:rPr>
        <w:lastRenderedPageBreak/>
        <w:t>Draft new Recommendation</w:t>
      </w:r>
      <w:r w:rsidR="00FA3172">
        <w:rPr>
          <w:b/>
          <w:bCs/>
          <w:sz w:val="32"/>
          <w:szCs w:val="32"/>
          <w:lang w:val="en-US"/>
        </w:rPr>
        <w:t xml:space="preserve"> </w:t>
      </w:r>
      <w:r w:rsidR="00FA3172" w:rsidRPr="00FA3172">
        <w:rPr>
          <w:b/>
          <w:bCs/>
          <w:sz w:val="32"/>
          <w:szCs w:val="32"/>
          <w:lang w:val="en-US"/>
        </w:rPr>
        <w:t xml:space="preserve">ITU-T </w:t>
      </w:r>
      <w:r w:rsidR="00E57E8B" w:rsidRPr="00E57E8B">
        <w:rPr>
          <w:b/>
          <w:bCs/>
          <w:sz w:val="32"/>
          <w:szCs w:val="32"/>
          <w:lang w:val="en-US"/>
        </w:rPr>
        <w:t>Y.3061 (ex.Y.AN-Arch-</w:t>
      </w:r>
      <w:proofErr w:type="spellStart"/>
      <w:r w:rsidR="00E57E8B" w:rsidRPr="00E57E8B">
        <w:rPr>
          <w:b/>
          <w:bCs/>
          <w:sz w:val="32"/>
          <w:szCs w:val="32"/>
          <w:lang w:val="en-US"/>
        </w:rPr>
        <w:t>fw</w:t>
      </w:r>
      <w:proofErr w:type="spellEnd"/>
      <w:r w:rsidR="00E57E8B" w:rsidRPr="00E57E8B">
        <w:rPr>
          <w:b/>
          <w:bCs/>
          <w:sz w:val="32"/>
          <w:szCs w:val="32"/>
          <w:lang w:val="en-US"/>
        </w:rPr>
        <w:t>)</w:t>
      </w:r>
      <w:r>
        <w:rPr>
          <w:b/>
          <w:bCs/>
          <w:sz w:val="32"/>
          <w:szCs w:val="32"/>
          <w:lang w:val="en-US"/>
        </w:rPr>
        <w:br/>
      </w:r>
    </w:p>
    <w:p w14:paraId="23C5A02A" w14:textId="4B741F4B" w:rsidR="0080394F" w:rsidRPr="001C4780" w:rsidRDefault="004669CB" w:rsidP="0080394F">
      <w:pPr>
        <w:keepNext/>
        <w:tabs>
          <w:tab w:val="left" w:pos="794"/>
          <w:tab w:val="left" w:pos="1191"/>
          <w:tab w:val="left" w:pos="1588"/>
          <w:tab w:val="left" w:pos="1985"/>
        </w:tabs>
        <w:spacing w:before="160"/>
        <w:jc w:val="center"/>
        <w:rPr>
          <w:b/>
          <w:color w:val="000000"/>
          <w:sz w:val="28"/>
          <w:szCs w:val="28"/>
        </w:rPr>
      </w:pPr>
      <w:r w:rsidRPr="001C4780">
        <w:rPr>
          <w:b/>
          <w:color w:val="000000"/>
          <w:sz w:val="28"/>
          <w:szCs w:val="28"/>
        </w:rPr>
        <w:t xml:space="preserve">Autonomous Networks </w:t>
      </w:r>
      <w:r>
        <w:rPr>
          <w:b/>
          <w:color w:val="000000"/>
          <w:sz w:val="28"/>
          <w:szCs w:val="28"/>
        </w:rPr>
        <w:t xml:space="preserve">- </w:t>
      </w:r>
      <w:r w:rsidR="0080394F" w:rsidRPr="001C4780">
        <w:rPr>
          <w:b/>
          <w:color w:val="000000"/>
          <w:sz w:val="28"/>
          <w:szCs w:val="28"/>
        </w:rPr>
        <w:t>Architecture framework</w:t>
      </w:r>
    </w:p>
    <w:p w14:paraId="6F9E2CE4" w14:textId="77777777" w:rsidR="0080394F" w:rsidRDefault="0080394F" w:rsidP="0080394F">
      <w:pPr>
        <w:keepNext/>
        <w:tabs>
          <w:tab w:val="left" w:pos="794"/>
          <w:tab w:val="left" w:pos="1191"/>
          <w:tab w:val="left" w:pos="1588"/>
          <w:tab w:val="left" w:pos="1985"/>
        </w:tabs>
        <w:spacing w:before="160"/>
        <w:rPr>
          <w:b/>
          <w:color w:val="000000"/>
        </w:rPr>
      </w:pPr>
      <w:r>
        <w:rPr>
          <w:b/>
          <w:color w:val="000000"/>
        </w:rPr>
        <w:t>Summary</w:t>
      </w:r>
    </w:p>
    <w:p w14:paraId="222D2B87" w14:textId="291C0805" w:rsidR="0080394F" w:rsidRDefault="0080394F" w:rsidP="0080394F">
      <w:r w:rsidRPr="00CC738B">
        <w:t>This Recommendation provides requirements, architecture</w:t>
      </w:r>
      <w:r>
        <w:t>,</w:t>
      </w:r>
      <w:r w:rsidRPr="00CC738B">
        <w:t xml:space="preserve"> components </w:t>
      </w:r>
      <w:bookmarkStart w:id="0" w:name="OLE_LINK38"/>
      <w:r>
        <w:t xml:space="preserve">and </w:t>
      </w:r>
      <w:bookmarkEnd w:id="0"/>
      <w:r w:rsidRPr="00CC738B">
        <w:t xml:space="preserve">related sequence diagrams </w:t>
      </w:r>
      <w:bookmarkStart w:id="1" w:name="OLE_LINK39"/>
      <w:r>
        <w:rPr>
          <w:rFonts w:eastAsia="Malgun Gothic"/>
          <w:sz w:val="22"/>
          <w:szCs w:val="22"/>
          <w:lang w:eastAsia="ko-KR"/>
        </w:rPr>
        <w:t xml:space="preserve">which together comprise an architecture framework </w:t>
      </w:r>
      <w:bookmarkEnd w:id="1"/>
      <w:r w:rsidRPr="00CC738B">
        <w:t xml:space="preserve">for autonomous networks. </w:t>
      </w:r>
    </w:p>
    <w:p w14:paraId="39EBA7E5" w14:textId="77777777" w:rsidR="0080394F" w:rsidRPr="00F568BD" w:rsidRDefault="0080394F" w:rsidP="0080394F">
      <w:r w:rsidRPr="00F568BD">
        <w:t xml:space="preserve">The scope of this </w:t>
      </w:r>
      <w:r>
        <w:t>Recommendation</w:t>
      </w:r>
      <w:r w:rsidRPr="00F568BD">
        <w:t xml:space="preserve"> includes:</w:t>
      </w:r>
    </w:p>
    <w:p w14:paraId="2094CB78" w14:textId="0482C8C3" w:rsidR="0080394F" w:rsidRPr="003D36B1" w:rsidRDefault="0080394F" w:rsidP="0080394F">
      <w:pPr>
        <w:pStyle w:val="ListParagraph"/>
        <w:numPr>
          <w:ilvl w:val="0"/>
          <w:numId w:val="12"/>
        </w:numPr>
      </w:pPr>
      <w:r w:rsidRPr="003D36B1">
        <w:t>Requirements for the architecture</w:t>
      </w:r>
      <w:r w:rsidR="00AC5243">
        <w:t>;</w:t>
      </w:r>
      <w:r w:rsidRPr="003D36B1">
        <w:t xml:space="preserve"> </w:t>
      </w:r>
    </w:p>
    <w:p w14:paraId="074E74D1" w14:textId="7AD04551" w:rsidR="0080394F" w:rsidRPr="003D36B1" w:rsidRDefault="0080394F" w:rsidP="0080394F">
      <w:pPr>
        <w:pStyle w:val="ListParagraph"/>
        <w:numPr>
          <w:ilvl w:val="0"/>
          <w:numId w:val="12"/>
        </w:numPr>
      </w:pPr>
      <w:r w:rsidRPr="003D36B1">
        <w:t>Description of the architecture and its components</w:t>
      </w:r>
      <w:r w:rsidR="00AC5243">
        <w:t>;</w:t>
      </w:r>
      <w:r w:rsidRPr="003D36B1">
        <w:t xml:space="preserve"> </w:t>
      </w:r>
    </w:p>
    <w:p w14:paraId="67E42E92" w14:textId="5B3762D1" w:rsidR="0080394F" w:rsidRPr="003D36B1" w:rsidRDefault="0080394F" w:rsidP="0080394F">
      <w:pPr>
        <w:pStyle w:val="ListParagraph"/>
        <w:numPr>
          <w:ilvl w:val="0"/>
          <w:numId w:val="12"/>
        </w:numPr>
        <w:rPr>
          <w:lang w:eastAsia="zh-CN"/>
        </w:rPr>
      </w:pPr>
      <w:r w:rsidRPr="003D36B1">
        <w:t>Sequence diagrams explaining the interactions between the architecture components</w:t>
      </w:r>
      <w:r w:rsidR="00AC5243">
        <w:t>.</w:t>
      </w:r>
    </w:p>
    <w:p w14:paraId="37DB7D2B" w14:textId="77777777" w:rsidR="0080394F" w:rsidRPr="00F568BD" w:rsidRDefault="0080394F" w:rsidP="0080394F">
      <w:pPr>
        <w:rPr>
          <w:b/>
          <w:bCs/>
        </w:rPr>
      </w:pPr>
      <w:r w:rsidRPr="00F568BD">
        <w:rPr>
          <w:b/>
          <w:bCs/>
        </w:rPr>
        <w:t>Keywords</w:t>
      </w:r>
    </w:p>
    <w:p w14:paraId="7A5DA433" w14:textId="77777777" w:rsidR="0080394F" w:rsidRPr="001A6707" w:rsidRDefault="0080394F" w:rsidP="0080394F">
      <w:r w:rsidRPr="00F568BD">
        <w:t>Architecture framework</w:t>
      </w:r>
      <w:r>
        <w:t>,</w:t>
      </w:r>
      <w:r w:rsidRPr="00F568BD">
        <w:t xml:space="preserve"> autonomous networks</w:t>
      </w:r>
      <w:r>
        <w:t>,</w:t>
      </w:r>
      <w:r w:rsidRPr="00F568BD">
        <w:t xml:space="preserve"> </w:t>
      </w:r>
      <w:r>
        <w:t xml:space="preserve">components, </w:t>
      </w:r>
      <w:r w:rsidRPr="00F568BD">
        <w:t>dynamic adaptation</w:t>
      </w:r>
      <w:r>
        <w:t xml:space="preserve">, </w:t>
      </w:r>
      <w:r w:rsidRPr="00F568BD">
        <w:t>experimentation</w:t>
      </w:r>
      <w:r>
        <w:t xml:space="preserve">, </w:t>
      </w:r>
      <w:r w:rsidRPr="00F568BD">
        <w:t>exploratory evolution</w:t>
      </w:r>
      <w:r>
        <w:t>,</w:t>
      </w:r>
      <w:r w:rsidRPr="00F568BD">
        <w:t xml:space="preserve"> </w:t>
      </w:r>
      <w:r>
        <w:t>requirements, sequence diagram</w:t>
      </w:r>
    </w:p>
    <w:p w14:paraId="7571209A" w14:textId="77777777" w:rsidR="0080394F" w:rsidRDefault="0080394F" w:rsidP="0080394F">
      <w:bookmarkStart w:id="2" w:name="_Toc12459562"/>
      <w:bookmarkStart w:id="3" w:name="_Toc29827340"/>
      <w:bookmarkStart w:id="4" w:name="_Toc17224"/>
      <w:bookmarkStart w:id="5" w:name="_Toc72760663"/>
      <w:bookmarkStart w:id="6" w:name="_Toc18499042"/>
      <w:bookmarkStart w:id="7" w:name="_Toc3336"/>
      <w:bookmarkStart w:id="8" w:name="_Toc22029368"/>
      <w:bookmarkStart w:id="9" w:name="_Toc528852193"/>
      <w:r>
        <w:br w:type="page"/>
      </w:r>
    </w:p>
    <w:p w14:paraId="27121F70" w14:textId="795CFC93" w:rsidR="007036B6" w:rsidRPr="00CD4B6F" w:rsidRDefault="007036B6" w:rsidP="00CD4B6F">
      <w:pPr>
        <w:jc w:val="center"/>
        <w:rPr>
          <w:b/>
          <w:bCs/>
        </w:rPr>
      </w:pPr>
      <w:r w:rsidRPr="00CD4B6F">
        <w:rPr>
          <w:b/>
          <w:bCs/>
        </w:rPr>
        <w:lastRenderedPageBreak/>
        <w:t>Table of Contents</w:t>
      </w:r>
    </w:p>
    <w:p w14:paraId="166DA50D" w14:textId="132A8290" w:rsidR="00506DB9" w:rsidRDefault="007036B6">
      <w:pPr>
        <w:pStyle w:val="TOC1"/>
        <w:rPr>
          <w:rFonts w:asciiTheme="minorHAnsi" w:eastAsiaTheme="minorEastAsia" w:hAnsiTheme="minorHAnsi" w:cstheme="minorBidi"/>
          <w:kern w:val="2"/>
          <w:sz w:val="22"/>
          <w:szCs w:val="22"/>
          <w:lang w:val="en-US" w:eastAsia="ja-JP"/>
          <w14:ligatures w14:val="standardContextual"/>
        </w:rPr>
      </w:pPr>
      <w:r>
        <w:fldChar w:fldCharType="begin"/>
      </w:r>
      <w:r>
        <w:instrText xml:space="preserve"> TOC \o "1-2" \h \z \u </w:instrText>
      </w:r>
      <w:r>
        <w:fldChar w:fldCharType="separate"/>
      </w:r>
      <w:hyperlink w:anchor="_Toc143521795" w:history="1">
        <w:r w:rsidR="00506DB9" w:rsidRPr="008972F4">
          <w:rPr>
            <w:rStyle w:val="Hyperlink"/>
          </w:rPr>
          <w:t>1.</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Scope</w:t>
        </w:r>
        <w:r w:rsidR="00506DB9">
          <w:rPr>
            <w:webHidden/>
          </w:rPr>
          <w:tab/>
        </w:r>
        <w:r w:rsidR="00506DB9">
          <w:rPr>
            <w:webHidden/>
          </w:rPr>
          <w:fldChar w:fldCharType="begin"/>
        </w:r>
        <w:r w:rsidR="00506DB9">
          <w:rPr>
            <w:webHidden/>
          </w:rPr>
          <w:instrText xml:space="preserve"> PAGEREF _Toc143521795 \h </w:instrText>
        </w:r>
        <w:r w:rsidR="00506DB9">
          <w:rPr>
            <w:webHidden/>
          </w:rPr>
        </w:r>
        <w:r w:rsidR="00506DB9">
          <w:rPr>
            <w:webHidden/>
          </w:rPr>
          <w:fldChar w:fldCharType="separate"/>
        </w:r>
        <w:r w:rsidR="001A3A6C">
          <w:rPr>
            <w:webHidden/>
          </w:rPr>
          <w:t>5</w:t>
        </w:r>
        <w:r w:rsidR="00506DB9">
          <w:rPr>
            <w:webHidden/>
          </w:rPr>
          <w:fldChar w:fldCharType="end"/>
        </w:r>
      </w:hyperlink>
    </w:p>
    <w:p w14:paraId="076194BB" w14:textId="7CAAAFB6" w:rsidR="00506DB9" w:rsidRDefault="001A3A6C">
      <w:pPr>
        <w:pStyle w:val="TOC1"/>
        <w:rPr>
          <w:rFonts w:asciiTheme="minorHAnsi" w:eastAsiaTheme="minorEastAsia" w:hAnsiTheme="minorHAnsi" w:cstheme="minorBidi"/>
          <w:kern w:val="2"/>
          <w:sz w:val="22"/>
          <w:szCs w:val="22"/>
          <w:lang w:val="en-US" w:eastAsia="ja-JP"/>
          <w14:ligatures w14:val="standardContextual"/>
        </w:rPr>
      </w:pPr>
      <w:hyperlink w:anchor="_Toc143521796" w:history="1">
        <w:r w:rsidR="00506DB9" w:rsidRPr="008972F4">
          <w:rPr>
            <w:rStyle w:val="Hyperlink"/>
          </w:rPr>
          <w:t>2.</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References</w:t>
        </w:r>
        <w:r w:rsidR="00506DB9">
          <w:rPr>
            <w:webHidden/>
          </w:rPr>
          <w:tab/>
        </w:r>
        <w:r w:rsidR="00506DB9">
          <w:rPr>
            <w:webHidden/>
          </w:rPr>
          <w:fldChar w:fldCharType="begin"/>
        </w:r>
        <w:r w:rsidR="00506DB9">
          <w:rPr>
            <w:webHidden/>
          </w:rPr>
          <w:instrText xml:space="preserve"> PAGEREF _Toc143521796 \h </w:instrText>
        </w:r>
        <w:r w:rsidR="00506DB9">
          <w:rPr>
            <w:webHidden/>
          </w:rPr>
        </w:r>
        <w:r w:rsidR="00506DB9">
          <w:rPr>
            <w:webHidden/>
          </w:rPr>
          <w:fldChar w:fldCharType="separate"/>
        </w:r>
        <w:r>
          <w:rPr>
            <w:webHidden/>
          </w:rPr>
          <w:t>5</w:t>
        </w:r>
        <w:r w:rsidR="00506DB9">
          <w:rPr>
            <w:webHidden/>
          </w:rPr>
          <w:fldChar w:fldCharType="end"/>
        </w:r>
      </w:hyperlink>
    </w:p>
    <w:p w14:paraId="45937578" w14:textId="68329DAC" w:rsidR="00506DB9" w:rsidRDefault="001A3A6C">
      <w:pPr>
        <w:pStyle w:val="TOC1"/>
        <w:rPr>
          <w:rFonts w:asciiTheme="minorHAnsi" w:eastAsiaTheme="minorEastAsia" w:hAnsiTheme="minorHAnsi" w:cstheme="minorBidi"/>
          <w:kern w:val="2"/>
          <w:sz w:val="22"/>
          <w:szCs w:val="22"/>
          <w:lang w:val="en-US" w:eastAsia="ja-JP"/>
          <w14:ligatures w14:val="standardContextual"/>
        </w:rPr>
      </w:pPr>
      <w:hyperlink w:anchor="_Toc143521800" w:history="1">
        <w:r w:rsidR="00506DB9" w:rsidRPr="008972F4">
          <w:rPr>
            <w:rStyle w:val="Hyperlink"/>
          </w:rPr>
          <w:t>3.</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Definitions</w:t>
        </w:r>
        <w:r w:rsidR="00506DB9">
          <w:rPr>
            <w:webHidden/>
          </w:rPr>
          <w:tab/>
        </w:r>
        <w:r w:rsidR="00506DB9">
          <w:rPr>
            <w:webHidden/>
          </w:rPr>
          <w:fldChar w:fldCharType="begin"/>
        </w:r>
        <w:r w:rsidR="00506DB9">
          <w:rPr>
            <w:webHidden/>
          </w:rPr>
          <w:instrText xml:space="preserve"> PAGEREF _Toc143521800 \h </w:instrText>
        </w:r>
        <w:r w:rsidR="00506DB9">
          <w:rPr>
            <w:webHidden/>
          </w:rPr>
        </w:r>
        <w:r w:rsidR="00506DB9">
          <w:rPr>
            <w:webHidden/>
          </w:rPr>
          <w:fldChar w:fldCharType="separate"/>
        </w:r>
        <w:r>
          <w:rPr>
            <w:webHidden/>
          </w:rPr>
          <w:t>5</w:t>
        </w:r>
        <w:r w:rsidR="00506DB9">
          <w:rPr>
            <w:webHidden/>
          </w:rPr>
          <w:fldChar w:fldCharType="end"/>
        </w:r>
      </w:hyperlink>
    </w:p>
    <w:p w14:paraId="450E4486" w14:textId="05AFB982" w:rsidR="00506DB9" w:rsidRDefault="001A3A6C">
      <w:pPr>
        <w:pStyle w:val="TOC2"/>
        <w:tabs>
          <w:tab w:val="left" w:pos="1531"/>
        </w:tabs>
        <w:rPr>
          <w:rFonts w:asciiTheme="minorHAnsi" w:eastAsiaTheme="minorEastAsia" w:hAnsiTheme="minorHAnsi" w:cstheme="minorBidi"/>
          <w:kern w:val="2"/>
          <w:sz w:val="22"/>
          <w:szCs w:val="22"/>
          <w:lang w:val="en-US" w:eastAsia="ja-JP"/>
          <w14:ligatures w14:val="standardContextual"/>
        </w:rPr>
      </w:pPr>
      <w:hyperlink w:anchor="_Toc143521801" w:history="1">
        <w:r w:rsidR="00506DB9" w:rsidRPr="008972F4">
          <w:rPr>
            <w:rStyle w:val="Hyperlink"/>
          </w:rPr>
          <w:t>3.1.</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Terms defined elsewhere</w:t>
        </w:r>
        <w:r w:rsidR="00506DB9">
          <w:rPr>
            <w:webHidden/>
          </w:rPr>
          <w:tab/>
        </w:r>
        <w:r w:rsidR="00506DB9">
          <w:rPr>
            <w:webHidden/>
          </w:rPr>
          <w:fldChar w:fldCharType="begin"/>
        </w:r>
        <w:r w:rsidR="00506DB9">
          <w:rPr>
            <w:webHidden/>
          </w:rPr>
          <w:instrText xml:space="preserve"> PAGEREF _Toc143521801 \h </w:instrText>
        </w:r>
        <w:r w:rsidR="00506DB9">
          <w:rPr>
            <w:webHidden/>
          </w:rPr>
        </w:r>
        <w:r w:rsidR="00506DB9">
          <w:rPr>
            <w:webHidden/>
          </w:rPr>
          <w:fldChar w:fldCharType="separate"/>
        </w:r>
        <w:r>
          <w:rPr>
            <w:webHidden/>
          </w:rPr>
          <w:t>5</w:t>
        </w:r>
        <w:r w:rsidR="00506DB9">
          <w:rPr>
            <w:webHidden/>
          </w:rPr>
          <w:fldChar w:fldCharType="end"/>
        </w:r>
      </w:hyperlink>
    </w:p>
    <w:p w14:paraId="4F67B0E8" w14:textId="75CC86F9" w:rsidR="00506DB9" w:rsidRDefault="001A3A6C">
      <w:pPr>
        <w:pStyle w:val="TOC2"/>
        <w:tabs>
          <w:tab w:val="left" w:pos="1531"/>
        </w:tabs>
        <w:rPr>
          <w:rFonts w:asciiTheme="minorHAnsi" w:eastAsiaTheme="minorEastAsia" w:hAnsiTheme="minorHAnsi" w:cstheme="minorBidi"/>
          <w:kern w:val="2"/>
          <w:sz w:val="22"/>
          <w:szCs w:val="22"/>
          <w:lang w:val="en-US" w:eastAsia="ja-JP"/>
          <w14:ligatures w14:val="standardContextual"/>
        </w:rPr>
      </w:pPr>
      <w:hyperlink w:anchor="_Toc143521802" w:history="1">
        <w:r w:rsidR="00506DB9" w:rsidRPr="008972F4">
          <w:rPr>
            <w:rStyle w:val="Hyperlink"/>
            <w:lang w:eastAsia="zh-CN"/>
          </w:rPr>
          <w:t>3.2.</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 xml:space="preserve">Terms defined in this </w:t>
        </w:r>
        <w:r w:rsidR="00506DB9" w:rsidRPr="008972F4">
          <w:rPr>
            <w:rStyle w:val="Hyperlink"/>
            <w:lang w:eastAsia="zh-CN"/>
          </w:rPr>
          <w:t>document</w:t>
        </w:r>
        <w:r w:rsidR="00506DB9">
          <w:rPr>
            <w:webHidden/>
          </w:rPr>
          <w:tab/>
        </w:r>
        <w:r w:rsidR="00506DB9">
          <w:rPr>
            <w:webHidden/>
          </w:rPr>
          <w:fldChar w:fldCharType="begin"/>
        </w:r>
        <w:r w:rsidR="00506DB9">
          <w:rPr>
            <w:webHidden/>
          </w:rPr>
          <w:instrText xml:space="preserve"> PAGEREF _Toc143521802 \h </w:instrText>
        </w:r>
        <w:r w:rsidR="00506DB9">
          <w:rPr>
            <w:webHidden/>
          </w:rPr>
        </w:r>
        <w:r w:rsidR="00506DB9">
          <w:rPr>
            <w:webHidden/>
          </w:rPr>
          <w:fldChar w:fldCharType="separate"/>
        </w:r>
        <w:r>
          <w:rPr>
            <w:webHidden/>
          </w:rPr>
          <w:t>6</w:t>
        </w:r>
        <w:r w:rsidR="00506DB9">
          <w:rPr>
            <w:webHidden/>
          </w:rPr>
          <w:fldChar w:fldCharType="end"/>
        </w:r>
      </w:hyperlink>
    </w:p>
    <w:p w14:paraId="57FA8128" w14:textId="6B37E67C" w:rsidR="00506DB9" w:rsidRDefault="001A3A6C">
      <w:pPr>
        <w:pStyle w:val="TOC1"/>
        <w:rPr>
          <w:rFonts w:asciiTheme="minorHAnsi" w:eastAsiaTheme="minorEastAsia" w:hAnsiTheme="minorHAnsi" w:cstheme="minorBidi"/>
          <w:kern w:val="2"/>
          <w:sz w:val="22"/>
          <w:szCs w:val="22"/>
          <w:lang w:val="en-US" w:eastAsia="ja-JP"/>
          <w14:ligatures w14:val="standardContextual"/>
        </w:rPr>
      </w:pPr>
      <w:hyperlink w:anchor="_Toc143521805" w:history="1">
        <w:r w:rsidR="00506DB9" w:rsidRPr="008972F4">
          <w:rPr>
            <w:rStyle w:val="Hyperlink"/>
          </w:rPr>
          <w:t>4.</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Fonts w:eastAsia="SimSun"/>
            <w:lang w:eastAsia="zh-CN"/>
          </w:rPr>
          <w:t>A</w:t>
        </w:r>
        <w:r w:rsidR="00506DB9" w:rsidRPr="008972F4">
          <w:rPr>
            <w:rStyle w:val="Hyperlink"/>
          </w:rPr>
          <w:t>bbreviations and acronyms</w:t>
        </w:r>
        <w:r w:rsidR="00506DB9">
          <w:rPr>
            <w:webHidden/>
          </w:rPr>
          <w:tab/>
        </w:r>
        <w:r w:rsidR="00506DB9">
          <w:rPr>
            <w:webHidden/>
          </w:rPr>
          <w:fldChar w:fldCharType="begin"/>
        </w:r>
        <w:r w:rsidR="00506DB9">
          <w:rPr>
            <w:webHidden/>
          </w:rPr>
          <w:instrText xml:space="preserve"> PAGEREF _Toc143521805 \h </w:instrText>
        </w:r>
        <w:r w:rsidR="00506DB9">
          <w:rPr>
            <w:webHidden/>
          </w:rPr>
        </w:r>
        <w:r w:rsidR="00506DB9">
          <w:rPr>
            <w:webHidden/>
          </w:rPr>
          <w:fldChar w:fldCharType="separate"/>
        </w:r>
        <w:r>
          <w:rPr>
            <w:webHidden/>
          </w:rPr>
          <w:t>7</w:t>
        </w:r>
        <w:r w:rsidR="00506DB9">
          <w:rPr>
            <w:webHidden/>
          </w:rPr>
          <w:fldChar w:fldCharType="end"/>
        </w:r>
      </w:hyperlink>
    </w:p>
    <w:p w14:paraId="4039C34F" w14:textId="2F5CEE3E" w:rsidR="00506DB9" w:rsidRDefault="001A3A6C">
      <w:pPr>
        <w:pStyle w:val="TOC1"/>
        <w:rPr>
          <w:rFonts w:asciiTheme="minorHAnsi" w:eastAsiaTheme="minorEastAsia" w:hAnsiTheme="minorHAnsi" w:cstheme="minorBidi"/>
          <w:kern w:val="2"/>
          <w:sz w:val="22"/>
          <w:szCs w:val="22"/>
          <w:lang w:val="en-US" w:eastAsia="ja-JP"/>
          <w14:ligatures w14:val="standardContextual"/>
        </w:rPr>
      </w:pPr>
      <w:hyperlink w:anchor="_Toc143521806" w:history="1">
        <w:r w:rsidR="00506DB9" w:rsidRPr="008972F4">
          <w:rPr>
            <w:rStyle w:val="Hyperlink"/>
          </w:rPr>
          <w:t>5.</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lang w:eastAsia="zh-CN"/>
          </w:rPr>
          <w:t>Conventions</w:t>
        </w:r>
        <w:r w:rsidR="00506DB9">
          <w:rPr>
            <w:webHidden/>
          </w:rPr>
          <w:tab/>
        </w:r>
        <w:r w:rsidR="00506DB9">
          <w:rPr>
            <w:webHidden/>
          </w:rPr>
          <w:fldChar w:fldCharType="begin"/>
        </w:r>
        <w:r w:rsidR="00506DB9">
          <w:rPr>
            <w:webHidden/>
          </w:rPr>
          <w:instrText xml:space="preserve"> PAGEREF _Toc143521806 \h </w:instrText>
        </w:r>
        <w:r w:rsidR="00506DB9">
          <w:rPr>
            <w:webHidden/>
          </w:rPr>
        </w:r>
        <w:r w:rsidR="00506DB9">
          <w:rPr>
            <w:webHidden/>
          </w:rPr>
          <w:fldChar w:fldCharType="separate"/>
        </w:r>
        <w:r>
          <w:rPr>
            <w:webHidden/>
          </w:rPr>
          <w:t>8</w:t>
        </w:r>
        <w:r w:rsidR="00506DB9">
          <w:rPr>
            <w:webHidden/>
          </w:rPr>
          <w:fldChar w:fldCharType="end"/>
        </w:r>
      </w:hyperlink>
    </w:p>
    <w:p w14:paraId="03067722" w14:textId="1772E73F" w:rsidR="00506DB9" w:rsidRDefault="001A3A6C">
      <w:pPr>
        <w:pStyle w:val="TOC1"/>
        <w:rPr>
          <w:rFonts w:asciiTheme="minorHAnsi" w:eastAsiaTheme="minorEastAsia" w:hAnsiTheme="minorHAnsi" w:cstheme="minorBidi"/>
          <w:kern w:val="2"/>
          <w:sz w:val="22"/>
          <w:szCs w:val="22"/>
          <w:lang w:val="en-US" w:eastAsia="ja-JP"/>
          <w14:ligatures w14:val="standardContextual"/>
        </w:rPr>
      </w:pPr>
      <w:hyperlink w:anchor="_Toc143521808" w:history="1">
        <w:r w:rsidR="00506DB9" w:rsidRPr="008972F4">
          <w:rPr>
            <w:rStyle w:val="Hyperlink"/>
          </w:rPr>
          <w:t>6.</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Introduction</w:t>
        </w:r>
        <w:r w:rsidR="00506DB9">
          <w:rPr>
            <w:webHidden/>
          </w:rPr>
          <w:tab/>
        </w:r>
        <w:r w:rsidR="00506DB9">
          <w:rPr>
            <w:webHidden/>
          </w:rPr>
          <w:fldChar w:fldCharType="begin"/>
        </w:r>
        <w:r w:rsidR="00506DB9">
          <w:rPr>
            <w:webHidden/>
          </w:rPr>
          <w:instrText xml:space="preserve"> PAGEREF _Toc143521808 \h </w:instrText>
        </w:r>
        <w:r w:rsidR="00506DB9">
          <w:rPr>
            <w:webHidden/>
          </w:rPr>
        </w:r>
        <w:r w:rsidR="00506DB9">
          <w:rPr>
            <w:webHidden/>
          </w:rPr>
          <w:fldChar w:fldCharType="separate"/>
        </w:r>
        <w:r>
          <w:rPr>
            <w:webHidden/>
          </w:rPr>
          <w:t>8</w:t>
        </w:r>
        <w:r w:rsidR="00506DB9">
          <w:rPr>
            <w:webHidden/>
          </w:rPr>
          <w:fldChar w:fldCharType="end"/>
        </w:r>
      </w:hyperlink>
    </w:p>
    <w:p w14:paraId="2A150721" w14:textId="54AFF864" w:rsidR="00506DB9" w:rsidRDefault="001A3A6C">
      <w:pPr>
        <w:pStyle w:val="TOC1"/>
        <w:rPr>
          <w:rFonts w:asciiTheme="minorHAnsi" w:eastAsiaTheme="minorEastAsia" w:hAnsiTheme="minorHAnsi" w:cstheme="minorBidi"/>
          <w:kern w:val="2"/>
          <w:sz w:val="22"/>
          <w:szCs w:val="22"/>
          <w:lang w:val="en-US" w:eastAsia="ja-JP"/>
          <w14:ligatures w14:val="standardContextual"/>
        </w:rPr>
      </w:pPr>
      <w:hyperlink w:anchor="_Toc143521826" w:history="1">
        <w:r w:rsidR="00506DB9" w:rsidRPr="008972F4">
          <w:rPr>
            <w:rStyle w:val="Hyperlink"/>
          </w:rPr>
          <w:t>7.</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Requirements for the architecture</w:t>
        </w:r>
        <w:r w:rsidR="00506DB9">
          <w:rPr>
            <w:webHidden/>
          </w:rPr>
          <w:tab/>
        </w:r>
        <w:r w:rsidR="00506DB9">
          <w:rPr>
            <w:webHidden/>
          </w:rPr>
          <w:fldChar w:fldCharType="begin"/>
        </w:r>
        <w:r w:rsidR="00506DB9">
          <w:rPr>
            <w:webHidden/>
          </w:rPr>
          <w:instrText xml:space="preserve"> PAGEREF _Toc143521826 \h </w:instrText>
        </w:r>
        <w:r w:rsidR="00506DB9">
          <w:rPr>
            <w:webHidden/>
          </w:rPr>
        </w:r>
        <w:r w:rsidR="00506DB9">
          <w:rPr>
            <w:webHidden/>
          </w:rPr>
          <w:fldChar w:fldCharType="separate"/>
        </w:r>
        <w:r>
          <w:rPr>
            <w:webHidden/>
          </w:rPr>
          <w:t>10</w:t>
        </w:r>
        <w:r w:rsidR="00506DB9">
          <w:rPr>
            <w:webHidden/>
          </w:rPr>
          <w:fldChar w:fldCharType="end"/>
        </w:r>
      </w:hyperlink>
    </w:p>
    <w:p w14:paraId="03BF442D" w14:textId="0A1B2C6C" w:rsidR="00506DB9" w:rsidRDefault="001A3A6C">
      <w:pPr>
        <w:pStyle w:val="TOC2"/>
        <w:tabs>
          <w:tab w:val="left" w:pos="1531"/>
        </w:tabs>
        <w:rPr>
          <w:rFonts w:asciiTheme="minorHAnsi" w:eastAsiaTheme="minorEastAsia" w:hAnsiTheme="minorHAnsi" w:cstheme="minorBidi"/>
          <w:kern w:val="2"/>
          <w:sz w:val="22"/>
          <w:szCs w:val="22"/>
          <w:lang w:val="en-US" w:eastAsia="ja-JP"/>
          <w14:ligatures w14:val="standardContextual"/>
        </w:rPr>
      </w:pPr>
      <w:hyperlink w:anchor="_Toc143521827" w:history="1">
        <w:r w:rsidR="00506DB9" w:rsidRPr="008972F4">
          <w:rPr>
            <w:rStyle w:val="Hyperlink"/>
          </w:rPr>
          <w:t>7.1.</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Requirements for Exploratory Evolution</w:t>
        </w:r>
        <w:r w:rsidR="00506DB9">
          <w:rPr>
            <w:webHidden/>
          </w:rPr>
          <w:tab/>
        </w:r>
        <w:r w:rsidR="00506DB9">
          <w:rPr>
            <w:webHidden/>
          </w:rPr>
          <w:fldChar w:fldCharType="begin"/>
        </w:r>
        <w:r w:rsidR="00506DB9">
          <w:rPr>
            <w:webHidden/>
          </w:rPr>
          <w:instrText xml:space="preserve"> PAGEREF _Toc143521827 \h </w:instrText>
        </w:r>
        <w:r w:rsidR="00506DB9">
          <w:rPr>
            <w:webHidden/>
          </w:rPr>
        </w:r>
        <w:r w:rsidR="00506DB9">
          <w:rPr>
            <w:webHidden/>
          </w:rPr>
          <w:fldChar w:fldCharType="separate"/>
        </w:r>
        <w:r>
          <w:rPr>
            <w:webHidden/>
          </w:rPr>
          <w:t>10</w:t>
        </w:r>
        <w:r w:rsidR="00506DB9">
          <w:rPr>
            <w:webHidden/>
          </w:rPr>
          <w:fldChar w:fldCharType="end"/>
        </w:r>
      </w:hyperlink>
    </w:p>
    <w:p w14:paraId="5BA72BE4" w14:textId="0F6010AD" w:rsidR="00506DB9" w:rsidRDefault="001A3A6C">
      <w:pPr>
        <w:pStyle w:val="TOC2"/>
        <w:tabs>
          <w:tab w:val="left" w:pos="1531"/>
        </w:tabs>
        <w:rPr>
          <w:rFonts w:asciiTheme="minorHAnsi" w:eastAsiaTheme="minorEastAsia" w:hAnsiTheme="minorHAnsi" w:cstheme="minorBidi"/>
          <w:kern w:val="2"/>
          <w:sz w:val="22"/>
          <w:szCs w:val="22"/>
          <w:lang w:val="en-US" w:eastAsia="ja-JP"/>
          <w14:ligatures w14:val="standardContextual"/>
        </w:rPr>
      </w:pPr>
      <w:hyperlink w:anchor="_Toc143521828" w:history="1">
        <w:r w:rsidR="00506DB9" w:rsidRPr="008972F4">
          <w:rPr>
            <w:rStyle w:val="Hyperlink"/>
          </w:rPr>
          <w:t>7.2.</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Requirements for Online Experimentation</w:t>
        </w:r>
        <w:r w:rsidR="00506DB9">
          <w:rPr>
            <w:webHidden/>
          </w:rPr>
          <w:tab/>
        </w:r>
        <w:r w:rsidR="00506DB9">
          <w:rPr>
            <w:webHidden/>
          </w:rPr>
          <w:fldChar w:fldCharType="begin"/>
        </w:r>
        <w:r w:rsidR="00506DB9">
          <w:rPr>
            <w:webHidden/>
          </w:rPr>
          <w:instrText xml:space="preserve"> PAGEREF _Toc143521828 \h </w:instrText>
        </w:r>
        <w:r w:rsidR="00506DB9">
          <w:rPr>
            <w:webHidden/>
          </w:rPr>
        </w:r>
        <w:r w:rsidR="00506DB9">
          <w:rPr>
            <w:webHidden/>
          </w:rPr>
          <w:fldChar w:fldCharType="separate"/>
        </w:r>
        <w:r>
          <w:rPr>
            <w:webHidden/>
          </w:rPr>
          <w:t>16</w:t>
        </w:r>
        <w:r w:rsidR="00506DB9">
          <w:rPr>
            <w:webHidden/>
          </w:rPr>
          <w:fldChar w:fldCharType="end"/>
        </w:r>
      </w:hyperlink>
    </w:p>
    <w:p w14:paraId="374BB6DA" w14:textId="203B078E" w:rsidR="00506DB9" w:rsidRDefault="001A3A6C">
      <w:pPr>
        <w:pStyle w:val="TOC2"/>
        <w:tabs>
          <w:tab w:val="left" w:pos="1531"/>
        </w:tabs>
        <w:rPr>
          <w:rFonts w:asciiTheme="minorHAnsi" w:eastAsiaTheme="minorEastAsia" w:hAnsiTheme="minorHAnsi" w:cstheme="minorBidi"/>
          <w:kern w:val="2"/>
          <w:sz w:val="22"/>
          <w:szCs w:val="22"/>
          <w:lang w:val="en-US" w:eastAsia="ja-JP"/>
          <w14:ligatures w14:val="standardContextual"/>
        </w:rPr>
      </w:pPr>
      <w:hyperlink w:anchor="_Toc143521829" w:history="1">
        <w:r w:rsidR="00506DB9" w:rsidRPr="008972F4">
          <w:rPr>
            <w:rStyle w:val="Hyperlink"/>
          </w:rPr>
          <w:t>7.3.</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Requirements for Dynamic Adaptation</w:t>
        </w:r>
        <w:r w:rsidR="00506DB9">
          <w:rPr>
            <w:webHidden/>
          </w:rPr>
          <w:tab/>
        </w:r>
        <w:r w:rsidR="00506DB9">
          <w:rPr>
            <w:webHidden/>
          </w:rPr>
          <w:fldChar w:fldCharType="begin"/>
        </w:r>
        <w:r w:rsidR="00506DB9">
          <w:rPr>
            <w:webHidden/>
          </w:rPr>
          <w:instrText xml:space="preserve"> PAGEREF _Toc143521829 \h </w:instrText>
        </w:r>
        <w:r w:rsidR="00506DB9">
          <w:rPr>
            <w:webHidden/>
          </w:rPr>
        </w:r>
        <w:r w:rsidR="00506DB9">
          <w:rPr>
            <w:webHidden/>
          </w:rPr>
          <w:fldChar w:fldCharType="separate"/>
        </w:r>
        <w:r>
          <w:rPr>
            <w:webHidden/>
          </w:rPr>
          <w:t>18</w:t>
        </w:r>
        <w:r w:rsidR="00506DB9">
          <w:rPr>
            <w:webHidden/>
          </w:rPr>
          <w:fldChar w:fldCharType="end"/>
        </w:r>
      </w:hyperlink>
    </w:p>
    <w:p w14:paraId="6EB287AF" w14:textId="1D6662E6" w:rsidR="00506DB9" w:rsidRDefault="001A3A6C">
      <w:pPr>
        <w:pStyle w:val="TOC2"/>
        <w:tabs>
          <w:tab w:val="left" w:pos="1531"/>
        </w:tabs>
        <w:rPr>
          <w:rFonts w:asciiTheme="minorHAnsi" w:eastAsiaTheme="minorEastAsia" w:hAnsiTheme="minorHAnsi" w:cstheme="minorBidi"/>
          <w:kern w:val="2"/>
          <w:sz w:val="22"/>
          <w:szCs w:val="22"/>
          <w:lang w:val="en-US" w:eastAsia="ja-JP"/>
          <w14:ligatures w14:val="standardContextual"/>
        </w:rPr>
      </w:pPr>
      <w:hyperlink w:anchor="_Toc143521978" w:history="1">
        <w:r w:rsidR="00506DB9" w:rsidRPr="008972F4">
          <w:rPr>
            <w:rStyle w:val="Hyperlink"/>
          </w:rPr>
          <w:t>7.4.</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Requirements for Knowledge</w:t>
        </w:r>
        <w:r w:rsidR="00506DB9">
          <w:rPr>
            <w:webHidden/>
          </w:rPr>
          <w:tab/>
        </w:r>
        <w:r w:rsidR="00506DB9">
          <w:rPr>
            <w:webHidden/>
          </w:rPr>
          <w:fldChar w:fldCharType="begin"/>
        </w:r>
        <w:r w:rsidR="00506DB9">
          <w:rPr>
            <w:webHidden/>
          </w:rPr>
          <w:instrText xml:space="preserve"> PAGEREF _Toc143521978 \h </w:instrText>
        </w:r>
        <w:r w:rsidR="00506DB9">
          <w:rPr>
            <w:webHidden/>
          </w:rPr>
        </w:r>
        <w:r w:rsidR="00506DB9">
          <w:rPr>
            <w:webHidden/>
          </w:rPr>
          <w:fldChar w:fldCharType="separate"/>
        </w:r>
        <w:r>
          <w:rPr>
            <w:webHidden/>
          </w:rPr>
          <w:t>23</w:t>
        </w:r>
        <w:r w:rsidR="00506DB9">
          <w:rPr>
            <w:webHidden/>
          </w:rPr>
          <w:fldChar w:fldCharType="end"/>
        </w:r>
      </w:hyperlink>
    </w:p>
    <w:p w14:paraId="520C3125" w14:textId="4A239DF8" w:rsidR="00506DB9" w:rsidRDefault="001A3A6C">
      <w:pPr>
        <w:pStyle w:val="TOC2"/>
        <w:tabs>
          <w:tab w:val="left" w:pos="1531"/>
        </w:tabs>
        <w:rPr>
          <w:rFonts w:asciiTheme="minorHAnsi" w:eastAsiaTheme="minorEastAsia" w:hAnsiTheme="minorHAnsi" w:cstheme="minorBidi"/>
          <w:kern w:val="2"/>
          <w:sz w:val="22"/>
          <w:szCs w:val="22"/>
          <w:lang w:val="en-US" w:eastAsia="ja-JP"/>
          <w14:ligatures w14:val="standardContextual"/>
        </w:rPr>
      </w:pPr>
      <w:hyperlink w:anchor="_Toc143521979" w:history="1">
        <w:r w:rsidR="00506DB9" w:rsidRPr="008972F4">
          <w:rPr>
            <w:rStyle w:val="Hyperlink"/>
          </w:rPr>
          <w:t>7.5.</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Requirements for Autonomous Network Orchestration</w:t>
        </w:r>
        <w:r w:rsidR="00506DB9">
          <w:rPr>
            <w:webHidden/>
          </w:rPr>
          <w:tab/>
        </w:r>
        <w:r w:rsidR="00506DB9">
          <w:rPr>
            <w:webHidden/>
          </w:rPr>
          <w:fldChar w:fldCharType="begin"/>
        </w:r>
        <w:r w:rsidR="00506DB9">
          <w:rPr>
            <w:webHidden/>
          </w:rPr>
          <w:instrText xml:space="preserve"> PAGEREF _Toc143521979 \h </w:instrText>
        </w:r>
        <w:r w:rsidR="00506DB9">
          <w:rPr>
            <w:webHidden/>
          </w:rPr>
        </w:r>
        <w:r w:rsidR="00506DB9">
          <w:rPr>
            <w:webHidden/>
          </w:rPr>
          <w:fldChar w:fldCharType="separate"/>
        </w:r>
        <w:r>
          <w:rPr>
            <w:webHidden/>
          </w:rPr>
          <w:t>25</w:t>
        </w:r>
        <w:r w:rsidR="00506DB9">
          <w:rPr>
            <w:webHidden/>
          </w:rPr>
          <w:fldChar w:fldCharType="end"/>
        </w:r>
      </w:hyperlink>
    </w:p>
    <w:p w14:paraId="38C639ED" w14:textId="0B820BF3" w:rsidR="00506DB9" w:rsidRDefault="001A3A6C">
      <w:pPr>
        <w:pStyle w:val="TOC1"/>
        <w:rPr>
          <w:rFonts w:asciiTheme="minorHAnsi" w:eastAsiaTheme="minorEastAsia" w:hAnsiTheme="minorHAnsi" w:cstheme="minorBidi"/>
          <w:kern w:val="2"/>
          <w:sz w:val="22"/>
          <w:szCs w:val="22"/>
          <w:lang w:val="en-US" w:eastAsia="ja-JP"/>
          <w14:ligatures w14:val="standardContextual"/>
        </w:rPr>
      </w:pPr>
      <w:hyperlink w:anchor="_Toc143522072" w:history="1">
        <w:r w:rsidR="00506DB9" w:rsidRPr="008972F4">
          <w:rPr>
            <w:rStyle w:val="Hyperlink"/>
          </w:rPr>
          <w:t>8.</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Architecture Framework Description</w:t>
        </w:r>
        <w:r w:rsidR="00506DB9">
          <w:rPr>
            <w:webHidden/>
          </w:rPr>
          <w:tab/>
        </w:r>
        <w:r w:rsidR="00506DB9">
          <w:rPr>
            <w:webHidden/>
          </w:rPr>
          <w:fldChar w:fldCharType="begin"/>
        </w:r>
        <w:r w:rsidR="00506DB9">
          <w:rPr>
            <w:webHidden/>
          </w:rPr>
          <w:instrText xml:space="preserve"> PAGEREF _Toc143522072 \h </w:instrText>
        </w:r>
        <w:r w:rsidR="00506DB9">
          <w:rPr>
            <w:webHidden/>
          </w:rPr>
        </w:r>
        <w:r w:rsidR="00506DB9">
          <w:rPr>
            <w:webHidden/>
          </w:rPr>
          <w:fldChar w:fldCharType="separate"/>
        </w:r>
        <w:r>
          <w:rPr>
            <w:webHidden/>
          </w:rPr>
          <w:t>28</w:t>
        </w:r>
        <w:r w:rsidR="00506DB9">
          <w:rPr>
            <w:webHidden/>
          </w:rPr>
          <w:fldChar w:fldCharType="end"/>
        </w:r>
      </w:hyperlink>
    </w:p>
    <w:p w14:paraId="27A8F8A3" w14:textId="07749F2F" w:rsidR="00506DB9" w:rsidRDefault="001A3A6C">
      <w:pPr>
        <w:pStyle w:val="TOC2"/>
        <w:tabs>
          <w:tab w:val="left" w:pos="1531"/>
        </w:tabs>
        <w:rPr>
          <w:rFonts w:asciiTheme="minorHAnsi" w:eastAsiaTheme="minorEastAsia" w:hAnsiTheme="minorHAnsi" w:cstheme="minorBidi"/>
          <w:kern w:val="2"/>
          <w:sz w:val="22"/>
          <w:szCs w:val="22"/>
          <w:lang w:val="en-US" w:eastAsia="ja-JP"/>
          <w14:ligatures w14:val="standardContextual"/>
        </w:rPr>
      </w:pPr>
      <w:hyperlink w:anchor="_Toc143522074" w:history="1">
        <w:r w:rsidR="00506DB9" w:rsidRPr="008972F4">
          <w:rPr>
            <w:rStyle w:val="Hyperlink"/>
          </w:rPr>
          <w:t>8.1</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High-level Architecture Framework</w:t>
        </w:r>
        <w:r w:rsidR="00506DB9">
          <w:rPr>
            <w:webHidden/>
          </w:rPr>
          <w:tab/>
        </w:r>
        <w:r w:rsidR="00506DB9">
          <w:rPr>
            <w:webHidden/>
          </w:rPr>
          <w:fldChar w:fldCharType="begin"/>
        </w:r>
        <w:r w:rsidR="00506DB9">
          <w:rPr>
            <w:webHidden/>
          </w:rPr>
          <w:instrText xml:space="preserve"> PAGEREF _Toc143522074 \h </w:instrText>
        </w:r>
        <w:r w:rsidR="00506DB9">
          <w:rPr>
            <w:webHidden/>
          </w:rPr>
        </w:r>
        <w:r w:rsidR="00506DB9">
          <w:rPr>
            <w:webHidden/>
          </w:rPr>
          <w:fldChar w:fldCharType="separate"/>
        </w:r>
        <w:r>
          <w:rPr>
            <w:webHidden/>
          </w:rPr>
          <w:t>28</w:t>
        </w:r>
        <w:r w:rsidR="00506DB9">
          <w:rPr>
            <w:webHidden/>
          </w:rPr>
          <w:fldChar w:fldCharType="end"/>
        </w:r>
      </w:hyperlink>
    </w:p>
    <w:p w14:paraId="18576041" w14:textId="757E43FE" w:rsidR="00506DB9" w:rsidRDefault="001A3A6C">
      <w:pPr>
        <w:pStyle w:val="TOC2"/>
        <w:tabs>
          <w:tab w:val="left" w:pos="1531"/>
        </w:tabs>
        <w:rPr>
          <w:rFonts w:asciiTheme="minorHAnsi" w:eastAsiaTheme="minorEastAsia" w:hAnsiTheme="minorHAnsi" w:cstheme="minorBidi"/>
          <w:kern w:val="2"/>
          <w:sz w:val="22"/>
          <w:szCs w:val="22"/>
          <w:lang w:val="en-US" w:eastAsia="ja-JP"/>
          <w14:ligatures w14:val="standardContextual"/>
        </w:rPr>
      </w:pPr>
      <w:hyperlink w:anchor="_Toc143522076" w:history="1">
        <w:r w:rsidR="00506DB9" w:rsidRPr="008972F4">
          <w:rPr>
            <w:rStyle w:val="Hyperlink"/>
          </w:rPr>
          <w:t>8.2</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Description of controller</w:t>
        </w:r>
        <w:r w:rsidR="00506DB9">
          <w:rPr>
            <w:webHidden/>
          </w:rPr>
          <w:tab/>
        </w:r>
        <w:r w:rsidR="00506DB9">
          <w:rPr>
            <w:webHidden/>
          </w:rPr>
          <w:fldChar w:fldCharType="begin"/>
        </w:r>
        <w:r w:rsidR="00506DB9">
          <w:rPr>
            <w:webHidden/>
          </w:rPr>
          <w:instrText xml:space="preserve"> PAGEREF _Toc143522076 \h </w:instrText>
        </w:r>
        <w:r w:rsidR="00506DB9">
          <w:rPr>
            <w:webHidden/>
          </w:rPr>
        </w:r>
        <w:r w:rsidR="00506DB9">
          <w:rPr>
            <w:webHidden/>
          </w:rPr>
          <w:fldChar w:fldCharType="separate"/>
        </w:r>
        <w:r>
          <w:rPr>
            <w:webHidden/>
          </w:rPr>
          <w:t>30</w:t>
        </w:r>
        <w:r w:rsidR="00506DB9">
          <w:rPr>
            <w:webHidden/>
          </w:rPr>
          <w:fldChar w:fldCharType="end"/>
        </w:r>
      </w:hyperlink>
    </w:p>
    <w:p w14:paraId="6B146BB0" w14:textId="0640BE16" w:rsidR="00506DB9" w:rsidRDefault="001A3A6C">
      <w:pPr>
        <w:pStyle w:val="TOC2"/>
        <w:tabs>
          <w:tab w:val="left" w:pos="1531"/>
        </w:tabs>
        <w:rPr>
          <w:rFonts w:asciiTheme="minorHAnsi" w:eastAsiaTheme="minorEastAsia" w:hAnsiTheme="minorHAnsi" w:cstheme="minorBidi"/>
          <w:kern w:val="2"/>
          <w:sz w:val="22"/>
          <w:szCs w:val="22"/>
          <w:lang w:val="en-US" w:eastAsia="ja-JP"/>
          <w14:ligatures w14:val="standardContextual"/>
        </w:rPr>
      </w:pPr>
      <w:hyperlink w:anchor="_Toc143522079" w:history="1">
        <w:r w:rsidR="00506DB9" w:rsidRPr="008972F4">
          <w:rPr>
            <w:rStyle w:val="Hyperlink"/>
          </w:rPr>
          <w:t>8.3</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Description of the sub-systems and their components</w:t>
        </w:r>
        <w:r w:rsidR="00506DB9">
          <w:rPr>
            <w:webHidden/>
          </w:rPr>
          <w:tab/>
        </w:r>
        <w:r w:rsidR="00506DB9">
          <w:rPr>
            <w:webHidden/>
          </w:rPr>
          <w:fldChar w:fldCharType="begin"/>
        </w:r>
        <w:r w:rsidR="00506DB9">
          <w:rPr>
            <w:webHidden/>
          </w:rPr>
          <w:instrText xml:space="preserve"> PAGEREF _Toc143522079 \h </w:instrText>
        </w:r>
        <w:r w:rsidR="00506DB9">
          <w:rPr>
            <w:webHidden/>
          </w:rPr>
        </w:r>
        <w:r w:rsidR="00506DB9">
          <w:rPr>
            <w:webHidden/>
          </w:rPr>
          <w:fldChar w:fldCharType="separate"/>
        </w:r>
        <w:r>
          <w:rPr>
            <w:webHidden/>
          </w:rPr>
          <w:t>31</w:t>
        </w:r>
        <w:r w:rsidR="00506DB9">
          <w:rPr>
            <w:webHidden/>
          </w:rPr>
          <w:fldChar w:fldCharType="end"/>
        </w:r>
      </w:hyperlink>
    </w:p>
    <w:p w14:paraId="0974231F" w14:textId="4902E5D3" w:rsidR="00506DB9" w:rsidRDefault="001A3A6C">
      <w:pPr>
        <w:pStyle w:val="TOC1"/>
        <w:rPr>
          <w:rFonts w:asciiTheme="minorHAnsi" w:eastAsiaTheme="minorEastAsia" w:hAnsiTheme="minorHAnsi" w:cstheme="minorBidi"/>
          <w:kern w:val="2"/>
          <w:sz w:val="22"/>
          <w:szCs w:val="22"/>
          <w:lang w:val="en-US" w:eastAsia="ja-JP"/>
          <w14:ligatures w14:val="standardContextual"/>
        </w:rPr>
      </w:pPr>
      <w:hyperlink w:anchor="_Toc143522267" w:history="1">
        <w:r w:rsidR="00506DB9" w:rsidRPr="008972F4">
          <w:rPr>
            <w:rStyle w:val="Hyperlink"/>
          </w:rPr>
          <w:t>9.</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Sequence diagrams</w:t>
        </w:r>
        <w:r w:rsidR="00506DB9">
          <w:rPr>
            <w:webHidden/>
          </w:rPr>
          <w:tab/>
        </w:r>
        <w:r w:rsidR="00506DB9">
          <w:rPr>
            <w:webHidden/>
          </w:rPr>
          <w:fldChar w:fldCharType="begin"/>
        </w:r>
        <w:r w:rsidR="00506DB9">
          <w:rPr>
            <w:webHidden/>
          </w:rPr>
          <w:instrText xml:space="preserve"> PAGEREF _Toc143522267 \h </w:instrText>
        </w:r>
        <w:r w:rsidR="00506DB9">
          <w:rPr>
            <w:webHidden/>
          </w:rPr>
        </w:r>
        <w:r w:rsidR="00506DB9">
          <w:rPr>
            <w:webHidden/>
          </w:rPr>
          <w:fldChar w:fldCharType="separate"/>
        </w:r>
        <w:r>
          <w:rPr>
            <w:webHidden/>
          </w:rPr>
          <w:t>41</w:t>
        </w:r>
        <w:r w:rsidR="00506DB9">
          <w:rPr>
            <w:webHidden/>
          </w:rPr>
          <w:fldChar w:fldCharType="end"/>
        </w:r>
      </w:hyperlink>
    </w:p>
    <w:p w14:paraId="47740A31" w14:textId="63A22D23" w:rsidR="00506DB9" w:rsidRDefault="001A3A6C">
      <w:pPr>
        <w:pStyle w:val="TOC2"/>
        <w:tabs>
          <w:tab w:val="left" w:pos="1531"/>
        </w:tabs>
        <w:rPr>
          <w:rFonts w:asciiTheme="minorHAnsi" w:eastAsiaTheme="minorEastAsia" w:hAnsiTheme="minorHAnsi" w:cstheme="minorBidi"/>
          <w:kern w:val="2"/>
          <w:sz w:val="22"/>
          <w:szCs w:val="22"/>
          <w:lang w:val="en-US" w:eastAsia="ja-JP"/>
          <w14:ligatures w14:val="standardContextual"/>
        </w:rPr>
      </w:pPr>
      <w:hyperlink w:anchor="_Toc143522268" w:history="1">
        <w:r w:rsidR="00506DB9" w:rsidRPr="008972F4">
          <w:rPr>
            <w:rStyle w:val="Hyperlink"/>
            <w:lang w:val="it"/>
          </w:rPr>
          <w:t>9.1</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Exploratory Evolution of Controllers</w:t>
        </w:r>
        <w:r w:rsidR="00506DB9">
          <w:rPr>
            <w:webHidden/>
          </w:rPr>
          <w:tab/>
        </w:r>
        <w:r w:rsidR="00506DB9">
          <w:rPr>
            <w:webHidden/>
          </w:rPr>
          <w:fldChar w:fldCharType="begin"/>
        </w:r>
        <w:r w:rsidR="00506DB9">
          <w:rPr>
            <w:webHidden/>
          </w:rPr>
          <w:instrText xml:space="preserve"> PAGEREF _Toc143522268 \h </w:instrText>
        </w:r>
        <w:r w:rsidR="00506DB9">
          <w:rPr>
            <w:webHidden/>
          </w:rPr>
        </w:r>
        <w:r w:rsidR="00506DB9">
          <w:rPr>
            <w:webHidden/>
          </w:rPr>
          <w:fldChar w:fldCharType="separate"/>
        </w:r>
        <w:r>
          <w:rPr>
            <w:webHidden/>
          </w:rPr>
          <w:t>41</w:t>
        </w:r>
        <w:r w:rsidR="00506DB9">
          <w:rPr>
            <w:webHidden/>
          </w:rPr>
          <w:fldChar w:fldCharType="end"/>
        </w:r>
      </w:hyperlink>
    </w:p>
    <w:p w14:paraId="49B7E0E7" w14:textId="29D5DA9F" w:rsidR="00506DB9" w:rsidRDefault="001A3A6C">
      <w:pPr>
        <w:pStyle w:val="TOC2"/>
        <w:tabs>
          <w:tab w:val="left" w:pos="1531"/>
        </w:tabs>
        <w:rPr>
          <w:rFonts w:asciiTheme="minorHAnsi" w:eastAsiaTheme="minorEastAsia" w:hAnsiTheme="minorHAnsi" w:cstheme="minorBidi"/>
          <w:kern w:val="2"/>
          <w:sz w:val="22"/>
          <w:szCs w:val="22"/>
          <w:lang w:val="en-US" w:eastAsia="ja-JP"/>
          <w14:ligatures w14:val="standardContextual"/>
        </w:rPr>
      </w:pPr>
      <w:hyperlink w:anchor="_Toc143522269" w:history="1">
        <w:r w:rsidR="00506DB9" w:rsidRPr="008972F4">
          <w:rPr>
            <w:rStyle w:val="Hyperlink"/>
            <w:lang w:val="it"/>
          </w:rPr>
          <w:t>9.2</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Experimentation for Controllers</w:t>
        </w:r>
        <w:r w:rsidR="00506DB9">
          <w:rPr>
            <w:webHidden/>
          </w:rPr>
          <w:tab/>
        </w:r>
        <w:r w:rsidR="00506DB9">
          <w:rPr>
            <w:webHidden/>
          </w:rPr>
          <w:fldChar w:fldCharType="begin"/>
        </w:r>
        <w:r w:rsidR="00506DB9">
          <w:rPr>
            <w:webHidden/>
          </w:rPr>
          <w:instrText xml:space="preserve"> PAGEREF _Toc143522269 \h </w:instrText>
        </w:r>
        <w:r w:rsidR="00506DB9">
          <w:rPr>
            <w:webHidden/>
          </w:rPr>
        </w:r>
        <w:r w:rsidR="00506DB9">
          <w:rPr>
            <w:webHidden/>
          </w:rPr>
          <w:fldChar w:fldCharType="separate"/>
        </w:r>
        <w:r>
          <w:rPr>
            <w:webHidden/>
          </w:rPr>
          <w:t>43</w:t>
        </w:r>
        <w:r w:rsidR="00506DB9">
          <w:rPr>
            <w:webHidden/>
          </w:rPr>
          <w:fldChar w:fldCharType="end"/>
        </w:r>
      </w:hyperlink>
    </w:p>
    <w:p w14:paraId="2E3BD55C" w14:textId="4616959F" w:rsidR="00506DB9" w:rsidRDefault="001A3A6C">
      <w:pPr>
        <w:pStyle w:val="TOC2"/>
        <w:tabs>
          <w:tab w:val="left" w:pos="1531"/>
        </w:tabs>
        <w:rPr>
          <w:rFonts w:asciiTheme="minorHAnsi" w:eastAsiaTheme="minorEastAsia" w:hAnsiTheme="minorHAnsi" w:cstheme="minorBidi"/>
          <w:kern w:val="2"/>
          <w:sz w:val="22"/>
          <w:szCs w:val="22"/>
          <w:lang w:val="en-US" w:eastAsia="ja-JP"/>
          <w14:ligatures w14:val="standardContextual"/>
        </w:rPr>
      </w:pPr>
      <w:hyperlink w:anchor="_Toc143522270" w:history="1">
        <w:r w:rsidR="00506DB9" w:rsidRPr="008972F4">
          <w:rPr>
            <w:rStyle w:val="Hyperlink"/>
            <w:lang w:val="it"/>
          </w:rPr>
          <w:t>9.3</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rPr>
          <w:t>Dynamic adaptation of Controllers</w:t>
        </w:r>
        <w:r w:rsidR="00506DB9">
          <w:rPr>
            <w:webHidden/>
          </w:rPr>
          <w:tab/>
        </w:r>
        <w:r w:rsidR="00506DB9">
          <w:rPr>
            <w:webHidden/>
          </w:rPr>
          <w:fldChar w:fldCharType="begin"/>
        </w:r>
        <w:r w:rsidR="00506DB9">
          <w:rPr>
            <w:webHidden/>
          </w:rPr>
          <w:instrText xml:space="preserve"> PAGEREF _Toc143522270 \h </w:instrText>
        </w:r>
        <w:r w:rsidR="00506DB9">
          <w:rPr>
            <w:webHidden/>
          </w:rPr>
        </w:r>
        <w:r w:rsidR="00506DB9">
          <w:rPr>
            <w:webHidden/>
          </w:rPr>
          <w:fldChar w:fldCharType="separate"/>
        </w:r>
        <w:r>
          <w:rPr>
            <w:webHidden/>
          </w:rPr>
          <w:t>44</w:t>
        </w:r>
        <w:r w:rsidR="00506DB9">
          <w:rPr>
            <w:webHidden/>
          </w:rPr>
          <w:fldChar w:fldCharType="end"/>
        </w:r>
      </w:hyperlink>
    </w:p>
    <w:p w14:paraId="48750349" w14:textId="4A02E30C" w:rsidR="00506DB9" w:rsidRDefault="001A3A6C">
      <w:pPr>
        <w:pStyle w:val="TOC1"/>
        <w:rPr>
          <w:rFonts w:asciiTheme="minorHAnsi" w:eastAsiaTheme="minorEastAsia" w:hAnsiTheme="minorHAnsi" w:cstheme="minorBidi"/>
          <w:kern w:val="2"/>
          <w:sz w:val="22"/>
          <w:szCs w:val="22"/>
          <w:lang w:val="en-US" w:eastAsia="ja-JP"/>
          <w14:ligatures w14:val="standardContextual"/>
        </w:rPr>
      </w:pPr>
      <w:hyperlink w:anchor="_Toc143522271" w:history="1">
        <w:r w:rsidR="00506DB9" w:rsidRPr="008972F4">
          <w:rPr>
            <w:rStyle w:val="Hyperlink"/>
            <w:lang w:val="en-US"/>
          </w:rPr>
          <w:t>10.</w:t>
        </w:r>
        <w:r w:rsidR="00506DB9">
          <w:rPr>
            <w:rFonts w:asciiTheme="minorHAnsi" w:eastAsiaTheme="minorEastAsia" w:hAnsiTheme="minorHAnsi" w:cstheme="minorBidi"/>
            <w:kern w:val="2"/>
            <w:sz w:val="22"/>
            <w:szCs w:val="22"/>
            <w:lang w:val="en-US" w:eastAsia="ja-JP"/>
            <w14:ligatures w14:val="standardContextual"/>
          </w:rPr>
          <w:tab/>
        </w:r>
        <w:r w:rsidR="00506DB9" w:rsidRPr="008972F4">
          <w:rPr>
            <w:rStyle w:val="Hyperlink"/>
            <w:lang w:val="en-US"/>
          </w:rPr>
          <w:t xml:space="preserve">Security </w:t>
        </w:r>
        <w:r w:rsidR="00506DB9" w:rsidRPr="008972F4">
          <w:rPr>
            <w:rStyle w:val="Hyperlink"/>
          </w:rPr>
          <w:t>Considerations</w:t>
        </w:r>
        <w:r w:rsidR="00506DB9">
          <w:rPr>
            <w:webHidden/>
          </w:rPr>
          <w:tab/>
        </w:r>
        <w:r w:rsidR="00506DB9">
          <w:rPr>
            <w:webHidden/>
          </w:rPr>
          <w:fldChar w:fldCharType="begin"/>
        </w:r>
        <w:r w:rsidR="00506DB9">
          <w:rPr>
            <w:webHidden/>
          </w:rPr>
          <w:instrText xml:space="preserve"> PAGEREF _Toc143522271 \h </w:instrText>
        </w:r>
        <w:r w:rsidR="00506DB9">
          <w:rPr>
            <w:webHidden/>
          </w:rPr>
        </w:r>
        <w:r w:rsidR="00506DB9">
          <w:rPr>
            <w:webHidden/>
          </w:rPr>
          <w:fldChar w:fldCharType="separate"/>
        </w:r>
        <w:r>
          <w:rPr>
            <w:webHidden/>
          </w:rPr>
          <w:t>47</w:t>
        </w:r>
        <w:r w:rsidR="00506DB9">
          <w:rPr>
            <w:webHidden/>
          </w:rPr>
          <w:fldChar w:fldCharType="end"/>
        </w:r>
      </w:hyperlink>
    </w:p>
    <w:p w14:paraId="4C0BF1B1" w14:textId="34791B22" w:rsidR="00506DB9" w:rsidRDefault="001A3A6C">
      <w:pPr>
        <w:pStyle w:val="TOC1"/>
        <w:rPr>
          <w:rFonts w:asciiTheme="minorHAnsi" w:eastAsiaTheme="minorEastAsia" w:hAnsiTheme="minorHAnsi" w:cstheme="minorBidi"/>
          <w:kern w:val="2"/>
          <w:sz w:val="22"/>
          <w:szCs w:val="22"/>
          <w:lang w:val="en-US" w:eastAsia="ja-JP"/>
          <w14:ligatures w14:val="standardContextual"/>
        </w:rPr>
      </w:pPr>
      <w:hyperlink w:anchor="_Toc143522272" w:history="1">
        <w:r w:rsidR="00506DB9" w:rsidRPr="008972F4">
          <w:rPr>
            <w:rStyle w:val="Hyperlink"/>
          </w:rPr>
          <w:t>Appendix I: An example realisation of the architecture framework for Autonomous Networks with technology specific underlays</w:t>
        </w:r>
        <w:r w:rsidR="00506DB9">
          <w:rPr>
            <w:webHidden/>
          </w:rPr>
          <w:tab/>
        </w:r>
        <w:r w:rsidR="00506DB9">
          <w:rPr>
            <w:webHidden/>
          </w:rPr>
          <w:fldChar w:fldCharType="begin"/>
        </w:r>
        <w:r w:rsidR="00506DB9">
          <w:rPr>
            <w:webHidden/>
          </w:rPr>
          <w:instrText xml:space="preserve"> PAGEREF _Toc143522272 \h </w:instrText>
        </w:r>
        <w:r w:rsidR="00506DB9">
          <w:rPr>
            <w:webHidden/>
          </w:rPr>
        </w:r>
        <w:r w:rsidR="00506DB9">
          <w:rPr>
            <w:webHidden/>
          </w:rPr>
          <w:fldChar w:fldCharType="separate"/>
        </w:r>
        <w:r>
          <w:rPr>
            <w:webHidden/>
          </w:rPr>
          <w:t>48</w:t>
        </w:r>
        <w:r w:rsidR="00506DB9">
          <w:rPr>
            <w:webHidden/>
          </w:rPr>
          <w:fldChar w:fldCharType="end"/>
        </w:r>
      </w:hyperlink>
    </w:p>
    <w:p w14:paraId="0143FBE8" w14:textId="5CA9B98A" w:rsidR="00506DB9" w:rsidRDefault="001A3A6C">
      <w:pPr>
        <w:pStyle w:val="TOC2"/>
        <w:rPr>
          <w:rFonts w:asciiTheme="minorHAnsi" w:eastAsiaTheme="minorEastAsia" w:hAnsiTheme="minorHAnsi" w:cstheme="minorBidi"/>
          <w:kern w:val="2"/>
          <w:sz w:val="22"/>
          <w:szCs w:val="22"/>
          <w:lang w:val="en-US" w:eastAsia="ja-JP"/>
          <w14:ligatures w14:val="standardContextual"/>
        </w:rPr>
      </w:pPr>
      <w:hyperlink w:anchor="_Toc143522273" w:history="1">
        <w:r w:rsidR="00506DB9" w:rsidRPr="008972F4">
          <w:rPr>
            <w:rStyle w:val="Hyperlink"/>
            <w:lang w:val="it"/>
          </w:rPr>
          <w:t xml:space="preserve">I.1. </w:t>
        </w:r>
        <w:r w:rsidR="00506DB9" w:rsidRPr="008972F4">
          <w:rPr>
            <w:rStyle w:val="Hyperlink"/>
          </w:rPr>
          <w:t>Examples of deployment locations of controllers</w:t>
        </w:r>
        <w:r w:rsidR="00506DB9">
          <w:rPr>
            <w:webHidden/>
          </w:rPr>
          <w:tab/>
        </w:r>
        <w:r w:rsidR="00506DB9">
          <w:rPr>
            <w:webHidden/>
          </w:rPr>
          <w:fldChar w:fldCharType="begin"/>
        </w:r>
        <w:r w:rsidR="00506DB9">
          <w:rPr>
            <w:webHidden/>
          </w:rPr>
          <w:instrText xml:space="preserve"> PAGEREF _Toc143522273 \h </w:instrText>
        </w:r>
        <w:r w:rsidR="00506DB9">
          <w:rPr>
            <w:webHidden/>
          </w:rPr>
        </w:r>
        <w:r w:rsidR="00506DB9">
          <w:rPr>
            <w:webHidden/>
          </w:rPr>
          <w:fldChar w:fldCharType="separate"/>
        </w:r>
        <w:r>
          <w:rPr>
            <w:webHidden/>
          </w:rPr>
          <w:t>48</w:t>
        </w:r>
        <w:r w:rsidR="00506DB9">
          <w:rPr>
            <w:webHidden/>
          </w:rPr>
          <w:fldChar w:fldCharType="end"/>
        </w:r>
      </w:hyperlink>
    </w:p>
    <w:p w14:paraId="28239646" w14:textId="07AB9DD6" w:rsidR="00506DB9" w:rsidRDefault="001A3A6C">
      <w:pPr>
        <w:pStyle w:val="TOC2"/>
        <w:rPr>
          <w:rFonts w:asciiTheme="minorHAnsi" w:eastAsiaTheme="minorEastAsia" w:hAnsiTheme="minorHAnsi" w:cstheme="minorBidi"/>
          <w:kern w:val="2"/>
          <w:sz w:val="22"/>
          <w:szCs w:val="22"/>
          <w:lang w:val="en-US" w:eastAsia="ja-JP"/>
          <w14:ligatures w14:val="standardContextual"/>
        </w:rPr>
      </w:pPr>
      <w:hyperlink w:anchor="_Toc143522274" w:history="1">
        <w:r w:rsidR="00506DB9" w:rsidRPr="008972F4">
          <w:rPr>
            <w:rStyle w:val="Hyperlink"/>
          </w:rPr>
          <w:t>I.2. Example realisation of Exploratory Evolution</w:t>
        </w:r>
        <w:r w:rsidR="00506DB9">
          <w:rPr>
            <w:webHidden/>
          </w:rPr>
          <w:tab/>
        </w:r>
        <w:r w:rsidR="00506DB9">
          <w:rPr>
            <w:webHidden/>
          </w:rPr>
          <w:fldChar w:fldCharType="begin"/>
        </w:r>
        <w:r w:rsidR="00506DB9">
          <w:rPr>
            <w:webHidden/>
          </w:rPr>
          <w:instrText xml:space="preserve"> PAGEREF _Toc143522274 \h </w:instrText>
        </w:r>
        <w:r w:rsidR="00506DB9">
          <w:rPr>
            <w:webHidden/>
          </w:rPr>
        </w:r>
        <w:r w:rsidR="00506DB9">
          <w:rPr>
            <w:webHidden/>
          </w:rPr>
          <w:fldChar w:fldCharType="separate"/>
        </w:r>
        <w:r>
          <w:rPr>
            <w:webHidden/>
          </w:rPr>
          <w:t>49</w:t>
        </w:r>
        <w:r w:rsidR="00506DB9">
          <w:rPr>
            <w:webHidden/>
          </w:rPr>
          <w:fldChar w:fldCharType="end"/>
        </w:r>
      </w:hyperlink>
    </w:p>
    <w:p w14:paraId="7848CE99" w14:textId="7DD8EE02" w:rsidR="00506DB9" w:rsidRDefault="001A3A6C">
      <w:pPr>
        <w:pStyle w:val="TOC2"/>
        <w:rPr>
          <w:rFonts w:asciiTheme="minorHAnsi" w:eastAsiaTheme="minorEastAsia" w:hAnsiTheme="minorHAnsi" w:cstheme="minorBidi"/>
          <w:kern w:val="2"/>
          <w:sz w:val="22"/>
          <w:szCs w:val="22"/>
          <w:lang w:val="en-US" w:eastAsia="ja-JP"/>
          <w14:ligatures w14:val="standardContextual"/>
        </w:rPr>
      </w:pPr>
      <w:hyperlink w:anchor="_Toc143522275" w:history="1">
        <w:r w:rsidR="00506DB9" w:rsidRPr="008972F4">
          <w:rPr>
            <w:rStyle w:val="Hyperlink"/>
          </w:rPr>
          <w:t>I.3. Example realisation of Online Experimentation</w:t>
        </w:r>
        <w:r w:rsidR="00506DB9">
          <w:rPr>
            <w:webHidden/>
          </w:rPr>
          <w:tab/>
        </w:r>
        <w:r w:rsidR="00506DB9">
          <w:rPr>
            <w:webHidden/>
          </w:rPr>
          <w:fldChar w:fldCharType="begin"/>
        </w:r>
        <w:r w:rsidR="00506DB9">
          <w:rPr>
            <w:webHidden/>
          </w:rPr>
          <w:instrText xml:space="preserve"> PAGEREF _Toc143522275 \h </w:instrText>
        </w:r>
        <w:r w:rsidR="00506DB9">
          <w:rPr>
            <w:webHidden/>
          </w:rPr>
        </w:r>
        <w:r w:rsidR="00506DB9">
          <w:rPr>
            <w:webHidden/>
          </w:rPr>
          <w:fldChar w:fldCharType="separate"/>
        </w:r>
        <w:r>
          <w:rPr>
            <w:webHidden/>
          </w:rPr>
          <w:t>49</w:t>
        </w:r>
        <w:r w:rsidR="00506DB9">
          <w:rPr>
            <w:webHidden/>
          </w:rPr>
          <w:fldChar w:fldCharType="end"/>
        </w:r>
      </w:hyperlink>
    </w:p>
    <w:p w14:paraId="1C2AC0C1" w14:textId="71B7B1CF" w:rsidR="00506DB9" w:rsidRDefault="001A3A6C">
      <w:pPr>
        <w:pStyle w:val="TOC2"/>
        <w:rPr>
          <w:rFonts w:asciiTheme="minorHAnsi" w:eastAsiaTheme="minorEastAsia" w:hAnsiTheme="minorHAnsi" w:cstheme="minorBidi"/>
          <w:kern w:val="2"/>
          <w:sz w:val="22"/>
          <w:szCs w:val="22"/>
          <w:lang w:val="en-US" w:eastAsia="ja-JP"/>
          <w14:ligatures w14:val="standardContextual"/>
        </w:rPr>
      </w:pPr>
      <w:hyperlink w:anchor="_Toc143522276" w:history="1">
        <w:r w:rsidR="00506DB9" w:rsidRPr="008972F4">
          <w:rPr>
            <w:rStyle w:val="Hyperlink"/>
          </w:rPr>
          <w:t>I.4. Example realisation of Dynamic Adaptation</w:t>
        </w:r>
        <w:r w:rsidR="00506DB9">
          <w:rPr>
            <w:webHidden/>
          </w:rPr>
          <w:tab/>
        </w:r>
        <w:r w:rsidR="00506DB9">
          <w:rPr>
            <w:webHidden/>
          </w:rPr>
          <w:fldChar w:fldCharType="begin"/>
        </w:r>
        <w:r w:rsidR="00506DB9">
          <w:rPr>
            <w:webHidden/>
          </w:rPr>
          <w:instrText xml:space="preserve"> PAGEREF _Toc143522276 \h </w:instrText>
        </w:r>
        <w:r w:rsidR="00506DB9">
          <w:rPr>
            <w:webHidden/>
          </w:rPr>
        </w:r>
        <w:r w:rsidR="00506DB9">
          <w:rPr>
            <w:webHidden/>
          </w:rPr>
          <w:fldChar w:fldCharType="separate"/>
        </w:r>
        <w:r>
          <w:rPr>
            <w:webHidden/>
          </w:rPr>
          <w:t>49</w:t>
        </w:r>
        <w:r w:rsidR="00506DB9">
          <w:rPr>
            <w:webHidden/>
          </w:rPr>
          <w:fldChar w:fldCharType="end"/>
        </w:r>
      </w:hyperlink>
    </w:p>
    <w:p w14:paraId="2F315D0B" w14:textId="75F90B08" w:rsidR="00506DB9" w:rsidRDefault="001A3A6C">
      <w:pPr>
        <w:pStyle w:val="TOC1"/>
        <w:rPr>
          <w:rFonts w:asciiTheme="minorHAnsi" w:eastAsiaTheme="minorEastAsia" w:hAnsiTheme="minorHAnsi" w:cstheme="minorBidi"/>
          <w:kern w:val="2"/>
          <w:sz w:val="22"/>
          <w:szCs w:val="22"/>
          <w:lang w:val="en-US" w:eastAsia="ja-JP"/>
          <w14:ligatures w14:val="standardContextual"/>
        </w:rPr>
      </w:pPr>
      <w:hyperlink w:anchor="_Toc143522277" w:history="1">
        <w:r w:rsidR="00506DB9" w:rsidRPr="008972F4">
          <w:rPr>
            <w:rStyle w:val="Hyperlink"/>
          </w:rPr>
          <w:t>Appendix II: Self-reflective use of the AN architecture</w:t>
        </w:r>
        <w:r w:rsidR="00506DB9">
          <w:rPr>
            <w:webHidden/>
          </w:rPr>
          <w:tab/>
        </w:r>
        <w:r w:rsidR="00506DB9">
          <w:rPr>
            <w:webHidden/>
          </w:rPr>
          <w:fldChar w:fldCharType="begin"/>
        </w:r>
        <w:r w:rsidR="00506DB9">
          <w:rPr>
            <w:webHidden/>
          </w:rPr>
          <w:instrText xml:space="preserve"> PAGEREF _Toc143522277 \h </w:instrText>
        </w:r>
        <w:r w:rsidR="00506DB9">
          <w:rPr>
            <w:webHidden/>
          </w:rPr>
        </w:r>
        <w:r w:rsidR="00506DB9">
          <w:rPr>
            <w:webHidden/>
          </w:rPr>
          <w:fldChar w:fldCharType="separate"/>
        </w:r>
        <w:r>
          <w:rPr>
            <w:webHidden/>
          </w:rPr>
          <w:t>50</w:t>
        </w:r>
        <w:r w:rsidR="00506DB9">
          <w:rPr>
            <w:webHidden/>
          </w:rPr>
          <w:fldChar w:fldCharType="end"/>
        </w:r>
      </w:hyperlink>
    </w:p>
    <w:p w14:paraId="13CB39ED" w14:textId="3AB3EDAE" w:rsidR="00506DB9" w:rsidRDefault="001A3A6C">
      <w:pPr>
        <w:pStyle w:val="TOC1"/>
        <w:rPr>
          <w:rFonts w:asciiTheme="minorHAnsi" w:eastAsiaTheme="minorEastAsia" w:hAnsiTheme="minorHAnsi" w:cstheme="minorBidi"/>
          <w:kern w:val="2"/>
          <w:sz w:val="22"/>
          <w:szCs w:val="22"/>
          <w:lang w:val="en-US" w:eastAsia="ja-JP"/>
          <w14:ligatures w14:val="standardContextual"/>
        </w:rPr>
      </w:pPr>
      <w:hyperlink w:anchor="_Toc143522278" w:history="1">
        <w:r w:rsidR="00506DB9" w:rsidRPr="008972F4">
          <w:rPr>
            <w:rStyle w:val="Hyperlink"/>
          </w:rPr>
          <w:t>Appendix III: External functionalities</w:t>
        </w:r>
        <w:r w:rsidR="00506DB9">
          <w:rPr>
            <w:webHidden/>
          </w:rPr>
          <w:tab/>
        </w:r>
        <w:r w:rsidR="00506DB9">
          <w:rPr>
            <w:webHidden/>
          </w:rPr>
          <w:fldChar w:fldCharType="begin"/>
        </w:r>
        <w:r w:rsidR="00506DB9">
          <w:rPr>
            <w:webHidden/>
          </w:rPr>
          <w:instrText xml:space="preserve"> PAGEREF _Toc143522278 \h </w:instrText>
        </w:r>
        <w:r w:rsidR="00506DB9">
          <w:rPr>
            <w:webHidden/>
          </w:rPr>
        </w:r>
        <w:r w:rsidR="00506DB9">
          <w:rPr>
            <w:webHidden/>
          </w:rPr>
          <w:fldChar w:fldCharType="separate"/>
        </w:r>
        <w:r>
          <w:rPr>
            <w:webHidden/>
          </w:rPr>
          <w:t>52</w:t>
        </w:r>
        <w:r w:rsidR="00506DB9">
          <w:rPr>
            <w:webHidden/>
          </w:rPr>
          <w:fldChar w:fldCharType="end"/>
        </w:r>
      </w:hyperlink>
    </w:p>
    <w:p w14:paraId="767A0526" w14:textId="7DBC081E" w:rsidR="00506DB9" w:rsidRDefault="001A3A6C">
      <w:pPr>
        <w:pStyle w:val="TOC1"/>
        <w:rPr>
          <w:rFonts w:asciiTheme="minorHAnsi" w:eastAsiaTheme="minorEastAsia" w:hAnsiTheme="minorHAnsi" w:cstheme="minorBidi"/>
          <w:kern w:val="2"/>
          <w:sz w:val="22"/>
          <w:szCs w:val="22"/>
          <w:lang w:val="en-US" w:eastAsia="ja-JP"/>
          <w14:ligatures w14:val="standardContextual"/>
        </w:rPr>
      </w:pPr>
      <w:hyperlink w:anchor="_Toc143522279" w:history="1">
        <w:r w:rsidR="00506DB9" w:rsidRPr="008972F4">
          <w:rPr>
            <w:rStyle w:val="Hyperlink"/>
          </w:rPr>
          <w:t>Bibliography</w:t>
        </w:r>
        <w:r w:rsidR="00506DB9">
          <w:rPr>
            <w:webHidden/>
          </w:rPr>
          <w:tab/>
        </w:r>
        <w:r w:rsidR="00506DB9">
          <w:rPr>
            <w:webHidden/>
          </w:rPr>
          <w:fldChar w:fldCharType="begin"/>
        </w:r>
        <w:r w:rsidR="00506DB9">
          <w:rPr>
            <w:webHidden/>
          </w:rPr>
          <w:instrText xml:space="preserve"> PAGEREF _Toc143522279 \h </w:instrText>
        </w:r>
        <w:r w:rsidR="00506DB9">
          <w:rPr>
            <w:webHidden/>
          </w:rPr>
        </w:r>
        <w:r w:rsidR="00506DB9">
          <w:rPr>
            <w:webHidden/>
          </w:rPr>
          <w:fldChar w:fldCharType="separate"/>
        </w:r>
        <w:r>
          <w:rPr>
            <w:webHidden/>
          </w:rPr>
          <w:t>53</w:t>
        </w:r>
        <w:r w:rsidR="00506DB9">
          <w:rPr>
            <w:webHidden/>
          </w:rPr>
          <w:fldChar w:fldCharType="end"/>
        </w:r>
      </w:hyperlink>
    </w:p>
    <w:p w14:paraId="2AC341D7" w14:textId="4D84BDA1" w:rsidR="0080394F" w:rsidRPr="00F568BD" w:rsidRDefault="007036B6" w:rsidP="00CD4B6F">
      <w:pPr>
        <w:rPr>
          <w:b/>
          <w:bCs/>
        </w:rPr>
      </w:pPr>
      <w:r>
        <w:fldChar w:fldCharType="end"/>
      </w:r>
    </w:p>
    <w:p w14:paraId="74856EE8" w14:textId="7A8FDA3E" w:rsidR="00496337" w:rsidRPr="00CD4B6F" w:rsidRDefault="0080394F" w:rsidP="00E57E8B">
      <w:pPr>
        <w:rPr>
          <w:rFonts w:eastAsia="MS Mincho"/>
          <w:b/>
          <w:bCs/>
        </w:rPr>
      </w:pPr>
      <w:r w:rsidRPr="00F568BD">
        <w:rPr>
          <w:rFonts w:eastAsia="MS Mincho"/>
        </w:rPr>
        <w:br w:type="page"/>
      </w:r>
      <w:r w:rsidR="00496337" w:rsidRPr="00CD4B6F">
        <w:rPr>
          <w:rFonts w:eastAsia="MS Mincho"/>
          <w:b/>
          <w:bCs/>
        </w:rPr>
        <w:lastRenderedPageBreak/>
        <w:t>List of Figures</w:t>
      </w:r>
    </w:p>
    <w:tbl>
      <w:tblPr>
        <w:tblW w:w="9889" w:type="dxa"/>
        <w:tblLayout w:type="fixed"/>
        <w:tblLook w:val="04A0" w:firstRow="1" w:lastRow="0" w:firstColumn="1" w:lastColumn="0" w:noHBand="0" w:noVBand="1"/>
      </w:tblPr>
      <w:tblGrid>
        <w:gridCol w:w="9889"/>
      </w:tblGrid>
      <w:tr w:rsidR="00496337" w:rsidRPr="004E3961" w14:paraId="68BB99B9" w14:textId="77777777" w:rsidTr="002B1F13">
        <w:trPr>
          <w:tblHeader/>
        </w:trPr>
        <w:tc>
          <w:tcPr>
            <w:tcW w:w="9889" w:type="dxa"/>
          </w:tcPr>
          <w:p w14:paraId="767B06AA" w14:textId="77777777" w:rsidR="00496337" w:rsidRPr="004E3961" w:rsidRDefault="00496337" w:rsidP="002B1F13">
            <w:pPr>
              <w:pStyle w:val="toc0"/>
              <w:keepNext/>
            </w:pPr>
            <w:r w:rsidRPr="004E3961">
              <w:tab/>
              <w:t>Page</w:t>
            </w:r>
          </w:p>
        </w:tc>
      </w:tr>
      <w:tr w:rsidR="00496337" w:rsidRPr="004E3961" w14:paraId="192219A9" w14:textId="77777777" w:rsidTr="002B1F13">
        <w:tc>
          <w:tcPr>
            <w:tcW w:w="9889" w:type="dxa"/>
          </w:tcPr>
          <w:p w14:paraId="000532B1" w14:textId="2ADC0D3C" w:rsidR="00496337" w:rsidRDefault="00496337" w:rsidP="002B1F13">
            <w:pPr>
              <w:pStyle w:val="TableofFigures"/>
              <w:rPr>
                <w:rFonts w:asciiTheme="minorHAnsi" w:eastAsiaTheme="minorEastAsia" w:hAnsiTheme="minorHAnsi" w:cstheme="minorBidi"/>
                <w:noProof/>
                <w:kern w:val="2"/>
                <w:sz w:val="21"/>
                <w:szCs w:val="22"/>
                <w:lang w:val="en-US"/>
              </w:rPr>
            </w:pPr>
            <w:r w:rsidRPr="004E3961">
              <w:rPr>
                <w:rFonts w:eastAsia="Times New Roman"/>
              </w:rPr>
              <w:fldChar w:fldCharType="begin"/>
            </w:r>
            <w:r w:rsidRPr="004E3961">
              <w:rPr>
                <w:rFonts w:eastAsia="Times New Roman"/>
              </w:rPr>
              <w:instrText xml:space="preserve"> TOC \h \z \t "Figure_No &amp; title" \t "Figure_NoTitle" \c </w:instrText>
            </w:r>
            <w:r w:rsidRPr="004E3961">
              <w:rPr>
                <w:rFonts w:eastAsia="Times New Roman"/>
              </w:rPr>
              <w:fldChar w:fldCharType="separate"/>
            </w:r>
            <w:hyperlink w:anchor="_Toc143184704" w:history="1">
              <w:r w:rsidRPr="00EE2CEA">
                <w:rPr>
                  <w:rStyle w:val="Hyperlink"/>
                  <w:noProof/>
                </w:rPr>
                <w:t>Figure 1 – High-Level Framework for Autonomous Network</w:t>
              </w:r>
              <w:r>
                <w:rPr>
                  <w:noProof/>
                  <w:webHidden/>
                </w:rPr>
                <w:tab/>
              </w:r>
              <w:r>
                <w:rPr>
                  <w:noProof/>
                  <w:webHidden/>
                </w:rPr>
                <w:fldChar w:fldCharType="begin"/>
              </w:r>
              <w:r>
                <w:rPr>
                  <w:noProof/>
                  <w:webHidden/>
                </w:rPr>
                <w:instrText xml:space="preserve"> PAGEREF _Toc143184704 \h </w:instrText>
              </w:r>
              <w:r>
                <w:rPr>
                  <w:noProof/>
                  <w:webHidden/>
                </w:rPr>
              </w:r>
              <w:r>
                <w:rPr>
                  <w:noProof/>
                  <w:webHidden/>
                </w:rPr>
                <w:fldChar w:fldCharType="separate"/>
              </w:r>
              <w:r>
                <w:rPr>
                  <w:noProof/>
                  <w:webHidden/>
                </w:rPr>
                <w:t>30</w:t>
              </w:r>
              <w:r>
                <w:rPr>
                  <w:noProof/>
                  <w:webHidden/>
                </w:rPr>
                <w:fldChar w:fldCharType="end"/>
              </w:r>
            </w:hyperlink>
          </w:p>
          <w:p w14:paraId="627653AA" w14:textId="0EDA2126" w:rsidR="00496337" w:rsidRDefault="001A3A6C" w:rsidP="002B1F13">
            <w:pPr>
              <w:pStyle w:val="TableofFigures"/>
              <w:rPr>
                <w:rFonts w:asciiTheme="minorHAnsi" w:eastAsiaTheme="minorEastAsia" w:hAnsiTheme="minorHAnsi" w:cstheme="minorBidi"/>
                <w:noProof/>
                <w:kern w:val="2"/>
                <w:sz w:val="21"/>
                <w:szCs w:val="22"/>
                <w:lang w:val="en-US"/>
              </w:rPr>
            </w:pPr>
            <w:hyperlink w:anchor="_Toc143184705" w:history="1">
              <w:r w:rsidR="00496337" w:rsidRPr="00EE2CEA">
                <w:rPr>
                  <w:rStyle w:val="Hyperlink"/>
                  <w:noProof/>
                </w:rPr>
                <w:t>Figure 2 – Controllers and Underlay Interaction</w:t>
              </w:r>
              <w:r w:rsidR="00496337">
                <w:rPr>
                  <w:noProof/>
                  <w:webHidden/>
                </w:rPr>
                <w:tab/>
              </w:r>
              <w:r w:rsidR="00496337">
                <w:rPr>
                  <w:noProof/>
                  <w:webHidden/>
                </w:rPr>
                <w:fldChar w:fldCharType="begin"/>
              </w:r>
              <w:r w:rsidR="00496337">
                <w:rPr>
                  <w:noProof/>
                  <w:webHidden/>
                </w:rPr>
                <w:instrText xml:space="preserve"> PAGEREF _Toc143184705 \h </w:instrText>
              </w:r>
              <w:r w:rsidR="00496337">
                <w:rPr>
                  <w:noProof/>
                  <w:webHidden/>
                </w:rPr>
              </w:r>
              <w:r w:rsidR="00496337">
                <w:rPr>
                  <w:noProof/>
                  <w:webHidden/>
                </w:rPr>
                <w:fldChar w:fldCharType="separate"/>
              </w:r>
              <w:r w:rsidR="00496337">
                <w:rPr>
                  <w:noProof/>
                  <w:webHidden/>
                </w:rPr>
                <w:t>32</w:t>
              </w:r>
              <w:r w:rsidR="00496337">
                <w:rPr>
                  <w:noProof/>
                  <w:webHidden/>
                </w:rPr>
                <w:fldChar w:fldCharType="end"/>
              </w:r>
            </w:hyperlink>
          </w:p>
          <w:p w14:paraId="707496C5" w14:textId="5E5F8B72" w:rsidR="00496337" w:rsidRDefault="001A3A6C" w:rsidP="002B1F13">
            <w:pPr>
              <w:pStyle w:val="TableofFigures"/>
              <w:rPr>
                <w:rFonts w:asciiTheme="minorHAnsi" w:eastAsiaTheme="minorEastAsia" w:hAnsiTheme="minorHAnsi" w:cstheme="minorBidi"/>
                <w:noProof/>
                <w:kern w:val="2"/>
                <w:sz w:val="21"/>
                <w:szCs w:val="22"/>
                <w:lang w:val="en-US"/>
              </w:rPr>
            </w:pPr>
            <w:hyperlink w:anchor="_Toc143184706" w:history="1">
              <w:r w:rsidR="00496337" w:rsidRPr="00EE2CEA">
                <w:rPr>
                  <w:rStyle w:val="Hyperlink"/>
                  <w:noProof/>
                </w:rPr>
                <w:t>Figure 3 – Exploratory Evolution Overview</w:t>
              </w:r>
              <w:r w:rsidR="00496337">
                <w:rPr>
                  <w:noProof/>
                  <w:webHidden/>
                </w:rPr>
                <w:tab/>
              </w:r>
              <w:r w:rsidR="00496337">
                <w:rPr>
                  <w:noProof/>
                  <w:webHidden/>
                </w:rPr>
                <w:fldChar w:fldCharType="begin"/>
              </w:r>
              <w:r w:rsidR="00496337">
                <w:rPr>
                  <w:noProof/>
                  <w:webHidden/>
                </w:rPr>
                <w:instrText xml:space="preserve"> PAGEREF _Toc143184706 \h </w:instrText>
              </w:r>
              <w:r w:rsidR="00496337">
                <w:rPr>
                  <w:noProof/>
                  <w:webHidden/>
                </w:rPr>
              </w:r>
              <w:r w:rsidR="00496337">
                <w:rPr>
                  <w:noProof/>
                  <w:webHidden/>
                </w:rPr>
                <w:fldChar w:fldCharType="separate"/>
              </w:r>
              <w:r w:rsidR="00496337">
                <w:rPr>
                  <w:noProof/>
                  <w:webHidden/>
                </w:rPr>
                <w:t>33</w:t>
              </w:r>
              <w:r w:rsidR="00496337">
                <w:rPr>
                  <w:noProof/>
                  <w:webHidden/>
                </w:rPr>
                <w:fldChar w:fldCharType="end"/>
              </w:r>
            </w:hyperlink>
          </w:p>
          <w:p w14:paraId="43C8EE7D" w14:textId="148944E7" w:rsidR="00496337" w:rsidRDefault="001A3A6C" w:rsidP="002B1F13">
            <w:pPr>
              <w:pStyle w:val="TableofFigures"/>
              <w:rPr>
                <w:rFonts w:asciiTheme="minorHAnsi" w:eastAsiaTheme="minorEastAsia" w:hAnsiTheme="minorHAnsi" w:cstheme="minorBidi"/>
                <w:noProof/>
                <w:kern w:val="2"/>
                <w:sz w:val="21"/>
                <w:szCs w:val="22"/>
                <w:lang w:val="en-US"/>
              </w:rPr>
            </w:pPr>
            <w:hyperlink w:anchor="_Toc143184707" w:history="1">
              <w:r w:rsidR="00496337" w:rsidRPr="00EE2CEA">
                <w:rPr>
                  <w:rStyle w:val="Hyperlink"/>
                  <w:noProof/>
                </w:rPr>
                <w:t>Figure 4 – Experimentation Subsystem</w:t>
              </w:r>
              <w:r w:rsidR="00496337">
                <w:rPr>
                  <w:noProof/>
                  <w:webHidden/>
                </w:rPr>
                <w:tab/>
              </w:r>
              <w:r w:rsidR="00496337">
                <w:rPr>
                  <w:noProof/>
                  <w:webHidden/>
                </w:rPr>
                <w:fldChar w:fldCharType="begin"/>
              </w:r>
              <w:r w:rsidR="00496337">
                <w:rPr>
                  <w:noProof/>
                  <w:webHidden/>
                </w:rPr>
                <w:instrText xml:space="preserve"> PAGEREF _Toc143184707 \h </w:instrText>
              </w:r>
              <w:r w:rsidR="00496337">
                <w:rPr>
                  <w:noProof/>
                  <w:webHidden/>
                </w:rPr>
              </w:r>
              <w:r w:rsidR="00496337">
                <w:rPr>
                  <w:noProof/>
                  <w:webHidden/>
                </w:rPr>
                <w:fldChar w:fldCharType="separate"/>
              </w:r>
              <w:r w:rsidR="00496337">
                <w:rPr>
                  <w:noProof/>
                  <w:webHidden/>
                </w:rPr>
                <w:t>36</w:t>
              </w:r>
              <w:r w:rsidR="00496337">
                <w:rPr>
                  <w:noProof/>
                  <w:webHidden/>
                </w:rPr>
                <w:fldChar w:fldCharType="end"/>
              </w:r>
            </w:hyperlink>
          </w:p>
          <w:p w14:paraId="0E72130C" w14:textId="534DF156" w:rsidR="00496337" w:rsidRDefault="001A3A6C" w:rsidP="002B1F13">
            <w:pPr>
              <w:pStyle w:val="TableofFigures"/>
              <w:rPr>
                <w:rFonts w:asciiTheme="minorHAnsi" w:eastAsiaTheme="minorEastAsia" w:hAnsiTheme="minorHAnsi" w:cstheme="minorBidi"/>
                <w:noProof/>
                <w:kern w:val="2"/>
                <w:sz w:val="21"/>
                <w:szCs w:val="22"/>
                <w:lang w:val="en-US"/>
              </w:rPr>
            </w:pPr>
            <w:hyperlink w:anchor="_Toc143184708" w:history="1">
              <w:r w:rsidR="00496337" w:rsidRPr="00EE2CEA">
                <w:rPr>
                  <w:rStyle w:val="Hyperlink"/>
                  <w:noProof/>
                </w:rPr>
                <w:t>Figure 5 – Dynamic Adaptation Subsystem</w:t>
              </w:r>
              <w:r w:rsidR="00496337">
                <w:rPr>
                  <w:noProof/>
                  <w:webHidden/>
                </w:rPr>
                <w:tab/>
              </w:r>
              <w:r w:rsidR="00496337">
                <w:rPr>
                  <w:noProof/>
                  <w:webHidden/>
                </w:rPr>
                <w:fldChar w:fldCharType="begin"/>
              </w:r>
              <w:r w:rsidR="00496337">
                <w:rPr>
                  <w:noProof/>
                  <w:webHidden/>
                </w:rPr>
                <w:instrText xml:space="preserve"> PAGEREF _Toc143184708 \h </w:instrText>
              </w:r>
              <w:r w:rsidR="00496337">
                <w:rPr>
                  <w:noProof/>
                  <w:webHidden/>
                </w:rPr>
              </w:r>
              <w:r w:rsidR="00496337">
                <w:rPr>
                  <w:noProof/>
                  <w:webHidden/>
                </w:rPr>
                <w:fldChar w:fldCharType="separate"/>
              </w:r>
              <w:r w:rsidR="00496337">
                <w:rPr>
                  <w:noProof/>
                  <w:webHidden/>
                </w:rPr>
                <w:t>38</w:t>
              </w:r>
              <w:r w:rsidR="00496337">
                <w:rPr>
                  <w:noProof/>
                  <w:webHidden/>
                </w:rPr>
                <w:fldChar w:fldCharType="end"/>
              </w:r>
            </w:hyperlink>
          </w:p>
          <w:p w14:paraId="49515A79" w14:textId="41A37493" w:rsidR="00496337" w:rsidRDefault="001A3A6C" w:rsidP="002B1F13">
            <w:pPr>
              <w:pStyle w:val="TableofFigures"/>
              <w:rPr>
                <w:rFonts w:asciiTheme="minorHAnsi" w:eastAsiaTheme="minorEastAsia" w:hAnsiTheme="minorHAnsi" w:cstheme="minorBidi"/>
                <w:noProof/>
                <w:kern w:val="2"/>
                <w:sz w:val="21"/>
                <w:szCs w:val="22"/>
                <w:lang w:val="en-US"/>
              </w:rPr>
            </w:pPr>
            <w:hyperlink w:anchor="_Toc143184709" w:history="1">
              <w:r w:rsidR="00496337" w:rsidRPr="00EE2CEA">
                <w:rPr>
                  <w:rStyle w:val="Hyperlink"/>
                  <w:noProof/>
                </w:rPr>
                <w:t>Figure 6 – Creation of Controllers</w:t>
              </w:r>
              <w:r w:rsidR="00496337">
                <w:rPr>
                  <w:noProof/>
                  <w:webHidden/>
                </w:rPr>
                <w:tab/>
              </w:r>
              <w:r w:rsidR="00496337">
                <w:rPr>
                  <w:noProof/>
                  <w:webHidden/>
                </w:rPr>
                <w:fldChar w:fldCharType="begin"/>
              </w:r>
              <w:r w:rsidR="00496337">
                <w:rPr>
                  <w:noProof/>
                  <w:webHidden/>
                </w:rPr>
                <w:instrText xml:space="preserve"> PAGEREF _Toc143184709 \h </w:instrText>
              </w:r>
              <w:r w:rsidR="00496337">
                <w:rPr>
                  <w:noProof/>
                  <w:webHidden/>
                </w:rPr>
              </w:r>
              <w:r w:rsidR="00496337">
                <w:rPr>
                  <w:noProof/>
                  <w:webHidden/>
                </w:rPr>
                <w:fldChar w:fldCharType="separate"/>
              </w:r>
              <w:r w:rsidR="00496337">
                <w:rPr>
                  <w:noProof/>
                  <w:webHidden/>
                </w:rPr>
                <w:t>43</w:t>
              </w:r>
              <w:r w:rsidR="00496337">
                <w:rPr>
                  <w:noProof/>
                  <w:webHidden/>
                </w:rPr>
                <w:fldChar w:fldCharType="end"/>
              </w:r>
            </w:hyperlink>
          </w:p>
          <w:p w14:paraId="5108A6C1" w14:textId="7E5DEE40" w:rsidR="00496337" w:rsidRDefault="001A3A6C" w:rsidP="002B1F13">
            <w:pPr>
              <w:pStyle w:val="TableofFigures"/>
              <w:rPr>
                <w:rFonts w:asciiTheme="minorHAnsi" w:eastAsiaTheme="minorEastAsia" w:hAnsiTheme="minorHAnsi" w:cstheme="minorBidi"/>
                <w:noProof/>
                <w:kern w:val="2"/>
                <w:sz w:val="21"/>
                <w:szCs w:val="22"/>
                <w:lang w:val="en-US"/>
              </w:rPr>
            </w:pPr>
            <w:hyperlink w:anchor="_Toc143184710" w:history="1">
              <w:r w:rsidR="00496337" w:rsidRPr="00EE2CEA">
                <w:rPr>
                  <w:rStyle w:val="Hyperlink"/>
                  <w:noProof/>
                </w:rPr>
                <w:t>Figure 7 – Validation of Controllers</w:t>
              </w:r>
              <w:r w:rsidR="00496337">
                <w:rPr>
                  <w:noProof/>
                  <w:webHidden/>
                </w:rPr>
                <w:tab/>
              </w:r>
              <w:r w:rsidR="00496337">
                <w:rPr>
                  <w:noProof/>
                  <w:webHidden/>
                </w:rPr>
                <w:fldChar w:fldCharType="begin"/>
              </w:r>
              <w:r w:rsidR="00496337">
                <w:rPr>
                  <w:noProof/>
                  <w:webHidden/>
                </w:rPr>
                <w:instrText xml:space="preserve"> PAGEREF _Toc143184710 \h </w:instrText>
              </w:r>
              <w:r w:rsidR="00496337">
                <w:rPr>
                  <w:noProof/>
                  <w:webHidden/>
                </w:rPr>
              </w:r>
              <w:r w:rsidR="00496337">
                <w:rPr>
                  <w:noProof/>
                  <w:webHidden/>
                </w:rPr>
                <w:fldChar w:fldCharType="separate"/>
              </w:r>
              <w:r w:rsidR="00496337">
                <w:rPr>
                  <w:noProof/>
                  <w:webHidden/>
                </w:rPr>
                <w:t>44</w:t>
              </w:r>
              <w:r w:rsidR="00496337">
                <w:rPr>
                  <w:noProof/>
                  <w:webHidden/>
                </w:rPr>
                <w:fldChar w:fldCharType="end"/>
              </w:r>
            </w:hyperlink>
          </w:p>
          <w:p w14:paraId="53F208F0" w14:textId="017CF267" w:rsidR="00496337" w:rsidRDefault="001A3A6C" w:rsidP="002B1F13">
            <w:pPr>
              <w:pStyle w:val="TableofFigures"/>
              <w:rPr>
                <w:rFonts w:asciiTheme="minorHAnsi" w:eastAsiaTheme="minorEastAsia" w:hAnsiTheme="minorHAnsi" w:cstheme="minorBidi"/>
                <w:noProof/>
                <w:kern w:val="2"/>
                <w:sz w:val="21"/>
                <w:szCs w:val="22"/>
                <w:lang w:val="en-US"/>
              </w:rPr>
            </w:pPr>
            <w:hyperlink w:anchor="_Toc143184711" w:history="1">
              <w:r w:rsidR="00496337" w:rsidRPr="00EE2CEA">
                <w:rPr>
                  <w:rStyle w:val="Hyperlink"/>
                  <w:noProof/>
                </w:rPr>
                <w:t>Figure 8 –  Dynamic Adaptation of Controllers</w:t>
              </w:r>
              <w:r w:rsidR="00496337">
                <w:rPr>
                  <w:noProof/>
                  <w:webHidden/>
                </w:rPr>
                <w:tab/>
              </w:r>
              <w:r w:rsidR="00496337">
                <w:rPr>
                  <w:noProof/>
                  <w:webHidden/>
                </w:rPr>
                <w:fldChar w:fldCharType="begin"/>
              </w:r>
              <w:r w:rsidR="00496337">
                <w:rPr>
                  <w:noProof/>
                  <w:webHidden/>
                </w:rPr>
                <w:instrText xml:space="preserve"> PAGEREF _Toc143184711 \h </w:instrText>
              </w:r>
              <w:r w:rsidR="00496337">
                <w:rPr>
                  <w:noProof/>
                  <w:webHidden/>
                </w:rPr>
              </w:r>
              <w:r w:rsidR="00496337">
                <w:rPr>
                  <w:noProof/>
                  <w:webHidden/>
                </w:rPr>
                <w:fldChar w:fldCharType="separate"/>
              </w:r>
              <w:r w:rsidR="00496337">
                <w:rPr>
                  <w:noProof/>
                  <w:webHidden/>
                </w:rPr>
                <w:t>46</w:t>
              </w:r>
              <w:r w:rsidR="00496337">
                <w:rPr>
                  <w:noProof/>
                  <w:webHidden/>
                </w:rPr>
                <w:fldChar w:fldCharType="end"/>
              </w:r>
            </w:hyperlink>
          </w:p>
          <w:p w14:paraId="074DBC54" w14:textId="5C82DCF5" w:rsidR="00496337" w:rsidRDefault="001A3A6C" w:rsidP="002B1F13">
            <w:pPr>
              <w:pStyle w:val="TableofFigures"/>
              <w:rPr>
                <w:rFonts w:asciiTheme="minorHAnsi" w:eastAsiaTheme="minorEastAsia" w:hAnsiTheme="minorHAnsi" w:cstheme="minorBidi"/>
                <w:noProof/>
                <w:kern w:val="2"/>
                <w:sz w:val="21"/>
                <w:szCs w:val="22"/>
                <w:lang w:val="en-US"/>
              </w:rPr>
            </w:pPr>
            <w:hyperlink w:anchor="_Toc143184712" w:history="1">
              <w:r w:rsidR="00496337" w:rsidRPr="00EE2CEA">
                <w:rPr>
                  <w:rStyle w:val="Hyperlink"/>
                  <w:noProof/>
                </w:rPr>
                <w:t>Figure I.1 – Example of a realisation of the AN architecture framework with an IMT-2020 network underlay</w:t>
              </w:r>
              <w:r w:rsidR="00496337">
                <w:rPr>
                  <w:noProof/>
                  <w:webHidden/>
                </w:rPr>
                <w:tab/>
              </w:r>
              <w:r w:rsidR="00496337">
                <w:rPr>
                  <w:noProof/>
                  <w:webHidden/>
                </w:rPr>
                <w:fldChar w:fldCharType="begin"/>
              </w:r>
              <w:r w:rsidR="00496337">
                <w:rPr>
                  <w:noProof/>
                  <w:webHidden/>
                </w:rPr>
                <w:instrText xml:space="preserve"> PAGEREF _Toc143184712 \h </w:instrText>
              </w:r>
              <w:r w:rsidR="00496337">
                <w:rPr>
                  <w:noProof/>
                  <w:webHidden/>
                </w:rPr>
              </w:r>
              <w:r w:rsidR="00496337">
                <w:rPr>
                  <w:noProof/>
                  <w:webHidden/>
                </w:rPr>
                <w:fldChar w:fldCharType="separate"/>
              </w:r>
              <w:r w:rsidR="00496337">
                <w:rPr>
                  <w:noProof/>
                  <w:webHidden/>
                </w:rPr>
                <w:t>49</w:t>
              </w:r>
              <w:r w:rsidR="00496337">
                <w:rPr>
                  <w:noProof/>
                  <w:webHidden/>
                </w:rPr>
                <w:fldChar w:fldCharType="end"/>
              </w:r>
            </w:hyperlink>
          </w:p>
          <w:p w14:paraId="4C3E8D86" w14:textId="36A4A4B1" w:rsidR="00496337" w:rsidRDefault="001A3A6C" w:rsidP="002B1F13">
            <w:pPr>
              <w:pStyle w:val="TableofFigures"/>
              <w:rPr>
                <w:rFonts w:asciiTheme="minorHAnsi" w:eastAsiaTheme="minorEastAsia" w:hAnsiTheme="minorHAnsi" w:cstheme="minorBidi"/>
                <w:noProof/>
                <w:kern w:val="2"/>
                <w:sz w:val="21"/>
                <w:szCs w:val="22"/>
                <w:lang w:val="en-US"/>
              </w:rPr>
            </w:pPr>
            <w:hyperlink w:anchor="_Toc143184713" w:history="1">
              <w:r w:rsidR="00496337" w:rsidRPr="00EE2CEA">
                <w:rPr>
                  <w:rStyle w:val="Hyperlink"/>
                  <w:noProof/>
                </w:rPr>
                <w:t>Figure II.1 – Self-Reflective use of the AN architecture framework</w:t>
              </w:r>
              <w:r w:rsidR="00496337">
                <w:rPr>
                  <w:noProof/>
                  <w:webHidden/>
                </w:rPr>
                <w:tab/>
              </w:r>
              <w:r w:rsidR="00496337">
                <w:rPr>
                  <w:noProof/>
                  <w:webHidden/>
                </w:rPr>
                <w:fldChar w:fldCharType="begin"/>
              </w:r>
              <w:r w:rsidR="00496337">
                <w:rPr>
                  <w:noProof/>
                  <w:webHidden/>
                </w:rPr>
                <w:instrText xml:space="preserve"> PAGEREF _Toc143184713 \h </w:instrText>
              </w:r>
              <w:r w:rsidR="00496337">
                <w:rPr>
                  <w:noProof/>
                  <w:webHidden/>
                </w:rPr>
              </w:r>
              <w:r w:rsidR="00496337">
                <w:rPr>
                  <w:noProof/>
                  <w:webHidden/>
                </w:rPr>
                <w:fldChar w:fldCharType="separate"/>
              </w:r>
              <w:r w:rsidR="00496337">
                <w:rPr>
                  <w:noProof/>
                  <w:webHidden/>
                </w:rPr>
                <w:t>51</w:t>
              </w:r>
              <w:r w:rsidR="00496337">
                <w:rPr>
                  <w:noProof/>
                  <w:webHidden/>
                </w:rPr>
                <w:fldChar w:fldCharType="end"/>
              </w:r>
            </w:hyperlink>
          </w:p>
          <w:p w14:paraId="16C83190" w14:textId="77777777" w:rsidR="00496337" w:rsidRPr="004E3961" w:rsidRDefault="00496337" w:rsidP="002B1F13">
            <w:pPr>
              <w:pStyle w:val="TableofFigures"/>
              <w:rPr>
                <w:rFonts w:eastAsia="Times New Roman"/>
              </w:rPr>
            </w:pPr>
            <w:r w:rsidRPr="004E3961">
              <w:rPr>
                <w:rFonts w:eastAsia="Times New Roman"/>
              </w:rPr>
              <w:fldChar w:fldCharType="end"/>
            </w:r>
          </w:p>
        </w:tc>
      </w:tr>
    </w:tbl>
    <w:p w14:paraId="7D441316" w14:textId="77777777" w:rsidR="00496337" w:rsidRDefault="00496337" w:rsidP="0080394F">
      <w:pPr>
        <w:rPr>
          <w:rFonts w:eastAsia="MS Mincho"/>
        </w:rPr>
      </w:pPr>
    </w:p>
    <w:p w14:paraId="72262AB9" w14:textId="351091D6" w:rsidR="00496337" w:rsidRDefault="00496337">
      <w:pPr>
        <w:spacing w:before="0" w:after="160" w:line="259" w:lineRule="auto"/>
        <w:rPr>
          <w:rFonts w:eastAsia="MS Mincho"/>
        </w:rPr>
      </w:pPr>
      <w:r>
        <w:rPr>
          <w:rFonts w:eastAsia="MS Mincho"/>
        </w:rPr>
        <w:br w:type="page"/>
      </w:r>
    </w:p>
    <w:p w14:paraId="57B7894B" w14:textId="77777777" w:rsidR="00496337" w:rsidRPr="00F568BD" w:rsidRDefault="00496337" w:rsidP="0080394F">
      <w:pPr>
        <w:rPr>
          <w:rFonts w:eastAsia="MS Mincho"/>
        </w:rPr>
      </w:pPr>
    </w:p>
    <w:p w14:paraId="624AA3A4" w14:textId="79901CD4" w:rsidR="0080394F" w:rsidRPr="00E86F49" w:rsidRDefault="0080394F" w:rsidP="0080394F">
      <w:pPr>
        <w:rPr>
          <w:b/>
          <w:bCs/>
          <w:sz w:val="32"/>
          <w:szCs w:val="32"/>
          <w:lang w:val="en-US"/>
        </w:rPr>
      </w:pPr>
      <w:bookmarkStart w:id="10" w:name="_Toc3925"/>
      <w:bookmarkStart w:id="11" w:name="_Toc3660"/>
      <w:bookmarkStart w:id="12" w:name="_Toc24344"/>
      <w:bookmarkStart w:id="13" w:name="_Toc13232"/>
      <w:bookmarkStart w:id="14" w:name="_Toc24820"/>
      <w:r w:rsidRPr="009F18B7">
        <w:rPr>
          <w:b/>
          <w:bCs/>
          <w:sz w:val="32"/>
          <w:szCs w:val="32"/>
          <w:lang w:val="en-US"/>
        </w:rPr>
        <w:t>Draft new Recommendation</w:t>
      </w:r>
      <w:r w:rsidR="00FA3172">
        <w:rPr>
          <w:b/>
          <w:bCs/>
          <w:sz w:val="32"/>
          <w:szCs w:val="32"/>
          <w:lang w:val="en-US"/>
        </w:rPr>
        <w:t xml:space="preserve"> </w:t>
      </w:r>
      <w:r w:rsidR="00FA3172" w:rsidRPr="00FA3172">
        <w:rPr>
          <w:b/>
          <w:bCs/>
          <w:sz w:val="32"/>
          <w:szCs w:val="32"/>
          <w:lang w:val="en-US"/>
        </w:rPr>
        <w:t xml:space="preserve">ITU-T </w:t>
      </w:r>
      <w:r w:rsidR="00E57E8B" w:rsidRPr="00E57E8B">
        <w:rPr>
          <w:b/>
          <w:bCs/>
          <w:sz w:val="32"/>
          <w:szCs w:val="32"/>
          <w:lang w:val="en-US"/>
        </w:rPr>
        <w:t>Y.3061 (ex.Y.AN-Arch-</w:t>
      </w:r>
      <w:proofErr w:type="spellStart"/>
      <w:r w:rsidR="00E57E8B" w:rsidRPr="00E57E8B">
        <w:rPr>
          <w:b/>
          <w:bCs/>
          <w:sz w:val="32"/>
          <w:szCs w:val="32"/>
          <w:lang w:val="en-US"/>
        </w:rPr>
        <w:t>fw</w:t>
      </w:r>
      <w:proofErr w:type="spellEnd"/>
      <w:r w:rsidR="00E57E8B" w:rsidRPr="00E57E8B">
        <w:rPr>
          <w:b/>
          <w:bCs/>
          <w:sz w:val="32"/>
          <w:szCs w:val="32"/>
          <w:lang w:val="en-US"/>
        </w:rPr>
        <w:t>)</w:t>
      </w:r>
      <w:r>
        <w:rPr>
          <w:b/>
          <w:bCs/>
          <w:sz w:val="32"/>
          <w:szCs w:val="32"/>
          <w:lang w:val="en-US"/>
        </w:rPr>
        <w:br/>
      </w:r>
    </w:p>
    <w:p w14:paraId="6474A337" w14:textId="40E15DAF" w:rsidR="0080394F" w:rsidRPr="00F568BD" w:rsidRDefault="004669CB" w:rsidP="0080394F">
      <w:pPr>
        <w:jc w:val="center"/>
        <w:rPr>
          <w:b/>
          <w:bCs/>
          <w:sz w:val="28"/>
          <w:szCs w:val="28"/>
        </w:rPr>
      </w:pPr>
      <w:r w:rsidRPr="00F568BD">
        <w:rPr>
          <w:b/>
          <w:bCs/>
          <w:sz w:val="28"/>
          <w:szCs w:val="28"/>
        </w:rPr>
        <w:t>Autonomous Networks</w:t>
      </w:r>
      <w:r>
        <w:rPr>
          <w:b/>
          <w:bCs/>
          <w:sz w:val="28"/>
          <w:szCs w:val="28"/>
        </w:rPr>
        <w:t xml:space="preserve"> - </w:t>
      </w:r>
      <w:r w:rsidR="0080394F">
        <w:rPr>
          <w:b/>
          <w:bCs/>
          <w:sz w:val="28"/>
          <w:szCs w:val="28"/>
        </w:rPr>
        <w:t>A</w:t>
      </w:r>
      <w:r w:rsidR="0080394F" w:rsidRPr="00F568BD">
        <w:rPr>
          <w:b/>
          <w:bCs/>
          <w:sz w:val="28"/>
          <w:szCs w:val="28"/>
        </w:rPr>
        <w:t xml:space="preserve">rchitecture </w:t>
      </w:r>
      <w:r w:rsidR="0080394F">
        <w:rPr>
          <w:b/>
          <w:bCs/>
          <w:sz w:val="28"/>
          <w:szCs w:val="28"/>
        </w:rPr>
        <w:t>F</w:t>
      </w:r>
      <w:r w:rsidR="0080394F" w:rsidRPr="00F568BD">
        <w:rPr>
          <w:b/>
          <w:bCs/>
          <w:sz w:val="28"/>
          <w:szCs w:val="28"/>
        </w:rPr>
        <w:t>ramework</w:t>
      </w:r>
    </w:p>
    <w:p w14:paraId="69A6709C" w14:textId="77777777" w:rsidR="0080394F" w:rsidRPr="001B4366" w:rsidRDefault="0080394F" w:rsidP="001B4366">
      <w:pPr>
        <w:pStyle w:val="Heading1"/>
        <w:rPr>
          <w:b w:val="0"/>
        </w:rPr>
      </w:pPr>
    </w:p>
    <w:p w14:paraId="313B05A3" w14:textId="77777777" w:rsidR="0080394F" w:rsidRPr="00F568BD" w:rsidRDefault="0080394F" w:rsidP="0080394F">
      <w:pPr>
        <w:pStyle w:val="Heading1"/>
        <w:numPr>
          <w:ilvl w:val="0"/>
          <w:numId w:val="11"/>
        </w:numPr>
        <w:ind w:left="794" w:hanging="794"/>
      </w:pPr>
      <w:bookmarkStart w:id="15" w:name="_Toc138194963"/>
      <w:bookmarkStart w:id="16" w:name="_Toc143521795"/>
      <w:bookmarkStart w:id="17" w:name="_Toc138238666"/>
      <w:r>
        <w:t>Scope</w:t>
      </w:r>
      <w:bookmarkEnd w:id="15"/>
      <w:bookmarkEnd w:id="16"/>
      <w:bookmarkEnd w:id="17"/>
    </w:p>
    <w:p w14:paraId="40540672" w14:textId="786B9889" w:rsidR="0080394F" w:rsidRDefault="0080394F" w:rsidP="0080394F">
      <w:r>
        <w:t xml:space="preserve">This Recommendation provides requirements, architecture components and related sequence diagrams </w:t>
      </w:r>
      <w:r w:rsidRPr="00086360">
        <w:rPr>
          <w:rFonts w:eastAsia="Malgun Gothic"/>
          <w:lang w:eastAsia="ko-KR"/>
        </w:rPr>
        <w:t xml:space="preserve">which together comprise an architecture framework </w:t>
      </w:r>
      <w:r w:rsidRPr="00086360">
        <w:t>for</w:t>
      </w:r>
      <w:r>
        <w:t xml:space="preserve"> autonomous networks. </w:t>
      </w:r>
    </w:p>
    <w:p w14:paraId="72882126" w14:textId="77777777" w:rsidR="0080394F" w:rsidRDefault="0080394F" w:rsidP="0080394F">
      <w:r>
        <w:t>The scope of this Recommendation includes:</w:t>
      </w:r>
    </w:p>
    <w:p w14:paraId="6B6C918F" w14:textId="77777777" w:rsidR="0080394F" w:rsidRDefault="0080394F" w:rsidP="0080394F">
      <w:pPr>
        <w:pStyle w:val="ListParagraph"/>
        <w:numPr>
          <w:ilvl w:val="0"/>
          <w:numId w:val="12"/>
        </w:numPr>
      </w:pPr>
      <w:r>
        <w:t xml:space="preserve">Requirements for the architecture </w:t>
      </w:r>
    </w:p>
    <w:p w14:paraId="3F190460" w14:textId="77777777" w:rsidR="0080394F" w:rsidRDefault="0080394F" w:rsidP="0080394F">
      <w:pPr>
        <w:pStyle w:val="ListParagraph"/>
        <w:numPr>
          <w:ilvl w:val="0"/>
          <w:numId w:val="12"/>
        </w:numPr>
      </w:pPr>
      <w:r>
        <w:t xml:space="preserve">Description of the architecture and its components  </w:t>
      </w:r>
    </w:p>
    <w:p w14:paraId="3DC9A03B" w14:textId="77777777" w:rsidR="0080394F" w:rsidRPr="00F568BD" w:rsidRDefault="0080394F" w:rsidP="0080394F">
      <w:pPr>
        <w:pStyle w:val="ListParagraph"/>
        <w:numPr>
          <w:ilvl w:val="0"/>
          <w:numId w:val="12"/>
        </w:numPr>
      </w:pPr>
      <w:r>
        <w:t>Sequence diagrams explaining the interactions between the architecture components</w:t>
      </w:r>
      <w:bookmarkStart w:id="18" w:name="_Toc9915"/>
      <w:bookmarkStart w:id="19" w:name="_Toc22384"/>
      <w:bookmarkStart w:id="20" w:name="_Toc25600"/>
      <w:bookmarkStart w:id="21" w:name="_Toc32302"/>
      <w:bookmarkStart w:id="22" w:name="_Toc28656"/>
      <w:bookmarkStart w:id="23" w:name="_Toc5826"/>
      <w:bookmarkStart w:id="24" w:name="_Toc30724"/>
      <w:bookmarkStart w:id="25" w:name="_Toc4170"/>
      <w:bookmarkStart w:id="26" w:name="_Toc25071"/>
      <w:bookmarkStart w:id="27" w:name="_Toc32128"/>
      <w:bookmarkEnd w:id="10"/>
      <w:bookmarkEnd w:id="11"/>
      <w:bookmarkEnd w:id="12"/>
      <w:bookmarkEnd w:id="13"/>
      <w:bookmarkEnd w:id="14"/>
    </w:p>
    <w:p w14:paraId="7B14CA9A" w14:textId="77777777" w:rsidR="0080394F" w:rsidRDefault="0080394F" w:rsidP="0080394F">
      <w:pPr>
        <w:pStyle w:val="Heading1"/>
        <w:numPr>
          <w:ilvl w:val="0"/>
          <w:numId w:val="11"/>
        </w:numPr>
        <w:ind w:left="794" w:hanging="794"/>
      </w:pPr>
      <w:bookmarkStart w:id="28" w:name="_Toc138194964"/>
      <w:bookmarkStart w:id="29" w:name="_Toc143521796"/>
      <w:bookmarkStart w:id="30" w:name="_Toc138238667"/>
      <w:r w:rsidRPr="0030677D">
        <w:t>References</w:t>
      </w:r>
      <w:bookmarkStart w:id="31" w:name="_Toc13880"/>
      <w:bookmarkStart w:id="32" w:name="_Toc1430"/>
      <w:bookmarkStart w:id="33" w:name="_Toc17345"/>
      <w:bookmarkStart w:id="34" w:name="_Toc23783"/>
      <w:bookmarkStart w:id="35" w:name="_Toc20279"/>
      <w:bookmarkStart w:id="36" w:name="_Toc7122"/>
      <w:bookmarkStart w:id="37" w:name="_Toc31072"/>
      <w:bookmarkStart w:id="38" w:name="_Toc913"/>
      <w:bookmarkStart w:id="39" w:name="_Toc18110"/>
      <w:bookmarkStart w:id="40" w:name="_Toc25544"/>
      <w:bookmarkEnd w:id="18"/>
      <w:bookmarkEnd w:id="19"/>
      <w:bookmarkEnd w:id="20"/>
      <w:bookmarkEnd w:id="21"/>
      <w:bookmarkEnd w:id="22"/>
      <w:bookmarkEnd w:id="23"/>
      <w:bookmarkEnd w:id="24"/>
      <w:bookmarkEnd w:id="25"/>
      <w:bookmarkEnd w:id="26"/>
      <w:bookmarkEnd w:id="27"/>
      <w:bookmarkEnd w:id="28"/>
      <w:bookmarkEnd w:id="29"/>
      <w:bookmarkEnd w:id="30"/>
    </w:p>
    <w:p w14:paraId="76FBFC94" w14:textId="7E5F7895" w:rsidR="00F571C8" w:rsidRDefault="00F571C8" w:rsidP="00F571C8">
      <w:pPr>
        <w:ind w:left="1985" w:hanging="1985"/>
        <w:rPr>
          <w:i/>
          <w:iCs/>
        </w:rPr>
      </w:pPr>
      <w:r w:rsidRPr="00C26C23">
        <w:rPr>
          <w:lang w:val="en-IN" w:eastAsia="zh-CN"/>
        </w:rPr>
        <w:t xml:space="preserve">[ITU-T Y.2701] </w:t>
      </w:r>
      <w:r w:rsidRPr="00C26C23">
        <w:rPr>
          <w:lang w:val="en-IN" w:eastAsia="zh-CN"/>
        </w:rPr>
        <w:tab/>
        <w:t>ITU</w:t>
      </w:r>
      <w:r>
        <w:rPr>
          <w:lang w:val="en-IN" w:eastAsia="zh-CN"/>
        </w:rPr>
        <w:t xml:space="preserve">-T Recommendation Y.2701 (2007), </w:t>
      </w:r>
      <w:r w:rsidRPr="00C26C23">
        <w:rPr>
          <w:i/>
          <w:iCs/>
          <w:lang w:val="en-IN" w:eastAsia="zh-CN"/>
        </w:rPr>
        <w:t>Security requirements for NGN release 1</w:t>
      </w:r>
      <w:r>
        <w:t>[ITU-T Y.3101]</w:t>
      </w:r>
      <w:r>
        <w:tab/>
        <w:t>ITU-T Recommendation Y.3101 (2018),</w:t>
      </w:r>
      <w:r w:rsidRPr="00C26C23">
        <w:rPr>
          <w:i/>
          <w:iCs/>
        </w:rPr>
        <w:t xml:space="preserve"> Requirements of the IMT-2020 network</w:t>
      </w:r>
    </w:p>
    <w:p w14:paraId="6580D8C7" w14:textId="04DCB409" w:rsidR="00C473CC" w:rsidRPr="00C26C23" w:rsidRDefault="00C473CC" w:rsidP="00C26C23">
      <w:pPr>
        <w:pStyle w:val="NormalWeb"/>
        <w:ind w:left="1985" w:hanging="1985"/>
        <w:rPr>
          <w:i/>
          <w:iCs/>
          <w:lang w:val="en-IN" w:eastAsia="zh-CN"/>
        </w:rPr>
      </w:pPr>
      <w:r>
        <w:rPr>
          <w:lang w:val="en-IN" w:eastAsia="zh-CN"/>
        </w:rPr>
        <w:t>[ITU-T Y.</w:t>
      </w:r>
      <w:r>
        <w:rPr>
          <w:rFonts w:hint="eastAsia"/>
        </w:rPr>
        <w:t>3115</w:t>
      </w:r>
      <w:r>
        <w:t>]</w:t>
      </w:r>
      <w:r>
        <w:tab/>
      </w:r>
      <w:r w:rsidRPr="00264908">
        <w:rPr>
          <w:lang w:val="en-IN" w:eastAsia="zh-CN"/>
        </w:rPr>
        <w:t xml:space="preserve">ITU-T </w:t>
      </w:r>
      <w:r>
        <w:rPr>
          <w:lang w:val="en-IN" w:eastAsia="zh-CN"/>
        </w:rPr>
        <w:t xml:space="preserve">Recommendation Y.3115 (2022), </w:t>
      </w:r>
      <w:r w:rsidRPr="008B116D">
        <w:rPr>
          <w:i/>
          <w:iCs/>
          <w:lang w:val="en-IN" w:eastAsia="zh-CN"/>
        </w:rPr>
        <w:t>“AI enabled cross-domain network architectural requirements and framework for future networks including IMT-2020</w:t>
      </w:r>
      <w:r>
        <w:rPr>
          <w:i/>
          <w:iCs/>
          <w:lang w:val="en-IN" w:eastAsia="zh-CN"/>
        </w:rPr>
        <w:t>”</w:t>
      </w:r>
    </w:p>
    <w:p w14:paraId="2040FFCB" w14:textId="75C4BD07" w:rsidR="0080394F" w:rsidRPr="00D82C32" w:rsidRDefault="0080394F" w:rsidP="00C26C23">
      <w:pPr>
        <w:pStyle w:val="NormalWeb"/>
        <w:ind w:leftChars="1" w:left="1984" w:hangingChars="826" w:hanging="1982"/>
        <w:rPr>
          <w:rFonts w:ascii="Arial" w:hAnsi="Arial" w:cs="Arial"/>
          <w:b/>
          <w:bCs/>
          <w:sz w:val="36"/>
          <w:szCs w:val="36"/>
          <w:lang w:val="en-IN"/>
        </w:rPr>
      </w:pPr>
      <w:r w:rsidRPr="00F568BD">
        <w:t>[ITU-T Y.3172]</w:t>
      </w:r>
      <w:r w:rsidRPr="00F568BD">
        <w:tab/>
      </w:r>
      <w:bookmarkStart w:id="41" w:name="OLE_LINK112"/>
      <w:r w:rsidRPr="00264908">
        <w:rPr>
          <w:lang w:val="en-IN" w:eastAsia="zh-CN"/>
        </w:rPr>
        <w:t xml:space="preserve">ITU-T </w:t>
      </w:r>
      <w:r>
        <w:rPr>
          <w:lang w:val="en-IN" w:eastAsia="zh-CN"/>
        </w:rPr>
        <w:t xml:space="preserve">Recommendation </w:t>
      </w:r>
      <w:bookmarkEnd w:id="41"/>
      <w:r>
        <w:rPr>
          <w:lang w:val="en-IN" w:eastAsia="zh-CN"/>
        </w:rPr>
        <w:t>Y.3172</w:t>
      </w:r>
      <w:r w:rsidR="00FE15E4">
        <w:rPr>
          <w:lang w:val="en-IN" w:eastAsia="zh-CN"/>
        </w:rPr>
        <w:t xml:space="preserve"> (2019)</w:t>
      </w:r>
      <w:r>
        <w:rPr>
          <w:lang w:val="en-IN" w:eastAsia="zh-CN"/>
        </w:rPr>
        <w:t xml:space="preserve">, </w:t>
      </w:r>
      <w:r w:rsidRPr="00CD4B6F">
        <w:rPr>
          <w:i/>
          <w:iCs/>
        </w:rPr>
        <w:t>Architectural framework for machine learning in future networks including IMT-2020</w:t>
      </w:r>
    </w:p>
    <w:p w14:paraId="78A1DCE5" w14:textId="3BF0F608" w:rsidR="0080394F" w:rsidRDefault="0080394F" w:rsidP="00C26C23">
      <w:pPr>
        <w:pStyle w:val="NormalWeb"/>
        <w:ind w:leftChars="1" w:left="1984" w:hangingChars="826" w:hanging="1982"/>
      </w:pPr>
      <w:r w:rsidRPr="00F568BD">
        <w:t>[ITU-T Y.3177]</w:t>
      </w:r>
      <w:r w:rsidRPr="00F568BD">
        <w:tab/>
      </w:r>
      <w:r w:rsidRPr="00264908">
        <w:rPr>
          <w:lang w:val="en-IN" w:eastAsia="zh-CN"/>
        </w:rPr>
        <w:t xml:space="preserve">ITU-T </w:t>
      </w:r>
      <w:r>
        <w:rPr>
          <w:lang w:val="en-IN" w:eastAsia="zh-CN"/>
        </w:rPr>
        <w:t>Recommendation Y.3177</w:t>
      </w:r>
      <w:r w:rsidR="00FE15E4">
        <w:rPr>
          <w:lang w:val="en-IN" w:eastAsia="zh-CN"/>
        </w:rPr>
        <w:t xml:space="preserve"> (2021)</w:t>
      </w:r>
      <w:r>
        <w:rPr>
          <w:lang w:val="en-IN" w:eastAsia="zh-CN"/>
        </w:rPr>
        <w:t xml:space="preserve">, </w:t>
      </w:r>
      <w:r w:rsidRPr="00CD4B6F">
        <w:rPr>
          <w:i/>
          <w:iCs/>
        </w:rPr>
        <w:t>Architectural framework for artificial intelligence-based network automation and fault management in future networks including IMT-2020</w:t>
      </w:r>
    </w:p>
    <w:p w14:paraId="74A43F57" w14:textId="05790BF3" w:rsidR="0080394F" w:rsidRDefault="0080394F" w:rsidP="00C26C23">
      <w:pPr>
        <w:pStyle w:val="NormalWeb"/>
        <w:ind w:leftChars="1" w:left="1984" w:hangingChars="826" w:hanging="1982"/>
      </w:pPr>
      <w:bookmarkStart w:id="42" w:name="OLE_LINK110"/>
      <w:r>
        <w:t>[ITU-T Y.3320]</w:t>
      </w:r>
      <w:bookmarkEnd w:id="42"/>
      <w:r>
        <w:tab/>
      </w:r>
      <w:r w:rsidRPr="00264908">
        <w:rPr>
          <w:lang w:val="en-IN" w:eastAsia="zh-CN"/>
        </w:rPr>
        <w:t xml:space="preserve">ITU-T </w:t>
      </w:r>
      <w:r>
        <w:rPr>
          <w:lang w:val="en-IN" w:eastAsia="zh-CN"/>
        </w:rPr>
        <w:t>Recommendation Y.3320</w:t>
      </w:r>
      <w:r w:rsidR="00FE15E4">
        <w:rPr>
          <w:lang w:val="en-IN" w:eastAsia="zh-CN"/>
        </w:rPr>
        <w:t xml:space="preserve"> (2014)</w:t>
      </w:r>
      <w:r>
        <w:rPr>
          <w:lang w:val="en-IN" w:eastAsia="zh-CN"/>
        </w:rPr>
        <w:t xml:space="preserve">, </w:t>
      </w:r>
      <w:r w:rsidRPr="00CD4B6F">
        <w:rPr>
          <w:i/>
          <w:iCs/>
        </w:rPr>
        <w:t>Global information infrastructure, internet protocol aspects and next-generation networks</w:t>
      </w:r>
    </w:p>
    <w:p w14:paraId="26A0F348" w14:textId="77777777" w:rsidR="0080394F" w:rsidRPr="00F568BD" w:rsidRDefault="0080394F" w:rsidP="0080394F">
      <w:pPr>
        <w:pStyle w:val="Heading1"/>
        <w:numPr>
          <w:ilvl w:val="0"/>
          <w:numId w:val="11"/>
        </w:numPr>
        <w:ind w:left="794" w:hanging="794"/>
      </w:pPr>
      <w:bookmarkStart w:id="43" w:name="_Toc143163207"/>
      <w:bookmarkStart w:id="44" w:name="_Toc143520320"/>
      <w:bookmarkStart w:id="45" w:name="_Toc143520825"/>
      <w:bookmarkStart w:id="46" w:name="_Toc143521311"/>
      <w:bookmarkStart w:id="47" w:name="_Toc143521797"/>
      <w:bookmarkStart w:id="48" w:name="_Toc143163208"/>
      <w:bookmarkStart w:id="49" w:name="_Toc143520321"/>
      <w:bookmarkStart w:id="50" w:name="_Toc143520826"/>
      <w:bookmarkStart w:id="51" w:name="_Toc143521312"/>
      <w:bookmarkStart w:id="52" w:name="_Toc143521798"/>
      <w:bookmarkStart w:id="53" w:name="_Toc143163209"/>
      <w:bookmarkStart w:id="54" w:name="_Toc143520322"/>
      <w:bookmarkStart w:id="55" w:name="_Toc143520827"/>
      <w:bookmarkStart w:id="56" w:name="_Toc143521313"/>
      <w:bookmarkStart w:id="57" w:name="_Toc143521799"/>
      <w:bookmarkStart w:id="58" w:name="_Toc138194965"/>
      <w:bookmarkStart w:id="59" w:name="_Toc143521800"/>
      <w:bookmarkStart w:id="60" w:name="_Toc13823866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F568BD">
        <w:t>Definitions</w:t>
      </w:r>
      <w:bookmarkEnd w:id="31"/>
      <w:bookmarkEnd w:id="32"/>
      <w:bookmarkEnd w:id="33"/>
      <w:bookmarkEnd w:id="34"/>
      <w:bookmarkEnd w:id="35"/>
      <w:bookmarkEnd w:id="36"/>
      <w:bookmarkEnd w:id="37"/>
      <w:bookmarkEnd w:id="38"/>
      <w:bookmarkEnd w:id="39"/>
      <w:bookmarkEnd w:id="40"/>
      <w:bookmarkEnd w:id="58"/>
      <w:bookmarkEnd w:id="59"/>
      <w:bookmarkEnd w:id="60"/>
    </w:p>
    <w:p w14:paraId="07A1C59C" w14:textId="77777777" w:rsidR="0080394F" w:rsidRPr="00F568BD" w:rsidRDefault="0080394F" w:rsidP="00682D18">
      <w:pPr>
        <w:pStyle w:val="Heading2"/>
        <w:numPr>
          <w:ilvl w:val="1"/>
          <w:numId w:val="11"/>
        </w:numPr>
        <w:tabs>
          <w:tab w:val="clear" w:pos="794"/>
          <w:tab w:val="left" w:pos="0"/>
        </w:tabs>
        <w:spacing w:after="160" w:line="259" w:lineRule="auto"/>
        <w:ind w:left="0" w:firstLine="0"/>
      </w:pPr>
      <w:bookmarkStart w:id="61" w:name="_Toc22636"/>
      <w:bookmarkStart w:id="62" w:name="_Toc19291"/>
      <w:bookmarkStart w:id="63" w:name="_Toc4723"/>
      <w:bookmarkStart w:id="64" w:name="_Toc2049"/>
      <w:bookmarkStart w:id="65" w:name="_Toc28974"/>
      <w:bookmarkStart w:id="66" w:name="_Toc5213"/>
      <w:bookmarkStart w:id="67" w:name="_Toc27661"/>
      <w:bookmarkStart w:id="68" w:name="_Toc31123"/>
      <w:bookmarkStart w:id="69" w:name="_Toc5868"/>
      <w:bookmarkStart w:id="70" w:name="_Toc23997"/>
      <w:bookmarkStart w:id="71" w:name="_Toc119940305"/>
      <w:bookmarkStart w:id="72" w:name="_Toc128389448"/>
      <w:bookmarkStart w:id="73" w:name="_Toc138194966"/>
      <w:bookmarkStart w:id="74" w:name="_Toc143521801"/>
      <w:r w:rsidRPr="00F568BD">
        <w:t>Terms defined elsewhere</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426AAD7" w14:textId="77777777" w:rsidR="0080394F" w:rsidRPr="00F568BD" w:rsidRDefault="0080394F" w:rsidP="00682D18">
      <w:pPr>
        <w:tabs>
          <w:tab w:val="left" w:pos="0"/>
          <w:tab w:val="left" w:pos="1191"/>
          <w:tab w:val="left" w:pos="1588"/>
          <w:tab w:val="left" w:pos="1985"/>
        </w:tabs>
      </w:pPr>
      <w:r w:rsidRPr="00F568BD">
        <w:t xml:space="preserve">This </w:t>
      </w:r>
      <w:r>
        <w:t>Recommendation</w:t>
      </w:r>
      <w:r w:rsidRPr="00F568BD">
        <w:t xml:space="preserve"> uses the following terms defined elsewhere:</w:t>
      </w:r>
    </w:p>
    <w:p w14:paraId="0EC58022" w14:textId="2FA1E9C9" w:rsidR="007036B6" w:rsidRPr="001B4366" w:rsidRDefault="007036B6" w:rsidP="001B4366">
      <w:pPr>
        <w:rPr>
          <w:b/>
        </w:rPr>
      </w:pPr>
      <w:bookmarkStart w:id="75" w:name="_Toc143183168"/>
      <w:bookmarkStart w:id="76" w:name="_Toc119940306"/>
      <w:bookmarkStart w:id="77" w:name="_Toc128389449"/>
      <w:bookmarkStart w:id="78" w:name="_Toc138194967"/>
      <w:r>
        <w:rPr>
          <w:b/>
          <w:bCs/>
        </w:rPr>
        <w:t>3.1.1</w:t>
      </w:r>
      <w:r>
        <w:rPr>
          <w:b/>
          <w:bCs/>
        </w:rPr>
        <w:tab/>
      </w:r>
      <w:r w:rsidR="00C473CC">
        <w:rPr>
          <w:b/>
        </w:rPr>
        <w:t>k</w:t>
      </w:r>
      <w:r w:rsidRPr="001B4366">
        <w:rPr>
          <w:b/>
        </w:rPr>
        <w:t>nowledge [</w:t>
      </w:r>
      <w:bookmarkStart w:id="79" w:name="OLE_LINK23"/>
      <w:r w:rsidRPr="001B4366">
        <w:rPr>
          <w:b/>
        </w:rPr>
        <w:t>b-ETSI GS ENI 005</w:t>
      </w:r>
      <w:bookmarkEnd w:id="79"/>
      <w:r w:rsidRPr="001B4366">
        <w:rPr>
          <w:b/>
        </w:rPr>
        <w:t xml:space="preserve">]: </w:t>
      </w:r>
      <w:r w:rsidRPr="00CD4B6F">
        <w:t>analysis of data and information, resulting in an understanding of what the data and information mean.</w:t>
      </w:r>
      <w:bookmarkEnd w:id="75"/>
    </w:p>
    <w:p w14:paraId="49D15EDC" w14:textId="77777777" w:rsidR="007036B6" w:rsidRPr="00153E9F" w:rsidRDefault="007036B6" w:rsidP="001B4366">
      <w:bookmarkStart w:id="80" w:name="_Toc119940307"/>
      <w:bookmarkStart w:id="81" w:name="_Toc128389450"/>
      <w:r w:rsidRPr="00153E9F">
        <w:t>NOTE - Knowledge represents a set of patterns that are used to explain, as well as predict, what has happened, is happening, or is possible to happen in the future; it is based on acquisition of data, information, and skills through experience and education.</w:t>
      </w:r>
      <w:bookmarkEnd w:id="80"/>
      <w:bookmarkEnd w:id="81"/>
    </w:p>
    <w:p w14:paraId="0030F4D8" w14:textId="1E85AC34" w:rsidR="007036B6" w:rsidRPr="00153E9F" w:rsidRDefault="007036B6" w:rsidP="001B4366">
      <w:bookmarkStart w:id="82" w:name="_Toc143183169"/>
      <w:r>
        <w:rPr>
          <w:b/>
          <w:bCs/>
        </w:rPr>
        <w:t>3.1.2</w:t>
      </w:r>
      <w:r>
        <w:rPr>
          <w:b/>
          <w:bCs/>
        </w:rPr>
        <w:tab/>
      </w:r>
      <w:bookmarkStart w:id="83" w:name="_Toc138194968"/>
      <w:r w:rsidR="00C473CC">
        <w:rPr>
          <w:b/>
        </w:rPr>
        <w:t>m</w:t>
      </w:r>
      <w:r w:rsidRPr="001B4366">
        <w:rPr>
          <w:b/>
        </w:rPr>
        <w:t xml:space="preserve">achine learning (ML) [ITU-T Y.3172]: </w:t>
      </w:r>
      <w:r w:rsidRPr="00CD4B6F">
        <w:t xml:space="preserve">Processes that enable computational systems to </w:t>
      </w:r>
      <w:proofErr w:type="spellStart"/>
      <w:r w:rsidRPr="00CD4B6F">
        <w:t>understnd</w:t>
      </w:r>
      <w:proofErr w:type="spellEnd"/>
      <w:r w:rsidRPr="00CD4B6F">
        <w:t xml:space="preserve"> data and gain knowledge from it without necessarily being explicitly programmed.</w:t>
      </w:r>
      <w:bookmarkEnd w:id="82"/>
      <w:bookmarkEnd w:id="83"/>
    </w:p>
    <w:p w14:paraId="712DAA8D" w14:textId="77777777" w:rsidR="007036B6" w:rsidRPr="00153E9F" w:rsidRDefault="007036B6" w:rsidP="001B4366">
      <w:r w:rsidRPr="00153E9F">
        <w:t>NOTE 1 – This definition is adapted from [b-ETSI GR ENI 004].</w:t>
      </w:r>
    </w:p>
    <w:p w14:paraId="7FF4EA3E" w14:textId="77777777" w:rsidR="007036B6" w:rsidRPr="00153E9F" w:rsidRDefault="007036B6" w:rsidP="001B4366">
      <w:r w:rsidRPr="00153E9F">
        <w:t>NOTE 2 – Supervised machine learning and unsupervised machine learning are two examples of machine learning types.</w:t>
      </w:r>
    </w:p>
    <w:p w14:paraId="71CB40E2" w14:textId="092C0443" w:rsidR="007036B6" w:rsidRPr="00153E9F" w:rsidRDefault="007036B6" w:rsidP="001B4366">
      <w:bookmarkStart w:id="84" w:name="_Toc143183170"/>
      <w:r>
        <w:rPr>
          <w:b/>
          <w:bCs/>
        </w:rPr>
        <w:lastRenderedPageBreak/>
        <w:t>3.1.3</w:t>
      </w:r>
      <w:r>
        <w:rPr>
          <w:b/>
          <w:bCs/>
        </w:rPr>
        <w:tab/>
      </w:r>
      <w:bookmarkStart w:id="85" w:name="_Toc138194969"/>
      <w:r w:rsidR="00C473CC">
        <w:rPr>
          <w:b/>
        </w:rPr>
        <w:t>m</w:t>
      </w:r>
      <w:r w:rsidRPr="001B4366">
        <w:rPr>
          <w:b/>
        </w:rPr>
        <w:t>achine learning model [ITU-T Y.3172]:</w:t>
      </w:r>
      <w:r w:rsidRPr="00CD4B6F">
        <w:t xml:space="preserve"> Model created by applying machine learning techniques to data to learn from.</w:t>
      </w:r>
      <w:bookmarkEnd w:id="84"/>
      <w:bookmarkEnd w:id="85"/>
    </w:p>
    <w:p w14:paraId="1D8521C1" w14:textId="77777777" w:rsidR="007036B6" w:rsidRPr="00153E9F" w:rsidRDefault="007036B6" w:rsidP="001B4366">
      <w:r w:rsidRPr="00153E9F">
        <w:t>NOTE 1 – A machine learning model is used to generate predictions (e.g., regression, classification, clustering) on new (untrained) data.</w:t>
      </w:r>
    </w:p>
    <w:p w14:paraId="176CA223" w14:textId="77777777" w:rsidR="007036B6" w:rsidRPr="00153E9F" w:rsidRDefault="007036B6" w:rsidP="001B4366">
      <w:r w:rsidRPr="00153E9F">
        <w:t>NOTE 2 – A machine learning model may be encapsulated in a deployable fashion in the form of a software (e.g., virtual machine, container) or hardware component (e.g., IoT device).</w:t>
      </w:r>
    </w:p>
    <w:p w14:paraId="3D94D4F5" w14:textId="77777777" w:rsidR="007036B6" w:rsidRPr="00153E9F" w:rsidRDefault="007036B6" w:rsidP="001B4366">
      <w:r w:rsidRPr="00153E9F">
        <w:t>NOTE 3 – Machine learning techniques include learning algorithms (e.g., learning the function that maps input data attributes to output data).</w:t>
      </w:r>
    </w:p>
    <w:p w14:paraId="11BA9658" w14:textId="7FA4203E" w:rsidR="007036B6" w:rsidRPr="00153E9F" w:rsidRDefault="007036B6" w:rsidP="001B4366">
      <w:bookmarkStart w:id="86" w:name="_Toc143183171"/>
      <w:r>
        <w:rPr>
          <w:b/>
          <w:bCs/>
        </w:rPr>
        <w:t>3.1.4</w:t>
      </w:r>
      <w:r>
        <w:rPr>
          <w:b/>
          <w:bCs/>
        </w:rPr>
        <w:tab/>
      </w:r>
      <w:bookmarkStart w:id="87" w:name="_Toc138194970"/>
      <w:bookmarkStart w:id="88" w:name="_Hlk132711206"/>
      <w:r w:rsidR="00C473CC">
        <w:rPr>
          <w:b/>
        </w:rPr>
        <w:t>c</w:t>
      </w:r>
      <w:r w:rsidRPr="001B4366">
        <w:rPr>
          <w:b/>
        </w:rPr>
        <w:t>losed loop [ITU-T Y.3115]:</w:t>
      </w:r>
      <w:r w:rsidRPr="00CD4B6F">
        <w:t xml:space="preserve"> A type of control mechanism in which the outputs and behaviour of a system are monito</w:t>
      </w:r>
      <w:r w:rsidRPr="0084461F">
        <w:t>red and analysed, and the behaviour of the system is adjusted so that improvements may be achieved towards definable goals.</w:t>
      </w:r>
      <w:bookmarkEnd w:id="86"/>
      <w:bookmarkEnd w:id="87"/>
    </w:p>
    <w:bookmarkEnd w:id="88"/>
    <w:p w14:paraId="3E26718E" w14:textId="77777777" w:rsidR="007036B6" w:rsidRPr="00153E9F" w:rsidRDefault="007036B6" w:rsidP="001B4366">
      <w:r w:rsidRPr="00153E9F">
        <w:t>NOTE 1 – Observe, Orient, Decide and Act (OODA) [b-OODA], MAPE-K [b-MAPE-K] are examples of closed loop mechanism.</w:t>
      </w:r>
    </w:p>
    <w:p w14:paraId="63DF2847" w14:textId="77777777" w:rsidR="007036B6" w:rsidRPr="00153E9F" w:rsidRDefault="007036B6" w:rsidP="001B4366">
      <w:r w:rsidRPr="00153E9F">
        <w:t>NOTE 2 – Examples of definable goal types are optimization of network resources' utilization and automated service fulfilment and assurance. Goals may be defined using declarative mechanisms.</w:t>
      </w:r>
    </w:p>
    <w:p w14:paraId="57D4F6A3" w14:textId="1D82E52A" w:rsidR="00C2430C" w:rsidRPr="00CD4B6F" w:rsidRDefault="007036B6" w:rsidP="00CD4B6F">
      <w:pPr>
        <w:tabs>
          <w:tab w:val="left" w:pos="0"/>
        </w:tabs>
        <w:rPr>
          <w:b/>
        </w:rPr>
      </w:pPr>
      <w:r w:rsidRPr="00153E9F">
        <w:t>NOTE 3 – The system may consist of a set of managed entities, workflows and/or processes in a network.</w:t>
      </w:r>
      <w:bookmarkEnd w:id="76"/>
      <w:bookmarkEnd w:id="77"/>
      <w:bookmarkEnd w:id="78"/>
    </w:p>
    <w:p w14:paraId="5CEDF4C0" w14:textId="7F529ADF" w:rsidR="0080394F" w:rsidRPr="00F568BD" w:rsidRDefault="0080394F" w:rsidP="00682D18">
      <w:pPr>
        <w:pStyle w:val="Heading2"/>
        <w:numPr>
          <w:ilvl w:val="1"/>
          <w:numId w:val="11"/>
        </w:numPr>
        <w:tabs>
          <w:tab w:val="clear" w:pos="794"/>
          <w:tab w:val="left" w:pos="0"/>
        </w:tabs>
        <w:spacing w:after="160" w:line="259" w:lineRule="auto"/>
        <w:ind w:left="0" w:firstLine="0"/>
        <w:rPr>
          <w:lang w:eastAsia="zh-CN"/>
        </w:rPr>
      </w:pPr>
      <w:bookmarkStart w:id="89" w:name="_Toc23911"/>
      <w:bookmarkStart w:id="90" w:name="_Toc30004"/>
      <w:bookmarkStart w:id="91" w:name="_Toc19745"/>
      <w:bookmarkStart w:id="92" w:name="_Toc17041"/>
      <w:bookmarkStart w:id="93" w:name="_Toc26695"/>
      <w:bookmarkStart w:id="94" w:name="_Toc1270"/>
      <w:bookmarkStart w:id="95" w:name="_Toc3930"/>
      <w:bookmarkStart w:id="96" w:name="_Toc5091"/>
      <w:bookmarkStart w:id="97" w:name="_Toc16343"/>
      <w:bookmarkStart w:id="98" w:name="_Toc31464"/>
      <w:bookmarkStart w:id="99" w:name="_Toc119940308"/>
      <w:bookmarkStart w:id="100" w:name="_Toc128389451"/>
      <w:bookmarkStart w:id="101" w:name="_Toc138194971"/>
      <w:bookmarkStart w:id="102" w:name="_Toc143521802"/>
      <w:r w:rsidRPr="00F568BD">
        <w:t xml:space="preserve">Terms defined in this </w:t>
      </w:r>
      <w:bookmarkEnd w:id="89"/>
      <w:bookmarkEnd w:id="90"/>
      <w:bookmarkEnd w:id="91"/>
      <w:bookmarkEnd w:id="92"/>
      <w:bookmarkEnd w:id="93"/>
      <w:bookmarkEnd w:id="94"/>
      <w:bookmarkEnd w:id="95"/>
      <w:bookmarkEnd w:id="96"/>
      <w:bookmarkEnd w:id="97"/>
      <w:bookmarkEnd w:id="98"/>
      <w:bookmarkEnd w:id="99"/>
      <w:bookmarkEnd w:id="100"/>
      <w:bookmarkEnd w:id="101"/>
      <w:bookmarkEnd w:id="102"/>
      <w:r w:rsidR="00FE4F8F">
        <w:rPr>
          <w:lang w:eastAsia="zh-CN"/>
        </w:rPr>
        <w:t>Recommendation</w:t>
      </w:r>
    </w:p>
    <w:p w14:paraId="2FD35CC4" w14:textId="419E4A1C" w:rsidR="0080394F" w:rsidRPr="00F568BD" w:rsidRDefault="0080394F" w:rsidP="00682D18">
      <w:pPr>
        <w:tabs>
          <w:tab w:val="left" w:pos="0"/>
          <w:tab w:val="left" w:pos="1191"/>
          <w:tab w:val="left" w:pos="1588"/>
          <w:tab w:val="left" w:pos="1985"/>
        </w:tabs>
      </w:pPr>
      <w:r w:rsidRPr="00F568BD">
        <w:t xml:space="preserve">This </w:t>
      </w:r>
      <w:r w:rsidR="00043422" w:rsidRPr="005172B3">
        <w:rPr>
          <w:lang w:eastAsia="zh-CN"/>
        </w:rPr>
        <w:t xml:space="preserve">Recommendation </w:t>
      </w:r>
      <w:r w:rsidRPr="00F568BD">
        <w:t>defines the following terms:</w:t>
      </w:r>
    </w:p>
    <w:p w14:paraId="2FD03EFE" w14:textId="77777777" w:rsidR="007036B6" w:rsidRPr="00153E9F" w:rsidRDefault="007036B6" w:rsidP="001B4366">
      <w:bookmarkStart w:id="103" w:name="_Toc138194972"/>
      <w:bookmarkStart w:id="104" w:name="_Toc119940309"/>
      <w:bookmarkStart w:id="105" w:name="_Toc128389452"/>
      <w:bookmarkStart w:id="106" w:name="OLE_LINK51"/>
      <w:bookmarkStart w:id="107" w:name="_Toc6402"/>
      <w:bookmarkStart w:id="108" w:name="_Toc7793"/>
      <w:bookmarkStart w:id="109" w:name="_Toc9470"/>
      <w:bookmarkStart w:id="110" w:name="_Toc24118"/>
      <w:bookmarkStart w:id="111" w:name="_Toc20033"/>
      <w:bookmarkStart w:id="112" w:name="_Toc22950"/>
      <w:bookmarkStart w:id="113" w:name="_Toc6543"/>
      <w:bookmarkStart w:id="114" w:name="_Toc21809"/>
      <w:bookmarkStart w:id="115" w:name="_Toc28703"/>
      <w:bookmarkStart w:id="116" w:name="_Toc6399"/>
      <w:r w:rsidRPr="00153E9F">
        <w:rPr>
          <w:b/>
          <w:bCs/>
        </w:rPr>
        <w:t>3.2.1</w:t>
      </w:r>
      <w:r w:rsidRPr="00153E9F">
        <w:rPr>
          <w:b/>
          <w:bCs/>
        </w:rPr>
        <w:tab/>
        <w:t xml:space="preserve">adaptation controller: </w:t>
      </w:r>
      <w:r w:rsidRPr="00153E9F">
        <w:t>A</w:t>
      </w:r>
      <w:r w:rsidRPr="001B4366">
        <w:t xml:space="preserve"> </w:t>
      </w:r>
      <w:r w:rsidRPr="00153E9F">
        <w:t xml:space="preserve">controller responsible for selecting candidate controllers ready for integration and for executing their integration in the underlay network. </w:t>
      </w:r>
    </w:p>
    <w:p w14:paraId="630D66E5" w14:textId="77777777" w:rsidR="007036B6" w:rsidRPr="00153E9F" w:rsidRDefault="007036B6" w:rsidP="001B4366">
      <w:r w:rsidRPr="00153E9F">
        <w:rPr>
          <w:b/>
          <w:bCs/>
        </w:rPr>
        <w:t>3.2.2</w:t>
      </w:r>
      <w:r w:rsidRPr="00153E9F">
        <w:rPr>
          <w:b/>
          <w:bCs/>
        </w:rPr>
        <w:tab/>
      </w:r>
      <w:bookmarkStart w:id="117" w:name="_Toc138194973"/>
      <w:r w:rsidRPr="00153E9F">
        <w:rPr>
          <w:b/>
          <w:bCs/>
        </w:rPr>
        <w:t>AN sandbox:</w:t>
      </w:r>
      <w:r w:rsidRPr="001B4366">
        <w:rPr>
          <w:b/>
        </w:rPr>
        <w:t xml:space="preserve"> </w:t>
      </w:r>
      <w:r w:rsidRPr="00153E9F">
        <w:t>An environment in which controllers can be deployed, experimentally validated with the help of models of underlay networks, and their effects upon an underlay network evaluated, without affecting the underlay network.</w:t>
      </w:r>
      <w:bookmarkEnd w:id="117"/>
    </w:p>
    <w:p w14:paraId="14314A1E" w14:textId="77777777" w:rsidR="007036B6" w:rsidRPr="00153E9F" w:rsidRDefault="007036B6" w:rsidP="001B4366">
      <w:r w:rsidRPr="00153E9F">
        <w:t>NOTE - Domain specific models, if available, may be used in experimental validation of controllers. Examples of domain specific models are packet flow models for various types of applications such as video, chat, etc., and radio channel propagation models for various channel conditions.</w:t>
      </w:r>
    </w:p>
    <w:p w14:paraId="41F51C18" w14:textId="77777777" w:rsidR="007036B6" w:rsidRPr="001B4366" w:rsidRDefault="007036B6" w:rsidP="001B4366">
      <w:pPr>
        <w:rPr>
          <w:b/>
        </w:rPr>
      </w:pPr>
      <w:bookmarkStart w:id="118" w:name="_Toc143183173"/>
      <w:r w:rsidRPr="00153E9F">
        <w:rPr>
          <w:b/>
          <w:bCs/>
        </w:rPr>
        <w:t>3.</w:t>
      </w:r>
      <w:r>
        <w:rPr>
          <w:b/>
          <w:bCs/>
        </w:rPr>
        <w:t>2.3</w:t>
      </w:r>
      <w:r w:rsidRPr="00153E9F">
        <w:rPr>
          <w:b/>
          <w:bCs/>
        </w:rPr>
        <w:tab/>
      </w:r>
      <w:bookmarkStart w:id="119" w:name="_Toc119940311"/>
      <w:bookmarkStart w:id="120" w:name="_Toc128389454"/>
      <w:bookmarkStart w:id="121" w:name="_Toc138194979"/>
      <w:r w:rsidRPr="001B4366">
        <w:rPr>
          <w:b/>
        </w:rPr>
        <w:t xml:space="preserve">autonomy engine: </w:t>
      </w:r>
      <w:r w:rsidRPr="00CD4B6F">
        <w:t xml:space="preserve">An environment where new controllers are autonomously generated </w:t>
      </w:r>
      <w:r w:rsidRPr="0084461F">
        <w:t>and validated.</w:t>
      </w:r>
      <w:bookmarkEnd w:id="118"/>
      <w:bookmarkEnd w:id="119"/>
      <w:bookmarkEnd w:id="120"/>
      <w:bookmarkEnd w:id="121"/>
    </w:p>
    <w:p w14:paraId="73438B39" w14:textId="77777777" w:rsidR="007036B6" w:rsidRPr="001B4366" w:rsidRDefault="007036B6" w:rsidP="001B4366">
      <w:pPr>
        <w:rPr>
          <w:b/>
        </w:rPr>
      </w:pPr>
      <w:bookmarkStart w:id="122" w:name="_Toc143183174"/>
      <w:r w:rsidRPr="00153E9F">
        <w:rPr>
          <w:b/>
          <w:bCs/>
        </w:rPr>
        <w:t>3.</w:t>
      </w:r>
      <w:r>
        <w:rPr>
          <w:b/>
          <w:bCs/>
        </w:rPr>
        <w:t>2.4</w:t>
      </w:r>
      <w:r w:rsidRPr="00153E9F">
        <w:rPr>
          <w:b/>
          <w:bCs/>
        </w:rPr>
        <w:tab/>
      </w:r>
      <w:bookmarkStart w:id="123" w:name="_Toc119940312"/>
      <w:bookmarkStart w:id="124" w:name="_Toc128389455"/>
      <w:bookmarkStart w:id="125" w:name="_Toc138194981"/>
      <w:r w:rsidRPr="001B4366">
        <w:rPr>
          <w:b/>
        </w:rPr>
        <w:t xml:space="preserve">controller: </w:t>
      </w:r>
      <w:r w:rsidRPr="00CD4B6F">
        <w:t xml:space="preserve">A </w:t>
      </w:r>
      <w:r w:rsidRPr="0084461F">
        <w:t>workflow, open loop or closed loop of a system under control in an autonomous network, composed of modules, integrated in a specific sequence, using interfaces exposed by the modules, to solve a specific problem or satisfy a given requirement.</w:t>
      </w:r>
      <w:bookmarkEnd w:id="122"/>
      <w:bookmarkEnd w:id="123"/>
      <w:bookmarkEnd w:id="124"/>
      <w:bookmarkEnd w:id="125"/>
    </w:p>
    <w:p w14:paraId="014106FE" w14:textId="77777777" w:rsidR="007036B6" w:rsidRPr="00153E9F" w:rsidRDefault="007036B6" w:rsidP="001B4366">
      <w:r w:rsidRPr="00153E9F">
        <w:t>NOTE 1 – Modules composing the controller may be workflows, open loops, or closed loops.</w:t>
      </w:r>
    </w:p>
    <w:p w14:paraId="36B5E65C" w14:textId="77777777" w:rsidR="007036B6" w:rsidRPr="00153E9F" w:rsidRDefault="007036B6" w:rsidP="001B4366">
      <w:r w:rsidRPr="00153E9F">
        <w:t>NOTE 2 - Modules can be developed independently of the system under control before being integrated into the system under control.</w:t>
      </w:r>
    </w:p>
    <w:p w14:paraId="7B533814" w14:textId="77777777" w:rsidR="007036B6" w:rsidRPr="00153E9F" w:rsidRDefault="007036B6" w:rsidP="001B4366">
      <w:r w:rsidRPr="00153E9F">
        <w:t>NOTE 3- Examples of system under control are managed entities, workflows and/or processes in an IMT-2020 network.</w:t>
      </w:r>
    </w:p>
    <w:p w14:paraId="429B48B5" w14:textId="77777777" w:rsidR="007036B6" w:rsidRPr="00153E9F" w:rsidRDefault="007036B6" w:rsidP="001B4366">
      <w:r w:rsidRPr="00153E9F">
        <w:t>NOTE 4 – Exploratory evolution and real-time responsive online experimentation</w:t>
      </w:r>
      <w:r w:rsidRPr="00153E9F" w:rsidDel="00210DCA">
        <w:t xml:space="preserve"> </w:t>
      </w:r>
      <w:r w:rsidRPr="00153E9F">
        <w:t>are examples of processes independent of the development of modules.</w:t>
      </w:r>
    </w:p>
    <w:p w14:paraId="5A4121E4" w14:textId="77777777" w:rsidR="007036B6" w:rsidRPr="00153E9F" w:rsidRDefault="007036B6" w:rsidP="001B4366">
      <w:bookmarkStart w:id="126" w:name="_Toc143183175"/>
      <w:r>
        <w:rPr>
          <w:b/>
          <w:bCs/>
        </w:rPr>
        <w:t>3.2.5</w:t>
      </w:r>
      <w:r>
        <w:rPr>
          <w:b/>
          <w:bCs/>
        </w:rPr>
        <w:tab/>
      </w:r>
      <w:bookmarkStart w:id="127" w:name="_Toc119940313"/>
      <w:bookmarkStart w:id="128" w:name="_Toc128389456"/>
      <w:bookmarkStart w:id="129" w:name="_Toc138194982"/>
      <w:bookmarkStart w:id="130" w:name="OLE_LINK43"/>
      <w:r w:rsidRPr="001B4366">
        <w:t>controller design</w:t>
      </w:r>
      <w:r w:rsidRPr="001B4366">
        <w:rPr>
          <w:b/>
        </w:rPr>
        <w:t xml:space="preserve">: </w:t>
      </w:r>
      <w:r w:rsidRPr="00CD4B6F">
        <w:t>A low-level, non-executable representation of a controller containing modules, their configurations, and their parameter values which is used to instantiate a controller.</w:t>
      </w:r>
      <w:bookmarkEnd w:id="126"/>
      <w:bookmarkEnd w:id="127"/>
      <w:bookmarkEnd w:id="128"/>
      <w:bookmarkEnd w:id="129"/>
    </w:p>
    <w:p w14:paraId="0FBE1560" w14:textId="77777777" w:rsidR="007036B6" w:rsidRPr="00153E9F" w:rsidRDefault="007036B6" w:rsidP="001B4366">
      <w:bookmarkStart w:id="131" w:name="_Toc143183176"/>
      <w:r w:rsidRPr="00153E9F">
        <w:rPr>
          <w:b/>
          <w:bCs/>
        </w:rPr>
        <w:lastRenderedPageBreak/>
        <w:t>3.</w:t>
      </w:r>
      <w:r>
        <w:rPr>
          <w:b/>
          <w:bCs/>
        </w:rPr>
        <w:t>2.6</w:t>
      </w:r>
      <w:r w:rsidRPr="00153E9F">
        <w:rPr>
          <w:b/>
          <w:bCs/>
        </w:rPr>
        <w:tab/>
      </w:r>
      <w:bookmarkStart w:id="132" w:name="_Toc119940314"/>
      <w:bookmarkStart w:id="133" w:name="_Toc128389457"/>
      <w:bookmarkStart w:id="134" w:name="_Toc138194983"/>
      <w:r w:rsidRPr="001B4366">
        <w:rPr>
          <w:b/>
        </w:rPr>
        <w:t xml:space="preserve">controller specification: </w:t>
      </w:r>
      <w:bookmarkStart w:id="135" w:name="OLE_LINK37"/>
      <w:r w:rsidRPr="00CD4B6F">
        <w:t xml:space="preserve">A </w:t>
      </w:r>
      <w:r w:rsidRPr="0084461F">
        <w:t>high-level, non-executable representation of a controller with the metadata corresponding to the mandatory functionality of the controller and a utility function to be achieved</w:t>
      </w:r>
      <w:bookmarkEnd w:id="135"/>
      <w:r w:rsidRPr="0084461F">
        <w:t>.</w:t>
      </w:r>
      <w:bookmarkEnd w:id="130"/>
      <w:bookmarkEnd w:id="131"/>
      <w:bookmarkEnd w:id="132"/>
      <w:bookmarkEnd w:id="133"/>
      <w:bookmarkEnd w:id="134"/>
    </w:p>
    <w:p w14:paraId="0A46CCC9" w14:textId="77777777" w:rsidR="007036B6" w:rsidRPr="001B4366" w:rsidRDefault="007036B6" w:rsidP="001B4366">
      <w:pPr>
        <w:rPr>
          <w:b/>
        </w:rPr>
      </w:pPr>
      <w:bookmarkStart w:id="136" w:name="_Toc143183177"/>
      <w:r w:rsidRPr="00153E9F">
        <w:rPr>
          <w:b/>
          <w:bCs/>
        </w:rPr>
        <w:t>3.</w:t>
      </w:r>
      <w:r>
        <w:rPr>
          <w:b/>
          <w:bCs/>
        </w:rPr>
        <w:t>2.7</w:t>
      </w:r>
      <w:r w:rsidRPr="00153E9F">
        <w:rPr>
          <w:b/>
          <w:bCs/>
        </w:rPr>
        <w:tab/>
      </w:r>
      <w:bookmarkStart w:id="137" w:name="_Toc119940315"/>
      <w:bookmarkStart w:id="138" w:name="_Toc128389458"/>
      <w:bookmarkStart w:id="139" w:name="_Toc138194984"/>
      <w:r w:rsidRPr="001B4366">
        <w:rPr>
          <w:b/>
        </w:rPr>
        <w:t>evolution controller:</w:t>
      </w:r>
      <w:r w:rsidRPr="00153E9F">
        <w:t xml:space="preserve"> </w:t>
      </w:r>
      <w:r w:rsidRPr="00CD4B6F">
        <w:t>A controller responsible for</w:t>
      </w:r>
      <w:r w:rsidRPr="0084461F">
        <w:t xml:space="preserve"> the evolution of controllers by manipulating the module instance used within a controller, the structure or topology of connections between modules in a controller and/or the values chosen for the module(s) parameters.</w:t>
      </w:r>
      <w:bookmarkEnd w:id="136"/>
      <w:bookmarkEnd w:id="137"/>
      <w:bookmarkEnd w:id="138"/>
      <w:bookmarkEnd w:id="139"/>
    </w:p>
    <w:p w14:paraId="592AE461" w14:textId="0E79C7C4" w:rsidR="007036B6" w:rsidRPr="001B4366" w:rsidRDefault="007036B6" w:rsidP="001B4366">
      <w:pPr>
        <w:rPr>
          <w:b/>
        </w:rPr>
      </w:pPr>
      <w:bookmarkStart w:id="140" w:name="_Toc143183178"/>
      <w:r w:rsidRPr="00153E9F">
        <w:rPr>
          <w:b/>
          <w:bCs/>
        </w:rPr>
        <w:t>3.</w:t>
      </w:r>
      <w:r>
        <w:rPr>
          <w:b/>
          <w:bCs/>
        </w:rPr>
        <w:t>2.8</w:t>
      </w:r>
      <w:r w:rsidRPr="00153E9F">
        <w:rPr>
          <w:b/>
          <w:bCs/>
        </w:rPr>
        <w:tab/>
      </w:r>
      <w:r w:rsidRPr="001B4366">
        <w:rPr>
          <w:b/>
        </w:rPr>
        <w:t xml:space="preserve">experimentation: </w:t>
      </w:r>
      <w:r w:rsidRPr="00CD4B6F">
        <w:t xml:space="preserve">The process of executing the </w:t>
      </w:r>
      <w:r w:rsidRPr="00B46A83">
        <w:t xml:space="preserve">generated potential scenarios </w:t>
      </w:r>
      <w:r w:rsidR="009D58BA" w:rsidRPr="00B46A83">
        <w:t>of</w:t>
      </w:r>
      <w:r w:rsidR="009D58BA">
        <w:t xml:space="preserve"> experimentation </w:t>
      </w:r>
      <w:r w:rsidRPr="0084461F">
        <w:t xml:space="preserve">and trials upon the controllers, within the parameters of the scenarios and trials and then collecting the results. </w:t>
      </w:r>
      <w:r w:rsidRPr="0084461F">
        <w:br/>
      </w:r>
      <w:r w:rsidRPr="0084461F">
        <w:br/>
        <w:t>NOTE - Example of experimentation is validating a traffic optimization controller against selected scenarios in a simulation tool, to find the controller per</w:t>
      </w:r>
      <w:r w:rsidRPr="001424EC">
        <w:t>formance with respect to a set of pre-defined service level agreements.</w:t>
      </w:r>
      <w:bookmarkEnd w:id="140"/>
    </w:p>
    <w:p w14:paraId="5D884144" w14:textId="5675EA46" w:rsidR="007036B6" w:rsidRPr="001B4366" w:rsidRDefault="007036B6" w:rsidP="001B4366">
      <w:pPr>
        <w:rPr>
          <w:b/>
        </w:rPr>
      </w:pPr>
      <w:bookmarkStart w:id="141" w:name="_Toc143183179"/>
      <w:r w:rsidRPr="00153E9F">
        <w:rPr>
          <w:b/>
          <w:bCs/>
        </w:rPr>
        <w:t>3.</w:t>
      </w:r>
      <w:r>
        <w:rPr>
          <w:b/>
          <w:bCs/>
        </w:rPr>
        <w:t>2.9</w:t>
      </w:r>
      <w:r w:rsidRPr="00153E9F">
        <w:rPr>
          <w:b/>
          <w:bCs/>
        </w:rPr>
        <w:tab/>
      </w:r>
      <w:bookmarkStart w:id="142" w:name="_Toc119940316"/>
      <w:bookmarkStart w:id="143" w:name="_Toc128389459"/>
      <w:bookmarkStart w:id="144" w:name="_Toc138194985"/>
      <w:r w:rsidRPr="001B4366">
        <w:rPr>
          <w:b/>
        </w:rPr>
        <w:t>experimentation controller:</w:t>
      </w:r>
      <w:r w:rsidRPr="00153E9F">
        <w:t xml:space="preserve"> </w:t>
      </w:r>
      <w:r w:rsidRPr="00CD4B6F">
        <w:t>A controller</w:t>
      </w:r>
      <w:r w:rsidRPr="0084461F">
        <w:t xml:space="preserve"> which generates potential scenarios of experimentation based on controller specifications and additional information as provided by the knowledge base, executes the scenarios in the AN Sandbox, collates and validates the results of the experimentation.</w:t>
      </w:r>
      <w:bookmarkEnd w:id="141"/>
      <w:bookmarkEnd w:id="142"/>
      <w:bookmarkEnd w:id="143"/>
      <w:bookmarkEnd w:id="144"/>
    </w:p>
    <w:p w14:paraId="4F3CBA59" w14:textId="77777777" w:rsidR="007036B6" w:rsidRPr="001B4366" w:rsidRDefault="007036B6" w:rsidP="001B4366">
      <w:pPr>
        <w:rPr>
          <w:b/>
        </w:rPr>
      </w:pPr>
      <w:bookmarkStart w:id="145" w:name="_Toc143183180"/>
      <w:r w:rsidRPr="00153E9F">
        <w:rPr>
          <w:b/>
          <w:bCs/>
        </w:rPr>
        <w:t>3.</w:t>
      </w:r>
      <w:r>
        <w:rPr>
          <w:b/>
          <w:bCs/>
        </w:rPr>
        <w:t>2</w:t>
      </w:r>
      <w:r w:rsidRPr="00153E9F">
        <w:rPr>
          <w:b/>
          <w:bCs/>
        </w:rPr>
        <w:t>.1</w:t>
      </w:r>
      <w:r>
        <w:rPr>
          <w:b/>
          <w:bCs/>
        </w:rPr>
        <w:t>0</w:t>
      </w:r>
      <w:r w:rsidRPr="00153E9F">
        <w:rPr>
          <w:b/>
          <w:bCs/>
        </w:rPr>
        <w:tab/>
      </w:r>
      <w:bookmarkStart w:id="146" w:name="_Toc119940317"/>
      <w:bookmarkStart w:id="147" w:name="_Toc128389460"/>
      <w:bookmarkStart w:id="148" w:name="_Toc138194988"/>
      <w:r w:rsidRPr="001B4366">
        <w:rPr>
          <w:b/>
        </w:rPr>
        <w:t xml:space="preserve">knowledge base: </w:t>
      </w:r>
      <w:r w:rsidRPr="00CD4B6F">
        <w:t>An environment which</w:t>
      </w:r>
      <w:r w:rsidRPr="0084461F">
        <w:t xml:space="preserve"> manages storage, querying, export, import, optimization and update of knowledge.</w:t>
      </w:r>
      <w:bookmarkEnd w:id="145"/>
      <w:bookmarkEnd w:id="146"/>
      <w:bookmarkEnd w:id="147"/>
      <w:bookmarkEnd w:id="148"/>
      <w:r w:rsidRPr="0084461F">
        <w:t xml:space="preserve"> </w:t>
      </w:r>
    </w:p>
    <w:p w14:paraId="67C5D0B4" w14:textId="77777777" w:rsidR="007036B6" w:rsidRPr="001B4366" w:rsidRDefault="007036B6" w:rsidP="001B4366">
      <w:pPr>
        <w:rPr>
          <w:b/>
        </w:rPr>
      </w:pPr>
      <w:bookmarkStart w:id="149" w:name="_Toc143183181"/>
      <w:r w:rsidRPr="00153E9F">
        <w:rPr>
          <w:b/>
          <w:bCs/>
        </w:rPr>
        <w:t>3.</w:t>
      </w:r>
      <w:r>
        <w:rPr>
          <w:b/>
          <w:bCs/>
        </w:rPr>
        <w:t>2</w:t>
      </w:r>
      <w:r w:rsidRPr="00153E9F">
        <w:rPr>
          <w:b/>
          <w:bCs/>
        </w:rPr>
        <w:t>.1</w:t>
      </w:r>
      <w:r>
        <w:rPr>
          <w:b/>
          <w:bCs/>
        </w:rPr>
        <w:t>1</w:t>
      </w:r>
      <w:r w:rsidRPr="00153E9F">
        <w:rPr>
          <w:b/>
          <w:bCs/>
        </w:rPr>
        <w:tab/>
      </w:r>
      <w:bookmarkStart w:id="150" w:name="_Toc138194995"/>
      <w:bookmarkStart w:id="151" w:name="_Toc138194994"/>
      <w:bookmarkStart w:id="152" w:name="OLE_LINK42"/>
      <w:bookmarkStart w:id="153" w:name="_Toc119940318"/>
      <w:bookmarkStart w:id="154" w:name="_Toc128389461"/>
      <w:r w:rsidRPr="001B4366">
        <w:rPr>
          <w:b/>
        </w:rPr>
        <w:t xml:space="preserve">managed entity: </w:t>
      </w:r>
      <w:r w:rsidRPr="001B4366">
        <w:t>A resource, service or controller which is managed</w:t>
      </w:r>
      <w:bookmarkEnd w:id="149"/>
      <w:bookmarkEnd w:id="150"/>
    </w:p>
    <w:p w14:paraId="2AE48A92" w14:textId="77777777" w:rsidR="007036B6" w:rsidRPr="00153E9F" w:rsidRDefault="007036B6" w:rsidP="001B4366">
      <w:r w:rsidRPr="00153E9F">
        <w:t>NOTE - An example of a controller as a managed entity, is a function tasked with traffic optimization in the user plane. In this case, the managed entity (controller) exposes interfaces or APIs to enable the collection of information, configuration and execution of the controller.</w:t>
      </w:r>
      <w:r w:rsidRPr="001B4366">
        <w:t xml:space="preserve"> </w:t>
      </w:r>
    </w:p>
    <w:p w14:paraId="1CA4BC36" w14:textId="77777777" w:rsidR="007036B6" w:rsidRPr="001B4366" w:rsidRDefault="007036B6" w:rsidP="001B4366">
      <w:pPr>
        <w:rPr>
          <w:b/>
        </w:rPr>
      </w:pPr>
      <w:bookmarkStart w:id="155" w:name="_Toc143183182"/>
      <w:r>
        <w:rPr>
          <w:b/>
          <w:bCs/>
        </w:rPr>
        <w:t>3.2.12</w:t>
      </w:r>
      <w:r>
        <w:rPr>
          <w:b/>
          <w:bCs/>
        </w:rPr>
        <w:tab/>
      </w:r>
      <w:r w:rsidRPr="001B4366">
        <w:rPr>
          <w:b/>
        </w:rPr>
        <w:t xml:space="preserve">open loop: </w:t>
      </w:r>
      <w:r w:rsidRPr="001B4366">
        <w:t>A type of control mechanism in which the outputs of the system under control are not used to adjust the behaviour of the system.</w:t>
      </w:r>
      <w:bookmarkEnd w:id="151"/>
      <w:bookmarkEnd w:id="155"/>
    </w:p>
    <w:bookmarkEnd w:id="152"/>
    <w:bookmarkEnd w:id="153"/>
    <w:bookmarkEnd w:id="154"/>
    <w:p w14:paraId="0D5B676C" w14:textId="1F0C4670" w:rsidR="00100B75" w:rsidRDefault="007036B6" w:rsidP="001B4366">
      <w:pPr>
        <w:pStyle w:val="Normalbeforetable"/>
      </w:pPr>
      <w:r w:rsidRPr="001B4366">
        <w:rPr>
          <w:b/>
        </w:rPr>
        <w:t>3.</w:t>
      </w:r>
      <w:r w:rsidRPr="00153E9F">
        <w:rPr>
          <w:b/>
          <w:bCs/>
        </w:rPr>
        <w:t>2.1</w:t>
      </w:r>
      <w:r>
        <w:rPr>
          <w:b/>
          <w:bCs/>
        </w:rPr>
        <w:t>3</w:t>
      </w:r>
      <w:r w:rsidRPr="001B4366">
        <w:rPr>
          <w:b/>
        </w:rPr>
        <w:t xml:space="preserve"> </w:t>
      </w:r>
      <w:r w:rsidRPr="001B4366">
        <w:rPr>
          <w:b/>
        </w:rPr>
        <w:tab/>
        <w:t xml:space="preserve"> </w:t>
      </w:r>
      <w:r w:rsidRPr="00153E9F">
        <w:rPr>
          <w:b/>
          <w:bCs/>
        </w:rPr>
        <w:t>workflow:</w:t>
      </w:r>
      <w:r w:rsidRPr="001B4366">
        <w:t xml:space="preserve"> </w:t>
      </w:r>
      <w:r w:rsidRPr="00153E9F">
        <w:t>sequence of activities to describe and/or realize a given task executed by a system.</w:t>
      </w:r>
      <w:bookmarkStart w:id="156" w:name="_Toc138194974"/>
      <w:bookmarkStart w:id="157" w:name="_Toc138195058"/>
      <w:bookmarkStart w:id="158" w:name="_Toc138195132"/>
      <w:bookmarkStart w:id="159" w:name="_Toc138194975"/>
      <w:bookmarkStart w:id="160" w:name="_Toc138195059"/>
      <w:bookmarkStart w:id="161" w:name="_Toc138195133"/>
      <w:bookmarkStart w:id="162" w:name="_Toc138194976"/>
      <w:bookmarkStart w:id="163" w:name="_Toc138195060"/>
      <w:bookmarkStart w:id="164" w:name="_Toc138195134"/>
      <w:bookmarkStart w:id="165" w:name="_Toc138194977"/>
      <w:bookmarkStart w:id="166" w:name="_Toc138195061"/>
      <w:bookmarkStart w:id="167" w:name="_Toc138195135"/>
      <w:bookmarkStart w:id="168" w:name="_Toc138194978"/>
      <w:bookmarkStart w:id="169" w:name="_Toc138195062"/>
      <w:bookmarkStart w:id="170" w:name="_Toc138195136"/>
      <w:bookmarkStart w:id="171" w:name="_Toc138194980"/>
      <w:bookmarkStart w:id="172" w:name="_Toc138195064"/>
      <w:bookmarkStart w:id="173" w:name="_Toc138195138"/>
      <w:bookmarkStart w:id="174" w:name="_Toc138194989"/>
      <w:bookmarkStart w:id="175" w:name="_Toc138195073"/>
      <w:bookmarkStart w:id="176" w:name="_Toc138195147"/>
      <w:bookmarkStart w:id="177" w:name="_Toc138194990"/>
      <w:bookmarkStart w:id="178" w:name="_Toc138195074"/>
      <w:bookmarkStart w:id="179" w:name="_Toc138195148"/>
      <w:bookmarkStart w:id="180" w:name="_Toc138194991"/>
      <w:bookmarkStart w:id="181" w:name="_Toc138195075"/>
      <w:bookmarkStart w:id="182" w:name="_Toc138195149"/>
      <w:bookmarkStart w:id="183" w:name="_Toc138194992"/>
      <w:bookmarkStart w:id="184" w:name="_Toc138195076"/>
      <w:bookmarkStart w:id="185" w:name="_Toc138195150"/>
      <w:bookmarkStart w:id="186" w:name="_Toc138194993"/>
      <w:bookmarkStart w:id="187" w:name="_Toc138195077"/>
      <w:bookmarkStart w:id="188" w:name="_Toc138195151"/>
      <w:bookmarkEnd w:id="103"/>
      <w:bookmarkEnd w:id="104"/>
      <w:bookmarkEnd w:id="105"/>
      <w:bookmarkEnd w:id="106"/>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2E402B1" w14:textId="77777777" w:rsidR="0080394F" w:rsidRPr="00F568BD" w:rsidRDefault="0080394F" w:rsidP="0080394F">
      <w:pPr>
        <w:pStyle w:val="Heading1"/>
        <w:numPr>
          <w:ilvl w:val="0"/>
          <w:numId w:val="11"/>
        </w:numPr>
        <w:ind w:left="794" w:hanging="794"/>
      </w:pPr>
      <w:bookmarkStart w:id="189" w:name="_Toc138238669"/>
      <w:bookmarkStart w:id="190" w:name="_Toc143163211"/>
      <w:bookmarkStart w:id="191" w:name="_Toc143520326"/>
      <w:bookmarkStart w:id="192" w:name="_Toc143520831"/>
      <w:bookmarkStart w:id="193" w:name="_Toc143521317"/>
      <w:bookmarkStart w:id="194" w:name="_Toc143521803"/>
      <w:bookmarkStart w:id="195" w:name="_Toc138238670"/>
      <w:bookmarkStart w:id="196" w:name="_Toc143163212"/>
      <w:bookmarkStart w:id="197" w:name="_Toc143520327"/>
      <w:bookmarkStart w:id="198" w:name="_Toc143520832"/>
      <w:bookmarkStart w:id="199" w:name="_Toc143521318"/>
      <w:bookmarkStart w:id="200" w:name="_Toc143521804"/>
      <w:bookmarkStart w:id="201" w:name="_Toc138194996"/>
      <w:bookmarkStart w:id="202" w:name="_Toc143521805"/>
      <w:bookmarkStart w:id="203" w:name="_Toc138238671"/>
      <w:bookmarkEnd w:id="189"/>
      <w:bookmarkEnd w:id="190"/>
      <w:bookmarkEnd w:id="191"/>
      <w:bookmarkEnd w:id="192"/>
      <w:bookmarkEnd w:id="193"/>
      <w:bookmarkEnd w:id="194"/>
      <w:bookmarkEnd w:id="195"/>
      <w:bookmarkEnd w:id="196"/>
      <w:bookmarkEnd w:id="197"/>
      <w:bookmarkEnd w:id="198"/>
      <w:bookmarkEnd w:id="199"/>
      <w:bookmarkEnd w:id="200"/>
      <w:r w:rsidRPr="00F568BD">
        <w:rPr>
          <w:rFonts w:eastAsia="SimSun"/>
          <w:lang w:eastAsia="zh-CN"/>
        </w:rPr>
        <w:t>A</w:t>
      </w:r>
      <w:r w:rsidRPr="00F568BD">
        <w:t>bbreviations and acronyms</w:t>
      </w:r>
      <w:bookmarkEnd w:id="107"/>
      <w:bookmarkEnd w:id="108"/>
      <w:bookmarkEnd w:id="109"/>
      <w:bookmarkEnd w:id="110"/>
      <w:bookmarkEnd w:id="111"/>
      <w:bookmarkEnd w:id="112"/>
      <w:bookmarkEnd w:id="113"/>
      <w:bookmarkEnd w:id="114"/>
      <w:bookmarkEnd w:id="115"/>
      <w:bookmarkEnd w:id="116"/>
      <w:bookmarkEnd w:id="201"/>
      <w:bookmarkEnd w:id="202"/>
      <w:bookmarkEnd w:id="203"/>
    </w:p>
    <w:p w14:paraId="5047F68C" w14:textId="77777777" w:rsidR="0080394F" w:rsidRPr="00F568BD" w:rsidRDefault="0080394F" w:rsidP="0080394F">
      <w:pPr>
        <w:tabs>
          <w:tab w:val="left" w:pos="794"/>
          <w:tab w:val="left" w:pos="1191"/>
          <w:tab w:val="left" w:pos="1588"/>
          <w:tab w:val="left" w:pos="1985"/>
        </w:tabs>
      </w:pPr>
      <w:r w:rsidRPr="00F568BD">
        <w:t xml:space="preserve">This </w:t>
      </w:r>
      <w:r w:rsidRPr="00F568BD">
        <w:rPr>
          <w:lang w:eastAsia="zh-CN"/>
        </w:rPr>
        <w:t xml:space="preserve">document </w:t>
      </w:r>
      <w:r w:rsidRPr="00F568BD">
        <w:t>uses the following abbreviations and acronyms:</w:t>
      </w:r>
    </w:p>
    <w:tbl>
      <w:tblPr>
        <w:tblW w:w="0" w:type="auto"/>
        <w:tblLook w:val="01E0" w:firstRow="1" w:lastRow="1" w:firstColumn="1" w:lastColumn="1" w:noHBand="0" w:noVBand="0"/>
      </w:tblPr>
      <w:tblGrid>
        <w:gridCol w:w="1368"/>
        <w:gridCol w:w="8208"/>
      </w:tblGrid>
      <w:tr w:rsidR="0080394F" w:rsidRPr="00BA340C" w14:paraId="59150E23" w14:textId="77777777" w:rsidTr="00F65F02">
        <w:tc>
          <w:tcPr>
            <w:tcW w:w="1368" w:type="dxa"/>
          </w:tcPr>
          <w:p w14:paraId="73CA462D" w14:textId="77777777" w:rsidR="0080394F" w:rsidRPr="00BA340C" w:rsidRDefault="0080394F" w:rsidP="00F65F02">
            <w:pPr>
              <w:rPr>
                <w:rFonts w:eastAsia="MS Mincho"/>
                <w:szCs w:val="20"/>
                <w:lang w:eastAsia="zh-CN"/>
              </w:rPr>
            </w:pPr>
            <w:bookmarkStart w:id="204" w:name="_Toc25115"/>
            <w:bookmarkStart w:id="205" w:name="_Toc15991"/>
            <w:bookmarkStart w:id="206" w:name="_Toc31421"/>
            <w:bookmarkStart w:id="207" w:name="_Toc10095"/>
            <w:bookmarkStart w:id="208" w:name="_Toc20072"/>
            <w:bookmarkStart w:id="209" w:name="_Toc23257"/>
            <w:bookmarkStart w:id="210" w:name="_Toc20765"/>
            <w:bookmarkStart w:id="211" w:name="_Toc27572"/>
            <w:bookmarkStart w:id="212" w:name="_Toc2131"/>
            <w:bookmarkStart w:id="213" w:name="_Toc14674"/>
            <w:r w:rsidRPr="00BA340C">
              <w:rPr>
                <w:rFonts w:eastAsia="MS Mincho"/>
                <w:szCs w:val="20"/>
                <w:lang w:eastAsia="zh-CN"/>
              </w:rPr>
              <w:t>AI</w:t>
            </w:r>
          </w:p>
        </w:tc>
        <w:tc>
          <w:tcPr>
            <w:tcW w:w="8208" w:type="dxa"/>
          </w:tcPr>
          <w:p w14:paraId="31F32D13" w14:textId="77777777" w:rsidR="0080394F" w:rsidRPr="00BA340C" w:rsidRDefault="0080394F" w:rsidP="00F65F02">
            <w:pPr>
              <w:rPr>
                <w:rFonts w:eastAsia="MS Mincho"/>
                <w:szCs w:val="20"/>
                <w:lang w:eastAsia="zh-CN"/>
              </w:rPr>
            </w:pPr>
            <w:r w:rsidRPr="00BA340C">
              <w:rPr>
                <w:rFonts w:eastAsia="MS Mincho"/>
                <w:szCs w:val="20"/>
                <w:lang w:eastAsia="zh-CN"/>
              </w:rPr>
              <w:t>Artificial Intelligence</w:t>
            </w:r>
          </w:p>
        </w:tc>
      </w:tr>
      <w:tr w:rsidR="0080394F" w:rsidRPr="00BA340C" w14:paraId="03E6ECCE" w14:textId="77777777" w:rsidTr="00F65F02">
        <w:tc>
          <w:tcPr>
            <w:tcW w:w="1368" w:type="dxa"/>
          </w:tcPr>
          <w:p w14:paraId="17CC458F" w14:textId="77777777" w:rsidR="0080394F" w:rsidRPr="00BA340C" w:rsidRDefault="0080394F" w:rsidP="00F65F02">
            <w:pPr>
              <w:rPr>
                <w:rFonts w:eastAsia="Times New Roman"/>
                <w:lang w:eastAsia="zh-CN" w:bidi="ar-DZ"/>
              </w:rPr>
            </w:pPr>
            <w:r w:rsidRPr="00BA340C">
              <w:rPr>
                <w:rFonts w:eastAsia="Times New Roman"/>
                <w:lang w:eastAsia="zh-CN" w:bidi="ar-DZ"/>
              </w:rPr>
              <w:t>AN</w:t>
            </w:r>
          </w:p>
        </w:tc>
        <w:tc>
          <w:tcPr>
            <w:tcW w:w="8208" w:type="dxa"/>
          </w:tcPr>
          <w:p w14:paraId="1295478F" w14:textId="77777777" w:rsidR="0080394F" w:rsidRPr="00BA340C" w:rsidRDefault="0080394F" w:rsidP="00F65F02">
            <w:pPr>
              <w:rPr>
                <w:rFonts w:eastAsia="MS Mincho"/>
                <w:szCs w:val="20"/>
                <w:lang w:eastAsia="zh-CN"/>
              </w:rPr>
            </w:pPr>
            <w:r w:rsidRPr="00BA340C">
              <w:rPr>
                <w:rFonts w:eastAsia="MS Mincho"/>
                <w:szCs w:val="20"/>
                <w:lang w:eastAsia="zh-CN"/>
              </w:rPr>
              <w:t>Autonomous Networks</w:t>
            </w:r>
          </w:p>
        </w:tc>
      </w:tr>
      <w:tr w:rsidR="0080394F" w:rsidRPr="00BA340C" w14:paraId="5CB992BE" w14:textId="77777777" w:rsidTr="00F65F02">
        <w:tc>
          <w:tcPr>
            <w:tcW w:w="1368" w:type="dxa"/>
          </w:tcPr>
          <w:p w14:paraId="4D17429F" w14:textId="77777777" w:rsidR="0080394F" w:rsidRPr="00BA340C" w:rsidRDefault="0080394F" w:rsidP="00F65F02">
            <w:pPr>
              <w:rPr>
                <w:rFonts w:eastAsia="Times New Roman"/>
                <w:lang w:eastAsia="zh-CN" w:bidi="ar-DZ"/>
              </w:rPr>
            </w:pPr>
            <w:r>
              <w:rPr>
                <w:rFonts w:eastAsia="Times New Roman"/>
                <w:lang w:eastAsia="zh-CN" w:bidi="ar-DZ"/>
              </w:rPr>
              <w:t>API</w:t>
            </w:r>
          </w:p>
        </w:tc>
        <w:tc>
          <w:tcPr>
            <w:tcW w:w="8208" w:type="dxa"/>
          </w:tcPr>
          <w:p w14:paraId="1063B8EA" w14:textId="77777777" w:rsidR="0080394F" w:rsidRPr="00BA340C" w:rsidRDefault="0080394F" w:rsidP="00F65F02">
            <w:pPr>
              <w:rPr>
                <w:rFonts w:eastAsia="MS Mincho"/>
                <w:szCs w:val="20"/>
                <w:lang w:eastAsia="zh-CN"/>
              </w:rPr>
            </w:pPr>
            <w:r>
              <w:rPr>
                <w:rFonts w:eastAsia="MS Mincho"/>
                <w:szCs w:val="20"/>
                <w:lang w:eastAsia="zh-CN"/>
              </w:rPr>
              <w:t>Application Programming Interface</w:t>
            </w:r>
          </w:p>
        </w:tc>
      </w:tr>
      <w:tr w:rsidR="0080394F" w:rsidRPr="00BA340C" w14:paraId="45816FAA" w14:textId="77777777" w:rsidTr="00F65F02">
        <w:tc>
          <w:tcPr>
            <w:tcW w:w="1368" w:type="dxa"/>
          </w:tcPr>
          <w:p w14:paraId="563F6388" w14:textId="77777777" w:rsidR="0080394F" w:rsidRDefault="0080394F" w:rsidP="00F65F02">
            <w:pPr>
              <w:rPr>
                <w:rFonts w:eastAsia="Times New Roman"/>
                <w:lang w:eastAsia="zh-CN" w:bidi="ar-DZ"/>
              </w:rPr>
            </w:pPr>
            <w:r>
              <w:rPr>
                <w:rFonts w:eastAsia="Times New Roman"/>
                <w:lang w:eastAsia="zh-CN" w:bidi="ar-DZ"/>
              </w:rPr>
              <w:t>AR</w:t>
            </w:r>
          </w:p>
        </w:tc>
        <w:tc>
          <w:tcPr>
            <w:tcW w:w="8208" w:type="dxa"/>
          </w:tcPr>
          <w:p w14:paraId="58DA3072" w14:textId="77777777" w:rsidR="0080394F" w:rsidRDefault="0080394F" w:rsidP="00F65F02">
            <w:pPr>
              <w:rPr>
                <w:rFonts w:eastAsia="MS Mincho"/>
                <w:szCs w:val="20"/>
                <w:lang w:eastAsia="zh-CN"/>
              </w:rPr>
            </w:pPr>
            <w:r>
              <w:rPr>
                <w:rFonts w:eastAsia="MS Mincho"/>
                <w:szCs w:val="20"/>
                <w:lang w:eastAsia="zh-CN"/>
              </w:rPr>
              <w:t>Augmented Reality</w:t>
            </w:r>
          </w:p>
        </w:tc>
      </w:tr>
      <w:tr w:rsidR="0080394F" w:rsidRPr="00BA340C" w14:paraId="24FA7C47" w14:textId="77777777" w:rsidTr="00F65F02">
        <w:tc>
          <w:tcPr>
            <w:tcW w:w="1368" w:type="dxa"/>
          </w:tcPr>
          <w:p w14:paraId="11A595F7" w14:textId="77777777" w:rsidR="0080394F" w:rsidRPr="00BA340C" w:rsidRDefault="0080394F" w:rsidP="00F65F02">
            <w:pPr>
              <w:rPr>
                <w:rFonts w:eastAsia="Times New Roman"/>
                <w:lang w:eastAsia="zh-CN" w:bidi="ar-DZ"/>
              </w:rPr>
            </w:pPr>
            <w:r>
              <w:rPr>
                <w:rFonts w:eastAsia="Times New Roman"/>
                <w:lang w:eastAsia="zh-CN" w:bidi="ar-DZ"/>
              </w:rPr>
              <w:t>CDN</w:t>
            </w:r>
          </w:p>
        </w:tc>
        <w:tc>
          <w:tcPr>
            <w:tcW w:w="8208" w:type="dxa"/>
          </w:tcPr>
          <w:p w14:paraId="1876E9F8" w14:textId="77777777" w:rsidR="0080394F" w:rsidRPr="00BA340C" w:rsidRDefault="0080394F" w:rsidP="00F65F02">
            <w:pPr>
              <w:rPr>
                <w:rFonts w:eastAsia="MS Mincho"/>
                <w:szCs w:val="20"/>
                <w:lang w:eastAsia="zh-CN"/>
              </w:rPr>
            </w:pPr>
            <w:r>
              <w:rPr>
                <w:rFonts w:eastAsia="MS Mincho"/>
                <w:szCs w:val="20"/>
                <w:lang w:eastAsia="zh-CN"/>
              </w:rPr>
              <w:t>Content Distribution Network</w:t>
            </w:r>
          </w:p>
        </w:tc>
      </w:tr>
      <w:tr w:rsidR="0080394F" w:rsidRPr="00BA340C" w14:paraId="265F876C" w14:textId="77777777" w:rsidTr="00F65F02">
        <w:tc>
          <w:tcPr>
            <w:tcW w:w="1368" w:type="dxa"/>
          </w:tcPr>
          <w:p w14:paraId="387E7793" w14:textId="77777777" w:rsidR="0080394F" w:rsidRPr="00BA340C" w:rsidRDefault="0080394F" w:rsidP="00F65F02">
            <w:pPr>
              <w:rPr>
                <w:rFonts w:eastAsia="Times New Roman"/>
                <w:lang w:eastAsia="zh-CN" w:bidi="ar-DZ"/>
              </w:rPr>
            </w:pPr>
            <w:r w:rsidRPr="00BA340C">
              <w:rPr>
                <w:rFonts w:eastAsia="Times New Roman"/>
                <w:lang w:eastAsia="zh-CN" w:bidi="ar-DZ"/>
              </w:rPr>
              <w:t>CI/CD</w:t>
            </w:r>
          </w:p>
        </w:tc>
        <w:tc>
          <w:tcPr>
            <w:tcW w:w="8208" w:type="dxa"/>
          </w:tcPr>
          <w:p w14:paraId="66BE1CB0" w14:textId="77777777" w:rsidR="0080394F" w:rsidRPr="00BA340C" w:rsidRDefault="0080394F" w:rsidP="00F65F02">
            <w:pPr>
              <w:rPr>
                <w:rFonts w:eastAsia="MS Mincho"/>
                <w:szCs w:val="20"/>
                <w:lang w:eastAsia="zh-CN"/>
              </w:rPr>
            </w:pPr>
            <w:r w:rsidRPr="00BA340C">
              <w:rPr>
                <w:rFonts w:eastAsia="MS Mincho"/>
                <w:szCs w:val="20"/>
                <w:lang w:eastAsia="zh-CN"/>
              </w:rPr>
              <w:t>Continuous Integration and Continuous Delivery</w:t>
            </w:r>
          </w:p>
        </w:tc>
      </w:tr>
      <w:tr w:rsidR="0080394F" w:rsidRPr="00BA340C" w14:paraId="1D6B5B88" w14:textId="77777777" w:rsidTr="00F65F02">
        <w:tc>
          <w:tcPr>
            <w:tcW w:w="1368" w:type="dxa"/>
          </w:tcPr>
          <w:p w14:paraId="39DAFAE6" w14:textId="77777777" w:rsidR="0080394F" w:rsidRPr="00BA340C" w:rsidRDefault="0080394F" w:rsidP="00F65F02">
            <w:pPr>
              <w:rPr>
                <w:rFonts w:eastAsia="Times New Roman"/>
                <w:lang w:eastAsia="zh-CN" w:bidi="ar-DZ"/>
              </w:rPr>
            </w:pPr>
            <w:r>
              <w:rPr>
                <w:rFonts w:eastAsia="Times New Roman"/>
                <w:lang w:eastAsia="zh-CN" w:bidi="ar-DZ"/>
              </w:rPr>
              <w:t xml:space="preserve">CL </w:t>
            </w:r>
          </w:p>
        </w:tc>
        <w:tc>
          <w:tcPr>
            <w:tcW w:w="8208" w:type="dxa"/>
          </w:tcPr>
          <w:p w14:paraId="20D81A08" w14:textId="77777777" w:rsidR="0080394F" w:rsidRPr="00BA340C" w:rsidRDefault="0080394F" w:rsidP="00F65F02">
            <w:pPr>
              <w:rPr>
                <w:rFonts w:eastAsia="MS Mincho"/>
                <w:szCs w:val="20"/>
                <w:lang w:eastAsia="zh-CN"/>
              </w:rPr>
            </w:pPr>
            <w:r>
              <w:rPr>
                <w:rFonts w:eastAsia="MS Mincho"/>
                <w:szCs w:val="20"/>
                <w:lang w:eastAsia="zh-CN"/>
              </w:rPr>
              <w:t>Closed loop</w:t>
            </w:r>
          </w:p>
        </w:tc>
      </w:tr>
      <w:tr w:rsidR="0080394F" w:rsidRPr="00BA340C" w14:paraId="419DAE08" w14:textId="77777777" w:rsidTr="00F65F02">
        <w:tc>
          <w:tcPr>
            <w:tcW w:w="1368" w:type="dxa"/>
          </w:tcPr>
          <w:p w14:paraId="3AA333D8" w14:textId="77777777" w:rsidR="0080394F" w:rsidRDefault="0080394F" w:rsidP="00F65F02">
            <w:pPr>
              <w:rPr>
                <w:rFonts w:eastAsia="Times New Roman"/>
                <w:lang w:eastAsia="zh-CN" w:bidi="ar-DZ"/>
              </w:rPr>
            </w:pPr>
            <w:r>
              <w:rPr>
                <w:rFonts w:eastAsia="Times New Roman"/>
                <w:lang w:eastAsia="zh-CN" w:bidi="ar-DZ"/>
              </w:rPr>
              <w:t>CN</w:t>
            </w:r>
          </w:p>
        </w:tc>
        <w:tc>
          <w:tcPr>
            <w:tcW w:w="8208" w:type="dxa"/>
          </w:tcPr>
          <w:p w14:paraId="2208AB3B" w14:textId="77777777" w:rsidR="0080394F" w:rsidRDefault="0080394F" w:rsidP="00F65F02">
            <w:pPr>
              <w:rPr>
                <w:rFonts w:eastAsia="MS Mincho"/>
                <w:szCs w:val="20"/>
                <w:lang w:eastAsia="zh-CN"/>
              </w:rPr>
            </w:pPr>
            <w:r>
              <w:rPr>
                <w:rFonts w:eastAsia="MS Mincho"/>
                <w:szCs w:val="20"/>
                <w:lang w:eastAsia="zh-CN"/>
              </w:rPr>
              <w:t>Core Network</w:t>
            </w:r>
          </w:p>
        </w:tc>
      </w:tr>
      <w:tr w:rsidR="0080394F" w:rsidRPr="00BA340C" w14:paraId="776FD04D" w14:textId="77777777" w:rsidTr="00F65F02">
        <w:tc>
          <w:tcPr>
            <w:tcW w:w="1368" w:type="dxa"/>
          </w:tcPr>
          <w:p w14:paraId="592A3A34" w14:textId="77777777" w:rsidR="0080394F" w:rsidRDefault="0080394F" w:rsidP="00F65F02">
            <w:pPr>
              <w:rPr>
                <w:rFonts w:eastAsia="Times New Roman"/>
                <w:lang w:eastAsia="zh-CN" w:bidi="ar-DZ"/>
              </w:rPr>
            </w:pPr>
            <w:r>
              <w:rPr>
                <w:rFonts w:eastAsia="Times New Roman"/>
                <w:lang w:eastAsia="zh-CN" w:bidi="ar-DZ"/>
              </w:rPr>
              <w:t>DNN</w:t>
            </w:r>
          </w:p>
        </w:tc>
        <w:tc>
          <w:tcPr>
            <w:tcW w:w="8208" w:type="dxa"/>
          </w:tcPr>
          <w:p w14:paraId="4407B9CD" w14:textId="77777777" w:rsidR="0080394F" w:rsidRDefault="0080394F" w:rsidP="00F65F02">
            <w:pPr>
              <w:rPr>
                <w:rFonts w:eastAsia="MS Mincho"/>
                <w:szCs w:val="20"/>
                <w:lang w:eastAsia="zh-CN"/>
              </w:rPr>
            </w:pPr>
            <w:r>
              <w:rPr>
                <w:rFonts w:eastAsia="MS Mincho"/>
                <w:szCs w:val="20"/>
                <w:lang w:eastAsia="zh-CN"/>
              </w:rPr>
              <w:t>Deep Neural Network</w:t>
            </w:r>
          </w:p>
        </w:tc>
      </w:tr>
      <w:tr w:rsidR="0080394F" w:rsidRPr="00BA340C" w14:paraId="11CDF83D" w14:textId="77777777" w:rsidTr="00F65F02">
        <w:tc>
          <w:tcPr>
            <w:tcW w:w="1368" w:type="dxa"/>
          </w:tcPr>
          <w:p w14:paraId="17970A38" w14:textId="77777777" w:rsidR="0080394F" w:rsidRDefault="0080394F" w:rsidP="00F65F02">
            <w:pPr>
              <w:rPr>
                <w:rFonts w:eastAsia="Times New Roman"/>
                <w:lang w:eastAsia="zh-CN" w:bidi="ar-DZ"/>
              </w:rPr>
            </w:pPr>
            <w:r>
              <w:rPr>
                <w:rFonts w:eastAsia="Times New Roman"/>
                <w:lang w:eastAsia="zh-CN" w:bidi="ar-DZ"/>
              </w:rPr>
              <w:t>DNS</w:t>
            </w:r>
          </w:p>
        </w:tc>
        <w:tc>
          <w:tcPr>
            <w:tcW w:w="8208" w:type="dxa"/>
          </w:tcPr>
          <w:p w14:paraId="186FBDB8" w14:textId="77777777" w:rsidR="0080394F" w:rsidRDefault="0080394F" w:rsidP="00F65F02">
            <w:pPr>
              <w:rPr>
                <w:rFonts w:eastAsia="MS Mincho"/>
                <w:szCs w:val="20"/>
                <w:lang w:eastAsia="zh-CN"/>
              </w:rPr>
            </w:pPr>
            <w:r>
              <w:rPr>
                <w:rFonts w:eastAsia="MS Mincho"/>
                <w:szCs w:val="20"/>
                <w:lang w:eastAsia="zh-CN"/>
              </w:rPr>
              <w:t>Domain Name Service</w:t>
            </w:r>
          </w:p>
        </w:tc>
      </w:tr>
      <w:tr w:rsidR="0080394F" w:rsidRPr="00BA340C" w14:paraId="333A4055" w14:textId="77777777" w:rsidTr="00F65F02">
        <w:tc>
          <w:tcPr>
            <w:tcW w:w="1368" w:type="dxa"/>
          </w:tcPr>
          <w:p w14:paraId="25B8FF13" w14:textId="77777777" w:rsidR="0080394F" w:rsidRPr="00BA340C" w:rsidRDefault="0080394F" w:rsidP="00F65F02">
            <w:pPr>
              <w:rPr>
                <w:rFonts w:eastAsia="Times New Roman"/>
                <w:lang w:eastAsia="zh-CN" w:bidi="ar-DZ"/>
              </w:rPr>
            </w:pPr>
            <w:r>
              <w:rPr>
                <w:rFonts w:eastAsia="Times New Roman"/>
                <w:lang w:eastAsia="zh-CN" w:bidi="ar-DZ"/>
              </w:rPr>
              <w:t>E2E</w:t>
            </w:r>
          </w:p>
        </w:tc>
        <w:tc>
          <w:tcPr>
            <w:tcW w:w="8208" w:type="dxa"/>
          </w:tcPr>
          <w:p w14:paraId="451E373F" w14:textId="77777777" w:rsidR="0080394F" w:rsidRPr="00BA340C" w:rsidRDefault="0080394F" w:rsidP="00F65F02">
            <w:pPr>
              <w:rPr>
                <w:rFonts w:eastAsia="MS Mincho"/>
                <w:szCs w:val="20"/>
                <w:lang w:eastAsia="zh-CN"/>
              </w:rPr>
            </w:pPr>
            <w:r>
              <w:rPr>
                <w:rFonts w:eastAsia="MS Mincho"/>
                <w:szCs w:val="20"/>
                <w:lang w:eastAsia="zh-CN"/>
              </w:rPr>
              <w:t>End to End</w:t>
            </w:r>
          </w:p>
        </w:tc>
      </w:tr>
      <w:tr w:rsidR="0080394F" w:rsidRPr="00BA340C" w14:paraId="1FA159A3" w14:textId="77777777" w:rsidTr="00F65F02">
        <w:tc>
          <w:tcPr>
            <w:tcW w:w="1368" w:type="dxa"/>
          </w:tcPr>
          <w:p w14:paraId="5CC2CB8D" w14:textId="77777777" w:rsidR="0080394F" w:rsidRPr="00B576FE" w:rsidRDefault="0080394F" w:rsidP="00F65F02">
            <w:r w:rsidRPr="00B576FE">
              <w:t>FPGA</w:t>
            </w:r>
          </w:p>
        </w:tc>
        <w:tc>
          <w:tcPr>
            <w:tcW w:w="8208" w:type="dxa"/>
          </w:tcPr>
          <w:p w14:paraId="3807D5C9" w14:textId="77777777" w:rsidR="0080394F" w:rsidRPr="00B576FE" w:rsidRDefault="0080394F" w:rsidP="00F65F02">
            <w:r w:rsidRPr="00B576FE">
              <w:t>Field Programmable Gate Array</w:t>
            </w:r>
          </w:p>
        </w:tc>
      </w:tr>
      <w:tr w:rsidR="0080394F" w:rsidRPr="00BA340C" w14:paraId="58F6EC4A" w14:textId="77777777" w:rsidTr="00F65F02">
        <w:tc>
          <w:tcPr>
            <w:tcW w:w="1368" w:type="dxa"/>
          </w:tcPr>
          <w:p w14:paraId="0BF87EFC" w14:textId="77777777" w:rsidR="0080394F" w:rsidRPr="00B576FE" w:rsidRDefault="0080394F" w:rsidP="00F65F02">
            <w:r w:rsidRPr="00B576FE">
              <w:t>KB</w:t>
            </w:r>
          </w:p>
        </w:tc>
        <w:tc>
          <w:tcPr>
            <w:tcW w:w="8208" w:type="dxa"/>
          </w:tcPr>
          <w:p w14:paraId="572C48EF" w14:textId="77777777" w:rsidR="0080394F" w:rsidRPr="00B576FE" w:rsidRDefault="0080394F" w:rsidP="00F65F02">
            <w:r>
              <w:t>Knowledge Base</w:t>
            </w:r>
          </w:p>
        </w:tc>
      </w:tr>
      <w:tr w:rsidR="0080394F" w:rsidRPr="00BA340C" w14:paraId="69A54E44" w14:textId="77777777" w:rsidTr="00F65F02">
        <w:tc>
          <w:tcPr>
            <w:tcW w:w="1368" w:type="dxa"/>
          </w:tcPr>
          <w:p w14:paraId="13D3A934" w14:textId="77777777" w:rsidR="0080394F" w:rsidRPr="00B576FE" w:rsidRDefault="0080394F" w:rsidP="00F65F02">
            <w:r w:rsidRPr="00B576FE">
              <w:lastRenderedPageBreak/>
              <w:t>KPI</w:t>
            </w:r>
          </w:p>
        </w:tc>
        <w:tc>
          <w:tcPr>
            <w:tcW w:w="8208" w:type="dxa"/>
          </w:tcPr>
          <w:p w14:paraId="3A0EECF5" w14:textId="77777777" w:rsidR="0080394F" w:rsidRDefault="0080394F" w:rsidP="00F65F02">
            <w:r>
              <w:t>Key Performance Indicator</w:t>
            </w:r>
          </w:p>
        </w:tc>
      </w:tr>
      <w:tr w:rsidR="0080394F" w:rsidRPr="00BA340C" w14:paraId="3F226FAC" w14:textId="77777777" w:rsidTr="00F65F02">
        <w:tc>
          <w:tcPr>
            <w:tcW w:w="1368" w:type="dxa"/>
          </w:tcPr>
          <w:p w14:paraId="05B869B0" w14:textId="77777777" w:rsidR="0080394F" w:rsidRPr="00B576FE" w:rsidRDefault="0080394F" w:rsidP="00F65F02">
            <w:r w:rsidRPr="00B576FE">
              <w:t>MANO</w:t>
            </w:r>
          </w:p>
        </w:tc>
        <w:tc>
          <w:tcPr>
            <w:tcW w:w="8208" w:type="dxa"/>
          </w:tcPr>
          <w:p w14:paraId="0EBB3665" w14:textId="77777777" w:rsidR="0080394F" w:rsidRDefault="0080394F" w:rsidP="00F65F02">
            <w:bookmarkStart w:id="214" w:name="OLE_LINK50"/>
            <w:r w:rsidRPr="00B576FE">
              <w:t>Management and Orchestration</w:t>
            </w:r>
            <w:bookmarkEnd w:id="214"/>
          </w:p>
        </w:tc>
      </w:tr>
      <w:tr w:rsidR="0080394F" w:rsidRPr="00BA340C" w14:paraId="7A294C45" w14:textId="77777777" w:rsidTr="00F65F02">
        <w:tc>
          <w:tcPr>
            <w:tcW w:w="1368" w:type="dxa"/>
          </w:tcPr>
          <w:p w14:paraId="2722EF0E" w14:textId="77777777" w:rsidR="0080394F" w:rsidRPr="00B576FE" w:rsidRDefault="0080394F" w:rsidP="00F65F02">
            <w:r w:rsidRPr="00B576FE">
              <w:t>MEC</w:t>
            </w:r>
          </w:p>
        </w:tc>
        <w:tc>
          <w:tcPr>
            <w:tcW w:w="8208" w:type="dxa"/>
          </w:tcPr>
          <w:p w14:paraId="0239B033" w14:textId="77777777" w:rsidR="0080394F" w:rsidRPr="00B576FE" w:rsidRDefault="0080394F" w:rsidP="00F65F02">
            <w:r w:rsidRPr="00B576FE">
              <w:t>Multi access Edge Computing</w:t>
            </w:r>
          </w:p>
        </w:tc>
      </w:tr>
      <w:tr w:rsidR="0080394F" w:rsidRPr="00BA340C" w14:paraId="1D7FBF7A" w14:textId="77777777" w:rsidTr="00F65F02">
        <w:tc>
          <w:tcPr>
            <w:tcW w:w="1368" w:type="dxa"/>
          </w:tcPr>
          <w:p w14:paraId="1D5FF8AB" w14:textId="77777777" w:rsidR="0080394F" w:rsidRPr="00B576FE" w:rsidRDefault="0080394F" w:rsidP="00F65F02">
            <w:r w:rsidRPr="00B576FE">
              <w:t>ML</w:t>
            </w:r>
          </w:p>
        </w:tc>
        <w:tc>
          <w:tcPr>
            <w:tcW w:w="8208" w:type="dxa"/>
          </w:tcPr>
          <w:p w14:paraId="05D37D6F" w14:textId="77777777" w:rsidR="0080394F" w:rsidRDefault="0080394F" w:rsidP="00F65F02">
            <w:r w:rsidRPr="00DF1275">
              <w:t>Machine Learning</w:t>
            </w:r>
          </w:p>
        </w:tc>
      </w:tr>
      <w:tr w:rsidR="0080394F" w:rsidRPr="00BA340C" w14:paraId="3361EF6E" w14:textId="77777777" w:rsidTr="00F65F02">
        <w:tc>
          <w:tcPr>
            <w:tcW w:w="1368" w:type="dxa"/>
          </w:tcPr>
          <w:p w14:paraId="48E16EFB" w14:textId="77777777" w:rsidR="0080394F" w:rsidRPr="00B576FE" w:rsidRDefault="0080394F" w:rsidP="00F65F02">
            <w:r w:rsidRPr="00B576FE">
              <w:t>NF</w:t>
            </w:r>
          </w:p>
        </w:tc>
        <w:tc>
          <w:tcPr>
            <w:tcW w:w="8208" w:type="dxa"/>
          </w:tcPr>
          <w:p w14:paraId="0B6B6DDA" w14:textId="77777777" w:rsidR="0080394F" w:rsidRPr="00DF1275" w:rsidRDefault="0080394F" w:rsidP="00F65F02">
            <w:r>
              <w:t>Network Function</w:t>
            </w:r>
          </w:p>
        </w:tc>
      </w:tr>
      <w:tr w:rsidR="0080394F" w:rsidRPr="00BA340C" w14:paraId="288EFBA8" w14:textId="77777777" w:rsidTr="00F65F02">
        <w:tc>
          <w:tcPr>
            <w:tcW w:w="1368" w:type="dxa"/>
          </w:tcPr>
          <w:p w14:paraId="4F2B2162" w14:textId="77777777" w:rsidR="0080394F" w:rsidRPr="00B576FE" w:rsidRDefault="0080394F" w:rsidP="00F65F02">
            <w:r w:rsidRPr="00B576FE">
              <w:t>NFV</w:t>
            </w:r>
          </w:p>
        </w:tc>
        <w:tc>
          <w:tcPr>
            <w:tcW w:w="8208" w:type="dxa"/>
          </w:tcPr>
          <w:p w14:paraId="44AC7EF3" w14:textId="77777777" w:rsidR="0080394F" w:rsidRDefault="0080394F" w:rsidP="00F65F02">
            <w:r>
              <w:t>Network Function virtualisation</w:t>
            </w:r>
          </w:p>
        </w:tc>
      </w:tr>
      <w:tr w:rsidR="0080394F" w:rsidRPr="00BA340C" w14:paraId="2311670E" w14:textId="77777777" w:rsidTr="00F65F02">
        <w:tc>
          <w:tcPr>
            <w:tcW w:w="1368" w:type="dxa"/>
          </w:tcPr>
          <w:p w14:paraId="10592B89" w14:textId="77777777" w:rsidR="0080394F" w:rsidRPr="00B576FE" w:rsidRDefault="0080394F" w:rsidP="00F65F02">
            <w:r w:rsidRPr="00B576FE">
              <w:t>ONAP</w:t>
            </w:r>
          </w:p>
        </w:tc>
        <w:tc>
          <w:tcPr>
            <w:tcW w:w="8208" w:type="dxa"/>
          </w:tcPr>
          <w:p w14:paraId="47E7CF88" w14:textId="77777777" w:rsidR="0080394F" w:rsidRDefault="0080394F" w:rsidP="00F65F02">
            <w:r w:rsidRPr="00B576FE">
              <w:t>Open Networking Automation Platform</w:t>
            </w:r>
          </w:p>
        </w:tc>
      </w:tr>
      <w:tr w:rsidR="0080394F" w:rsidRPr="00BA340C" w14:paraId="38F48771" w14:textId="77777777" w:rsidTr="00F65F02">
        <w:tc>
          <w:tcPr>
            <w:tcW w:w="1368" w:type="dxa"/>
          </w:tcPr>
          <w:p w14:paraId="6DAB44F9" w14:textId="77777777" w:rsidR="0080394F" w:rsidRPr="00B576FE" w:rsidRDefault="0080394F" w:rsidP="00F65F02">
            <w:r w:rsidRPr="00B576FE">
              <w:t>OSM</w:t>
            </w:r>
          </w:p>
        </w:tc>
        <w:tc>
          <w:tcPr>
            <w:tcW w:w="8208" w:type="dxa"/>
          </w:tcPr>
          <w:p w14:paraId="5E81E9D5" w14:textId="77777777" w:rsidR="0080394F" w:rsidRPr="00B576FE" w:rsidRDefault="0080394F" w:rsidP="00F65F02">
            <w:proofErr w:type="gramStart"/>
            <w:r>
              <w:t>Open Source</w:t>
            </w:r>
            <w:proofErr w:type="gramEnd"/>
            <w:r>
              <w:t xml:space="preserve"> </w:t>
            </w:r>
            <w:r w:rsidRPr="00B576FE">
              <w:t>Management and Orchestration</w:t>
            </w:r>
          </w:p>
        </w:tc>
      </w:tr>
      <w:tr w:rsidR="0080394F" w:rsidRPr="00BA340C" w14:paraId="18593DC7" w14:textId="77777777" w:rsidTr="00F65F02">
        <w:tc>
          <w:tcPr>
            <w:tcW w:w="1368" w:type="dxa"/>
          </w:tcPr>
          <w:p w14:paraId="17FCC595" w14:textId="77777777" w:rsidR="0080394F" w:rsidRPr="00B576FE" w:rsidRDefault="0080394F" w:rsidP="00F65F02">
            <w:r w:rsidRPr="00B576FE">
              <w:t>PNF</w:t>
            </w:r>
          </w:p>
        </w:tc>
        <w:tc>
          <w:tcPr>
            <w:tcW w:w="8208" w:type="dxa"/>
          </w:tcPr>
          <w:p w14:paraId="57349C33" w14:textId="77777777" w:rsidR="0080394F" w:rsidRDefault="0080394F" w:rsidP="00F65F02">
            <w:r>
              <w:t>Physical Network Function</w:t>
            </w:r>
          </w:p>
        </w:tc>
      </w:tr>
      <w:tr w:rsidR="0080394F" w:rsidRPr="00BA340C" w14:paraId="22B3A3F4" w14:textId="77777777" w:rsidTr="00F65F02">
        <w:tc>
          <w:tcPr>
            <w:tcW w:w="1368" w:type="dxa"/>
          </w:tcPr>
          <w:p w14:paraId="32A3A853" w14:textId="77777777" w:rsidR="0080394F" w:rsidRPr="00B576FE" w:rsidRDefault="0080394F" w:rsidP="00F65F02">
            <w:proofErr w:type="spellStart"/>
            <w:r w:rsidRPr="00B576FE">
              <w:t>QoE</w:t>
            </w:r>
            <w:proofErr w:type="spellEnd"/>
          </w:p>
        </w:tc>
        <w:tc>
          <w:tcPr>
            <w:tcW w:w="8208" w:type="dxa"/>
          </w:tcPr>
          <w:p w14:paraId="4B7D585C" w14:textId="77777777" w:rsidR="0080394F" w:rsidRDefault="0080394F" w:rsidP="00F65F02">
            <w:r>
              <w:t>Quality of Experience</w:t>
            </w:r>
          </w:p>
        </w:tc>
      </w:tr>
      <w:tr w:rsidR="0080394F" w:rsidRPr="00BA340C" w14:paraId="6FC8F36D" w14:textId="77777777" w:rsidTr="00F65F02">
        <w:tc>
          <w:tcPr>
            <w:tcW w:w="1368" w:type="dxa"/>
          </w:tcPr>
          <w:p w14:paraId="60A59C02" w14:textId="77777777" w:rsidR="0080394F" w:rsidRPr="00B576FE" w:rsidRDefault="0080394F" w:rsidP="00F65F02">
            <w:r w:rsidRPr="00B576FE">
              <w:t>QoS</w:t>
            </w:r>
          </w:p>
        </w:tc>
        <w:tc>
          <w:tcPr>
            <w:tcW w:w="8208" w:type="dxa"/>
          </w:tcPr>
          <w:p w14:paraId="4C5EE6CC" w14:textId="77777777" w:rsidR="0080394F" w:rsidRDefault="0080394F" w:rsidP="00F65F02">
            <w:r>
              <w:t>Quality of Service</w:t>
            </w:r>
          </w:p>
        </w:tc>
      </w:tr>
      <w:tr w:rsidR="0080394F" w:rsidRPr="00BA340C" w14:paraId="50BC9393" w14:textId="77777777" w:rsidTr="00F65F02">
        <w:tc>
          <w:tcPr>
            <w:tcW w:w="1368" w:type="dxa"/>
          </w:tcPr>
          <w:p w14:paraId="0B2F9C34" w14:textId="77777777" w:rsidR="0080394F" w:rsidRPr="00B576FE" w:rsidRDefault="0080394F" w:rsidP="00F65F02">
            <w:r w:rsidRPr="00B576FE">
              <w:t>RAN</w:t>
            </w:r>
          </w:p>
        </w:tc>
        <w:tc>
          <w:tcPr>
            <w:tcW w:w="8208" w:type="dxa"/>
          </w:tcPr>
          <w:p w14:paraId="3C883741" w14:textId="77777777" w:rsidR="0080394F" w:rsidRDefault="0080394F" w:rsidP="00F65F02">
            <w:r>
              <w:t>Radio Access Network</w:t>
            </w:r>
          </w:p>
        </w:tc>
      </w:tr>
      <w:tr w:rsidR="0080394F" w:rsidRPr="00BA340C" w14:paraId="135B6AE9" w14:textId="77777777" w:rsidTr="00F65F02">
        <w:tc>
          <w:tcPr>
            <w:tcW w:w="1368" w:type="dxa"/>
          </w:tcPr>
          <w:p w14:paraId="6D765BDF" w14:textId="77777777" w:rsidR="0080394F" w:rsidRPr="00B576FE" w:rsidRDefault="0080394F" w:rsidP="00F65F02">
            <w:r w:rsidRPr="00B576FE">
              <w:t>RIC</w:t>
            </w:r>
          </w:p>
        </w:tc>
        <w:tc>
          <w:tcPr>
            <w:tcW w:w="8208" w:type="dxa"/>
          </w:tcPr>
          <w:p w14:paraId="70AF624F" w14:textId="77777777" w:rsidR="0080394F" w:rsidRDefault="0080394F" w:rsidP="00F65F02">
            <w:r>
              <w:t>RAN Intelligence Controller</w:t>
            </w:r>
          </w:p>
        </w:tc>
      </w:tr>
      <w:tr w:rsidR="0080394F" w:rsidRPr="00BA340C" w14:paraId="6FFD41C7" w14:textId="77777777" w:rsidTr="00F65F02">
        <w:tc>
          <w:tcPr>
            <w:tcW w:w="1368" w:type="dxa"/>
          </w:tcPr>
          <w:p w14:paraId="35212A03" w14:textId="77777777" w:rsidR="0080394F" w:rsidRDefault="0080394F" w:rsidP="00F65F02">
            <w:pPr>
              <w:rPr>
                <w:rFonts w:eastAsia="Times New Roman"/>
                <w:lang w:bidi="ar-DZ"/>
              </w:rPr>
            </w:pPr>
            <w:r>
              <w:rPr>
                <w:rFonts w:eastAsia="Times New Roman"/>
                <w:lang w:bidi="ar-DZ"/>
              </w:rPr>
              <w:t>RCA</w:t>
            </w:r>
          </w:p>
        </w:tc>
        <w:tc>
          <w:tcPr>
            <w:tcW w:w="8208" w:type="dxa"/>
          </w:tcPr>
          <w:p w14:paraId="545585DD" w14:textId="77777777" w:rsidR="0080394F" w:rsidRDefault="0080394F" w:rsidP="00F65F02">
            <w:r>
              <w:t>Root Cause Analysis</w:t>
            </w:r>
          </w:p>
        </w:tc>
      </w:tr>
      <w:tr w:rsidR="0080394F" w:rsidRPr="00BA340C" w14:paraId="6969F55A" w14:textId="77777777" w:rsidTr="00F65F02">
        <w:tc>
          <w:tcPr>
            <w:tcW w:w="1368" w:type="dxa"/>
          </w:tcPr>
          <w:p w14:paraId="028C62E0" w14:textId="77777777" w:rsidR="0080394F" w:rsidRDefault="0080394F" w:rsidP="00F65F02">
            <w:pPr>
              <w:rPr>
                <w:rFonts w:eastAsia="Times New Roman"/>
                <w:lang w:bidi="ar-DZ"/>
              </w:rPr>
            </w:pPr>
            <w:r>
              <w:rPr>
                <w:rFonts w:eastAsia="Times New Roman"/>
                <w:lang w:bidi="ar-DZ"/>
              </w:rPr>
              <w:t>SDK</w:t>
            </w:r>
          </w:p>
          <w:p w14:paraId="61D16EF8" w14:textId="68C6F7D4" w:rsidR="00181E2E" w:rsidRDefault="00181E2E" w:rsidP="00F65F02">
            <w:pPr>
              <w:rPr>
                <w:rFonts w:eastAsia="Times New Roman"/>
                <w:lang w:bidi="ar-DZ"/>
              </w:rPr>
            </w:pPr>
            <w:r>
              <w:rPr>
                <w:rFonts w:eastAsia="Times New Roman"/>
                <w:lang w:bidi="ar-DZ"/>
              </w:rPr>
              <w:t>SLA</w:t>
            </w:r>
          </w:p>
        </w:tc>
        <w:tc>
          <w:tcPr>
            <w:tcW w:w="8208" w:type="dxa"/>
          </w:tcPr>
          <w:p w14:paraId="4FAF47F2" w14:textId="77777777" w:rsidR="0080394F" w:rsidRDefault="0080394F" w:rsidP="00F65F02">
            <w:r>
              <w:t>Software Development Kit</w:t>
            </w:r>
          </w:p>
          <w:p w14:paraId="3A9B0DB7" w14:textId="369BCBB5" w:rsidR="00181E2E" w:rsidRDefault="00181E2E" w:rsidP="00F65F02">
            <w:r>
              <w:t>Service Level Agreement</w:t>
            </w:r>
          </w:p>
        </w:tc>
      </w:tr>
      <w:tr w:rsidR="0080394F" w:rsidRPr="00BA340C" w14:paraId="46A79D3C" w14:textId="77777777" w:rsidTr="00F65F02">
        <w:tc>
          <w:tcPr>
            <w:tcW w:w="1368" w:type="dxa"/>
          </w:tcPr>
          <w:p w14:paraId="20F66FAA" w14:textId="77777777" w:rsidR="0080394F" w:rsidRDefault="0080394F" w:rsidP="00F65F02">
            <w:pPr>
              <w:rPr>
                <w:rFonts w:eastAsia="Times New Roman"/>
                <w:lang w:bidi="ar-DZ"/>
              </w:rPr>
            </w:pPr>
            <w:r>
              <w:rPr>
                <w:rFonts w:eastAsia="Times New Roman"/>
                <w:lang w:bidi="ar-DZ"/>
              </w:rPr>
              <w:t>TOSCA</w:t>
            </w:r>
          </w:p>
        </w:tc>
        <w:tc>
          <w:tcPr>
            <w:tcW w:w="8208" w:type="dxa"/>
          </w:tcPr>
          <w:p w14:paraId="29268ACD" w14:textId="77777777" w:rsidR="0080394F" w:rsidRDefault="0080394F" w:rsidP="00F65F02">
            <w:r w:rsidRPr="00305181">
              <w:t>Topology and Orchestration Specification for Cloud Applications</w:t>
            </w:r>
          </w:p>
        </w:tc>
      </w:tr>
      <w:tr w:rsidR="0080394F" w:rsidRPr="00BA340C" w14:paraId="2271C2B6" w14:textId="77777777" w:rsidTr="00F65F02">
        <w:tc>
          <w:tcPr>
            <w:tcW w:w="1368" w:type="dxa"/>
          </w:tcPr>
          <w:p w14:paraId="2747DA92" w14:textId="77777777" w:rsidR="0080394F" w:rsidRDefault="0080394F" w:rsidP="00F65F02">
            <w:pPr>
              <w:rPr>
                <w:rFonts w:eastAsia="Times New Roman"/>
                <w:lang w:bidi="ar-DZ"/>
              </w:rPr>
            </w:pPr>
            <w:r>
              <w:rPr>
                <w:rFonts w:eastAsia="Times New Roman"/>
                <w:lang w:bidi="ar-DZ"/>
              </w:rPr>
              <w:t>UE</w:t>
            </w:r>
          </w:p>
        </w:tc>
        <w:tc>
          <w:tcPr>
            <w:tcW w:w="8208" w:type="dxa"/>
          </w:tcPr>
          <w:p w14:paraId="0A98C95E" w14:textId="77777777" w:rsidR="0080394F" w:rsidRPr="00305181" w:rsidRDefault="0080394F" w:rsidP="00F65F02">
            <w:r>
              <w:t>User Equipment</w:t>
            </w:r>
          </w:p>
        </w:tc>
      </w:tr>
      <w:tr w:rsidR="0080394F" w:rsidRPr="00BA340C" w14:paraId="2D4D747D" w14:textId="77777777" w:rsidTr="00F65F02">
        <w:tc>
          <w:tcPr>
            <w:tcW w:w="1368" w:type="dxa"/>
          </w:tcPr>
          <w:p w14:paraId="0147965D" w14:textId="77777777" w:rsidR="0080394F" w:rsidRDefault="0080394F" w:rsidP="00F65F02">
            <w:pPr>
              <w:rPr>
                <w:rFonts w:eastAsia="Times New Roman"/>
                <w:lang w:bidi="ar-DZ"/>
              </w:rPr>
            </w:pPr>
            <w:r>
              <w:rPr>
                <w:rFonts w:eastAsia="Times New Roman"/>
                <w:lang w:bidi="ar-DZ"/>
              </w:rPr>
              <w:t>VNF</w:t>
            </w:r>
          </w:p>
        </w:tc>
        <w:tc>
          <w:tcPr>
            <w:tcW w:w="8208" w:type="dxa"/>
          </w:tcPr>
          <w:p w14:paraId="326023E2" w14:textId="77777777" w:rsidR="0080394F" w:rsidRPr="00305181" w:rsidRDefault="0080394F" w:rsidP="00F65F02">
            <w:r>
              <w:t>Virtualized Network Function</w:t>
            </w:r>
          </w:p>
        </w:tc>
      </w:tr>
      <w:tr w:rsidR="0080394F" w:rsidRPr="00BA340C" w14:paraId="07475B88" w14:textId="77777777" w:rsidTr="00F65F02">
        <w:tc>
          <w:tcPr>
            <w:tcW w:w="1368" w:type="dxa"/>
          </w:tcPr>
          <w:p w14:paraId="0F7AA728" w14:textId="77777777" w:rsidR="0080394F" w:rsidRDefault="0080394F" w:rsidP="00F65F02">
            <w:pPr>
              <w:rPr>
                <w:rFonts w:eastAsia="Times New Roman"/>
                <w:lang w:bidi="ar-DZ"/>
              </w:rPr>
            </w:pPr>
            <w:r>
              <w:rPr>
                <w:rFonts w:eastAsia="Times New Roman"/>
                <w:lang w:bidi="ar-DZ"/>
              </w:rPr>
              <w:t>VR</w:t>
            </w:r>
          </w:p>
        </w:tc>
        <w:tc>
          <w:tcPr>
            <w:tcW w:w="8208" w:type="dxa"/>
          </w:tcPr>
          <w:p w14:paraId="6F6B6D27" w14:textId="77777777" w:rsidR="0080394F" w:rsidRDefault="0080394F" w:rsidP="00F65F02">
            <w:r>
              <w:t>Virtual Reality</w:t>
            </w:r>
          </w:p>
        </w:tc>
      </w:tr>
      <w:tr w:rsidR="0080394F" w:rsidRPr="00BA340C" w14:paraId="662F8C4B" w14:textId="77777777" w:rsidTr="00F65F02">
        <w:tc>
          <w:tcPr>
            <w:tcW w:w="1368" w:type="dxa"/>
          </w:tcPr>
          <w:p w14:paraId="578F30EB" w14:textId="77777777" w:rsidR="0080394F" w:rsidRDefault="0080394F" w:rsidP="00F65F02">
            <w:pPr>
              <w:rPr>
                <w:rFonts w:eastAsia="Times New Roman"/>
                <w:lang w:bidi="ar-DZ"/>
              </w:rPr>
            </w:pPr>
            <w:r>
              <w:rPr>
                <w:rFonts w:eastAsia="Times New Roman"/>
                <w:lang w:bidi="ar-DZ"/>
              </w:rPr>
              <w:t>YAML</w:t>
            </w:r>
          </w:p>
        </w:tc>
        <w:tc>
          <w:tcPr>
            <w:tcW w:w="8208" w:type="dxa"/>
          </w:tcPr>
          <w:p w14:paraId="2B549046" w14:textId="77777777" w:rsidR="0080394F" w:rsidRDefault="0080394F" w:rsidP="00F65F02">
            <w:r>
              <w:t>Yet Another Meta Language</w:t>
            </w:r>
          </w:p>
        </w:tc>
      </w:tr>
      <w:tr w:rsidR="0080394F" w:rsidRPr="00BA340C" w14:paraId="06579EF5" w14:textId="77777777" w:rsidTr="00F65F02">
        <w:tc>
          <w:tcPr>
            <w:tcW w:w="1368" w:type="dxa"/>
          </w:tcPr>
          <w:p w14:paraId="4926024C" w14:textId="77777777" w:rsidR="0080394F" w:rsidRDefault="0080394F" w:rsidP="00F65F02">
            <w:pPr>
              <w:rPr>
                <w:rFonts w:eastAsia="Times New Roman"/>
                <w:lang w:bidi="ar-DZ"/>
              </w:rPr>
            </w:pPr>
            <w:r>
              <w:rPr>
                <w:rFonts w:eastAsia="Times New Roman"/>
                <w:lang w:bidi="ar-DZ"/>
              </w:rPr>
              <w:t>ZSM</w:t>
            </w:r>
          </w:p>
        </w:tc>
        <w:tc>
          <w:tcPr>
            <w:tcW w:w="8208" w:type="dxa"/>
          </w:tcPr>
          <w:p w14:paraId="5232EA69" w14:textId="77777777" w:rsidR="0080394F" w:rsidRPr="00305181" w:rsidRDefault="0080394F" w:rsidP="00F65F02">
            <w:r>
              <w:t>Zero Touch Service Management</w:t>
            </w:r>
          </w:p>
        </w:tc>
      </w:tr>
    </w:tbl>
    <w:p w14:paraId="6A79C430" w14:textId="77777777" w:rsidR="0080394F" w:rsidRPr="00F568BD" w:rsidRDefault="0080394F" w:rsidP="0080394F">
      <w:pPr>
        <w:tabs>
          <w:tab w:val="left" w:pos="794"/>
          <w:tab w:val="left" w:pos="851"/>
          <w:tab w:val="left" w:pos="1191"/>
          <w:tab w:val="left" w:pos="1588"/>
          <w:tab w:val="left" w:pos="1985"/>
        </w:tabs>
      </w:pPr>
    </w:p>
    <w:p w14:paraId="5C686590" w14:textId="77777777" w:rsidR="0080394F" w:rsidRPr="00F568BD" w:rsidRDefault="0080394F" w:rsidP="0080394F">
      <w:pPr>
        <w:pStyle w:val="Heading1"/>
        <w:numPr>
          <w:ilvl w:val="0"/>
          <w:numId w:val="11"/>
        </w:numPr>
        <w:ind w:left="794" w:hanging="794"/>
      </w:pPr>
      <w:bookmarkStart w:id="215" w:name="_Toc138194997"/>
      <w:bookmarkStart w:id="216" w:name="_Toc143521806"/>
      <w:bookmarkStart w:id="217" w:name="_Toc138238672"/>
      <w:r w:rsidRPr="00F568BD">
        <w:rPr>
          <w:lang w:eastAsia="zh-CN"/>
        </w:rPr>
        <w:t>Conventions</w:t>
      </w:r>
      <w:bookmarkEnd w:id="204"/>
      <w:bookmarkEnd w:id="205"/>
      <w:bookmarkEnd w:id="206"/>
      <w:bookmarkEnd w:id="207"/>
      <w:bookmarkEnd w:id="208"/>
      <w:bookmarkEnd w:id="209"/>
      <w:bookmarkEnd w:id="210"/>
      <w:bookmarkEnd w:id="211"/>
      <w:bookmarkEnd w:id="212"/>
      <w:bookmarkEnd w:id="213"/>
      <w:bookmarkEnd w:id="215"/>
      <w:bookmarkEnd w:id="216"/>
      <w:bookmarkEnd w:id="217"/>
    </w:p>
    <w:p w14:paraId="2C0D3661" w14:textId="77777777" w:rsidR="0080394F" w:rsidRPr="00AF7DDD" w:rsidRDefault="0080394F" w:rsidP="0080394F">
      <w:pPr>
        <w:jc w:val="both"/>
        <w:rPr>
          <w:rFonts w:eastAsia="SimSun"/>
          <w:color w:val="000000"/>
          <w:lang w:val="en-US"/>
        </w:rPr>
      </w:pPr>
      <w:r w:rsidRPr="00AF7DDD">
        <w:rPr>
          <w:rFonts w:eastAsia="SimSun"/>
          <w:color w:val="000000"/>
          <w:lang w:val="en-US"/>
        </w:rPr>
        <w:t xml:space="preserve">In this </w:t>
      </w:r>
      <w:r>
        <w:rPr>
          <w:rFonts w:eastAsia="SimSun"/>
          <w:color w:val="000000"/>
          <w:lang w:val="en-US"/>
        </w:rPr>
        <w:t>Recommendation</w:t>
      </w:r>
      <w:r w:rsidRPr="00AF7DDD">
        <w:rPr>
          <w:rFonts w:eastAsia="SimSun"/>
          <w:color w:val="000000"/>
          <w:lang w:val="en-US"/>
        </w:rPr>
        <w:t>:</w:t>
      </w:r>
    </w:p>
    <w:p w14:paraId="11EC04C0" w14:textId="53B2D2DC" w:rsidR="0080394F" w:rsidRPr="00AF7DDD" w:rsidRDefault="003B6154" w:rsidP="0080394F">
      <w:pPr>
        <w:jc w:val="both"/>
        <w:rPr>
          <w:rFonts w:eastAsia="SimSun"/>
          <w:color w:val="000000"/>
          <w:lang w:val="en-US"/>
        </w:rPr>
      </w:pPr>
      <w:r>
        <w:rPr>
          <w:rFonts w:eastAsia="SimSun"/>
          <w:noProof/>
          <w:color w:val="000000"/>
          <w:lang w:val="en-US"/>
        </w:rPr>
        <mc:AlternateContent>
          <mc:Choice Requires="wpi">
            <w:drawing>
              <wp:anchor distT="0" distB="0" distL="114300" distR="114300" simplePos="0" relativeHeight="251658245" behindDoc="0" locked="0" layoutInCell="1" allowOverlap="1" wp14:anchorId="0E501805" wp14:editId="077EE053">
                <wp:simplePos x="0" y="0"/>
                <wp:positionH relativeFrom="column">
                  <wp:posOffset>2010160</wp:posOffset>
                </wp:positionH>
                <wp:positionV relativeFrom="paragraph">
                  <wp:posOffset>1618155</wp:posOffset>
                </wp:positionV>
                <wp:extent cx="360" cy="360"/>
                <wp:effectExtent l="38100" t="38100" r="57150" b="57150"/>
                <wp:wrapNone/>
                <wp:docPr id="79" name="Ink 79"/>
                <wp:cNvGraphicFramePr/>
                <a:graphic xmlns:a="http://schemas.openxmlformats.org/drawingml/2006/main">
                  <a:graphicData uri="http://schemas.microsoft.com/office/word/2010/wordprocessingInk">
                    <w14:contentPart bwMode="auto" r:id="rId19">
                      <w14:nvContentPartPr>
                        <w14:cNvContentPartPr/>
                      </w14:nvContentPartPr>
                      <w14:xfrm>
                        <a:off x="0" y="0"/>
                        <a:ext cx="360" cy="360"/>
                      </w14:xfrm>
                    </w14:contentPart>
                  </a:graphicData>
                </a:graphic>
              </wp:anchor>
            </w:drawing>
          </mc:Choice>
          <mc:Fallback xmlns:w16du="http://schemas.microsoft.com/office/word/2023/wordml/word16du">
            <w:pict>
              <v:shapetype w14:anchorId="339649F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79" o:spid="_x0000_s1026" type="#_x0000_t75" style="position:absolute;margin-left:157.6pt;margin-top:126.7pt;width:1.45pt;height:1.45pt;z-index:251658245;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">
                <v:imagedata r:id="rId20" o:title=""/>
              </v:shape>
            </w:pict>
          </mc:Fallback>
        </mc:AlternateContent>
      </w:r>
      <w:r>
        <w:rPr>
          <w:rFonts w:eastAsia="SimSun"/>
          <w:noProof/>
          <w:color w:val="000000"/>
          <w:lang w:val="en-US"/>
        </w:rPr>
        <mc:AlternateContent>
          <mc:Choice Requires="wpi">
            <w:drawing>
              <wp:anchor distT="0" distB="0" distL="114300" distR="114300" simplePos="0" relativeHeight="251658244" behindDoc="0" locked="0" layoutInCell="1" allowOverlap="1" wp14:anchorId="74AF137B" wp14:editId="35F45D3D">
                <wp:simplePos x="0" y="0"/>
                <wp:positionH relativeFrom="column">
                  <wp:posOffset>2010160</wp:posOffset>
                </wp:positionH>
                <wp:positionV relativeFrom="paragraph">
                  <wp:posOffset>1529595</wp:posOffset>
                </wp:positionV>
                <wp:extent cx="360" cy="360"/>
                <wp:effectExtent l="38100" t="38100" r="57150" b="57150"/>
                <wp:wrapNone/>
                <wp:docPr id="78" name="Ink 78"/>
                <wp:cNvGraphicFramePr/>
                <a:graphic xmlns:a="http://schemas.openxmlformats.org/drawingml/2006/main">
                  <a:graphicData uri="http://schemas.microsoft.com/office/word/2010/wordprocessingInk">
                    <w14:contentPart bwMode="auto" r:id="rId21">
                      <w14:nvContentPartPr>
                        <w14:cNvContentPartPr/>
                      </w14:nvContentPartPr>
                      <w14:xfrm>
                        <a:off x="0" y="0"/>
                        <a:ext cx="360" cy="360"/>
                      </w14:xfrm>
                    </w14:contentPart>
                  </a:graphicData>
                </a:graphic>
              </wp:anchor>
            </w:drawing>
          </mc:Choice>
          <mc:Fallback xmlns:w16du="http://schemas.microsoft.com/office/word/2023/wordml/word16du">
            <w:pict>
              <v:shape w14:anchorId="0DA1C6D0" id="Ink 78" o:spid="_x0000_s1026" type="#_x0000_t75" style="position:absolute;margin-left:157.6pt;margin-top:119.75pt;width:1.45pt;height:1.45pt;z-index:2516582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">
                <v:imagedata r:id="rId22" o:title=""/>
              </v:shape>
            </w:pict>
          </mc:Fallback>
        </mc:AlternateContent>
      </w:r>
      <w:r w:rsidR="0080394F" w:rsidRPr="00AF7DDD">
        <w:rPr>
          <w:rFonts w:eastAsia="SimSun"/>
          <w:color w:val="000000"/>
          <w:lang w:val="en-US"/>
        </w:rPr>
        <w:t xml:space="preserve">The keywords "is required to" indicate a requirement which must be strictly followed and from which no deviation is permitted, if conformance to this </w:t>
      </w:r>
      <w:r w:rsidR="0080394F">
        <w:rPr>
          <w:rFonts w:eastAsia="SimSun"/>
          <w:color w:val="000000"/>
          <w:lang w:val="en-US"/>
        </w:rPr>
        <w:t>Recommendation</w:t>
      </w:r>
      <w:r w:rsidR="0080394F" w:rsidRPr="00B576FE">
        <w:rPr>
          <w:rFonts w:eastAsia="SimSun"/>
          <w:color w:val="000000"/>
          <w:lang w:val="en-US"/>
        </w:rPr>
        <w:t xml:space="preserve"> </w:t>
      </w:r>
      <w:r w:rsidR="0080394F" w:rsidRPr="00AF7DDD">
        <w:rPr>
          <w:rFonts w:eastAsia="SimSun"/>
          <w:color w:val="000000"/>
          <w:lang w:val="en-US"/>
        </w:rPr>
        <w:t>is to be claimed.</w:t>
      </w:r>
    </w:p>
    <w:p w14:paraId="267F079A" w14:textId="77777777" w:rsidR="0080394F" w:rsidRPr="00AF7DDD" w:rsidRDefault="0080394F" w:rsidP="0080394F">
      <w:pPr>
        <w:jc w:val="both"/>
        <w:rPr>
          <w:rFonts w:eastAsia="SimSun"/>
          <w:color w:val="000000"/>
          <w:lang w:val="en-US"/>
        </w:rPr>
      </w:pPr>
      <w:r w:rsidRPr="00AF7DDD">
        <w:rPr>
          <w:rFonts w:eastAsia="SimSun"/>
          <w:color w:val="000000"/>
          <w:lang w:val="en-US"/>
        </w:rPr>
        <w:t>The keywords "is recommended" indicate a requirement which is recommended but which is not absolutely required. Thus, this requirement need not be present to claim conformance.</w:t>
      </w:r>
    </w:p>
    <w:p w14:paraId="72536E37" w14:textId="77777777" w:rsidR="0080394F" w:rsidRDefault="0080394F" w:rsidP="0080394F">
      <w:pPr>
        <w:jc w:val="both"/>
        <w:rPr>
          <w:rFonts w:eastAsia="SimSun"/>
          <w:color w:val="000000"/>
          <w:lang w:val="en-US"/>
        </w:rPr>
      </w:pPr>
      <w:r w:rsidRPr="00AF7DDD">
        <w:rPr>
          <w:rFonts w:eastAsia="SimSun"/>
          <w:color w:val="000000"/>
          <w:lang w:val="en-US"/>
        </w:rPr>
        <w:t xml:space="preserve">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w:t>
      </w:r>
      <w:r>
        <w:rPr>
          <w:rFonts w:eastAsia="SimSun"/>
          <w:color w:val="000000"/>
          <w:lang w:val="en-US"/>
        </w:rPr>
        <w:t>Recommendation</w:t>
      </w:r>
      <w:r w:rsidRPr="00AF7DDD">
        <w:rPr>
          <w:rFonts w:eastAsia="SimSun"/>
          <w:color w:val="000000"/>
          <w:lang w:val="en-US"/>
        </w:rPr>
        <w:t>.</w:t>
      </w:r>
    </w:p>
    <w:p w14:paraId="2A8AD1B3" w14:textId="77777777" w:rsidR="0080394F" w:rsidRPr="00F568BD" w:rsidRDefault="0080394F" w:rsidP="0080394F">
      <w:pPr>
        <w:pStyle w:val="Heading1"/>
        <w:numPr>
          <w:ilvl w:val="0"/>
          <w:numId w:val="11"/>
        </w:numPr>
        <w:ind w:left="794" w:hanging="794"/>
      </w:pPr>
      <w:bookmarkStart w:id="218" w:name="_Toc138238673"/>
      <w:bookmarkStart w:id="219" w:name="_Toc143163215"/>
      <w:bookmarkStart w:id="220" w:name="_Toc143520330"/>
      <w:bookmarkStart w:id="221" w:name="_Toc143520835"/>
      <w:bookmarkStart w:id="222" w:name="_Toc143521321"/>
      <w:bookmarkStart w:id="223" w:name="_Toc143521807"/>
      <w:bookmarkStart w:id="224" w:name="_Ref86397380"/>
      <w:bookmarkStart w:id="225" w:name="_Ref86397487"/>
      <w:bookmarkStart w:id="226" w:name="_Toc138194998"/>
      <w:bookmarkStart w:id="227" w:name="_Toc143521808"/>
      <w:bookmarkStart w:id="228" w:name="_Toc138238674"/>
      <w:bookmarkEnd w:id="218"/>
      <w:bookmarkEnd w:id="219"/>
      <w:bookmarkEnd w:id="220"/>
      <w:bookmarkEnd w:id="221"/>
      <w:bookmarkEnd w:id="222"/>
      <w:bookmarkEnd w:id="223"/>
      <w:r w:rsidRPr="00F568BD">
        <w:t>Introduction</w:t>
      </w:r>
      <w:bookmarkEnd w:id="224"/>
      <w:bookmarkEnd w:id="225"/>
      <w:bookmarkEnd w:id="226"/>
      <w:bookmarkEnd w:id="227"/>
      <w:bookmarkEnd w:id="228"/>
    </w:p>
    <w:p w14:paraId="75F7750D" w14:textId="042F8D93" w:rsidR="00A6459B" w:rsidRPr="00EA26DF" w:rsidRDefault="00A6459B" w:rsidP="00A6459B">
      <w:pPr>
        <w:pStyle w:val="NormalWeb"/>
      </w:pPr>
      <w:r>
        <w:t>A</w:t>
      </w:r>
      <w:r w:rsidRPr="00796219">
        <w:t>utonomous networks</w:t>
      </w:r>
      <w:r w:rsidRPr="00EA26DF">
        <w:t xml:space="preserve"> </w:t>
      </w:r>
      <w:r w:rsidR="00512219">
        <w:t xml:space="preserve">(AN) </w:t>
      </w:r>
      <w:r w:rsidRPr="00EA26DF">
        <w:t>are networks that possess the capabilities to monitor, operate, recover, heal, protect, optimize, and reconfigure themselves; these are commonly known as the self-* properties [</w:t>
      </w:r>
      <w:r>
        <w:t>b-</w:t>
      </w:r>
      <w:r w:rsidRPr="00EA26DF">
        <w:t xml:space="preserve">Kephart 2003]. </w:t>
      </w:r>
    </w:p>
    <w:p w14:paraId="31525774" w14:textId="34F7000B" w:rsidR="00A6459B" w:rsidRPr="00F568BD" w:rsidRDefault="00A6459B" w:rsidP="00A6459B">
      <w:pPr>
        <w:pStyle w:val="NormalWeb"/>
      </w:pPr>
      <w:r w:rsidRPr="00F568BD">
        <w:lastRenderedPageBreak/>
        <w:t xml:space="preserve"> </w:t>
      </w:r>
      <w:r>
        <w:t>The</w:t>
      </w:r>
      <w:r w:rsidRPr="00F568BD">
        <w:t xml:space="preserve"> application of various machine learning (ML) approaches to a single or a set of targeted use cases aim</w:t>
      </w:r>
      <w:r>
        <w:t>s</w:t>
      </w:r>
      <w:r w:rsidRPr="00F568BD">
        <w:t xml:space="preserve"> </w:t>
      </w:r>
      <w:r>
        <w:t>to</w:t>
      </w:r>
      <w:r w:rsidRPr="00F568BD">
        <w:t xml:space="preserve"> automat</w:t>
      </w:r>
      <w:r>
        <w:t>e</w:t>
      </w:r>
      <w:r w:rsidRPr="00F568BD">
        <w:t xml:space="preserve"> the operation or management, reduc</w:t>
      </w:r>
      <w:r>
        <w:t>e</w:t>
      </w:r>
      <w:r w:rsidRPr="00F568BD">
        <w:t xml:space="preserve"> cost, optimis</w:t>
      </w:r>
      <w:r>
        <w:t>e</w:t>
      </w:r>
      <w:r w:rsidRPr="00F568BD">
        <w:t xml:space="preserve"> the resources used, or automatically detect or predict unusual situations or circumstances</w:t>
      </w:r>
      <w:r w:rsidR="001C124B">
        <w:t xml:space="preserve"> [b-ITU-T </w:t>
      </w:r>
      <w:proofErr w:type="spellStart"/>
      <w:proofErr w:type="gramStart"/>
      <w:r w:rsidR="001C124B">
        <w:t>Y.Supp</w:t>
      </w:r>
      <w:proofErr w:type="spellEnd"/>
      <w:proofErr w:type="gramEnd"/>
      <w:r w:rsidR="001C124B">
        <w:t xml:space="preserve"> 55].</w:t>
      </w:r>
      <w:r w:rsidRPr="00F568BD">
        <w:t xml:space="preserve"> </w:t>
      </w:r>
    </w:p>
    <w:p w14:paraId="3EF1CDFD" w14:textId="063A31EE" w:rsidR="00A6459B" w:rsidRPr="0063244B" w:rsidRDefault="00A6459B" w:rsidP="00A6459B">
      <w:pPr>
        <w:pStyle w:val="NormalWeb"/>
      </w:pPr>
      <w:r w:rsidRPr="0063244B">
        <w:t>One common problem in the application of ML to these use cases is the problem of model drift. Model drift is the phenomena whereby either the goal of the ML model changes overtime (conceptual drift) or when the available data no longer enables the model to form the same relationships (data drift). This problem can be seen most obviously in financial markets, where market predictions must be frequently revisited to address the reality that the operating environment (the market) has changed compared to when the model was made. Several tools and frameworks have been proposed to help address these issues [b-capacity-allocation</w:t>
      </w:r>
      <w:r>
        <w:t>]</w:t>
      </w:r>
      <w:r w:rsidRPr="0063244B">
        <w:t xml:space="preserve">, </w:t>
      </w:r>
      <w:r>
        <w:t>[</w:t>
      </w:r>
      <w:r w:rsidRPr="0063244B">
        <w:t>b-evolution</w:t>
      </w:r>
      <w:r>
        <w:t>]</w:t>
      </w:r>
      <w:r w:rsidRPr="0063244B">
        <w:t xml:space="preserve">, </w:t>
      </w:r>
      <w:r>
        <w:t>[</w:t>
      </w:r>
      <w:r w:rsidRPr="0063244B">
        <w:t>b-</w:t>
      </w:r>
      <w:proofErr w:type="spellStart"/>
      <w:r w:rsidRPr="0063244B">
        <w:t>bayesian</w:t>
      </w:r>
      <w:proofErr w:type="spellEnd"/>
      <w:r w:rsidRPr="0063244B">
        <w:t>-radio</w:t>
      </w:r>
      <w:r>
        <w:t>]</w:t>
      </w:r>
      <w:r w:rsidRPr="0063244B">
        <w:t xml:space="preserve">, </w:t>
      </w:r>
      <w:r>
        <w:t>[</w:t>
      </w:r>
      <w:r w:rsidRPr="0063244B">
        <w:t>b-RL</w:t>
      </w:r>
      <w:r>
        <w:t>]</w:t>
      </w:r>
      <w:r w:rsidRPr="0063244B">
        <w:t xml:space="preserve">, </w:t>
      </w:r>
      <w:r>
        <w:t>[</w:t>
      </w:r>
      <w:r w:rsidRPr="0063244B">
        <w:t>b-AUTOML</w:t>
      </w:r>
      <w:r>
        <w:t>]</w:t>
      </w:r>
      <w:r w:rsidRPr="0063244B">
        <w:t xml:space="preserve">, </w:t>
      </w:r>
      <w:r>
        <w:t>[</w:t>
      </w:r>
      <w:r w:rsidRPr="0063244B">
        <w:t xml:space="preserve">b-AUTOML-ZERO]. </w:t>
      </w:r>
    </w:p>
    <w:p w14:paraId="5D783C60" w14:textId="248C02E2" w:rsidR="00A6459B" w:rsidRPr="00F568BD" w:rsidRDefault="00A6459B" w:rsidP="00A6459B">
      <w:pPr>
        <w:pStyle w:val="NormalWeb"/>
      </w:pPr>
      <w:r w:rsidRPr="0063244B">
        <w:t xml:space="preserve">The reality is that </w:t>
      </w:r>
      <w:r w:rsidRPr="00F32358">
        <w:t>ML</w:t>
      </w:r>
      <w:r w:rsidRPr="0063244B">
        <w:t xml:space="preserve"> is one</w:t>
      </w:r>
      <w:r>
        <w:t xml:space="preserve"> consideration</w:t>
      </w:r>
      <w:r w:rsidRPr="0063244B">
        <w:t xml:space="preserve"> that </w:t>
      </w:r>
      <w:r>
        <w:t>is</w:t>
      </w:r>
      <w:r w:rsidRPr="0063244B">
        <w:t xml:space="preserve"> required to achieve the autonomous operation of the network</w:t>
      </w:r>
      <w:r>
        <w:t xml:space="preserve">. Other considerations include emergence of </w:t>
      </w:r>
      <w:r w:rsidRPr="0063244B">
        <w:t>new software and hardware technolog</w:t>
      </w:r>
      <w:r>
        <w:t>ies</w:t>
      </w:r>
      <w:r w:rsidRPr="0063244B">
        <w:t>; introduc</w:t>
      </w:r>
      <w:r>
        <w:t>tion</w:t>
      </w:r>
      <w:r w:rsidRPr="0063244B">
        <w:t xml:space="preserve"> </w:t>
      </w:r>
      <w:r>
        <w:t xml:space="preserve">of </w:t>
      </w:r>
      <w:r w:rsidRPr="0063244B">
        <w:t xml:space="preserve">new </w:t>
      </w:r>
      <w:r w:rsidRPr="002F6B97">
        <w:t>services to the network and new ways of using the networks [b-NGMN-5G]; definitions change – what is good today is not necessarily good tomorrow.</w:t>
      </w:r>
      <w:r w:rsidRPr="00F568BD">
        <w:t xml:space="preserve"> </w:t>
      </w:r>
    </w:p>
    <w:p w14:paraId="68B10411" w14:textId="77777777" w:rsidR="00A6459B" w:rsidRPr="00F568BD" w:rsidRDefault="00A6459B" w:rsidP="00A6459B">
      <w:pPr>
        <w:pStyle w:val="NormalWeb"/>
      </w:pPr>
      <w:r w:rsidRPr="00F568BD">
        <w:t xml:space="preserve">As the operational environment and context of our networks change, so too must the processes of control that we use to operate them. </w:t>
      </w:r>
    </w:p>
    <w:p w14:paraId="69F5EE2B" w14:textId="6C163B41" w:rsidR="00A6459B" w:rsidRPr="00F568BD" w:rsidRDefault="00A6459B" w:rsidP="00A6459B">
      <w:pPr>
        <w:pStyle w:val="NormalWeb"/>
      </w:pPr>
      <w:r w:rsidRPr="00F568BD">
        <w:t>Closed-loop (CL) software control has become</w:t>
      </w:r>
      <w:r>
        <w:t xml:space="preserve"> an </w:t>
      </w:r>
      <w:r w:rsidRPr="00CD4B6F">
        <w:t>increasingly popular</w:t>
      </w:r>
      <w:r>
        <w:t xml:space="preserve"> way to enable </w:t>
      </w:r>
      <w:r w:rsidRPr="00F568BD">
        <w:t>the automatic operation of the network. There are a range of different CL approaches in different domains: efficient and simple, strategic, tactical, centralised, distributed, intelligent, adaptative, hierarchical [</w:t>
      </w:r>
      <w:r>
        <w:t>b-</w:t>
      </w:r>
      <w:r w:rsidRPr="00F568BD">
        <w:t>Rossi 2020</w:t>
      </w:r>
      <w:r>
        <w:t>]</w:t>
      </w:r>
      <w:r w:rsidRPr="00F568BD">
        <w:t xml:space="preserve">, </w:t>
      </w:r>
      <w:r>
        <w:t>[</w:t>
      </w:r>
      <w:r>
        <w:rPr>
          <w:lang w:eastAsia="zh-CN"/>
        </w:rPr>
        <w:t>b-</w:t>
      </w:r>
      <w:r>
        <w:t>ITU-JFET</w:t>
      </w:r>
      <w:r w:rsidRPr="00F568BD">
        <w:t>].</w:t>
      </w:r>
      <w:r>
        <w:t xml:space="preserve"> </w:t>
      </w:r>
      <w:r w:rsidRPr="00F568BD">
        <w:t xml:space="preserve">Irrespective of the </w:t>
      </w:r>
      <w:r>
        <w:t>approach</w:t>
      </w:r>
      <w:r w:rsidRPr="00F568BD">
        <w:t xml:space="preserve"> or purpose, the logical concept of a CL [</w:t>
      </w:r>
      <w:r>
        <w:t>b-</w:t>
      </w:r>
      <w:r w:rsidRPr="00F568BD">
        <w:t>Kephart 2003</w:t>
      </w:r>
      <w:r>
        <w:t>]</w:t>
      </w:r>
      <w:r w:rsidRPr="00F568BD">
        <w:t xml:space="preserve">, </w:t>
      </w:r>
      <w:r>
        <w:t>[b-</w:t>
      </w:r>
      <w:r w:rsidRPr="00F568BD">
        <w:t xml:space="preserve">OODA] is a self-contained entity with the ability to operate or monitor one or more managed entities. In this context, a CL suffers the same limitation </w:t>
      </w:r>
      <w:r>
        <w:t xml:space="preserve">in achieving autonomous network operation since </w:t>
      </w:r>
      <w:r w:rsidRPr="00F568BD">
        <w:t xml:space="preserve">being bound by the purpose for which it was designed, even in the cases when </w:t>
      </w:r>
      <w:r>
        <w:t>its design</w:t>
      </w:r>
      <w:r w:rsidRPr="00F568BD">
        <w:t xml:space="preserve"> includes </w:t>
      </w:r>
      <w:r>
        <w:t xml:space="preserve">the support of </w:t>
      </w:r>
      <w:r w:rsidRPr="00F568BD">
        <w:t xml:space="preserve">some dynamic </w:t>
      </w:r>
      <w:r>
        <w:t>adaptive</w:t>
      </w:r>
      <w:r w:rsidRPr="00F568BD">
        <w:t xml:space="preserve"> capabilities.</w:t>
      </w:r>
    </w:p>
    <w:p w14:paraId="1ABEDA57" w14:textId="77777777" w:rsidR="00A6459B" w:rsidRPr="00F568BD" w:rsidRDefault="00A6459B" w:rsidP="00A6459B">
      <w:pPr>
        <w:pStyle w:val="NormalWeb"/>
      </w:pPr>
      <w:r w:rsidRPr="00F568BD">
        <w:t>The conclusion of the above is that no matter the domain of operation, technology, algorithm, intelligence, or data set used, an autonomous network will require the ability to adapt beyond pre-defined operational bounds not only in logic deployed to operate and manage of the network but also in the process that it uses to generate such deployable logic, so called “design-time procedures” [ITU Y.3177].</w:t>
      </w:r>
    </w:p>
    <w:p w14:paraId="26CAF29B" w14:textId="77777777" w:rsidR="00A6459B" w:rsidRDefault="00A6459B" w:rsidP="00A6459B">
      <w:pPr>
        <w:pStyle w:val="NormalWeb"/>
        <w:rPr>
          <w:rFonts w:eastAsia="Times New Roman"/>
          <w:lang w:val="en-IN"/>
        </w:rPr>
      </w:pPr>
      <w:r w:rsidRPr="0035766B">
        <w:t xml:space="preserve">The key purpose and goal of the architecture </w:t>
      </w:r>
      <w:r>
        <w:t xml:space="preserve">described in this Recommendation </w:t>
      </w:r>
      <w:r w:rsidRPr="0035766B">
        <w:t xml:space="preserve">is to support the continuous </w:t>
      </w:r>
      <w:r w:rsidRPr="00796219">
        <w:t>evolutionary</w:t>
      </w:r>
      <w:r w:rsidRPr="0035766B">
        <w:t>-driven creation, validation, and application of a se</w:t>
      </w:r>
      <w:r>
        <w:t>t</w:t>
      </w:r>
      <w:r w:rsidRPr="0035766B">
        <w:t xml:space="preserve"> of </w:t>
      </w:r>
      <w:r w:rsidRPr="00796219">
        <w:t>controllers</w:t>
      </w:r>
      <w:r w:rsidRPr="0035766B">
        <w:t xml:space="preserve"> to a network and its services such that the network and its services may </w:t>
      </w:r>
      <w:r w:rsidRPr="00C25BE0">
        <w:t>become autonomous. A controller is a workflow, closed loop or open loop of a system under control. It is composed of modules, integrated in a specific sequence, and using interfaces exposed by the modules, to solve a specific problem or satisfy a given requirement. Modules composing the controller may be workflows, open loops, or closed loops and can be developed independently of the system under control before being integrated into the system under control.</w:t>
      </w:r>
      <w:r w:rsidRPr="00CD4B6F">
        <w:rPr>
          <w:rFonts w:eastAsia="Times New Roman"/>
          <w:lang w:val="en-IN"/>
        </w:rPr>
        <w:t xml:space="preserve"> </w:t>
      </w:r>
    </w:p>
    <w:p w14:paraId="52C9E439" w14:textId="4F2DE0B0" w:rsidR="00A6459B" w:rsidRPr="00595479" w:rsidRDefault="00A6459B" w:rsidP="00CD4B6F">
      <w:pPr>
        <w:pStyle w:val="NormalWeb"/>
        <w:spacing w:before="0"/>
      </w:pPr>
      <w:r w:rsidRPr="00595479">
        <w:rPr>
          <w:shd w:val="clear" w:color="auto" w:fill="FFFFFF"/>
        </w:rPr>
        <w:t xml:space="preserve">The continuous evolutionary-driven creation, validation and application of controllers is used in the use cases to realize autonomous networks </w:t>
      </w:r>
      <w:r w:rsidRPr="00595479">
        <w:rPr>
          <w:rFonts w:eastAsia="Times New Roman"/>
          <w:lang w:val="en-IN"/>
        </w:rPr>
        <w:t xml:space="preserve">[b-ITU-T </w:t>
      </w:r>
      <w:proofErr w:type="spellStart"/>
      <w:proofErr w:type="gramStart"/>
      <w:r w:rsidRPr="00595479">
        <w:rPr>
          <w:rFonts w:eastAsia="Times New Roman"/>
          <w:lang w:val="en-IN"/>
        </w:rPr>
        <w:t>Y.Supp</w:t>
      </w:r>
      <w:proofErr w:type="spellEnd"/>
      <w:proofErr w:type="gramEnd"/>
      <w:r w:rsidRPr="00595479">
        <w:rPr>
          <w:rFonts w:eastAsia="Times New Roman"/>
          <w:lang w:val="en-IN"/>
        </w:rPr>
        <w:t xml:space="preserve"> 71] </w:t>
      </w:r>
      <w:r w:rsidRPr="00595479">
        <w:rPr>
          <w:shd w:val="clear" w:color="auto" w:fill="FFFFFF"/>
        </w:rPr>
        <w:t xml:space="preserve">and the key concepts </w:t>
      </w:r>
      <w:r w:rsidRPr="00595479">
        <w:rPr>
          <w:rFonts w:eastAsia="Times New Roman"/>
          <w:lang w:val="en-IN"/>
        </w:rPr>
        <w:t xml:space="preserve">(see below) </w:t>
      </w:r>
      <w:r w:rsidRPr="00595479">
        <w:rPr>
          <w:shd w:val="clear" w:color="auto" w:fill="FFFFFF"/>
        </w:rPr>
        <w:t xml:space="preserve">required to enable them. </w:t>
      </w:r>
    </w:p>
    <w:p w14:paraId="2645363A" w14:textId="2A576E24" w:rsidR="00A6459B" w:rsidRDefault="00A6459B" w:rsidP="00A6459B">
      <w:pPr>
        <w:pStyle w:val="NormalWeb"/>
      </w:pPr>
      <w:r w:rsidRPr="00F568BD">
        <w:t xml:space="preserve">In this way, the traditional </w:t>
      </w:r>
      <w:r w:rsidRPr="00796219">
        <w:t>autonomic self-* principles</w:t>
      </w:r>
      <w:r w:rsidRPr="00F568BD">
        <w:rPr>
          <w:i/>
          <w:iCs/>
        </w:rPr>
        <w:t xml:space="preserve"> </w:t>
      </w:r>
      <w:r w:rsidRPr="00F568BD">
        <w:t>[</w:t>
      </w:r>
      <w:r>
        <w:t>b-</w:t>
      </w:r>
      <w:r w:rsidRPr="00F568BD">
        <w:t>Kephart 2003] are attributed to the controllers which are applied to the network and its services</w:t>
      </w:r>
      <w:r>
        <w:t>. Th</w:t>
      </w:r>
      <w:r w:rsidRPr="00F568BD">
        <w:t>e responsibility for adaptation of controllers themselves over time is the responsibility of th</w:t>
      </w:r>
      <w:r>
        <w:t>e</w:t>
      </w:r>
      <w:r w:rsidRPr="00F568BD">
        <w:t xml:space="preserve"> architecture</w:t>
      </w:r>
      <w:r>
        <w:t xml:space="preserve"> specified in this Recommendation</w:t>
      </w:r>
      <w:r w:rsidRPr="002F6B97">
        <w:t>.</w:t>
      </w:r>
      <w:r w:rsidR="00595479">
        <w:t xml:space="preserve"> </w:t>
      </w:r>
      <w:r w:rsidRPr="002F6B97">
        <w:t xml:space="preserve">The </w:t>
      </w:r>
      <w:r w:rsidR="00AE5E9C" w:rsidRPr="00CD4B6F">
        <w:t>separation of the adaptation of a controller from the application of a controller to the network and its services</w:t>
      </w:r>
      <w:r w:rsidRPr="002F6B97">
        <w:t xml:space="preserve"> enables the complimentary efforts in standards and research for CL, ML, as well as the general area of network</w:t>
      </w:r>
      <w:r w:rsidRPr="00F568BD">
        <w:t xml:space="preserve"> management in the pursuit of autonomous networks and directly addresses need for automatic design-time procedures. </w:t>
      </w:r>
    </w:p>
    <w:p w14:paraId="483E088A" w14:textId="053B489C" w:rsidR="00A6459B" w:rsidRPr="000034AD" w:rsidRDefault="00A6459B" w:rsidP="00A6459B">
      <w:pPr>
        <w:spacing w:before="100" w:beforeAutospacing="1" w:after="100" w:afterAutospacing="1"/>
        <w:rPr>
          <w:rFonts w:eastAsia="Times New Roman"/>
          <w:lang w:val="en-IN"/>
        </w:rPr>
      </w:pPr>
      <w:r w:rsidRPr="000034AD">
        <w:rPr>
          <w:rFonts w:ascii="TimesNewRomanPSMT" w:eastAsia="Times New Roman" w:hAnsi="TimesNewRomanPSMT"/>
          <w:lang w:val="en-IN"/>
        </w:rPr>
        <w:lastRenderedPageBreak/>
        <w:t xml:space="preserve">The main concepts behind autonomous networks which are elaborated </w:t>
      </w:r>
      <w:r>
        <w:rPr>
          <w:rFonts w:ascii="TimesNewRomanPSMT" w:eastAsia="Times New Roman" w:hAnsi="TimesNewRomanPSMT"/>
          <w:lang w:val="en-IN"/>
        </w:rPr>
        <w:t xml:space="preserve">in this Recommendation </w:t>
      </w:r>
      <w:r w:rsidRPr="000034AD">
        <w:rPr>
          <w:rFonts w:ascii="TimesNewRomanPSMT" w:eastAsia="Times New Roman" w:hAnsi="TimesNewRomanPSMT"/>
          <w:lang w:val="en-IN"/>
        </w:rPr>
        <w:t xml:space="preserve">are exploratory evolution, </w:t>
      </w:r>
      <w:r w:rsidRPr="00840B6F">
        <w:t>real-time responsive online experimentation</w:t>
      </w:r>
      <w:r w:rsidRPr="000034AD">
        <w:rPr>
          <w:rFonts w:ascii="TimesNewRomanPSMT" w:eastAsia="Times New Roman" w:hAnsi="TimesNewRomanPSMT"/>
          <w:lang w:val="en-IN"/>
        </w:rPr>
        <w:t xml:space="preserve"> and dynamic adaptation. </w:t>
      </w:r>
    </w:p>
    <w:p w14:paraId="0EDA7C30" w14:textId="4E5D4E6E" w:rsidR="00A6459B" w:rsidRPr="00A02730" w:rsidRDefault="00A6459B" w:rsidP="00A6459B">
      <w:pPr>
        <w:spacing w:before="100" w:beforeAutospacing="1" w:after="100" w:afterAutospacing="1"/>
        <w:rPr>
          <w:rFonts w:eastAsia="Times New Roman"/>
          <w:lang w:val="en-IN"/>
        </w:rPr>
      </w:pPr>
      <w:r w:rsidRPr="00A02730">
        <w:rPr>
          <w:rFonts w:ascii="TimesNewRomanPSMT" w:eastAsia="Times New Roman" w:hAnsi="TimesNewRomanPSMT"/>
          <w:lang w:val="en-IN"/>
        </w:rPr>
        <w:t>The concept of exploratory evolution introduces the mechanisms and processes of exploration and evolution to adapt controller</w:t>
      </w:r>
      <w:r>
        <w:rPr>
          <w:rFonts w:ascii="TimesNewRomanPSMT" w:eastAsia="Times New Roman" w:hAnsi="TimesNewRomanPSMT"/>
          <w:lang w:val="en-IN"/>
        </w:rPr>
        <w:t>s</w:t>
      </w:r>
      <w:r w:rsidRPr="00A02730">
        <w:rPr>
          <w:rFonts w:ascii="TimesNewRomanPSMT" w:eastAsia="Times New Roman" w:hAnsi="TimesNewRomanPSMT"/>
          <w:lang w:val="en-IN"/>
        </w:rPr>
        <w:t xml:space="preserve"> in response to changes in the underlay network. These processes generate new controllers or update (evolve) existing controllers to respond to such changes and solve the situation or task at hand more appropriately. </w:t>
      </w:r>
    </w:p>
    <w:p w14:paraId="37082D86" w14:textId="6C96AFEB" w:rsidR="00E23FD8" w:rsidRDefault="00A6459B" w:rsidP="001B4366">
      <w:pPr>
        <w:spacing w:before="100" w:beforeAutospacing="1" w:after="100" w:afterAutospacing="1"/>
        <w:rPr>
          <w:rFonts w:ascii="TimesNewRomanPSMT" w:eastAsia="Times New Roman" w:hAnsi="TimesNewRomanPSMT"/>
          <w:lang w:val="en-IN"/>
        </w:rPr>
      </w:pPr>
      <w:r>
        <w:rPr>
          <w:rFonts w:ascii="TimesNewRomanPSMT" w:eastAsia="Times New Roman" w:hAnsi="TimesNewRomanPSMT"/>
          <w:lang w:val="en-IN"/>
        </w:rPr>
        <w:t xml:space="preserve">The </w:t>
      </w:r>
      <w:r w:rsidRPr="00A02730">
        <w:rPr>
          <w:rFonts w:ascii="TimesNewRomanPSMT" w:eastAsia="Times New Roman" w:hAnsi="TimesNewRomanPSMT"/>
          <w:lang w:val="en-IN"/>
        </w:rPr>
        <w:t xml:space="preserve">continuous process, based on monitoring and optimization of deployed controllers in the underlay network, is called </w:t>
      </w:r>
      <w:r w:rsidRPr="00840B6F">
        <w:t>real-time responsive online experimentation</w:t>
      </w:r>
      <w:r w:rsidRPr="00A02730">
        <w:rPr>
          <w:rFonts w:ascii="TimesNewRomanPSMT" w:eastAsia="Times New Roman" w:hAnsi="TimesNewRomanPSMT"/>
          <w:lang w:val="en-IN"/>
        </w:rPr>
        <w:t xml:space="preserve">. </w:t>
      </w:r>
    </w:p>
    <w:p w14:paraId="629DB88E" w14:textId="21F61CD2" w:rsidR="00A6459B" w:rsidRPr="00A02730" w:rsidRDefault="00A6459B" w:rsidP="00CD4B6F">
      <w:pPr>
        <w:spacing w:before="100" w:beforeAutospacing="1" w:after="100" w:afterAutospacing="1"/>
        <w:rPr>
          <w:lang w:val="en-IN"/>
        </w:rPr>
      </w:pPr>
      <w:r>
        <w:rPr>
          <w:lang w:val="en-IN"/>
        </w:rPr>
        <w:t xml:space="preserve">NOTE - </w:t>
      </w:r>
      <w:r>
        <w:t>R</w:t>
      </w:r>
      <w:r w:rsidRPr="00840B6F">
        <w:t>eal-time responsive online experimentation</w:t>
      </w:r>
      <w:r>
        <w:t xml:space="preserve"> is also called “experimentation” in this Recommendation.</w:t>
      </w:r>
    </w:p>
    <w:p w14:paraId="57BE0483" w14:textId="77777777" w:rsidR="00A6459B" w:rsidRPr="00A02730" w:rsidRDefault="00A6459B" w:rsidP="00A6459B">
      <w:pPr>
        <w:spacing w:before="100" w:beforeAutospacing="1" w:after="100" w:afterAutospacing="1"/>
        <w:rPr>
          <w:rFonts w:eastAsia="Times New Roman"/>
          <w:lang w:val="en-IN"/>
        </w:rPr>
      </w:pPr>
      <w:r w:rsidRPr="00A02730">
        <w:rPr>
          <w:rFonts w:ascii="TimesNewRomanPSMT" w:eastAsia="Times New Roman" w:hAnsi="TimesNewRomanPSMT"/>
          <w:lang w:val="en-IN"/>
        </w:rPr>
        <w:t xml:space="preserve">Dynamic adaptation is the final concept in equipping the network with autonomy and the ability to handle new and hitherto unseen changes in network scenarios. </w:t>
      </w:r>
    </w:p>
    <w:p w14:paraId="2FC00921" w14:textId="77777777" w:rsidR="00A6459B" w:rsidRPr="002F6B97" w:rsidRDefault="00A6459B" w:rsidP="00A6459B">
      <w:pPr>
        <w:spacing w:before="100" w:beforeAutospacing="1" w:after="100" w:afterAutospacing="1"/>
        <w:rPr>
          <w:rFonts w:ascii="TimesNewRomanPSMT" w:eastAsia="Times New Roman" w:hAnsi="TimesNewRomanPSMT"/>
          <w:lang w:val="en-IN"/>
        </w:rPr>
      </w:pPr>
      <w:r w:rsidRPr="00A02730">
        <w:rPr>
          <w:rFonts w:ascii="TimesNewRomanPSMT" w:eastAsia="Times New Roman" w:hAnsi="TimesNewRomanPSMT"/>
          <w:lang w:val="en-IN"/>
        </w:rPr>
        <w:t xml:space="preserve">With consideration of the above concepts, an autonomous network is a network which can generate, adapt, and integrate controllers at run-time using network-specific information and can realize </w:t>
      </w:r>
      <w:r w:rsidRPr="002F6B97">
        <w:rPr>
          <w:rFonts w:ascii="TimesNewRomanPSMT" w:eastAsia="Times New Roman" w:hAnsi="TimesNewRomanPSMT"/>
          <w:lang w:val="en-IN"/>
        </w:rPr>
        <w:t xml:space="preserve">exploratory evolution, </w:t>
      </w:r>
      <w:r w:rsidRPr="002F6B97">
        <w:t xml:space="preserve">real-time responsive online experimentation </w:t>
      </w:r>
      <w:r w:rsidRPr="002F6B97">
        <w:rPr>
          <w:rFonts w:ascii="TimesNewRomanPSMT" w:eastAsia="Times New Roman" w:hAnsi="TimesNewRomanPSMT"/>
          <w:lang w:val="en-IN"/>
        </w:rPr>
        <w:t xml:space="preserve">and dynamic adaptation. </w:t>
      </w:r>
    </w:p>
    <w:p w14:paraId="20F17285" w14:textId="6BE7C207" w:rsidR="00E23FD8" w:rsidRPr="002F6B97" w:rsidRDefault="00E23FD8" w:rsidP="001B4366">
      <w:pPr>
        <w:spacing w:before="100" w:beforeAutospacing="1" w:after="100" w:afterAutospacing="1"/>
        <w:rPr>
          <w:rFonts w:ascii="TimesNewRomanPSMT" w:eastAsia="Times New Roman" w:hAnsi="TimesNewRomanPSMT"/>
          <w:lang w:val="en-IN"/>
        </w:rPr>
      </w:pPr>
      <w:r w:rsidRPr="002F6B97">
        <w:rPr>
          <w:rFonts w:ascii="TimesNewRomanPSMT" w:eastAsia="Times New Roman" w:hAnsi="TimesNewRomanPSMT"/>
          <w:lang w:val="en-IN"/>
        </w:rPr>
        <w:t xml:space="preserve">In addition, the requirements for the architecture below also consider the following concepts: knowledge in autonomous networks and orchestration in autonomous networks. </w:t>
      </w:r>
    </w:p>
    <w:p w14:paraId="41351E4C" w14:textId="3892B593" w:rsidR="00E23FD8" w:rsidRPr="002F6B97" w:rsidRDefault="00E23FD8" w:rsidP="001B4366">
      <w:pPr>
        <w:pStyle w:val="L-Heading3"/>
      </w:pPr>
      <w:r w:rsidRPr="002F6B97">
        <w:rPr>
          <w:b w:val="0"/>
          <w:bCs w:val="0"/>
        </w:rPr>
        <w:t>The analysis of data and information from the network, resulting in an understanding of what the data and information mean, is referred to as knowledge.</w:t>
      </w:r>
      <w:r w:rsidRPr="002F6B97">
        <w:t xml:space="preserve"> </w:t>
      </w:r>
      <w:r w:rsidRPr="002F6B97">
        <w:rPr>
          <w:b w:val="0"/>
          <w:bCs w:val="0"/>
        </w:rPr>
        <w:t xml:space="preserve">Knowledge is </w:t>
      </w:r>
      <w:r w:rsidR="00C938AA" w:rsidRPr="00CD4B6F">
        <w:rPr>
          <w:b w:val="0"/>
          <w:bCs w:val="0"/>
        </w:rPr>
        <w:t>used</w:t>
      </w:r>
      <w:r w:rsidRPr="002F6B97">
        <w:rPr>
          <w:b w:val="0"/>
          <w:bCs w:val="0"/>
        </w:rPr>
        <w:t xml:space="preserve"> </w:t>
      </w:r>
      <w:r w:rsidR="00C938AA" w:rsidRPr="00CD4B6F">
        <w:rPr>
          <w:b w:val="0"/>
          <w:bCs w:val="0"/>
        </w:rPr>
        <w:t>in autonomous networks for</w:t>
      </w:r>
      <w:r w:rsidRPr="002F6B97">
        <w:rPr>
          <w:b w:val="0"/>
          <w:bCs w:val="0"/>
        </w:rPr>
        <w:t xml:space="preserve"> supporting the continuous exploratory evolution, </w:t>
      </w:r>
      <w:proofErr w:type="spellStart"/>
      <w:r w:rsidRPr="002F6B97">
        <w:rPr>
          <w:b w:val="0"/>
          <w:bCs w:val="0"/>
        </w:rPr>
        <w:t>realtime</w:t>
      </w:r>
      <w:proofErr w:type="spellEnd"/>
      <w:r w:rsidRPr="002F6B97">
        <w:rPr>
          <w:b w:val="0"/>
          <w:bCs w:val="0"/>
        </w:rPr>
        <w:t xml:space="preserve"> online experimental validation, and dynamic adaptation. </w:t>
      </w:r>
    </w:p>
    <w:p w14:paraId="6DE84243" w14:textId="33AC3710" w:rsidR="00C938AA" w:rsidRPr="00CD4B6F" w:rsidRDefault="00E23FD8" w:rsidP="001B4366">
      <w:pPr>
        <w:rPr>
          <w:lang w:eastAsia="en-US"/>
        </w:rPr>
      </w:pPr>
      <w:r w:rsidRPr="002F6B97">
        <w:rPr>
          <w:lang w:eastAsia="en-US"/>
        </w:rPr>
        <w:t>Orchestration involves managing workflows and processes in the AN and steps in the lifecycle of controllers. This also requires coordination with various other functions in the AN as well as outside the AN.</w:t>
      </w:r>
      <w:r>
        <w:rPr>
          <w:lang w:eastAsia="en-US"/>
        </w:rPr>
        <w:t xml:space="preserve"> </w:t>
      </w:r>
    </w:p>
    <w:p w14:paraId="01043EE1" w14:textId="77777777" w:rsidR="0080394F" w:rsidRPr="00F568BD" w:rsidRDefault="0080394F" w:rsidP="0080394F">
      <w:pPr>
        <w:pStyle w:val="Heading1"/>
        <w:numPr>
          <w:ilvl w:val="0"/>
          <w:numId w:val="11"/>
        </w:numPr>
        <w:ind w:left="794" w:hanging="794"/>
      </w:pPr>
      <w:bookmarkStart w:id="229" w:name="_Toc143163217"/>
      <w:bookmarkStart w:id="230" w:name="_Toc143520332"/>
      <w:bookmarkStart w:id="231" w:name="_Toc143520837"/>
      <w:bookmarkStart w:id="232" w:name="_Toc143521323"/>
      <w:bookmarkStart w:id="233" w:name="_Toc143521809"/>
      <w:bookmarkStart w:id="234" w:name="_Toc143163218"/>
      <w:bookmarkStart w:id="235" w:name="_Toc143520333"/>
      <w:bookmarkStart w:id="236" w:name="_Toc143520838"/>
      <w:bookmarkStart w:id="237" w:name="_Toc143521324"/>
      <w:bookmarkStart w:id="238" w:name="_Toc143521810"/>
      <w:bookmarkStart w:id="239" w:name="_Toc143163219"/>
      <w:bookmarkStart w:id="240" w:name="_Toc143520334"/>
      <w:bookmarkStart w:id="241" w:name="_Toc143520839"/>
      <w:bookmarkStart w:id="242" w:name="_Toc143521325"/>
      <w:bookmarkStart w:id="243" w:name="_Toc143521811"/>
      <w:bookmarkStart w:id="244" w:name="_Toc143163220"/>
      <w:bookmarkStart w:id="245" w:name="_Toc143520335"/>
      <w:bookmarkStart w:id="246" w:name="_Toc143520840"/>
      <w:bookmarkStart w:id="247" w:name="_Toc143521326"/>
      <w:bookmarkStart w:id="248" w:name="_Toc143521812"/>
      <w:bookmarkStart w:id="249" w:name="_Toc143163221"/>
      <w:bookmarkStart w:id="250" w:name="_Toc143520336"/>
      <w:bookmarkStart w:id="251" w:name="_Toc143520841"/>
      <w:bookmarkStart w:id="252" w:name="_Toc143521327"/>
      <w:bookmarkStart w:id="253" w:name="_Toc143521813"/>
      <w:bookmarkStart w:id="254" w:name="_Toc143163222"/>
      <w:bookmarkStart w:id="255" w:name="_Toc143520337"/>
      <w:bookmarkStart w:id="256" w:name="_Toc143520842"/>
      <w:bookmarkStart w:id="257" w:name="_Toc143521328"/>
      <w:bookmarkStart w:id="258" w:name="_Toc143521814"/>
      <w:bookmarkStart w:id="259" w:name="_Toc143163223"/>
      <w:bookmarkStart w:id="260" w:name="_Toc143520338"/>
      <w:bookmarkStart w:id="261" w:name="_Toc143520843"/>
      <w:bookmarkStart w:id="262" w:name="_Toc143521329"/>
      <w:bookmarkStart w:id="263" w:name="_Toc143521815"/>
      <w:bookmarkStart w:id="264" w:name="_Toc143163224"/>
      <w:bookmarkStart w:id="265" w:name="_Toc143520339"/>
      <w:bookmarkStart w:id="266" w:name="_Toc143520844"/>
      <w:bookmarkStart w:id="267" w:name="_Toc143521330"/>
      <w:bookmarkStart w:id="268" w:name="_Toc143521816"/>
      <w:bookmarkStart w:id="269" w:name="_Toc143163225"/>
      <w:bookmarkStart w:id="270" w:name="_Toc143520340"/>
      <w:bookmarkStart w:id="271" w:name="_Toc143520845"/>
      <w:bookmarkStart w:id="272" w:name="_Toc143521331"/>
      <w:bookmarkStart w:id="273" w:name="_Toc143521817"/>
      <w:bookmarkStart w:id="274" w:name="_Toc143163226"/>
      <w:bookmarkStart w:id="275" w:name="_Toc143520341"/>
      <w:bookmarkStart w:id="276" w:name="_Toc143520846"/>
      <w:bookmarkStart w:id="277" w:name="_Toc143521332"/>
      <w:bookmarkStart w:id="278" w:name="_Toc143521818"/>
      <w:bookmarkStart w:id="279" w:name="_Toc143163227"/>
      <w:bookmarkStart w:id="280" w:name="_Toc143520342"/>
      <w:bookmarkStart w:id="281" w:name="_Toc143520847"/>
      <w:bookmarkStart w:id="282" w:name="_Toc143521333"/>
      <w:bookmarkStart w:id="283" w:name="_Toc143521819"/>
      <w:bookmarkStart w:id="284" w:name="_Toc143163228"/>
      <w:bookmarkStart w:id="285" w:name="_Toc143520343"/>
      <w:bookmarkStart w:id="286" w:name="_Toc143520848"/>
      <w:bookmarkStart w:id="287" w:name="_Toc143521334"/>
      <w:bookmarkStart w:id="288" w:name="_Toc143521820"/>
      <w:bookmarkStart w:id="289" w:name="_Toc143163229"/>
      <w:bookmarkStart w:id="290" w:name="_Toc143520344"/>
      <w:bookmarkStart w:id="291" w:name="_Toc143520849"/>
      <w:bookmarkStart w:id="292" w:name="_Toc143521335"/>
      <w:bookmarkStart w:id="293" w:name="_Toc143521821"/>
      <w:bookmarkStart w:id="294" w:name="_Toc143163230"/>
      <w:bookmarkStart w:id="295" w:name="_Toc143520345"/>
      <w:bookmarkStart w:id="296" w:name="_Toc143520850"/>
      <w:bookmarkStart w:id="297" w:name="_Toc143521336"/>
      <w:bookmarkStart w:id="298" w:name="_Toc143521822"/>
      <w:bookmarkStart w:id="299" w:name="_Toc143163231"/>
      <w:bookmarkStart w:id="300" w:name="_Toc143520346"/>
      <w:bookmarkStart w:id="301" w:name="_Toc143520851"/>
      <w:bookmarkStart w:id="302" w:name="_Toc143521337"/>
      <w:bookmarkStart w:id="303" w:name="_Toc143521823"/>
      <w:bookmarkStart w:id="304" w:name="_Toc143163232"/>
      <w:bookmarkStart w:id="305" w:name="_Toc143520347"/>
      <w:bookmarkStart w:id="306" w:name="_Toc143520852"/>
      <w:bookmarkStart w:id="307" w:name="_Toc143521338"/>
      <w:bookmarkStart w:id="308" w:name="_Toc143521824"/>
      <w:bookmarkStart w:id="309" w:name="_Toc143163233"/>
      <w:bookmarkStart w:id="310" w:name="_Toc143520348"/>
      <w:bookmarkStart w:id="311" w:name="_Toc143520853"/>
      <w:bookmarkStart w:id="312" w:name="_Toc143521339"/>
      <w:bookmarkStart w:id="313" w:name="_Toc143521825"/>
      <w:bookmarkStart w:id="314" w:name="_Ref86397392"/>
      <w:bookmarkStart w:id="315" w:name="_Ref86397480"/>
      <w:bookmarkStart w:id="316" w:name="_Ref86397493"/>
      <w:bookmarkStart w:id="317" w:name="_Toc138194999"/>
      <w:bookmarkStart w:id="318" w:name="_Toc143521826"/>
      <w:bookmarkStart w:id="319" w:name="_Toc138238675"/>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F568BD">
        <w:t>Requirements</w:t>
      </w:r>
      <w:bookmarkEnd w:id="314"/>
      <w:bookmarkEnd w:id="315"/>
      <w:bookmarkEnd w:id="316"/>
      <w:r>
        <w:t xml:space="preserve"> for the architecture</w:t>
      </w:r>
      <w:bookmarkEnd w:id="317"/>
      <w:bookmarkEnd w:id="318"/>
      <w:bookmarkEnd w:id="319"/>
      <w:r>
        <w:t xml:space="preserve"> </w:t>
      </w:r>
    </w:p>
    <w:p w14:paraId="60FBE2D8" w14:textId="2D0605E8" w:rsidR="00EA49A8" w:rsidRDefault="00EA49A8" w:rsidP="007D4A2F">
      <w:bookmarkStart w:id="320" w:name="_Hlk132881033"/>
      <w:bookmarkStart w:id="321" w:name="_Hlk136013569"/>
      <w:bookmarkStart w:id="322" w:name="_Toc14147"/>
      <w:bookmarkStart w:id="323" w:name="_Toc16350"/>
      <w:bookmarkStart w:id="324" w:name="_Toc18236"/>
      <w:bookmarkStart w:id="325" w:name="_Toc12514"/>
      <w:bookmarkStart w:id="326" w:name="_Toc28225"/>
      <w:bookmarkStart w:id="327" w:name="_Toc17763"/>
      <w:bookmarkStart w:id="328" w:name="_Toc25060"/>
      <w:bookmarkStart w:id="329" w:name="_Toc752"/>
      <w:r>
        <w:t>This clause describes the requirements for the AN architecture</w:t>
      </w:r>
      <w:bookmarkEnd w:id="320"/>
      <w:r>
        <w:t>.</w:t>
      </w:r>
    </w:p>
    <w:p w14:paraId="659CB1CB" w14:textId="7D535231" w:rsidR="00AF6A14" w:rsidRDefault="00AF6A14" w:rsidP="00CD4B6F">
      <w:pPr>
        <w:pStyle w:val="Heading2"/>
        <w:numPr>
          <w:ilvl w:val="1"/>
          <w:numId w:val="11"/>
        </w:numPr>
        <w:spacing w:after="160" w:line="259" w:lineRule="auto"/>
      </w:pPr>
      <w:bookmarkStart w:id="330" w:name="_Toc138195000"/>
      <w:bookmarkStart w:id="331" w:name="_Toc143521827"/>
      <w:r>
        <w:t>Requirements for Exploratory Evolution</w:t>
      </w:r>
      <w:bookmarkEnd w:id="330"/>
      <w:bookmarkEnd w:id="331"/>
    </w:p>
    <w:p w14:paraId="18D0AE6B" w14:textId="6A4D9C38" w:rsidR="00AC01ED" w:rsidRDefault="00864AA9" w:rsidP="00AC01ED">
      <w:pPr>
        <w:rPr>
          <w:lang w:eastAsia="en-US"/>
        </w:rPr>
      </w:pPr>
      <w:r>
        <w:rPr>
          <w:lang w:eastAsia="en-US"/>
        </w:rPr>
        <w:t>The following are requirements with respect to exploratory evolution</w:t>
      </w:r>
      <w:r w:rsidR="002977EE">
        <w:rPr>
          <w:lang w:eastAsia="en-US"/>
        </w:rPr>
        <w:t xml:space="preserve"> in autonomous networks</w:t>
      </w:r>
      <w:r>
        <w:rPr>
          <w:lang w:eastAsia="en-US"/>
        </w:rPr>
        <w:t xml:space="preserve">. </w:t>
      </w:r>
    </w:p>
    <w:p w14:paraId="378935A3" w14:textId="77777777" w:rsidR="00C14BF9" w:rsidRDefault="00C14BF9" w:rsidP="00AC01ED">
      <w:pPr>
        <w:rPr>
          <w:lang w:eastAsia="en-US"/>
        </w:rPr>
      </w:pPr>
    </w:p>
    <w:tbl>
      <w:tblPr>
        <w:tblStyle w:val="TableGrid"/>
        <w:tblW w:w="9634" w:type="dxa"/>
        <w:tblLook w:val="04A0" w:firstRow="1" w:lastRow="0" w:firstColumn="1" w:lastColumn="0" w:noHBand="0" w:noVBand="1"/>
      </w:tblPr>
      <w:tblGrid>
        <w:gridCol w:w="2405"/>
        <w:gridCol w:w="7229"/>
      </w:tblGrid>
      <w:tr w:rsidR="00584A23" w:rsidRPr="000E10C8" w14:paraId="2E4FAA98" w14:textId="77777777" w:rsidTr="005525B3">
        <w:trPr>
          <w:trHeight w:val="574"/>
        </w:trPr>
        <w:tc>
          <w:tcPr>
            <w:tcW w:w="2405" w:type="dxa"/>
          </w:tcPr>
          <w:p w14:paraId="39F13FD3" w14:textId="77777777" w:rsidR="00584A23" w:rsidRPr="002A7F84" w:rsidRDefault="00584A23" w:rsidP="00C26C23">
            <w:pPr>
              <w:jc w:val="center"/>
            </w:pPr>
            <w:r w:rsidRPr="002A7F84">
              <w:t>Requirement</w:t>
            </w:r>
          </w:p>
        </w:tc>
        <w:tc>
          <w:tcPr>
            <w:tcW w:w="7229" w:type="dxa"/>
          </w:tcPr>
          <w:p w14:paraId="772A56C5" w14:textId="77777777" w:rsidR="00584A23" w:rsidRPr="002A7F84" w:rsidRDefault="00584A23" w:rsidP="00C26C23">
            <w:pPr>
              <w:jc w:val="center"/>
            </w:pPr>
            <w:r w:rsidRPr="002A7F84">
              <w:t>Description</w:t>
            </w:r>
          </w:p>
        </w:tc>
      </w:tr>
      <w:tr w:rsidR="00584A23" w:rsidRPr="00EB1A28" w14:paraId="402A1C36" w14:textId="77777777" w:rsidTr="005525B3">
        <w:trPr>
          <w:trHeight w:val="1197"/>
        </w:trPr>
        <w:tc>
          <w:tcPr>
            <w:tcW w:w="2405" w:type="dxa"/>
          </w:tcPr>
          <w:p w14:paraId="415059C4" w14:textId="77777777" w:rsidR="00584A23" w:rsidRPr="002A7F84" w:rsidRDefault="00584A23">
            <w:pPr>
              <w:pStyle w:val="ListParagraph"/>
              <w:ind w:left="0"/>
              <w:rPr>
                <w:lang w:eastAsia="en-US"/>
              </w:rPr>
            </w:pPr>
            <w:bookmarkStart w:id="332" w:name="OLE_LINK10"/>
            <w:r w:rsidRPr="002A7F84">
              <w:t>AN-arch-evo-req-</w:t>
            </w:r>
            <w:r w:rsidRPr="002A7F84">
              <w:rPr>
                <w:lang w:eastAsia="en-US"/>
              </w:rPr>
              <w:t>001</w:t>
            </w:r>
            <w:bookmarkEnd w:id="332"/>
          </w:p>
        </w:tc>
        <w:tc>
          <w:tcPr>
            <w:tcW w:w="7229" w:type="dxa"/>
          </w:tcPr>
          <w:p w14:paraId="42909828" w14:textId="04A97419" w:rsidR="00584A23" w:rsidRPr="002A7F84" w:rsidRDefault="00584A23">
            <w:pPr>
              <w:pStyle w:val="ListParagraph"/>
              <w:ind w:left="0"/>
              <w:rPr>
                <w:lang w:eastAsia="en-US"/>
              </w:rPr>
            </w:pPr>
            <w:r w:rsidRPr="002A7F84">
              <w:rPr>
                <w:lang w:eastAsia="en-US"/>
              </w:rPr>
              <w:t>The AN architecture is required to have the ability to generate and update c</w:t>
            </w:r>
            <w:r w:rsidR="00E4051D">
              <w:rPr>
                <w:lang w:eastAsia="en-US"/>
              </w:rPr>
              <w:t>ontroller design</w:t>
            </w:r>
            <w:r w:rsidRPr="002A7F84">
              <w:rPr>
                <w:lang w:eastAsia="en-US"/>
              </w:rPr>
              <w:t>s.</w:t>
            </w:r>
          </w:p>
        </w:tc>
      </w:tr>
      <w:tr w:rsidR="00584A23" w14:paraId="17022C40" w14:textId="77777777" w:rsidTr="005525B3">
        <w:trPr>
          <w:trHeight w:val="588"/>
        </w:trPr>
        <w:tc>
          <w:tcPr>
            <w:tcW w:w="2405" w:type="dxa"/>
          </w:tcPr>
          <w:p w14:paraId="2A8909C0" w14:textId="77777777" w:rsidR="00584A23" w:rsidRPr="002A7F84" w:rsidRDefault="00584A23">
            <w:pPr>
              <w:pStyle w:val="ListParagraph"/>
              <w:ind w:left="0"/>
              <w:rPr>
                <w:lang w:eastAsia="en-US"/>
              </w:rPr>
            </w:pPr>
            <w:r w:rsidRPr="002A7F84">
              <w:t>AN-arch-evo-req-</w:t>
            </w:r>
            <w:r w:rsidRPr="002A7F84">
              <w:rPr>
                <w:lang w:eastAsia="en-US"/>
              </w:rPr>
              <w:t>002</w:t>
            </w:r>
          </w:p>
        </w:tc>
        <w:tc>
          <w:tcPr>
            <w:tcW w:w="7229" w:type="dxa"/>
          </w:tcPr>
          <w:p w14:paraId="6647E530" w14:textId="73D78F70" w:rsidR="00584A23" w:rsidRPr="002A7F84" w:rsidRDefault="00584A23">
            <w:pPr>
              <w:pStyle w:val="ListParagraph"/>
              <w:ind w:left="0"/>
              <w:rPr>
                <w:lang w:eastAsia="en-US"/>
              </w:rPr>
            </w:pPr>
            <w:r w:rsidRPr="002A7F84">
              <w:rPr>
                <w:lang w:eastAsia="en-US"/>
              </w:rPr>
              <w:t>The AN architecture is required to have the ability to generate potential scenarios of exploratory evolution, taking the c</w:t>
            </w:r>
            <w:r w:rsidR="00E4051D">
              <w:rPr>
                <w:lang w:eastAsia="en-US"/>
              </w:rPr>
              <w:t>ontroller design</w:t>
            </w:r>
            <w:r w:rsidRPr="002A7F84">
              <w:rPr>
                <w:lang w:eastAsia="en-US"/>
              </w:rPr>
              <w:t>s as input.</w:t>
            </w:r>
          </w:p>
          <w:p w14:paraId="6F30457D" w14:textId="77777777" w:rsidR="00584A23" w:rsidRPr="002A7F84" w:rsidRDefault="00584A23">
            <w:pPr>
              <w:pStyle w:val="ListParagraph"/>
              <w:ind w:left="0"/>
              <w:rPr>
                <w:lang w:eastAsia="en-US"/>
              </w:rPr>
            </w:pPr>
          </w:p>
          <w:p w14:paraId="29E6D18F" w14:textId="77777777" w:rsidR="00584A23" w:rsidRPr="002A7F84" w:rsidRDefault="00584A23">
            <w:pPr>
              <w:pStyle w:val="ListParagraph"/>
              <w:ind w:left="0"/>
              <w:rPr>
                <w:lang w:eastAsia="en-US"/>
              </w:rPr>
            </w:pPr>
            <w:r w:rsidRPr="002A7F84">
              <w:rPr>
                <w:lang w:eastAsia="en-US"/>
              </w:rPr>
              <w:t>NOTE - Specific mechanisms or algorithms used for evolution are out of scope of this Recommendation.</w:t>
            </w:r>
          </w:p>
        </w:tc>
      </w:tr>
      <w:tr w:rsidR="00584A23" w14:paraId="36ED60AE" w14:textId="77777777" w:rsidTr="005525B3">
        <w:trPr>
          <w:trHeight w:val="1009"/>
        </w:trPr>
        <w:tc>
          <w:tcPr>
            <w:tcW w:w="2405" w:type="dxa"/>
          </w:tcPr>
          <w:p w14:paraId="496849CC" w14:textId="77777777" w:rsidR="00584A23" w:rsidRPr="002A7F84" w:rsidRDefault="00584A23">
            <w:pPr>
              <w:pStyle w:val="ListParagraph"/>
              <w:ind w:left="0"/>
            </w:pPr>
            <w:r w:rsidRPr="002A7F84">
              <w:lastRenderedPageBreak/>
              <w:t>AN-arch-evo-req-</w:t>
            </w:r>
            <w:r w:rsidRPr="002A7F84">
              <w:rPr>
                <w:lang w:eastAsia="en-US"/>
              </w:rPr>
              <w:t>003</w:t>
            </w:r>
          </w:p>
        </w:tc>
        <w:tc>
          <w:tcPr>
            <w:tcW w:w="7229" w:type="dxa"/>
          </w:tcPr>
          <w:p w14:paraId="40E3F9F1" w14:textId="27D10A9D" w:rsidR="00584A23" w:rsidRPr="002A7F84" w:rsidRDefault="00584A23">
            <w:pPr>
              <w:pStyle w:val="ListParagraph"/>
              <w:ind w:left="0"/>
              <w:rPr>
                <w:lang w:eastAsia="en-US"/>
              </w:rPr>
            </w:pPr>
            <w:r w:rsidRPr="002A7F84">
              <w:rPr>
                <w:lang w:eastAsia="en-US"/>
              </w:rPr>
              <w:t>The AN architecture is required to have the ability to execute the potential scenarios of exploratory evolution, taking the c</w:t>
            </w:r>
            <w:r w:rsidR="00E4051D">
              <w:rPr>
                <w:lang w:eastAsia="en-US"/>
              </w:rPr>
              <w:t>ontroller design</w:t>
            </w:r>
            <w:r w:rsidRPr="002A7F84">
              <w:rPr>
                <w:lang w:eastAsia="en-US"/>
              </w:rPr>
              <w:t>s as input and to collate the output in the form of evolvable c</w:t>
            </w:r>
            <w:r w:rsidR="00E4051D">
              <w:rPr>
                <w:lang w:eastAsia="en-US"/>
              </w:rPr>
              <w:t>ontroller design</w:t>
            </w:r>
            <w:r w:rsidRPr="002A7F84">
              <w:rPr>
                <w:lang w:eastAsia="en-US"/>
              </w:rPr>
              <w:t>s.</w:t>
            </w:r>
          </w:p>
          <w:p w14:paraId="04F85C6F" w14:textId="77777777" w:rsidR="00584A23" w:rsidRPr="002A7F84" w:rsidRDefault="00584A23">
            <w:pPr>
              <w:pStyle w:val="ListParagraph"/>
              <w:ind w:left="0"/>
              <w:rPr>
                <w:lang w:eastAsia="en-US"/>
              </w:rPr>
            </w:pPr>
          </w:p>
          <w:p w14:paraId="46FEC58C" w14:textId="19910101" w:rsidR="00584A23" w:rsidRPr="002A7F84" w:rsidRDefault="00584A23">
            <w:pPr>
              <w:pStyle w:val="ListParagraph"/>
              <w:ind w:left="0"/>
              <w:rPr>
                <w:lang w:eastAsia="en-US"/>
              </w:rPr>
            </w:pPr>
            <w:r w:rsidRPr="002A7F84">
              <w:rPr>
                <w:lang w:eastAsia="en-US"/>
              </w:rPr>
              <w:t>NOTE - Several rounds of evolutions may be applied on the same set of c</w:t>
            </w:r>
            <w:r w:rsidR="00E4051D">
              <w:rPr>
                <w:lang w:eastAsia="en-US"/>
              </w:rPr>
              <w:t>ontroller design</w:t>
            </w:r>
            <w:r w:rsidRPr="002A7F84">
              <w:rPr>
                <w:lang w:eastAsia="en-US"/>
              </w:rPr>
              <w:t>s.</w:t>
            </w:r>
          </w:p>
        </w:tc>
      </w:tr>
      <w:tr w:rsidR="00584A23" w:rsidRPr="005E3FF7" w14:paraId="11D5C13B" w14:textId="77777777" w:rsidTr="005525B3">
        <w:trPr>
          <w:trHeight w:val="1079"/>
        </w:trPr>
        <w:tc>
          <w:tcPr>
            <w:tcW w:w="2405" w:type="dxa"/>
          </w:tcPr>
          <w:p w14:paraId="4BA2BE5D" w14:textId="77777777" w:rsidR="00584A23" w:rsidRPr="002A7F84" w:rsidRDefault="00584A23">
            <w:pPr>
              <w:pStyle w:val="ListParagraph"/>
              <w:ind w:left="0"/>
              <w:rPr>
                <w:lang w:eastAsia="en-US"/>
              </w:rPr>
            </w:pPr>
            <w:r w:rsidRPr="002A7F84">
              <w:t>AN-arch-evo-req-</w:t>
            </w:r>
            <w:r w:rsidRPr="002A7F84">
              <w:rPr>
                <w:lang w:eastAsia="en-US"/>
              </w:rPr>
              <w:t>004</w:t>
            </w:r>
          </w:p>
        </w:tc>
        <w:tc>
          <w:tcPr>
            <w:tcW w:w="7229" w:type="dxa"/>
          </w:tcPr>
          <w:p w14:paraId="3D6DD6BE" w14:textId="0589271C" w:rsidR="00584A23" w:rsidRPr="002A7F84" w:rsidRDefault="00584A23">
            <w:pPr>
              <w:pStyle w:val="ListParagraph"/>
              <w:ind w:left="0"/>
              <w:rPr>
                <w:lang w:eastAsia="en-US"/>
              </w:rPr>
            </w:pPr>
            <w:r w:rsidRPr="002A7F84">
              <w:rPr>
                <w:lang w:eastAsia="en-US"/>
              </w:rPr>
              <w:t>The AN architecture is required to support the generation of potential configurations for the integration of controllers to specific underlay networks.</w:t>
            </w:r>
          </w:p>
          <w:p w14:paraId="39D41283" w14:textId="77777777" w:rsidR="00584A23" w:rsidRPr="002A7F84" w:rsidRDefault="00584A23">
            <w:pPr>
              <w:pStyle w:val="ListParagraph"/>
              <w:ind w:left="0"/>
              <w:rPr>
                <w:lang w:eastAsia="en-US"/>
              </w:rPr>
            </w:pPr>
          </w:p>
          <w:p w14:paraId="17D6FD1D" w14:textId="380ED77C" w:rsidR="00584A23" w:rsidRPr="002A7F84" w:rsidRDefault="00584A23">
            <w:pPr>
              <w:pStyle w:val="ListParagraph"/>
              <w:ind w:left="0"/>
              <w:rPr>
                <w:lang w:eastAsia="en-US"/>
              </w:rPr>
            </w:pPr>
            <w:r w:rsidRPr="002A7F84">
              <w:rPr>
                <w:lang w:eastAsia="en-US"/>
              </w:rPr>
              <w:t>NOTE 1 – Configurations may include reference points, API formats, data models, etc. This generation of configurations may take the c</w:t>
            </w:r>
            <w:r w:rsidR="00E4051D">
              <w:rPr>
                <w:lang w:eastAsia="en-US"/>
              </w:rPr>
              <w:t>ontroller design</w:t>
            </w:r>
            <w:r w:rsidRPr="002A7F84">
              <w:rPr>
                <w:lang w:eastAsia="en-US"/>
              </w:rPr>
              <w:t>s as input along with the description or metadata related to the underlay networks.</w:t>
            </w:r>
          </w:p>
          <w:p w14:paraId="2DB90CFD" w14:textId="77777777" w:rsidR="00584A23" w:rsidRPr="002A7F84" w:rsidRDefault="00584A23">
            <w:pPr>
              <w:pStyle w:val="ListParagraph"/>
              <w:ind w:left="0"/>
              <w:rPr>
                <w:lang w:eastAsia="en-US"/>
              </w:rPr>
            </w:pPr>
          </w:p>
          <w:p w14:paraId="2F341C61" w14:textId="4D2488D0" w:rsidR="00584A23" w:rsidRPr="002A7F84" w:rsidRDefault="00584A23">
            <w:pPr>
              <w:pStyle w:val="ListParagraph"/>
              <w:ind w:left="0"/>
              <w:rPr>
                <w:lang w:eastAsia="en-US"/>
              </w:rPr>
            </w:pPr>
            <w:r w:rsidRPr="002A7F84">
              <w:rPr>
                <w:lang w:eastAsia="en-US"/>
              </w:rPr>
              <w:t>NOTE 2 – While the specific configurations for the integration of controllers for specific use cases is out of scope of this Recommendation, the definition of acceptable formats for representing such configurations is for further study.</w:t>
            </w:r>
          </w:p>
          <w:p w14:paraId="7D31803D" w14:textId="77777777" w:rsidR="00584A23" w:rsidRPr="002A7F84" w:rsidRDefault="00584A23">
            <w:pPr>
              <w:pStyle w:val="ListParagraph"/>
              <w:ind w:left="0"/>
              <w:rPr>
                <w:lang w:eastAsia="en-US"/>
              </w:rPr>
            </w:pPr>
          </w:p>
          <w:p w14:paraId="6F119D8B" w14:textId="77777777" w:rsidR="00584A23" w:rsidRPr="002A7F84" w:rsidRDefault="00584A23">
            <w:pPr>
              <w:pStyle w:val="ListParagraph"/>
              <w:ind w:left="0"/>
              <w:rPr>
                <w:lang w:eastAsia="en-US"/>
              </w:rPr>
            </w:pPr>
            <w:r w:rsidRPr="002A7F84">
              <w:rPr>
                <w:lang w:eastAsia="en-US"/>
              </w:rPr>
              <w:t>NOTE 3 - Examples of underlay networks are edge networks, core networks, management plane, CI/CD pipelines.</w:t>
            </w:r>
          </w:p>
        </w:tc>
      </w:tr>
      <w:tr w:rsidR="00584A23" w:rsidRPr="00EB1A28" w14:paraId="26691297" w14:textId="77777777" w:rsidTr="005525B3">
        <w:tc>
          <w:tcPr>
            <w:tcW w:w="2405" w:type="dxa"/>
          </w:tcPr>
          <w:p w14:paraId="50629EEB" w14:textId="77777777" w:rsidR="00584A23" w:rsidRPr="002A7F84" w:rsidRDefault="00584A23">
            <w:pPr>
              <w:pStyle w:val="ListParagraph"/>
              <w:ind w:left="0"/>
              <w:rPr>
                <w:lang w:eastAsia="en-US"/>
              </w:rPr>
            </w:pPr>
            <w:r w:rsidRPr="002A7F84">
              <w:t>AN-arch-evo-req-</w:t>
            </w:r>
            <w:r w:rsidRPr="002A7F84">
              <w:rPr>
                <w:lang w:eastAsia="en-US"/>
              </w:rPr>
              <w:t>005</w:t>
            </w:r>
          </w:p>
        </w:tc>
        <w:tc>
          <w:tcPr>
            <w:tcW w:w="7229" w:type="dxa"/>
          </w:tcPr>
          <w:p w14:paraId="727776D5" w14:textId="5C36A07D" w:rsidR="00584A23" w:rsidRPr="002A7F84" w:rsidRDefault="00584A23">
            <w:pPr>
              <w:pStyle w:val="ListParagraph"/>
              <w:ind w:left="0"/>
              <w:rPr>
                <w:lang w:eastAsia="en-US"/>
              </w:rPr>
            </w:pPr>
            <w:r w:rsidRPr="002A7F84">
              <w:rPr>
                <w:lang w:eastAsia="en-US"/>
              </w:rPr>
              <w:t>The AN architecture is required to enable the management of points of metadata exchange in the AN workflow, with a peer entity.</w:t>
            </w:r>
          </w:p>
          <w:p w14:paraId="6C16C4EF" w14:textId="77777777" w:rsidR="00584A23" w:rsidRPr="002A7F84" w:rsidRDefault="00584A23">
            <w:pPr>
              <w:pStyle w:val="ListParagraph"/>
              <w:ind w:left="0"/>
              <w:rPr>
                <w:lang w:eastAsia="en-US"/>
              </w:rPr>
            </w:pPr>
          </w:p>
          <w:p w14:paraId="408DF2E5" w14:textId="77777777" w:rsidR="00584A23" w:rsidRPr="002A7F84" w:rsidRDefault="00584A23">
            <w:pPr>
              <w:pStyle w:val="ListParagraph"/>
              <w:ind w:left="1440"/>
            </w:pPr>
          </w:p>
          <w:p w14:paraId="20AC0E97" w14:textId="77777777" w:rsidR="00584A23" w:rsidRPr="002A7F84" w:rsidRDefault="00584A23">
            <w:pPr>
              <w:pStyle w:val="ListParagraph"/>
              <w:ind w:left="0"/>
              <w:rPr>
                <w:lang w:eastAsia="en-US"/>
              </w:rPr>
            </w:pPr>
            <w:r w:rsidRPr="002A7F84">
              <w:rPr>
                <w:lang w:eastAsia="en-US"/>
              </w:rPr>
              <w:t>NOTE 1 – Examples of metadata regarding the AN workflow include current capabilities, status and context of the AN components, including knowledge base, controllers, orchestrators, simulators, etc. Managing may include identifying actors and points in the AN workflow, capturing metadata regarding the workflow which can then be exchanged.</w:t>
            </w:r>
          </w:p>
          <w:p w14:paraId="03B870B4" w14:textId="77777777" w:rsidR="00584A23" w:rsidRPr="002A7F84" w:rsidRDefault="00584A23">
            <w:pPr>
              <w:pStyle w:val="ListParagraph"/>
              <w:ind w:left="0"/>
              <w:rPr>
                <w:lang w:eastAsia="en-US"/>
              </w:rPr>
            </w:pPr>
          </w:p>
          <w:p w14:paraId="55C8658F" w14:textId="4F548896" w:rsidR="00584A23" w:rsidRPr="002A7F84" w:rsidRDefault="00584A23">
            <w:pPr>
              <w:pStyle w:val="ListParagraph"/>
              <w:ind w:left="0"/>
              <w:rPr>
                <w:lang w:eastAsia="en-US"/>
              </w:rPr>
            </w:pPr>
            <w:r w:rsidRPr="002A7F84">
              <w:rPr>
                <w:lang w:eastAsia="en-US"/>
              </w:rPr>
              <w:t xml:space="preserve">NOTE 2 - Examples of points of metadata exchange in the AN workflow are the different stages of experimentation and dynamic adaptation. </w:t>
            </w:r>
          </w:p>
          <w:p w14:paraId="03ECF353" w14:textId="77777777" w:rsidR="00584A23" w:rsidRPr="002A7F84" w:rsidRDefault="00584A23">
            <w:pPr>
              <w:pStyle w:val="ListParagraph"/>
              <w:ind w:left="0"/>
              <w:rPr>
                <w:lang w:eastAsia="en-US"/>
              </w:rPr>
            </w:pPr>
          </w:p>
          <w:p w14:paraId="343F587F" w14:textId="5DF76884" w:rsidR="00584A23" w:rsidRPr="002A7F84" w:rsidRDefault="00584A23">
            <w:pPr>
              <w:pStyle w:val="ListParagraph"/>
              <w:ind w:left="0"/>
              <w:rPr>
                <w:lang w:eastAsia="en-US"/>
              </w:rPr>
            </w:pPr>
            <w:r w:rsidRPr="002A7F84">
              <w:rPr>
                <w:lang w:eastAsia="en-US"/>
              </w:rPr>
              <w:t>NOTE 3 - The format used for the metadata exchange is out of scope of this Recommendation.</w:t>
            </w:r>
          </w:p>
          <w:p w14:paraId="7D32D374" w14:textId="77777777" w:rsidR="00584A23" w:rsidRPr="002A7F84" w:rsidRDefault="00584A23">
            <w:pPr>
              <w:pStyle w:val="ListParagraph"/>
              <w:ind w:left="0"/>
              <w:rPr>
                <w:lang w:eastAsia="en-US"/>
              </w:rPr>
            </w:pPr>
          </w:p>
          <w:p w14:paraId="21E708BF" w14:textId="27E8EE63" w:rsidR="00584A23" w:rsidRPr="002A7F84" w:rsidRDefault="00584A23">
            <w:pPr>
              <w:pStyle w:val="ListParagraph"/>
              <w:ind w:left="0"/>
              <w:rPr>
                <w:lang w:eastAsia="en-US"/>
              </w:rPr>
            </w:pPr>
            <w:r w:rsidRPr="002A7F84">
              <w:rPr>
                <w:lang w:eastAsia="en-US"/>
              </w:rPr>
              <w:t xml:space="preserve">NOTE 4 – Examples of AN workflows include the generation of potential experimentation scenarios and the generation of potential evolution scenarios. </w:t>
            </w:r>
          </w:p>
          <w:p w14:paraId="374747C0" w14:textId="77777777" w:rsidR="00584A23" w:rsidRPr="002A7F84" w:rsidRDefault="00584A23">
            <w:pPr>
              <w:pStyle w:val="ListParagraph"/>
              <w:ind w:left="0"/>
              <w:rPr>
                <w:lang w:eastAsia="en-US"/>
              </w:rPr>
            </w:pPr>
          </w:p>
          <w:p w14:paraId="44986BB7" w14:textId="77777777" w:rsidR="00584A23" w:rsidRPr="002A7F84" w:rsidRDefault="00584A23">
            <w:pPr>
              <w:pStyle w:val="ListParagraph"/>
              <w:ind w:left="0"/>
              <w:rPr>
                <w:lang w:eastAsia="en-US"/>
              </w:rPr>
            </w:pPr>
            <w:r w:rsidRPr="002A7F84">
              <w:rPr>
                <w:lang w:eastAsia="en-US"/>
              </w:rPr>
              <w:t xml:space="preserve">NOTE 5 - </w:t>
            </w:r>
            <w:r w:rsidRPr="002A7F84">
              <w:t>Peers may include humans and machines.</w:t>
            </w:r>
          </w:p>
        </w:tc>
      </w:tr>
      <w:tr w:rsidR="00584A23" w:rsidRPr="00EB1A28" w14:paraId="1FFA6350" w14:textId="77777777" w:rsidTr="005525B3">
        <w:tc>
          <w:tcPr>
            <w:tcW w:w="2405" w:type="dxa"/>
          </w:tcPr>
          <w:p w14:paraId="27FAECCB" w14:textId="77777777" w:rsidR="00584A23" w:rsidRPr="002A7F84" w:rsidRDefault="00584A23">
            <w:pPr>
              <w:pStyle w:val="ListParagraph"/>
              <w:ind w:left="0"/>
            </w:pPr>
            <w:r w:rsidRPr="002A7F84">
              <w:t>AN-arch-evo-req-</w:t>
            </w:r>
            <w:r w:rsidRPr="002A7F84">
              <w:rPr>
                <w:lang w:eastAsia="en-US"/>
              </w:rPr>
              <w:t>006</w:t>
            </w:r>
          </w:p>
        </w:tc>
        <w:tc>
          <w:tcPr>
            <w:tcW w:w="7229" w:type="dxa"/>
          </w:tcPr>
          <w:p w14:paraId="605AFB97" w14:textId="095BB17F" w:rsidR="00584A23" w:rsidRPr="002A7F84" w:rsidRDefault="00584A23">
            <w:pPr>
              <w:pStyle w:val="ListParagraph"/>
              <w:ind w:left="0"/>
              <w:rPr>
                <w:lang w:eastAsia="en-US"/>
              </w:rPr>
            </w:pPr>
            <w:r w:rsidRPr="002A7F84">
              <w:rPr>
                <w:lang w:eastAsia="en-US"/>
              </w:rPr>
              <w:t>The AN architecture is required to have the ability to integrate the impacts of metadata exchange with peer entities</w:t>
            </w:r>
            <w:r w:rsidRPr="002A7F84" w:rsidDel="00EC3DE8">
              <w:rPr>
                <w:lang w:eastAsia="en-US"/>
              </w:rPr>
              <w:t xml:space="preserve"> </w:t>
            </w:r>
            <w:r w:rsidRPr="002A7F84">
              <w:rPr>
                <w:lang w:eastAsia="en-US"/>
              </w:rPr>
              <w:t xml:space="preserve">involved in AN </w:t>
            </w:r>
            <w:proofErr w:type="gramStart"/>
            <w:r w:rsidRPr="002A7F84">
              <w:rPr>
                <w:lang w:eastAsia="en-US"/>
              </w:rPr>
              <w:t>workflows</w:t>
            </w:r>
            <w:proofErr w:type="gramEnd"/>
            <w:r w:rsidRPr="002A7F84">
              <w:rPr>
                <w:lang w:eastAsia="en-US"/>
              </w:rPr>
              <w:t xml:space="preserve">. </w:t>
            </w:r>
          </w:p>
          <w:p w14:paraId="1D72B383" w14:textId="77777777" w:rsidR="00584A23" w:rsidRPr="002A7F84" w:rsidRDefault="00584A23" w:rsidP="001B4366">
            <w:pPr>
              <w:pStyle w:val="ListParagraph"/>
              <w:ind w:left="0"/>
              <w:rPr>
                <w:lang w:eastAsia="en-US"/>
              </w:rPr>
            </w:pPr>
          </w:p>
          <w:p w14:paraId="545D7265" w14:textId="7782ACAE" w:rsidR="00584A23" w:rsidRPr="002A7F84" w:rsidDel="00B575F4" w:rsidRDefault="00584A23">
            <w:pPr>
              <w:pStyle w:val="ListParagraph"/>
              <w:ind w:left="0"/>
              <w:rPr>
                <w:lang w:eastAsia="en-US"/>
              </w:rPr>
            </w:pPr>
            <w:r w:rsidRPr="002A7F84">
              <w:rPr>
                <w:lang w:eastAsia="en-US"/>
              </w:rPr>
              <w:t>NOTE – Examples of impacts of the metadata exchange are updates of knowledge base and selection of API versions to use for adaptation.</w:t>
            </w:r>
          </w:p>
        </w:tc>
      </w:tr>
      <w:tr w:rsidR="00584A23" w:rsidRPr="000D6144" w14:paraId="6ABE63CD" w14:textId="77777777" w:rsidTr="005525B3">
        <w:tc>
          <w:tcPr>
            <w:tcW w:w="2405" w:type="dxa"/>
          </w:tcPr>
          <w:p w14:paraId="63C0A6A3" w14:textId="77777777" w:rsidR="00584A23" w:rsidRPr="002A7F84" w:rsidRDefault="00584A23">
            <w:pPr>
              <w:pStyle w:val="ListParagraph"/>
              <w:ind w:left="0"/>
            </w:pPr>
            <w:r w:rsidRPr="002A7F84">
              <w:t>AN-arch-evo-req-</w:t>
            </w:r>
            <w:r w:rsidRPr="002A7F84">
              <w:rPr>
                <w:lang w:eastAsia="en-US"/>
              </w:rPr>
              <w:t>007</w:t>
            </w:r>
          </w:p>
        </w:tc>
        <w:tc>
          <w:tcPr>
            <w:tcW w:w="7229" w:type="dxa"/>
          </w:tcPr>
          <w:p w14:paraId="70C5AC5B" w14:textId="786A5833" w:rsidR="00584A23" w:rsidRPr="002A7F84" w:rsidRDefault="00584A23">
            <w:pPr>
              <w:pStyle w:val="ListParagraph"/>
              <w:ind w:left="0"/>
              <w:rPr>
                <w:lang w:eastAsia="en-US"/>
              </w:rPr>
            </w:pPr>
            <w:r w:rsidRPr="002A7F84">
              <w:rPr>
                <w:lang w:eastAsia="en-US"/>
              </w:rPr>
              <w:t>The AN architecture is required to support the optimization of controllers.</w:t>
            </w:r>
          </w:p>
          <w:p w14:paraId="6A720389" w14:textId="77777777" w:rsidR="00584A23" w:rsidRPr="002A7F84" w:rsidRDefault="00584A23">
            <w:pPr>
              <w:pStyle w:val="ListParagraph"/>
              <w:ind w:left="0"/>
              <w:rPr>
                <w:lang w:eastAsia="en-US"/>
              </w:rPr>
            </w:pPr>
          </w:p>
          <w:p w14:paraId="32FE8EF0" w14:textId="3FF8DEEE" w:rsidR="00584A23" w:rsidRPr="002A7F84" w:rsidRDefault="00584A23">
            <w:pPr>
              <w:pStyle w:val="ListParagraph"/>
              <w:ind w:left="0"/>
              <w:rPr>
                <w:lang w:eastAsia="en-US"/>
              </w:rPr>
            </w:pPr>
            <w:r w:rsidRPr="002A7F84">
              <w:t>NOTE – Examples of optimization of controllers are optimization of adaptation mechanisms like data collection, data quality and frequency. Other examples are optimization of closed loop implementations like Root Cause Analysis (RCA) mechanisms and recommendations on better algorithms for achieving the same objective. Other examples are formation or evolution of new controllers to address new or unforeseen problems in the underlay network.</w:t>
            </w:r>
          </w:p>
        </w:tc>
      </w:tr>
      <w:tr w:rsidR="00584A23" w:rsidRPr="00EB1A28" w14:paraId="27DF3D83" w14:textId="77777777" w:rsidTr="005525B3">
        <w:tc>
          <w:tcPr>
            <w:tcW w:w="2405" w:type="dxa"/>
          </w:tcPr>
          <w:p w14:paraId="2507AEC7" w14:textId="77777777" w:rsidR="00584A23" w:rsidRPr="002A7F84" w:rsidRDefault="00584A23">
            <w:pPr>
              <w:pStyle w:val="ListParagraph"/>
              <w:ind w:left="0"/>
              <w:rPr>
                <w:lang w:eastAsia="en-US"/>
              </w:rPr>
            </w:pPr>
            <w:r w:rsidRPr="002A7F84">
              <w:lastRenderedPageBreak/>
              <w:t>AN-arch-evo-req-</w:t>
            </w:r>
            <w:r w:rsidRPr="002A7F84">
              <w:rPr>
                <w:lang w:eastAsia="en-US"/>
              </w:rPr>
              <w:t>008</w:t>
            </w:r>
          </w:p>
        </w:tc>
        <w:tc>
          <w:tcPr>
            <w:tcW w:w="7229" w:type="dxa"/>
          </w:tcPr>
          <w:p w14:paraId="32C8D313" w14:textId="498D1758" w:rsidR="00584A23" w:rsidRPr="002A7F84" w:rsidRDefault="00584A23">
            <w:pPr>
              <w:pStyle w:val="ListParagraph"/>
              <w:ind w:left="0"/>
            </w:pPr>
            <w:r w:rsidRPr="002A7F84">
              <w:t>The AN architecture is required to support the ability of discovering the characteristics of controllers which are relevant for enabling evolution.</w:t>
            </w:r>
          </w:p>
          <w:p w14:paraId="5D563E04" w14:textId="77777777" w:rsidR="00584A23" w:rsidRPr="002A7F84" w:rsidRDefault="00584A23">
            <w:pPr>
              <w:pStyle w:val="ListParagraph"/>
              <w:ind w:left="0"/>
            </w:pPr>
          </w:p>
          <w:p w14:paraId="50960F8C" w14:textId="3F793C00" w:rsidR="00584A23" w:rsidRPr="002A7F84" w:rsidRDefault="00584A23">
            <w:pPr>
              <w:pStyle w:val="ListParagraph"/>
              <w:ind w:left="0"/>
              <w:rPr>
                <w:lang w:eastAsia="en-US"/>
              </w:rPr>
            </w:pPr>
            <w:r w:rsidRPr="002A7F84">
              <w:t>NOTE - Examples of characteristics of controllers which are relevant for evolution are: capabilities exposed by the controllers, and requirements to be satisfied for the controllers.</w:t>
            </w:r>
          </w:p>
        </w:tc>
      </w:tr>
      <w:tr w:rsidR="00584A23" w:rsidRPr="00EB1A28" w14:paraId="498BDE85" w14:textId="77777777" w:rsidTr="005525B3">
        <w:tc>
          <w:tcPr>
            <w:tcW w:w="2405" w:type="dxa"/>
          </w:tcPr>
          <w:p w14:paraId="3A47814A" w14:textId="77777777" w:rsidR="00584A23" w:rsidRPr="002A7F84" w:rsidRDefault="00584A23">
            <w:pPr>
              <w:pStyle w:val="ListParagraph"/>
              <w:ind w:left="0"/>
              <w:rPr>
                <w:lang w:eastAsia="en-US"/>
              </w:rPr>
            </w:pPr>
            <w:r w:rsidRPr="002A7F84">
              <w:t>AN-arch-evo-req-</w:t>
            </w:r>
            <w:r w:rsidRPr="002A7F84">
              <w:rPr>
                <w:lang w:eastAsia="en-US"/>
              </w:rPr>
              <w:t>009</w:t>
            </w:r>
          </w:p>
        </w:tc>
        <w:tc>
          <w:tcPr>
            <w:tcW w:w="7229" w:type="dxa"/>
          </w:tcPr>
          <w:p w14:paraId="6437BE49" w14:textId="6335AE65" w:rsidR="00584A23" w:rsidRPr="002A7F84" w:rsidRDefault="00584A23">
            <w:pPr>
              <w:pStyle w:val="ListParagraph"/>
              <w:ind w:left="0"/>
            </w:pPr>
            <w:r w:rsidRPr="002A7F84">
              <w:t>The AN architecture is required to support the capability of recommending modules which can satisfy the characteristics of controllers.</w:t>
            </w:r>
          </w:p>
        </w:tc>
      </w:tr>
      <w:tr w:rsidR="00584A23" w:rsidRPr="00EB1A28" w14:paraId="0ED9AF71" w14:textId="77777777" w:rsidTr="005525B3">
        <w:tc>
          <w:tcPr>
            <w:tcW w:w="2405" w:type="dxa"/>
          </w:tcPr>
          <w:p w14:paraId="15E472A7" w14:textId="77777777" w:rsidR="00584A23" w:rsidRPr="002A7F84" w:rsidRDefault="00584A23">
            <w:pPr>
              <w:pStyle w:val="ListParagraph"/>
              <w:ind w:left="0"/>
              <w:rPr>
                <w:lang w:eastAsia="en-US"/>
              </w:rPr>
            </w:pPr>
            <w:r w:rsidRPr="002A7F84">
              <w:t>AN-arch-evo-req-</w:t>
            </w:r>
            <w:r w:rsidRPr="002A7F84">
              <w:rPr>
                <w:lang w:eastAsia="en-US"/>
              </w:rPr>
              <w:t>010</w:t>
            </w:r>
          </w:p>
        </w:tc>
        <w:tc>
          <w:tcPr>
            <w:tcW w:w="7229" w:type="dxa"/>
          </w:tcPr>
          <w:p w14:paraId="780F3E71" w14:textId="6C0369BA" w:rsidR="00584A23" w:rsidRPr="002A7F84" w:rsidRDefault="00584A23">
            <w:pPr>
              <w:pStyle w:val="ListParagraph"/>
              <w:ind w:left="0"/>
            </w:pPr>
            <w:r w:rsidRPr="002A7F84">
              <w:t>The AN architecture is required to enable the integration of controllers from different domains to achieve complex use cases.</w:t>
            </w:r>
          </w:p>
          <w:p w14:paraId="7BDB63B7" w14:textId="77777777" w:rsidR="00584A23" w:rsidRPr="002A7F84" w:rsidRDefault="00584A23">
            <w:pPr>
              <w:pStyle w:val="ListParagraph"/>
              <w:ind w:left="0"/>
            </w:pPr>
          </w:p>
          <w:p w14:paraId="2A8D6EA0" w14:textId="77777777" w:rsidR="00584A23" w:rsidRPr="002A7F84" w:rsidRDefault="00584A23">
            <w:pPr>
              <w:pStyle w:val="ListParagraph"/>
              <w:ind w:left="0"/>
              <w:rPr>
                <w:lang w:eastAsia="en-US"/>
              </w:rPr>
            </w:pPr>
            <w:r w:rsidRPr="002A7F84">
              <w:t>NOTE - For example, AN may integrate controllers in different domains of the network, like RAN and core network domains.</w:t>
            </w:r>
          </w:p>
        </w:tc>
      </w:tr>
      <w:tr w:rsidR="00584A23" w:rsidRPr="006F6BA7" w14:paraId="41453DA5" w14:textId="77777777" w:rsidTr="005525B3">
        <w:tc>
          <w:tcPr>
            <w:tcW w:w="2405" w:type="dxa"/>
          </w:tcPr>
          <w:p w14:paraId="502C482F" w14:textId="77777777" w:rsidR="00584A23" w:rsidRPr="002A7F84" w:rsidRDefault="00584A23">
            <w:pPr>
              <w:pStyle w:val="ListParagraph"/>
              <w:ind w:left="0"/>
              <w:rPr>
                <w:lang w:eastAsia="en-US"/>
              </w:rPr>
            </w:pPr>
            <w:r w:rsidRPr="002A7F84">
              <w:t>AN-arch-evo-req-</w:t>
            </w:r>
            <w:r w:rsidRPr="002A7F84">
              <w:rPr>
                <w:lang w:eastAsia="en-US"/>
              </w:rPr>
              <w:t>0</w:t>
            </w:r>
            <w:r w:rsidRPr="002A7F84">
              <w:t>11</w:t>
            </w:r>
          </w:p>
        </w:tc>
        <w:tc>
          <w:tcPr>
            <w:tcW w:w="7229" w:type="dxa"/>
          </w:tcPr>
          <w:p w14:paraId="4DDA0D83" w14:textId="34000C5F" w:rsidR="00584A23" w:rsidRPr="002A7F84" w:rsidRDefault="00584A23">
            <w:pPr>
              <w:pStyle w:val="ListParagraph"/>
              <w:ind w:left="0"/>
              <w:rPr>
                <w:lang w:val="en-IN"/>
              </w:rPr>
            </w:pPr>
            <w:r w:rsidRPr="002A7F84">
              <w:t>The AN architecture is required to enable the utilization of declarative specifications of use cases while deciding the design, deployment and management of controllers.</w:t>
            </w:r>
          </w:p>
        </w:tc>
      </w:tr>
      <w:tr w:rsidR="00584A23" w:rsidRPr="006F6BA7" w14:paraId="21D1BAB1" w14:textId="77777777" w:rsidTr="005525B3">
        <w:tc>
          <w:tcPr>
            <w:tcW w:w="2405" w:type="dxa"/>
          </w:tcPr>
          <w:p w14:paraId="185AC1BA" w14:textId="77777777" w:rsidR="00584A23" w:rsidRPr="002A7F84" w:rsidRDefault="00584A23">
            <w:pPr>
              <w:pStyle w:val="ListParagraph"/>
              <w:ind w:left="0"/>
            </w:pPr>
            <w:r w:rsidRPr="002A7F84">
              <w:t>AN-arch-evo-req-</w:t>
            </w:r>
            <w:r w:rsidRPr="002A7F84">
              <w:rPr>
                <w:lang w:eastAsia="en-US"/>
              </w:rPr>
              <w:t>0</w:t>
            </w:r>
            <w:r w:rsidRPr="002A7F84">
              <w:t>12</w:t>
            </w:r>
          </w:p>
        </w:tc>
        <w:tc>
          <w:tcPr>
            <w:tcW w:w="7229" w:type="dxa"/>
          </w:tcPr>
          <w:p w14:paraId="6CC6CDCA" w14:textId="62C4A000" w:rsidR="00584A23" w:rsidRPr="002A7F84" w:rsidDel="00B72C49" w:rsidRDefault="00584A23">
            <w:pPr>
              <w:pStyle w:val="ListParagraph"/>
              <w:ind w:left="0"/>
            </w:pPr>
            <w:r w:rsidRPr="002A7F84">
              <w:t>The AN architecture is required to allow for the utilization of declarative specifications of use cases to capture both use cases’ requirements from applications and deployment requirements from underlay networks.</w:t>
            </w:r>
          </w:p>
        </w:tc>
      </w:tr>
      <w:tr w:rsidR="00584A23" w:rsidRPr="006F6BA7" w14:paraId="2651ADFA" w14:textId="77777777" w:rsidTr="005525B3">
        <w:tc>
          <w:tcPr>
            <w:tcW w:w="2405" w:type="dxa"/>
          </w:tcPr>
          <w:p w14:paraId="05F3D8F8" w14:textId="77777777" w:rsidR="00584A23" w:rsidRPr="002A7F84" w:rsidRDefault="00584A23">
            <w:pPr>
              <w:pStyle w:val="ListParagraph"/>
              <w:ind w:left="0"/>
            </w:pPr>
            <w:r w:rsidRPr="002A7F84">
              <w:t>AN-arch-evo-req-</w:t>
            </w:r>
            <w:r w:rsidRPr="002A7F84">
              <w:rPr>
                <w:lang w:eastAsia="en-US"/>
              </w:rPr>
              <w:t>0</w:t>
            </w:r>
            <w:r w:rsidRPr="002A7F84">
              <w:t>13</w:t>
            </w:r>
          </w:p>
        </w:tc>
        <w:tc>
          <w:tcPr>
            <w:tcW w:w="7229" w:type="dxa"/>
          </w:tcPr>
          <w:p w14:paraId="76D74C33" w14:textId="2160B60F" w:rsidR="00584A23" w:rsidRPr="002A7F84" w:rsidRDefault="00584A23">
            <w:pPr>
              <w:pStyle w:val="ListParagraph"/>
              <w:ind w:left="0"/>
            </w:pPr>
            <w:r w:rsidRPr="002A7F84">
              <w:t>The AN architecture is required to support the capability of choosing the compatible set of interfaces to integrate with underlay network services.</w:t>
            </w:r>
          </w:p>
          <w:p w14:paraId="3C9343E1" w14:textId="77777777" w:rsidR="00584A23" w:rsidRPr="002A7F84" w:rsidRDefault="00584A23">
            <w:pPr>
              <w:pStyle w:val="ListParagraph"/>
              <w:ind w:left="0"/>
            </w:pPr>
          </w:p>
          <w:p w14:paraId="789FD23F" w14:textId="163511E7" w:rsidR="00584A23" w:rsidRPr="002A7F84" w:rsidRDefault="00584A23">
            <w:pPr>
              <w:pStyle w:val="ListParagraph"/>
              <w:ind w:left="0"/>
            </w:pPr>
            <w:r w:rsidRPr="002A7F84">
              <w:t>NOTE – Example of interfaces that may be used include interfaces to monitor the services and controllers in the underlay networks.</w:t>
            </w:r>
          </w:p>
        </w:tc>
      </w:tr>
      <w:tr w:rsidR="00584A23" w14:paraId="5F2550AB" w14:textId="77777777" w:rsidTr="005525B3">
        <w:tc>
          <w:tcPr>
            <w:tcW w:w="2405" w:type="dxa"/>
          </w:tcPr>
          <w:p w14:paraId="268C29A9" w14:textId="77777777" w:rsidR="00584A23" w:rsidRPr="001B4366" w:rsidRDefault="00584A23">
            <w:pPr>
              <w:pStyle w:val="ListParagraph"/>
              <w:ind w:left="0"/>
            </w:pPr>
            <w:r w:rsidRPr="002A7F84">
              <w:t>AN-arch-evo-req-</w:t>
            </w:r>
            <w:r w:rsidRPr="002A7F84">
              <w:rPr>
                <w:lang w:eastAsia="en-US"/>
              </w:rPr>
              <w:t>0</w:t>
            </w:r>
            <w:r w:rsidRPr="002A7F84">
              <w:t>14</w:t>
            </w:r>
          </w:p>
        </w:tc>
        <w:tc>
          <w:tcPr>
            <w:tcW w:w="7229" w:type="dxa"/>
          </w:tcPr>
          <w:p w14:paraId="6A270A10" w14:textId="74A6CADD" w:rsidR="00584A23" w:rsidRPr="002A7F84" w:rsidRDefault="00584A23">
            <w:pPr>
              <w:pStyle w:val="ListParagraph"/>
              <w:ind w:left="0"/>
            </w:pPr>
            <w:r w:rsidRPr="002A7F84">
              <w:t>The AN architecture is required to support the creation and/or recommendation of candidate designs for potential network services and interfaces in the underlay networks, which may possibly satisfy new use cases.</w:t>
            </w:r>
          </w:p>
          <w:p w14:paraId="76BA0790" w14:textId="77777777" w:rsidR="00584A23" w:rsidRPr="002A7F84" w:rsidRDefault="00584A23">
            <w:pPr>
              <w:pStyle w:val="ListParagraph"/>
              <w:ind w:left="0"/>
            </w:pPr>
          </w:p>
          <w:p w14:paraId="59C113E6" w14:textId="5BF10166" w:rsidR="00584A23" w:rsidRPr="002A7F84" w:rsidRDefault="00584A23">
            <w:pPr>
              <w:pStyle w:val="ListParagraph"/>
              <w:ind w:left="0"/>
              <w:rPr>
                <w:lang w:eastAsia="en-US"/>
              </w:rPr>
            </w:pPr>
            <w:r w:rsidRPr="002A7F84">
              <w:t>NOTE – Design creation may also be triggered in response to an observed fault in the underlay networks.</w:t>
            </w:r>
          </w:p>
        </w:tc>
      </w:tr>
      <w:tr w:rsidR="00584A23" w14:paraId="634E0432" w14:textId="77777777" w:rsidTr="005525B3">
        <w:tc>
          <w:tcPr>
            <w:tcW w:w="2405" w:type="dxa"/>
          </w:tcPr>
          <w:p w14:paraId="3594A276" w14:textId="77777777" w:rsidR="00584A23" w:rsidRPr="002A7F84" w:rsidRDefault="00584A23">
            <w:pPr>
              <w:pStyle w:val="ListParagraph"/>
              <w:ind w:left="0"/>
              <w:rPr>
                <w:lang w:eastAsia="en-US"/>
              </w:rPr>
            </w:pPr>
            <w:r w:rsidRPr="002A7F84">
              <w:t>AN-arch-evo-req-</w:t>
            </w:r>
            <w:r w:rsidRPr="002A7F84">
              <w:rPr>
                <w:lang w:eastAsia="en-US"/>
              </w:rPr>
              <w:t>0</w:t>
            </w:r>
            <w:r w:rsidRPr="002A7F84">
              <w:t>15</w:t>
            </w:r>
          </w:p>
        </w:tc>
        <w:tc>
          <w:tcPr>
            <w:tcW w:w="7229" w:type="dxa"/>
          </w:tcPr>
          <w:p w14:paraId="222969C0" w14:textId="4CCBB833" w:rsidR="00584A23" w:rsidRPr="002A7F84" w:rsidRDefault="00584A23">
            <w:pPr>
              <w:pStyle w:val="ListParagraph"/>
              <w:ind w:left="0"/>
            </w:pPr>
            <w:r w:rsidRPr="002A7F84">
              <w:t>The AN architecture is required to consider the use case specific requirements (including operator preferences) while deciding the operator preferences for design, deployment, management of controllers, including connectivity options between various domains.</w:t>
            </w:r>
          </w:p>
          <w:p w14:paraId="29CABF45" w14:textId="77777777" w:rsidR="00584A23" w:rsidRPr="002A7F84" w:rsidRDefault="00584A23">
            <w:pPr>
              <w:pStyle w:val="ListParagraph"/>
              <w:ind w:left="0"/>
            </w:pPr>
          </w:p>
          <w:p w14:paraId="62188FB5" w14:textId="2C6D74E8" w:rsidR="00584A23" w:rsidRPr="002A7F84" w:rsidRDefault="00584A23">
            <w:pPr>
              <w:pStyle w:val="ListParagraph"/>
              <w:ind w:left="0"/>
              <w:rPr>
                <w:lang w:eastAsia="en-US"/>
              </w:rPr>
            </w:pPr>
            <w:r w:rsidRPr="002A7F84">
              <w:t>NOTE - For example, in rural areas, end-users may have usage patterns with characteristics depending on applications (e.g.</w:t>
            </w:r>
            <w:r w:rsidR="00533530">
              <w:t>,</w:t>
            </w:r>
            <w:r w:rsidRPr="002A7F84">
              <w:t xml:space="preserve"> low mobility, high bandwidth). The choice of last mile connectivity options may be influenced by such preferences.</w:t>
            </w:r>
          </w:p>
        </w:tc>
      </w:tr>
      <w:tr w:rsidR="00584A23" w14:paraId="57B84A70" w14:textId="77777777" w:rsidTr="005525B3">
        <w:tc>
          <w:tcPr>
            <w:tcW w:w="2405" w:type="dxa"/>
          </w:tcPr>
          <w:p w14:paraId="4303CC27" w14:textId="77777777" w:rsidR="00584A23" w:rsidRPr="002A7F84" w:rsidRDefault="00584A23">
            <w:pPr>
              <w:pStyle w:val="ListParagraph"/>
              <w:ind w:left="0"/>
            </w:pPr>
            <w:r w:rsidRPr="002A7F84">
              <w:t>AN-arch-evo-req-</w:t>
            </w:r>
            <w:r w:rsidRPr="002A7F84">
              <w:rPr>
                <w:lang w:eastAsia="en-US"/>
              </w:rPr>
              <w:t>0</w:t>
            </w:r>
            <w:r w:rsidRPr="002A7F84">
              <w:t>16</w:t>
            </w:r>
          </w:p>
        </w:tc>
        <w:tc>
          <w:tcPr>
            <w:tcW w:w="7229" w:type="dxa"/>
          </w:tcPr>
          <w:p w14:paraId="03BBD3C8" w14:textId="7CFBDD9A" w:rsidR="00584A23" w:rsidRPr="002A7F84" w:rsidRDefault="00584A23">
            <w:pPr>
              <w:pStyle w:val="ListParagraph"/>
              <w:ind w:left="0"/>
            </w:pPr>
            <w:r w:rsidRPr="002A7F84">
              <w:t>The AN architecture is required to support capabilities enabling the evolution of inter-domain connectivity among controllers deployed in various domains of the underlay network.</w:t>
            </w:r>
          </w:p>
        </w:tc>
      </w:tr>
      <w:tr w:rsidR="00584A23" w14:paraId="44D39256" w14:textId="77777777" w:rsidTr="005525B3">
        <w:tc>
          <w:tcPr>
            <w:tcW w:w="2405" w:type="dxa"/>
          </w:tcPr>
          <w:p w14:paraId="540CA006" w14:textId="77777777" w:rsidR="00584A23" w:rsidRPr="002A7F84" w:rsidRDefault="00584A23">
            <w:pPr>
              <w:pStyle w:val="ListParagraph"/>
              <w:ind w:left="0"/>
            </w:pPr>
            <w:r w:rsidRPr="002A7F84">
              <w:lastRenderedPageBreak/>
              <w:t>AN-arch-evo-req-</w:t>
            </w:r>
            <w:r w:rsidRPr="002A7F84">
              <w:rPr>
                <w:lang w:eastAsia="en-US"/>
              </w:rPr>
              <w:t>017</w:t>
            </w:r>
          </w:p>
        </w:tc>
        <w:tc>
          <w:tcPr>
            <w:tcW w:w="7229" w:type="dxa"/>
          </w:tcPr>
          <w:p w14:paraId="0363F142" w14:textId="48ECCE1A" w:rsidR="00584A23" w:rsidRPr="002A7F84" w:rsidRDefault="00584A23">
            <w:pPr>
              <w:pStyle w:val="ListParagraph"/>
              <w:ind w:left="0"/>
            </w:pPr>
            <w:r w:rsidRPr="002A7F84">
              <w:t>The AN architecture is required to support the adaptation to the evolution of applications at run time.</w:t>
            </w:r>
          </w:p>
          <w:p w14:paraId="2C2B13BF" w14:textId="77777777" w:rsidR="00584A23" w:rsidRPr="002A7F84" w:rsidRDefault="00584A23">
            <w:pPr>
              <w:pStyle w:val="ListParagraph"/>
              <w:ind w:left="0"/>
            </w:pPr>
          </w:p>
          <w:p w14:paraId="0BA144A8" w14:textId="3FABA6E5" w:rsidR="00584A23" w:rsidRPr="002A7F84" w:rsidRDefault="00584A23">
            <w:pPr>
              <w:pStyle w:val="ListParagraph"/>
              <w:ind w:left="0"/>
            </w:pPr>
            <w:r w:rsidRPr="002A7F84">
              <w:t>NOTE – An example of adapting to the evolution of applications at run time is onboarding new applications or changes in existing applications deployed by the service providers in the underlay network.</w:t>
            </w:r>
          </w:p>
        </w:tc>
      </w:tr>
      <w:tr w:rsidR="00584A23" w14:paraId="351534F1" w14:textId="77777777" w:rsidTr="005525B3">
        <w:tc>
          <w:tcPr>
            <w:tcW w:w="2405" w:type="dxa"/>
          </w:tcPr>
          <w:p w14:paraId="03A1B4A7" w14:textId="77777777" w:rsidR="00584A23" w:rsidRPr="002A7F84" w:rsidRDefault="00584A23">
            <w:pPr>
              <w:pStyle w:val="ListParagraph"/>
              <w:ind w:left="0"/>
            </w:pPr>
            <w:r w:rsidRPr="002A7F84">
              <w:t>AN-arch-evo-req-</w:t>
            </w:r>
            <w:r w:rsidRPr="002A7F84">
              <w:rPr>
                <w:lang w:eastAsia="en-US"/>
              </w:rPr>
              <w:t>0</w:t>
            </w:r>
            <w:r w:rsidRPr="002A7F84">
              <w:t>18</w:t>
            </w:r>
          </w:p>
        </w:tc>
        <w:tc>
          <w:tcPr>
            <w:tcW w:w="7229" w:type="dxa"/>
          </w:tcPr>
          <w:p w14:paraId="6D9C221D" w14:textId="7E2ABF58" w:rsidR="00584A23" w:rsidRPr="002A7F84" w:rsidRDefault="00584A23">
            <w:pPr>
              <w:pStyle w:val="ListParagraph"/>
              <w:ind w:left="0"/>
            </w:pPr>
            <w:r w:rsidRPr="002A7F84">
              <w:t xml:space="preserve">The AN architecture is required to support the adaptation to changes in the external systems that the AN </w:t>
            </w:r>
            <w:proofErr w:type="gramStart"/>
            <w:r w:rsidRPr="002A7F84">
              <w:t>interfaces</w:t>
            </w:r>
            <w:proofErr w:type="gramEnd"/>
            <w:r w:rsidRPr="002A7F84">
              <w:t xml:space="preserve"> with. </w:t>
            </w:r>
          </w:p>
          <w:p w14:paraId="19D59C43" w14:textId="77777777" w:rsidR="00584A23" w:rsidRPr="002A7F84" w:rsidRDefault="00584A23">
            <w:pPr>
              <w:pStyle w:val="ListParagraph"/>
              <w:ind w:left="0"/>
            </w:pPr>
          </w:p>
          <w:p w14:paraId="32D87535" w14:textId="77777777" w:rsidR="00584A23" w:rsidRPr="002A7F84" w:rsidRDefault="00584A23">
            <w:pPr>
              <w:pStyle w:val="ListParagraph"/>
              <w:ind w:left="0"/>
            </w:pPr>
            <w:r w:rsidRPr="002A7F84">
              <w:t>NOTE - Examples of external systems are various management and orchestration systems, policies and corresponding management systems, workflow management systems, user management systems. External systems deployed by the operator may be provided by multiple vendors.</w:t>
            </w:r>
          </w:p>
        </w:tc>
      </w:tr>
      <w:tr w:rsidR="00584A23" w14:paraId="5FB5A96A" w14:textId="77777777" w:rsidTr="005525B3">
        <w:tc>
          <w:tcPr>
            <w:tcW w:w="2405" w:type="dxa"/>
          </w:tcPr>
          <w:p w14:paraId="099CCE5B" w14:textId="77777777" w:rsidR="00584A23" w:rsidRPr="002A7F84" w:rsidRDefault="00584A23">
            <w:pPr>
              <w:pStyle w:val="ListParagraph"/>
              <w:ind w:left="0"/>
            </w:pPr>
            <w:r w:rsidRPr="002A7F84">
              <w:t>AN-arch-evo-req-</w:t>
            </w:r>
            <w:r w:rsidRPr="002A7F84">
              <w:rPr>
                <w:lang w:eastAsia="en-US"/>
              </w:rPr>
              <w:t>0</w:t>
            </w:r>
            <w:r w:rsidRPr="002A7F84">
              <w:t>19</w:t>
            </w:r>
          </w:p>
        </w:tc>
        <w:tc>
          <w:tcPr>
            <w:tcW w:w="7229" w:type="dxa"/>
          </w:tcPr>
          <w:p w14:paraId="5FA53380" w14:textId="570EB534" w:rsidR="00584A23" w:rsidRPr="002A7F84" w:rsidRDefault="00584A23">
            <w:pPr>
              <w:pStyle w:val="ListParagraph"/>
              <w:ind w:left="0"/>
            </w:pPr>
            <w:r w:rsidRPr="002A7F84">
              <w:t xml:space="preserve">The AN architecture is required to support the ability of recommending changes in capabilities of monitoring, configuring and analysis of parameters from underlay networks.  </w:t>
            </w:r>
          </w:p>
        </w:tc>
      </w:tr>
      <w:tr w:rsidR="00584A23" w14:paraId="3CDA7FFD" w14:textId="77777777" w:rsidTr="005525B3">
        <w:tc>
          <w:tcPr>
            <w:tcW w:w="2405" w:type="dxa"/>
          </w:tcPr>
          <w:p w14:paraId="57312145" w14:textId="77777777" w:rsidR="00584A23" w:rsidRPr="002A7F84" w:rsidRDefault="00584A23">
            <w:pPr>
              <w:pStyle w:val="ListParagraph"/>
              <w:ind w:left="0"/>
            </w:pPr>
            <w:r w:rsidRPr="002A7F84">
              <w:t>AN-arch-evo-req-</w:t>
            </w:r>
            <w:r w:rsidRPr="002A7F84">
              <w:rPr>
                <w:lang w:eastAsia="en-US"/>
              </w:rPr>
              <w:t>0</w:t>
            </w:r>
            <w:r w:rsidRPr="002A7F84">
              <w:t>20</w:t>
            </w:r>
          </w:p>
        </w:tc>
        <w:tc>
          <w:tcPr>
            <w:tcW w:w="7229" w:type="dxa"/>
          </w:tcPr>
          <w:p w14:paraId="12D64523" w14:textId="2CD4F0A9" w:rsidR="00584A23" w:rsidRPr="002A7F84" w:rsidRDefault="00584A23">
            <w:pPr>
              <w:pStyle w:val="ListParagraph"/>
              <w:ind w:left="0"/>
            </w:pPr>
            <w:r w:rsidRPr="002A7F84">
              <w:t>The AN architecture is required to support learning of metrics’ derivations from collected parameters and measurements, where such learnings may change.</w:t>
            </w:r>
          </w:p>
          <w:p w14:paraId="412706DD" w14:textId="77777777" w:rsidR="00584A23" w:rsidRPr="002A7F84" w:rsidRDefault="00584A23">
            <w:pPr>
              <w:pStyle w:val="ListParagraph"/>
              <w:ind w:left="0"/>
            </w:pPr>
          </w:p>
          <w:p w14:paraId="113F1A24" w14:textId="77777777" w:rsidR="00584A23" w:rsidRPr="002A7F84" w:rsidDel="00E06827" w:rsidRDefault="00584A23">
            <w:pPr>
              <w:pStyle w:val="ListParagraph"/>
              <w:ind w:left="0"/>
            </w:pPr>
            <w:r w:rsidRPr="002A7F84">
              <w:t>NOTE – Derivation of metrics may use AI/ML techniques. Derivation mechanisms may change over a period of time or events. In such cases, mechanisms such as re-training may be applied to update the derivation models.</w:t>
            </w:r>
          </w:p>
        </w:tc>
      </w:tr>
      <w:tr w:rsidR="00584A23" w:rsidRPr="00360EF7" w14:paraId="07161A6A" w14:textId="77777777" w:rsidTr="005525B3">
        <w:tc>
          <w:tcPr>
            <w:tcW w:w="2405" w:type="dxa"/>
          </w:tcPr>
          <w:p w14:paraId="256CED7F" w14:textId="77777777" w:rsidR="00584A23" w:rsidRPr="002A7F84" w:rsidRDefault="00584A23">
            <w:pPr>
              <w:pStyle w:val="ListParagraph"/>
              <w:ind w:left="0"/>
            </w:pPr>
            <w:r w:rsidRPr="002A7F84">
              <w:t>AN-arch-evo-req-</w:t>
            </w:r>
            <w:r w:rsidRPr="002A7F84">
              <w:rPr>
                <w:lang w:eastAsia="en-US"/>
              </w:rPr>
              <w:t>0</w:t>
            </w:r>
            <w:r w:rsidRPr="002A7F84">
              <w:t>21</w:t>
            </w:r>
          </w:p>
        </w:tc>
        <w:tc>
          <w:tcPr>
            <w:tcW w:w="7229" w:type="dxa"/>
          </w:tcPr>
          <w:p w14:paraId="5EDFD9C8" w14:textId="70182A96" w:rsidR="00584A23" w:rsidRPr="002A7F84" w:rsidRDefault="00584A23">
            <w:pPr>
              <w:pStyle w:val="ListParagraph"/>
              <w:ind w:left="0"/>
            </w:pPr>
            <w:r w:rsidRPr="002A7F84">
              <w:t>The AN architecture is required to support the derivation of requirements for service life cycle management in underlay networks based on analysis of requirements from different domains in the network.</w:t>
            </w:r>
          </w:p>
          <w:p w14:paraId="4CB2B3C8" w14:textId="77777777" w:rsidR="00584A23" w:rsidRPr="002A7F84" w:rsidRDefault="00584A23">
            <w:pPr>
              <w:pStyle w:val="ListParagraph"/>
              <w:ind w:left="0"/>
            </w:pPr>
          </w:p>
          <w:p w14:paraId="7EA7EF98" w14:textId="77777777" w:rsidR="00584A23" w:rsidRPr="002A7F84" w:rsidRDefault="00584A23">
            <w:pPr>
              <w:pStyle w:val="ListParagraph"/>
              <w:ind w:left="0"/>
            </w:pPr>
            <w:r w:rsidRPr="002A7F84">
              <w:t>NOTE 1 - For example, closed loops for optimization in RAN may be configured based on analysis of requirements from the CN.</w:t>
            </w:r>
          </w:p>
          <w:p w14:paraId="0B9FA8A9" w14:textId="77777777" w:rsidR="00584A23" w:rsidRPr="002A7F84" w:rsidRDefault="00584A23">
            <w:pPr>
              <w:pStyle w:val="ListParagraph"/>
              <w:ind w:left="0"/>
              <w:rPr>
                <w:lang w:val="en-IN"/>
              </w:rPr>
            </w:pPr>
            <w:r w:rsidRPr="002A7F84">
              <w:t>NOTE 2 - Service life cycle management includes resource allocation, scaling and optimization.</w:t>
            </w:r>
          </w:p>
        </w:tc>
      </w:tr>
      <w:tr w:rsidR="00584A23" w:rsidRPr="00EB1A28" w14:paraId="561306CE" w14:textId="77777777" w:rsidTr="005525B3">
        <w:tc>
          <w:tcPr>
            <w:tcW w:w="2405" w:type="dxa"/>
          </w:tcPr>
          <w:p w14:paraId="75FFFEC4" w14:textId="77777777" w:rsidR="00584A23" w:rsidRPr="002A7F84" w:rsidRDefault="00584A23">
            <w:pPr>
              <w:pStyle w:val="ListParagraph"/>
              <w:ind w:left="0"/>
              <w:rPr>
                <w:lang w:eastAsia="en-US"/>
              </w:rPr>
            </w:pPr>
            <w:r w:rsidRPr="002A7F84">
              <w:t>AN-arch-evo-req-</w:t>
            </w:r>
            <w:r w:rsidRPr="002A7F84">
              <w:rPr>
                <w:lang w:eastAsia="en-US"/>
              </w:rPr>
              <w:t>0</w:t>
            </w:r>
            <w:r w:rsidRPr="002A7F84">
              <w:t>22</w:t>
            </w:r>
          </w:p>
        </w:tc>
        <w:tc>
          <w:tcPr>
            <w:tcW w:w="7229" w:type="dxa"/>
          </w:tcPr>
          <w:p w14:paraId="78DD901F" w14:textId="44171778" w:rsidR="00584A23" w:rsidRPr="002A7F84" w:rsidRDefault="00584A23">
            <w:pPr>
              <w:pStyle w:val="ListParagraph"/>
              <w:ind w:left="0"/>
            </w:pPr>
            <w:r w:rsidRPr="002A7F84">
              <w:t>The AN architecture is required to support optimization of intents based on monitoring of the performance of derived controllers deployed in various domains of the underlay network and their life cycles.</w:t>
            </w:r>
          </w:p>
          <w:p w14:paraId="66EEFD41" w14:textId="77777777" w:rsidR="00584A23" w:rsidRPr="002A7F84" w:rsidRDefault="00584A23">
            <w:pPr>
              <w:pStyle w:val="ListParagraph"/>
              <w:ind w:left="0"/>
            </w:pPr>
          </w:p>
          <w:p w14:paraId="79769A86" w14:textId="1F2DA9DD" w:rsidR="00584A23" w:rsidRPr="002A7F84" w:rsidRDefault="00584A23">
            <w:pPr>
              <w:pStyle w:val="ListParagraph"/>
              <w:ind w:left="0"/>
              <w:rPr>
                <w:lang w:eastAsia="en-US"/>
              </w:rPr>
            </w:pPr>
            <w:r w:rsidRPr="002A7F84">
              <w:t xml:space="preserve">NOTE - For example, derivation of intents in the CN may be optimized based on the feedback obtained from monitoring the (derived) closed loops deployed in the RAN. </w:t>
            </w:r>
          </w:p>
        </w:tc>
      </w:tr>
      <w:tr w:rsidR="00584A23" w14:paraId="5A7EB810" w14:textId="77777777" w:rsidTr="005525B3">
        <w:tc>
          <w:tcPr>
            <w:tcW w:w="2405" w:type="dxa"/>
          </w:tcPr>
          <w:p w14:paraId="32F8FE0E" w14:textId="77777777" w:rsidR="00584A23" w:rsidRPr="002A7F84" w:rsidRDefault="00584A23">
            <w:pPr>
              <w:pStyle w:val="ListParagraph"/>
              <w:ind w:left="0"/>
            </w:pPr>
            <w:r w:rsidRPr="002A7F84">
              <w:t>AN-arch-evo-req-</w:t>
            </w:r>
            <w:r w:rsidRPr="002A7F84">
              <w:rPr>
                <w:lang w:eastAsia="en-US"/>
              </w:rPr>
              <w:t>0</w:t>
            </w:r>
            <w:r w:rsidRPr="002A7F84">
              <w:t>23</w:t>
            </w:r>
          </w:p>
        </w:tc>
        <w:tc>
          <w:tcPr>
            <w:tcW w:w="7229" w:type="dxa"/>
          </w:tcPr>
          <w:p w14:paraId="1537242C" w14:textId="00568E95" w:rsidR="00584A23" w:rsidRPr="002A7F84" w:rsidRDefault="00584A23">
            <w:pPr>
              <w:pStyle w:val="ListParagraph"/>
              <w:ind w:left="0"/>
            </w:pPr>
            <w:r w:rsidRPr="002A7F84">
              <w:t>The AN architecture is required to support application development capabilities to automate the design and instantiation of underlay network services.</w:t>
            </w:r>
          </w:p>
          <w:p w14:paraId="7F737197" w14:textId="77777777" w:rsidR="00584A23" w:rsidRPr="002A7F84" w:rsidRDefault="00584A23">
            <w:pPr>
              <w:pStyle w:val="ListParagraph"/>
              <w:ind w:left="0"/>
            </w:pPr>
          </w:p>
          <w:p w14:paraId="0AD9A43F" w14:textId="48FB95B8" w:rsidR="00584A23" w:rsidRPr="002A7F84" w:rsidRDefault="00584A23">
            <w:pPr>
              <w:pStyle w:val="ListParagraph"/>
              <w:ind w:left="0"/>
            </w:pPr>
            <w:r w:rsidRPr="002A7F84">
              <w:t>NOTE - For example, platforms such as Kubernetes [b-</w:t>
            </w:r>
            <w:proofErr w:type="spellStart"/>
            <w:r w:rsidRPr="002A7F84">
              <w:t>kubernetes</w:t>
            </w:r>
            <w:proofErr w:type="spellEnd"/>
            <w:r w:rsidRPr="002A7F84">
              <w:t xml:space="preserve">], </w:t>
            </w:r>
            <w:r w:rsidR="00C85522" w:rsidRPr="00C85522">
              <w:t>multi access edge computing (MEC)</w:t>
            </w:r>
            <w:r w:rsidR="00176E49">
              <w:t xml:space="preserve"> [</w:t>
            </w:r>
            <w:r w:rsidR="00176E49" w:rsidRPr="00176E49">
              <w:t>b-ETSI GS MEC 012]</w:t>
            </w:r>
            <w:r w:rsidR="00C85522">
              <w:t xml:space="preserve"> </w:t>
            </w:r>
            <w:r w:rsidRPr="002A7F84">
              <w:t>or O-RAN</w:t>
            </w:r>
            <w:r w:rsidR="00512219">
              <w:t xml:space="preserve"> [b-ORAN]</w:t>
            </w:r>
            <w:r w:rsidRPr="002A7F84">
              <w:t xml:space="preserve"> may expose SDKs or APIs for automation of design and deployment of network services.  </w:t>
            </w:r>
          </w:p>
        </w:tc>
      </w:tr>
      <w:tr w:rsidR="00584A23" w14:paraId="7EADE379" w14:textId="77777777" w:rsidTr="005525B3">
        <w:tc>
          <w:tcPr>
            <w:tcW w:w="2405" w:type="dxa"/>
          </w:tcPr>
          <w:p w14:paraId="4A6819F9" w14:textId="77777777" w:rsidR="00584A23" w:rsidRPr="002A7F84" w:rsidRDefault="00584A23">
            <w:pPr>
              <w:pStyle w:val="ListParagraph"/>
              <w:ind w:left="0"/>
            </w:pPr>
            <w:r w:rsidRPr="002A7F84">
              <w:t>AN-arch-evo-req-</w:t>
            </w:r>
            <w:r w:rsidRPr="002A7F84">
              <w:rPr>
                <w:lang w:eastAsia="en-US"/>
              </w:rPr>
              <w:t>0</w:t>
            </w:r>
            <w:r w:rsidRPr="002A7F84">
              <w:t>24</w:t>
            </w:r>
          </w:p>
        </w:tc>
        <w:tc>
          <w:tcPr>
            <w:tcW w:w="7229" w:type="dxa"/>
          </w:tcPr>
          <w:p w14:paraId="16B94F55" w14:textId="06482AC6" w:rsidR="00584A23" w:rsidRPr="002A7F84" w:rsidRDefault="00584A23">
            <w:pPr>
              <w:pStyle w:val="ListParagraph"/>
              <w:ind w:left="0"/>
            </w:pPr>
            <w:r w:rsidRPr="002A7F84">
              <w:t>The AN architecture is required to support application development capabilities to automate the design and/or instantiation of controllers in various levels of the underlay network.</w:t>
            </w:r>
          </w:p>
          <w:p w14:paraId="5E253C9B" w14:textId="77777777" w:rsidR="00584A23" w:rsidRPr="002A7F84" w:rsidRDefault="00584A23">
            <w:pPr>
              <w:pStyle w:val="ListParagraph"/>
              <w:ind w:left="0"/>
            </w:pPr>
          </w:p>
          <w:p w14:paraId="5592E026" w14:textId="29CBBDC2" w:rsidR="00584A23" w:rsidRPr="002A7F84" w:rsidRDefault="00584A23">
            <w:pPr>
              <w:pStyle w:val="ListParagraph"/>
              <w:ind w:left="0"/>
            </w:pPr>
            <w:r w:rsidRPr="002A7F84">
              <w:lastRenderedPageBreak/>
              <w:t>NOTE - For example, platforms such as ONF [b-ONF], O-RAN</w:t>
            </w:r>
            <w:r w:rsidR="00C85522">
              <w:t xml:space="preserve"> </w:t>
            </w:r>
            <w:r w:rsidRPr="002A7F84">
              <w:t xml:space="preserve">and ONAP </w:t>
            </w:r>
            <w:r w:rsidR="00C85522">
              <w:t xml:space="preserve">[b-ONAP] </w:t>
            </w:r>
            <w:r w:rsidRPr="002A7F84">
              <w:t xml:space="preserve">allow design and deployment of </w:t>
            </w:r>
            <w:proofErr w:type="spellStart"/>
            <w:r w:rsidRPr="002A7F84">
              <w:t>xApps</w:t>
            </w:r>
            <w:proofErr w:type="spellEnd"/>
            <w:r w:rsidRPr="002A7F84">
              <w:t xml:space="preserve"> and AI/ML models respectively. In some cases, 3</w:t>
            </w:r>
            <w:r w:rsidRPr="002A7F84">
              <w:rPr>
                <w:vertAlign w:val="superscript"/>
              </w:rPr>
              <w:t>rd</w:t>
            </w:r>
            <w:r w:rsidRPr="002A7F84">
              <w:t xml:space="preserve"> party repositories may be accessed to select and deploy </w:t>
            </w:r>
            <w:proofErr w:type="spellStart"/>
            <w:r w:rsidRPr="002A7F84">
              <w:t>xApps</w:t>
            </w:r>
            <w:proofErr w:type="spellEnd"/>
            <w:r w:rsidRPr="002A7F84">
              <w:t xml:space="preserve"> and/or AI/ML models.  </w:t>
            </w:r>
          </w:p>
        </w:tc>
      </w:tr>
      <w:tr w:rsidR="00584A23" w14:paraId="02C6E69A" w14:textId="77777777" w:rsidTr="005525B3">
        <w:tc>
          <w:tcPr>
            <w:tcW w:w="2405" w:type="dxa"/>
          </w:tcPr>
          <w:p w14:paraId="6FFC98B5" w14:textId="77777777" w:rsidR="00584A23" w:rsidRPr="002A7F84" w:rsidRDefault="00584A23">
            <w:pPr>
              <w:pStyle w:val="ListParagraph"/>
              <w:ind w:left="0"/>
            </w:pPr>
            <w:r w:rsidRPr="002A7F84">
              <w:lastRenderedPageBreak/>
              <w:t>AN-arch-evo-req-</w:t>
            </w:r>
            <w:r w:rsidRPr="002A7F84">
              <w:rPr>
                <w:lang w:eastAsia="en-US"/>
              </w:rPr>
              <w:t>0</w:t>
            </w:r>
            <w:r w:rsidRPr="002A7F84">
              <w:t>25</w:t>
            </w:r>
          </w:p>
        </w:tc>
        <w:tc>
          <w:tcPr>
            <w:tcW w:w="7229" w:type="dxa"/>
          </w:tcPr>
          <w:p w14:paraId="487B4C6B" w14:textId="756EA7B8" w:rsidR="00584A23" w:rsidRPr="002A7F84" w:rsidRDefault="00584A23">
            <w:pPr>
              <w:pStyle w:val="ListParagraph"/>
              <w:ind w:left="0"/>
            </w:pPr>
            <w:r w:rsidRPr="002A7F84">
              <w:t xml:space="preserve">The AN architecture is required to enable </w:t>
            </w:r>
            <w:r w:rsidRPr="002A7F84">
              <w:rPr>
                <w:sz w:val="22"/>
                <w:szCs w:val="22"/>
              </w:rPr>
              <w:t>designing, developing and deploying applications by</w:t>
            </w:r>
            <w:r w:rsidRPr="001B4366">
              <w:rPr>
                <w:sz w:val="22"/>
              </w:rPr>
              <w:t xml:space="preserve"> the </w:t>
            </w:r>
            <w:r w:rsidRPr="002A7F84">
              <w:rPr>
                <w:sz w:val="22"/>
                <w:szCs w:val="22"/>
              </w:rPr>
              <w:t xml:space="preserve">AN </w:t>
            </w:r>
            <w:r w:rsidRPr="002A7F84">
              <w:t>at various levels of the underlay network.</w:t>
            </w:r>
          </w:p>
          <w:p w14:paraId="3D2F77AB" w14:textId="77777777" w:rsidR="00584A23" w:rsidRPr="002A7F84" w:rsidRDefault="00584A23">
            <w:pPr>
              <w:pStyle w:val="ListParagraph"/>
              <w:ind w:left="0"/>
            </w:pPr>
          </w:p>
          <w:p w14:paraId="610EA9F2" w14:textId="196F8953" w:rsidR="00584A23" w:rsidRPr="002A7F84" w:rsidRDefault="00584A23">
            <w:pPr>
              <w:pStyle w:val="ListParagraph"/>
              <w:ind w:left="0"/>
            </w:pPr>
            <w:r w:rsidRPr="002A7F84">
              <w:t>NOTE 1- For example, in coordination with the edge network orchestrating function, AN may provide a design for vertical applications to be deployed at a specific edge location.</w:t>
            </w:r>
          </w:p>
          <w:p w14:paraId="0A9A860E" w14:textId="77777777" w:rsidR="00584A23" w:rsidRPr="002A7F84" w:rsidRDefault="00584A23">
            <w:pPr>
              <w:pStyle w:val="ListParagraph"/>
              <w:ind w:left="0"/>
            </w:pPr>
          </w:p>
          <w:p w14:paraId="65157218" w14:textId="76AB8C55" w:rsidR="00584A23" w:rsidRPr="002A7F84" w:rsidRDefault="00584A23">
            <w:pPr>
              <w:pStyle w:val="ListParagraph"/>
              <w:ind w:left="0"/>
            </w:pPr>
            <w:r w:rsidRPr="002A7F84">
              <w:t xml:space="preserve">NOTE 2 </w:t>
            </w:r>
            <w:r w:rsidR="00C85522">
              <w:t>–</w:t>
            </w:r>
            <w:r w:rsidRPr="002A7F84">
              <w:t xml:space="preserve"> The design and development of applications may be achieved in coordination with CI/CD pipelines.</w:t>
            </w:r>
          </w:p>
        </w:tc>
      </w:tr>
      <w:tr w:rsidR="00584A23" w14:paraId="55992B49" w14:textId="77777777" w:rsidTr="005525B3">
        <w:tc>
          <w:tcPr>
            <w:tcW w:w="2405" w:type="dxa"/>
          </w:tcPr>
          <w:p w14:paraId="23895A4B" w14:textId="77777777" w:rsidR="00584A23" w:rsidRPr="002A7F84" w:rsidRDefault="00584A23">
            <w:pPr>
              <w:pStyle w:val="ListParagraph"/>
              <w:ind w:left="0"/>
            </w:pPr>
            <w:r w:rsidRPr="002A7F84">
              <w:t>AN-arch-evo-req-</w:t>
            </w:r>
            <w:r w:rsidRPr="002A7F84">
              <w:rPr>
                <w:lang w:eastAsia="en-US"/>
              </w:rPr>
              <w:t>0</w:t>
            </w:r>
            <w:r w:rsidRPr="002A7F84">
              <w:t>26</w:t>
            </w:r>
          </w:p>
        </w:tc>
        <w:tc>
          <w:tcPr>
            <w:tcW w:w="7229" w:type="dxa"/>
          </w:tcPr>
          <w:p w14:paraId="6759B980" w14:textId="01DBED37" w:rsidR="00584A23" w:rsidRPr="002A7F84" w:rsidRDefault="00584A23">
            <w:pPr>
              <w:pStyle w:val="ListParagraph"/>
              <w:ind w:left="0"/>
            </w:pPr>
            <w:r w:rsidRPr="002A7F84">
              <w:t xml:space="preserve">The AN architecture is required to support capabilities for monitoring of the feedback from controllers deployed at various domains of the underlay network in order to optimize the design, development and deployment of controllers in general. </w:t>
            </w:r>
          </w:p>
          <w:p w14:paraId="782E5490" w14:textId="77777777" w:rsidR="00584A23" w:rsidRPr="002A7F84" w:rsidRDefault="00584A23">
            <w:pPr>
              <w:pStyle w:val="ListParagraph"/>
              <w:ind w:left="0"/>
            </w:pPr>
          </w:p>
          <w:p w14:paraId="246F1C30" w14:textId="2E338693" w:rsidR="00584A23" w:rsidRPr="002A7F84" w:rsidRDefault="00584A23">
            <w:pPr>
              <w:pStyle w:val="ListParagraph"/>
              <w:ind w:left="0"/>
            </w:pPr>
            <w:r w:rsidRPr="002A7F84">
              <w:t xml:space="preserve">NOTE </w:t>
            </w:r>
            <w:r w:rsidR="00C85522">
              <w:t>–</w:t>
            </w:r>
            <w:r w:rsidRPr="002A7F84">
              <w:t xml:space="preserve"> For example, in coordination with the edge network orchestrating function, AN may optimize the existing design for vertical applications to be deployed at a specific edge location.</w:t>
            </w:r>
          </w:p>
        </w:tc>
      </w:tr>
      <w:tr w:rsidR="00584A23" w14:paraId="092DA79F" w14:textId="77777777" w:rsidTr="005525B3">
        <w:tc>
          <w:tcPr>
            <w:tcW w:w="2405" w:type="dxa"/>
          </w:tcPr>
          <w:p w14:paraId="701E8528" w14:textId="77777777" w:rsidR="00584A23" w:rsidRPr="002A7F84" w:rsidRDefault="00584A23">
            <w:pPr>
              <w:pStyle w:val="ListParagraph"/>
              <w:ind w:left="0"/>
            </w:pPr>
            <w:r w:rsidRPr="002A7F84">
              <w:t>AN-arch-evo-req-</w:t>
            </w:r>
            <w:r w:rsidRPr="002A7F84">
              <w:rPr>
                <w:lang w:eastAsia="en-US"/>
              </w:rPr>
              <w:t>0</w:t>
            </w:r>
            <w:r w:rsidRPr="002A7F84">
              <w:t>27</w:t>
            </w:r>
          </w:p>
        </w:tc>
        <w:tc>
          <w:tcPr>
            <w:tcW w:w="7229" w:type="dxa"/>
          </w:tcPr>
          <w:p w14:paraId="5DE7301D" w14:textId="4061896E" w:rsidR="00584A23" w:rsidRPr="002A7F84" w:rsidRDefault="00584A23">
            <w:pPr>
              <w:pStyle w:val="ListParagraph"/>
              <w:ind w:left="0"/>
            </w:pPr>
            <w:r w:rsidRPr="002A7F84">
              <w:t>The AN architecture is required to support</w:t>
            </w:r>
            <w:r w:rsidRPr="001B4366">
              <w:t xml:space="preserve"> the </w:t>
            </w:r>
            <w:r w:rsidRPr="002A7F84">
              <w:t>ability of triggering re-design of network services based on monitoring of network services in underlay networks.</w:t>
            </w:r>
          </w:p>
        </w:tc>
      </w:tr>
      <w:tr w:rsidR="00584A23" w14:paraId="66EA55AB" w14:textId="77777777" w:rsidTr="005525B3">
        <w:tc>
          <w:tcPr>
            <w:tcW w:w="2405" w:type="dxa"/>
          </w:tcPr>
          <w:p w14:paraId="3784457F" w14:textId="77777777" w:rsidR="00584A23" w:rsidRPr="002A7F84" w:rsidRDefault="00584A23">
            <w:pPr>
              <w:pStyle w:val="ListParagraph"/>
              <w:ind w:left="0"/>
            </w:pPr>
            <w:r w:rsidRPr="002A7F84">
              <w:t>AN-arch-evo-req-</w:t>
            </w:r>
            <w:r w:rsidRPr="002A7F84">
              <w:rPr>
                <w:lang w:eastAsia="en-US"/>
              </w:rPr>
              <w:t>0</w:t>
            </w:r>
            <w:r w:rsidRPr="002A7F84">
              <w:t>28</w:t>
            </w:r>
          </w:p>
        </w:tc>
        <w:tc>
          <w:tcPr>
            <w:tcW w:w="7229" w:type="dxa"/>
          </w:tcPr>
          <w:p w14:paraId="686ADE98" w14:textId="7B651AAF" w:rsidR="00584A23" w:rsidRPr="002A7F84" w:rsidRDefault="00584A23">
            <w:pPr>
              <w:pStyle w:val="ListParagraph"/>
              <w:ind w:left="0"/>
            </w:pPr>
            <w:r w:rsidRPr="002A7F84">
              <w:t>The AN architecture is required to provide means for the AN to trigger an evolution of network services based on the monitoring of their lifecycle in underlay networks.</w:t>
            </w:r>
          </w:p>
        </w:tc>
      </w:tr>
      <w:tr w:rsidR="00584A23" w14:paraId="7185B8A5" w14:textId="77777777" w:rsidTr="005525B3">
        <w:tc>
          <w:tcPr>
            <w:tcW w:w="2405" w:type="dxa"/>
          </w:tcPr>
          <w:p w14:paraId="46E562E7" w14:textId="77777777" w:rsidR="00584A23" w:rsidRPr="002A7F84" w:rsidRDefault="00584A23">
            <w:pPr>
              <w:pStyle w:val="ListParagraph"/>
              <w:ind w:left="0"/>
            </w:pPr>
            <w:r w:rsidRPr="002A7F84">
              <w:t>AN-arch-evo-req-</w:t>
            </w:r>
            <w:r w:rsidRPr="002A7F84">
              <w:rPr>
                <w:lang w:eastAsia="en-US"/>
              </w:rPr>
              <w:t>0</w:t>
            </w:r>
            <w:r w:rsidRPr="002A7F84">
              <w:t>29</w:t>
            </w:r>
          </w:p>
        </w:tc>
        <w:tc>
          <w:tcPr>
            <w:tcW w:w="7229" w:type="dxa"/>
          </w:tcPr>
          <w:p w14:paraId="69101354" w14:textId="2C98C01C" w:rsidR="00584A23" w:rsidRPr="002A7F84" w:rsidRDefault="00584A23">
            <w:pPr>
              <w:pStyle w:val="ListParagraph"/>
              <w:ind w:left="0"/>
            </w:pPr>
            <w:r w:rsidRPr="002A7F84">
              <w:t xml:space="preserve">The AN architecture is required to AN support usage of various types of controllers for problem discovery in various domains of the underlay network. </w:t>
            </w:r>
          </w:p>
          <w:p w14:paraId="28C26E6F" w14:textId="77777777" w:rsidR="00584A23" w:rsidRPr="002A7F84" w:rsidRDefault="00584A23">
            <w:pPr>
              <w:pStyle w:val="ListParagraph"/>
              <w:ind w:left="0"/>
            </w:pPr>
          </w:p>
          <w:p w14:paraId="461367E6" w14:textId="09BE8C3F" w:rsidR="00584A23" w:rsidRPr="002A7F84" w:rsidRDefault="00584A23">
            <w:pPr>
              <w:pStyle w:val="ListParagraph"/>
              <w:ind w:left="0"/>
            </w:pPr>
            <w:r w:rsidRPr="002A7F84">
              <w:t xml:space="preserve">NOTE </w:t>
            </w:r>
            <w:r w:rsidR="00C85522">
              <w:t>–</w:t>
            </w:r>
            <w:r w:rsidRPr="002A7F84">
              <w:t xml:space="preserve"> For example, data collection agents may be designed separately from the analysis. Data collection agents may be deployed in the edge network whereas analysis may be performed at the core cloud. </w:t>
            </w:r>
          </w:p>
        </w:tc>
      </w:tr>
      <w:tr w:rsidR="00584A23" w14:paraId="3A327930" w14:textId="77777777" w:rsidTr="005525B3">
        <w:tc>
          <w:tcPr>
            <w:tcW w:w="2405" w:type="dxa"/>
          </w:tcPr>
          <w:p w14:paraId="320986D5" w14:textId="77777777" w:rsidR="00584A23" w:rsidRPr="002A7F84" w:rsidRDefault="00584A23">
            <w:pPr>
              <w:pStyle w:val="ListParagraph"/>
              <w:ind w:left="0"/>
            </w:pPr>
            <w:r w:rsidRPr="002A7F84">
              <w:t>AN-arch-evo-req-</w:t>
            </w:r>
            <w:r w:rsidRPr="002A7F84">
              <w:rPr>
                <w:lang w:eastAsia="en-US"/>
              </w:rPr>
              <w:t>0</w:t>
            </w:r>
            <w:r w:rsidRPr="002A7F84">
              <w:t>30</w:t>
            </w:r>
          </w:p>
        </w:tc>
        <w:tc>
          <w:tcPr>
            <w:tcW w:w="7229" w:type="dxa"/>
          </w:tcPr>
          <w:p w14:paraId="32865AA5" w14:textId="753D3FD7" w:rsidR="00584A23" w:rsidRPr="002A7F84" w:rsidRDefault="00584A23">
            <w:pPr>
              <w:pStyle w:val="ListParagraph"/>
              <w:ind w:left="0"/>
            </w:pPr>
            <w:r w:rsidRPr="002A7F84">
              <w:t>The AN architecture is required to allow the AN providing evolution of controllers as a service to underlay networks.</w:t>
            </w:r>
          </w:p>
          <w:p w14:paraId="6750276F" w14:textId="77777777" w:rsidR="00584A23" w:rsidRPr="002A7F84" w:rsidRDefault="00584A23">
            <w:pPr>
              <w:pStyle w:val="ListParagraph"/>
              <w:ind w:left="0"/>
            </w:pPr>
          </w:p>
          <w:p w14:paraId="0905AFB5" w14:textId="77777777" w:rsidR="00584A23" w:rsidRPr="002A7F84" w:rsidRDefault="00584A23">
            <w:pPr>
              <w:pStyle w:val="ListParagraph"/>
              <w:ind w:left="0"/>
            </w:pPr>
            <w:r w:rsidRPr="002A7F84">
              <w:t>NOTE – Underlay networks may have different types of controllers deployed including from 3</w:t>
            </w:r>
            <w:r w:rsidRPr="002A7F84">
              <w:rPr>
                <w:vertAlign w:val="superscript"/>
              </w:rPr>
              <w:t>rd</w:t>
            </w:r>
            <w:r w:rsidRPr="002A7F84">
              <w:t xml:space="preserve"> parties. AN discovers the characteristics of different types of controllers and provides evolution as a service which results in evolved controller candidates for deployment in the underlay networks.</w:t>
            </w:r>
          </w:p>
        </w:tc>
      </w:tr>
      <w:tr w:rsidR="00584A23" w14:paraId="45420CF5" w14:textId="77777777" w:rsidTr="005525B3">
        <w:tc>
          <w:tcPr>
            <w:tcW w:w="2405" w:type="dxa"/>
          </w:tcPr>
          <w:p w14:paraId="3D5FF663" w14:textId="77777777" w:rsidR="00584A23" w:rsidRPr="002A7F84" w:rsidRDefault="00584A23">
            <w:pPr>
              <w:pStyle w:val="ListParagraph"/>
              <w:ind w:left="0"/>
            </w:pPr>
            <w:r w:rsidRPr="002A7F84">
              <w:t>AN-arch-evo-req-</w:t>
            </w:r>
            <w:r w:rsidRPr="002A7F84">
              <w:rPr>
                <w:lang w:eastAsia="en-US"/>
              </w:rPr>
              <w:t>0</w:t>
            </w:r>
            <w:r w:rsidRPr="002A7F84">
              <w:t>31</w:t>
            </w:r>
          </w:p>
        </w:tc>
        <w:tc>
          <w:tcPr>
            <w:tcW w:w="7229" w:type="dxa"/>
          </w:tcPr>
          <w:p w14:paraId="257C068A" w14:textId="75A92071" w:rsidR="00584A23" w:rsidRPr="002A7F84" w:rsidRDefault="00584A23">
            <w:pPr>
              <w:pStyle w:val="ListParagraph"/>
              <w:ind w:left="0"/>
            </w:pPr>
            <w:r w:rsidRPr="002A7F84">
              <w:t>The AN architecture is required to support capabilities for the AN to discover and utilize different evolution services for controllers.</w:t>
            </w:r>
          </w:p>
          <w:p w14:paraId="2213960E" w14:textId="77777777" w:rsidR="00584A23" w:rsidRPr="002A7F84" w:rsidRDefault="00584A23">
            <w:pPr>
              <w:pStyle w:val="ListParagraph"/>
              <w:ind w:left="0"/>
            </w:pPr>
          </w:p>
          <w:p w14:paraId="64705A38" w14:textId="6E17145E" w:rsidR="00584A23" w:rsidRPr="002A7F84" w:rsidRDefault="00584A23">
            <w:pPr>
              <w:pStyle w:val="ListParagraph"/>
              <w:ind w:left="0"/>
            </w:pPr>
            <w:r w:rsidRPr="002A7F84">
              <w:t>NOTE – Underlay networks may need evolution of controllers deployed including from 3</w:t>
            </w:r>
            <w:r w:rsidRPr="002A7F84">
              <w:rPr>
                <w:vertAlign w:val="superscript"/>
              </w:rPr>
              <w:t>rd</w:t>
            </w:r>
            <w:r w:rsidRPr="002A7F84">
              <w:t xml:space="preserve"> parties. AN discovers the characteristics of different types of evolution services for controllers and utilizes them. Utilizing the services of evolution as a service may include providing intents as inputs, providing evolution algorithms as inputs, providing module and/or controller repositories as input and accepting evolved controller candidates as outputs.</w:t>
            </w:r>
          </w:p>
        </w:tc>
      </w:tr>
      <w:tr w:rsidR="00584A23" w14:paraId="5150F261" w14:textId="77777777" w:rsidTr="005525B3">
        <w:tc>
          <w:tcPr>
            <w:tcW w:w="2405" w:type="dxa"/>
          </w:tcPr>
          <w:p w14:paraId="11F7DB17" w14:textId="77777777" w:rsidR="00584A23" w:rsidRPr="002A7F84" w:rsidRDefault="00584A23">
            <w:pPr>
              <w:pStyle w:val="ListParagraph"/>
              <w:ind w:left="0"/>
            </w:pPr>
            <w:r w:rsidRPr="002A7F84">
              <w:lastRenderedPageBreak/>
              <w:t>AN-arch-evo-req-</w:t>
            </w:r>
            <w:r w:rsidRPr="002A7F84">
              <w:rPr>
                <w:lang w:eastAsia="en-US"/>
              </w:rPr>
              <w:t>0</w:t>
            </w:r>
            <w:r w:rsidRPr="002A7F84">
              <w:t>32</w:t>
            </w:r>
          </w:p>
        </w:tc>
        <w:tc>
          <w:tcPr>
            <w:tcW w:w="7229" w:type="dxa"/>
          </w:tcPr>
          <w:p w14:paraId="6C9CAACA" w14:textId="7BB2A11A" w:rsidR="00584A23" w:rsidRPr="002A7F84" w:rsidRDefault="00584A23">
            <w:pPr>
              <w:pStyle w:val="ListParagraph"/>
              <w:ind w:left="0"/>
            </w:pPr>
            <w:r w:rsidRPr="002A7F84">
              <w:t>The AN architecture is required to support the ability for the AN to customize controllers which can be deployed in various types of underlay networks, based on the characteristics of these underlay networks.</w:t>
            </w:r>
          </w:p>
        </w:tc>
      </w:tr>
      <w:tr w:rsidR="00584A23" w14:paraId="5D98ED79" w14:textId="77777777" w:rsidTr="005525B3">
        <w:tc>
          <w:tcPr>
            <w:tcW w:w="2405" w:type="dxa"/>
          </w:tcPr>
          <w:p w14:paraId="296F5BC4" w14:textId="77777777" w:rsidR="00584A23" w:rsidRPr="002A7F84" w:rsidRDefault="00584A23">
            <w:pPr>
              <w:pStyle w:val="ListParagraph"/>
              <w:ind w:left="0"/>
            </w:pPr>
            <w:r w:rsidRPr="002A7F84">
              <w:t>AN-arch-evo-req-</w:t>
            </w:r>
            <w:r w:rsidRPr="002A7F84">
              <w:rPr>
                <w:lang w:eastAsia="en-US"/>
              </w:rPr>
              <w:t>0</w:t>
            </w:r>
            <w:r w:rsidRPr="002A7F84">
              <w:t>33</w:t>
            </w:r>
          </w:p>
        </w:tc>
        <w:tc>
          <w:tcPr>
            <w:tcW w:w="7229" w:type="dxa"/>
          </w:tcPr>
          <w:p w14:paraId="30203097" w14:textId="675DB938" w:rsidR="00584A23" w:rsidRPr="002A7F84" w:rsidRDefault="00584A23">
            <w:pPr>
              <w:pStyle w:val="ListParagraph"/>
              <w:ind w:left="0"/>
            </w:pPr>
            <w:r w:rsidRPr="002A7F84">
              <w:t>The AN architecture is required to support decomposition of controller designs into parts, which can be mapped to various parts of the underlay network based on the capabilities and requirements.</w:t>
            </w:r>
          </w:p>
          <w:p w14:paraId="5DF4E825" w14:textId="77777777" w:rsidR="00584A23" w:rsidRPr="002A7F84" w:rsidRDefault="00584A23">
            <w:pPr>
              <w:pStyle w:val="ListParagraph"/>
              <w:ind w:left="0"/>
            </w:pPr>
          </w:p>
          <w:p w14:paraId="177AC4BC" w14:textId="06753EEE" w:rsidR="00584A23" w:rsidRPr="002A7F84" w:rsidRDefault="00584A23">
            <w:pPr>
              <w:pStyle w:val="ListParagraph"/>
              <w:ind w:left="0"/>
            </w:pPr>
            <w:r w:rsidRPr="002A7F84">
              <w:t xml:space="preserve">NOTE 1 </w:t>
            </w:r>
            <w:r w:rsidR="00C85522">
              <w:t>–</w:t>
            </w:r>
            <w:r w:rsidRPr="002A7F84">
              <w:t xml:space="preserve"> Example of decomposition is splitting of user plane programs into modules which can be hosted in various user plane functions in the underlay network. </w:t>
            </w:r>
          </w:p>
          <w:p w14:paraId="5BDA2C59" w14:textId="77777777" w:rsidR="00584A23" w:rsidRPr="002A7F84" w:rsidRDefault="00584A23">
            <w:pPr>
              <w:pStyle w:val="ListParagraph"/>
              <w:ind w:left="0"/>
            </w:pPr>
          </w:p>
          <w:p w14:paraId="5BE43A2E" w14:textId="5AFBEFC6" w:rsidR="00584A23" w:rsidRPr="002A7F84" w:rsidRDefault="00584A23">
            <w:pPr>
              <w:pStyle w:val="ListParagraph"/>
              <w:ind w:left="0"/>
            </w:pPr>
            <w:r w:rsidRPr="002A7F84">
              <w:t xml:space="preserve">NOTE 2 </w:t>
            </w:r>
            <w:r w:rsidR="00C85522">
              <w:t>–</w:t>
            </w:r>
            <w:r w:rsidRPr="002A7F84">
              <w:t xml:space="preserve"> Example of considerations while decomposition of controller designs is resource requirements of the controllers and capabilities of the underlay network.</w:t>
            </w:r>
          </w:p>
        </w:tc>
      </w:tr>
      <w:tr w:rsidR="00584A23" w14:paraId="065F64A0" w14:textId="77777777" w:rsidTr="005525B3">
        <w:tc>
          <w:tcPr>
            <w:tcW w:w="2405" w:type="dxa"/>
          </w:tcPr>
          <w:p w14:paraId="4EDB10F9" w14:textId="77777777" w:rsidR="00584A23" w:rsidRPr="002A7F84" w:rsidRDefault="00584A23">
            <w:pPr>
              <w:pStyle w:val="ListParagraph"/>
              <w:ind w:left="0"/>
            </w:pPr>
            <w:r w:rsidRPr="002A7F84">
              <w:t>AN-arch-evo-req-</w:t>
            </w:r>
            <w:r w:rsidRPr="002A7F84">
              <w:rPr>
                <w:lang w:eastAsia="en-US"/>
              </w:rPr>
              <w:t>0</w:t>
            </w:r>
            <w:r w:rsidRPr="002A7F84">
              <w:t>34</w:t>
            </w:r>
          </w:p>
        </w:tc>
        <w:tc>
          <w:tcPr>
            <w:tcW w:w="7229" w:type="dxa"/>
          </w:tcPr>
          <w:p w14:paraId="45270E60" w14:textId="7F439B7C" w:rsidR="00584A23" w:rsidRPr="002A7F84" w:rsidRDefault="00584A23">
            <w:pPr>
              <w:pStyle w:val="ListParagraph"/>
              <w:ind w:left="0"/>
            </w:pPr>
            <w:r w:rsidRPr="002A7F84">
              <w:t>The AN architecture is recommended to support monitoring and optimization of decomposition, design, placement or deployment of controllers in various parts of the underlay network.</w:t>
            </w:r>
          </w:p>
        </w:tc>
      </w:tr>
      <w:tr w:rsidR="00584A23" w14:paraId="43BCB1A3" w14:textId="77777777" w:rsidTr="005525B3">
        <w:tc>
          <w:tcPr>
            <w:tcW w:w="2405" w:type="dxa"/>
          </w:tcPr>
          <w:p w14:paraId="14A4093F" w14:textId="77777777" w:rsidR="00584A23" w:rsidRPr="002A7F84" w:rsidRDefault="00584A23">
            <w:pPr>
              <w:pStyle w:val="ListParagraph"/>
              <w:ind w:left="0"/>
            </w:pPr>
            <w:r w:rsidRPr="002A7F84">
              <w:t>AN-arch-evo-req-</w:t>
            </w:r>
            <w:r w:rsidRPr="002A7F84">
              <w:rPr>
                <w:lang w:eastAsia="en-US"/>
              </w:rPr>
              <w:t>0</w:t>
            </w:r>
            <w:r w:rsidRPr="002A7F84">
              <w:t>35</w:t>
            </w:r>
          </w:p>
        </w:tc>
        <w:tc>
          <w:tcPr>
            <w:tcW w:w="7229" w:type="dxa"/>
          </w:tcPr>
          <w:p w14:paraId="7403756C" w14:textId="46858433" w:rsidR="00584A23" w:rsidRPr="002A7F84" w:rsidRDefault="00584A23">
            <w:pPr>
              <w:pStyle w:val="ListParagraph"/>
              <w:ind w:left="0"/>
            </w:pPr>
            <w:r w:rsidRPr="002A7F84">
              <w:t>The AN architecture is required to support composition of controllers deployed in various parts of the underlay network to form complex controllers.</w:t>
            </w:r>
          </w:p>
        </w:tc>
      </w:tr>
      <w:tr w:rsidR="00584A23" w14:paraId="0DC29291" w14:textId="77777777" w:rsidTr="005525B3">
        <w:tc>
          <w:tcPr>
            <w:tcW w:w="2405" w:type="dxa"/>
          </w:tcPr>
          <w:p w14:paraId="38F7885E" w14:textId="77777777" w:rsidR="00584A23" w:rsidRPr="002A7F84" w:rsidRDefault="00584A23">
            <w:pPr>
              <w:pStyle w:val="ListParagraph"/>
              <w:ind w:left="0"/>
            </w:pPr>
            <w:r w:rsidRPr="002A7F84">
              <w:t>AN-arch-evo-req-</w:t>
            </w:r>
            <w:r w:rsidRPr="002A7F84">
              <w:rPr>
                <w:lang w:eastAsia="en-US"/>
              </w:rPr>
              <w:t>0</w:t>
            </w:r>
            <w:r w:rsidRPr="002A7F84">
              <w:t>36</w:t>
            </w:r>
          </w:p>
        </w:tc>
        <w:tc>
          <w:tcPr>
            <w:tcW w:w="7229" w:type="dxa"/>
          </w:tcPr>
          <w:p w14:paraId="0B3742F0" w14:textId="4E1F8228" w:rsidR="00584A23" w:rsidRPr="002A7F84" w:rsidRDefault="00584A23">
            <w:pPr>
              <w:pStyle w:val="ListParagraph"/>
              <w:ind w:left="0"/>
              <w:rPr>
                <w:lang w:eastAsia="en-US"/>
              </w:rPr>
            </w:pPr>
            <w:r w:rsidRPr="002A7F84">
              <w:rPr>
                <w:lang w:eastAsia="en-US"/>
              </w:rPr>
              <w:t xml:space="preserve">The AN architecture is recommended to enable the integration and the plugin of algorithms into controllers. </w:t>
            </w:r>
          </w:p>
          <w:p w14:paraId="620F9AEC" w14:textId="77777777" w:rsidR="00584A23" w:rsidRPr="002A7F84" w:rsidRDefault="00584A23">
            <w:pPr>
              <w:pStyle w:val="ListParagraph"/>
              <w:ind w:left="0"/>
              <w:rPr>
                <w:lang w:eastAsia="en-US"/>
              </w:rPr>
            </w:pPr>
          </w:p>
          <w:p w14:paraId="0BB7303F" w14:textId="696D8B7D" w:rsidR="00584A23" w:rsidRPr="002A7F84" w:rsidRDefault="00584A23">
            <w:pPr>
              <w:pStyle w:val="ListParagraph"/>
              <w:ind w:left="0"/>
            </w:pPr>
            <w:r w:rsidRPr="002A7F84">
              <w:rPr>
                <w:lang w:eastAsia="en-US"/>
              </w:rPr>
              <w:t>NOTE – Algorithms may be third party provided algorithms, machine learning or artificial intelligence models</w:t>
            </w:r>
          </w:p>
        </w:tc>
      </w:tr>
      <w:tr w:rsidR="00584A23" w14:paraId="185C9F30" w14:textId="77777777" w:rsidTr="005525B3">
        <w:tc>
          <w:tcPr>
            <w:tcW w:w="2405" w:type="dxa"/>
          </w:tcPr>
          <w:p w14:paraId="7C7D888F" w14:textId="77777777" w:rsidR="00584A23" w:rsidRPr="002A7F84" w:rsidRDefault="00584A23">
            <w:pPr>
              <w:pStyle w:val="ListParagraph"/>
              <w:ind w:left="0"/>
            </w:pPr>
            <w:r w:rsidRPr="002A7F84">
              <w:t>AN-arch-evo-req-</w:t>
            </w:r>
            <w:r w:rsidRPr="002A7F84">
              <w:rPr>
                <w:lang w:eastAsia="en-US"/>
              </w:rPr>
              <w:t>0</w:t>
            </w:r>
            <w:r w:rsidRPr="002A7F84">
              <w:t>37</w:t>
            </w:r>
          </w:p>
        </w:tc>
        <w:tc>
          <w:tcPr>
            <w:tcW w:w="7229" w:type="dxa"/>
          </w:tcPr>
          <w:p w14:paraId="76ECC584" w14:textId="3605F947" w:rsidR="00584A23" w:rsidRPr="002A7F84" w:rsidRDefault="00584A23">
            <w:pPr>
              <w:pStyle w:val="ListParagraph"/>
              <w:ind w:left="0"/>
            </w:pPr>
            <w:r w:rsidRPr="002A7F84">
              <w:t>The AN architecture is recommended to enable AN discovery of service level trade-offs.</w:t>
            </w:r>
          </w:p>
          <w:p w14:paraId="7462449F" w14:textId="77777777" w:rsidR="00584A23" w:rsidRPr="002A7F84" w:rsidRDefault="00584A23">
            <w:pPr>
              <w:pStyle w:val="ListParagraph"/>
              <w:ind w:left="0"/>
            </w:pPr>
          </w:p>
          <w:p w14:paraId="78EF88B6" w14:textId="14C96E55" w:rsidR="00584A23" w:rsidRPr="002A7F84" w:rsidRDefault="00584A23">
            <w:pPr>
              <w:pStyle w:val="ListParagraph"/>
              <w:ind w:left="0"/>
            </w:pPr>
            <w:r w:rsidRPr="002A7F84">
              <w:t>NOTE – An example of service level trade-offs is</w:t>
            </w:r>
            <w:r w:rsidR="0037635D">
              <w:t xml:space="preserve"> </w:t>
            </w:r>
            <w:r w:rsidRPr="002A7F84">
              <w:t>greater accuracy of inference versus larger resource for training of AI/ML models.</w:t>
            </w:r>
          </w:p>
        </w:tc>
      </w:tr>
      <w:tr w:rsidR="00584A23" w14:paraId="7F0C15D1" w14:textId="77777777" w:rsidTr="005525B3">
        <w:tc>
          <w:tcPr>
            <w:tcW w:w="2405" w:type="dxa"/>
          </w:tcPr>
          <w:p w14:paraId="3453ABA9" w14:textId="77777777" w:rsidR="00584A23" w:rsidRPr="002A7F84" w:rsidRDefault="00584A23">
            <w:pPr>
              <w:pStyle w:val="ListParagraph"/>
              <w:ind w:left="0"/>
            </w:pPr>
            <w:r w:rsidRPr="002A7F84">
              <w:t>AN-arch-evo-req-</w:t>
            </w:r>
            <w:r w:rsidRPr="002A7F84">
              <w:rPr>
                <w:lang w:eastAsia="en-US"/>
              </w:rPr>
              <w:t>0</w:t>
            </w:r>
            <w:r w:rsidRPr="002A7F84">
              <w:t>38</w:t>
            </w:r>
          </w:p>
        </w:tc>
        <w:tc>
          <w:tcPr>
            <w:tcW w:w="7229" w:type="dxa"/>
          </w:tcPr>
          <w:p w14:paraId="08ED4738" w14:textId="414B760E" w:rsidR="00584A23" w:rsidRPr="002A7F84" w:rsidRDefault="00584A23">
            <w:pPr>
              <w:pStyle w:val="ListParagraph"/>
              <w:ind w:left="0"/>
            </w:pPr>
            <w:r w:rsidRPr="002A7F84">
              <w:t>The AN architecture is recommended to support adaptive design of controllers using hardware adaptation techniques.</w:t>
            </w:r>
          </w:p>
          <w:p w14:paraId="11D1D423" w14:textId="77777777" w:rsidR="00584A23" w:rsidRPr="002A7F84" w:rsidRDefault="00584A23">
            <w:pPr>
              <w:pStyle w:val="ListParagraph"/>
              <w:ind w:left="0"/>
            </w:pPr>
          </w:p>
          <w:p w14:paraId="39C3FD4F" w14:textId="06FCCA8F" w:rsidR="00584A23" w:rsidRPr="002A7F84" w:rsidRDefault="00584A23">
            <w:pPr>
              <w:pStyle w:val="ListParagraph"/>
              <w:ind w:left="0"/>
            </w:pPr>
            <w:r w:rsidRPr="002A7F84">
              <w:t>NOTE 1 – Examples of hardware adaptation techniques include detection of hardware capabilities and adaptive design.</w:t>
            </w:r>
          </w:p>
          <w:p w14:paraId="2ED99B30" w14:textId="77777777" w:rsidR="00584A23" w:rsidRPr="002A7F84" w:rsidRDefault="00584A23">
            <w:pPr>
              <w:pStyle w:val="ListParagraph"/>
              <w:ind w:left="0"/>
            </w:pPr>
          </w:p>
          <w:p w14:paraId="6D2351F5" w14:textId="0E2A6B6E" w:rsidR="00584A23" w:rsidRPr="002A7F84" w:rsidRDefault="00584A23">
            <w:pPr>
              <w:pStyle w:val="ListParagraph"/>
              <w:ind w:left="0"/>
            </w:pPr>
            <w:r w:rsidRPr="002A7F84">
              <w:t xml:space="preserve">NOTE 2 </w:t>
            </w:r>
            <w:r w:rsidR="00C85522">
              <w:t>–</w:t>
            </w:r>
            <w:r w:rsidRPr="002A7F84">
              <w:t xml:space="preserve"> Examples of hardware adaptation techniques include optimization of AI/ML models to FPGA architectures. Adaptive design may involve considerations of design trade-offs such as energy efficiency, accuracy, etc.</w:t>
            </w:r>
          </w:p>
        </w:tc>
      </w:tr>
      <w:tr w:rsidR="00584A23" w14:paraId="34715F9B" w14:textId="77777777" w:rsidTr="005525B3">
        <w:tc>
          <w:tcPr>
            <w:tcW w:w="2405" w:type="dxa"/>
          </w:tcPr>
          <w:p w14:paraId="0DADEFD6" w14:textId="77777777" w:rsidR="00584A23" w:rsidRPr="002A7F84" w:rsidRDefault="00584A23">
            <w:pPr>
              <w:pStyle w:val="ListParagraph"/>
              <w:ind w:left="0"/>
            </w:pPr>
            <w:r w:rsidRPr="002A7F84">
              <w:t>AN-arch-evo-req-</w:t>
            </w:r>
            <w:r w:rsidRPr="002A7F84">
              <w:rPr>
                <w:lang w:eastAsia="en-US"/>
              </w:rPr>
              <w:t>0</w:t>
            </w:r>
            <w:r w:rsidRPr="002A7F84">
              <w:t>39</w:t>
            </w:r>
          </w:p>
        </w:tc>
        <w:tc>
          <w:tcPr>
            <w:tcW w:w="7229" w:type="dxa"/>
          </w:tcPr>
          <w:p w14:paraId="64D6906C" w14:textId="2582B8D3" w:rsidR="00584A23" w:rsidRPr="002A7F84" w:rsidRDefault="00584A23">
            <w:pPr>
              <w:pStyle w:val="ListParagraph"/>
              <w:ind w:left="0"/>
            </w:pPr>
            <w:r w:rsidRPr="002A7F84">
              <w:t xml:space="preserve">The AN architecture is recommended to provide capabilities for the AN to support feedback and optimization of hardware adaption process for controllers. </w:t>
            </w:r>
          </w:p>
          <w:p w14:paraId="166F7B78" w14:textId="77777777" w:rsidR="00584A23" w:rsidRPr="002A7F84" w:rsidRDefault="00584A23">
            <w:pPr>
              <w:pStyle w:val="ListParagraph"/>
              <w:ind w:left="0"/>
            </w:pPr>
          </w:p>
          <w:p w14:paraId="4DE06437" w14:textId="0C680F0A" w:rsidR="00584A23" w:rsidRPr="002A7F84" w:rsidRDefault="00584A23">
            <w:pPr>
              <w:pStyle w:val="ListParagraph"/>
              <w:ind w:left="0"/>
            </w:pPr>
            <w:r w:rsidRPr="002A7F84">
              <w:t xml:space="preserve">NOTE </w:t>
            </w:r>
            <w:r w:rsidR="00C85522">
              <w:t>–</w:t>
            </w:r>
            <w:r w:rsidRPr="002A7F84">
              <w:t xml:space="preserve"> For example, the hardware adaptation process for controllers may involve (1) translation of high-level description to an intermediate representation amenable to optimization, (2) optimization considering the design trade-offs, and (3) hardware implementation and integration. The translation and optimization steps above may themselves be tuned based on monitoring and feedback from the controllers integrated in the hardware.</w:t>
            </w:r>
          </w:p>
        </w:tc>
      </w:tr>
      <w:tr w:rsidR="00584A23" w14:paraId="151F55CE" w14:textId="77777777" w:rsidTr="005525B3">
        <w:tc>
          <w:tcPr>
            <w:tcW w:w="2405" w:type="dxa"/>
          </w:tcPr>
          <w:p w14:paraId="7C6D9E0A" w14:textId="77777777" w:rsidR="00584A23" w:rsidRPr="002A7F84" w:rsidRDefault="00584A23">
            <w:pPr>
              <w:pStyle w:val="ListParagraph"/>
              <w:ind w:left="0"/>
            </w:pPr>
            <w:r w:rsidRPr="002A7F84">
              <w:lastRenderedPageBreak/>
              <w:t>AN-arch-evo-req-</w:t>
            </w:r>
            <w:r w:rsidRPr="002A7F84">
              <w:rPr>
                <w:lang w:eastAsia="en-US"/>
              </w:rPr>
              <w:t>0</w:t>
            </w:r>
            <w:r w:rsidRPr="002A7F84">
              <w:t>40</w:t>
            </w:r>
          </w:p>
        </w:tc>
        <w:tc>
          <w:tcPr>
            <w:tcW w:w="7229" w:type="dxa"/>
          </w:tcPr>
          <w:p w14:paraId="1454D295" w14:textId="0F15AF54" w:rsidR="00584A23" w:rsidRPr="002A7F84" w:rsidRDefault="00584A23">
            <w:pPr>
              <w:pStyle w:val="ListParagraph"/>
              <w:ind w:left="0"/>
            </w:pPr>
            <w:r w:rsidRPr="002A7F84">
              <w:t xml:space="preserve">The AN architecture can optionally support the capability to recommend new capabilities and requirements for the </w:t>
            </w:r>
            <w:r w:rsidR="00EF2A8F">
              <w:t>n</w:t>
            </w:r>
            <w:r w:rsidR="00C85522">
              <w:t xml:space="preserve">etwork </w:t>
            </w:r>
            <w:r w:rsidR="00EF2A8F">
              <w:t>f</w:t>
            </w:r>
            <w:r w:rsidR="00C85522">
              <w:t>unctions</w:t>
            </w:r>
            <w:r w:rsidR="004700A5">
              <w:t xml:space="preserve"> </w:t>
            </w:r>
            <w:r w:rsidRPr="002A7F84">
              <w:t>deployed in underlay networks.</w:t>
            </w:r>
          </w:p>
        </w:tc>
      </w:tr>
      <w:tr w:rsidR="00584A23" w14:paraId="02476228" w14:textId="77777777" w:rsidTr="005525B3">
        <w:tc>
          <w:tcPr>
            <w:tcW w:w="2405" w:type="dxa"/>
          </w:tcPr>
          <w:p w14:paraId="6E2B71BC" w14:textId="77777777" w:rsidR="00584A23" w:rsidRPr="002A7F84" w:rsidRDefault="00584A23">
            <w:pPr>
              <w:pStyle w:val="ListParagraph"/>
              <w:ind w:left="0"/>
            </w:pPr>
            <w:r w:rsidRPr="002A7F84">
              <w:t>AN-arch-evo-req-</w:t>
            </w:r>
            <w:r w:rsidRPr="002A7F84">
              <w:rPr>
                <w:lang w:eastAsia="en-US"/>
              </w:rPr>
              <w:t>0</w:t>
            </w:r>
            <w:r w:rsidRPr="002A7F84">
              <w:t>41</w:t>
            </w:r>
          </w:p>
        </w:tc>
        <w:tc>
          <w:tcPr>
            <w:tcW w:w="7229" w:type="dxa"/>
          </w:tcPr>
          <w:p w14:paraId="13B73874" w14:textId="00E663E6" w:rsidR="00584A23" w:rsidRPr="002A7F84" w:rsidRDefault="00584A23">
            <w:pPr>
              <w:pStyle w:val="ListParagraph"/>
              <w:ind w:left="0"/>
            </w:pPr>
            <w:r w:rsidRPr="002A7F84">
              <w:t>The AN architecture can optionally support the ability for the AN to monitor, optimize and create new inter-controller coordination strategies, along with the design of new controllers.</w:t>
            </w:r>
          </w:p>
          <w:p w14:paraId="76FD770E" w14:textId="77777777" w:rsidR="00584A23" w:rsidRPr="002A7F84" w:rsidRDefault="00584A23">
            <w:pPr>
              <w:pStyle w:val="ListParagraph"/>
              <w:ind w:left="0"/>
            </w:pPr>
          </w:p>
          <w:p w14:paraId="74CD47C6" w14:textId="77777777" w:rsidR="00584A23" w:rsidRPr="002A7F84" w:rsidRDefault="00584A23">
            <w:pPr>
              <w:pStyle w:val="ListParagraph"/>
              <w:ind w:left="0"/>
            </w:pPr>
            <w:r w:rsidRPr="002A7F84">
              <w:t xml:space="preserve">NOTE - Optimization may use AI/ML mechanisms.  </w:t>
            </w:r>
          </w:p>
        </w:tc>
      </w:tr>
    </w:tbl>
    <w:p w14:paraId="59A0FB93" w14:textId="77777777" w:rsidR="00E455AD" w:rsidRPr="00565233" w:rsidRDefault="00E455AD" w:rsidP="00CD4B6F"/>
    <w:p w14:paraId="545AB446" w14:textId="0A47FC57" w:rsidR="00AF6A14" w:rsidRDefault="00AF6A14" w:rsidP="00CD4B6F">
      <w:pPr>
        <w:pStyle w:val="Heading2"/>
        <w:numPr>
          <w:ilvl w:val="1"/>
          <w:numId w:val="11"/>
        </w:numPr>
        <w:spacing w:after="160" w:line="259" w:lineRule="auto"/>
      </w:pPr>
      <w:bookmarkStart w:id="333" w:name="_Toc138195001"/>
      <w:bookmarkStart w:id="334" w:name="_Toc143521828"/>
      <w:r>
        <w:t>Requirements for Online Experimentation</w:t>
      </w:r>
      <w:bookmarkEnd w:id="333"/>
      <w:bookmarkEnd w:id="334"/>
    </w:p>
    <w:p w14:paraId="64381F6C" w14:textId="26C27222" w:rsidR="000E10C8" w:rsidRDefault="000E10C8" w:rsidP="000E10C8">
      <w:pPr>
        <w:rPr>
          <w:lang w:eastAsia="en-US"/>
        </w:rPr>
      </w:pPr>
      <w:r>
        <w:rPr>
          <w:lang w:eastAsia="en-US"/>
        </w:rPr>
        <w:t>The following are requirements with respect to online experimentation</w:t>
      </w:r>
      <w:r w:rsidR="007D1EFB">
        <w:rPr>
          <w:lang w:eastAsia="en-US"/>
        </w:rPr>
        <w:t xml:space="preserve"> in autonomous networks</w:t>
      </w:r>
      <w:r>
        <w:rPr>
          <w:lang w:eastAsia="en-US"/>
        </w:rPr>
        <w:t>.</w:t>
      </w:r>
    </w:p>
    <w:p w14:paraId="00A06358" w14:textId="77777777" w:rsidR="009E60C8" w:rsidRPr="000E10C8" w:rsidRDefault="009E60C8" w:rsidP="000E10C8">
      <w:pPr>
        <w:rPr>
          <w:lang w:eastAsia="en-US"/>
        </w:rPr>
      </w:pPr>
    </w:p>
    <w:tbl>
      <w:tblPr>
        <w:tblStyle w:val="TableGrid"/>
        <w:tblW w:w="9634" w:type="dxa"/>
        <w:tblLook w:val="04A0" w:firstRow="1" w:lastRow="0" w:firstColumn="1" w:lastColumn="0" w:noHBand="0" w:noVBand="1"/>
      </w:tblPr>
      <w:tblGrid>
        <w:gridCol w:w="2405"/>
        <w:gridCol w:w="7229"/>
      </w:tblGrid>
      <w:tr w:rsidR="00DC36E7" w:rsidRPr="00DC36E7" w14:paraId="20FAD3FD" w14:textId="77777777" w:rsidTr="00CD4B6F">
        <w:trPr>
          <w:trHeight w:val="574"/>
        </w:trPr>
        <w:tc>
          <w:tcPr>
            <w:tcW w:w="2405" w:type="dxa"/>
          </w:tcPr>
          <w:p w14:paraId="0D09EC1E" w14:textId="77777777" w:rsidR="00DC36E7" w:rsidRPr="002A7F84" w:rsidRDefault="00DC36E7">
            <w:pPr>
              <w:rPr>
                <w:bCs/>
              </w:rPr>
            </w:pPr>
            <w:r w:rsidRPr="002A7F84">
              <w:rPr>
                <w:bCs/>
              </w:rPr>
              <w:t>Requirement</w:t>
            </w:r>
          </w:p>
        </w:tc>
        <w:tc>
          <w:tcPr>
            <w:tcW w:w="7229" w:type="dxa"/>
          </w:tcPr>
          <w:p w14:paraId="50B3E8E7" w14:textId="77777777" w:rsidR="00DC36E7" w:rsidRPr="002A7F84" w:rsidRDefault="00DC36E7">
            <w:pPr>
              <w:rPr>
                <w:bCs/>
              </w:rPr>
            </w:pPr>
            <w:r w:rsidRPr="002A7F84">
              <w:rPr>
                <w:bCs/>
              </w:rPr>
              <w:t>Description</w:t>
            </w:r>
          </w:p>
        </w:tc>
      </w:tr>
      <w:tr w:rsidR="00DC36E7" w:rsidRPr="00DC36E7" w14:paraId="0F5F0ECE" w14:textId="77777777" w:rsidTr="00CD4B6F">
        <w:trPr>
          <w:trHeight w:val="1138"/>
        </w:trPr>
        <w:tc>
          <w:tcPr>
            <w:tcW w:w="2405" w:type="dxa"/>
          </w:tcPr>
          <w:p w14:paraId="51A3643B" w14:textId="77777777" w:rsidR="00DC36E7" w:rsidRPr="002A7F84" w:rsidRDefault="00DC36E7">
            <w:pPr>
              <w:pStyle w:val="ListParagraph"/>
              <w:ind w:left="0"/>
              <w:rPr>
                <w:bCs/>
                <w:lang w:eastAsia="en-US"/>
              </w:rPr>
            </w:pPr>
            <w:r w:rsidRPr="002A7F84">
              <w:rPr>
                <w:bCs/>
              </w:rPr>
              <w:t>AN-arch-exp-req-</w:t>
            </w:r>
            <w:r w:rsidRPr="002A7F84">
              <w:rPr>
                <w:bCs/>
                <w:lang w:eastAsia="en-US"/>
              </w:rPr>
              <w:t>001</w:t>
            </w:r>
          </w:p>
        </w:tc>
        <w:tc>
          <w:tcPr>
            <w:tcW w:w="7229" w:type="dxa"/>
          </w:tcPr>
          <w:p w14:paraId="044904AD" w14:textId="202F8569" w:rsidR="00DC36E7" w:rsidRPr="002A7F84" w:rsidRDefault="00DC36E7">
            <w:pPr>
              <w:pStyle w:val="ListParagraph"/>
              <w:ind w:left="0"/>
              <w:rPr>
                <w:bCs/>
                <w:lang w:eastAsia="en-US"/>
              </w:rPr>
            </w:pPr>
            <w:r w:rsidRPr="002A7F84">
              <w:rPr>
                <w:bCs/>
                <w:lang w:eastAsia="en-US"/>
              </w:rPr>
              <w:t xml:space="preserve">The AN architecture is required to support the validation and processing of controllers’ descriptions, so that exploratory evolution can be applied on these </w:t>
            </w:r>
            <w:r w:rsidR="00E4051D">
              <w:rPr>
                <w:bCs/>
                <w:lang w:eastAsia="en-US"/>
              </w:rPr>
              <w:t>controller design</w:t>
            </w:r>
            <w:r w:rsidRPr="002A7F84">
              <w:rPr>
                <w:bCs/>
                <w:lang w:eastAsia="en-US"/>
              </w:rPr>
              <w:t>s.</w:t>
            </w:r>
          </w:p>
          <w:p w14:paraId="00452124" w14:textId="77777777" w:rsidR="00DC36E7" w:rsidRPr="002A7F84" w:rsidRDefault="00DC36E7">
            <w:pPr>
              <w:pStyle w:val="ListParagraph"/>
              <w:ind w:left="0"/>
              <w:rPr>
                <w:bCs/>
                <w:lang w:eastAsia="en-US"/>
              </w:rPr>
            </w:pPr>
          </w:p>
          <w:p w14:paraId="77150FB5" w14:textId="5A1DE316" w:rsidR="00DC36E7" w:rsidRPr="002A7F84" w:rsidRDefault="00DC36E7">
            <w:pPr>
              <w:pStyle w:val="ListParagraph"/>
              <w:ind w:left="0"/>
              <w:rPr>
                <w:bCs/>
                <w:lang w:eastAsia="en-US"/>
              </w:rPr>
            </w:pPr>
            <w:r w:rsidRPr="002A7F84">
              <w:rPr>
                <w:bCs/>
                <w:lang w:eastAsia="en-US"/>
              </w:rPr>
              <w:t xml:space="preserve">NOTE 1 – Exploratory evolution may result, among others, in interconnecting of descriptions together to form complex </w:t>
            </w:r>
            <w:r w:rsidR="00E4051D">
              <w:rPr>
                <w:bCs/>
                <w:lang w:eastAsia="en-US"/>
              </w:rPr>
              <w:t>controller design</w:t>
            </w:r>
            <w:r w:rsidRPr="002A7F84">
              <w:rPr>
                <w:bCs/>
                <w:lang w:eastAsia="en-US"/>
              </w:rPr>
              <w:t>s or in a list of controllers.</w:t>
            </w:r>
          </w:p>
          <w:p w14:paraId="7E088458" w14:textId="77777777" w:rsidR="00DC36E7" w:rsidRPr="002A7F84" w:rsidRDefault="00DC36E7">
            <w:pPr>
              <w:pStyle w:val="ListParagraph"/>
              <w:ind w:left="0"/>
              <w:rPr>
                <w:bCs/>
                <w:lang w:eastAsia="en-US"/>
              </w:rPr>
            </w:pPr>
          </w:p>
          <w:p w14:paraId="27CA1A48" w14:textId="22CA12E3" w:rsidR="00DC36E7" w:rsidRPr="001B4366" w:rsidRDefault="00DC36E7">
            <w:pPr>
              <w:pStyle w:val="ListParagraph"/>
              <w:ind w:left="0"/>
            </w:pPr>
            <w:r w:rsidRPr="002A7F84">
              <w:rPr>
                <w:bCs/>
                <w:lang w:eastAsia="en-US"/>
              </w:rPr>
              <w:t xml:space="preserve">NOTE 2 – Exploratory evolution may be a triggered, or periodic process </w:t>
            </w:r>
          </w:p>
        </w:tc>
      </w:tr>
      <w:tr w:rsidR="00DC36E7" w:rsidRPr="00DC36E7" w14:paraId="2525D3C8" w14:textId="77777777" w:rsidTr="00CD4B6F">
        <w:trPr>
          <w:trHeight w:val="853"/>
        </w:trPr>
        <w:tc>
          <w:tcPr>
            <w:tcW w:w="2405" w:type="dxa"/>
          </w:tcPr>
          <w:p w14:paraId="4CC7B5B9" w14:textId="77777777" w:rsidR="00DC36E7" w:rsidRPr="002A7F84" w:rsidRDefault="00DC36E7">
            <w:pPr>
              <w:pStyle w:val="ListParagraph"/>
              <w:ind w:left="0"/>
              <w:rPr>
                <w:bCs/>
                <w:lang w:eastAsia="en-US"/>
              </w:rPr>
            </w:pPr>
            <w:r w:rsidRPr="002A7F84">
              <w:rPr>
                <w:bCs/>
              </w:rPr>
              <w:t>AN-arch-exp-req-</w:t>
            </w:r>
            <w:r w:rsidRPr="002A7F84">
              <w:rPr>
                <w:bCs/>
                <w:lang w:eastAsia="en-US"/>
              </w:rPr>
              <w:t>002</w:t>
            </w:r>
          </w:p>
        </w:tc>
        <w:tc>
          <w:tcPr>
            <w:tcW w:w="7229" w:type="dxa"/>
          </w:tcPr>
          <w:p w14:paraId="24935F96" w14:textId="479DA9F2" w:rsidR="00DC36E7" w:rsidRPr="002A7F84" w:rsidRDefault="00DC36E7">
            <w:pPr>
              <w:pStyle w:val="ListParagraph"/>
              <w:ind w:left="0"/>
              <w:rPr>
                <w:bCs/>
                <w:lang w:eastAsia="en-US"/>
              </w:rPr>
            </w:pPr>
            <w:r w:rsidRPr="002A7F84">
              <w:rPr>
                <w:bCs/>
                <w:lang w:eastAsia="en-US"/>
              </w:rPr>
              <w:t xml:space="preserve">The AN architecture is required to support the ability to generate the potential scenarios of experimentation, taking the </w:t>
            </w:r>
            <w:r w:rsidR="00E4051D">
              <w:rPr>
                <w:bCs/>
                <w:lang w:eastAsia="en-US"/>
              </w:rPr>
              <w:t>controller design</w:t>
            </w:r>
            <w:r w:rsidRPr="002A7F84">
              <w:rPr>
                <w:bCs/>
                <w:lang w:eastAsia="en-US"/>
              </w:rPr>
              <w:t>s as input.</w:t>
            </w:r>
          </w:p>
          <w:p w14:paraId="44C6CE1D" w14:textId="77777777" w:rsidR="00DC36E7" w:rsidRPr="002A7F84" w:rsidRDefault="00DC36E7">
            <w:pPr>
              <w:pStyle w:val="ListParagraph"/>
              <w:ind w:left="0"/>
              <w:rPr>
                <w:bCs/>
                <w:lang w:eastAsia="en-US"/>
              </w:rPr>
            </w:pPr>
          </w:p>
          <w:p w14:paraId="19DE1976" w14:textId="068D726C" w:rsidR="00DC36E7" w:rsidRPr="002A7F84" w:rsidRDefault="00DC36E7">
            <w:pPr>
              <w:pStyle w:val="ListParagraph"/>
              <w:ind w:left="0"/>
              <w:rPr>
                <w:bCs/>
                <w:lang w:eastAsia="en-US"/>
              </w:rPr>
            </w:pPr>
            <w:r w:rsidRPr="002A7F84">
              <w:rPr>
                <w:bCs/>
                <w:lang w:eastAsia="en-US"/>
              </w:rPr>
              <w:t xml:space="preserve">NOTE 1- Specific configurations and “limits” of experiments may be specified in the “metadata” and “constraints” related to the </w:t>
            </w:r>
            <w:r w:rsidR="00E4051D">
              <w:rPr>
                <w:bCs/>
                <w:lang w:eastAsia="en-US"/>
              </w:rPr>
              <w:t>controller design</w:t>
            </w:r>
            <w:r w:rsidRPr="002A7F84">
              <w:rPr>
                <w:bCs/>
                <w:lang w:eastAsia="en-US"/>
              </w:rPr>
              <w:t>s.</w:t>
            </w:r>
          </w:p>
          <w:p w14:paraId="78837F0F" w14:textId="77777777" w:rsidR="00DC36E7" w:rsidRPr="002A7F84" w:rsidRDefault="00DC36E7">
            <w:pPr>
              <w:pStyle w:val="ListParagraph"/>
              <w:ind w:left="0"/>
              <w:rPr>
                <w:bCs/>
                <w:lang w:eastAsia="en-US"/>
              </w:rPr>
            </w:pPr>
          </w:p>
          <w:p w14:paraId="67AE4F51" w14:textId="77777777" w:rsidR="00DC36E7" w:rsidRPr="002A7F84" w:rsidRDefault="00DC36E7">
            <w:pPr>
              <w:pStyle w:val="ListParagraph"/>
              <w:ind w:left="0"/>
              <w:rPr>
                <w:bCs/>
                <w:lang w:eastAsia="en-US"/>
              </w:rPr>
            </w:pPr>
            <w:r w:rsidRPr="002A7F84">
              <w:rPr>
                <w:bCs/>
                <w:lang w:eastAsia="en-US"/>
              </w:rPr>
              <w:t>NOTE 2- Specific mechanisms for arriving at the scenarios for experimentation may use AI/ML analytics or other forms of analytics and are out of scope of this Recommendation.</w:t>
            </w:r>
          </w:p>
        </w:tc>
      </w:tr>
      <w:tr w:rsidR="00DC36E7" w:rsidRPr="00DC36E7" w14:paraId="0872CC8A" w14:textId="77777777" w:rsidTr="00CD4B6F">
        <w:trPr>
          <w:trHeight w:val="1306"/>
        </w:trPr>
        <w:tc>
          <w:tcPr>
            <w:tcW w:w="2405" w:type="dxa"/>
          </w:tcPr>
          <w:p w14:paraId="373A7513" w14:textId="77777777" w:rsidR="00DC36E7" w:rsidRPr="002A7F84" w:rsidRDefault="00DC36E7">
            <w:pPr>
              <w:pStyle w:val="ListParagraph"/>
              <w:ind w:left="0"/>
              <w:rPr>
                <w:bCs/>
                <w:lang w:eastAsia="en-US"/>
              </w:rPr>
            </w:pPr>
            <w:r w:rsidRPr="002A7F84">
              <w:rPr>
                <w:bCs/>
              </w:rPr>
              <w:t>AN-arch-exp-req-</w:t>
            </w:r>
            <w:r w:rsidRPr="002A7F84">
              <w:rPr>
                <w:bCs/>
                <w:lang w:eastAsia="en-US"/>
              </w:rPr>
              <w:t>003</w:t>
            </w:r>
          </w:p>
        </w:tc>
        <w:tc>
          <w:tcPr>
            <w:tcW w:w="7229" w:type="dxa"/>
          </w:tcPr>
          <w:p w14:paraId="58AA3670" w14:textId="7B6B53FA" w:rsidR="00DC36E7" w:rsidRPr="002A7F84" w:rsidRDefault="00DC36E7">
            <w:pPr>
              <w:pStyle w:val="ListParagraph"/>
              <w:ind w:left="0"/>
              <w:rPr>
                <w:bCs/>
                <w:lang w:eastAsia="en-US"/>
              </w:rPr>
            </w:pPr>
            <w:r w:rsidRPr="002A7F84">
              <w:rPr>
                <w:bCs/>
                <w:lang w:eastAsia="en-US"/>
              </w:rPr>
              <w:t xml:space="preserve">The AN architecture is required to have the ability of executing experimentations, collating and validating the results of the experimentations, considering the metadata and constraints and corresponding </w:t>
            </w:r>
            <w:r w:rsidR="00E4051D">
              <w:rPr>
                <w:bCs/>
                <w:lang w:eastAsia="en-US"/>
              </w:rPr>
              <w:t>controller design</w:t>
            </w:r>
            <w:r w:rsidRPr="002A7F84">
              <w:rPr>
                <w:bCs/>
                <w:lang w:eastAsia="en-US"/>
              </w:rPr>
              <w:t>s.</w:t>
            </w:r>
          </w:p>
          <w:p w14:paraId="14F74D0B" w14:textId="77777777" w:rsidR="00DC36E7" w:rsidRPr="002A7F84" w:rsidRDefault="00DC36E7">
            <w:pPr>
              <w:pStyle w:val="ListParagraph"/>
              <w:ind w:left="0"/>
              <w:rPr>
                <w:bCs/>
                <w:lang w:eastAsia="en-US"/>
              </w:rPr>
            </w:pPr>
          </w:p>
          <w:p w14:paraId="6E53571D" w14:textId="77777777" w:rsidR="00DC36E7" w:rsidRPr="002A7F84" w:rsidRDefault="00DC36E7">
            <w:pPr>
              <w:pStyle w:val="ListParagraph"/>
              <w:ind w:left="0"/>
              <w:rPr>
                <w:bCs/>
                <w:lang w:eastAsia="en-US"/>
              </w:rPr>
            </w:pPr>
            <w:r w:rsidRPr="002A7F84">
              <w:rPr>
                <w:bCs/>
                <w:lang w:eastAsia="en-US"/>
              </w:rPr>
              <w:t>NOTE 1- Experimentations may have several phases, for example, simulation driven, testbed driven or canary test driven. The phases of an experimentation may be configurable and automated, for example, as per a workflow.</w:t>
            </w:r>
          </w:p>
          <w:p w14:paraId="0E41F59D" w14:textId="77777777" w:rsidR="00DC36E7" w:rsidRPr="002A7F84" w:rsidRDefault="00DC36E7">
            <w:pPr>
              <w:pStyle w:val="ListParagraph"/>
              <w:ind w:left="0"/>
              <w:rPr>
                <w:bCs/>
                <w:lang w:eastAsia="en-US"/>
              </w:rPr>
            </w:pPr>
          </w:p>
          <w:p w14:paraId="1378481A" w14:textId="77777777" w:rsidR="00DC36E7" w:rsidRPr="002A7F84" w:rsidRDefault="00DC36E7">
            <w:pPr>
              <w:pStyle w:val="ListParagraph"/>
              <w:ind w:left="0"/>
              <w:rPr>
                <w:bCs/>
                <w:lang w:eastAsia="en-US"/>
              </w:rPr>
            </w:pPr>
            <w:r w:rsidRPr="002A7F84">
              <w:rPr>
                <w:bCs/>
                <w:lang w:eastAsia="en-US"/>
              </w:rPr>
              <w:t>NOTE 2- The specific success and failure criteria for the experiments are out of scope of this Recommendation. Acceptable formats for representing metadata and constraints related to potential success and failure as related to a use case are for further study.</w:t>
            </w:r>
          </w:p>
        </w:tc>
      </w:tr>
      <w:tr w:rsidR="00DC36E7" w:rsidRPr="00DC36E7" w14:paraId="38DBEFA4" w14:textId="77777777" w:rsidTr="00CD4B6F">
        <w:trPr>
          <w:trHeight w:val="1009"/>
        </w:trPr>
        <w:tc>
          <w:tcPr>
            <w:tcW w:w="2405" w:type="dxa"/>
          </w:tcPr>
          <w:p w14:paraId="371D7B5D" w14:textId="77777777" w:rsidR="00DC36E7" w:rsidRPr="002A7F84" w:rsidRDefault="00DC36E7">
            <w:pPr>
              <w:pStyle w:val="ListParagraph"/>
              <w:ind w:left="0"/>
              <w:rPr>
                <w:bCs/>
                <w:lang w:eastAsia="en-US"/>
              </w:rPr>
            </w:pPr>
            <w:r w:rsidRPr="002A7F84">
              <w:rPr>
                <w:bCs/>
              </w:rPr>
              <w:lastRenderedPageBreak/>
              <w:t>AN-arch-exp-req-</w:t>
            </w:r>
            <w:r w:rsidRPr="002A7F84">
              <w:rPr>
                <w:bCs/>
                <w:lang w:eastAsia="en-US"/>
              </w:rPr>
              <w:t>004</w:t>
            </w:r>
          </w:p>
        </w:tc>
        <w:tc>
          <w:tcPr>
            <w:tcW w:w="7229" w:type="dxa"/>
          </w:tcPr>
          <w:p w14:paraId="01125F3A" w14:textId="4FB8B88D" w:rsidR="00DC36E7" w:rsidRPr="002A7F84" w:rsidRDefault="00DC36E7">
            <w:pPr>
              <w:pStyle w:val="ListParagraph"/>
              <w:ind w:left="0"/>
              <w:rPr>
                <w:bCs/>
                <w:lang w:eastAsia="en-US"/>
              </w:rPr>
            </w:pPr>
            <w:r w:rsidRPr="002A7F84">
              <w:rPr>
                <w:bCs/>
                <w:lang w:eastAsia="en-US"/>
              </w:rPr>
              <w:t>The AN architecture is required to support the ability of, verifying, before the actual integration of controllers into the underlay networks, that the proposed evolution of the controllers is compatible with the underlay networks.</w:t>
            </w:r>
          </w:p>
        </w:tc>
      </w:tr>
      <w:tr w:rsidR="00DC36E7" w:rsidRPr="00DC36E7" w14:paraId="0DABC373" w14:textId="77777777" w:rsidTr="00CD4B6F">
        <w:tc>
          <w:tcPr>
            <w:tcW w:w="2405" w:type="dxa"/>
          </w:tcPr>
          <w:p w14:paraId="68852990" w14:textId="77777777" w:rsidR="00DC36E7" w:rsidRPr="002A7F84" w:rsidRDefault="00DC36E7">
            <w:pPr>
              <w:pStyle w:val="ListParagraph"/>
              <w:ind w:left="0"/>
              <w:rPr>
                <w:bCs/>
                <w:lang w:eastAsia="en-US"/>
              </w:rPr>
            </w:pPr>
            <w:r w:rsidRPr="002A7F84">
              <w:rPr>
                <w:bCs/>
              </w:rPr>
              <w:t>AN-arch-exp-req-</w:t>
            </w:r>
            <w:r w:rsidRPr="002A7F84">
              <w:rPr>
                <w:bCs/>
                <w:lang w:eastAsia="en-US"/>
              </w:rPr>
              <w:t>005</w:t>
            </w:r>
          </w:p>
        </w:tc>
        <w:tc>
          <w:tcPr>
            <w:tcW w:w="7229" w:type="dxa"/>
          </w:tcPr>
          <w:p w14:paraId="57986D73" w14:textId="6BC13D86" w:rsidR="00DC36E7" w:rsidRPr="002A7F84" w:rsidRDefault="00DC36E7">
            <w:pPr>
              <w:pStyle w:val="ListParagraph"/>
              <w:ind w:left="0"/>
              <w:rPr>
                <w:bCs/>
                <w:lang w:eastAsia="en-US"/>
              </w:rPr>
            </w:pPr>
            <w:r w:rsidRPr="002A7F84">
              <w:rPr>
                <w:bCs/>
              </w:rPr>
              <w:t>The AN architecture is required to support the automation and abstraction of the experimentation of underlay network services</w:t>
            </w:r>
            <w:proofErr w:type="gramStart"/>
            <w:r w:rsidRPr="002A7F84">
              <w:rPr>
                <w:bCs/>
              </w:rPr>
              <w:t>, .</w:t>
            </w:r>
            <w:proofErr w:type="gramEnd"/>
          </w:p>
        </w:tc>
      </w:tr>
      <w:tr w:rsidR="00DC36E7" w:rsidRPr="00DC36E7" w14:paraId="240C2D0F" w14:textId="77777777" w:rsidTr="00CD4B6F">
        <w:tc>
          <w:tcPr>
            <w:tcW w:w="2405" w:type="dxa"/>
          </w:tcPr>
          <w:p w14:paraId="1175D11F" w14:textId="77777777" w:rsidR="00DC36E7" w:rsidRPr="002A7F84" w:rsidRDefault="00DC36E7">
            <w:pPr>
              <w:pStyle w:val="ListParagraph"/>
              <w:ind w:left="0"/>
              <w:rPr>
                <w:bCs/>
                <w:lang w:eastAsia="en-US"/>
              </w:rPr>
            </w:pPr>
            <w:r w:rsidRPr="002A7F84">
              <w:rPr>
                <w:bCs/>
              </w:rPr>
              <w:t>AN-arch-exp-req-</w:t>
            </w:r>
            <w:r w:rsidRPr="002A7F84">
              <w:rPr>
                <w:bCs/>
                <w:lang w:eastAsia="en-US"/>
              </w:rPr>
              <w:t>0</w:t>
            </w:r>
            <w:r w:rsidRPr="002A7F84">
              <w:rPr>
                <w:bCs/>
              </w:rPr>
              <w:t>06</w:t>
            </w:r>
          </w:p>
        </w:tc>
        <w:tc>
          <w:tcPr>
            <w:tcW w:w="7229" w:type="dxa"/>
          </w:tcPr>
          <w:p w14:paraId="6FE44A88" w14:textId="4C972BEB" w:rsidR="00DC36E7" w:rsidRPr="002A7F84" w:rsidRDefault="00DC36E7">
            <w:pPr>
              <w:pStyle w:val="ListParagraph"/>
              <w:ind w:left="0"/>
              <w:rPr>
                <w:bCs/>
                <w:lang w:eastAsia="en-US"/>
              </w:rPr>
            </w:pPr>
            <w:r w:rsidRPr="002A7F84">
              <w:rPr>
                <w:bCs/>
              </w:rPr>
              <w:t xml:space="preserve">The AN architecture is required to provide capabilities for the creation of experimentation strategies regarding the deployment of experimentation scenarios, testing and validation of controllers in sandbox environment. </w:t>
            </w:r>
          </w:p>
        </w:tc>
      </w:tr>
      <w:tr w:rsidR="00DC36E7" w:rsidRPr="00DC36E7" w14:paraId="24A2F466" w14:textId="77777777" w:rsidTr="00CD4B6F">
        <w:tc>
          <w:tcPr>
            <w:tcW w:w="2405" w:type="dxa"/>
          </w:tcPr>
          <w:p w14:paraId="0229506D" w14:textId="77777777" w:rsidR="00DC36E7" w:rsidRPr="002A7F84" w:rsidRDefault="00DC36E7">
            <w:pPr>
              <w:pStyle w:val="ListParagraph"/>
              <w:ind w:left="0"/>
              <w:rPr>
                <w:bCs/>
              </w:rPr>
            </w:pPr>
            <w:r w:rsidRPr="002A7F84">
              <w:rPr>
                <w:bCs/>
              </w:rPr>
              <w:t>AN-arch-exp-req-</w:t>
            </w:r>
            <w:r w:rsidRPr="002A7F84">
              <w:rPr>
                <w:bCs/>
                <w:lang w:eastAsia="en-US"/>
              </w:rPr>
              <w:t>0</w:t>
            </w:r>
            <w:r w:rsidRPr="002A7F84">
              <w:rPr>
                <w:bCs/>
              </w:rPr>
              <w:t>07</w:t>
            </w:r>
          </w:p>
        </w:tc>
        <w:tc>
          <w:tcPr>
            <w:tcW w:w="7229" w:type="dxa"/>
          </w:tcPr>
          <w:p w14:paraId="05FF0D04" w14:textId="4C038DAF" w:rsidR="00DC36E7" w:rsidRPr="002A7F84" w:rsidRDefault="00DC36E7">
            <w:pPr>
              <w:pStyle w:val="ListParagraph"/>
              <w:ind w:left="0"/>
              <w:rPr>
                <w:bCs/>
              </w:rPr>
            </w:pPr>
            <w:r w:rsidRPr="002A7F84">
              <w:rPr>
                <w:bCs/>
              </w:rPr>
              <w:t xml:space="preserve">The AN architecture is required to support capabilities allowing the AN to deploy, test and validate controllers in sandbox environment. </w:t>
            </w:r>
          </w:p>
        </w:tc>
      </w:tr>
      <w:tr w:rsidR="00DC36E7" w:rsidRPr="00DC36E7" w14:paraId="2B6457B0" w14:textId="77777777" w:rsidTr="00CD4B6F">
        <w:tc>
          <w:tcPr>
            <w:tcW w:w="2405" w:type="dxa"/>
          </w:tcPr>
          <w:p w14:paraId="1A86C264" w14:textId="77777777" w:rsidR="00DC36E7" w:rsidRPr="002A7F84" w:rsidRDefault="00DC36E7">
            <w:pPr>
              <w:pStyle w:val="ListParagraph"/>
              <w:ind w:left="0"/>
              <w:rPr>
                <w:bCs/>
              </w:rPr>
            </w:pPr>
            <w:r w:rsidRPr="002A7F84">
              <w:rPr>
                <w:bCs/>
              </w:rPr>
              <w:t>AN-arch-exp-req-</w:t>
            </w:r>
            <w:r w:rsidRPr="002A7F84">
              <w:rPr>
                <w:bCs/>
                <w:lang w:eastAsia="en-US"/>
              </w:rPr>
              <w:t>0</w:t>
            </w:r>
            <w:r w:rsidRPr="002A7F84">
              <w:rPr>
                <w:bCs/>
              </w:rPr>
              <w:t>08</w:t>
            </w:r>
          </w:p>
        </w:tc>
        <w:tc>
          <w:tcPr>
            <w:tcW w:w="7229" w:type="dxa"/>
          </w:tcPr>
          <w:p w14:paraId="3EDC3CA6" w14:textId="307A63B3" w:rsidR="00DC36E7" w:rsidRPr="002A7F84" w:rsidRDefault="00DC36E7">
            <w:pPr>
              <w:pStyle w:val="ListParagraph"/>
              <w:ind w:left="0"/>
              <w:rPr>
                <w:bCs/>
              </w:rPr>
            </w:pPr>
            <w:r w:rsidRPr="002A7F84">
              <w:rPr>
                <w:bCs/>
              </w:rPr>
              <w:t xml:space="preserve">The AN architecture is required to provide capabilities allowing </w:t>
            </w:r>
            <w:proofErr w:type="gramStart"/>
            <w:r w:rsidRPr="002A7F84">
              <w:rPr>
                <w:bCs/>
              </w:rPr>
              <w:t>the  AN</w:t>
            </w:r>
            <w:proofErr w:type="gramEnd"/>
            <w:r w:rsidRPr="002A7F84">
              <w:rPr>
                <w:bCs/>
              </w:rPr>
              <w:t xml:space="preserve"> to analyse the results from experiments in sandbox environment and to use those results to update the knowledge base, optimize deployed controllers in underlay networks as well as optimize the experimentation strategies in sandbox.</w:t>
            </w:r>
          </w:p>
          <w:p w14:paraId="220F84FC" w14:textId="77777777" w:rsidR="00DC36E7" w:rsidRPr="002A7F84" w:rsidRDefault="00DC36E7">
            <w:pPr>
              <w:pStyle w:val="ListParagraph"/>
              <w:ind w:left="0"/>
              <w:rPr>
                <w:bCs/>
              </w:rPr>
            </w:pPr>
          </w:p>
          <w:p w14:paraId="486D7D15" w14:textId="77777777" w:rsidR="00DC36E7" w:rsidRPr="002A7F84" w:rsidRDefault="00DC36E7">
            <w:pPr>
              <w:pStyle w:val="ListParagraph"/>
              <w:ind w:left="0"/>
              <w:rPr>
                <w:bCs/>
              </w:rPr>
            </w:pPr>
            <w:r w:rsidRPr="002A7F84">
              <w:rPr>
                <w:bCs/>
              </w:rPr>
              <w:t>NOTE – An example of controller optimization is the selection of new controllers or modules. An example of experimentation strategies’ optimization is the selection of new test scenarios.</w:t>
            </w:r>
          </w:p>
        </w:tc>
      </w:tr>
      <w:tr w:rsidR="00DC36E7" w:rsidRPr="00DC36E7" w14:paraId="661E4121" w14:textId="77777777" w:rsidTr="00CD4B6F">
        <w:tc>
          <w:tcPr>
            <w:tcW w:w="2405" w:type="dxa"/>
          </w:tcPr>
          <w:p w14:paraId="4384B23C" w14:textId="77777777" w:rsidR="00DC36E7" w:rsidRPr="002A7F84" w:rsidRDefault="00DC36E7">
            <w:pPr>
              <w:pStyle w:val="ListParagraph"/>
              <w:ind w:left="0"/>
              <w:rPr>
                <w:bCs/>
              </w:rPr>
            </w:pPr>
            <w:r w:rsidRPr="002A7F84">
              <w:rPr>
                <w:bCs/>
              </w:rPr>
              <w:t>AN-arch-exp-req-</w:t>
            </w:r>
            <w:r w:rsidRPr="002A7F84">
              <w:rPr>
                <w:bCs/>
                <w:lang w:eastAsia="en-US"/>
              </w:rPr>
              <w:t>0</w:t>
            </w:r>
            <w:r w:rsidRPr="002A7F84">
              <w:rPr>
                <w:bCs/>
              </w:rPr>
              <w:t>09</w:t>
            </w:r>
          </w:p>
        </w:tc>
        <w:tc>
          <w:tcPr>
            <w:tcW w:w="7229" w:type="dxa"/>
          </w:tcPr>
          <w:p w14:paraId="54B68395" w14:textId="5F8FC3CB" w:rsidR="00DC36E7" w:rsidRPr="002A7F84" w:rsidRDefault="00DC36E7">
            <w:pPr>
              <w:pStyle w:val="ListParagraph"/>
              <w:ind w:left="0"/>
              <w:rPr>
                <w:bCs/>
              </w:rPr>
            </w:pPr>
            <w:r w:rsidRPr="002A7F84">
              <w:rPr>
                <w:bCs/>
              </w:rPr>
              <w:t>The AN architecture is required to support the ability for the AN to experiment the generation of changes to user specific models which may help ease of experience for users in hitherto unforeseen circumstances.</w:t>
            </w:r>
          </w:p>
          <w:p w14:paraId="78E2D885" w14:textId="77777777" w:rsidR="00DC36E7" w:rsidRPr="002A7F84" w:rsidRDefault="00DC36E7">
            <w:pPr>
              <w:pStyle w:val="ListParagraph"/>
              <w:ind w:left="0"/>
              <w:rPr>
                <w:bCs/>
              </w:rPr>
            </w:pPr>
          </w:p>
          <w:p w14:paraId="31996E03" w14:textId="32562191" w:rsidR="00DC36E7" w:rsidRPr="002A7F84" w:rsidRDefault="00DC36E7">
            <w:pPr>
              <w:pStyle w:val="ListParagraph"/>
              <w:ind w:left="0"/>
              <w:rPr>
                <w:bCs/>
              </w:rPr>
            </w:pPr>
            <w:r w:rsidRPr="002A7F84">
              <w:rPr>
                <w:bCs/>
              </w:rPr>
              <w:t xml:space="preserve">NOTE - AN experimentation may be done in a sandbox using simulators. </w:t>
            </w:r>
          </w:p>
        </w:tc>
      </w:tr>
      <w:tr w:rsidR="00DC36E7" w:rsidRPr="00DC36E7" w14:paraId="42B46DA9" w14:textId="77777777" w:rsidTr="00CD4B6F">
        <w:tc>
          <w:tcPr>
            <w:tcW w:w="2405" w:type="dxa"/>
          </w:tcPr>
          <w:p w14:paraId="31B5793D" w14:textId="77777777" w:rsidR="00DC36E7" w:rsidRPr="002A7F84" w:rsidRDefault="00DC36E7">
            <w:pPr>
              <w:pStyle w:val="ListParagraph"/>
              <w:ind w:left="0"/>
              <w:rPr>
                <w:bCs/>
              </w:rPr>
            </w:pPr>
            <w:r w:rsidRPr="002A7F84">
              <w:rPr>
                <w:bCs/>
              </w:rPr>
              <w:t>AN-arch-exp-req-</w:t>
            </w:r>
            <w:r w:rsidRPr="002A7F84">
              <w:rPr>
                <w:bCs/>
                <w:lang w:eastAsia="en-US"/>
              </w:rPr>
              <w:t>0</w:t>
            </w:r>
            <w:r w:rsidRPr="002A7F84">
              <w:rPr>
                <w:bCs/>
              </w:rPr>
              <w:t>10</w:t>
            </w:r>
          </w:p>
        </w:tc>
        <w:tc>
          <w:tcPr>
            <w:tcW w:w="7229" w:type="dxa"/>
          </w:tcPr>
          <w:p w14:paraId="19F8E25E" w14:textId="53379387" w:rsidR="00DC36E7" w:rsidRPr="002A7F84" w:rsidRDefault="00DC36E7">
            <w:pPr>
              <w:pStyle w:val="ListParagraph"/>
              <w:ind w:left="0"/>
              <w:rPr>
                <w:bCs/>
              </w:rPr>
            </w:pPr>
            <w:r w:rsidRPr="002A7F84">
              <w:rPr>
                <w:bCs/>
              </w:rPr>
              <w:t>The AN architecture is required to support capabilities for the AN to provide experimentation of controllers as a service to underlay networks.</w:t>
            </w:r>
          </w:p>
          <w:p w14:paraId="7C10F561" w14:textId="77777777" w:rsidR="00DC36E7" w:rsidRPr="002A7F84" w:rsidRDefault="00DC36E7">
            <w:pPr>
              <w:pStyle w:val="ListParagraph"/>
              <w:ind w:left="0"/>
              <w:rPr>
                <w:bCs/>
              </w:rPr>
            </w:pPr>
          </w:p>
          <w:p w14:paraId="31A28426" w14:textId="1B1000D0" w:rsidR="00DC36E7" w:rsidRPr="002A7F84" w:rsidRDefault="00DC36E7">
            <w:pPr>
              <w:pStyle w:val="ListParagraph"/>
              <w:ind w:left="0"/>
              <w:rPr>
                <w:bCs/>
              </w:rPr>
            </w:pPr>
            <w:r w:rsidRPr="002A7F84">
              <w:rPr>
                <w:bCs/>
              </w:rPr>
              <w:t>NOTE – Underlay networks may have different types of controllers deployed including from 3</w:t>
            </w:r>
            <w:r w:rsidRPr="002A7F84">
              <w:rPr>
                <w:bCs/>
                <w:vertAlign w:val="superscript"/>
              </w:rPr>
              <w:t>rd</w:t>
            </w:r>
            <w:r w:rsidRPr="002A7F84">
              <w:rPr>
                <w:bCs/>
              </w:rPr>
              <w:t xml:space="preserve"> parties. AN discovers the characteristics of different types of controllers, providing different experimentation services and results as output for various types of experimentation scenarios.</w:t>
            </w:r>
          </w:p>
        </w:tc>
      </w:tr>
      <w:tr w:rsidR="00DC36E7" w:rsidRPr="00DC36E7" w14:paraId="737A9336" w14:textId="77777777" w:rsidTr="00CD4B6F">
        <w:tc>
          <w:tcPr>
            <w:tcW w:w="2405" w:type="dxa"/>
          </w:tcPr>
          <w:p w14:paraId="1EDFCDA7" w14:textId="77777777" w:rsidR="00DC36E7" w:rsidRPr="002A7F84" w:rsidRDefault="00DC36E7">
            <w:pPr>
              <w:pStyle w:val="ListParagraph"/>
              <w:ind w:left="0"/>
              <w:rPr>
                <w:bCs/>
              </w:rPr>
            </w:pPr>
            <w:r w:rsidRPr="002A7F84">
              <w:rPr>
                <w:bCs/>
              </w:rPr>
              <w:t>AN-arch-exp-req-</w:t>
            </w:r>
            <w:r w:rsidRPr="002A7F84">
              <w:rPr>
                <w:bCs/>
                <w:lang w:eastAsia="en-US"/>
              </w:rPr>
              <w:t>0</w:t>
            </w:r>
            <w:r w:rsidRPr="002A7F84">
              <w:rPr>
                <w:bCs/>
              </w:rPr>
              <w:t>11</w:t>
            </w:r>
          </w:p>
        </w:tc>
        <w:tc>
          <w:tcPr>
            <w:tcW w:w="7229" w:type="dxa"/>
          </w:tcPr>
          <w:p w14:paraId="0AE150AB" w14:textId="0E98BB84" w:rsidR="00DC36E7" w:rsidRPr="002A7F84" w:rsidRDefault="00DC36E7">
            <w:pPr>
              <w:pStyle w:val="ListParagraph"/>
              <w:ind w:left="0"/>
              <w:rPr>
                <w:bCs/>
              </w:rPr>
            </w:pPr>
            <w:r w:rsidRPr="002A7F84">
              <w:rPr>
                <w:bCs/>
              </w:rPr>
              <w:t>The AN architecture is required to support means for the AN to import and export configurations for simulators.</w:t>
            </w:r>
          </w:p>
          <w:p w14:paraId="00E0712A" w14:textId="77777777" w:rsidR="00DC36E7" w:rsidRPr="002A7F84" w:rsidRDefault="00DC36E7">
            <w:pPr>
              <w:pStyle w:val="ListParagraph"/>
              <w:ind w:left="0"/>
              <w:rPr>
                <w:bCs/>
              </w:rPr>
            </w:pPr>
          </w:p>
          <w:p w14:paraId="3D61FED9" w14:textId="77777777" w:rsidR="00DC36E7" w:rsidRPr="002A7F84" w:rsidRDefault="00DC36E7">
            <w:pPr>
              <w:pStyle w:val="ListParagraph"/>
              <w:ind w:left="0"/>
              <w:rPr>
                <w:bCs/>
              </w:rPr>
            </w:pPr>
            <w:r w:rsidRPr="002A7F84">
              <w:rPr>
                <w:bCs/>
              </w:rPr>
              <w:t>NOTE - Examples of configurations for simulators are simulated network topologies, simulated number of devices, simulated traffic settings and closed loop interfaces.</w:t>
            </w:r>
          </w:p>
        </w:tc>
      </w:tr>
      <w:tr w:rsidR="00DC36E7" w:rsidRPr="00DF7612" w14:paraId="07632AE7" w14:textId="77777777" w:rsidTr="00CD4B6F">
        <w:tc>
          <w:tcPr>
            <w:tcW w:w="2405" w:type="dxa"/>
          </w:tcPr>
          <w:p w14:paraId="406E75C1" w14:textId="77777777" w:rsidR="00DC36E7" w:rsidRPr="002A7F84" w:rsidRDefault="00DC36E7">
            <w:pPr>
              <w:pStyle w:val="ListParagraph"/>
              <w:ind w:left="0"/>
              <w:rPr>
                <w:bCs/>
              </w:rPr>
            </w:pPr>
            <w:r w:rsidRPr="002A7F84">
              <w:rPr>
                <w:bCs/>
              </w:rPr>
              <w:t>AN-arch-exp-req-</w:t>
            </w:r>
            <w:r w:rsidRPr="002A7F84">
              <w:rPr>
                <w:bCs/>
                <w:lang w:eastAsia="en-US"/>
              </w:rPr>
              <w:t>0</w:t>
            </w:r>
            <w:r w:rsidRPr="002A7F84">
              <w:rPr>
                <w:bCs/>
              </w:rPr>
              <w:t>12</w:t>
            </w:r>
          </w:p>
        </w:tc>
        <w:tc>
          <w:tcPr>
            <w:tcW w:w="7229" w:type="dxa"/>
          </w:tcPr>
          <w:p w14:paraId="68A83FC2" w14:textId="03C43F8B" w:rsidR="00DC36E7" w:rsidRPr="002A7F84" w:rsidRDefault="00DC36E7">
            <w:pPr>
              <w:pStyle w:val="ListParagraph"/>
              <w:ind w:left="0"/>
              <w:rPr>
                <w:bCs/>
              </w:rPr>
            </w:pPr>
            <w:r w:rsidRPr="002A7F84">
              <w:rPr>
                <w:bCs/>
              </w:rPr>
              <w:t>The AN architecture is required to enable the AN to asynchronously trigger experimentations.</w:t>
            </w:r>
          </w:p>
          <w:p w14:paraId="19A2DCBB" w14:textId="77777777" w:rsidR="00DC36E7" w:rsidRPr="002A7F84" w:rsidRDefault="00DC36E7">
            <w:pPr>
              <w:pStyle w:val="ListParagraph"/>
              <w:ind w:left="0"/>
              <w:rPr>
                <w:bCs/>
              </w:rPr>
            </w:pPr>
          </w:p>
          <w:p w14:paraId="17FAB0F3" w14:textId="63B3FA1D" w:rsidR="00DC36E7" w:rsidRPr="002A7F84" w:rsidRDefault="00DC36E7">
            <w:pPr>
              <w:pStyle w:val="ListParagraph"/>
              <w:ind w:left="0"/>
              <w:rPr>
                <w:bCs/>
              </w:rPr>
            </w:pPr>
            <w:r w:rsidRPr="002A7F84">
              <w:rPr>
                <w:bCs/>
              </w:rPr>
              <w:t>NOTE - Examples of asynchronous triggering are evolution of new set of controllers which need to be validated, updated network configurations by operator, provisioning or update of network functions in the underlay network.</w:t>
            </w:r>
          </w:p>
        </w:tc>
      </w:tr>
      <w:tr w:rsidR="00DC36E7" w:rsidRPr="00DF7612" w14:paraId="532D8F95" w14:textId="77777777" w:rsidTr="00CD4B6F">
        <w:tc>
          <w:tcPr>
            <w:tcW w:w="2405" w:type="dxa"/>
          </w:tcPr>
          <w:p w14:paraId="0271A47B" w14:textId="77777777" w:rsidR="00DC36E7" w:rsidRPr="002A7F84" w:rsidRDefault="00DC36E7">
            <w:pPr>
              <w:pStyle w:val="ListParagraph"/>
              <w:ind w:left="0"/>
              <w:rPr>
                <w:bCs/>
              </w:rPr>
            </w:pPr>
            <w:r w:rsidRPr="002A7F84">
              <w:rPr>
                <w:bCs/>
              </w:rPr>
              <w:t>AN-arch-exp-req-</w:t>
            </w:r>
            <w:r w:rsidRPr="002A7F84">
              <w:rPr>
                <w:bCs/>
                <w:lang w:eastAsia="en-US"/>
              </w:rPr>
              <w:t>0</w:t>
            </w:r>
            <w:r w:rsidRPr="002A7F84">
              <w:rPr>
                <w:bCs/>
              </w:rPr>
              <w:t>13</w:t>
            </w:r>
          </w:p>
        </w:tc>
        <w:tc>
          <w:tcPr>
            <w:tcW w:w="7229" w:type="dxa"/>
          </w:tcPr>
          <w:p w14:paraId="5CBFBDE0" w14:textId="0A8F1F5A" w:rsidR="00DC36E7" w:rsidRPr="002A7F84" w:rsidRDefault="00DC36E7">
            <w:pPr>
              <w:pStyle w:val="ListParagraph"/>
              <w:ind w:left="0"/>
              <w:rPr>
                <w:bCs/>
              </w:rPr>
            </w:pPr>
            <w:r w:rsidRPr="002A7F84">
              <w:rPr>
                <w:bCs/>
              </w:rPr>
              <w:t>The AN architecture is required to enable the validation of experimentation results by the AN.</w:t>
            </w:r>
          </w:p>
          <w:p w14:paraId="42E42740" w14:textId="77777777" w:rsidR="00DC36E7" w:rsidRPr="002A7F84" w:rsidRDefault="00DC36E7">
            <w:pPr>
              <w:pStyle w:val="ListParagraph"/>
              <w:ind w:left="0"/>
              <w:rPr>
                <w:bCs/>
              </w:rPr>
            </w:pPr>
          </w:p>
          <w:p w14:paraId="45C289CE" w14:textId="58085DE9" w:rsidR="00DC36E7" w:rsidRPr="002A7F84" w:rsidRDefault="00DC36E7">
            <w:pPr>
              <w:pStyle w:val="ListParagraph"/>
              <w:ind w:left="0"/>
              <w:rPr>
                <w:bCs/>
              </w:rPr>
            </w:pPr>
            <w:r w:rsidRPr="002A7F84">
              <w:rPr>
                <w:bCs/>
              </w:rPr>
              <w:t>NOTE - Examples of validation include sanity checks, functional and non-functional tests.</w:t>
            </w:r>
          </w:p>
        </w:tc>
      </w:tr>
      <w:tr w:rsidR="00DC36E7" w:rsidRPr="00DF7612" w14:paraId="36D2D0CE" w14:textId="77777777" w:rsidTr="00CD4B6F">
        <w:tc>
          <w:tcPr>
            <w:tcW w:w="2405" w:type="dxa"/>
          </w:tcPr>
          <w:p w14:paraId="15EA289D" w14:textId="77777777" w:rsidR="00DC36E7" w:rsidRPr="002A7F84" w:rsidRDefault="00DC36E7">
            <w:pPr>
              <w:pStyle w:val="ListParagraph"/>
              <w:ind w:left="0"/>
              <w:rPr>
                <w:bCs/>
              </w:rPr>
            </w:pPr>
            <w:r w:rsidRPr="002A7F84">
              <w:rPr>
                <w:bCs/>
              </w:rPr>
              <w:lastRenderedPageBreak/>
              <w:t>AN-arch-exp-req-</w:t>
            </w:r>
            <w:r w:rsidRPr="002A7F84">
              <w:rPr>
                <w:bCs/>
                <w:lang w:eastAsia="en-US"/>
              </w:rPr>
              <w:t>0</w:t>
            </w:r>
            <w:r w:rsidRPr="002A7F84">
              <w:rPr>
                <w:bCs/>
              </w:rPr>
              <w:t>14</w:t>
            </w:r>
          </w:p>
        </w:tc>
        <w:tc>
          <w:tcPr>
            <w:tcW w:w="7229" w:type="dxa"/>
          </w:tcPr>
          <w:p w14:paraId="5324CE93" w14:textId="78105598" w:rsidR="00DC36E7" w:rsidRPr="002A7F84" w:rsidRDefault="00DC36E7">
            <w:pPr>
              <w:pStyle w:val="ListParagraph"/>
              <w:ind w:left="0"/>
              <w:rPr>
                <w:bCs/>
              </w:rPr>
            </w:pPr>
            <w:r w:rsidRPr="002A7F84">
              <w:rPr>
                <w:bCs/>
              </w:rPr>
              <w:t>The AN architecture is required to support the ability of the AN to provide feedback on the design of controllers based on the results of experimentation.</w:t>
            </w:r>
          </w:p>
          <w:p w14:paraId="4615B871" w14:textId="77777777" w:rsidR="00DC36E7" w:rsidRPr="002A7F84" w:rsidRDefault="00DC36E7">
            <w:pPr>
              <w:pStyle w:val="ListParagraph"/>
              <w:ind w:left="0"/>
              <w:rPr>
                <w:bCs/>
              </w:rPr>
            </w:pPr>
          </w:p>
          <w:p w14:paraId="4A519520" w14:textId="25B0AC05" w:rsidR="00DC36E7" w:rsidRPr="002A7F84" w:rsidRDefault="00DC36E7">
            <w:pPr>
              <w:pStyle w:val="ListParagraph"/>
              <w:ind w:left="0"/>
              <w:rPr>
                <w:bCs/>
              </w:rPr>
            </w:pPr>
            <w:r w:rsidRPr="002A7F84">
              <w:rPr>
                <w:bCs/>
              </w:rPr>
              <w:t xml:space="preserve">NOTE - Examples of feedback are experimentation logs, test scenarios along with detailed results. </w:t>
            </w:r>
          </w:p>
        </w:tc>
      </w:tr>
      <w:tr w:rsidR="00DC36E7" w:rsidRPr="00DF7612" w14:paraId="0B3F2644" w14:textId="77777777" w:rsidTr="00CD4B6F">
        <w:tc>
          <w:tcPr>
            <w:tcW w:w="2405" w:type="dxa"/>
          </w:tcPr>
          <w:p w14:paraId="50A1430E" w14:textId="77777777" w:rsidR="00DC36E7" w:rsidRPr="002A7F84" w:rsidRDefault="00DC36E7">
            <w:pPr>
              <w:pStyle w:val="ListParagraph"/>
              <w:ind w:left="0"/>
              <w:rPr>
                <w:bCs/>
              </w:rPr>
            </w:pPr>
            <w:r w:rsidRPr="002A7F84">
              <w:rPr>
                <w:bCs/>
              </w:rPr>
              <w:t>AN-arch-exp-req-</w:t>
            </w:r>
            <w:r w:rsidRPr="002A7F84">
              <w:rPr>
                <w:bCs/>
                <w:lang w:eastAsia="en-US"/>
              </w:rPr>
              <w:t>0</w:t>
            </w:r>
            <w:r w:rsidRPr="002A7F84">
              <w:rPr>
                <w:bCs/>
              </w:rPr>
              <w:t>15</w:t>
            </w:r>
          </w:p>
        </w:tc>
        <w:tc>
          <w:tcPr>
            <w:tcW w:w="7229" w:type="dxa"/>
          </w:tcPr>
          <w:p w14:paraId="55965038" w14:textId="2E4C534F" w:rsidR="00DC36E7" w:rsidRPr="002A7F84" w:rsidRDefault="00DC36E7">
            <w:pPr>
              <w:pStyle w:val="ListParagraph"/>
              <w:ind w:left="0"/>
              <w:rPr>
                <w:bCs/>
              </w:rPr>
            </w:pPr>
            <w:r w:rsidRPr="002A7F84">
              <w:rPr>
                <w:bCs/>
              </w:rPr>
              <w:t>The AN architecture is required to support the ability of the AN to design experimentation scenarios based on use case descriptions.</w:t>
            </w:r>
          </w:p>
          <w:p w14:paraId="02904FE9" w14:textId="77777777" w:rsidR="00DC36E7" w:rsidRPr="002A7F84" w:rsidRDefault="00DC36E7">
            <w:pPr>
              <w:pStyle w:val="ListParagraph"/>
              <w:ind w:left="0"/>
              <w:rPr>
                <w:bCs/>
              </w:rPr>
            </w:pPr>
          </w:p>
          <w:p w14:paraId="75564FC5" w14:textId="77777777" w:rsidR="00DC36E7" w:rsidRPr="002A7F84" w:rsidRDefault="00DC36E7">
            <w:pPr>
              <w:pStyle w:val="ListParagraph"/>
              <w:ind w:left="0"/>
              <w:rPr>
                <w:bCs/>
              </w:rPr>
            </w:pPr>
            <w:r w:rsidRPr="002A7F84">
              <w:rPr>
                <w:bCs/>
              </w:rPr>
              <w:t>NOTE - Example of design representation is TOSCA definitions, derived from use case representations.</w:t>
            </w:r>
          </w:p>
        </w:tc>
      </w:tr>
      <w:tr w:rsidR="00DC36E7" w:rsidRPr="00DF7612" w14:paraId="6E52BF24" w14:textId="77777777" w:rsidTr="00CD4B6F">
        <w:tc>
          <w:tcPr>
            <w:tcW w:w="2405" w:type="dxa"/>
          </w:tcPr>
          <w:p w14:paraId="10ABC643" w14:textId="77777777" w:rsidR="00DC36E7" w:rsidRPr="002A7F84" w:rsidRDefault="00DC36E7">
            <w:pPr>
              <w:pStyle w:val="ListParagraph"/>
              <w:ind w:left="0"/>
              <w:rPr>
                <w:bCs/>
              </w:rPr>
            </w:pPr>
            <w:r w:rsidRPr="002A7F84">
              <w:rPr>
                <w:bCs/>
              </w:rPr>
              <w:t>AN-arch-exp-req-</w:t>
            </w:r>
            <w:r w:rsidRPr="002A7F84">
              <w:rPr>
                <w:bCs/>
                <w:lang w:eastAsia="en-US"/>
              </w:rPr>
              <w:t>0</w:t>
            </w:r>
            <w:r w:rsidRPr="002A7F84">
              <w:rPr>
                <w:bCs/>
              </w:rPr>
              <w:t>16</w:t>
            </w:r>
          </w:p>
        </w:tc>
        <w:tc>
          <w:tcPr>
            <w:tcW w:w="7229" w:type="dxa"/>
          </w:tcPr>
          <w:p w14:paraId="28E1BDBA" w14:textId="4694667E" w:rsidR="00DC36E7" w:rsidRPr="002A7F84" w:rsidRDefault="00DC36E7">
            <w:pPr>
              <w:pStyle w:val="ListParagraph"/>
              <w:ind w:left="0"/>
              <w:rPr>
                <w:bCs/>
              </w:rPr>
            </w:pPr>
            <w:r w:rsidRPr="002A7F84">
              <w:rPr>
                <w:bCs/>
              </w:rPr>
              <w:t>The AN architecture is required to provide the ability for the AN to discover and utilize other experimentation services for controllers.</w:t>
            </w:r>
          </w:p>
          <w:p w14:paraId="773843B0" w14:textId="77777777" w:rsidR="00DC36E7" w:rsidRPr="002A7F84" w:rsidRDefault="00DC36E7">
            <w:pPr>
              <w:pStyle w:val="ListParagraph"/>
              <w:ind w:left="0"/>
              <w:rPr>
                <w:bCs/>
              </w:rPr>
            </w:pPr>
          </w:p>
          <w:p w14:paraId="44899CD7" w14:textId="40B50CE5" w:rsidR="00DC36E7" w:rsidRPr="002A7F84" w:rsidRDefault="00DC36E7">
            <w:pPr>
              <w:pStyle w:val="ListParagraph"/>
              <w:ind w:left="0"/>
              <w:rPr>
                <w:bCs/>
              </w:rPr>
            </w:pPr>
            <w:r w:rsidRPr="002A7F84">
              <w:rPr>
                <w:bCs/>
              </w:rPr>
              <w:t>NOTE – Underlay networks may have experimentation of controllers deployed including from 3</w:t>
            </w:r>
            <w:r w:rsidRPr="002A7F84">
              <w:rPr>
                <w:bCs/>
                <w:vertAlign w:val="superscript"/>
              </w:rPr>
              <w:t>rd</w:t>
            </w:r>
            <w:r w:rsidRPr="002A7F84">
              <w:rPr>
                <w:bCs/>
              </w:rPr>
              <w:t xml:space="preserve"> parties. AN discovers the characteristics of different types of experimentation services for controllers and utilizes them. Utilizing the services of experimentation as a service may include providing intents as inputs, providing experimentation algorithms as inputs, providing module and/or controller repositories as input and accepting experimentation results as outputs.</w:t>
            </w:r>
          </w:p>
        </w:tc>
      </w:tr>
      <w:tr w:rsidR="00DC36E7" w:rsidRPr="00DF7612" w14:paraId="3D70C463" w14:textId="77777777" w:rsidTr="00CD4B6F">
        <w:tc>
          <w:tcPr>
            <w:tcW w:w="2405" w:type="dxa"/>
          </w:tcPr>
          <w:p w14:paraId="777BBC83" w14:textId="77777777" w:rsidR="00DC36E7" w:rsidRPr="002A7F84" w:rsidRDefault="00DC36E7">
            <w:pPr>
              <w:pStyle w:val="ListParagraph"/>
              <w:ind w:left="0"/>
              <w:rPr>
                <w:bCs/>
              </w:rPr>
            </w:pPr>
            <w:r w:rsidRPr="002A7F84">
              <w:rPr>
                <w:bCs/>
              </w:rPr>
              <w:t>AN-arch-exp-req-</w:t>
            </w:r>
            <w:r w:rsidRPr="002A7F84">
              <w:rPr>
                <w:bCs/>
                <w:lang w:eastAsia="en-US"/>
              </w:rPr>
              <w:t>0</w:t>
            </w:r>
            <w:r w:rsidRPr="002A7F84">
              <w:rPr>
                <w:bCs/>
              </w:rPr>
              <w:t>17</w:t>
            </w:r>
          </w:p>
        </w:tc>
        <w:tc>
          <w:tcPr>
            <w:tcW w:w="7229" w:type="dxa"/>
          </w:tcPr>
          <w:p w14:paraId="60FBF848" w14:textId="76A7AB5D" w:rsidR="00DC36E7" w:rsidRPr="002A7F84" w:rsidRDefault="00DC36E7">
            <w:pPr>
              <w:pStyle w:val="ListParagraph"/>
              <w:ind w:left="0"/>
              <w:rPr>
                <w:bCs/>
              </w:rPr>
            </w:pPr>
            <w:r w:rsidRPr="002A7F84">
              <w:rPr>
                <w:bCs/>
              </w:rPr>
              <w:t>The AN architecture is required to support the AN ability to select the experimentation scenarios, data generation and simulators, based on the selected reference points in the underlay network where the controllers could be deployed.</w:t>
            </w:r>
          </w:p>
        </w:tc>
      </w:tr>
      <w:tr w:rsidR="00DC36E7" w:rsidRPr="00DF7612" w14:paraId="3BD889AD" w14:textId="77777777" w:rsidTr="00CD4B6F">
        <w:tc>
          <w:tcPr>
            <w:tcW w:w="2405" w:type="dxa"/>
          </w:tcPr>
          <w:p w14:paraId="2A2AE8D3" w14:textId="77777777" w:rsidR="00DC36E7" w:rsidRPr="002A7F84" w:rsidRDefault="00DC36E7">
            <w:pPr>
              <w:pStyle w:val="ListParagraph"/>
              <w:ind w:left="0"/>
              <w:rPr>
                <w:bCs/>
              </w:rPr>
            </w:pPr>
            <w:r w:rsidRPr="002A7F84">
              <w:rPr>
                <w:bCs/>
              </w:rPr>
              <w:t>AN-arch-exp-req-</w:t>
            </w:r>
            <w:r w:rsidRPr="002A7F84">
              <w:rPr>
                <w:bCs/>
                <w:lang w:eastAsia="en-US"/>
              </w:rPr>
              <w:t>0</w:t>
            </w:r>
            <w:r w:rsidRPr="002A7F84">
              <w:rPr>
                <w:bCs/>
              </w:rPr>
              <w:t>18</w:t>
            </w:r>
          </w:p>
        </w:tc>
        <w:tc>
          <w:tcPr>
            <w:tcW w:w="7229" w:type="dxa"/>
          </w:tcPr>
          <w:p w14:paraId="4B32BED8" w14:textId="60154140" w:rsidR="00DC36E7" w:rsidRPr="002A7F84" w:rsidRDefault="00DC36E7">
            <w:pPr>
              <w:pStyle w:val="ListParagraph"/>
              <w:ind w:left="0"/>
              <w:rPr>
                <w:bCs/>
                <w:sz w:val="22"/>
                <w:szCs w:val="22"/>
              </w:rPr>
            </w:pPr>
            <w:r w:rsidRPr="002A7F84">
              <w:rPr>
                <w:bCs/>
              </w:rPr>
              <w:t xml:space="preserve">The AN architecture is recommended to enable the AN creating </w:t>
            </w:r>
            <w:r w:rsidRPr="002A7F84">
              <w:rPr>
                <w:bCs/>
                <w:sz w:val="22"/>
                <w:szCs w:val="22"/>
              </w:rPr>
              <w:t>a virtual model of real environment for</w:t>
            </w:r>
            <w:r w:rsidRPr="001B4366">
              <w:rPr>
                <w:sz w:val="22"/>
              </w:rPr>
              <w:t xml:space="preserve"> experimentation</w:t>
            </w:r>
            <w:r w:rsidRPr="002A7F84">
              <w:rPr>
                <w:bCs/>
                <w:sz w:val="22"/>
                <w:szCs w:val="22"/>
              </w:rPr>
              <w:t xml:space="preserve">. </w:t>
            </w:r>
          </w:p>
          <w:p w14:paraId="74D0364A" w14:textId="77777777" w:rsidR="00DC36E7" w:rsidRPr="002A7F84" w:rsidRDefault="00DC36E7">
            <w:pPr>
              <w:pStyle w:val="ListParagraph"/>
              <w:ind w:left="0"/>
              <w:rPr>
                <w:bCs/>
              </w:rPr>
            </w:pPr>
          </w:p>
          <w:p w14:paraId="72BF9C35" w14:textId="7776765E" w:rsidR="00DC36E7" w:rsidRPr="002A7F84" w:rsidRDefault="00DC36E7">
            <w:pPr>
              <w:pStyle w:val="ListParagraph"/>
              <w:ind w:left="0"/>
              <w:rPr>
                <w:bCs/>
              </w:rPr>
            </w:pPr>
            <w:r w:rsidRPr="002A7F84">
              <w:rPr>
                <w:bCs/>
              </w:rPr>
              <w:t xml:space="preserve">NOTE – Creating a virtual model may use visualization and perception mechanisms like </w:t>
            </w:r>
            <w:r w:rsidR="00DB161A">
              <w:rPr>
                <w:bCs/>
              </w:rPr>
              <w:t>Augmented Reality/Virtual Reality (</w:t>
            </w:r>
            <w:r w:rsidRPr="002A7F84">
              <w:rPr>
                <w:bCs/>
              </w:rPr>
              <w:t>AR/VR</w:t>
            </w:r>
            <w:r w:rsidR="00DB161A">
              <w:rPr>
                <w:bCs/>
              </w:rPr>
              <w:t>)</w:t>
            </w:r>
            <w:r w:rsidRPr="002A7F84">
              <w:rPr>
                <w:bCs/>
              </w:rPr>
              <w:t>, simulation engines and data generation mechanisms.</w:t>
            </w:r>
          </w:p>
        </w:tc>
      </w:tr>
      <w:tr w:rsidR="00DC36E7" w:rsidRPr="00DF7612" w14:paraId="4CC6522C" w14:textId="77777777" w:rsidTr="00CD4B6F">
        <w:tc>
          <w:tcPr>
            <w:tcW w:w="2405" w:type="dxa"/>
          </w:tcPr>
          <w:p w14:paraId="7D268564" w14:textId="77777777" w:rsidR="00DC36E7" w:rsidRPr="002A7F84" w:rsidRDefault="00DC36E7">
            <w:pPr>
              <w:pStyle w:val="ListParagraph"/>
              <w:ind w:left="0"/>
              <w:rPr>
                <w:bCs/>
              </w:rPr>
            </w:pPr>
            <w:r w:rsidRPr="002A7F84">
              <w:rPr>
                <w:bCs/>
              </w:rPr>
              <w:t>AN-arch-exp-req-</w:t>
            </w:r>
            <w:r w:rsidRPr="002A7F84">
              <w:rPr>
                <w:bCs/>
                <w:lang w:eastAsia="en-US"/>
              </w:rPr>
              <w:t>0</w:t>
            </w:r>
            <w:r w:rsidRPr="002A7F84">
              <w:rPr>
                <w:bCs/>
              </w:rPr>
              <w:t>19</w:t>
            </w:r>
          </w:p>
        </w:tc>
        <w:tc>
          <w:tcPr>
            <w:tcW w:w="7229" w:type="dxa"/>
          </w:tcPr>
          <w:p w14:paraId="49D83B79" w14:textId="17AD329C" w:rsidR="00DC36E7" w:rsidRPr="001B4366" w:rsidRDefault="00DC36E7">
            <w:pPr>
              <w:pStyle w:val="ListParagraph"/>
              <w:ind w:left="0"/>
            </w:pPr>
            <w:r w:rsidRPr="002A7F84">
              <w:rPr>
                <w:bCs/>
              </w:rPr>
              <w:t xml:space="preserve">The AN architecture is recommended to support </w:t>
            </w:r>
            <w:r w:rsidRPr="001B4366">
              <w:t>experimentation</w:t>
            </w:r>
            <w:r w:rsidRPr="002A7F84">
              <w:rPr>
                <w:bCs/>
              </w:rPr>
              <w:t xml:space="preserve"> and derivation of inter-controller coordination strategies.</w:t>
            </w:r>
          </w:p>
          <w:p w14:paraId="076E6B66" w14:textId="77777777" w:rsidR="00DC36E7" w:rsidRPr="002A7F84" w:rsidRDefault="00DC36E7">
            <w:pPr>
              <w:pStyle w:val="ListParagraph"/>
              <w:ind w:left="0"/>
              <w:rPr>
                <w:bCs/>
              </w:rPr>
            </w:pPr>
          </w:p>
          <w:p w14:paraId="321AE4BF" w14:textId="194A9898" w:rsidR="00DC36E7" w:rsidRPr="002A7F84" w:rsidRDefault="00DC36E7">
            <w:pPr>
              <w:pStyle w:val="ListParagraph"/>
              <w:ind w:left="0"/>
              <w:rPr>
                <w:bCs/>
              </w:rPr>
            </w:pPr>
            <w:r w:rsidRPr="002A7F84">
              <w:rPr>
                <w:bCs/>
              </w:rPr>
              <w:t xml:space="preserve">NOTE - Examples of inter-controller interactions are resolution of conflicting goals for various use cases, like power consumption vs. coverage optimization. Example of a relevant strategy is game theory based cooperative and non-cooperative mechanisms. </w:t>
            </w:r>
          </w:p>
        </w:tc>
      </w:tr>
      <w:tr w:rsidR="00DC36E7" w:rsidRPr="00DF7612" w14:paraId="7ADCBB30" w14:textId="77777777" w:rsidTr="00CD4B6F">
        <w:tc>
          <w:tcPr>
            <w:tcW w:w="2405" w:type="dxa"/>
          </w:tcPr>
          <w:p w14:paraId="6F4B3334" w14:textId="77777777" w:rsidR="00DC36E7" w:rsidRPr="002A7F84" w:rsidRDefault="00DC36E7">
            <w:pPr>
              <w:pStyle w:val="ListParagraph"/>
              <w:ind w:left="0"/>
              <w:rPr>
                <w:bCs/>
              </w:rPr>
            </w:pPr>
            <w:r w:rsidRPr="002A7F84">
              <w:rPr>
                <w:bCs/>
              </w:rPr>
              <w:t>AN-arch-exp-req-</w:t>
            </w:r>
            <w:r w:rsidRPr="002A7F84">
              <w:rPr>
                <w:bCs/>
                <w:lang w:eastAsia="en-US"/>
              </w:rPr>
              <w:t>0</w:t>
            </w:r>
            <w:r w:rsidRPr="002A7F84">
              <w:rPr>
                <w:bCs/>
              </w:rPr>
              <w:t>20</w:t>
            </w:r>
          </w:p>
        </w:tc>
        <w:tc>
          <w:tcPr>
            <w:tcW w:w="7229" w:type="dxa"/>
          </w:tcPr>
          <w:p w14:paraId="32F84E33" w14:textId="105E39E8" w:rsidR="00DC36E7" w:rsidRPr="002A7F84" w:rsidRDefault="00DC36E7">
            <w:pPr>
              <w:pStyle w:val="ListParagraph"/>
              <w:ind w:left="0"/>
              <w:rPr>
                <w:bCs/>
              </w:rPr>
            </w:pPr>
            <w:r w:rsidRPr="002A7F84">
              <w:rPr>
                <w:bCs/>
                <w:lang w:eastAsia="en-US"/>
              </w:rPr>
              <w:t>The AN architecture is recommended to enable the integration of various forms of testing components including simulators and data generators, including those provided by third party providers.</w:t>
            </w:r>
          </w:p>
        </w:tc>
      </w:tr>
      <w:tr w:rsidR="00DC36E7" w:rsidRPr="00DF7612" w14:paraId="7FBE3414" w14:textId="77777777" w:rsidTr="00CD4B6F">
        <w:tc>
          <w:tcPr>
            <w:tcW w:w="2405" w:type="dxa"/>
          </w:tcPr>
          <w:p w14:paraId="01061747" w14:textId="77777777" w:rsidR="00DC36E7" w:rsidRPr="002A7F84" w:rsidRDefault="00DC36E7">
            <w:pPr>
              <w:pStyle w:val="ListParagraph"/>
              <w:ind w:left="0"/>
              <w:rPr>
                <w:bCs/>
              </w:rPr>
            </w:pPr>
            <w:r w:rsidRPr="002A7F84">
              <w:rPr>
                <w:bCs/>
              </w:rPr>
              <w:t>AN-arch-exp-req-</w:t>
            </w:r>
            <w:r w:rsidRPr="002A7F84">
              <w:rPr>
                <w:bCs/>
                <w:lang w:eastAsia="en-US"/>
              </w:rPr>
              <w:t>0</w:t>
            </w:r>
            <w:r w:rsidRPr="002A7F84">
              <w:rPr>
                <w:bCs/>
              </w:rPr>
              <w:t>21</w:t>
            </w:r>
          </w:p>
        </w:tc>
        <w:tc>
          <w:tcPr>
            <w:tcW w:w="7229" w:type="dxa"/>
          </w:tcPr>
          <w:p w14:paraId="61B7B590" w14:textId="77777777" w:rsidR="00DC36E7" w:rsidRPr="002A7F84" w:rsidRDefault="00DC36E7">
            <w:pPr>
              <w:pStyle w:val="ListParagraph"/>
              <w:ind w:left="0"/>
              <w:rPr>
                <w:bCs/>
              </w:rPr>
            </w:pPr>
            <w:r w:rsidRPr="002A7F84">
              <w:rPr>
                <w:bCs/>
              </w:rPr>
              <w:t>The AN architecture can optionally support experimentation in domain specific sandbox and optimization of domain specific intents.</w:t>
            </w:r>
          </w:p>
          <w:p w14:paraId="5FBD4D0C" w14:textId="77777777" w:rsidR="00DC36E7" w:rsidRPr="002A7F84" w:rsidRDefault="00DC36E7">
            <w:pPr>
              <w:pStyle w:val="ListParagraph"/>
              <w:ind w:left="0"/>
              <w:rPr>
                <w:bCs/>
                <w:lang w:val="en-IN"/>
              </w:rPr>
            </w:pPr>
          </w:p>
          <w:p w14:paraId="7C41B4B3" w14:textId="77777777" w:rsidR="00DC36E7" w:rsidRPr="002A7F84" w:rsidRDefault="00DC36E7">
            <w:pPr>
              <w:pStyle w:val="ListParagraph"/>
              <w:ind w:left="0"/>
              <w:rPr>
                <w:bCs/>
              </w:rPr>
            </w:pPr>
            <w:r w:rsidRPr="002A7F84">
              <w:rPr>
                <w:bCs/>
                <w:lang w:val="en-IN"/>
              </w:rPr>
              <w:t>NOTE – ML sandbox [ITU-T Y.3172] is an example of domain specific sandbox.</w:t>
            </w:r>
          </w:p>
        </w:tc>
      </w:tr>
    </w:tbl>
    <w:p w14:paraId="10264D73" w14:textId="77777777" w:rsidR="00223195" w:rsidRPr="00223195" w:rsidRDefault="00223195" w:rsidP="00223195">
      <w:pPr>
        <w:rPr>
          <w:lang w:eastAsia="en-US"/>
        </w:rPr>
      </w:pPr>
    </w:p>
    <w:p w14:paraId="2DDB9502" w14:textId="73D0D6F4" w:rsidR="00AF6A14" w:rsidRDefault="00AF6A14" w:rsidP="00CD4B6F">
      <w:pPr>
        <w:pStyle w:val="Heading2"/>
        <w:numPr>
          <w:ilvl w:val="1"/>
          <w:numId w:val="11"/>
        </w:numPr>
        <w:spacing w:after="160" w:line="259" w:lineRule="auto"/>
      </w:pPr>
      <w:bookmarkStart w:id="335" w:name="_Toc138195002"/>
      <w:bookmarkStart w:id="336" w:name="_Toc143521829"/>
      <w:r>
        <w:t>Requirements for Dynamic Adaptation</w:t>
      </w:r>
      <w:bookmarkEnd w:id="335"/>
      <w:bookmarkEnd w:id="336"/>
    </w:p>
    <w:p w14:paraId="39AC8953" w14:textId="4B47A226" w:rsidR="008B70E4" w:rsidRDefault="008B70E4" w:rsidP="008B70E4">
      <w:pPr>
        <w:rPr>
          <w:lang w:eastAsia="en-US"/>
        </w:rPr>
      </w:pPr>
      <w:r>
        <w:rPr>
          <w:lang w:eastAsia="en-US"/>
        </w:rPr>
        <w:t>The following are requirements with respect to dynamic adaptation</w:t>
      </w:r>
      <w:r w:rsidR="007A68C1">
        <w:rPr>
          <w:lang w:eastAsia="en-US"/>
        </w:rPr>
        <w:t xml:space="preserve"> in autonomous networks</w:t>
      </w:r>
      <w:r>
        <w:rPr>
          <w:lang w:eastAsia="en-US"/>
        </w:rPr>
        <w:t>.</w:t>
      </w:r>
    </w:p>
    <w:p w14:paraId="25A24C9B" w14:textId="77777777" w:rsidR="008B70E4" w:rsidRPr="000E10C8" w:rsidRDefault="008B70E4" w:rsidP="008B70E4">
      <w:pPr>
        <w:pStyle w:val="ListParagraph"/>
        <w:ind w:left="360"/>
        <w:rPr>
          <w:lang w:eastAsia="en-US"/>
        </w:rPr>
      </w:pPr>
    </w:p>
    <w:tbl>
      <w:tblPr>
        <w:tblStyle w:val="TableGrid"/>
        <w:tblW w:w="9606" w:type="dxa"/>
        <w:tblLook w:val="04A0" w:firstRow="1" w:lastRow="0" w:firstColumn="1" w:lastColumn="0" w:noHBand="0" w:noVBand="1"/>
      </w:tblPr>
      <w:tblGrid>
        <w:gridCol w:w="2405"/>
        <w:gridCol w:w="7201"/>
      </w:tblGrid>
      <w:tr w:rsidR="00DF7612" w:rsidRPr="00EB1A28" w14:paraId="0FBC8684" w14:textId="77777777" w:rsidTr="005525B3">
        <w:trPr>
          <w:trHeight w:val="574"/>
        </w:trPr>
        <w:tc>
          <w:tcPr>
            <w:tcW w:w="2405" w:type="dxa"/>
          </w:tcPr>
          <w:p w14:paraId="48D51224" w14:textId="77777777" w:rsidR="00DF7612" w:rsidRPr="002A7F84" w:rsidRDefault="00DF7612">
            <w:pPr>
              <w:rPr>
                <w:bCs/>
              </w:rPr>
            </w:pPr>
            <w:r w:rsidRPr="002A7F84">
              <w:rPr>
                <w:bCs/>
              </w:rPr>
              <w:lastRenderedPageBreak/>
              <w:t>Requirement</w:t>
            </w:r>
          </w:p>
        </w:tc>
        <w:tc>
          <w:tcPr>
            <w:tcW w:w="7201" w:type="dxa"/>
          </w:tcPr>
          <w:p w14:paraId="3125BC7B" w14:textId="77777777" w:rsidR="00DF7612" w:rsidRPr="002A7F84" w:rsidRDefault="00DF7612">
            <w:pPr>
              <w:rPr>
                <w:bCs/>
              </w:rPr>
            </w:pPr>
            <w:r w:rsidRPr="002A7F84">
              <w:rPr>
                <w:bCs/>
              </w:rPr>
              <w:t>Description</w:t>
            </w:r>
          </w:p>
        </w:tc>
      </w:tr>
      <w:tr w:rsidR="00DF7612" w:rsidRPr="00534526" w14:paraId="3ACA65C8" w14:textId="77777777" w:rsidTr="005525B3">
        <w:tc>
          <w:tcPr>
            <w:tcW w:w="2405" w:type="dxa"/>
          </w:tcPr>
          <w:p w14:paraId="4E812289" w14:textId="77777777" w:rsidR="00DF7612" w:rsidRPr="002A7F84" w:rsidRDefault="00DF7612">
            <w:pPr>
              <w:pStyle w:val="ListParagraph"/>
              <w:ind w:left="0"/>
              <w:rPr>
                <w:bCs/>
              </w:rPr>
            </w:pPr>
            <w:r w:rsidRPr="002A7F84">
              <w:rPr>
                <w:bCs/>
              </w:rPr>
              <w:t>AN-arch-adp-req-</w:t>
            </w:r>
            <w:r w:rsidRPr="002A7F84">
              <w:rPr>
                <w:bCs/>
                <w:lang w:eastAsia="en-US"/>
              </w:rPr>
              <w:t>001</w:t>
            </w:r>
          </w:p>
        </w:tc>
        <w:tc>
          <w:tcPr>
            <w:tcW w:w="7201" w:type="dxa"/>
          </w:tcPr>
          <w:p w14:paraId="4B16BE88" w14:textId="77777777" w:rsidR="00DF7612" w:rsidRPr="002A7F84" w:rsidRDefault="00DF7612">
            <w:pPr>
              <w:pStyle w:val="ListParagraph"/>
              <w:ind w:left="0"/>
              <w:rPr>
                <w:bCs/>
                <w:lang w:eastAsia="en-US"/>
              </w:rPr>
            </w:pPr>
            <w:r w:rsidRPr="002A7F84">
              <w:rPr>
                <w:bCs/>
                <w:lang w:eastAsia="en-US"/>
              </w:rPr>
              <w:t>The AN architecture is required to support the ability to select candidate controllers from a set of controllers ready for integration and to execute their integration to specific underlay networks, taking as input the generated configurations for integration.</w:t>
            </w:r>
          </w:p>
          <w:p w14:paraId="42983C4D" w14:textId="77777777" w:rsidR="00DF7612" w:rsidRPr="002A7F84" w:rsidRDefault="00DF7612">
            <w:pPr>
              <w:pStyle w:val="ListParagraph"/>
              <w:ind w:left="0"/>
              <w:rPr>
                <w:bCs/>
                <w:lang w:eastAsia="en-US"/>
              </w:rPr>
            </w:pPr>
          </w:p>
          <w:p w14:paraId="654E2818" w14:textId="77777777" w:rsidR="00DF7612" w:rsidRPr="002A7F84" w:rsidRDefault="00DF7612">
            <w:pPr>
              <w:pStyle w:val="ListParagraph"/>
              <w:ind w:left="0"/>
              <w:rPr>
                <w:bCs/>
                <w:lang w:eastAsia="en-US"/>
              </w:rPr>
            </w:pPr>
            <w:r w:rsidRPr="002A7F84">
              <w:rPr>
                <w:bCs/>
                <w:lang w:eastAsia="en-US"/>
              </w:rPr>
              <w:t xml:space="preserve">NOTE 1– The specific criteria for selecting controllers for integration are out of scope of this Recommendation. Formats for representing such criteria are for further study. </w:t>
            </w:r>
          </w:p>
          <w:p w14:paraId="0264FD8F" w14:textId="77777777" w:rsidR="00DF7612" w:rsidRPr="002A7F84" w:rsidRDefault="00DF7612">
            <w:pPr>
              <w:pStyle w:val="ListParagraph"/>
              <w:ind w:left="0"/>
              <w:rPr>
                <w:bCs/>
                <w:lang w:eastAsia="en-US"/>
              </w:rPr>
            </w:pPr>
          </w:p>
          <w:p w14:paraId="77600C72" w14:textId="77777777" w:rsidR="00DF7612" w:rsidRPr="002A7F84" w:rsidRDefault="00DF7612">
            <w:pPr>
              <w:pStyle w:val="ListParagraph"/>
              <w:ind w:left="0"/>
              <w:rPr>
                <w:bCs/>
                <w:lang w:eastAsia="en-US"/>
              </w:rPr>
            </w:pPr>
            <w:r w:rsidRPr="002A7F84">
              <w:rPr>
                <w:bCs/>
                <w:lang w:eastAsia="en-US"/>
              </w:rPr>
              <w:t>NOTE 2 – The specific mechanisms used for the integration of controllers to underlay networks are out of scope of this Recommendation. Examples of such mechanisms are service based architectures [b-ETSI TS 129 500] and continuous integration mechanisms [b-</w:t>
            </w:r>
            <w:r w:rsidRPr="002A7F84">
              <w:rPr>
                <w:bCs/>
              </w:rPr>
              <w:t>ITU-T Y.3525</w:t>
            </w:r>
            <w:r w:rsidRPr="002A7F84">
              <w:rPr>
                <w:bCs/>
                <w:lang w:eastAsia="en-US"/>
              </w:rPr>
              <w:t>].</w:t>
            </w:r>
          </w:p>
        </w:tc>
      </w:tr>
      <w:tr w:rsidR="00DF7612" w:rsidRPr="00EB1A28" w14:paraId="67766015" w14:textId="77777777" w:rsidTr="005525B3">
        <w:tc>
          <w:tcPr>
            <w:tcW w:w="2405" w:type="dxa"/>
          </w:tcPr>
          <w:p w14:paraId="01AF7783" w14:textId="77777777" w:rsidR="00DF7612" w:rsidRPr="002A7F84" w:rsidRDefault="00DF7612">
            <w:pPr>
              <w:pStyle w:val="ListParagraph"/>
              <w:ind w:left="0"/>
              <w:rPr>
                <w:bCs/>
                <w:lang w:eastAsia="en-US"/>
              </w:rPr>
            </w:pPr>
            <w:r w:rsidRPr="002A7F84">
              <w:rPr>
                <w:bCs/>
              </w:rPr>
              <w:t>AN-arch-adp-req-</w:t>
            </w:r>
            <w:r w:rsidRPr="002A7F84">
              <w:rPr>
                <w:bCs/>
                <w:lang w:eastAsia="en-US"/>
              </w:rPr>
              <w:t>0</w:t>
            </w:r>
            <w:r w:rsidRPr="002A7F84">
              <w:rPr>
                <w:bCs/>
              </w:rPr>
              <w:t>02</w:t>
            </w:r>
          </w:p>
        </w:tc>
        <w:tc>
          <w:tcPr>
            <w:tcW w:w="7201" w:type="dxa"/>
          </w:tcPr>
          <w:p w14:paraId="43888580" w14:textId="77777777" w:rsidR="00DF7612" w:rsidRPr="002A7F84" w:rsidRDefault="00DF7612">
            <w:pPr>
              <w:pStyle w:val="ListParagraph"/>
              <w:ind w:left="0"/>
              <w:rPr>
                <w:bCs/>
                <w:lang w:eastAsia="en-US"/>
              </w:rPr>
            </w:pPr>
            <w:r w:rsidRPr="002A7F84">
              <w:rPr>
                <w:bCs/>
                <w:lang w:eastAsia="en-US"/>
              </w:rPr>
              <w:t xml:space="preserve">The AN architecture is required to allow AN </w:t>
            </w:r>
            <w:proofErr w:type="gramStart"/>
            <w:r w:rsidRPr="002A7F84">
              <w:rPr>
                <w:bCs/>
                <w:lang w:eastAsia="en-US"/>
              </w:rPr>
              <w:t>decisions</w:t>
            </w:r>
            <w:proofErr w:type="gramEnd"/>
            <w:r w:rsidRPr="002A7F84">
              <w:rPr>
                <w:bCs/>
                <w:lang w:eastAsia="en-US"/>
              </w:rPr>
              <w:t xml:space="preserve"> about new opportunities for the deployment of controllers in underlay networks.</w:t>
            </w:r>
          </w:p>
        </w:tc>
      </w:tr>
      <w:tr w:rsidR="00DF7612" w:rsidRPr="00425E4A" w14:paraId="6F4320FB" w14:textId="77777777" w:rsidTr="005525B3">
        <w:tc>
          <w:tcPr>
            <w:tcW w:w="2405" w:type="dxa"/>
          </w:tcPr>
          <w:p w14:paraId="4350FBA4"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03</w:t>
            </w:r>
          </w:p>
        </w:tc>
        <w:tc>
          <w:tcPr>
            <w:tcW w:w="7201" w:type="dxa"/>
          </w:tcPr>
          <w:p w14:paraId="14D29FA4" w14:textId="77777777" w:rsidR="00DF7612" w:rsidRPr="002A7F84" w:rsidRDefault="00DF7612">
            <w:pPr>
              <w:pStyle w:val="ListParagraph"/>
              <w:ind w:left="0"/>
              <w:rPr>
                <w:bCs/>
                <w:lang w:eastAsia="en-US"/>
              </w:rPr>
            </w:pPr>
            <w:r w:rsidRPr="002A7F84">
              <w:rPr>
                <w:bCs/>
                <w:lang w:eastAsia="en-US"/>
              </w:rPr>
              <w:t>The AN architecture is required to allow AN decisions about the configuration of controllers which are to be deployed in underlay networks.</w:t>
            </w:r>
          </w:p>
        </w:tc>
      </w:tr>
      <w:tr w:rsidR="00DF7612" w:rsidRPr="00EB1A28" w14:paraId="45193BFF" w14:textId="77777777" w:rsidTr="005525B3">
        <w:tc>
          <w:tcPr>
            <w:tcW w:w="2405" w:type="dxa"/>
          </w:tcPr>
          <w:p w14:paraId="7D55252E" w14:textId="7B01BF0A" w:rsidR="00DF7612" w:rsidRPr="002A7F84" w:rsidRDefault="00DF7612">
            <w:pPr>
              <w:pStyle w:val="ListParagraph"/>
              <w:ind w:left="0"/>
              <w:rPr>
                <w:bCs/>
                <w:lang w:eastAsia="en-US"/>
              </w:rPr>
            </w:pPr>
            <w:r w:rsidRPr="002A7F84">
              <w:rPr>
                <w:bCs/>
              </w:rPr>
              <w:t>AN-arch-adp-req-</w:t>
            </w:r>
            <w:r w:rsidRPr="002A7F84">
              <w:rPr>
                <w:bCs/>
                <w:lang w:eastAsia="en-US"/>
              </w:rPr>
              <w:t>0</w:t>
            </w:r>
            <w:r w:rsidRPr="002A7F84">
              <w:rPr>
                <w:bCs/>
              </w:rPr>
              <w:t>04</w:t>
            </w:r>
          </w:p>
        </w:tc>
        <w:tc>
          <w:tcPr>
            <w:tcW w:w="7201" w:type="dxa"/>
          </w:tcPr>
          <w:p w14:paraId="46805A69" w14:textId="77777777" w:rsidR="00DF7612" w:rsidRPr="002A7F84" w:rsidRDefault="00DF7612">
            <w:pPr>
              <w:pStyle w:val="ListParagraph"/>
              <w:ind w:left="0"/>
              <w:rPr>
                <w:bCs/>
                <w:lang w:eastAsia="en-US"/>
              </w:rPr>
            </w:pPr>
            <w:r w:rsidRPr="002A7F84">
              <w:rPr>
                <w:bCs/>
                <w:lang w:eastAsia="en-US"/>
              </w:rPr>
              <w:t>The AN architecture is required to enable the reporting and monitoring of AN components and procedures</w:t>
            </w:r>
            <w:r w:rsidRPr="002A7F84">
              <w:rPr>
                <w:bCs/>
              </w:rPr>
              <w:t xml:space="preserve"> by humans and/or other automation mechanisms</w:t>
            </w:r>
            <w:r w:rsidRPr="002A7F84">
              <w:rPr>
                <w:bCs/>
                <w:lang w:eastAsia="en-US"/>
              </w:rPr>
              <w:t>.</w:t>
            </w:r>
          </w:p>
        </w:tc>
      </w:tr>
      <w:tr w:rsidR="00DF7612" w:rsidRPr="00EB1A28" w14:paraId="04EA6329" w14:textId="77777777" w:rsidTr="005525B3">
        <w:tc>
          <w:tcPr>
            <w:tcW w:w="2405" w:type="dxa"/>
          </w:tcPr>
          <w:p w14:paraId="741F74E8" w14:textId="72BBDF5F" w:rsidR="00DF7612" w:rsidRPr="002A7F84" w:rsidRDefault="00DF7612">
            <w:pPr>
              <w:pStyle w:val="ListParagraph"/>
              <w:ind w:left="0"/>
              <w:rPr>
                <w:bCs/>
                <w:lang w:eastAsia="en-US"/>
              </w:rPr>
            </w:pPr>
            <w:r w:rsidRPr="002A7F84">
              <w:rPr>
                <w:bCs/>
              </w:rPr>
              <w:t>AN-arch-adp-req-</w:t>
            </w:r>
            <w:r w:rsidRPr="002A7F84">
              <w:rPr>
                <w:bCs/>
                <w:lang w:eastAsia="en-US"/>
              </w:rPr>
              <w:t>0</w:t>
            </w:r>
            <w:r w:rsidRPr="002A7F84">
              <w:rPr>
                <w:bCs/>
              </w:rPr>
              <w:t>05</w:t>
            </w:r>
          </w:p>
        </w:tc>
        <w:tc>
          <w:tcPr>
            <w:tcW w:w="7201" w:type="dxa"/>
          </w:tcPr>
          <w:p w14:paraId="75D4EF39" w14:textId="77777777" w:rsidR="00DF7612" w:rsidRPr="002A7F84" w:rsidRDefault="00DF7612">
            <w:pPr>
              <w:pStyle w:val="ListParagraph"/>
              <w:ind w:left="0"/>
              <w:rPr>
                <w:bCs/>
                <w:lang w:eastAsia="en-US"/>
              </w:rPr>
            </w:pPr>
            <w:r w:rsidRPr="002A7F84">
              <w:rPr>
                <w:bCs/>
              </w:rPr>
              <w:t>The AN architecture is required to support the discovery of deployed controllers in the underlay networks, including those deployed by third party providers.</w:t>
            </w:r>
          </w:p>
        </w:tc>
      </w:tr>
      <w:tr w:rsidR="00DF7612" w14:paraId="57440467" w14:textId="77777777" w:rsidTr="005525B3">
        <w:tc>
          <w:tcPr>
            <w:tcW w:w="2405" w:type="dxa"/>
          </w:tcPr>
          <w:p w14:paraId="2EEABC57" w14:textId="25292E8C" w:rsidR="00DF7612" w:rsidRPr="002A7F84" w:rsidRDefault="00DF7612">
            <w:pPr>
              <w:pStyle w:val="ListParagraph"/>
              <w:ind w:left="0"/>
              <w:rPr>
                <w:bCs/>
              </w:rPr>
            </w:pPr>
            <w:r w:rsidRPr="002A7F84">
              <w:rPr>
                <w:bCs/>
              </w:rPr>
              <w:t>AN-arch-adp-req-</w:t>
            </w:r>
            <w:r w:rsidRPr="002A7F84">
              <w:rPr>
                <w:bCs/>
                <w:lang w:eastAsia="en-US"/>
              </w:rPr>
              <w:t>0</w:t>
            </w:r>
            <w:r w:rsidRPr="002A7F84">
              <w:rPr>
                <w:bCs/>
              </w:rPr>
              <w:t>06</w:t>
            </w:r>
          </w:p>
        </w:tc>
        <w:tc>
          <w:tcPr>
            <w:tcW w:w="7201" w:type="dxa"/>
          </w:tcPr>
          <w:p w14:paraId="7E482207" w14:textId="77777777" w:rsidR="00DF7612" w:rsidRPr="002A7F84" w:rsidRDefault="00DF7612">
            <w:pPr>
              <w:pStyle w:val="ListParagraph"/>
              <w:ind w:left="0"/>
              <w:rPr>
                <w:bCs/>
                <w:lang w:eastAsia="en-US"/>
              </w:rPr>
            </w:pPr>
            <w:r w:rsidRPr="002A7F84">
              <w:rPr>
                <w:bCs/>
                <w:lang w:eastAsia="en-US"/>
              </w:rPr>
              <w:t xml:space="preserve"> The AN architecture is required to support the discovery and consumption of services provided by service management frameworks.</w:t>
            </w:r>
          </w:p>
          <w:p w14:paraId="304E713D" w14:textId="77777777" w:rsidR="00DF7612" w:rsidRPr="002A7F84" w:rsidRDefault="00DF7612">
            <w:pPr>
              <w:pStyle w:val="ListParagraph"/>
              <w:ind w:left="0"/>
              <w:rPr>
                <w:bCs/>
                <w:lang w:eastAsia="en-US"/>
              </w:rPr>
            </w:pPr>
          </w:p>
          <w:p w14:paraId="4C5AED07" w14:textId="77777777" w:rsidR="00DF7612" w:rsidRPr="002A7F84" w:rsidRDefault="00DF7612">
            <w:pPr>
              <w:pStyle w:val="ListParagraph"/>
              <w:ind w:left="0"/>
              <w:rPr>
                <w:bCs/>
                <w:lang w:eastAsia="en-US"/>
              </w:rPr>
            </w:pPr>
            <w:r w:rsidRPr="002A7F84">
              <w:rPr>
                <w:bCs/>
                <w:lang w:eastAsia="en-US"/>
              </w:rPr>
              <w:t>NOTE - Examples of service management frameworks are ONAP [b-ONAP] and OSM [b-OSM].</w:t>
            </w:r>
          </w:p>
        </w:tc>
      </w:tr>
      <w:tr w:rsidR="00DF7612" w14:paraId="003ADD78" w14:textId="77777777" w:rsidTr="005525B3">
        <w:tc>
          <w:tcPr>
            <w:tcW w:w="2405" w:type="dxa"/>
          </w:tcPr>
          <w:p w14:paraId="6769BB9B" w14:textId="77777777" w:rsidR="00DF7612" w:rsidRPr="002A7F84" w:rsidRDefault="00DF7612">
            <w:pPr>
              <w:pStyle w:val="ListParagraph"/>
              <w:ind w:left="0"/>
              <w:rPr>
                <w:bCs/>
                <w:lang w:eastAsia="en-US"/>
              </w:rPr>
            </w:pPr>
            <w:r w:rsidRPr="002A7F84">
              <w:rPr>
                <w:bCs/>
              </w:rPr>
              <w:t>AN-arch-adp-req-</w:t>
            </w:r>
            <w:r w:rsidRPr="002A7F84">
              <w:rPr>
                <w:bCs/>
                <w:lang w:eastAsia="en-US"/>
              </w:rPr>
              <w:t>0</w:t>
            </w:r>
            <w:r w:rsidRPr="002A7F84">
              <w:rPr>
                <w:bCs/>
              </w:rPr>
              <w:t>07</w:t>
            </w:r>
          </w:p>
        </w:tc>
        <w:tc>
          <w:tcPr>
            <w:tcW w:w="7201" w:type="dxa"/>
          </w:tcPr>
          <w:p w14:paraId="5E4F217E" w14:textId="77777777" w:rsidR="00DF7612" w:rsidRPr="002A7F84" w:rsidRDefault="00DF7612">
            <w:pPr>
              <w:pStyle w:val="ListParagraph"/>
              <w:ind w:left="0"/>
              <w:rPr>
                <w:bCs/>
                <w:lang w:eastAsia="en-US"/>
              </w:rPr>
            </w:pPr>
            <w:r w:rsidRPr="002A7F84">
              <w:rPr>
                <w:bCs/>
                <w:lang w:eastAsia="en-US"/>
              </w:rPr>
              <w:t>The AN architecture is required to support the discovery of the interfaces with underlay networks used for integration.</w:t>
            </w:r>
          </w:p>
          <w:p w14:paraId="1CC4C61A" w14:textId="77777777" w:rsidR="00DF7612" w:rsidRPr="002A7F84" w:rsidRDefault="00DF7612">
            <w:pPr>
              <w:pStyle w:val="ListParagraph"/>
              <w:ind w:left="0"/>
              <w:rPr>
                <w:bCs/>
                <w:lang w:eastAsia="en-US"/>
              </w:rPr>
            </w:pPr>
          </w:p>
          <w:p w14:paraId="43F0996E" w14:textId="77777777" w:rsidR="00DF7612" w:rsidRPr="002A7F84" w:rsidRDefault="00DF7612">
            <w:pPr>
              <w:pStyle w:val="ListParagraph"/>
              <w:ind w:left="0"/>
              <w:rPr>
                <w:bCs/>
                <w:lang w:eastAsia="en-US"/>
              </w:rPr>
            </w:pPr>
            <w:r w:rsidRPr="002A7F84">
              <w:rPr>
                <w:bCs/>
              </w:rPr>
              <w:t>NOTE - Interfaces with underlay networks may use specific APIs, e.g., APIs for data collection, for configuration of network functions, etc. Discovery of interfaces may involve API metadata including parameters, versions, range of parameters.</w:t>
            </w:r>
          </w:p>
        </w:tc>
      </w:tr>
      <w:tr w:rsidR="00DF7612" w14:paraId="48A73057" w14:textId="77777777" w:rsidTr="005525B3">
        <w:tc>
          <w:tcPr>
            <w:tcW w:w="2405" w:type="dxa"/>
          </w:tcPr>
          <w:p w14:paraId="6D4EE329"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08</w:t>
            </w:r>
          </w:p>
        </w:tc>
        <w:tc>
          <w:tcPr>
            <w:tcW w:w="7201" w:type="dxa"/>
          </w:tcPr>
          <w:p w14:paraId="066DA04C" w14:textId="77777777" w:rsidR="00DF7612" w:rsidRPr="002A7F84" w:rsidRDefault="00DF7612">
            <w:pPr>
              <w:pStyle w:val="ListParagraph"/>
              <w:ind w:left="0"/>
              <w:rPr>
                <w:bCs/>
                <w:lang w:eastAsia="en-US"/>
              </w:rPr>
            </w:pPr>
            <w:r w:rsidRPr="002A7F84">
              <w:rPr>
                <w:bCs/>
                <w:lang w:eastAsia="en-US"/>
              </w:rPr>
              <w:t>The AN architecture is required to enable, on a per use case basis, the discovery of the underlay networks’ specific parameters candidate for optimization, data points for collection in the underlay network and the relevant KPIs for tracking.</w:t>
            </w:r>
          </w:p>
          <w:p w14:paraId="36AB43F9" w14:textId="77777777" w:rsidR="00DF7612" w:rsidRPr="002A7F84" w:rsidRDefault="00DF7612">
            <w:pPr>
              <w:pStyle w:val="ListParagraph"/>
              <w:ind w:left="0"/>
              <w:rPr>
                <w:bCs/>
                <w:lang w:eastAsia="en-US"/>
              </w:rPr>
            </w:pPr>
          </w:p>
          <w:p w14:paraId="635B826B" w14:textId="77777777" w:rsidR="00DF7612" w:rsidRPr="002A7F84" w:rsidRDefault="00DF7612">
            <w:pPr>
              <w:pStyle w:val="ListParagraph"/>
              <w:ind w:left="0"/>
              <w:rPr>
                <w:bCs/>
                <w:lang w:eastAsia="en-US"/>
              </w:rPr>
            </w:pPr>
            <w:r w:rsidRPr="002A7F84">
              <w:rPr>
                <w:bCs/>
                <w:lang w:eastAsia="en-US"/>
              </w:rPr>
              <w:t xml:space="preserve">NOTE - For example, in edge deployments, underlay networks may use multi access edge computing (MEC) APIs [b-ETSI GS MEC 012]. </w:t>
            </w:r>
          </w:p>
        </w:tc>
      </w:tr>
      <w:tr w:rsidR="00DF7612" w14:paraId="2B83AAFC" w14:textId="77777777" w:rsidTr="005525B3">
        <w:tc>
          <w:tcPr>
            <w:tcW w:w="2405" w:type="dxa"/>
          </w:tcPr>
          <w:p w14:paraId="50F661E8" w14:textId="77777777" w:rsidR="00DF7612" w:rsidRPr="002A7F84" w:rsidRDefault="00DF7612">
            <w:pPr>
              <w:pStyle w:val="ListParagraph"/>
              <w:ind w:left="0"/>
              <w:rPr>
                <w:bCs/>
                <w:lang w:eastAsia="en-US"/>
              </w:rPr>
            </w:pPr>
            <w:r w:rsidRPr="002A7F84">
              <w:rPr>
                <w:bCs/>
              </w:rPr>
              <w:t>AN-arch-adp-req-</w:t>
            </w:r>
            <w:r w:rsidRPr="002A7F84">
              <w:rPr>
                <w:bCs/>
                <w:lang w:eastAsia="en-US"/>
              </w:rPr>
              <w:t>0</w:t>
            </w:r>
            <w:r w:rsidRPr="002A7F84">
              <w:rPr>
                <w:bCs/>
              </w:rPr>
              <w:t>09</w:t>
            </w:r>
          </w:p>
        </w:tc>
        <w:tc>
          <w:tcPr>
            <w:tcW w:w="7201" w:type="dxa"/>
          </w:tcPr>
          <w:p w14:paraId="1716D521" w14:textId="77777777" w:rsidR="00DF7612" w:rsidRPr="002A7F84" w:rsidRDefault="00DF7612">
            <w:pPr>
              <w:pStyle w:val="ListParagraph"/>
              <w:ind w:left="0"/>
              <w:rPr>
                <w:bCs/>
              </w:rPr>
            </w:pPr>
            <w:r w:rsidRPr="002A7F84">
              <w:rPr>
                <w:bCs/>
              </w:rPr>
              <w:t>The AN architecture is required to support the ability of customizing the integration of controllers in underlay networks, considering the integration options exposed by the underlay networks.</w:t>
            </w:r>
          </w:p>
          <w:p w14:paraId="61FB1047" w14:textId="77777777" w:rsidR="00DF7612" w:rsidRPr="002A7F84" w:rsidRDefault="00DF7612">
            <w:pPr>
              <w:pStyle w:val="ListParagraph"/>
              <w:ind w:left="0"/>
              <w:rPr>
                <w:bCs/>
              </w:rPr>
            </w:pPr>
          </w:p>
          <w:p w14:paraId="77AC63F5" w14:textId="77777777" w:rsidR="00DF7612" w:rsidRPr="002A7F84" w:rsidRDefault="00DF7612">
            <w:pPr>
              <w:pStyle w:val="ListParagraph"/>
              <w:ind w:left="0"/>
              <w:rPr>
                <w:bCs/>
              </w:rPr>
            </w:pPr>
            <w:r w:rsidRPr="002A7F84">
              <w:rPr>
                <w:bCs/>
              </w:rPr>
              <w:lastRenderedPageBreak/>
              <w:t>NOTE – Examples of integration options are interfaces, parameters and configurations exposed by the underlay networks. Examples of underlay networks are networks for industry vertical applications.</w:t>
            </w:r>
          </w:p>
        </w:tc>
      </w:tr>
      <w:tr w:rsidR="00DF7612" w14:paraId="179F75CD" w14:textId="77777777" w:rsidTr="005525B3">
        <w:tc>
          <w:tcPr>
            <w:tcW w:w="2405" w:type="dxa"/>
          </w:tcPr>
          <w:p w14:paraId="75435E7C" w14:textId="77777777" w:rsidR="00DF7612" w:rsidRPr="002A7F84" w:rsidRDefault="00DF7612">
            <w:pPr>
              <w:pStyle w:val="ListParagraph"/>
              <w:ind w:left="0"/>
              <w:rPr>
                <w:bCs/>
              </w:rPr>
            </w:pPr>
            <w:r w:rsidRPr="002A7F84">
              <w:rPr>
                <w:bCs/>
              </w:rPr>
              <w:lastRenderedPageBreak/>
              <w:t>AN-arch-adp-req-</w:t>
            </w:r>
            <w:r w:rsidRPr="002A7F84">
              <w:rPr>
                <w:bCs/>
                <w:lang w:eastAsia="en-US"/>
              </w:rPr>
              <w:t>010</w:t>
            </w:r>
          </w:p>
        </w:tc>
        <w:tc>
          <w:tcPr>
            <w:tcW w:w="7201" w:type="dxa"/>
          </w:tcPr>
          <w:p w14:paraId="348CAC31" w14:textId="77777777" w:rsidR="00DF7612" w:rsidRPr="002A7F84" w:rsidRDefault="00DF7612">
            <w:pPr>
              <w:pStyle w:val="ListParagraph"/>
              <w:ind w:left="0"/>
              <w:rPr>
                <w:bCs/>
              </w:rPr>
            </w:pPr>
            <w:r w:rsidRPr="002A7F84">
              <w:rPr>
                <w:bCs/>
              </w:rPr>
              <w:t>The AN architecture is required to support the automation and abstraction of the evolution of underlay network services.</w:t>
            </w:r>
          </w:p>
          <w:p w14:paraId="13B69212" w14:textId="77777777" w:rsidR="00DF7612" w:rsidRPr="002A7F84" w:rsidRDefault="00DF7612">
            <w:pPr>
              <w:pStyle w:val="ListParagraph"/>
              <w:ind w:left="0"/>
              <w:rPr>
                <w:bCs/>
              </w:rPr>
            </w:pPr>
          </w:p>
          <w:p w14:paraId="5E0E6DD7" w14:textId="77777777" w:rsidR="00DF7612" w:rsidRPr="002A7F84" w:rsidRDefault="00DF7612">
            <w:pPr>
              <w:pStyle w:val="ListParagraph"/>
              <w:ind w:left="0"/>
              <w:rPr>
                <w:bCs/>
              </w:rPr>
            </w:pPr>
            <w:r w:rsidRPr="002A7F84">
              <w:rPr>
                <w:bCs/>
              </w:rPr>
              <w:t>NOTE 1 – Examples of evolution of underlay network services include updates to support new features, migration to new service platforms and technologies.</w:t>
            </w:r>
          </w:p>
          <w:p w14:paraId="6A98BEE0" w14:textId="77777777" w:rsidR="00DF7612" w:rsidRPr="002A7F84" w:rsidRDefault="00DF7612">
            <w:pPr>
              <w:pStyle w:val="ListParagraph"/>
              <w:ind w:left="0"/>
              <w:rPr>
                <w:bCs/>
              </w:rPr>
            </w:pPr>
          </w:p>
          <w:p w14:paraId="00DF7530" w14:textId="77777777" w:rsidR="00DF7612" w:rsidRPr="002A7F84" w:rsidRDefault="00DF7612">
            <w:pPr>
              <w:pStyle w:val="ListParagraph"/>
              <w:ind w:left="0"/>
              <w:rPr>
                <w:bCs/>
                <w:lang w:eastAsia="en-US"/>
              </w:rPr>
            </w:pPr>
            <w:r w:rsidRPr="002A7F84">
              <w:rPr>
                <w:bCs/>
              </w:rPr>
              <w:t>NOTE 2 – Service provider may monitor the evolution but do not manually execute the evolution of underlay network services.</w:t>
            </w:r>
          </w:p>
        </w:tc>
      </w:tr>
      <w:tr w:rsidR="00DF7612" w14:paraId="5FE5DADF" w14:textId="77777777" w:rsidTr="005525B3">
        <w:tc>
          <w:tcPr>
            <w:tcW w:w="2405" w:type="dxa"/>
          </w:tcPr>
          <w:p w14:paraId="5B76F843"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11</w:t>
            </w:r>
          </w:p>
        </w:tc>
        <w:tc>
          <w:tcPr>
            <w:tcW w:w="7201" w:type="dxa"/>
          </w:tcPr>
          <w:p w14:paraId="7E1F0FEB" w14:textId="77777777" w:rsidR="00DF7612" w:rsidRPr="002A7F84" w:rsidRDefault="00DF7612">
            <w:pPr>
              <w:pStyle w:val="ListParagraph"/>
              <w:ind w:left="0"/>
              <w:rPr>
                <w:bCs/>
              </w:rPr>
            </w:pPr>
            <w:r w:rsidRPr="002A7F84">
              <w:rPr>
                <w:bCs/>
              </w:rPr>
              <w:t>The AN architecture is required to support the discovery of service management frameworks used by underlay networks.</w:t>
            </w:r>
          </w:p>
          <w:p w14:paraId="08B2B059" w14:textId="77777777" w:rsidR="00DF7612" w:rsidRPr="002A7F84" w:rsidRDefault="00DF7612">
            <w:pPr>
              <w:pStyle w:val="ListParagraph"/>
              <w:ind w:left="0"/>
              <w:rPr>
                <w:bCs/>
              </w:rPr>
            </w:pPr>
          </w:p>
          <w:p w14:paraId="4A23F11E" w14:textId="77777777" w:rsidR="00DF7612" w:rsidRPr="002A7F84" w:rsidRDefault="00DF7612">
            <w:pPr>
              <w:pStyle w:val="ListParagraph"/>
              <w:ind w:left="0"/>
              <w:rPr>
                <w:bCs/>
                <w:lang w:eastAsia="en-US"/>
              </w:rPr>
            </w:pPr>
            <w:r w:rsidRPr="002A7F84">
              <w:rPr>
                <w:bCs/>
              </w:rPr>
              <w:t>NOTE - This may help in managing and automating the lifecycle of underlay network services by the AN.</w:t>
            </w:r>
          </w:p>
        </w:tc>
      </w:tr>
      <w:tr w:rsidR="00DF7612" w14:paraId="1B756B6B" w14:textId="77777777" w:rsidTr="005525B3">
        <w:tc>
          <w:tcPr>
            <w:tcW w:w="2405" w:type="dxa"/>
          </w:tcPr>
          <w:p w14:paraId="100A8816"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12</w:t>
            </w:r>
          </w:p>
        </w:tc>
        <w:tc>
          <w:tcPr>
            <w:tcW w:w="7201" w:type="dxa"/>
          </w:tcPr>
          <w:p w14:paraId="7F137D1E" w14:textId="77777777" w:rsidR="00DF7612" w:rsidRPr="002A7F84" w:rsidRDefault="00DF7612">
            <w:pPr>
              <w:pStyle w:val="ListParagraph"/>
              <w:ind w:left="0"/>
              <w:rPr>
                <w:bCs/>
              </w:rPr>
            </w:pPr>
            <w:r w:rsidRPr="002A7F84">
              <w:rPr>
                <w:bCs/>
              </w:rPr>
              <w:t>The AN architecture is required to support the end-to-end integration of controllers, taking into account the evolution of connectivity options in the underlay networks.</w:t>
            </w:r>
          </w:p>
          <w:p w14:paraId="29B3F2E4" w14:textId="77777777" w:rsidR="00DF7612" w:rsidRPr="002A7F84" w:rsidRDefault="00DF7612">
            <w:pPr>
              <w:pStyle w:val="ListParagraph"/>
              <w:ind w:left="0"/>
              <w:rPr>
                <w:bCs/>
              </w:rPr>
            </w:pPr>
          </w:p>
          <w:p w14:paraId="7779EC91" w14:textId="77777777" w:rsidR="00DF7612" w:rsidRPr="002A7F84" w:rsidRDefault="00DF7612">
            <w:pPr>
              <w:pStyle w:val="ListParagraph"/>
              <w:ind w:left="0"/>
              <w:rPr>
                <w:bCs/>
                <w:lang w:eastAsia="en-US"/>
              </w:rPr>
            </w:pPr>
            <w:r w:rsidRPr="002A7F84">
              <w:rPr>
                <w:bCs/>
              </w:rPr>
              <w:t>NOTE - For example, access network may be using various different types of connectivity technologies which may evolve over a period of time.</w:t>
            </w:r>
          </w:p>
        </w:tc>
      </w:tr>
      <w:tr w:rsidR="00DF7612" w14:paraId="45EC69A8" w14:textId="77777777" w:rsidTr="005525B3">
        <w:tc>
          <w:tcPr>
            <w:tcW w:w="2405" w:type="dxa"/>
          </w:tcPr>
          <w:p w14:paraId="02A69B5A"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13</w:t>
            </w:r>
          </w:p>
        </w:tc>
        <w:tc>
          <w:tcPr>
            <w:tcW w:w="7201" w:type="dxa"/>
          </w:tcPr>
          <w:p w14:paraId="4CA27701" w14:textId="77777777" w:rsidR="00DF7612" w:rsidRPr="002A7F84" w:rsidRDefault="00DF7612">
            <w:pPr>
              <w:pStyle w:val="ListParagraph"/>
              <w:ind w:left="0"/>
              <w:rPr>
                <w:bCs/>
              </w:rPr>
            </w:pPr>
            <w:r w:rsidRPr="002A7F84">
              <w:rPr>
                <w:bCs/>
              </w:rPr>
              <w:t xml:space="preserve">The AN architecture is required to support the monitoring of the dynamic changes in capabilities of monitoring, configuration and analysis of parameters from underlay networks.  </w:t>
            </w:r>
          </w:p>
          <w:p w14:paraId="0FBC3AC2" w14:textId="77777777" w:rsidR="00DF7612" w:rsidRPr="002A7F84" w:rsidRDefault="00DF7612">
            <w:pPr>
              <w:pStyle w:val="ListParagraph"/>
              <w:ind w:left="0"/>
              <w:rPr>
                <w:bCs/>
              </w:rPr>
            </w:pPr>
          </w:p>
          <w:p w14:paraId="4326E357" w14:textId="77777777" w:rsidR="00DF7612" w:rsidRPr="002A7F84" w:rsidRDefault="00DF7612">
            <w:pPr>
              <w:pStyle w:val="ListParagraph"/>
              <w:ind w:left="0"/>
              <w:rPr>
                <w:bCs/>
                <w:lang w:eastAsia="en-US"/>
              </w:rPr>
            </w:pPr>
            <w:r w:rsidRPr="002A7F84">
              <w:rPr>
                <w:bCs/>
              </w:rPr>
              <w:t xml:space="preserve">NOTE - Given the independent evolution of controllers, of the underlay networks and of the applications deployed, mechanisms such as those for discovery, publishing and subscription may be used to provide flexibility in monitoring parameters. </w:t>
            </w:r>
          </w:p>
        </w:tc>
      </w:tr>
      <w:tr w:rsidR="00DF7612" w14:paraId="5BEDA8FD" w14:textId="77777777" w:rsidTr="005525B3">
        <w:tc>
          <w:tcPr>
            <w:tcW w:w="2405" w:type="dxa"/>
          </w:tcPr>
          <w:p w14:paraId="199E1ED6"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14</w:t>
            </w:r>
          </w:p>
        </w:tc>
        <w:tc>
          <w:tcPr>
            <w:tcW w:w="7201" w:type="dxa"/>
          </w:tcPr>
          <w:p w14:paraId="6211B22F" w14:textId="77777777" w:rsidR="00DF7612" w:rsidRPr="002A7F84" w:rsidRDefault="00DF7612">
            <w:pPr>
              <w:pStyle w:val="ListParagraph"/>
              <w:ind w:left="0"/>
              <w:rPr>
                <w:bCs/>
                <w:lang w:eastAsia="en-US"/>
              </w:rPr>
            </w:pPr>
            <w:r w:rsidRPr="002A7F84">
              <w:rPr>
                <w:bCs/>
              </w:rPr>
              <w:t xml:space="preserve">The AN architecture is required to support the utilization of the dynamic changes in capabilities of monitoring, configuring and analysis of parameters from underlay networks.  </w:t>
            </w:r>
          </w:p>
        </w:tc>
      </w:tr>
      <w:tr w:rsidR="00DF7612" w14:paraId="7812DCBB" w14:textId="77777777" w:rsidTr="005525B3">
        <w:tc>
          <w:tcPr>
            <w:tcW w:w="2405" w:type="dxa"/>
          </w:tcPr>
          <w:p w14:paraId="4778CBAD"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15</w:t>
            </w:r>
          </w:p>
        </w:tc>
        <w:tc>
          <w:tcPr>
            <w:tcW w:w="7201" w:type="dxa"/>
          </w:tcPr>
          <w:p w14:paraId="002A768E" w14:textId="77777777" w:rsidR="00DF7612" w:rsidRPr="002A7F84" w:rsidRDefault="00DF7612">
            <w:pPr>
              <w:pStyle w:val="ListParagraph"/>
              <w:ind w:left="0"/>
              <w:rPr>
                <w:bCs/>
                <w:lang w:eastAsia="en-US"/>
              </w:rPr>
            </w:pPr>
            <w:r w:rsidRPr="002A7F84">
              <w:rPr>
                <w:bCs/>
              </w:rPr>
              <w:t>The AN architecture is required to support capabilities enabling the deployment of controllers which utilize both simulated and real networks as underlay networks.</w:t>
            </w:r>
          </w:p>
        </w:tc>
      </w:tr>
      <w:tr w:rsidR="00DF7612" w14:paraId="4F31EE5E" w14:textId="77777777" w:rsidTr="005525B3">
        <w:tc>
          <w:tcPr>
            <w:tcW w:w="2405" w:type="dxa"/>
          </w:tcPr>
          <w:p w14:paraId="06AAE627"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16</w:t>
            </w:r>
          </w:p>
        </w:tc>
        <w:tc>
          <w:tcPr>
            <w:tcW w:w="7201" w:type="dxa"/>
          </w:tcPr>
          <w:p w14:paraId="654C1D8A" w14:textId="77777777" w:rsidR="00DF7612" w:rsidRPr="002A7F84" w:rsidRDefault="00DF7612">
            <w:pPr>
              <w:pStyle w:val="ListParagraph"/>
              <w:ind w:left="0"/>
              <w:rPr>
                <w:bCs/>
              </w:rPr>
            </w:pPr>
            <w:r w:rsidRPr="002A7F84">
              <w:rPr>
                <w:bCs/>
              </w:rPr>
              <w:t>The AN architecture is required to support capabilities for the discovery of topology and architecture connectivity/split options and capabilities in the underlay networks and to consider such options while integrating controllers in underlay networks.</w:t>
            </w:r>
          </w:p>
          <w:p w14:paraId="341619E4" w14:textId="77777777" w:rsidR="00DF7612" w:rsidRPr="002A7F84" w:rsidRDefault="00DF7612">
            <w:pPr>
              <w:pStyle w:val="ListParagraph"/>
              <w:ind w:left="0"/>
              <w:rPr>
                <w:bCs/>
              </w:rPr>
            </w:pPr>
          </w:p>
          <w:p w14:paraId="4EEC02BD" w14:textId="77777777" w:rsidR="00DF7612" w:rsidRPr="002A7F84" w:rsidRDefault="00DF7612">
            <w:pPr>
              <w:pStyle w:val="ListParagraph"/>
              <w:ind w:left="0"/>
              <w:rPr>
                <w:bCs/>
                <w:lang w:eastAsia="en-US"/>
              </w:rPr>
            </w:pPr>
            <w:r w:rsidRPr="002A7F84">
              <w:rPr>
                <w:bCs/>
              </w:rPr>
              <w:t>NOTE - For example, 3GPP networks may have various architecture split options [b-3GPP TS 38.801].</w:t>
            </w:r>
          </w:p>
        </w:tc>
      </w:tr>
      <w:tr w:rsidR="00DF7612" w14:paraId="30C5CAAF" w14:textId="77777777" w:rsidTr="005525B3">
        <w:tc>
          <w:tcPr>
            <w:tcW w:w="2405" w:type="dxa"/>
          </w:tcPr>
          <w:p w14:paraId="49926098"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17</w:t>
            </w:r>
          </w:p>
        </w:tc>
        <w:tc>
          <w:tcPr>
            <w:tcW w:w="7201" w:type="dxa"/>
          </w:tcPr>
          <w:p w14:paraId="0F9075E6" w14:textId="77777777" w:rsidR="00DF7612" w:rsidRPr="002A7F84" w:rsidRDefault="00DF7612">
            <w:pPr>
              <w:pStyle w:val="ListParagraph"/>
              <w:ind w:left="0"/>
              <w:rPr>
                <w:bCs/>
              </w:rPr>
            </w:pPr>
            <w:r w:rsidRPr="002A7F84">
              <w:rPr>
                <w:bCs/>
              </w:rPr>
              <w:t>The AN architecture is required to have capabilities to integrate intelligent controllers at various levels of the underlay network.</w:t>
            </w:r>
          </w:p>
          <w:p w14:paraId="3407A164" w14:textId="77777777" w:rsidR="00DF7612" w:rsidRPr="002A7F84" w:rsidRDefault="00DF7612">
            <w:pPr>
              <w:pStyle w:val="ListParagraph"/>
              <w:ind w:left="0"/>
              <w:rPr>
                <w:bCs/>
              </w:rPr>
            </w:pPr>
          </w:p>
          <w:p w14:paraId="23C752F2" w14:textId="77777777" w:rsidR="00DF7612" w:rsidRPr="002A7F84" w:rsidRDefault="00DF7612">
            <w:pPr>
              <w:pStyle w:val="ListParagraph"/>
              <w:ind w:left="0"/>
              <w:rPr>
                <w:bCs/>
                <w:lang w:eastAsia="en-US"/>
              </w:rPr>
            </w:pPr>
            <w:r w:rsidRPr="002A7F84">
              <w:rPr>
                <w:bCs/>
              </w:rPr>
              <w:t>NOTE - Examples of intelligent controllers are controllers integrating AI/ML models.</w:t>
            </w:r>
          </w:p>
        </w:tc>
      </w:tr>
      <w:tr w:rsidR="00DF7612" w14:paraId="25F5D70F" w14:textId="77777777" w:rsidTr="005525B3">
        <w:tc>
          <w:tcPr>
            <w:tcW w:w="2405" w:type="dxa"/>
          </w:tcPr>
          <w:p w14:paraId="2EFD5AF7"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18</w:t>
            </w:r>
          </w:p>
        </w:tc>
        <w:tc>
          <w:tcPr>
            <w:tcW w:w="7201" w:type="dxa"/>
          </w:tcPr>
          <w:p w14:paraId="489782D5" w14:textId="77777777" w:rsidR="00DF7612" w:rsidRPr="002A7F84" w:rsidRDefault="00DF7612">
            <w:pPr>
              <w:pStyle w:val="ListParagraph"/>
              <w:ind w:left="0"/>
              <w:rPr>
                <w:bCs/>
              </w:rPr>
            </w:pPr>
            <w:r w:rsidRPr="002A7F84">
              <w:rPr>
                <w:bCs/>
              </w:rPr>
              <w:t>The AN architecture is required to enable the integration of controllers to network management and application management at various levels of the underlay network.</w:t>
            </w:r>
          </w:p>
          <w:p w14:paraId="7782FBB1" w14:textId="77777777" w:rsidR="00DF7612" w:rsidRPr="002A7F84" w:rsidRDefault="00DF7612">
            <w:pPr>
              <w:pStyle w:val="ListParagraph"/>
              <w:ind w:left="0"/>
              <w:rPr>
                <w:bCs/>
              </w:rPr>
            </w:pPr>
          </w:p>
          <w:p w14:paraId="76FEBF17" w14:textId="77777777" w:rsidR="00DF7612" w:rsidRPr="002A7F84" w:rsidRDefault="00DF7612">
            <w:pPr>
              <w:pStyle w:val="ListParagraph"/>
              <w:ind w:left="0"/>
              <w:rPr>
                <w:bCs/>
                <w:lang w:eastAsia="en-US"/>
              </w:rPr>
            </w:pPr>
            <w:r w:rsidRPr="002A7F84">
              <w:rPr>
                <w:bCs/>
              </w:rPr>
              <w:t xml:space="preserve">NOTE - Examples of functionalities of such controllers are placement of functions and choice of architecture splits. </w:t>
            </w:r>
          </w:p>
        </w:tc>
      </w:tr>
      <w:tr w:rsidR="00DF7612" w14:paraId="0BEBCD58" w14:textId="77777777" w:rsidTr="005525B3">
        <w:tc>
          <w:tcPr>
            <w:tcW w:w="2405" w:type="dxa"/>
          </w:tcPr>
          <w:p w14:paraId="63481E1C" w14:textId="77777777" w:rsidR="00DF7612" w:rsidRPr="002A7F84" w:rsidRDefault="00DF7612">
            <w:pPr>
              <w:pStyle w:val="ListParagraph"/>
              <w:ind w:left="0"/>
              <w:rPr>
                <w:bCs/>
              </w:rPr>
            </w:pPr>
            <w:r w:rsidRPr="002A7F84">
              <w:rPr>
                <w:bCs/>
              </w:rPr>
              <w:lastRenderedPageBreak/>
              <w:t>AN-arch-adp-req-</w:t>
            </w:r>
            <w:r w:rsidRPr="002A7F84">
              <w:rPr>
                <w:bCs/>
                <w:lang w:eastAsia="en-US"/>
              </w:rPr>
              <w:t>0</w:t>
            </w:r>
            <w:r w:rsidRPr="002A7F84">
              <w:rPr>
                <w:bCs/>
              </w:rPr>
              <w:t>19</w:t>
            </w:r>
          </w:p>
        </w:tc>
        <w:tc>
          <w:tcPr>
            <w:tcW w:w="7201" w:type="dxa"/>
          </w:tcPr>
          <w:p w14:paraId="60B7F2D5" w14:textId="77777777" w:rsidR="00DF7612" w:rsidRPr="002A7F84" w:rsidRDefault="00DF7612">
            <w:pPr>
              <w:pStyle w:val="ListParagraph"/>
              <w:ind w:left="0"/>
              <w:rPr>
                <w:bCs/>
                <w:lang w:eastAsia="en-US"/>
              </w:rPr>
            </w:pPr>
            <w:r w:rsidRPr="002A7F84">
              <w:rPr>
                <w:bCs/>
              </w:rPr>
              <w:t>The AN architecture is required to enable AN run-time discovery of new use cases for optimization in underlay networks.</w:t>
            </w:r>
          </w:p>
        </w:tc>
      </w:tr>
      <w:tr w:rsidR="00DF7612" w14:paraId="6A25C647" w14:textId="77777777" w:rsidTr="005525B3">
        <w:tc>
          <w:tcPr>
            <w:tcW w:w="2405" w:type="dxa"/>
          </w:tcPr>
          <w:p w14:paraId="70315506"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20</w:t>
            </w:r>
          </w:p>
        </w:tc>
        <w:tc>
          <w:tcPr>
            <w:tcW w:w="7201" w:type="dxa"/>
          </w:tcPr>
          <w:p w14:paraId="2F97BFE4" w14:textId="77777777" w:rsidR="00DF7612" w:rsidRPr="002A7F84" w:rsidRDefault="00DF7612">
            <w:pPr>
              <w:pStyle w:val="ListParagraph"/>
              <w:ind w:left="0"/>
              <w:rPr>
                <w:bCs/>
              </w:rPr>
            </w:pPr>
            <w:r w:rsidRPr="002A7F84">
              <w:rPr>
                <w:bCs/>
              </w:rPr>
              <w:t xml:space="preserve">The AN architecture is required to AN support usage of various types of controllers for problem isolation in various domains of the underlay network. </w:t>
            </w:r>
          </w:p>
          <w:p w14:paraId="6BA95947" w14:textId="77777777" w:rsidR="00DF7612" w:rsidRPr="002A7F84" w:rsidRDefault="00DF7612">
            <w:pPr>
              <w:pStyle w:val="ListParagraph"/>
              <w:ind w:left="0"/>
              <w:rPr>
                <w:bCs/>
              </w:rPr>
            </w:pPr>
          </w:p>
          <w:p w14:paraId="5AD2F59F" w14:textId="77777777" w:rsidR="00DF7612" w:rsidRPr="002A7F84" w:rsidRDefault="00DF7612">
            <w:pPr>
              <w:pStyle w:val="ListParagraph"/>
              <w:ind w:left="0"/>
              <w:rPr>
                <w:bCs/>
                <w:lang w:eastAsia="en-US"/>
              </w:rPr>
            </w:pPr>
            <w:r w:rsidRPr="002A7F84">
              <w:rPr>
                <w:bCs/>
              </w:rPr>
              <w:t>NOTE - Collaborative communication between controllers may be used to isolate the problem.</w:t>
            </w:r>
          </w:p>
        </w:tc>
      </w:tr>
      <w:tr w:rsidR="00DF7612" w14:paraId="735E4802" w14:textId="77777777" w:rsidTr="005525B3">
        <w:tc>
          <w:tcPr>
            <w:tcW w:w="2405" w:type="dxa"/>
          </w:tcPr>
          <w:p w14:paraId="463472C0"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21</w:t>
            </w:r>
          </w:p>
        </w:tc>
        <w:tc>
          <w:tcPr>
            <w:tcW w:w="7201" w:type="dxa"/>
          </w:tcPr>
          <w:p w14:paraId="65230B3C" w14:textId="77777777" w:rsidR="00DF7612" w:rsidRPr="002A7F84" w:rsidRDefault="00DF7612">
            <w:pPr>
              <w:pStyle w:val="ListParagraph"/>
              <w:ind w:left="0"/>
              <w:rPr>
                <w:bCs/>
              </w:rPr>
            </w:pPr>
            <w:r w:rsidRPr="002A7F84">
              <w:rPr>
                <w:bCs/>
              </w:rPr>
              <w:t>The AN architecture is required to AN support design and/or selection of controllers based on the problem isolated in the underlay network.</w:t>
            </w:r>
          </w:p>
          <w:p w14:paraId="0C72F4B0" w14:textId="77777777" w:rsidR="00DF7612" w:rsidRPr="002A7F84" w:rsidRDefault="00DF7612">
            <w:pPr>
              <w:pStyle w:val="ListParagraph"/>
              <w:ind w:left="0"/>
              <w:rPr>
                <w:bCs/>
              </w:rPr>
            </w:pPr>
          </w:p>
          <w:p w14:paraId="3121A907" w14:textId="77777777" w:rsidR="00DF7612" w:rsidRPr="002A7F84" w:rsidRDefault="00DF7612">
            <w:pPr>
              <w:pStyle w:val="ListParagraph"/>
              <w:ind w:left="0"/>
              <w:rPr>
                <w:bCs/>
                <w:lang w:eastAsia="en-US"/>
              </w:rPr>
            </w:pPr>
            <w:r w:rsidRPr="002A7F84">
              <w:rPr>
                <w:bCs/>
              </w:rPr>
              <w:t>NOTE - For example, 3</w:t>
            </w:r>
            <w:r w:rsidRPr="002A7F84">
              <w:rPr>
                <w:bCs/>
                <w:vertAlign w:val="superscript"/>
              </w:rPr>
              <w:t>rd</w:t>
            </w:r>
            <w:r w:rsidRPr="002A7F84">
              <w:rPr>
                <w:bCs/>
              </w:rPr>
              <w:t xml:space="preserve"> party controllers from repositories may be selected to address the problem. </w:t>
            </w:r>
          </w:p>
        </w:tc>
      </w:tr>
      <w:tr w:rsidR="00DF7612" w14:paraId="67480B43" w14:textId="77777777" w:rsidTr="005525B3">
        <w:tc>
          <w:tcPr>
            <w:tcW w:w="2405" w:type="dxa"/>
          </w:tcPr>
          <w:p w14:paraId="02FD6619"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22</w:t>
            </w:r>
          </w:p>
        </w:tc>
        <w:tc>
          <w:tcPr>
            <w:tcW w:w="7201" w:type="dxa"/>
          </w:tcPr>
          <w:p w14:paraId="4E4279D0" w14:textId="77777777" w:rsidR="00DF7612" w:rsidRPr="002A7F84" w:rsidRDefault="00DF7612">
            <w:pPr>
              <w:pStyle w:val="ListParagraph"/>
              <w:ind w:left="0"/>
              <w:rPr>
                <w:bCs/>
                <w:lang w:eastAsia="en-US"/>
              </w:rPr>
            </w:pPr>
            <w:r w:rsidRPr="002A7F84">
              <w:rPr>
                <w:bCs/>
              </w:rPr>
              <w:t>The AN architecture is required to AN support deployment of new controllers with new capabilities to address the problems detected in the underlay network.</w:t>
            </w:r>
          </w:p>
        </w:tc>
      </w:tr>
      <w:tr w:rsidR="00DF7612" w14:paraId="44A77EAA" w14:textId="77777777" w:rsidTr="005525B3">
        <w:tc>
          <w:tcPr>
            <w:tcW w:w="2405" w:type="dxa"/>
          </w:tcPr>
          <w:p w14:paraId="51E4ECFE"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23</w:t>
            </w:r>
          </w:p>
        </w:tc>
        <w:tc>
          <w:tcPr>
            <w:tcW w:w="7201" w:type="dxa"/>
          </w:tcPr>
          <w:p w14:paraId="5664BC71" w14:textId="77777777" w:rsidR="00DF7612" w:rsidRPr="002A7F84" w:rsidRDefault="00DF7612">
            <w:pPr>
              <w:pStyle w:val="ListParagraph"/>
              <w:ind w:left="0"/>
              <w:rPr>
                <w:bCs/>
              </w:rPr>
            </w:pPr>
            <w:r w:rsidRPr="002A7F84">
              <w:rPr>
                <w:bCs/>
              </w:rPr>
              <w:t>The AN architecture is required to support the AN ability to select reference points in the underlay network where controllers could be deployed.</w:t>
            </w:r>
          </w:p>
          <w:p w14:paraId="719E11AA" w14:textId="77777777" w:rsidR="00DF7612" w:rsidRPr="002A7F84" w:rsidRDefault="00DF7612">
            <w:pPr>
              <w:pStyle w:val="ListParagraph"/>
              <w:ind w:left="0"/>
              <w:rPr>
                <w:bCs/>
              </w:rPr>
            </w:pPr>
          </w:p>
          <w:p w14:paraId="5818A60F" w14:textId="77777777" w:rsidR="00DF7612" w:rsidRPr="002A7F84" w:rsidRDefault="00DF7612">
            <w:pPr>
              <w:pStyle w:val="ListParagraph"/>
              <w:ind w:left="0"/>
              <w:rPr>
                <w:bCs/>
                <w:lang w:eastAsia="en-US"/>
              </w:rPr>
            </w:pPr>
            <w:r w:rsidRPr="002A7F84">
              <w:rPr>
                <w:bCs/>
              </w:rPr>
              <w:t xml:space="preserve">NOTE - Examples of considerations for </w:t>
            </w:r>
            <w:r w:rsidRPr="002A7F84">
              <w:rPr>
                <w:bCs/>
                <w:sz w:val="22"/>
                <w:szCs w:val="22"/>
              </w:rPr>
              <w:t>AN while selecting the reference points are trade-offs in terms of benefits (</w:t>
            </w:r>
            <w:proofErr w:type="gramStart"/>
            <w:r w:rsidRPr="002A7F84">
              <w:rPr>
                <w:bCs/>
                <w:sz w:val="22"/>
                <w:szCs w:val="22"/>
              </w:rPr>
              <w:t>e.g.</w:t>
            </w:r>
            <w:proofErr w:type="gramEnd"/>
            <w:r w:rsidRPr="002A7F84">
              <w:rPr>
                <w:bCs/>
                <w:sz w:val="22"/>
                <w:szCs w:val="22"/>
              </w:rPr>
              <w:t xml:space="preserve"> spectral efficiency, latency, etc) as against the computational overheads of training of models or communication overheads.</w:t>
            </w:r>
          </w:p>
        </w:tc>
      </w:tr>
      <w:tr w:rsidR="00DF7612" w14:paraId="1523CF50" w14:textId="77777777" w:rsidTr="005525B3">
        <w:tc>
          <w:tcPr>
            <w:tcW w:w="2405" w:type="dxa"/>
          </w:tcPr>
          <w:p w14:paraId="68B32B34"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24</w:t>
            </w:r>
          </w:p>
        </w:tc>
        <w:tc>
          <w:tcPr>
            <w:tcW w:w="7201" w:type="dxa"/>
          </w:tcPr>
          <w:p w14:paraId="3C8D55DD" w14:textId="77777777" w:rsidR="00DF7612" w:rsidRPr="002A7F84" w:rsidRDefault="00DF7612">
            <w:pPr>
              <w:pStyle w:val="ListParagraph"/>
              <w:ind w:left="0"/>
              <w:rPr>
                <w:bCs/>
                <w:lang w:eastAsia="en-US"/>
              </w:rPr>
            </w:pPr>
            <w:r w:rsidRPr="002A7F84">
              <w:rPr>
                <w:bCs/>
              </w:rPr>
              <w:t>The AN architecture is required to support the AN ability to select the controllers for integration in the underlay network based on the results of the experimentations which are in turn based on the reference points in the underlay network where the controllers could be deployed.</w:t>
            </w:r>
          </w:p>
        </w:tc>
      </w:tr>
      <w:tr w:rsidR="00DF7612" w14:paraId="6A6B3AE2" w14:textId="77777777" w:rsidTr="005525B3">
        <w:tc>
          <w:tcPr>
            <w:tcW w:w="2405" w:type="dxa"/>
          </w:tcPr>
          <w:p w14:paraId="19D4E33E"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25</w:t>
            </w:r>
          </w:p>
        </w:tc>
        <w:tc>
          <w:tcPr>
            <w:tcW w:w="7201" w:type="dxa"/>
          </w:tcPr>
          <w:p w14:paraId="171E7753" w14:textId="77777777" w:rsidR="00DF7612" w:rsidRPr="002A7F84" w:rsidRDefault="00DF7612">
            <w:pPr>
              <w:pStyle w:val="ListParagraph"/>
              <w:ind w:left="0"/>
              <w:rPr>
                <w:bCs/>
              </w:rPr>
            </w:pPr>
            <w:r w:rsidRPr="002A7F84">
              <w:rPr>
                <w:bCs/>
              </w:rPr>
              <w:t>The AN architecture is required to support the AN ability to integrate the controllers, selected based upon the experimentation results, at the reference points in the underlay network where the controllers could be deployed.</w:t>
            </w:r>
          </w:p>
          <w:p w14:paraId="06D46EAB" w14:textId="77777777" w:rsidR="00DF7612" w:rsidRPr="002A7F84" w:rsidRDefault="00DF7612">
            <w:pPr>
              <w:pStyle w:val="ListParagraph"/>
              <w:ind w:left="0"/>
              <w:rPr>
                <w:bCs/>
              </w:rPr>
            </w:pPr>
          </w:p>
          <w:p w14:paraId="1EA63C7D" w14:textId="77777777" w:rsidR="00DF7612" w:rsidRPr="002A7F84" w:rsidRDefault="00DF7612">
            <w:pPr>
              <w:pStyle w:val="ListParagraph"/>
              <w:ind w:left="0"/>
              <w:rPr>
                <w:bCs/>
                <w:lang w:eastAsia="en-US"/>
              </w:rPr>
            </w:pPr>
            <w:r w:rsidRPr="002A7F84">
              <w:rPr>
                <w:bCs/>
              </w:rPr>
              <w:t>NOTE - This may involve control and data flow modifications according to the integration methods for controllers in the underlay network.</w:t>
            </w:r>
          </w:p>
        </w:tc>
      </w:tr>
      <w:tr w:rsidR="00DF7612" w14:paraId="4B2A2D28" w14:textId="77777777" w:rsidTr="005525B3">
        <w:tc>
          <w:tcPr>
            <w:tcW w:w="2405" w:type="dxa"/>
          </w:tcPr>
          <w:p w14:paraId="2EBEE823"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26</w:t>
            </w:r>
          </w:p>
        </w:tc>
        <w:tc>
          <w:tcPr>
            <w:tcW w:w="7201" w:type="dxa"/>
          </w:tcPr>
          <w:p w14:paraId="6CDC601A" w14:textId="77777777" w:rsidR="00DF7612" w:rsidRPr="002A7F84" w:rsidRDefault="00DF7612">
            <w:pPr>
              <w:pStyle w:val="ListParagraph"/>
              <w:ind w:left="0"/>
              <w:rPr>
                <w:bCs/>
              </w:rPr>
            </w:pPr>
            <w:r w:rsidRPr="002A7F84">
              <w:rPr>
                <w:bCs/>
              </w:rPr>
              <w:t>The AN architecture is required to enable AN continuous monitoring of capabilities at various levels of the underlay networks and trigger update of controllers based on any changes to the capabilities.</w:t>
            </w:r>
          </w:p>
          <w:p w14:paraId="5D5FBA08" w14:textId="77777777" w:rsidR="00DF7612" w:rsidRPr="002A7F84" w:rsidRDefault="00DF7612">
            <w:pPr>
              <w:pStyle w:val="ListParagraph"/>
              <w:ind w:left="0"/>
              <w:rPr>
                <w:bCs/>
              </w:rPr>
            </w:pPr>
          </w:p>
          <w:p w14:paraId="3C70B706" w14:textId="77777777" w:rsidR="00DF7612" w:rsidRPr="002A7F84" w:rsidRDefault="00DF7612">
            <w:pPr>
              <w:pStyle w:val="ListParagraph"/>
              <w:ind w:left="0"/>
              <w:rPr>
                <w:bCs/>
                <w:lang w:eastAsia="en-US"/>
              </w:rPr>
            </w:pPr>
            <w:r w:rsidRPr="002A7F84">
              <w:rPr>
                <w:bCs/>
              </w:rPr>
              <w:t>NOTE - Examples of changes to capabilities of underlay networks are addition, deletion of network functions, updates to software versions.</w:t>
            </w:r>
          </w:p>
        </w:tc>
      </w:tr>
      <w:tr w:rsidR="00DF7612" w14:paraId="074ECAD1" w14:textId="77777777" w:rsidTr="005525B3">
        <w:tc>
          <w:tcPr>
            <w:tcW w:w="2405" w:type="dxa"/>
          </w:tcPr>
          <w:p w14:paraId="2C13386A"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27</w:t>
            </w:r>
          </w:p>
        </w:tc>
        <w:tc>
          <w:tcPr>
            <w:tcW w:w="7201" w:type="dxa"/>
          </w:tcPr>
          <w:p w14:paraId="78680F06" w14:textId="77777777" w:rsidR="00DF7612" w:rsidRPr="002A7F84" w:rsidRDefault="00DF7612">
            <w:pPr>
              <w:pStyle w:val="ListParagraph"/>
              <w:ind w:left="0"/>
              <w:rPr>
                <w:bCs/>
              </w:rPr>
            </w:pPr>
            <w:r w:rsidRPr="002A7F84">
              <w:rPr>
                <w:bCs/>
              </w:rPr>
              <w:t>The AN architecture is required to support the placement or deployment of controllers in various parts of the underlay network.</w:t>
            </w:r>
          </w:p>
          <w:p w14:paraId="4B155530" w14:textId="77777777" w:rsidR="00DF7612" w:rsidRPr="002A7F84" w:rsidRDefault="00DF7612">
            <w:pPr>
              <w:pStyle w:val="ListParagraph"/>
              <w:ind w:left="0"/>
              <w:rPr>
                <w:bCs/>
              </w:rPr>
            </w:pPr>
          </w:p>
          <w:p w14:paraId="0C71DD98" w14:textId="77777777" w:rsidR="00DF7612" w:rsidRPr="002A7F84" w:rsidRDefault="00DF7612">
            <w:pPr>
              <w:pStyle w:val="ListParagraph"/>
              <w:ind w:left="0"/>
              <w:rPr>
                <w:bCs/>
                <w:lang w:eastAsia="en-US"/>
              </w:rPr>
            </w:pPr>
            <w:r w:rsidRPr="002A7F84">
              <w:rPr>
                <w:bCs/>
              </w:rPr>
              <w:t xml:space="preserve">NOTE - Deployment may consider resource availability and other capabilities of the underlay network along with the requirements of the controller. </w:t>
            </w:r>
          </w:p>
        </w:tc>
      </w:tr>
      <w:tr w:rsidR="00DF7612" w14:paraId="779B54B3" w14:textId="77777777" w:rsidTr="005525B3">
        <w:tc>
          <w:tcPr>
            <w:tcW w:w="2405" w:type="dxa"/>
          </w:tcPr>
          <w:p w14:paraId="74C7690C"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28</w:t>
            </w:r>
          </w:p>
        </w:tc>
        <w:tc>
          <w:tcPr>
            <w:tcW w:w="7201" w:type="dxa"/>
          </w:tcPr>
          <w:p w14:paraId="2115E93F" w14:textId="77777777" w:rsidR="00DF7612" w:rsidRPr="002A7F84" w:rsidRDefault="00DF7612">
            <w:pPr>
              <w:pStyle w:val="ListParagraph"/>
              <w:ind w:left="0"/>
              <w:rPr>
                <w:bCs/>
              </w:rPr>
            </w:pPr>
            <w:r w:rsidRPr="002A7F84">
              <w:rPr>
                <w:bCs/>
              </w:rPr>
              <w:t>The AN architecture is required to support a tightly coupled and loosely coupled integration with underlay networks.</w:t>
            </w:r>
          </w:p>
          <w:p w14:paraId="60A1E156" w14:textId="77777777" w:rsidR="00DF7612" w:rsidRPr="002A7F84" w:rsidRDefault="00DF7612">
            <w:pPr>
              <w:pStyle w:val="ListParagraph"/>
              <w:ind w:left="0"/>
              <w:rPr>
                <w:bCs/>
              </w:rPr>
            </w:pPr>
          </w:p>
          <w:p w14:paraId="3D4E9D13" w14:textId="77777777" w:rsidR="00DF7612" w:rsidRPr="002A7F84" w:rsidRDefault="00DF7612">
            <w:pPr>
              <w:pStyle w:val="ListParagraph"/>
              <w:ind w:left="0"/>
              <w:rPr>
                <w:bCs/>
              </w:rPr>
            </w:pPr>
            <w:r w:rsidRPr="002A7F84">
              <w:rPr>
                <w:bCs/>
              </w:rPr>
              <w:t>NOTE 1 - The capability and preference of the underlay network to perform a tightly coupled or loosely coupled AN integration may be discovered at the time of integration with the underlay network.</w:t>
            </w:r>
          </w:p>
          <w:p w14:paraId="0BECACE9" w14:textId="77777777" w:rsidR="00DF7612" w:rsidRPr="002A7F84" w:rsidRDefault="00DF7612">
            <w:pPr>
              <w:pStyle w:val="ListParagraph"/>
              <w:ind w:left="0"/>
              <w:rPr>
                <w:bCs/>
              </w:rPr>
            </w:pPr>
          </w:p>
          <w:p w14:paraId="11B2134E" w14:textId="77777777" w:rsidR="00DF7612" w:rsidRPr="002A7F84" w:rsidRDefault="00DF7612">
            <w:pPr>
              <w:pStyle w:val="ListParagraph"/>
              <w:ind w:left="0"/>
              <w:rPr>
                <w:bCs/>
                <w:lang w:eastAsia="en-US"/>
              </w:rPr>
            </w:pPr>
            <w:r w:rsidRPr="002A7F84">
              <w:rPr>
                <w:bCs/>
              </w:rPr>
              <w:t>NOTE 2 - In tightly coupled integration, the underlay network may utilize the components provided by AN provider. Whereas in loosely coupled integration, the underlay network may deploy and use the underlay network providers’ components for AN.</w:t>
            </w:r>
          </w:p>
        </w:tc>
      </w:tr>
      <w:tr w:rsidR="00DF7612" w14:paraId="27C417A0" w14:textId="77777777" w:rsidTr="005525B3">
        <w:tc>
          <w:tcPr>
            <w:tcW w:w="2405" w:type="dxa"/>
          </w:tcPr>
          <w:p w14:paraId="1D0D4E2A" w14:textId="77777777" w:rsidR="00DF7612" w:rsidRPr="002A7F84" w:rsidRDefault="00DF7612">
            <w:pPr>
              <w:pStyle w:val="ListParagraph"/>
              <w:ind w:left="0"/>
              <w:rPr>
                <w:bCs/>
              </w:rPr>
            </w:pPr>
            <w:r w:rsidRPr="002A7F84">
              <w:rPr>
                <w:bCs/>
              </w:rPr>
              <w:lastRenderedPageBreak/>
              <w:t>AN-arch-adp-req-</w:t>
            </w:r>
            <w:r w:rsidRPr="002A7F84">
              <w:rPr>
                <w:bCs/>
                <w:lang w:eastAsia="en-US"/>
              </w:rPr>
              <w:t>0</w:t>
            </w:r>
            <w:r w:rsidRPr="002A7F84">
              <w:rPr>
                <w:bCs/>
              </w:rPr>
              <w:t>29</w:t>
            </w:r>
          </w:p>
        </w:tc>
        <w:tc>
          <w:tcPr>
            <w:tcW w:w="7201" w:type="dxa"/>
          </w:tcPr>
          <w:p w14:paraId="227C73E8" w14:textId="77777777" w:rsidR="00DF7612" w:rsidRPr="002A7F84" w:rsidRDefault="00DF7612">
            <w:pPr>
              <w:pStyle w:val="ListParagraph"/>
              <w:ind w:left="0"/>
              <w:rPr>
                <w:bCs/>
              </w:rPr>
            </w:pPr>
            <w:r w:rsidRPr="002A7F84">
              <w:rPr>
                <w:bCs/>
              </w:rPr>
              <w:t>The AN architecture is required to enable controllers to use domain specific mechanisms to manage resource sharing and service integrations, across domains in the underlay networks.</w:t>
            </w:r>
          </w:p>
          <w:p w14:paraId="1B774C2C" w14:textId="77777777" w:rsidR="00DF7612" w:rsidRPr="002A7F84" w:rsidRDefault="00DF7612">
            <w:pPr>
              <w:pStyle w:val="ListParagraph"/>
              <w:ind w:left="0"/>
              <w:rPr>
                <w:bCs/>
              </w:rPr>
            </w:pPr>
          </w:p>
          <w:p w14:paraId="4AB1F300" w14:textId="77777777" w:rsidR="00DF7612" w:rsidRPr="002A7F84" w:rsidRDefault="00DF7612">
            <w:pPr>
              <w:pStyle w:val="ListParagraph"/>
              <w:ind w:left="0"/>
              <w:rPr>
                <w:bCs/>
                <w:lang w:eastAsia="en-US"/>
              </w:rPr>
            </w:pPr>
            <w:r w:rsidRPr="002A7F84">
              <w:rPr>
                <w:bCs/>
              </w:rPr>
              <w:t>NOTE - Examples of domain specific mechanisms include dynamic service agreements and distributed ledger technologies.</w:t>
            </w:r>
          </w:p>
        </w:tc>
      </w:tr>
      <w:tr w:rsidR="00DF7612" w14:paraId="560C1A8E" w14:textId="77777777" w:rsidTr="005525B3">
        <w:tc>
          <w:tcPr>
            <w:tcW w:w="2405" w:type="dxa"/>
          </w:tcPr>
          <w:p w14:paraId="28CB19B0"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30</w:t>
            </w:r>
          </w:p>
        </w:tc>
        <w:tc>
          <w:tcPr>
            <w:tcW w:w="7201" w:type="dxa"/>
          </w:tcPr>
          <w:p w14:paraId="12A53022" w14:textId="77777777" w:rsidR="00DF7612" w:rsidRPr="002A7F84" w:rsidRDefault="00DF7612">
            <w:pPr>
              <w:pStyle w:val="ListParagraph"/>
              <w:ind w:left="0"/>
              <w:rPr>
                <w:bCs/>
              </w:rPr>
            </w:pPr>
            <w:r w:rsidRPr="002A7F84">
              <w:rPr>
                <w:bCs/>
              </w:rPr>
              <w:t>The AN architecture is required to support the discovery by the AN of the need for new controllers based on monitoring of the underlay network.</w:t>
            </w:r>
          </w:p>
          <w:p w14:paraId="66344EDB" w14:textId="77777777" w:rsidR="00DF7612" w:rsidRPr="002A7F84" w:rsidRDefault="00DF7612">
            <w:pPr>
              <w:pStyle w:val="ListParagraph"/>
              <w:ind w:left="0"/>
              <w:rPr>
                <w:bCs/>
              </w:rPr>
            </w:pPr>
          </w:p>
          <w:p w14:paraId="7FC224D6" w14:textId="77777777" w:rsidR="00DF7612" w:rsidRPr="002A7F84" w:rsidRDefault="00DF7612">
            <w:pPr>
              <w:pStyle w:val="ListParagraph"/>
              <w:ind w:left="0"/>
              <w:rPr>
                <w:bCs/>
                <w:lang w:eastAsia="en-US"/>
              </w:rPr>
            </w:pPr>
            <w:r w:rsidRPr="002A7F84">
              <w:rPr>
                <w:bCs/>
              </w:rPr>
              <w:t>NOTE – The need for new controllers may be discovered based on monitoring of various parameters or KPIs.</w:t>
            </w:r>
          </w:p>
        </w:tc>
      </w:tr>
      <w:tr w:rsidR="00DF7612" w14:paraId="38E0CB81" w14:textId="77777777" w:rsidTr="005525B3">
        <w:tc>
          <w:tcPr>
            <w:tcW w:w="2405" w:type="dxa"/>
          </w:tcPr>
          <w:p w14:paraId="29639A52"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31</w:t>
            </w:r>
          </w:p>
        </w:tc>
        <w:tc>
          <w:tcPr>
            <w:tcW w:w="7201" w:type="dxa"/>
          </w:tcPr>
          <w:p w14:paraId="6D24025E" w14:textId="5F81873E" w:rsidR="00DF7612" w:rsidRPr="002A7F84" w:rsidRDefault="00DF7612">
            <w:pPr>
              <w:pStyle w:val="ListParagraph"/>
              <w:ind w:left="0"/>
              <w:rPr>
                <w:bCs/>
              </w:rPr>
            </w:pPr>
            <w:r w:rsidRPr="002A7F84">
              <w:rPr>
                <w:bCs/>
              </w:rPr>
              <w:t>The AN architecture is required to support, based on the discovery of the need for new controllers, the selection of new controllers from controller repositories, as candidates to be deployed in the underlay network.</w:t>
            </w:r>
          </w:p>
          <w:p w14:paraId="197BD466" w14:textId="77777777" w:rsidR="00DF7612" w:rsidRPr="002A7F84" w:rsidRDefault="00DF7612">
            <w:pPr>
              <w:pStyle w:val="ListParagraph"/>
              <w:ind w:left="0"/>
              <w:rPr>
                <w:bCs/>
              </w:rPr>
            </w:pPr>
          </w:p>
          <w:p w14:paraId="3E901775" w14:textId="77777777" w:rsidR="00DF7612" w:rsidRPr="002A7F84" w:rsidRDefault="00DF7612">
            <w:pPr>
              <w:pStyle w:val="ListParagraph"/>
              <w:ind w:left="0"/>
              <w:rPr>
                <w:bCs/>
                <w:lang w:eastAsia="en-US"/>
              </w:rPr>
            </w:pPr>
            <w:r w:rsidRPr="002A7F84">
              <w:rPr>
                <w:bCs/>
              </w:rPr>
              <w:t>NOTE - Controller repositories may be external or internal to the AN provider.</w:t>
            </w:r>
          </w:p>
        </w:tc>
      </w:tr>
      <w:tr w:rsidR="00DF7612" w14:paraId="0DC744CB" w14:textId="77777777" w:rsidTr="005525B3">
        <w:tc>
          <w:tcPr>
            <w:tcW w:w="2405" w:type="dxa"/>
          </w:tcPr>
          <w:p w14:paraId="22EBF233"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32</w:t>
            </w:r>
          </w:p>
        </w:tc>
        <w:tc>
          <w:tcPr>
            <w:tcW w:w="7201" w:type="dxa"/>
          </w:tcPr>
          <w:p w14:paraId="50B75C4D" w14:textId="77777777" w:rsidR="00DF7612" w:rsidRPr="002A7F84" w:rsidRDefault="00DF7612">
            <w:pPr>
              <w:pStyle w:val="ListParagraph"/>
              <w:ind w:left="0"/>
              <w:rPr>
                <w:bCs/>
              </w:rPr>
            </w:pPr>
            <w:r w:rsidRPr="002A7F84">
              <w:rPr>
                <w:bCs/>
              </w:rPr>
              <w:t xml:space="preserve">The AN architecture is required to support the evaluation of new candidate controllers to be deployed in the underlay network from the selected ones from repositories’ candidates.  </w:t>
            </w:r>
          </w:p>
          <w:p w14:paraId="255CE4A5" w14:textId="77777777" w:rsidR="00DF7612" w:rsidRPr="002A7F84" w:rsidRDefault="00DF7612">
            <w:pPr>
              <w:pStyle w:val="ListParagraph"/>
              <w:ind w:left="0"/>
              <w:rPr>
                <w:bCs/>
              </w:rPr>
            </w:pPr>
          </w:p>
          <w:p w14:paraId="77BC4C47" w14:textId="77777777" w:rsidR="00DF7612" w:rsidRPr="002A7F84" w:rsidRDefault="00DF7612">
            <w:pPr>
              <w:pStyle w:val="ListParagraph"/>
              <w:ind w:left="0"/>
              <w:rPr>
                <w:bCs/>
                <w:lang w:eastAsia="en-US"/>
              </w:rPr>
            </w:pPr>
            <w:r w:rsidRPr="002A7F84">
              <w:rPr>
                <w:bCs/>
              </w:rPr>
              <w:t>NOTE – Evaluation may be done based on use case specific metrics.</w:t>
            </w:r>
          </w:p>
        </w:tc>
      </w:tr>
      <w:tr w:rsidR="00DF7612" w14:paraId="39982A73" w14:textId="77777777" w:rsidTr="005525B3">
        <w:tc>
          <w:tcPr>
            <w:tcW w:w="2405" w:type="dxa"/>
          </w:tcPr>
          <w:p w14:paraId="30A6E31C"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33</w:t>
            </w:r>
          </w:p>
        </w:tc>
        <w:tc>
          <w:tcPr>
            <w:tcW w:w="7201" w:type="dxa"/>
          </w:tcPr>
          <w:p w14:paraId="0D6367F7" w14:textId="77777777" w:rsidR="00DF7612" w:rsidRPr="002A7F84" w:rsidRDefault="00DF7612">
            <w:pPr>
              <w:pStyle w:val="ListParagraph"/>
              <w:ind w:left="0"/>
              <w:rPr>
                <w:bCs/>
                <w:lang w:eastAsia="en-US"/>
              </w:rPr>
            </w:pPr>
            <w:r w:rsidRPr="002A7F84">
              <w:rPr>
                <w:bCs/>
              </w:rPr>
              <w:t>The AN architecture is required to support the run-time deployment of new controllers in the underlay network based on the candidates evaluated from repositories.</w:t>
            </w:r>
          </w:p>
        </w:tc>
      </w:tr>
      <w:tr w:rsidR="00DF7612" w14:paraId="6958C4F0" w14:textId="77777777" w:rsidTr="005525B3">
        <w:tc>
          <w:tcPr>
            <w:tcW w:w="2405" w:type="dxa"/>
          </w:tcPr>
          <w:p w14:paraId="1DA14EB4"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34</w:t>
            </w:r>
          </w:p>
        </w:tc>
        <w:tc>
          <w:tcPr>
            <w:tcW w:w="7201" w:type="dxa"/>
          </w:tcPr>
          <w:p w14:paraId="50550976" w14:textId="77777777" w:rsidR="00DF7612" w:rsidRPr="002A7F84" w:rsidRDefault="00DF7612">
            <w:pPr>
              <w:pStyle w:val="ListParagraph"/>
              <w:ind w:left="0"/>
              <w:rPr>
                <w:bCs/>
                <w:lang w:eastAsia="en-US"/>
              </w:rPr>
            </w:pPr>
            <w:r w:rsidRPr="002A7F84">
              <w:rPr>
                <w:bCs/>
                <w:lang w:eastAsia="en-US"/>
              </w:rPr>
              <w:t>The AN architecture is recommended to enable the monitoring of controllers which are already deployed in underlay networks.</w:t>
            </w:r>
          </w:p>
        </w:tc>
      </w:tr>
      <w:tr w:rsidR="00DF7612" w14:paraId="4AECBD84" w14:textId="77777777" w:rsidTr="005525B3">
        <w:tc>
          <w:tcPr>
            <w:tcW w:w="2405" w:type="dxa"/>
          </w:tcPr>
          <w:p w14:paraId="0D88198F" w14:textId="60717B00" w:rsidR="00DF7612" w:rsidRPr="002A7F84" w:rsidRDefault="00DF7612">
            <w:pPr>
              <w:pStyle w:val="ListParagraph"/>
              <w:ind w:left="0"/>
              <w:rPr>
                <w:bCs/>
              </w:rPr>
            </w:pPr>
            <w:r w:rsidRPr="002A7F84">
              <w:rPr>
                <w:bCs/>
              </w:rPr>
              <w:t>AN-arch-adp-req-</w:t>
            </w:r>
            <w:r w:rsidRPr="002A7F84">
              <w:rPr>
                <w:bCs/>
                <w:lang w:eastAsia="en-US"/>
              </w:rPr>
              <w:t>0</w:t>
            </w:r>
            <w:r w:rsidRPr="002A7F84">
              <w:rPr>
                <w:bCs/>
              </w:rPr>
              <w:t>35</w:t>
            </w:r>
          </w:p>
        </w:tc>
        <w:tc>
          <w:tcPr>
            <w:tcW w:w="7201" w:type="dxa"/>
          </w:tcPr>
          <w:p w14:paraId="39494BC8" w14:textId="77777777" w:rsidR="00DF7612" w:rsidRPr="002A7F84" w:rsidRDefault="00DF7612">
            <w:pPr>
              <w:pStyle w:val="ListParagraph"/>
              <w:ind w:left="0"/>
              <w:rPr>
                <w:bCs/>
                <w:lang w:eastAsia="en-US"/>
              </w:rPr>
            </w:pPr>
            <w:r w:rsidRPr="002A7F84">
              <w:rPr>
                <w:bCs/>
                <w:lang w:eastAsia="en-US"/>
              </w:rPr>
              <w:t>The AN architecture can optionally provide the ability to influence the services provided by service management frameworks.</w:t>
            </w:r>
          </w:p>
          <w:p w14:paraId="4BED0069" w14:textId="77777777" w:rsidR="00DF7612" w:rsidRPr="002A7F84" w:rsidRDefault="00DF7612">
            <w:pPr>
              <w:pStyle w:val="ListParagraph"/>
              <w:ind w:left="0"/>
              <w:rPr>
                <w:bCs/>
                <w:lang w:eastAsia="en-US"/>
              </w:rPr>
            </w:pPr>
          </w:p>
          <w:p w14:paraId="5E35A44B" w14:textId="7C88A994" w:rsidR="00DF7612" w:rsidRPr="002A7F84" w:rsidRDefault="00DF7612">
            <w:pPr>
              <w:pStyle w:val="ListParagraph"/>
              <w:ind w:left="0"/>
              <w:rPr>
                <w:bCs/>
                <w:lang w:eastAsia="en-US"/>
              </w:rPr>
            </w:pPr>
            <w:r w:rsidRPr="002A7F84">
              <w:rPr>
                <w:bCs/>
                <w:lang w:eastAsia="en-US"/>
              </w:rPr>
              <w:t>NOTE - Examples of AN influence upon services provided by service management frameworks are passing policies and intents to service management frameworks. Service management frameworks may use them to design, deploy new and/or modified services.</w:t>
            </w:r>
          </w:p>
        </w:tc>
      </w:tr>
      <w:tr w:rsidR="00DF7612" w14:paraId="679C151E" w14:textId="77777777" w:rsidTr="005525B3">
        <w:tc>
          <w:tcPr>
            <w:tcW w:w="2405" w:type="dxa"/>
          </w:tcPr>
          <w:p w14:paraId="772F5CD9" w14:textId="73AA7AF9" w:rsidR="00DF7612" w:rsidRPr="002A7F84" w:rsidRDefault="00DF7612">
            <w:pPr>
              <w:pStyle w:val="ListParagraph"/>
              <w:ind w:left="0"/>
              <w:rPr>
                <w:bCs/>
              </w:rPr>
            </w:pPr>
            <w:r w:rsidRPr="002A7F84">
              <w:rPr>
                <w:bCs/>
              </w:rPr>
              <w:t>AN-arch-adp-req-</w:t>
            </w:r>
            <w:r w:rsidRPr="002A7F84">
              <w:rPr>
                <w:bCs/>
                <w:lang w:eastAsia="en-US"/>
              </w:rPr>
              <w:t>0</w:t>
            </w:r>
            <w:r w:rsidRPr="002A7F84">
              <w:rPr>
                <w:bCs/>
              </w:rPr>
              <w:t>36</w:t>
            </w:r>
          </w:p>
        </w:tc>
        <w:tc>
          <w:tcPr>
            <w:tcW w:w="7201" w:type="dxa"/>
          </w:tcPr>
          <w:p w14:paraId="6F09E03F" w14:textId="1F44CE2F" w:rsidR="00DF7612" w:rsidRPr="002A7F84" w:rsidRDefault="00DF7612">
            <w:pPr>
              <w:pStyle w:val="ListParagraph"/>
              <w:ind w:left="0"/>
              <w:rPr>
                <w:bCs/>
              </w:rPr>
            </w:pPr>
            <w:r w:rsidRPr="002A7F84">
              <w:rPr>
                <w:bCs/>
              </w:rPr>
              <w:t>The AN architecture can optionally support capabilities enabling the correlation of declarative specifications of network services with those of controllers and the use of that correlation to integrate controllers in the same or different domains of the network.</w:t>
            </w:r>
          </w:p>
          <w:p w14:paraId="68ECD4FC" w14:textId="77777777" w:rsidR="00DF7612" w:rsidRPr="002A7F84" w:rsidRDefault="00DF7612">
            <w:pPr>
              <w:pStyle w:val="ListParagraph"/>
              <w:ind w:left="0"/>
              <w:rPr>
                <w:bCs/>
              </w:rPr>
            </w:pPr>
          </w:p>
          <w:p w14:paraId="60B3AA60" w14:textId="615FFF5C" w:rsidR="00DF7612" w:rsidRPr="002A7F84" w:rsidRDefault="00DF7612">
            <w:pPr>
              <w:pStyle w:val="ListParagraph"/>
              <w:ind w:left="0"/>
              <w:rPr>
                <w:bCs/>
                <w:lang w:eastAsia="en-US"/>
              </w:rPr>
            </w:pPr>
            <w:r w:rsidRPr="002A7F84">
              <w:rPr>
                <w:bCs/>
              </w:rPr>
              <w:t xml:space="preserve">NOTE - Examples of correlation of declarative specifications of controllers with those of network services include mapping of interfaces, capabilities and requirements. Other examples are identifying </w:t>
            </w:r>
            <w:r w:rsidRPr="002A7F84">
              <w:rPr>
                <w:bCs/>
              </w:rPr>
              <w:lastRenderedPageBreak/>
              <w:t xml:space="preserve">opportunities for deriving specifications, e.g., using substitution </w:t>
            </w:r>
            <w:r w:rsidRPr="00533530">
              <w:rPr>
                <w:bCs/>
              </w:rPr>
              <w:t>mechanisms in TOSCA [</w:t>
            </w:r>
            <w:r w:rsidRPr="00C26C23">
              <w:rPr>
                <w:bCs/>
                <w:shd w:val="clear" w:color="auto" w:fill="FFFFFF"/>
              </w:rPr>
              <w:t>b-OASIS TOSCA-v1.3</w:t>
            </w:r>
            <w:r w:rsidRPr="00533530">
              <w:rPr>
                <w:bCs/>
              </w:rPr>
              <w:t>].</w:t>
            </w:r>
          </w:p>
        </w:tc>
      </w:tr>
      <w:tr w:rsidR="00DF7612" w14:paraId="1A2ED9CE" w14:textId="77777777" w:rsidTr="005525B3">
        <w:tc>
          <w:tcPr>
            <w:tcW w:w="2405" w:type="dxa"/>
          </w:tcPr>
          <w:p w14:paraId="69E2FD7B" w14:textId="77777777" w:rsidR="00DF7612" w:rsidRPr="002A7F84" w:rsidRDefault="00DF7612">
            <w:pPr>
              <w:pStyle w:val="ListParagraph"/>
              <w:ind w:left="0"/>
              <w:rPr>
                <w:bCs/>
              </w:rPr>
            </w:pPr>
            <w:r w:rsidRPr="002A7F84">
              <w:rPr>
                <w:bCs/>
              </w:rPr>
              <w:lastRenderedPageBreak/>
              <w:t>AN-arch-adp-req-</w:t>
            </w:r>
            <w:r w:rsidRPr="002A7F84">
              <w:rPr>
                <w:bCs/>
                <w:lang w:eastAsia="en-US"/>
              </w:rPr>
              <w:t>0</w:t>
            </w:r>
            <w:r w:rsidRPr="002A7F84">
              <w:rPr>
                <w:bCs/>
              </w:rPr>
              <w:t>37</w:t>
            </w:r>
          </w:p>
        </w:tc>
        <w:tc>
          <w:tcPr>
            <w:tcW w:w="7201" w:type="dxa"/>
          </w:tcPr>
          <w:p w14:paraId="442352DE" w14:textId="77777777" w:rsidR="00DF7612" w:rsidRPr="002A7F84" w:rsidRDefault="00DF7612">
            <w:pPr>
              <w:pStyle w:val="ListParagraph"/>
              <w:ind w:left="0"/>
              <w:rPr>
                <w:bCs/>
                <w:lang w:eastAsia="en-US"/>
              </w:rPr>
            </w:pPr>
            <w:r w:rsidRPr="002A7F84">
              <w:rPr>
                <w:bCs/>
              </w:rPr>
              <w:t>The AN architecture can optionally enable optimal placement of controllers by the AN based on the application requirements and capabilities at various domains of the underlay network.</w:t>
            </w:r>
          </w:p>
        </w:tc>
      </w:tr>
      <w:tr w:rsidR="00DF7612" w14:paraId="612FC323" w14:textId="77777777" w:rsidTr="001B4366">
        <w:tc>
          <w:tcPr>
            <w:tcW w:w="2405" w:type="dxa"/>
          </w:tcPr>
          <w:p w14:paraId="12666E6F" w14:textId="77777777" w:rsidR="00DF7612" w:rsidRPr="002A7F84" w:rsidRDefault="00DF7612">
            <w:pPr>
              <w:pStyle w:val="ListParagraph"/>
              <w:ind w:left="0"/>
              <w:rPr>
                <w:bCs/>
              </w:rPr>
            </w:pPr>
            <w:r w:rsidRPr="002A7F84">
              <w:rPr>
                <w:bCs/>
              </w:rPr>
              <w:t>AN-arch-adp-req-</w:t>
            </w:r>
            <w:r w:rsidRPr="002A7F84">
              <w:rPr>
                <w:bCs/>
                <w:lang w:eastAsia="en-US"/>
              </w:rPr>
              <w:t>0</w:t>
            </w:r>
            <w:r w:rsidRPr="002A7F84">
              <w:rPr>
                <w:bCs/>
              </w:rPr>
              <w:t>38</w:t>
            </w:r>
          </w:p>
        </w:tc>
        <w:tc>
          <w:tcPr>
            <w:tcW w:w="7201" w:type="dxa"/>
          </w:tcPr>
          <w:p w14:paraId="7EA74D72" w14:textId="77777777" w:rsidR="00DF7612" w:rsidRPr="002A7F84" w:rsidRDefault="00DF7612">
            <w:pPr>
              <w:pStyle w:val="ListParagraph"/>
              <w:ind w:left="0"/>
              <w:rPr>
                <w:bCs/>
              </w:rPr>
            </w:pPr>
            <w:r w:rsidRPr="002A7F84">
              <w:rPr>
                <w:bCs/>
              </w:rPr>
              <w:t>The AN architecture can optionally support peer to peer interaction between controllers without the intervention of a centralized coordinating function.</w:t>
            </w:r>
          </w:p>
          <w:p w14:paraId="7353064C" w14:textId="77777777" w:rsidR="00DF7612" w:rsidRPr="002A7F84" w:rsidRDefault="00DF7612">
            <w:pPr>
              <w:pStyle w:val="ListParagraph"/>
              <w:ind w:left="0"/>
              <w:rPr>
                <w:bCs/>
              </w:rPr>
            </w:pPr>
          </w:p>
          <w:p w14:paraId="5325836D" w14:textId="77777777" w:rsidR="00DF7612" w:rsidRPr="002A7F84" w:rsidRDefault="00DF7612">
            <w:pPr>
              <w:pStyle w:val="ListParagraph"/>
              <w:ind w:left="0"/>
              <w:rPr>
                <w:bCs/>
                <w:lang w:eastAsia="en-US"/>
              </w:rPr>
            </w:pPr>
            <w:r w:rsidRPr="002A7F84">
              <w:rPr>
                <w:bCs/>
              </w:rPr>
              <w:t>NOTE – Example of peer interaction is exchange of metadata for resource allocation and load balancing.</w:t>
            </w:r>
          </w:p>
        </w:tc>
      </w:tr>
    </w:tbl>
    <w:p w14:paraId="224795C0" w14:textId="77777777" w:rsidR="00EA38F9" w:rsidRDefault="00EA38F9" w:rsidP="001B4366">
      <w:pPr>
        <w:pStyle w:val="ListParagraph"/>
        <w:ind w:left="0"/>
      </w:pPr>
    </w:p>
    <w:p w14:paraId="5CAF7B2C" w14:textId="1F270021" w:rsidR="00AF6A14" w:rsidRPr="002F6B97" w:rsidRDefault="00AF6A14" w:rsidP="00CD4B6F">
      <w:pPr>
        <w:pStyle w:val="Heading2"/>
        <w:numPr>
          <w:ilvl w:val="1"/>
          <w:numId w:val="11"/>
        </w:numPr>
        <w:spacing w:after="160" w:line="259" w:lineRule="auto"/>
      </w:pPr>
      <w:bookmarkStart w:id="337" w:name="_Toc143520353"/>
      <w:bookmarkStart w:id="338" w:name="_Toc143520858"/>
      <w:bookmarkStart w:id="339" w:name="_Toc143521344"/>
      <w:bookmarkStart w:id="340" w:name="_Toc143521830"/>
      <w:bookmarkStart w:id="341" w:name="_Toc143520354"/>
      <w:bookmarkStart w:id="342" w:name="_Toc143520859"/>
      <w:bookmarkStart w:id="343" w:name="_Toc143521345"/>
      <w:bookmarkStart w:id="344" w:name="_Toc143521831"/>
      <w:bookmarkStart w:id="345" w:name="_Toc143520500"/>
      <w:bookmarkStart w:id="346" w:name="_Toc143521005"/>
      <w:bookmarkStart w:id="347" w:name="_Toc143521491"/>
      <w:bookmarkStart w:id="348" w:name="_Toc143521977"/>
      <w:bookmarkStart w:id="349" w:name="_Toc138195003"/>
      <w:bookmarkStart w:id="350" w:name="_Toc143521978"/>
      <w:bookmarkEnd w:id="337"/>
      <w:bookmarkEnd w:id="338"/>
      <w:bookmarkEnd w:id="339"/>
      <w:bookmarkEnd w:id="340"/>
      <w:bookmarkEnd w:id="341"/>
      <w:bookmarkEnd w:id="342"/>
      <w:bookmarkEnd w:id="343"/>
      <w:bookmarkEnd w:id="344"/>
      <w:bookmarkEnd w:id="345"/>
      <w:bookmarkEnd w:id="346"/>
      <w:bookmarkEnd w:id="347"/>
      <w:bookmarkEnd w:id="348"/>
      <w:r w:rsidRPr="002F6B97">
        <w:t>Requirements for Knowledge</w:t>
      </w:r>
      <w:bookmarkEnd w:id="349"/>
      <w:bookmarkEnd w:id="350"/>
      <w:r w:rsidR="003C0437" w:rsidRPr="002F6B97">
        <w:t xml:space="preserve"> </w:t>
      </w:r>
    </w:p>
    <w:p w14:paraId="046FDE26" w14:textId="554BD30C" w:rsidR="00D333B9" w:rsidRPr="000E10C8" w:rsidRDefault="00D333B9" w:rsidP="00D333B9">
      <w:pPr>
        <w:rPr>
          <w:lang w:eastAsia="en-US"/>
        </w:rPr>
      </w:pPr>
      <w:r>
        <w:rPr>
          <w:lang w:eastAsia="en-US"/>
        </w:rPr>
        <w:t xml:space="preserve">The following are requirements with respect to </w:t>
      </w:r>
      <w:r w:rsidR="00D64BAE">
        <w:rPr>
          <w:lang w:eastAsia="en-US"/>
        </w:rPr>
        <w:t>knowledge in autonomous networks</w:t>
      </w:r>
      <w:r>
        <w:rPr>
          <w:lang w:eastAsia="en-US"/>
        </w:rPr>
        <w:t>.</w:t>
      </w:r>
    </w:p>
    <w:p w14:paraId="67042703" w14:textId="77777777" w:rsidR="005B42C9" w:rsidRDefault="005B42C9" w:rsidP="005B42C9">
      <w:pPr>
        <w:rPr>
          <w:lang w:eastAsia="en-US"/>
        </w:rPr>
      </w:pPr>
    </w:p>
    <w:tbl>
      <w:tblPr>
        <w:tblStyle w:val="TableGrid"/>
        <w:tblW w:w="9634" w:type="dxa"/>
        <w:tblLook w:val="04A0" w:firstRow="1" w:lastRow="0" w:firstColumn="1" w:lastColumn="0" w:noHBand="0" w:noVBand="1"/>
      </w:tblPr>
      <w:tblGrid>
        <w:gridCol w:w="2405"/>
        <w:gridCol w:w="7229"/>
      </w:tblGrid>
      <w:tr w:rsidR="00E37F56" w14:paraId="55B05F1A" w14:textId="77777777" w:rsidTr="001B4366">
        <w:trPr>
          <w:trHeight w:val="305"/>
        </w:trPr>
        <w:tc>
          <w:tcPr>
            <w:tcW w:w="2405" w:type="dxa"/>
          </w:tcPr>
          <w:p w14:paraId="385DD0EC" w14:textId="77777777" w:rsidR="00E37F56" w:rsidRPr="002A7F84" w:rsidRDefault="00E37F56" w:rsidP="001B4366">
            <w:pPr>
              <w:pStyle w:val="ListParagraph"/>
              <w:spacing w:after="240"/>
              <w:ind w:left="0"/>
              <w:rPr>
                <w:bCs/>
                <w:lang w:eastAsia="en-US"/>
              </w:rPr>
            </w:pPr>
            <w:r w:rsidRPr="002A7F84">
              <w:rPr>
                <w:bCs/>
                <w:lang w:eastAsia="en-US"/>
              </w:rPr>
              <w:t>Requirement</w:t>
            </w:r>
          </w:p>
        </w:tc>
        <w:tc>
          <w:tcPr>
            <w:tcW w:w="7229" w:type="dxa"/>
          </w:tcPr>
          <w:p w14:paraId="0224B7EB" w14:textId="77777777" w:rsidR="00E37F56" w:rsidRPr="002A7F84" w:rsidRDefault="00E37F56">
            <w:pPr>
              <w:pStyle w:val="ListParagraph"/>
              <w:ind w:left="0"/>
              <w:rPr>
                <w:bCs/>
                <w:lang w:eastAsia="en-US"/>
              </w:rPr>
            </w:pPr>
            <w:r w:rsidRPr="002A7F84">
              <w:rPr>
                <w:bCs/>
                <w:lang w:eastAsia="en-US"/>
              </w:rPr>
              <w:t>Description</w:t>
            </w:r>
          </w:p>
        </w:tc>
      </w:tr>
      <w:tr w:rsidR="00E37F56" w:rsidRPr="00EB1A28" w14:paraId="0F844392" w14:textId="77777777" w:rsidTr="001B4366">
        <w:trPr>
          <w:trHeight w:val="625"/>
        </w:trPr>
        <w:tc>
          <w:tcPr>
            <w:tcW w:w="2405" w:type="dxa"/>
          </w:tcPr>
          <w:p w14:paraId="6A3D5325" w14:textId="77777777" w:rsidR="00E37F56" w:rsidRPr="002A7F84" w:rsidRDefault="00E37F56">
            <w:pPr>
              <w:pStyle w:val="ListParagraph"/>
              <w:ind w:left="0"/>
              <w:rPr>
                <w:bCs/>
                <w:lang w:eastAsia="en-US"/>
              </w:rPr>
            </w:pPr>
            <w:bookmarkStart w:id="351" w:name="OLE_LINK7"/>
            <w:r w:rsidRPr="002A7F84">
              <w:rPr>
                <w:bCs/>
              </w:rPr>
              <w:t>AN-arch-knw-req-</w:t>
            </w:r>
            <w:r w:rsidRPr="002A7F84">
              <w:rPr>
                <w:bCs/>
                <w:lang w:eastAsia="en-US"/>
              </w:rPr>
              <w:t>0</w:t>
            </w:r>
            <w:bookmarkEnd w:id="351"/>
            <w:r w:rsidRPr="002A7F84">
              <w:rPr>
                <w:bCs/>
                <w:lang w:eastAsia="en-US"/>
              </w:rPr>
              <w:t>01</w:t>
            </w:r>
          </w:p>
        </w:tc>
        <w:tc>
          <w:tcPr>
            <w:tcW w:w="7229" w:type="dxa"/>
          </w:tcPr>
          <w:p w14:paraId="4DAB9618" w14:textId="77777777" w:rsidR="00E37F56" w:rsidRPr="002A7F84" w:rsidRDefault="00E37F56">
            <w:pPr>
              <w:pStyle w:val="ListParagraph"/>
              <w:ind w:left="0"/>
              <w:rPr>
                <w:bCs/>
                <w:lang w:eastAsia="en-US"/>
              </w:rPr>
            </w:pPr>
            <w:r w:rsidRPr="002A7F84">
              <w:rPr>
                <w:bCs/>
                <w:lang w:eastAsia="en-US"/>
              </w:rPr>
              <w:t>The AN architecture is required to provide capabilities for the management of knowledge related to autonomous networks.</w:t>
            </w:r>
          </w:p>
          <w:p w14:paraId="4AAA06E3" w14:textId="77777777" w:rsidR="00E37F56" w:rsidRPr="002A7F84" w:rsidRDefault="00E37F56">
            <w:pPr>
              <w:pStyle w:val="ListParagraph"/>
              <w:ind w:left="0"/>
              <w:rPr>
                <w:bCs/>
                <w:lang w:eastAsia="en-US"/>
              </w:rPr>
            </w:pPr>
          </w:p>
          <w:p w14:paraId="77D70914" w14:textId="77777777" w:rsidR="00E37F56" w:rsidRPr="002A7F84" w:rsidRDefault="00E37F56">
            <w:pPr>
              <w:pStyle w:val="ListParagraph"/>
              <w:ind w:left="0"/>
              <w:rPr>
                <w:bCs/>
                <w:lang w:eastAsia="en-US"/>
              </w:rPr>
            </w:pPr>
            <w:r w:rsidRPr="002A7F84">
              <w:rPr>
                <w:bCs/>
                <w:lang w:eastAsia="en-US"/>
              </w:rPr>
              <w:t xml:space="preserve">NOTE – Managing knowledge includes storing, querying, exporting, importing, and optimizing knowledge. </w:t>
            </w:r>
          </w:p>
        </w:tc>
      </w:tr>
      <w:tr w:rsidR="00E37F56" w:rsidRPr="00EB1A28" w14:paraId="4EDAF967" w14:textId="77777777" w:rsidTr="001B4366">
        <w:trPr>
          <w:trHeight w:val="543"/>
        </w:trPr>
        <w:tc>
          <w:tcPr>
            <w:tcW w:w="2405" w:type="dxa"/>
          </w:tcPr>
          <w:p w14:paraId="602102E4" w14:textId="77777777" w:rsidR="00E37F56" w:rsidRPr="002A7F84" w:rsidRDefault="00E37F56">
            <w:pPr>
              <w:pStyle w:val="ListParagraph"/>
              <w:ind w:left="0"/>
              <w:rPr>
                <w:bCs/>
                <w:lang w:eastAsia="en-US"/>
              </w:rPr>
            </w:pPr>
            <w:r w:rsidRPr="002A7F84">
              <w:rPr>
                <w:bCs/>
              </w:rPr>
              <w:t>AN-arch-knw-req-</w:t>
            </w:r>
            <w:r w:rsidRPr="002A7F84">
              <w:rPr>
                <w:bCs/>
                <w:lang w:eastAsia="en-US"/>
              </w:rPr>
              <w:t>002</w:t>
            </w:r>
          </w:p>
        </w:tc>
        <w:tc>
          <w:tcPr>
            <w:tcW w:w="7229" w:type="dxa"/>
          </w:tcPr>
          <w:p w14:paraId="6D78D046" w14:textId="77777777" w:rsidR="00E37F56" w:rsidRPr="002A7F84" w:rsidRDefault="00E37F56">
            <w:pPr>
              <w:pStyle w:val="ListParagraph"/>
              <w:ind w:left="0"/>
              <w:rPr>
                <w:bCs/>
                <w:lang w:eastAsia="en-US"/>
              </w:rPr>
            </w:pPr>
            <w:r w:rsidRPr="002A7F84">
              <w:rPr>
                <w:bCs/>
                <w:lang w:eastAsia="en-US"/>
              </w:rPr>
              <w:t>The AN architecture is required to enable the update of knowledge based on the various processes involved in the AN.</w:t>
            </w:r>
          </w:p>
        </w:tc>
      </w:tr>
      <w:tr w:rsidR="00E37F56" w:rsidRPr="00425E4A" w14:paraId="4D0CDE13" w14:textId="77777777" w:rsidTr="001B4366">
        <w:tc>
          <w:tcPr>
            <w:tcW w:w="2405" w:type="dxa"/>
          </w:tcPr>
          <w:p w14:paraId="419EB484" w14:textId="77777777" w:rsidR="00E37F56" w:rsidRPr="002A7F84" w:rsidRDefault="00E37F56">
            <w:pPr>
              <w:pStyle w:val="ListParagraph"/>
              <w:ind w:left="0"/>
              <w:rPr>
                <w:bCs/>
              </w:rPr>
            </w:pPr>
            <w:r w:rsidRPr="002A7F84">
              <w:rPr>
                <w:bCs/>
              </w:rPr>
              <w:t>AN-arch-knw-req-</w:t>
            </w:r>
            <w:r w:rsidRPr="002A7F84">
              <w:rPr>
                <w:bCs/>
                <w:lang w:eastAsia="en-US"/>
              </w:rPr>
              <w:t>003</w:t>
            </w:r>
          </w:p>
        </w:tc>
        <w:tc>
          <w:tcPr>
            <w:tcW w:w="7229" w:type="dxa"/>
          </w:tcPr>
          <w:p w14:paraId="00800C77" w14:textId="77777777" w:rsidR="00E37F56" w:rsidRPr="002A7F84" w:rsidRDefault="00E37F56">
            <w:pPr>
              <w:pStyle w:val="ListParagraph"/>
              <w:ind w:left="0"/>
              <w:rPr>
                <w:bCs/>
                <w:lang w:eastAsia="en-US"/>
              </w:rPr>
            </w:pPr>
            <w:r w:rsidRPr="002A7F84">
              <w:rPr>
                <w:bCs/>
                <w:lang w:eastAsia="en-US"/>
              </w:rPr>
              <w:t xml:space="preserve">The AN architecture is required to support the utilization of components like stored controllers and knowledge to deploy and manage controllers in underlay networks.  </w:t>
            </w:r>
          </w:p>
          <w:p w14:paraId="4B6AE2E8" w14:textId="77777777" w:rsidR="00E37F56" w:rsidRPr="002A7F84" w:rsidRDefault="00E37F56">
            <w:pPr>
              <w:pStyle w:val="ListParagraph"/>
              <w:ind w:left="0"/>
              <w:rPr>
                <w:bCs/>
                <w:lang w:eastAsia="en-US"/>
              </w:rPr>
            </w:pPr>
          </w:p>
          <w:p w14:paraId="5E8FC887" w14:textId="77777777" w:rsidR="00E37F56" w:rsidRPr="002A7F84" w:rsidRDefault="00E37F56">
            <w:pPr>
              <w:pStyle w:val="ListParagraph"/>
              <w:ind w:left="0"/>
              <w:rPr>
                <w:bCs/>
                <w:lang w:eastAsia="en-US"/>
              </w:rPr>
            </w:pPr>
            <w:r w:rsidRPr="002A7F84">
              <w:rPr>
                <w:bCs/>
                <w:lang w:eastAsia="en-US"/>
              </w:rPr>
              <w:t>NOTE – Examples of components include stored controllers and knowledge.</w:t>
            </w:r>
          </w:p>
        </w:tc>
      </w:tr>
      <w:tr w:rsidR="00E37F56" w:rsidRPr="00EB1A28" w14:paraId="15E9D522" w14:textId="77777777" w:rsidTr="001B4366">
        <w:tc>
          <w:tcPr>
            <w:tcW w:w="2405" w:type="dxa"/>
          </w:tcPr>
          <w:p w14:paraId="01B0627C" w14:textId="77777777" w:rsidR="00E37F56" w:rsidRPr="002A7F84" w:rsidRDefault="00E37F56">
            <w:pPr>
              <w:pStyle w:val="ListParagraph"/>
              <w:ind w:left="0"/>
              <w:rPr>
                <w:bCs/>
                <w:lang w:eastAsia="en-US"/>
              </w:rPr>
            </w:pPr>
            <w:r w:rsidRPr="002A7F84">
              <w:rPr>
                <w:bCs/>
              </w:rPr>
              <w:t>AN-arch-knw-req-</w:t>
            </w:r>
            <w:r w:rsidRPr="002A7F84">
              <w:rPr>
                <w:bCs/>
                <w:lang w:eastAsia="en-US"/>
              </w:rPr>
              <w:t>0</w:t>
            </w:r>
            <w:r w:rsidRPr="002A7F84">
              <w:rPr>
                <w:bCs/>
              </w:rPr>
              <w:t>04</w:t>
            </w:r>
          </w:p>
        </w:tc>
        <w:tc>
          <w:tcPr>
            <w:tcW w:w="7229" w:type="dxa"/>
          </w:tcPr>
          <w:p w14:paraId="66BEF1E2" w14:textId="77777777" w:rsidR="00E37F56" w:rsidRPr="002A7F84" w:rsidRDefault="00E37F56">
            <w:pPr>
              <w:pStyle w:val="ListParagraph"/>
              <w:ind w:left="0"/>
              <w:rPr>
                <w:bCs/>
              </w:rPr>
            </w:pPr>
            <w:r w:rsidRPr="002A7F84">
              <w:rPr>
                <w:bCs/>
              </w:rPr>
              <w:t xml:space="preserve">The AN architecture is required to enable the storage and management of supporting artifacts for the lifecycle management of controllers.  </w:t>
            </w:r>
          </w:p>
          <w:p w14:paraId="465245D8" w14:textId="77777777" w:rsidR="00E37F56" w:rsidRPr="002A7F84" w:rsidRDefault="00E37F56">
            <w:pPr>
              <w:pStyle w:val="ListParagraph"/>
              <w:ind w:left="0"/>
              <w:rPr>
                <w:bCs/>
              </w:rPr>
            </w:pPr>
          </w:p>
          <w:p w14:paraId="5D4E38AC" w14:textId="77777777" w:rsidR="00E37F56" w:rsidRPr="002A7F84" w:rsidRDefault="00E37F56">
            <w:pPr>
              <w:pStyle w:val="ListParagraph"/>
              <w:ind w:left="0"/>
              <w:rPr>
                <w:bCs/>
              </w:rPr>
            </w:pPr>
            <w:r w:rsidRPr="002A7F84">
              <w:rPr>
                <w:bCs/>
              </w:rPr>
              <w:t>NOTE 1 – Examples of supporting artifacts are knowledge, AI/ML or other types of models, workflow representations, policies which need to be applied while managing the lifecycle of controllers, etc.</w:t>
            </w:r>
          </w:p>
          <w:p w14:paraId="1CE10A15" w14:textId="77777777" w:rsidR="00E37F56" w:rsidRPr="002A7F84" w:rsidRDefault="00E37F56">
            <w:pPr>
              <w:pStyle w:val="ListParagraph"/>
              <w:ind w:left="0"/>
              <w:rPr>
                <w:bCs/>
              </w:rPr>
            </w:pPr>
          </w:p>
          <w:p w14:paraId="004C9B2E" w14:textId="6222A9BB" w:rsidR="00E37F56" w:rsidRPr="002A7F84" w:rsidRDefault="00E37F56">
            <w:pPr>
              <w:pStyle w:val="ListParagraph"/>
              <w:ind w:left="0"/>
              <w:rPr>
                <w:bCs/>
                <w:lang w:eastAsia="en-US"/>
              </w:rPr>
            </w:pPr>
            <w:r w:rsidRPr="002A7F84">
              <w:rPr>
                <w:bCs/>
              </w:rPr>
              <w:t>NOTE 2 – Examples of management of supporting artifacts are storage of knowledge in knowledge base, creation, modification, deletion, and storage of AI/ML models in ML model repository [</w:t>
            </w:r>
            <w:r w:rsidR="00854A5E">
              <w:rPr>
                <w:bCs/>
              </w:rPr>
              <w:t>b-</w:t>
            </w:r>
            <w:r w:rsidRPr="002A7F84">
              <w:rPr>
                <w:bCs/>
              </w:rPr>
              <w:t xml:space="preserve">ITU-T Y.3176] and of policies, query and discovery of various artifacts. </w:t>
            </w:r>
          </w:p>
        </w:tc>
      </w:tr>
      <w:tr w:rsidR="00E37F56" w14:paraId="343BEDE4" w14:textId="77777777" w:rsidTr="001B4366">
        <w:tc>
          <w:tcPr>
            <w:tcW w:w="2405" w:type="dxa"/>
          </w:tcPr>
          <w:p w14:paraId="46A22D47" w14:textId="77777777" w:rsidR="00E37F56" w:rsidRPr="002A7F84" w:rsidRDefault="00E37F56">
            <w:pPr>
              <w:pStyle w:val="ListParagraph"/>
              <w:ind w:left="0"/>
              <w:rPr>
                <w:bCs/>
              </w:rPr>
            </w:pPr>
            <w:r w:rsidRPr="002A7F84">
              <w:rPr>
                <w:bCs/>
              </w:rPr>
              <w:t>AN-arch-knw-req-</w:t>
            </w:r>
            <w:r w:rsidRPr="002A7F84">
              <w:rPr>
                <w:bCs/>
                <w:lang w:eastAsia="en-US"/>
              </w:rPr>
              <w:t>0</w:t>
            </w:r>
            <w:r w:rsidRPr="002A7F84">
              <w:rPr>
                <w:bCs/>
              </w:rPr>
              <w:t>05</w:t>
            </w:r>
          </w:p>
        </w:tc>
        <w:tc>
          <w:tcPr>
            <w:tcW w:w="7229" w:type="dxa"/>
          </w:tcPr>
          <w:p w14:paraId="56AFE047" w14:textId="77777777" w:rsidR="00E37F56" w:rsidRPr="002A7F84" w:rsidRDefault="00E37F56">
            <w:pPr>
              <w:pStyle w:val="ListParagraph"/>
              <w:ind w:left="0"/>
              <w:rPr>
                <w:bCs/>
              </w:rPr>
            </w:pPr>
            <w:r w:rsidRPr="002A7F84">
              <w:rPr>
                <w:bCs/>
              </w:rPr>
              <w:t>The AN architecture is required to support the production of human and machine-readable reports of periodic or aperiodic nature.</w:t>
            </w:r>
          </w:p>
        </w:tc>
      </w:tr>
      <w:tr w:rsidR="00E37F56" w:rsidRPr="00EB1A28" w14:paraId="30E2A676" w14:textId="77777777" w:rsidTr="001B4366">
        <w:tc>
          <w:tcPr>
            <w:tcW w:w="2405" w:type="dxa"/>
          </w:tcPr>
          <w:p w14:paraId="7A222575" w14:textId="77777777" w:rsidR="00E37F56" w:rsidRPr="002A7F84" w:rsidRDefault="00E37F56">
            <w:pPr>
              <w:pStyle w:val="ListParagraph"/>
              <w:ind w:left="0"/>
              <w:rPr>
                <w:bCs/>
                <w:lang w:eastAsia="en-US"/>
              </w:rPr>
            </w:pPr>
            <w:r w:rsidRPr="002A7F84">
              <w:rPr>
                <w:bCs/>
              </w:rPr>
              <w:t>AN-arch-knw-req-</w:t>
            </w:r>
            <w:r w:rsidRPr="002A7F84">
              <w:rPr>
                <w:bCs/>
                <w:lang w:eastAsia="en-US"/>
              </w:rPr>
              <w:t>0</w:t>
            </w:r>
            <w:r w:rsidRPr="002A7F84">
              <w:rPr>
                <w:bCs/>
              </w:rPr>
              <w:t>06</w:t>
            </w:r>
          </w:p>
        </w:tc>
        <w:tc>
          <w:tcPr>
            <w:tcW w:w="7229" w:type="dxa"/>
          </w:tcPr>
          <w:p w14:paraId="0B03ED59" w14:textId="28082E23" w:rsidR="00E37F56" w:rsidRPr="002A7F84" w:rsidRDefault="00E37F56">
            <w:pPr>
              <w:pStyle w:val="ListParagraph"/>
              <w:ind w:left="0"/>
              <w:rPr>
                <w:bCs/>
              </w:rPr>
            </w:pPr>
            <w:r w:rsidRPr="002A7F84">
              <w:rPr>
                <w:bCs/>
              </w:rPr>
              <w:t>The AN architecture is required to support capabilities for importing and exporting of controller specifications at various stages of their management.</w:t>
            </w:r>
          </w:p>
          <w:p w14:paraId="30B51BEA" w14:textId="77777777" w:rsidR="00E37F56" w:rsidRPr="002A7F84" w:rsidRDefault="00E37F56">
            <w:pPr>
              <w:pStyle w:val="ListParagraph"/>
              <w:ind w:left="0"/>
              <w:rPr>
                <w:bCs/>
              </w:rPr>
            </w:pPr>
          </w:p>
          <w:p w14:paraId="2EFCBCC5" w14:textId="4B936C8E" w:rsidR="00E37F56" w:rsidRPr="002A7F84" w:rsidRDefault="00E37F56">
            <w:pPr>
              <w:pStyle w:val="ListParagraph"/>
              <w:ind w:left="0"/>
              <w:rPr>
                <w:bCs/>
                <w:lang w:eastAsia="en-US"/>
              </w:rPr>
            </w:pPr>
            <w:r w:rsidRPr="002A7F84">
              <w:rPr>
                <w:bCs/>
              </w:rPr>
              <w:t xml:space="preserve">NOTE - Examples of various stages of management of controller specifications are before and after exploratory evolution. </w:t>
            </w:r>
          </w:p>
        </w:tc>
      </w:tr>
      <w:tr w:rsidR="00E37F56" w14:paraId="56D9E0C8" w14:textId="77777777" w:rsidTr="001B4366">
        <w:tc>
          <w:tcPr>
            <w:tcW w:w="2405" w:type="dxa"/>
          </w:tcPr>
          <w:p w14:paraId="0218CEFE" w14:textId="77777777" w:rsidR="00E37F56" w:rsidRPr="002A7F84" w:rsidRDefault="00E37F56">
            <w:pPr>
              <w:pStyle w:val="ListParagraph"/>
              <w:ind w:left="0"/>
              <w:rPr>
                <w:bCs/>
              </w:rPr>
            </w:pPr>
            <w:r w:rsidRPr="002A7F84">
              <w:rPr>
                <w:bCs/>
              </w:rPr>
              <w:lastRenderedPageBreak/>
              <w:t>AN-arch-knw-req-</w:t>
            </w:r>
            <w:r w:rsidRPr="002A7F84">
              <w:rPr>
                <w:bCs/>
                <w:lang w:eastAsia="en-US"/>
              </w:rPr>
              <w:t>0</w:t>
            </w:r>
            <w:r w:rsidRPr="002A7F84">
              <w:rPr>
                <w:bCs/>
              </w:rPr>
              <w:t>07</w:t>
            </w:r>
          </w:p>
        </w:tc>
        <w:tc>
          <w:tcPr>
            <w:tcW w:w="7229" w:type="dxa"/>
          </w:tcPr>
          <w:p w14:paraId="0CC99CC0" w14:textId="4C0378A7" w:rsidR="00E37F56" w:rsidRPr="002A7F84" w:rsidRDefault="00E37F56">
            <w:pPr>
              <w:pStyle w:val="ListParagraph"/>
              <w:ind w:left="0"/>
              <w:rPr>
                <w:bCs/>
              </w:rPr>
            </w:pPr>
            <w:r w:rsidRPr="002A7F84">
              <w:rPr>
                <w:bCs/>
              </w:rPr>
              <w:t>The AN architecture is required to support the integration of third party provided derivation mechanisms for metrics from collected parameters and measurements.</w:t>
            </w:r>
          </w:p>
          <w:p w14:paraId="2D8F2741" w14:textId="77777777" w:rsidR="00E37F56" w:rsidRPr="002A7F84" w:rsidRDefault="00E37F56">
            <w:pPr>
              <w:pStyle w:val="ListParagraph"/>
              <w:ind w:left="0"/>
              <w:rPr>
                <w:bCs/>
              </w:rPr>
            </w:pPr>
          </w:p>
          <w:p w14:paraId="67E1A73E" w14:textId="77777777" w:rsidR="00E37F56" w:rsidRPr="002A7F84" w:rsidRDefault="00E37F56">
            <w:pPr>
              <w:pStyle w:val="ListParagraph"/>
              <w:ind w:left="0"/>
              <w:rPr>
                <w:bCs/>
              </w:rPr>
            </w:pPr>
            <w:r w:rsidRPr="002A7F84">
              <w:rPr>
                <w:bCs/>
              </w:rPr>
              <w:t xml:space="preserve">NOTE – An example of derived metrics is </w:t>
            </w:r>
            <w:proofErr w:type="spellStart"/>
            <w:r w:rsidRPr="002A7F84">
              <w:rPr>
                <w:bCs/>
              </w:rPr>
              <w:t>QoE</w:t>
            </w:r>
            <w:proofErr w:type="spellEnd"/>
            <w:r w:rsidRPr="002A7F84">
              <w:rPr>
                <w:bCs/>
              </w:rPr>
              <w:t xml:space="preserve"> while an example of collected measurements is QoS parameters.</w:t>
            </w:r>
          </w:p>
        </w:tc>
      </w:tr>
      <w:tr w:rsidR="00E37F56" w:rsidRPr="00EB1A28" w14:paraId="7FC192B0" w14:textId="77777777" w:rsidTr="001B4366">
        <w:tc>
          <w:tcPr>
            <w:tcW w:w="2405" w:type="dxa"/>
          </w:tcPr>
          <w:p w14:paraId="7F914659" w14:textId="77777777" w:rsidR="00E37F56" w:rsidRPr="002A7F84" w:rsidRDefault="00E37F56">
            <w:pPr>
              <w:pStyle w:val="ListParagraph"/>
              <w:ind w:left="0"/>
              <w:rPr>
                <w:bCs/>
                <w:lang w:eastAsia="en-US"/>
              </w:rPr>
            </w:pPr>
            <w:r w:rsidRPr="002A7F84">
              <w:rPr>
                <w:bCs/>
              </w:rPr>
              <w:t>AN-arch-knw-req-</w:t>
            </w:r>
            <w:r w:rsidRPr="002A7F84">
              <w:rPr>
                <w:bCs/>
                <w:lang w:eastAsia="en-US"/>
              </w:rPr>
              <w:t>0</w:t>
            </w:r>
            <w:r w:rsidRPr="002A7F84">
              <w:rPr>
                <w:bCs/>
              </w:rPr>
              <w:t>08</w:t>
            </w:r>
          </w:p>
        </w:tc>
        <w:tc>
          <w:tcPr>
            <w:tcW w:w="7229" w:type="dxa"/>
          </w:tcPr>
          <w:p w14:paraId="0344C18B" w14:textId="29ECC865" w:rsidR="00E37F56" w:rsidRPr="002A7F84" w:rsidRDefault="00E37F56">
            <w:pPr>
              <w:pStyle w:val="ListParagraph"/>
              <w:ind w:left="0"/>
              <w:rPr>
                <w:bCs/>
                <w:lang w:eastAsia="en-US"/>
              </w:rPr>
            </w:pPr>
            <w:r w:rsidRPr="002A7F84">
              <w:rPr>
                <w:bCs/>
              </w:rPr>
              <w:t>The AN architecture is required to support the capturing of both service KPI requirements as well as deployment preferences and considerations in the intent.</w:t>
            </w:r>
          </w:p>
        </w:tc>
      </w:tr>
      <w:tr w:rsidR="00E37F56" w14:paraId="04533AC8" w14:textId="77777777" w:rsidTr="001B4366">
        <w:tc>
          <w:tcPr>
            <w:tcW w:w="2405" w:type="dxa"/>
          </w:tcPr>
          <w:p w14:paraId="402555B0" w14:textId="77777777" w:rsidR="00E37F56" w:rsidRPr="002A7F84" w:rsidRDefault="00E37F56">
            <w:pPr>
              <w:pStyle w:val="ListParagraph"/>
              <w:ind w:left="0"/>
              <w:rPr>
                <w:bCs/>
              </w:rPr>
            </w:pPr>
            <w:r w:rsidRPr="002A7F84">
              <w:rPr>
                <w:bCs/>
              </w:rPr>
              <w:t>AN-arch-knw-req-</w:t>
            </w:r>
            <w:r w:rsidRPr="002A7F84">
              <w:rPr>
                <w:bCs/>
                <w:lang w:eastAsia="en-US"/>
              </w:rPr>
              <w:t>0</w:t>
            </w:r>
            <w:r w:rsidRPr="002A7F84">
              <w:rPr>
                <w:bCs/>
              </w:rPr>
              <w:t>09</w:t>
            </w:r>
          </w:p>
        </w:tc>
        <w:tc>
          <w:tcPr>
            <w:tcW w:w="7229" w:type="dxa"/>
          </w:tcPr>
          <w:p w14:paraId="73551322" w14:textId="7838CD9C" w:rsidR="00E37F56" w:rsidRPr="002A7F84" w:rsidRDefault="00E37F56">
            <w:pPr>
              <w:pStyle w:val="ListParagraph"/>
              <w:ind w:left="0"/>
              <w:rPr>
                <w:bCs/>
              </w:rPr>
            </w:pPr>
            <w:r w:rsidRPr="002A7F84">
              <w:rPr>
                <w:bCs/>
              </w:rPr>
              <w:t>The AN architecture is required to provide capabilities for the AN to capture domain specificities.</w:t>
            </w:r>
          </w:p>
          <w:p w14:paraId="21CBE329" w14:textId="77777777" w:rsidR="00E37F56" w:rsidRPr="002A7F84" w:rsidRDefault="00E37F56">
            <w:pPr>
              <w:pStyle w:val="ListParagraph"/>
              <w:ind w:left="0"/>
              <w:rPr>
                <w:bCs/>
              </w:rPr>
            </w:pPr>
          </w:p>
          <w:p w14:paraId="25D64D46" w14:textId="155A4A4A" w:rsidR="00E37F56" w:rsidRPr="002A7F84" w:rsidRDefault="00E37F56">
            <w:pPr>
              <w:pStyle w:val="ListParagraph"/>
              <w:ind w:left="0"/>
              <w:rPr>
                <w:bCs/>
              </w:rPr>
            </w:pPr>
            <w:r w:rsidRPr="002A7F84">
              <w:rPr>
                <w:bCs/>
              </w:rPr>
              <w:t>NOTE 1 - Examples of domain specificities are latency criteria, location information, data privacy requirements, etc.</w:t>
            </w:r>
          </w:p>
          <w:p w14:paraId="295F44CE" w14:textId="77777777" w:rsidR="00E37F56" w:rsidRPr="002A7F84" w:rsidRDefault="00E37F56">
            <w:pPr>
              <w:pStyle w:val="ListParagraph"/>
              <w:ind w:left="0"/>
              <w:rPr>
                <w:bCs/>
              </w:rPr>
            </w:pPr>
          </w:p>
          <w:p w14:paraId="46DF6C86" w14:textId="77777777" w:rsidR="00E37F56" w:rsidRPr="002A7F84" w:rsidRDefault="00E37F56">
            <w:pPr>
              <w:pStyle w:val="ListParagraph"/>
              <w:ind w:left="0"/>
              <w:rPr>
                <w:bCs/>
              </w:rPr>
            </w:pPr>
            <w:r w:rsidRPr="002A7F84">
              <w:rPr>
                <w:bCs/>
              </w:rPr>
              <w:t>NOTE 2 - Examples of capturing domain specificities are TOSCA service definitions. The design of controllers may also be represented using TOSCA declarative definitions.</w:t>
            </w:r>
          </w:p>
        </w:tc>
      </w:tr>
      <w:tr w:rsidR="00E37F56" w14:paraId="7BAB94C6" w14:textId="77777777" w:rsidTr="001B4366">
        <w:tc>
          <w:tcPr>
            <w:tcW w:w="2405" w:type="dxa"/>
          </w:tcPr>
          <w:p w14:paraId="0802C5EE" w14:textId="77777777" w:rsidR="00E37F56" w:rsidRPr="002A7F84" w:rsidRDefault="00E37F56">
            <w:pPr>
              <w:pStyle w:val="ListParagraph"/>
              <w:ind w:left="0"/>
              <w:rPr>
                <w:bCs/>
              </w:rPr>
            </w:pPr>
            <w:r w:rsidRPr="002A7F84">
              <w:rPr>
                <w:bCs/>
              </w:rPr>
              <w:t>AN-arch-knw-req-</w:t>
            </w:r>
            <w:r w:rsidRPr="002A7F84">
              <w:rPr>
                <w:bCs/>
                <w:lang w:eastAsia="en-US"/>
              </w:rPr>
              <w:t>0</w:t>
            </w:r>
            <w:r w:rsidRPr="002A7F84">
              <w:rPr>
                <w:bCs/>
              </w:rPr>
              <w:t>10</w:t>
            </w:r>
          </w:p>
        </w:tc>
        <w:tc>
          <w:tcPr>
            <w:tcW w:w="7229" w:type="dxa"/>
          </w:tcPr>
          <w:p w14:paraId="6D6FE292" w14:textId="741316A1" w:rsidR="00E37F56" w:rsidRPr="002A7F84" w:rsidRDefault="00E37F56">
            <w:pPr>
              <w:pStyle w:val="ListParagraph"/>
              <w:ind w:left="0"/>
              <w:rPr>
                <w:bCs/>
              </w:rPr>
            </w:pPr>
            <w:r w:rsidRPr="002A7F84">
              <w:rPr>
                <w:bCs/>
              </w:rPr>
              <w:t>The AN architecture is required to provide the ability for the AN to capture service specificities.</w:t>
            </w:r>
          </w:p>
          <w:p w14:paraId="7853F432" w14:textId="77777777" w:rsidR="00E37F56" w:rsidRPr="002A7F84" w:rsidRDefault="00E37F56">
            <w:pPr>
              <w:pStyle w:val="ListParagraph"/>
              <w:ind w:left="0"/>
              <w:rPr>
                <w:bCs/>
              </w:rPr>
            </w:pPr>
          </w:p>
          <w:p w14:paraId="47CC176D" w14:textId="1E1FC3BE" w:rsidR="00E37F56" w:rsidRPr="002A7F84" w:rsidRDefault="00E37F56">
            <w:pPr>
              <w:pStyle w:val="ListParagraph"/>
              <w:ind w:left="0"/>
              <w:rPr>
                <w:bCs/>
              </w:rPr>
            </w:pPr>
            <w:r w:rsidRPr="002A7F84">
              <w:rPr>
                <w:bCs/>
              </w:rPr>
              <w:t>NOTE - Examples of service specificities include service level requirements for QoS.</w:t>
            </w:r>
          </w:p>
        </w:tc>
      </w:tr>
      <w:tr w:rsidR="00E37F56" w14:paraId="65CE97CF" w14:textId="77777777" w:rsidTr="001B4366">
        <w:tc>
          <w:tcPr>
            <w:tcW w:w="2405" w:type="dxa"/>
          </w:tcPr>
          <w:p w14:paraId="00776A84" w14:textId="77777777" w:rsidR="00E37F56" w:rsidRPr="002A7F84" w:rsidRDefault="00E37F56">
            <w:pPr>
              <w:pStyle w:val="ListParagraph"/>
              <w:ind w:left="0"/>
              <w:rPr>
                <w:bCs/>
              </w:rPr>
            </w:pPr>
            <w:r w:rsidRPr="002A7F84">
              <w:rPr>
                <w:bCs/>
              </w:rPr>
              <w:t>AN-arch-knw-req-</w:t>
            </w:r>
            <w:r w:rsidRPr="002A7F84">
              <w:rPr>
                <w:bCs/>
                <w:lang w:eastAsia="en-US"/>
              </w:rPr>
              <w:t>0</w:t>
            </w:r>
            <w:r w:rsidRPr="002A7F84">
              <w:rPr>
                <w:bCs/>
              </w:rPr>
              <w:t>11</w:t>
            </w:r>
          </w:p>
        </w:tc>
        <w:tc>
          <w:tcPr>
            <w:tcW w:w="7229" w:type="dxa"/>
          </w:tcPr>
          <w:p w14:paraId="003E03BA" w14:textId="590B3698" w:rsidR="00E37F56" w:rsidRPr="002A7F84" w:rsidRDefault="00E37F56">
            <w:pPr>
              <w:pStyle w:val="ListParagraph"/>
              <w:ind w:left="0"/>
              <w:rPr>
                <w:bCs/>
              </w:rPr>
            </w:pPr>
            <w:r w:rsidRPr="002A7F84">
              <w:rPr>
                <w:bCs/>
              </w:rPr>
              <w:t xml:space="preserve">The AN architecture is required to support the AN capability of using inputs from external environment and user specific models to design as well as apply controller outputs to underlay networks. </w:t>
            </w:r>
          </w:p>
          <w:p w14:paraId="6621ABC5" w14:textId="77777777" w:rsidR="00E37F56" w:rsidRPr="002A7F84" w:rsidRDefault="00E37F56">
            <w:pPr>
              <w:pStyle w:val="ListParagraph"/>
              <w:ind w:left="0"/>
              <w:rPr>
                <w:bCs/>
              </w:rPr>
            </w:pPr>
          </w:p>
          <w:p w14:paraId="34C7888F" w14:textId="77777777" w:rsidR="00E37F56" w:rsidRPr="002A7F84" w:rsidRDefault="00E37F56">
            <w:pPr>
              <w:pStyle w:val="ListParagraph"/>
              <w:ind w:left="0"/>
              <w:rPr>
                <w:bCs/>
              </w:rPr>
            </w:pPr>
            <w:r w:rsidRPr="002A7F84">
              <w:rPr>
                <w:bCs/>
                <w:lang w:val="en-IN"/>
              </w:rPr>
              <w:t xml:space="preserve">NOTE - Example of inputs from external environments is mobility prediction models for users with assistive needs or groups of users. </w:t>
            </w:r>
          </w:p>
        </w:tc>
      </w:tr>
      <w:tr w:rsidR="00E37F56" w14:paraId="2C4568F4" w14:textId="77777777" w:rsidTr="001B4366">
        <w:tc>
          <w:tcPr>
            <w:tcW w:w="2405" w:type="dxa"/>
          </w:tcPr>
          <w:p w14:paraId="41A2D370" w14:textId="77777777" w:rsidR="00E37F56" w:rsidRPr="002A7F84" w:rsidRDefault="00E37F56">
            <w:pPr>
              <w:pStyle w:val="ListParagraph"/>
              <w:ind w:left="0"/>
              <w:rPr>
                <w:bCs/>
              </w:rPr>
            </w:pPr>
            <w:r w:rsidRPr="002A7F84">
              <w:rPr>
                <w:bCs/>
              </w:rPr>
              <w:t>AN-arch-knw-req-</w:t>
            </w:r>
            <w:r w:rsidRPr="002A7F84">
              <w:rPr>
                <w:bCs/>
                <w:lang w:eastAsia="en-US"/>
              </w:rPr>
              <w:t>0</w:t>
            </w:r>
            <w:r w:rsidRPr="002A7F84">
              <w:rPr>
                <w:bCs/>
              </w:rPr>
              <w:t>12</w:t>
            </w:r>
          </w:p>
        </w:tc>
        <w:tc>
          <w:tcPr>
            <w:tcW w:w="7229" w:type="dxa"/>
          </w:tcPr>
          <w:p w14:paraId="1E965777" w14:textId="3C04EEF3" w:rsidR="00E37F56" w:rsidRPr="002A7F84" w:rsidRDefault="00E37F56">
            <w:pPr>
              <w:pStyle w:val="ListParagraph"/>
              <w:ind w:left="0"/>
              <w:rPr>
                <w:bCs/>
              </w:rPr>
            </w:pPr>
            <w:r w:rsidRPr="002A7F84">
              <w:rPr>
                <w:bCs/>
              </w:rPr>
              <w:t>The AN architecture is required to support the AN capability of using user preferences while designing as well as applying controller outputs to underlay networks.</w:t>
            </w:r>
          </w:p>
          <w:p w14:paraId="08A639AA" w14:textId="77777777" w:rsidR="00E37F56" w:rsidRPr="002A7F84" w:rsidRDefault="00E37F56">
            <w:pPr>
              <w:pStyle w:val="ListParagraph"/>
              <w:ind w:left="0"/>
              <w:rPr>
                <w:bCs/>
              </w:rPr>
            </w:pPr>
          </w:p>
          <w:p w14:paraId="6BFEE288" w14:textId="1FDDB702" w:rsidR="00E37F56" w:rsidRPr="002A7F84" w:rsidRDefault="00E37F56">
            <w:pPr>
              <w:pStyle w:val="ListParagraph"/>
              <w:ind w:left="0"/>
              <w:rPr>
                <w:bCs/>
              </w:rPr>
            </w:pPr>
            <w:r w:rsidRPr="002A7F84">
              <w:rPr>
                <w:bCs/>
              </w:rPr>
              <w:t>NOTE - Standard representations of user profiles or preferences or user models with assistive needs are examples of user preferences.</w:t>
            </w:r>
          </w:p>
        </w:tc>
      </w:tr>
      <w:tr w:rsidR="00E37F56" w:rsidRPr="00D41E1B" w14:paraId="7ED5633D" w14:textId="77777777" w:rsidTr="001B4366">
        <w:tc>
          <w:tcPr>
            <w:tcW w:w="2405" w:type="dxa"/>
          </w:tcPr>
          <w:p w14:paraId="7DD821B1" w14:textId="77777777" w:rsidR="00E37F56" w:rsidRPr="002A7F84" w:rsidRDefault="00E37F56">
            <w:pPr>
              <w:pStyle w:val="ListParagraph"/>
              <w:ind w:left="0"/>
              <w:rPr>
                <w:bCs/>
              </w:rPr>
            </w:pPr>
            <w:r w:rsidRPr="002A7F84">
              <w:rPr>
                <w:bCs/>
              </w:rPr>
              <w:t>AN-arch-knw-req-</w:t>
            </w:r>
            <w:r w:rsidRPr="002A7F84">
              <w:rPr>
                <w:bCs/>
                <w:lang w:eastAsia="en-US"/>
              </w:rPr>
              <w:t>0</w:t>
            </w:r>
            <w:r w:rsidRPr="002A7F84">
              <w:rPr>
                <w:bCs/>
              </w:rPr>
              <w:t>13</w:t>
            </w:r>
          </w:p>
        </w:tc>
        <w:tc>
          <w:tcPr>
            <w:tcW w:w="7229" w:type="dxa"/>
          </w:tcPr>
          <w:p w14:paraId="67918753" w14:textId="64C866E3" w:rsidR="00E37F56" w:rsidRPr="002A7F84" w:rsidRDefault="00E37F56">
            <w:pPr>
              <w:pStyle w:val="ListParagraph"/>
              <w:ind w:left="0"/>
              <w:rPr>
                <w:bCs/>
              </w:rPr>
            </w:pPr>
            <w:r w:rsidRPr="002A7F84">
              <w:rPr>
                <w:bCs/>
              </w:rPr>
              <w:t>The AN architecture is required to provide means for the AN to integrate data collection mechanisms.</w:t>
            </w:r>
          </w:p>
          <w:p w14:paraId="55015717" w14:textId="77777777" w:rsidR="00E37F56" w:rsidRPr="001B4366" w:rsidRDefault="00E37F56">
            <w:pPr>
              <w:pStyle w:val="ListParagraph"/>
              <w:ind w:left="0"/>
              <w:rPr>
                <w:lang w:val="en-IN"/>
              </w:rPr>
            </w:pPr>
          </w:p>
          <w:p w14:paraId="2F76E253" w14:textId="1D790EB6" w:rsidR="00E37F56" w:rsidRPr="002A7F84" w:rsidRDefault="00E37F56">
            <w:pPr>
              <w:pStyle w:val="ListParagraph"/>
              <w:ind w:left="0"/>
              <w:rPr>
                <w:bCs/>
                <w:lang w:val="en-IN"/>
              </w:rPr>
            </w:pPr>
            <w:r w:rsidRPr="002A7F84">
              <w:rPr>
                <w:bCs/>
                <w:lang w:val="en-IN"/>
              </w:rPr>
              <w:t>NOTE - Data collection mechanisms may include AR/VR glasses or other types of sensors. Data collection mechanisms may be provided by 3</w:t>
            </w:r>
            <w:r w:rsidRPr="002A7F84">
              <w:rPr>
                <w:bCs/>
                <w:vertAlign w:val="superscript"/>
                <w:lang w:val="en-IN"/>
              </w:rPr>
              <w:t>rd</w:t>
            </w:r>
            <w:r w:rsidRPr="002A7F84">
              <w:rPr>
                <w:bCs/>
                <w:lang w:val="en-IN"/>
              </w:rPr>
              <w:t xml:space="preserve"> party providers.</w:t>
            </w:r>
          </w:p>
        </w:tc>
      </w:tr>
      <w:tr w:rsidR="00E37F56" w14:paraId="1EFD7217" w14:textId="77777777" w:rsidTr="001B4366">
        <w:tc>
          <w:tcPr>
            <w:tcW w:w="2405" w:type="dxa"/>
          </w:tcPr>
          <w:p w14:paraId="5B4D1A3D" w14:textId="77777777" w:rsidR="00E37F56" w:rsidRPr="002A7F84" w:rsidRDefault="00E37F56">
            <w:pPr>
              <w:pStyle w:val="ListParagraph"/>
              <w:ind w:left="0"/>
              <w:rPr>
                <w:bCs/>
              </w:rPr>
            </w:pPr>
            <w:r w:rsidRPr="002A7F84">
              <w:rPr>
                <w:bCs/>
              </w:rPr>
              <w:t>AN-arch-knw-req-</w:t>
            </w:r>
            <w:r w:rsidRPr="002A7F84">
              <w:rPr>
                <w:bCs/>
                <w:lang w:eastAsia="en-US"/>
              </w:rPr>
              <w:t>0</w:t>
            </w:r>
            <w:r w:rsidRPr="002A7F84">
              <w:rPr>
                <w:bCs/>
              </w:rPr>
              <w:t>14</w:t>
            </w:r>
          </w:p>
        </w:tc>
        <w:tc>
          <w:tcPr>
            <w:tcW w:w="7229" w:type="dxa"/>
          </w:tcPr>
          <w:p w14:paraId="37F47266" w14:textId="68617FAD" w:rsidR="00E37F56" w:rsidRPr="002A7F84" w:rsidRDefault="00E37F56">
            <w:pPr>
              <w:pStyle w:val="ListParagraph"/>
              <w:ind w:left="0"/>
              <w:rPr>
                <w:bCs/>
              </w:rPr>
            </w:pPr>
            <w:r w:rsidRPr="002A7F84">
              <w:rPr>
                <w:bCs/>
              </w:rPr>
              <w:t>The AN architecture is required to enable the AN discovery of capabilities available at the various domains of underlay networks.</w:t>
            </w:r>
          </w:p>
          <w:p w14:paraId="37D57D89" w14:textId="77777777" w:rsidR="00E37F56" w:rsidRPr="002A7F84" w:rsidRDefault="00E37F56">
            <w:pPr>
              <w:pStyle w:val="ListParagraph"/>
              <w:ind w:left="0"/>
              <w:rPr>
                <w:bCs/>
              </w:rPr>
            </w:pPr>
          </w:p>
          <w:p w14:paraId="143DB961" w14:textId="6D82ED7B" w:rsidR="00E37F56" w:rsidRPr="002A7F84" w:rsidRDefault="00E37F56">
            <w:pPr>
              <w:pStyle w:val="ListParagraph"/>
              <w:ind w:left="0"/>
              <w:rPr>
                <w:bCs/>
              </w:rPr>
            </w:pPr>
            <w:r w:rsidRPr="002A7F84">
              <w:rPr>
                <w:bCs/>
              </w:rPr>
              <w:t xml:space="preserve">NOTE - Capabilities of the underlay networks may differ based on their resource availability, e.g., compute, memory, already deployed controllers. </w:t>
            </w:r>
          </w:p>
        </w:tc>
      </w:tr>
      <w:tr w:rsidR="00E37F56" w14:paraId="356EC1BD" w14:textId="77777777" w:rsidTr="001B4366">
        <w:tc>
          <w:tcPr>
            <w:tcW w:w="2405" w:type="dxa"/>
          </w:tcPr>
          <w:p w14:paraId="7C0EAA81" w14:textId="77777777" w:rsidR="00E37F56" w:rsidRPr="002A7F84" w:rsidRDefault="00E37F56">
            <w:pPr>
              <w:pStyle w:val="ListParagraph"/>
              <w:ind w:left="0"/>
              <w:rPr>
                <w:bCs/>
              </w:rPr>
            </w:pPr>
            <w:r w:rsidRPr="002A7F84">
              <w:rPr>
                <w:bCs/>
              </w:rPr>
              <w:t>AN-arch-knw-req-</w:t>
            </w:r>
            <w:r w:rsidRPr="002A7F84">
              <w:rPr>
                <w:bCs/>
                <w:lang w:eastAsia="en-US"/>
              </w:rPr>
              <w:t>0</w:t>
            </w:r>
            <w:r w:rsidRPr="002A7F84">
              <w:rPr>
                <w:bCs/>
              </w:rPr>
              <w:t>15</w:t>
            </w:r>
          </w:p>
        </w:tc>
        <w:tc>
          <w:tcPr>
            <w:tcW w:w="7229" w:type="dxa"/>
          </w:tcPr>
          <w:p w14:paraId="59B00202" w14:textId="5ABEDBC0" w:rsidR="00E37F56" w:rsidRPr="002A7F84" w:rsidRDefault="00E37F56">
            <w:pPr>
              <w:pStyle w:val="ListParagraph"/>
              <w:ind w:left="0"/>
              <w:rPr>
                <w:bCs/>
              </w:rPr>
            </w:pPr>
            <w:r w:rsidRPr="002A7F84">
              <w:rPr>
                <w:bCs/>
              </w:rPr>
              <w:t>The AN architecture is required to support means for the AN to use interoperable format for storing controllers.</w:t>
            </w:r>
          </w:p>
          <w:p w14:paraId="5049FD56" w14:textId="77777777" w:rsidR="00E37F56" w:rsidRPr="002A7F84" w:rsidRDefault="00E37F56">
            <w:pPr>
              <w:pStyle w:val="ListParagraph"/>
              <w:ind w:left="0"/>
              <w:rPr>
                <w:bCs/>
              </w:rPr>
            </w:pPr>
          </w:p>
          <w:p w14:paraId="4188BAB0" w14:textId="67014DC2" w:rsidR="00E37F56" w:rsidRPr="002A7F84" w:rsidRDefault="00E37F56">
            <w:pPr>
              <w:pStyle w:val="ListParagraph"/>
              <w:ind w:left="0"/>
              <w:rPr>
                <w:bCs/>
              </w:rPr>
            </w:pPr>
            <w:r w:rsidRPr="002A7F84">
              <w:rPr>
                <w:bCs/>
              </w:rPr>
              <w:t xml:space="preserve">NOTE - Various components in AN may read and write from the stored controllers, e.g., an evolution controller may read existing controllers </w:t>
            </w:r>
            <w:r w:rsidRPr="002A7F84">
              <w:rPr>
                <w:bCs/>
              </w:rPr>
              <w:lastRenderedPageBreak/>
              <w:t>(even from third parties) and utilize them for composing new controllers, which are in turn written in the storage.</w:t>
            </w:r>
          </w:p>
        </w:tc>
      </w:tr>
      <w:tr w:rsidR="00E37F56" w:rsidRPr="003A0F7E" w14:paraId="7F9DB363" w14:textId="77777777" w:rsidTr="001B4366">
        <w:tc>
          <w:tcPr>
            <w:tcW w:w="2405" w:type="dxa"/>
          </w:tcPr>
          <w:p w14:paraId="750B344B" w14:textId="77777777" w:rsidR="00E37F56" w:rsidRPr="002A7F84" w:rsidRDefault="00E37F56">
            <w:pPr>
              <w:pStyle w:val="ListParagraph"/>
              <w:ind w:left="0"/>
              <w:rPr>
                <w:bCs/>
              </w:rPr>
            </w:pPr>
            <w:r w:rsidRPr="002A7F84">
              <w:rPr>
                <w:bCs/>
              </w:rPr>
              <w:lastRenderedPageBreak/>
              <w:t>AN-arch-knw-req-</w:t>
            </w:r>
            <w:r w:rsidRPr="002A7F84">
              <w:rPr>
                <w:bCs/>
                <w:lang w:eastAsia="en-US"/>
              </w:rPr>
              <w:t>0</w:t>
            </w:r>
            <w:r w:rsidRPr="002A7F84">
              <w:rPr>
                <w:bCs/>
              </w:rPr>
              <w:t>16</w:t>
            </w:r>
          </w:p>
        </w:tc>
        <w:tc>
          <w:tcPr>
            <w:tcW w:w="7229" w:type="dxa"/>
          </w:tcPr>
          <w:p w14:paraId="49E209C5" w14:textId="24E633AC" w:rsidR="00E37F56" w:rsidRPr="002A7F84" w:rsidRDefault="00E37F56">
            <w:pPr>
              <w:pStyle w:val="ListParagraph"/>
              <w:ind w:left="0"/>
              <w:rPr>
                <w:bCs/>
                <w:lang w:val="en-IN"/>
              </w:rPr>
            </w:pPr>
            <w:r w:rsidRPr="002A7F84">
              <w:rPr>
                <w:bCs/>
              </w:rPr>
              <w:t>The AN architecture is required to support description</w:t>
            </w:r>
            <w:r w:rsidRPr="001B4366">
              <w:t xml:space="preserve"> of </w:t>
            </w:r>
            <w:r w:rsidRPr="002A7F84">
              <w:rPr>
                <w:bCs/>
              </w:rPr>
              <w:t>use cases in a declarative format</w:t>
            </w:r>
            <w:r w:rsidRPr="001B4366">
              <w:t>.</w:t>
            </w:r>
          </w:p>
        </w:tc>
      </w:tr>
      <w:tr w:rsidR="00E37F56" w14:paraId="04366F0F" w14:textId="77777777" w:rsidTr="001B4366">
        <w:tc>
          <w:tcPr>
            <w:tcW w:w="2405" w:type="dxa"/>
          </w:tcPr>
          <w:p w14:paraId="5FF7E196" w14:textId="77777777" w:rsidR="00E37F56" w:rsidRPr="002A7F84" w:rsidRDefault="00E37F56">
            <w:pPr>
              <w:pStyle w:val="ListParagraph"/>
              <w:ind w:left="0"/>
              <w:rPr>
                <w:bCs/>
              </w:rPr>
            </w:pPr>
            <w:r w:rsidRPr="002A7F84">
              <w:rPr>
                <w:bCs/>
              </w:rPr>
              <w:t>AN-arch-knw-req-</w:t>
            </w:r>
            <w:r w:rsidRPr="002A7F84">
              <w:rPr>
                <w:bCs/>
                <w:lang w:eastAsia="en-US"/>
              </w:rPr>
              <w:t>0</w:t>
            </w:r>
            <w:r w:rsidRPr="002A7F84">
              <w:rPr>
                <w:bCs/>
              </w:rPr>
              <w:t>17</w:t>
            </w:r>
          </w:p>
        </w:tc>
        <w:tc>
          <w:tcPr>
            <w:tcW w:w="7229" w:type="dxa"/>
          </w:tcPr>
          <w:p w14:paraId="439624D0" w14:textId="5B6D99E8" w:rsidR="00E37F56" w:rsidRPr="002A7F84" w:rsidRDefault="00E37F56">
            <w:pPr>
              <w:pStyle w:val="ListParagraph"/>
              <w:ind w:left="0"/>
              <w:rPr>
                <w:bCs/>
              </w:rPr>
            </w:pPr>
            <w:r w:rsidRPr="002A7F84">
              <w:rPr>
                <w:bCs/>
              </w:rPr>
              <w:t xml:space="preserve">The AN architecture is required to support derivation of domain specific intents from the use case description. </w:t>
            </w:r>
          </w:p>
          <w:p w14:paraId="720F19EC" w14:textId="77777777" w:rsidR="00E37F56" w:rsidRPr="001B4366" w:rsidRDefault="00E37F56">
            <w:pPr>
              <w:pStyle w:val="ListParagraph"/>
              <w:ind w:left="0"/>
              <w:rPr>
                <w:lang w:val="en-IN"/>
              </w:rPr>
            </w:pPr>
          </w:p>
          <w:p w14:paraId="4862752F" w14:textId="54887CF0" w:rsidR="00E37F56" w:rsidRPr="002A7F84" w:rsidRDefault="00E37F56">
            <w:pPr>
              <w:pStyle w:val="ListParagraph"/>
              <w:ind w:left="0"/>
              <w:rPr>
                <w:bCs/>
              </w:rPr>
            </w:pPr>
            <w:r w:rsidRPr="002A7F84">
              <w:rPr>
                <w:bCs/>
                <w:lang w:val="en-IN"/>
              </w:rPr>
              <w:t>NOTE – ML intent [ITU-T Y.3172] is an example of domain specific intent.</w:t>
            </w:r>
          </w:p>
        </w:tc>
      </w:tr>
      <w:tr w:rsidR="00E37F56" w14:paraId="25313285" w14:textId="77777777" w:rsidTr="001B4366">
        <w:tc>
          <w:tcPr>
            <w:tcW w:w="2405" w:type="dxa"/>
          </w:tcPr>
          <w:p w14:paraId="374F43E7" w14:textId="77777777" w:rsidR="00E37F56" w:rsidRPr="002A7F84" w:rsidRDefault="00E37F56">
            <w:pPr>
              <w:pStyle w:val="ListParagraph"/>
              <w:ind w:left="0"/>
              <w:rPr>
                <w:bCs/>
              </w:rPr>
            </w:pPr>
            <w:r w:rsidRPr="002A7F84">
              <w:rPr>
                <w:bCs/>
              </w:rPr>
              <w:t>AN-arch-knw-req-</w:t>
            </w:r>
            <w:r w:rsidRPr="002A7F84">
              <w:rPr>
                <w:bCs/>
                <w:lang w:eastAsia="en-US"/>
              </w:rPr>
              <w:t>0</w:t>
            </w:r>
            <w:r w:rsidRPr="002A7F84">
              <w:rPr>
                <w:bCs/>
              </w:rPr>
              <w:t>18</w:t>
            </w:r>
          </w:p>
        </w:tc>
        <w:tc>
          <w:tcPr>
            <w:tcW w:w="7229" w:type="dxa"/>
          </w:tcPr>
          <w:p w14:paraId="76ECCA42" w14:textId="0A195C43" w:rsidR="00E37F56" w:rsidRPr="002A7F84" w:rsidRDefault="00E37F56">
            <w:pPr>
              <w:pStyle w:val="ListParagraph"/>
              <w:ind w:left="0"/>
              <w:rPr>
                <w:bCs/>
              </w:rPr>
            </w:pPr>
            <w:r w:rsidRPr="002A7F84">
              <w:rPr>
                <w:bCs/>
              </w:rPr>
              <w:t>The AN architecture is recommended to enable the analysis and correlation of domain specific, unstructured data in natural languages from the underlay networks.</w:t>
            </w:r>
          </w:p>
          <w:p w14:paraId="751841E8" w14:textId="77777777" w:rsidR="00E37F56" w:rsidRPr="002A7F84" w:rsidRDefault="00E37F56">
            <w:pPr>
              <w:pStyle w:val="ListParagraph"/>
              <w:ind w:left="0"/>
              <w:rPr>
                <w:bCs/>
              </w:rPr>
            </w:pPr>
          </w:p>
          <w:p w14:paraId="3EA54BE8" w14:textId="1D3B09A2" w:rsidR="00E37F56" w:rsidRPr="002A7F84" w:rsidRDefault="00E37F56">
            <w:pPr>
              <w:pStyle w:val="ListParagraph"/>
              <w:ind w:left="0"/>
              <w:rPr>
                <w:bCs/>
              </w:rPr>
            </w:pPr>
            <w:r w:rsidRPr="002A7F84">
              <w:rPr>
                <w:bCs/>
              </w:rPr>
              <w:t>NOTE 1 – Examples of domain specific unstructured data in natural languages are logs from NFs.</w:t>
            </w:r>
          </w:p>
          <w:p w14:paraId="665DC90A" w14:textId="77777777" w:rsidR="00E37F56" w:rsidRPr="002A7F84" w:rsidRDefault="00E37F56">
            <w:pPr>
              <w:pStyle w:val="ListParagraph"/>
              <w:ind w:left="0"/>
              <w:rPr>
                <w:bCs/>
              </w:rPr>
            </w:pPr>
          </w:p>
          <w:p w14:paraId="36F66298" w14:textId="6AE7CE5F" w:rsidR="00E37F56" w:rsidRPr="002A7F84" w:rsidRDefault="00E37F56">
            <w:pPr>
              <w:pStyle w:val="ListParagraph"/>
              <w:ind w:left="0"/>
              <w:rPr>
                <w:bCs/>
              </w:rPr>
            </w:pPr>
            <w:r w:rsidRPr="002A7F84">
              <w:rPr>
                <w:bCs/>
              </w:rPr>
              <w:t>NOTE 2 – Advances in analysis of natural language text may be exploited from third party models and repositories.</w:t>
            </w:r>
          </w:p>
        </w:tc>
      </w:tr>
      <w:tr w:rsidR="00E37F56" w14:paraId="6FA863DA" w14:textId="77777777" w:rsidTr="001B4366">
        <w:tc>
          <w:tcPr>
            <w:tcW w:w="2405" w:type="dxa"/>
          </w:tcPr>
          <w:p w14:paraId="6B6BCEDD" w14:textId="77777777" w:rsidR="00E37F56" w:rsidRPr="002A7F84" w:rsidRDefault="00E37F56">
            <w:pPr>
              <w:pStyle w:val="ListParagraph"/>
              <w:ind w:left="0"/>
              <w:rPr>
                <w:bCs/>
              </w:rPr>
            </w:pPr>
            <w:r w:rsidRPr="002A7F84">
              <w:rPr>
                <w:bCs/>
              </w:rPr>
              <w:t>AN-arch-knw-req-</w:t>
            </w:r>
            <w:r w:rsidRPr="002A7F84">
              <w:rPr>
                <w:bCs/>
                <w:lang w:eastAsia="en-US"/>
              </w:rPr>
              <w:t>0</w:t>
            </w:r>
            <w:r w:rsidRPr="002A7F84">
              <w:rPr>
                <w:bCs/>
              </w:rPr>
              <w:t>19</w:t>
            </w:r>
          </w:p>
        </w:tc>
        <w:tc>
          <w:tcPr>
            <w:tcW w:w="7229" w:type="dxa"/>
          </w:tcPr>
          <w:p w14:paraId="21EBD71E" w14:textId="52994CD5" w:rsidR="00E37F56" w:rsidRPr="002A7F84" w:rsidRDefault="00E37F56">
            <w:pPr>
              <w:pStyle w:val="ListParagraph"/>
              <w:ind w:left="0"/>
              <w:rPr>
                <w:bCs/>
              </w:rPr>
            </w:pPr>
            <w:r w:rsidRPr="002A7F84">
              <w:rPr>
                <w:bCs/>
              </w:rPr>
              <w:t>The AN architecture is recommended to support capabilities for deriving knowledge from the analysis and correlation of domain specific unstructured data in natural languages from the underlay networks.</w:t>
            </w:r>
          </w:p>
        </w:tc>
      </w:tr>
      <w:tr w:rsidR="00E37F56" w14:paraId="2AAD1F38" w14:textId="77777777" w:rsidTr="001B4366">
        <w:tc>
          <w:tcPr>
            <w:tcW w:w="2405" w:type="dxa"/>
          </w:tcPr>
          <w:p w14:paraId="2A0B86C0" w14:textId="77777777" w:rsidR="00E37F56" w:rsidRPr="002A7F84" w:rsidRDefault="00E37F56">
            <w:pPr>
              <w:pStyle w:val="ListParagraph"/>
              <w:ind w:left="0"/>
              <w:rPr>
                <w:bCs/>
              </w:rPr>
            </w:pPr>
            <w:r w:rsidRPr="002A7F84">
              <w:rPr>
                <w:bCs/>
              </w:rPr>
              <w:t>AN-arch-knw-req-</w:t>
            </w:r>
            <w:r w:rsidRPr="002A7F84">
              <w:rPr>
                <w:bCs/>
                <w:lang w:eastAsia="en-US"/>
              </w:rPr>
              <w:t>0</w:t>
            </w:r>
            <w:r w:rsidRPr="002A7F84">
              <w:rPr>
                <w:bCs/>
              </w:rPr>
              <w:t>20</w:t>
            </w:r>
          </w:p>
        </w:tc>
        <w:tc>
          <w:tcPr>
            <w:tcW w:w="7229" w:type="dxa"/>
          </w:tcPr>
          <w:p w14:paraId="173D449A" w14:textId="65A4A1B9" w:rsidR="00E37F56" w:rsidRPr="002A7F84" w:rsidRDefault="00E37F56">
            <w:pPr>
              <w:pStyle w:val="ListParagraph"/>
              <w:ind w:left="0"/>
              <w:rPr>
                <w:bCs/>
              </w:rPr>
            </w:pPr>
            <w:r w:rsidRPr="002A7F84">
              <w:rPr>
                <w:bCs/>
              </w:rPr>
              <w:t>The AN architecture is recommended to enable the transfer by the AN of user specific models between different domains in the underlay network.</w:t>
            </w:r>
          </w:p>
          <w:p w14:paraId="247D7B0C" w14:textId="77777777" w:rsidR="00E37F56" w:rsidRPr="002A7F84" w:rsidRDefault="00E37F56">
            <w:pPr>
              <w:pStyle w:val="ListParagraph"/>
              <w:ind w:left="0"/>
              <w:rPr>
                <w:bCs/>
              </w:rPr>
            </w:pPr>
          </w:p>
          <w:p w14:paraId="7CE6508D" w14:textId="70A565FE" w:rsidR="00E37F56" w:rsidRPr="002A7F84" w:rsidRDefault="00E37F56">
            <w:pPr>
              <w:pStyle w:val="ListParagraph"/>
              <w:ind w:left="0"/>
              <w:rPr>
                <w:bCs/>
              </w:rPr>
            </w:pPr>
            <w:r w:rsidRPr="002A7F84">
              <w:rPr>
                <w:bCs/>
              </w:rPr>
              <w:t>NOTE - This may help in update of models in other domains, update of simulators.</w:t>
            </w:r>
          </w:p>
        </w:tc>
      </w:tr>
      <w:tr w:rsidR="00E37F56" w14:paraId="1C0340A7" w14:textId="77777777" w:rsidTr="001B4366">
        <w:tc>
          <w:tcPr>
            <w:tcW w:w="2405" w:type="dxa"/>
          </w:tcPr>
          <w:p w14:paraId="4E9373B2" w14:textId="77777777" w:rsidR="00E37F56" w:rsidRPr="002A7F84" w:rsidRDefault="00E37F56">
            <w:pPr>
              <w:pStyle w:val="ListParagraph"/>
              <w:ind w:left="0"/>
              <w:rPr>
                <w:bCs/>
              </w:rPr>
            </w:pPr>
            <w:r w:rsidRPr="002A7F84">
              <w:rPr>
                <w:bCs/>
              </w:rPr>
              <w:t>AN-arch-knw-req-</w:t>
            </w:r>
            <w:r w:rsidRPr="002A7F84">
              <w:rPr>
                <w:bCs/>
                <w:lang w:eastAsia="en-US"/>
              </w:rPr>
              <w:t>0</w:t>
            </w:r>
            <w:r w:rsidRPr="002A7F84">
              <w:rPr>
                <w:bCs/>
              </w:rPr>
              <w:t>21</w:t>
            </w:r>
          </w:p>
        </w:tc>
        <w:tc>
          <w:tcPr>
            <w:tcW w:w="7229" w:type="dxa"/>
          </w:tcPr>
          <w:p w14:paraId="09CA5107" w14:textId="0CEC8FCF" w:rsidR="00E37F56" w:rsidRPr="002A7F84" w:rsidRDefault="00E37F56">
            <w:pPr>
              <w:pStyle w:val="ListParagraph"/>
              <w:ind w:left="0"/>
              <w:rPr>
                <w:bCs/>
              </w:rPr>
            </w:pPr>
            <w:r w:rsidRPr="002A7F84">
              <w:rPr>
                <w:bCs/>
              </w:rPr>
              <w:t>The AN architecture is recommended to provide means for the AN to use virtual models along with the real-world inputs to analyse and optimize the underlay network and to provide feedback to operators.</w:t>
            </w:r>
          </w:p>
          <w:p w14:paraId="31933975" w14:textId="77777777" w:rsidR="00E37F56" w:rsidRPr="002A7F84" w:rsidRDefault="00E37F56">
            <w:pPr>
              <w:pStyle w:val="ListParagraph"/>
              <w:ind w:left="0"/>
              <w:rPr>
                <w:bCs/>
              </w:rPr>
            </w:pPr>
          </w:p>
          <w:p w14:paraId="78101504" w14:textId="72E46650" w:rsidR="00E37F56" w:rsidRPr="002A7F84" w:rsidRDefault="00E37F56">
            <w:pPr>
              <w:pStyle w:val="ListParagraph"/>
              <w:ind w:left="0"/>
              <w:rPr>
                <w:bCs/>
              </w:rPr>
            </w:pPr>
            <w:r w:rsidRPr="002A7F84">
              <w:rPr>
                <w:bCs/>
              </w:rPr>
              <w:t>NOTE - Analysis may use AI/ML models. Optimization may involve configurations in the underlay network. Feedback to operators may be generated in AR/VR formats.</w:t>
            </w:r>
          </w:p>
        </w:tc>
      </w:tr>
      <w:tr w:rsidR="00E37F56" w14:paraId="5832626B" w14:textId="77777777" w:rsidTr="001B4366">
        <w:tc>
          <w:tcPr>
            <w:tcW w:w="2405" w:type="dxa"/>
          </w:tcPr>
          <w:p w14:paraId="43D4066F" w14:textId="77777777" w:rsidR="00E37F56" w:rsidRPr="002A7F84" w:rsidRDefault="00E37F56">
            <w:pPr>
              <w:pStyle w:val="ListParagraph"/>
              <w:ind w:left="0"/>
              <w:rPr>
                <w:bCs/>
              </w:rPr>
            </w:pPr>
            <w:r w:rsidRPr="002A7F84">
              <w:rPr>
                <w:bCs/>
              </w:rPr>
              <w:t>AN-arch-knw-req-</w:t>
            </w:r>
            <w:r w:rsidRPr="002A7F84">
              <w:rPr>
                <w:bCs/>
                <w:lang w:eastAsia="en-US"/>
              </w:rPr>
              <w:t>0</w:t>
            </w:r>
            <w:r w:rsidRPr="002A7F84">
              <w:rPr>
                <w:bCs/>
              </w:rPr>
              <w:t>22</w:t>
            </w:r>
          </w:p>
        </w:tc>
        <w:tc>
          <w:tcPr>
            <w:tcW w:w="7229" w:type="dxa"/>
          </w:tcPr>
          <w:p w14:paraId="380799E8" w14:textId="134A7045" w:rsidR="00E37F56" w:rsidRPr="002A7F84" w:rsidRDefault="00E37F56">
            <w:pPr>
              <w:pStyle w:val="ListParagraph"/>
              <w:ind w:left="0"/>
              <w:rPr>
                <w:bCs/>
              </w:rPr>
            </w:pPr>
            <w:r w:rsidRPr="002A7F84">
              <w:rPr>
                <w:bCs/>
              </w:rPr>
              <w:t>The AN architecture can optionally support the ability to integrate in the AN third-party modules or applications for collection, analysis, or feedback.</w:t>
            </w:r>
          </w:p>
          <w:p w14:paraId="16A81AFF" w14:textId="77777777" w:rsidR="00E37F56" w:rsidRPr="002A7F84" w:rsidRDefault="00E37F56">
            <w:pPr>
              <w:pStyle w:val="ListParagraph"/>
              <w:ind w:left="0"/>
              <w:rPr>
                <w:bCs/>
              </w:rPr>
            </w:pPr>
          </w:p>
          <w:p w14:paraId="4A206794" w14:textId="0871946C" w:rsidR="00E37F56" w:rsidRPr="002A7F84" w:rsidRDefault="00E37F56">
            <w:pPr>
              <w:pStyle w:val="ListParagraph"/>
              <w:ind w:left="0"/>
              <w:rPr>
                <w:bCs/>
              </w:rPr>
            </w:pPr>
            <w:r w:rsidRPr="002A7F84">
              <w:rPr>
                <w:bCs/>
              </w:rPr>
              <w:t>NOTE - For example a software development kit (SDK) may be exposed to third party developers who may develop new applications to analyse the AR-collected data.</w:t>
            </w:r>
          </w:p>
        </w:tc>
      </w:tr>
      <w:tr w:rsidR="00E37F56" w14:paraId="3A4B6EB6" w14:textId="77777777" w:rsidTr="001B4366">
        <w:tc>
          <w:tcPr>
            <w:tcW w:w="2405" w:type="dxa"/>
          </w:tcPr>
          <w:p w14:paraId="1FF691EB" w14:textId="77777777" w:rsidR="00E37F56" w:rsidRPr="002A7F84" w:rsidRDefault="00E37F56">
            <w:pPr>
              <w:pStyle w:val="ListParagraph"/>
              <w:ind w:left="0"/>
              <w:rPr>
                <w:bCs/>
              </w:rPr>
            </w:pPr>
            <w:r w:rsidRPr="002A7F84">
              <w:rPr>
                <w:bCs/>
              </w:rPr>
              <w:t>AN-arch-knw-req-</w:t>
            </w:r>
            <w:r w:rsidRPr="002A7F84">
              <w:rPr>
                <w:bCs/>
                <w:lang w:eastAsia="en-US"/>
              </w:rPr>
              <w:t>0</w:t>
            </w:r>
            <w:r w:rsidRPr="002A7F84">
              <w:rPr>
                <w:bCs/>
              </w:rPr>
              <w:t>23</w:t>
            </w:r>
          </w:p>
        </w:tc>
        <w:tc>
          <w:tcPr>
            <w:tcW w:w="7229" w:type="dxa"/>
          </w:tcPr>
          <w:p w14:paraId="51489F30" w14:textId="0857A1D8" w:rsidR="00E37F56" w:rsidRPr="002A7F84" w:rsidRDefault="00E37F56">
            <w:pPr>
              <w:pStyle w:val="ListParagraph"/>
              <w:ind w:left="0"/>
              <w:rPr>
                <w:bCs/>
              </w:rPr>
            </w:pPr>
            <w:r w:rsidRPr="002A7F84">
              <w:rPr>
                <w:bCs/>
              </w:rPr>
              <w:t>The AN architecture can optionally enable the AN creation of use case descriptions which can then be decomposed to controllers which can be deployed at various domains of the underlay network, based on the capabilities at those levels of the underlay network.</w:t>
            </w:r>
          </w:p>
          <w:p w14:paraId="6A0FE4D4" w14:textId="77777777" w:rsidR="00E37F56" w:rsidRPr="002A7F84" w:rsidRDefault="00E37F56">
            <w:pPr>
              <w:pStyle w:val="ListParagraph"/>
              <w:ind w:left="0"/>
              <w:rPr>
                <w:bCs/>
              </w:rPr>
            </w:pPr>
          </w:p>
          <w:p w14:paraId="7ECA8489" w14:textId="77777777" w:rsidR="00E37F56" w:rsidRPr="002A7F84" w:rsidRDefault="00E37F56">
            <w:pPr>
              <w:pStyle w:val="ListParagraph"/>
              <w:ind w:left="0"/>
              <w:rPr>
                <w:bCs/>
              </w:rPr>
            </w:pPr>
            <w:r w:rsidRPr="002A7F84">
              <w:rPr>
                <w:bCs/>
              </w:rPr>
              <w:t>NOTE – use case descriptions may be in the form of intents.</w:t>
            </w:r>
          </w:p>
        </w:tc>
      </w:tr>
      <w:tr w:rsidR="00E37F56" w14:paraId="61858F81" w14:textId="77777777" w:rsidTr="001B4366">
        <w:tc>
          <w:tcPr>
            <w:tcW w:w="2405" w:type="dxa"/>
          </w:tcPr>
          <w:p w14:paraId="7AE3082B" w14:textId="77777777" w:rsidR="00E37F56" w:rsidRPr="002A7F84" w:rsidRDefault="00E37F56">
            <w:pPr>
              <w:pStyle w:val="ListParagraph"/>
              <w:ind w:left="0"/>
              <w:rPr>
                <w:bCs/>
              </w:rPr>
            </w:pPr>
            <w:r w:rsidRPr="002A7F84">
              <w:rPr>
                <w:bCs/>
              </w:rPr>
              <w:t>AN-arch-knw-req-</w:t>
            </w:r>
            <w:r w:rsidRPr="002A7F84">
              <w:rPr>
                <w:bCs/>
                <w:lang w:eastAsia="en-US"/>
              </w:rPr>
              <w:t>0</w:t>
            </w:r>
            <w:r w:rsidRPr="002A7F84">
              <w:rPr>
                <w:bCs/>
              </w:rPr>
              <w:t>24</w:t>
            </w:r>
          </w:p>
        </w:tc>
        <w:tc>
          <w:tcPr>
            <w:tcW w:w="7229" w:type="dxa"/>
          </w:tcPr>
          <w:p w14:paraId="72BD4178" w14:textId="6969E0A4" w:rsidR="00E37F56" w:rsidRPr="002A7F84" w:rsidRDefault="00E37F56">
            <w:pPr>
              <w:pStyle w:val="ListParagraph"/>
              <w:ind w:left="0"/>
              <w:rPr>
                <w:bCs/>
              </w:rPr>
            </w:pPr>
            <w:r w:rsidRPr="002A7F84">
              <w:rPr>
                <w:bCs/>
              </w:rPr>
              <w:t>The AN architecture can optionally support the ability for the AN to discover the characteristics of underlay networks at runtime</w:t>
            </w:r>
            <w:r w:rsidRPr="001B4366">
              <w:t>.</w:t>
            </w:r>
          </w:p>
        </w:tc>
      </w:tr>
    </w:tbl>
    <w:p w14:paraId="00DC603B" w14:textId="77777777" w:rsidR="005B42C9" w:rsidRPr="005B42C9" w:rsidRDefault="005B42C9" w:rsidP="005B42C9">
      <w:pPr>
        <w:rPr>
          <w:lang w:eastAsia="en-US"/>
        </w:rPr>
      </w:pPr>
    </w:p>
    <w:p w14:paraId="5E0DF77E" w14:textId="37E92F14" w:rsidR="00AF6A14" w:rsidRPr="002F6B97" w:rsidRDefault="00AF6A14" w:rsidP="00CD4B6F">
      <w:pPr>
        <w:pStyle w:val="Heading2"/>
        <w:numPr>
          <w:ilvl w:val="1"/>
          <w:numId w:val="11"/>
        </w:numPr>
        <w:spacing w:after="160" w:line="259" w:lineRule="auto"/>
      </w:pPr>
      <w:bookmarkStart w:id="352" w:name="_Toc138195004"/>
      <w:bookmarkStart w:id="353" w:name="_Toc143521979"/>
      <w:r w:rsidRPr="002F6B97">
        <w:t>Requirements for Autonomous Network Orchestration</w:t>
      </w:r>
      <w:bookmarkEnd w:id="352"/>
      <w:bookmarkEnd w:id="353"/>
      <w:r w:rsidR="00285B73" w:rsidRPr="002F6B97">
        <w:t xml:space="preserve"> </w:t>
      </w:r>
    </w:p>
    <w:p w14:paraId="4BE1F620" w14:textId="0CF9EBF5" w:rsidR="006411A7" w:rsidRPr="000E10C8" w:rsidRDefault="006411A7" w:rsidP="006411A7">
      <w:pPr>
        <w:rPr>
          <w:lang w:eastAsia="en-US"/>
        </w:rPr>
      </w:pPr>
      <w:r w:rsidRPr="002F6B97">
        <w:rPr>
          <w:lang w:eastAsia="en-US"/>
        </w:rPr>
        <w:t>The following are requirements with respect to orchestration in autonomous networks.</w:t>
      </w:r>
    </w:p>
    <w:p w14:paraId="29E86F76" w14:textId="77777777" w:rsidR="005241B4" w:rsidRDefault="005241B4" w:rsidP="007D4A2F"/>
    <w:tbl>
      <w:tblPr>
        <w:tblStyle w:val="TableGrid"/>
        <w:tblW w:w="9634" w:type="dxa"/>
        <w:tblLook w:val="04A0" w:firstRow="1" w:lastRow="0" w:firstColumn="1" w:lastColumn="0" w:noHBand="0" w:noVBand="1"/>
      </w:tblPr>
      <w:tblGrid>
        <w:gridCol w:w="2405"/>
        <w:gridCol w:w="7229"/>
      </w:tblGrid>
      <w:tr w:rsidR="005241B4" w:rsidRPr="005241B4" w14:paraId="282F8E47" w14:textId="77777777" w:rsidTr="001B4366">
        <w:trPr>
          <w:trHeight w:val="574"/>
        </w:trPr>
        <w:tc>
          <w:tcPr>
            <w:tcW w:w="2405" w:type="dxa"/>
          </w:tcPr>
          <w:p w14:paraId="150B51F6" w14:textId="77777777" w:rsidR="005241B4" w:rsidRPr="005241B4" w:rsidRDefault="005241B4" w:rsidP="001B4366">
            <w:pPr>
              <w:rPr>
                <w:rFonts w:eastAsia="Yu Mincho"/>
                <w:lang w:eastAsia="fr-CH"/>
              </w:rPr>
            </w:pPr>
            <w:r w:rsidRPr="005241B4">
              <w:rPr>
                <w:rFonts w:eastAsia="Yu Mincho"/>
                <w:lang w:eastAsia="en-US"/>
              </w:rPr>
              <w:t>Requirement</w:t>
            </w:r>
          </w:p>
        </w:tc>
        <w:tc>
          <w:tcPr>
            <w:tcW w:w="7229" w:type="dxa"/>
          </w:tcPr>
          <w:p w14:paraId="6E540422" w14:textId="77777777" w:rsidR="005241B4" w:rsidRPr="005241B4" w:rsidRDefault="005241B4" w:rsidP="001B4366">
            <w:pPr>
              <w:rPr>
                <w:rFonts w:eastAsia="Yu Mincho"/>
                <w:lang w:eastAsia="fr-CH"/>
              </w:rPr>
            </w:pPr>
            <w:r w:rsidRPr="005241B4">
              <w:rPr>
                <w:rFonts w:eastAsia="Yu Mincho"/>
                <w:lang w:eastAsia="en-US"/>
              </w:rPr>
              <w:t>Description</w:t>
            </w:r>
          </w:p>
        </w:tc>
      </w:tr>
      <w:tr w:rsidR="005241B4" w:rsidRPr="005241B4" w14:paraId="7D23616E" w14:textId="77777777" w:rsidTr="001B4366">
        <w:trPr>
          <w:trHeight w:val="1138"/>
        </w:trPr>
        <w:tc>
          <w:tcPr>
            <w:tcW w:w="2405" w:type="dxa"/>
          </w:tcPr>
          <w:p w14:paraId="4372126F" w14:textId="77777777" w:rsidR="005241B4" w:rsidRPr="005241B4" w:rsidRDefault="005241B4" w:rsidP="001B4366">
            <w:pPr>
              <w:contextualSpacing/>
              <w:rPr>
                <w:rFonts w:eastAsia="Yu Mincho"/>
                <w:lang w:eastAsia="en-US"/>
              </w:rPr>
            </w:pPr>
            <w:bookmarkStart w:id="354" w:name="OLE_LINK11"/>
            <w:r w:rsidRPr="005241B4">
              <w:rPr>
                <w:rFonts w:eastAsia="Yu Mincho"/>
                <w:lang w:eastAsia="fr-CH"/>
              </w:rPr>
              <w:t>AN-arch-ano-</w:t>
            </w:r>
            <w:r w:rsidRPr="005241B4">
              <w:rPr>
                <w:rFonts w:eastAsia="Yu Mincho"/>
                <w:lang w:eastAsia="en-US"/>
              </w:rPr>
              <w:t>req-</w:t>
            </w:r>
            <w:bookmarkEnd w:id="354"/>
            <w:r w:rsidRPr="005241B4">
              <w:rPr>
                <w:rFonts w:eastAsia="Yu Mincho"/>
                <w:lang w:eastAsia="en-US"/>
              </w:rPr>
              <w:t>001</w:t>
            </w:r>
          </w:p>
        </w:tc>
        <w:tc>
          <w:tcPr>
            <w:tcW w:w="7229" w:type="dxa"/>
          </w:tcPr>
          <w:p w14:paraId="0A3A0199" w14:textId="072E453F" w:rsidR="005241B4" w:rsidRPr="005241B4" w:rsidRDefault="005241B4" w:rsidP="001B4366">
            <w:pPr>
              <w:contextualSpacing/>
              <w:rPr>
                <w:rFonts w:eastAsia="Yu Mincho"/>
                <w:lang w:eastAsia="en-US"/>
              </w:rPr>
            </w:pPr>
            <w:r w:rsidRPr="005241B4">
              <w:rPr>
                <w:rFonts w:eastAsia="Yu Mincho"/>
                <w:lang w:eastAsia="en-US"/>
              </w:rPr>
              <w:t xml:space="preserve">The AN architecture is required to support the ability of parsing, validating and translating abstracted use case descriptions, with high level objectives of a controller into </w:t>
            </w:r>
            <w:r w:rsidR="00E4051D">
              <w:rPr>
                <w:rFonts w:eastAsia="Yu Mincho"/>
                <w:lang w:eastAsia="en-US"/>
              </w:rPr>
              <w:t>controller design</w:t>
            </w:r>
            <w:r w:rsidRPr="005241B4">
              <w:rPr>
                <w:rFonts w:eastAsia="Yu Mincho"/>
                <w:lang w:eastAsia="en-US"/>
              </w:rPr>
              <w:t>s.</w:t>
            </w:r>
          </w:p>
          <w:p w14:paraId="6E5BF2D1" w14:textId="77777777" w:rsidR="005241B4" w:rsidRPr="005241B4" w:rsidRDefault="005241B4" w:rsidP="001B4366">
            <w:pPr>
              <w:contextualSpacing/>
              <w:rPr>
                <w:rFonts w:eastAsia="Yu Mincho"/>
                <w:lang w:eastAsia="en-US"/>
              </w:rPr>
            </w:pPr>
          </w:p>
          <w:p w14:paraId="587F2A85" w14:textId="77777777" w:rsidR="005241B4" w:rsidRPr="005241B4" w:rsidRDefault="005241B4" w:rsidP="001B4366">
            <w:pPr>
              <w:contextualSpacing/>
              <w:rPr>
                <w:rFonts w:eastAsia="Yu Mincho"/>
                <w:lang w:eastAsia="en-US"/>
              </w:rPr>
            </w:pPr>
            <w:r w:rsidRPr="005241B4">
              <w:rPr>
                <w:rFonts w:eastAsia="Yu Mincho"/>
                <w:lang w:eastAsia="en-US"/>
              </w:rPr>
              <w:t>NOTE 1 – The abstracted use case descriptions may be hand-crafted as unstructured text or derived from controller specifications.</w:t>
            </w:r>
          </w:p>
          <w:p w14:paraId="218F0E0E" w14:textId="77777777" w:rsidR="005241B4" w:rsidRPr="005241B4" w:rsidRDefault="005241B4" w:rsidP="001B4366">
            <w:pPr>
              <w:contextualSpacing/>
              <w:rPr>
                <w:rFonts w:eastAsia="Yu Mincho"/>
                <w:lang w:eastAsia="en-US"/>
              </w:rPr>
            </w:pPr>
          </w:p>
          <w:p w14:paraId="081AEB7B" w14:textId="15232EB2" w:rsidR="005241B4" w:rsidRPr="005241B4" w:rsidRDefault="005241B4" w:rsidP="001B4366">
            <w:pPr>
              <w:contextualSpacing/>
              <w:rPr>
                <w:rFonts w:eastAsia="Yu Mincho"/>
                <w:lang w:eastAsia="en-US"/>
              </w:rPr>
            </w:pPr>
            <w:r w:rsidRPr="005241B4">
              <w:rPr>
                <w:rFonts w:eastAsia="Yu Mincho"/>
                <w:lang w:eastAsia="en-US"/>
              </w:rPr>
              <w:t xml:space="preserve">NOTE 2 – </w:t>
            </w:r>
            <w:r w:rsidR="00E4051D">
              <w:rPr>
                <w:rFonts w:eastAsia="Yu Mincho"/>
                <w:lang w:eastAsia="en-US"/>
              </w:rPr>
              <w:t>Controller design</w:t>
            </w:r>
            <w:r w:rsidRPr="005241B4">
              <w:rPr>
                <w:rFonts w:eastAsia="Yu Mincho"/>
                <w:lang w:eastAsia="en-US"/>
              </w:rPr>
              <w:t>s may be provided using structured languages formats (</w:t>
            </w:r>
            <w:proofErr w:type="gramStart"/>
            <w:r w:rsidRPr="005241B4">
              <w:rPr>
                <w:rFonts w:eastAsia="Yu Mincho"/>
                <w:lang w:eastAsia="en-US"/>
              </w:rPr>
              <w:t>e.g.</w:t>
            </w:r>
            <w:proofErr w:type="gramEnd"/>
            <w:r w:rsidRPr="005241B4">
              <w:rPr>
                <w:rFonts w:eastAsia="Yu Mincho"/>
                <w:lang w:eastAsia="en-US"/>
              </w:rPr>
              <w:t xml:space="preserve"> TOSCA [b-OASIS TOSCA-v1.3]) and may be structured in a way which facilitates downstream exploration, experimentation, and adaptation.</w:t>
            </w:r>
          </w:p>
          <w:p w14:paraId="0BC89099" w14:textId="77777777" w:rsidR="005241B4" w:rsidRPr="005241B4" w:rsidRDefault="005241B4" w:rsidP="001B4366">
            <w:pPr>
              <w:contextualSpacing/>
              <w:rPr>
                <w:rFonts w:eastAsia="Yu Mincho"/>
                <w:lang w:eastAsia="en-US"/>
              </w:rPr>
            </w:pPr>
          </w:p>
          <w:p w14:paraId="285FF8ED" w14:textId="01C32DF9" w:rsidR="005241B4" w:rsidRPr="005241B4" w:rsidRDefault="005241B4" w:rsidP="001B4366">
            <w:pPr>
              <w:contextualSpacing/>
              <w:rPr>
                <w:rFonts w:eastAsia="Yu Mincho"/>
                <w:lang w:eastAsia="en-US"/>
              </w:rPr>
            </w:pPr>
            <w:r w:rsidRPr="005241B4">
              <w:rPr>
                <w:rFonts w:eastAsia="Yu Mincho"/>
                <w:lang w:eastAsia="en-US"/>
              </w:rPr>
              <w:t xml:space="preserve">NOTE 3– </w:t>
            </w:r>
            <w:r w:rsidR="00E4051D">
              <w:rPr>
                <w:rFonts w:eastAsia="Yu Mincho"/>
                <w:lang w:eastAsia="en-US"/>
              </w:rPr>
              <w:t>Controller design</w:t>
            </w:r>
            <w:r w:rsidRPr="005241B4">
              <w:rPr>
                <w:rFonts w:eastAsia="Yu Mincho"/>
                <w:lang w:eastAsia="en-US"/>
              </w:rPr>
              <w:t xml:space="preserve">s may use and enable properties derived from various domains in the network, e.g., properties allowing to describe use cases of physical layer, network layer and application layer. </w:t>
            </w:r>
          </w:p>
          <w:p w14:paraId="04DD708C" w14:textId="77777777" w:rsidR="005241B4" w:rsidRPr="005241B4" w:rsidRDefault="005241B4" w:rsidP="001B4366">
            <w:pPr>
              <w:contextualSpacing/>
              <w:rPr>
                <w:rFonts w:eastAsia="Yu Mincho"/>
                <w:lang w:eastAsia="en-US"/>
              </w:rPr>
            </w:pPr>
          </w:p>
          <w:p w14:paraId="3E33532C" w14:textId="77777777" w:rsidR="005241B4" w:rsidRPr="005241B4" w:rsidRDefault="005241B4" w:rsidP="001B4366">
            <w:pPr>
              <w:contextualSpacing/>
              <w:rPr>
                <w:rFonts w:eastAsia="Yu Mincho"/>
                <w:lang w:eastAsia="en-US"/>
              </w:rPr>
            </w:pPr>
            <w:r w:rsidRPr="005241B4">
              <w:rPr>
                <w:rFonts w:eastAsia="Yu Mincho"/>
                <w:lang w:eastAsia="en-US"/>
              </w:rPr>
              <w:t xml:space="preserve">NOTE 4– Examples of use cases are: </w:t>
            </w:r>
          </w:p>
          <w:p w14:paraId="520A8E2F" w14:textId="480B8C70" w:rsidR="005241B4" w:rsidRPr="005241B4" w:rsidRDefault="005241B4" w:rsidP="001B4366">
            <w:pPr>
              <w:contextualSpacing/>
              <w:rPr>
                <w:rFonts w:eastAsia="Yu Mincho"/>
                <w:lang w:eastAsia="en-US"/>
              </w:rPr>
            </w:pPr>
            <w:r w:rsidRPr="005241B4">
              <w:rPr>
                <w:rFonts w:eastAsia="Yu Mincho"/>
                <w:lang w:eastAsia="en-US"/>
              </w:rPr>
              <w:t xml:space="preserve">(a) Root cause analysis and diagnosis of network elements based on real time analysis of data - see </w:t>
            </w:r>
            <w:r w:rsidRPr="005241B4">
              <w:rPr>
                <w:lang w:eastAsia="fr-CH"/>
              </w:rPr>
              <w:t>FG-AN-usecase-006 in</w:t>
            </w:r>
            <w:r w:rsidRPr="005241B4">
              <w:rPr>
                <w:rFonts w:eastAsia="Yu Mincho"/>
                <w:lang w:eastAsia="en-US"/>
              </w:rPr>
              <w:t xml:space="preserve"> </w:t>
            </w:r>
            <w:r w:rsidRPr="005241B4">
              <w:rPr>
                <w:rFonts w:eastAsia="Yu Mincho"/>
                <w:lang w:eastAsia="zh-CN"/>
              </w:rPr>
              <w:t>[</w:t>
            </w:r>
            <w:r w:rsidR="0036064E">
              <w:rPr>
                <w:rFonts w:eastAsia="Yu Mincho"/>
                <w:lang w:eastAsia="zh-CN"/>
              </w:rPr>
              <w:t>b-</w:t>
            </w:r>
            <w:r w:rsidRPr="005241B4">
              <w:rPr>
                <w:rFonts w:eastAsia="Yu Mincho"/>
                <w:lang w:val="en-IN" w:eastAsia="zh-CN"/>
              </w:rPr>
              <w:t xml:space="preserve">ITU-T </w:t>
            </w:r>
            <w:proofErr w:type="spellStart"/>
            <w:proofErr w:type="gramStart"/>
            <w:r w:rsidRPr="005241B4">
              <w:rPr>
                <w:rFonts w:eastAsia="Yu Mincho"/>
                <w:lang w:val="en-IN" w:eastAsia="zh-CN"/>
              </w:rPr>
              <w:t>Y.Supp</w:t>
            </w:r>
            <w:proofErr w:type="spellEnd"/>
            <w:proofErr w:type="gramEnd"/>
            <w:r w:rsidRPr="005241B4">
              <w:rPr>
                <w:rFonts w:eastAsia="Yu Mincho"/>
                <w:lang w:val="en-IN" w:eastAsia="zh-CN"/>
              </w:rPr>
              <w:t xml:space="preserve"> 71]</w:t>
            </w:r>
          </w:p>
          <w:p w14:paraId="79FD7AAF" w14:textId="757547CB" w:rsidR="005241B4" w:rsidRPr="005241B4" w:rsidRDefault="005241B4" w:rsidP="001B4366">
            <w:pPr>
              <w:contextualSpacing/>
              <w:rPr>
                <w:sz w:val="22"/>
                <w:szCs w:val="18"/>
                <w:lang w:eastAsia="fr-CH"/>
              </w:rPr>
            </w:pPr>
            <w:r w:rsidRPr="005241B4">
              <w:rPr>
                <w:rFonts w:eastAsia="Yu Mincho"/>
                <w:lang w:eastAsia="en-US"/>
              </w:rPr>
              <w:t>(b) Intelligent energy saving solution based on automatic data acquisition, AI-based energy consumption modelling and inference, facilities parameters control policies decision, facilities adjustment actions implementation, energy saving result evaluation and control policies continuous optimization – see</w:t>
            </w:r>
            <w:r w:rsidRPr="005241B4">
              <w:rPr>
                <w:lang w:eastAsia="fr-CH"/>
              </w:rPr>
              <w:t xml:space="preserve"> FG-AN-usecase-007 in</w:t>
            </w:r>
            <w:r w:rsidRPr="005241B4">
              <w:rPr>
                <w:sz w:val="22"/>
                <w:szCs w:val="18"/>
                <w:lang w:eastAsia="fr-CH"/>
              </w:rPr>
              <w:t xml:space="preserve"> </w:t>
            </w:r>
            <w:r w:rsidRPr="005241B4">
              <w:rPr>
                <w:rFonts w:eastAsia="Yu Mincho"/>
                <w:lang w:eastAsia="zh-CN"/>
              </w:rPr>
              <w:t>[</w:t>
            </w:r>
            <w:r w:rsidR="0036064E">
              <w:rPr>
                <w:rFonts w:eastAsia="Yu Mincho"/>
                <w:lang w:eastAsia="zh-CN"/>
              </w:rPr>
              <w:t>b-</w:t>
            </w:r>
            <w:r w:rsidRPr="005241B4">
              <w:rPr>
                <w:rFonts w:eastAsia="Yu Mincho"/>
                <w:lang w:val="en-IN" w:eastAsia="zh-CN"/>
              </w:rPr>
              <w:t xml:space="preserve">ITU-T </w:t>
            </w:r>
            <w:proofErr w:type="spellStart"/>
            <w:proofErr w:type="gramStart"/>
            <w:r w:rsidRPr="005241B4">
              <w:rPr>
                <w:rFonts w:eastAsia="Yu Mincho"/>
                <w:lang w:val="en-IN" w:eastAsia="zh-CN"/>
              </w:rPr>
              <w:t>Y.Supp</w:t>
            </w:r>
            <w:proofErr w:type="spellEnd"/>
            <w:proofErr w:type="gramEnd"/>
            <w:r w:rsidRPr="005241B4">
              <w:rPr>
                <w:rFonts w:eastAsia="Yu Mincho"/>
                <w:lang w:val="en-IN" w:eastAsia="zh-CN"/>
              </w:rPr>
              <w:t xml:space="preserve"> 71]</w:t>
            </w:r>
          </w:p>
          <w:p w14:paraId="0C589512" w14:textId="37C74BA0" w:rsidR="005241B4" w:rsidRPr="005241B4" w:rsidRDefault="005241B4" w:rsidP="001B4366">
            <w:pPr>
              <w:contextualSpacing/>
              <w:rPr>
                <w:sz w:val="22"/>
                <w:szCs w:val="18"/>
                <w:lang w:eastAsia="fr-CH"/>
              </w:rPr>
            </w:pPr>
            <w:r w:rsidRPr="005241B4">
              <w:rPr>
                <w:rFonts w:eastAsia="Yu Mincho"/>
                <w:lang w:eastAsia="en-US"/>
              </w:rPr>
              <w:t>(c)</w:t>
            </w:r>
            <w:r w:rsidRPr="005241B4">
              <w:rPr>
                <w:rFonts w:eastAsia="Yu Mincho"/>
                <w:i/>
                <w:iCs/>
                <w:lang w:eastAsia="en-US"/>
              </w:rPr>
              <w:t xml:space="preserve"> </w:t>
            </w:r>
            <w:r w:rsidRPr="005241B4">
              <w:rPr>
                <w:rFonts w:eastAsia="Yu Mincho"/>
                <w:lang w:eastAsia="en-US"/>
              </w:rPr>
              <w:t>Optimal adjustment of antenna parameters with AI enabled multi-dimensional analysis and prediction</w:t>
            </w:r>
            <w:r w:rsidRPr="005241B4">
              <w:rPr>
                <w:rFonts w:eastAsia="FangSong"/>
                <w:sz w:val="22"/>
                <w:szCs w:val="22"/>
                <w:lang w:eastAsia="fr-CH"/>
              </w:rPr>
              <w:t xml:space="preserve"> </w:t>
            </w:r>
            <w:r w:rsidR="00DB161A">
              <w:rPr>
                <w:rFonts w:eastAsia="FangSong"/>
                <w:sz w:val="22"/>
                <w:szCs w:val="22"/>
                <w:lang w:eastAsia="fr-CH"/>
              </w:rPr>
              <w:t>–</w:t>
            </w:r>
            <w:r w:rsidRPr="005241B4">
              <w:rPr>
                <w:rFonts w:eastAsia="FangSong"/>
                <w:sz w:val="22"/>
                <w:szCs w:val="22"/>
                <w:lang w:eastAsia="fr-CH"/>
              </w:rPr>
              <w:t xml:space="preserve"> see</w:t>
            </w:r>
            <w:r w:rsidR="00DB161A">
              <w:rPr>
                <w:rFonts w:eastAsia="FangSong"/>
                <w:sz w:val="22"/>
                <w:szCs w:val="22"/>
                <w:lang w:eastAsia="fr-CH"/>
              </w:rPr>
              <w:t xml:space="preserve"> </w:t>
            </w:r>
            <w:r w:rsidRPr="005241B4">
              <w:rPr>
                <w:lang w:eastAsia="fr-CH"/>
              </w:rPr>
              <w:t>FG-AN-usecase-008 in</w:t>
            </w:r>
            <w:r w:rsidRPr="005241B4">
              <w:rPr>
                <w:sz w:val="22"/>
                <w:szCs w:val="18"/>
                <w:lang w:eastAsia="fr-CH"/>
              </w:rPr>
              <w:t xml:space="preserve"> </w:t>
            </w:r>
            <w:r w:rsidRPr="005241B4">
              <w:rPr>
                <w:rFonts w:eastAsia="Yu Mincho"/>
                <w:lang w:eastAsia="zh-CN"/>
              </w:rPr>
              <w:t>[</w:t>
            </w:r>
            <w:r w:rsidR="0036064E">
              <w:rPr>
                <w:rFonts w:eastAsia="Yu Mincho"/>
                <w:lang w:eastAsia="zh-CN"/>
              </w:rPr>
              <w:t>b-</w:t>
            </w:r>
            <w:r w:rsidRPr="005241B4">
              <w:rPr>
                <w:rFonts w:eastAsia="Yu Mincho"/>
                <w:lang w:val="en-IN" w:eastAsia="zh-CN"/>
              </w:rPr>
              <w:t xml:space="preserve">ITU-T </w:t>
            </w:r>
            <w:proofErr w:type="spellStart"/>
            <w:proofErr w:type="gramStart"/>
            <w:r w:rsidRPr="005241B4">
              <w:rPr>
                <w:rFonts w:eastAsia="Yu Mincho"/>
                <w:lang w:val="en-IN" w:eastAsia="zh-CN"/>
              </w:rPr>
              <w:t>Y.Supp</w:t>
            </w:r>
            <w:proofErr w:type="spellEnd"/>
            <w:proofErr w:type="gramEnd"/>
            <w:r w:rsidRPr="005241B4">
              <w:rPr>
                <w:rFonts w:eastAsia="Yu Mincho"/>
                <w:lang w:val="en-IN" w:eastAsia="zh-CN"/>
              </w:rPr>
              <w:t xml:space="preserve"> 71]</w:t>
            </w:r>
          </w:p>
          <w:p w14:paraId="3D5B9301" w14:textId="56C306BE" w:rsidR="005241B4" w:rsidRPr="005241B4" w:rsidRDefault="005241B4" w:rsidP="001B4366">
            <w:pPr>
              <w:contextualSpacing/>
              <w:rPr>
                <w:rFonts w:eastAsia="Yu Mincho"/>
                <w:lang w:eastAsia="en-US"/>
              </w:rPr>
            </w:pPr>
            <w:r w:rsidRPr="005241B4">
              <w:rPr>
                <w:rFonts w:eastAsia="Yu Mincho"/>
                <w:lang w:eastAsia="en-US"/>
              </w:rPr>
              <w:t xml:space="preserve">(d) Management of </w:t>
            </w:r>
            <w:r w:rsidRPr="005241B4">
              <w:rPr>
                <w:rFonts w:eastAsia="Yu Mincho"/>
                <w:lang w:eastAsia="fr-CH"/>
              </w:rPr>
              <w:t>3</w:t>
            </w:r>
            <w:r w:rsidRPr="005241B4">
              <w:rPr>
                <w:rFonts w:eastAsia="Yu Mincho"/>
                <w:vertAlign w:val="superscript"/>
                <w:lang w:eastAsia="fr-CH"/>
              </w:rPr>
              <w:t>rd</w:t>
            </w:r>
            <w:r w:rsidRPr="005241B4">
              <w:rPr>
                <w:rFonts w:eastAsia="Yu Mincho"/>
                <w:lang w:eastAsia="fr-CH"/>
              </w:rPr>
              <w:t xml:space="preserve"> party vertical applications and related services in the network – see </w:t>
            </w:r>
            <w:r w:rsidRPr="005241B4">
              <w:rPr>
                <w:lang w:eastAsia="fr-CH"/>
              </w:rPr>
              <w:t>FG-AN-usecase-010 in</w:t>
            </w:r>
            <w:r w:rsidRPr="005241B4">
              <w:rPr>
                <w:sz w:val="22"/>
                <w:szCs w:val="18"/>
                <w:lang w:eastAsia="fr-CH"/>
              </w:rPr>
              <w:t xml:space="preserve"> </w:t>
            </w:r>
            <w:r w:rsidRPr="005241B4">
              <w:rPr>
                <w:rFonts w:eastAsia="Yu Mincho"/>
                <w:lang w:eastAsia="zh-CN"/>
              </w:rPr>
              <w:t>[</w:t>
            </w:r>
            <w:r w:rsidR="0036064E">
              <w:rPr>
                <w:rFonts w:eastAsia="Yu Mincho"/>
                <w:lang w:eastAsia="zh-CN"/>
              </w:rPr>
              <w:t>b-</w:t>
            </w:r>
            <w:r w:rsidRPr="005241B4">
              <w:rPr>
                <w:rFonts w:eastAsia="Yu Mincho"/>
                <w:lang w:val="en-IN" w:eastAsia="zh-CN"/>
              </w:rPr>
              <w:t xml:space="preserve">ITU-T </w:t>
            </w:r>
            <w:proofErr w:type="spellStart"/>
            <w:proofErr w:type="gramStart"/>
            <w:r w:rsidRPr="005241B4">
              <w:rPr>
                <w:rFonts w:eastAsia="Yu Mincho"/>
                <w:lang w:val="en-IN" w:eastAsia="zh-CN"/>
              </w:rPr>
              <w:t>Y.Supp</w:t>
            </w:r>
            <w:proofErr w:type="spellEnd"/>
            <w:proofErr w:type="gramEnd"/>
            <w:r w:rsidRPr="005241B4">
              <w:rPr>
                <w:rFonts w:eastAsia="Yu Mincho"/>
                <w:lang w:val="en-IN" w:eastAsia="zh-CN"/>
              </w:rPr>
              <w:t xml:space="preserve"> 71]</w:t>
            </w:r>
          </w:p>
        </w:tc>
      </w:tr>
      <w:tr w:rsidR="005241B4" w:rsidRPr="005241B4" w14:paraId="1BA65A64" w14:textId="77777777" w:rsidTr="001B4366">
        <w:trPr>
          <w:trHeight w:val="853"/>
        </w:trPr>
        <w:tc>
          <w:tcPr>
            <w:tcW w:w="2405" w:type="dxa"/>
          </w:tcPr>
          <w:p w14:paraId="515DB185" w14:textId="77777777" w:rsidR="005241B4" w:rsidRPr="005241B4" w:rsidRDefault="005241B4" w:rsidP="001B4366">
            <w:pPr>
              <w:contextualSpacing/>
              <w:rPr>
                <w:rFonts w:eastAsia="Yu Mincho"/>
                <w:lang w:eastAsia="en-US"/>
              </w:rPr>
            </w:pPr>
            <w:r w:rsidRPr="005241B4">
              <w:rPr>
                <w:rFonts w:eastAsia="Yu Mincho"/>
                <w:lang w:eastAsia="fr-CH"/>
              </w:rPr>
              <w:t>AN-arch-ano-req-002</w:t>
            </w:r>
          </w:p>
        </w:tc>
        <w:tc>
          <w:tcPr>
            <w:tcW w:w="7229" w:type="dxa"/>
          </w:tcPr>
          <w:p w14:paraId="12701F33" w14:textId="77777777" w:rsidR="005241B4" w:rsidRPr="005241B4" w:rsidRDefault="005241B4" w:rsidP="001B4366">
            <w:pPr>
              <w:contextualSpacing/>
              <w:rPr>
                <w:rFonts w:eastAsia="Yu Mincho"/>
                <w:lang w:eastAsia="en-US"/>
              </w:rPr>
            </w:pPr>
            <w:r w:rsidRPr="005241B4">
              <w:rPr>
                <w:rFonts w:eastAsia="Yu Mincho"/>
                <w:lang w:eastAsia="en-US"/>
              </w:rPr>
              <w:t>The AN architecture is required to have the ability to manage the lifecycle of controllers.</w:t>
            </w:r>
          </w:p>
          <w:p w14:paraId="72699FDF" w14:textId="77777777" w:rsidR="005241B4" w:rsidRPr="005241B4" w:rsidRDefault="005241B4" w:rsidP="001B4366">
            <w:pPr>
              <w:contextualSpacing/>
              <w:rPr>
                <w:rFonts w:eastAsia="Yu Mincho"/>
                <w:lang w:eastAsia="en-US"/>
              </w:rPr>
            </w:pPr>
          </w:p>
          <w:p w14:paraId="59271EA1" w14:textId="77777777" w:rsidR="005241B4" w:rsidRPr="005241B4" w:rsidRDefault="005241B4" w:rsidP="001B4366">
            <w:pPr>
              <w:contextualSpacing/>
              <w:rPr>
                <w:rFonts w:eastAsia="Yu Mincho"/>
                <w:lang w:eastAsia="fr-CH"/>
              </w:rPr>
            </w:pPr>
            <w:r w:rsidRPr="005241B4">
              <w:rPr>
                <w:rFonts w:eastAsia="Yu Mincho"/>
                <w:lang w:eastAsia="fr-CH"/>
              </w:rPr>
              <w:t xml:space="preserve">NOTE 1 - Examples of management tasks of a controller’s lifecycle include creating a configuration for the controller (based on the capabilities of the underlay network), creating an instance of the controller in the underlay network, monitoring the execution of the controller in the underlay network and subsequently optimize the controllers or related parameters. </w:t>
            </w:r>
          </w:p>
          <w:p w14:paraId="4CCEE0A0" w14:textId="77777777" w:rsidR="005241B4" w:rsidRPr="005241B4" w:rsidRDefault="005241B4" w:rsidP="001B4366">
            <w:pPr>
              <w:contextualSpacing/>
              <w:rPr>
                <w:rFonts w:eastAsia="Yu Mincho"/>
                <w:lang w:eastAsia="fr-CH"/>
              </w:rPr>
            </w:pPr>
          </w:p>
          <w:p w14:paraId="378C47AC" w14:textId="1C965D06" w:rsidR="005241B4" w:rsidRPr="005241B4" w:rsidRDefault="005241B4" w:rsidP="001B4366">
            <w:pPr>
              <w:contextualSpacing/>
              <w:rPr>
                <w:rFonts w:eastAsia="Yu Mincho"/>
                <w:lang w:eastAsia="en-US"/>
              </w:rPr>
            </w:pPr>
            <w:r w:rsidRPr="005241B4">
              <w:rPr>
                <w:rFonts w:eastAsia="Yu Mincho"/>
                <w:lang w:eastAsia="fr-CH"/>
              </w:rPr>
              <w:t>NOTE 2 – Examples of subsequent optimization are recommendations on new AI/ML analysis techniques, data collection techniques, evolution of controllers to move up the intelligence level [</w:t>
            </w:r>
            <w:r w:rsidR="00DB2160">
              <w:rPr>
                <w:rFonts w:eastAsia="Yu Mincho"/>
                <w:lang w:eastAsia="fr-CH"/>
              </w:rPr>
              <w:t>b-</w:t>
            </w:r>
            <w:r w:rsidRPr="005241B4">
              <w:rPr>
                <w:rFonts w:eastAsia="Yu Mincho"/>
                <w:lang w:eastAsia="fr-CH"/>
              </w:rPr>
              <w:t>ITU-T Y.3173].</w:t>
            </w:r>
          </w:p>
        </w:tc>
      </w:tr>
      <w:tr w:rsidR="005241B4" w:rsidRPr="005241B4" w14:paraId="486133FD" w14:textId="77777777" w:rsidTr="001B4366">
        <w:trPr>
          <w:trHeight w:val="1306"/>
        </w:trPr>
        <w:tc>
          <w:tcPr>
            <w:tcW w:w="2405" w:type="dxa"/>
          </w:tcPr>
          <w:p w14:paraId="57E67E0D" w14:textId="77777777" w:rsidR="005241B4" w:rsidRPr="005241B4" w:rsidRDefault="005241B4" w:rsidP="001B4366">
            <w:pPr>
              <w:contextualSpacing/>
              <w:rPr>
                <w:rFonts w:eastAsia="Yu Mincho"/>
                <w:lang w:eastAsia="en-US"/>
              </w:rPr>
            </w:pPr>
            <w:r w:rsidRPr="005241B4">
              <w:rPr>
                <w:rFonts w:eastAsia="Yu Mincho"/>
                <w:lang w:eastAsia="fr-CH"/>
              </w:rPr>
              <w:t>AN-arch-ano-req-003</w:t>
            </w:r>
          </w:p>
        </w:tc>
        <w:tc>
          <w:tcPr>
            <w:tcW w:w="7229" w:type="dxa"/>
          </w:tcPr>
          <w:p w14:paraId="407E9CC1" w14:textId="77777777" w:rsidR="005241B4" w:rsidRPr="005241B4" w:rsidRDefault="005241B4" w:rsidP="001B4366">
            <w:pPr>
              <w:contextualSpacing/>
              <w:rPr>
                <w:rFonts w:eastAsia="Yu Mincho"/>
                <w:lang w:eastAsia="fr-CH"/>
              </w:rPr>
            </w:pPr>
            <w:r w:rsidRPr="005241B4">
              <w:rPr>
                <w:rFonts w:eastAsia="Yu Mincho"/>
                <w:lang w:eastAsia="fr-CH"/>
              </w:rPr>
              <w:t xml:space="preserve">The AN architecture is required to enable the management of lifecycle of controllers based on output of controllers.  </w:t>
            </w:r>
          </w:p>
          <w:p w14:paraId="54505E65" w14:textId="77777777" w:rsidR="005241B4" w:rsidRPr="005241B4" w:rsidRDefault="005241B4" w:rsidP="001B4366">
            <w:pPr>
              <w:contextualSpacing/>
              <w:rPr>
                <w:rFonts w:eastAsia="Yu Mincho"/>
                <w:lang w:eastAsia="fr-CH"/>
              </w:rPr>
            </w:pPr>
          </w:p>
          <w:p w14:paraId="2A423111" w14:textId="77777777" w:rsidR="005241B4" w:rsidRPr="005241B4" w:rsidRDefault="005241B4" w:rsidP="001B4366">
            <w:pPr>
              <w:contextualSpacing/>
              <w:rPr>
                <w:rFonts w:eastAsia="Yu Mincho"/>
                <w:lang w:eastAsia="en-US"/>
              </w:rPr>
            </w:pPr>
            <w:r w:rsidRPr="005241B4">
              <w:rPr>
                <w:rFonts w:eastAsia="Yu Mincho"/>
                <w:lang w:eastAsia="fr-CH"/>
              </w:rPr>
              <w:t>NOTE – Examples are management of lifecycle of controllers in underlay network (such as RAN), by controllers in underlay network (</w:t>
            </w:r>
            <w:proofErr w:type="gramStart"/>
            <w:r w:rsidRPr="005241B4">
              <w:rPr>
                <w:rFonts w:eastAsia="Yu Mincho"/>
                <w:lang w:eastAsia="fr-CH"/>
              </w:rPr>
              <w:t>e.g.</w:t>
            </w:r>
            <w:proofErr w:type="gramEnd"/>
            <w:r w:rsidRPr="005241B4">
              <w:rPr>
                <w:rFonts w:eastAsia="Yu Mincho"/>
                <w:lang w:eastAsia="fr-CH"/>
              </w:rPr>
              <w:t xml:space="preserve"> CN), creation and optimal positioning of controllers in the RAN by </w:t>
            </w:r>
            <w:r w:rsidRPr="005241B4">
              <w:rPr>
                <w:rFonts w:eastAsia="Yu Mincho"/>
                <w:lang w:eastAsia="fr-CH"/>
              </w:rPr>
              <w:lastRenderedPageBreak/>
              <w:t>controllers in a higher domain, as well as evolution, experimentation and deployment of controllers.</w:t>
            </w:r>
          </w:p>
        </w:tc>
      </w:tr>
      <w:tr w:rsidR="005241B4" w:rsidRPr="005241B4" w14:paraId="3E76409B" w14:textId="77777777" w:rsidTr="001B4366">
        <w:trPr>
          <w:trHeight w:val="1009"/>
        </w:trPr>
        <w:tc>
          <w:tcPr>
            <w:tcW w:w="2405" w:type="dxa"/>
          </w:tcPr>
          <w:p w14:paraId="54145071" w14:textId="1DDBD42A" w:rsidR="005241B4" w:rsidRPr="005241B4" w:rsidRDefault="005241B4" w:rsidP="001B4366">
            <w:pPr>
              <w:contextualSpacing/>
              <w:rPr>
                <w:rFonts w:eastAsia="Yu Mincho"/>
                <w:lang w:eastAsia="en-US"/>
              </w:rPr>
            </w:pPr>
            <w:r w:rsidRPr="005241B4">
              <w:rPr>
                <w:rFonts w:eastAsia="Yu Mincho"/>
                <w:lang w:eastAsia="fr-CH"/>
              </w:rPr>
              <w:lastRenderedPageBreak/>
              <w:t>AN-arch-ano-req-004</w:t>
            </w:r>
          </w:p>
        </w:tc>
        <w:tc>
          <w:tcPr>
            <w:tcW w:w="7229" w:type="dxa"/>
          </w:tcPr>
          <w:p w14:paraId="2A5EEF98" w14:textId="77777777" w:rsidR="005241B4" w:rsidRPr="005241B4" w:rsidRDefault="005241B4" w:rsidP="001B4366">
            <w:pPr>
              <w:contextualSpacing/>
              <w:rPr>
                <w:rFonts w:eastAsia="Yu Mincho"/>
                <w:lang w:eastAsia="fr-CH"/>
              </w:rPr>
            </w:pPr>
            <w:r w:rsidRPr="005241B4">
              <w:rPr>
                <w:rFonts w:eastAsia="Yu Mincho"/>
                <w:lang w:eastAsia="fr-CH"/>
              </w:rPr>
              <w:t>The AN architecture is required to enable the consumption of services exposed by service management frameworks used by underlay networks.</w:t>
            </w:r>
          </w:p>
          <w:p w14:paraId="171A6D51" w14:textId="77777777" w:rsidR="005241B4" w:rsidRPr="005241B4" w:rsidRDefault="005241B4" w:rsidP="001B4366">
            <w:pPr>
              <w:contextualSpacing/>
              <w:rPr>
                <w:rFonts w:eastAsia="Yu Mincho"/>
                <w:lang w:eastAsia="fr-CH"/>
              </w:rPr>
            </w:pPr>
          </w:p>
          <w:p w14:paraId="6BE080C2" w14:textId="77777777" w:rsidR="005241B4" w:rsidRPr="005241B4" w:rsidRDefault="005241B4" w:rsidP="001B4366">
            <w:pPr>
              <w:contextualSpacing/>
              <w:rPr>
                <w:rFonts w:eastAsia="Yu Mincho"/>
                <w:lang w:eastAsia="fr-CH"/>
              </w:rPr>
            </w:pPr>
            <w:r w:rsidRPr="005241B4">
              <w:rPr>
                <w:rFonts w:eastAsia="Yu Mincho"/>
                <w:lang w:eastAsia="fr-CH"/>
              </w:rPr>
              <w:t xml:space="preserve">NOTE 1 - Services exposed by service management frameworks include configuration, lifecycle management and customization. </w:t>
            </w:r>
          </w:p>
          <w:p w14:paraId="1EB8857E" w14:textId="77777777" w:rsidR="005241B4" w:rsidRPr="005241B4" w:rsidRDefault="005241B4" w:rsidP="001B4366">
            <w:pPr>
              <w:contextualSpacing/>
              <w:rPr>
                <w:rFonts w:eastAsia="Yu Mincho"/>
                <w:lang w:eastAsia="fr-CH"/>
              </w:rPr>
            </w:pPr>
          </w:p>
          <w:p w14:paraId="27E605B9" w14:textId="77777777" w:rsidR="005241B4" w:rsidRPr="005241B4" w:rsidRDefault="005241B4" w:rsidP="001B4366">
            <w:pPr>
              <w:contextualSpacing/>
              <w:rPr>
                <w:rFonts w:eastAsia="Yu Mincho"/>
                <w:lang w:eastAsia="en-US"/>
              </w:rPr>
            </w:pPr>
            <w:r w:rsidRPr="005241B4">
              <w:rPr>
                <w:rFonts w:eastAsia="Yu Mincho"/>
                <w:lang w:eastAsia="fr-CH"/>
              </w:rPr>
              <w:t>NOTE 2 - Examples of service management frameworks include ETSI ZSM framework [</w:t>
            </w:r>
            <w:r w:rsidRPr="005241B4">
              <w:rPr>
                <w:rFonts w:eastAsia="Yu Mincho"/>
                <w:lang w:val="en-US" w:eastAsia="fr-CH"/>
              </w:rPr>
              <w:t>b-ETSI GS ZSM 009-1</w:t>
            </w:r>
            <w:r w:rsidRPr="005241B4">
              <w:rPr>
                <w:rFonts w:eastAsia="Yu Mincho"/>
                <w:lang w:eastAsia="fr-CH"/>
              </w:rPr>
              <w:t>].</w:t>
            </w:r>
          </w:p>
        </w:tc>
      </w:tr>
      <w:tr w:rsidR="005241B4" w:rsidRPr="005241B4" w14:paraId="69A5C584" w14:textId="77777777" w:rsidTr="001B4366">
        <w:tc>
          <w:tcPr>
            <w:tcW w:w="2405" w:type="dxa"/>
          </w:tcPr>
          <w:p w14:paraId="59994F33" w14:textId="156707E8" w:rsidR="005241B4" w:rsidRPr="005241B4" w:rsidRDefault="005241B4" w:rsidP="001B4366">
            <w:pPr>
              <w:contextualSpacing/>
              <w:rPr>
                <w:rFonts w:eastAsia="Yu Mincho"/>
                <w:lang w:eastAsia="en-US"/>
              </w:rPr>
            </w:pPr>
            <w:r w:rsidRPr="005241B4">
              <w:rPr>
                <w:rFonts w:eastAsia="Yu Mincho"/>
                <w:lang w:eastAsia="fr-CH"/>
              </w:rPr>
              <w:t>AN-arch-ano-req-005</w:t>
            </w:r>
          </w:p>
        </w:tc>
        <w:tc>
          <w:tcPr>
            <w:tcW w:w="7229" w:type="dxa"/>
          </w:tcPr>
          <w:p w14:paraId="69805003" w14:textId="77777777" w:rsidR="005241B4" w:rsidRPr="005241B4" w:rsidRDefault="005241B4" w:rsidP="001B4366">
            <w:pPr>
              <w:contextualSpacing/>
              <w:rPr>
                <w:rFonts w:eastAsia="Yu Mincho"/>
                <w:lang w:eastAsia="fr-CH"/>
              </w:rPr>
            </w:pPr>
            <w:r w:rsidRPr="005241B4">
              <w:rPr>
                <w:rFonts w:eastAsia="Yu Mincho"/>
                <w:lang w:eastAsia="fr-CH"/>
              </w:rPr>
              <w:t>The AN architecture is required to support capabilities enabling the AN adaptation to the evolution of underlay network services, which may take place independently to the evolution of AN.</w:t>
            </w:r>
          </w:p>
          <w:p w14:paraId="7A8A5FEC" w14:textId="77777777" w:rsidR="005241B4" w:rsidRPr="005241B4" w:rsidRDefault="005241B4" w:rsidP="001B4366">
            <w:pPr>
              <w:contextualSpacing/>
              <w:rPr>
                <w:rFonts w:eastAsia="Yu Mincho"/>
                <w:lang w:eastAsia="fr-CH"/>
              </w:rPr>
            </w:pPr>
          </w:p>
          <w:p w14:paraId="298EE2F6" w14:textId="77777777" w:rsidR="005241B4" w:rsidRPr="005241B4" w:rsidRDefault="005241B4" w:rsidP="001B4366">
            <w:pPr>
              <w:contextualSpacing/>
              <w:rPr>
                <w:rFonts w:eastAsia="Yu Mincho"/>
                <w:lang w:eastAsia="en-US"/>
              </w:rPr>
            </w:pPr>
            <w:r w:rsidRPr="005241B4">
              <w:rPr>
                <w:rFonts w:eastAsia="Yu Mincho"/>
                <w:lang w:eastAsia="fr-CH"/>
              </w:rPr>
              <w:t>NOTE - The modification of underlay network services may be managed by an t entity different than the one managing the evolution of AN.</w:t>
            </w:r>
          </w:p>
        </w:tc>
      </w:tr>
      <w:tr w:rsidR="005241B4" w:rsidRPr="005241B4" w14:paraId="5A09DA01" w14:textId="77777777" w:rsidTr="001B4366">
        <w:tc>
          <w:tcPr>
            <w:tcW w:w="2405" w:type="dxa"/>
          </w:tcPr>
          <w:p w14:paraId="1797441A" w14:textId="2CA70F0C" w:rsidR="005241B4" w:rsidRPr="005241B4" w:rsidRDefault="005241B4" w:rsidP="001B4366">
            <w:pPr>
              <w:contextualSpacing/>
              <w:rPr>
                <w:rFonts w:eastAsia="Yu Mincho"/>
                <w:lang w:eastAsia="en-US"/>
              </w:rPr>
            </w:pPr>
            <w:r w:rsidRPr="005241B4">
              <w:rPr>
                <w:rFonts w:eastAsia="Yu Mincho"/>
                <w:lang w:eastAsia="fr-CH"/>
              </w:rPr>
              <w:t>AN-arch-ano-req-006</w:t>
            </w:r>
          </w:p>
        </w:tc>
        <w:tc>
          <w:tcPr>
            <w:tcW w:w="7229" w:type="dxa"/>
          </w:tcPr>
          <w:p w14:paraId="211C698C" w14:textId="77777777" w:rsidR="005241B4" w:rsidRPr="005241B4" w:rsidRDefault="005241B4" w:rsidP="001B4366">
            <w:pPr>
              <w:contextualSpacing/>
              <w:rPr>
                <w:rFonts w:eastAsia="Yu Mincho"/>
                <w:lang w:eastAsia="en-US"/>
              </w:rPr>
            </w:pPr>
            <w:r w:rsidRPr="005241B4">
              <w:rPr>
                <w:rFonts w:eastAsia="Yu Mincho"/>
                <w:lang w:eastAsia="fr-CH"/>
              </w:rPr>
              <w:t xml:space="preserve">The AN architecture is required to utilize the available connectivity options provided by the underlay networks to deploy and integrate controllers in different levels of the underlay networks. </w:t>
            </w:r>
          </w:p>
        </w:tc>
      </w:tr>
      <w:tr w:rsidR="005241B4" w:rsidRPr="005241B4" w14:paraId="22E36E54" w14:textId="77777777" w:rsidTr="001B4366">
        <w:tc>
          <w:tcPr>
            <w:tcW w:w="2405" w:type="dxa"/>
          </w:tcPr>
          <w:p w14:paraId="46FD3067" w14:textId="1FF908F1" w:rsidR="005241B4" w:rsidRPr="005241B4" w:rsidRDefault="005241B4" w:rsidP="001B4366">
            <w:pPr>
              <w:contextualSpacing/>
              <w:rPr>
                <w:rFonts w:eastAsia="Yu Mincho"/>
                <w:lang w:eastAsia="fr-CH"/>
              </w:rPr>
            </w:pPr>
            <w:r w:rsidRPr="005241B4">
              <w:rPr>
                <w:rFonts w:eastAsia="Yu Mincho"/>
                <w:lang w:eastAsia="fr-CH"/>
              </w:rPr>
              <w:t>AN-arch-ano-req-007</w:t>
            </w:r>
          </w:p>
        </w:tc>
        <w:tc>
          <w:tcPr>
            <w:tcW w:w="7229" w:type="dxa"/>
          </w:tcPr>
          <w:p w14:paraId="7A36C9AA" w14:textId="77777777" w:rsidR="005241B4" w:rsidRPr="005241B4" w:rsidRDefault="005241B4" w:rsidP="001B4366">
            <w:pPr>
              <w:contextualSpacing/>
              <w:rPr>
                <w:rFonts w:eastAsia="Yu Mincho"/>
                <w:lang w:eastAsia="fr-CH"/>
              </w:rPr>
            </w:pPr>
            <w:r w:rsidRPr="005241B4">
              <w:rPr>
                <w:rFonts w:eastAsia="Yu Mincho"/>
                <w:lang w:eastAsia="fr-CH"/>
              </w:rPr>
              <w:t>The AN architecture is required to support the monitoring of changes to underlay network connectivity among controllers deployed in various domains.</w:t>
            </w:r>
          </w:p>
        </w:tc>
      </w:tr>
      <w:tr w:rsidR="005241B4" w:rsidRPr="005241B4" w14:paraId="7EA9C347" w14:textId="77777777" w:rsidTr="001B4366">
        <w:tc>
          <w:tcPr>
            <w:tcW w:w="2405" w:type="dxa"/>
          </w:tcPr>
          <w:p w14:paraId="0A0C51D4" w14:textId="2FD8C744" w:rsidR="005241B4" w:rsidRPr="005241B4" w:rsidRDefault="005241B4" w:rsidP="001B4366">
            <w:pPr>
              <w:contextualSpacing/>
              <w:rPr>
                <w:rFonts w:eastAsia="Yu Mincho"/>
                <w:lang w:eastAsia="fr-CH"/>
              </w:rPr>
            </w:pPr>
            <w:r w:rsidRPr="005241B4">
              <w:rPr>
                <w:rFonts w:eastAsia="Yu Mincho"/>
                <w:lang w:eastAsia="fr-CH"/>
              </w:rPr>
              <w:t>AN-arch-ano-req-008</w:t>
            </w:r>
          </w:p>
        </w:tc>
        <w:tc>
          <w:tcPr>
            <w:tcW w:w="7229" w:type="dxa"/>
          </w:tcPr>
          <w:p w14:paraId="15ABE62B" w14:textId="77777777" w:rsidR="005241B4" w:rsidRPr="005241B4" w:rsidRDefault="005241B4" w:rsidP="001B4366">
            <w:pPr>
              <w:contextualSpacing/>
              <w:rPr>
                <w:rFonts w:eastAsia="Yu Mincho"/>
                <w:lang w:eastAsia="fr-CH"/>
              </w:rPr>
            </w:pPr>
            <w:r w:rsidRPr="005241B4">
              <w:rPr>
                <w:rFonts w:eastAsia="Yu Mincho"/>
                <w:lang w:eastAsia="fr-CH"/>
              </w:rPr>
              <w:t xml:space="preserve">The AN architecture is required to support the exposure of a single point of monitoring and managing of the AN </w:t>
            </w:r>
            <w:proofErr w:type="gramStart"/>
            <w:r w:rsidRPr="005241B4">
              <w:rPr>
                <w:rFonts w:eastAsia="Yu Mincho"/>
                <w:lang w:eastAsia="fr-CH"/>
              </w:rPr>
              <w:t>functionalities</w:t>
            </w:r>
            <w:proofErr w:type="gramEnd"/>
            <w:r w:rsidRPr="005241B4">
              <w:rPr>
                <w:rFonts w:eastAsia="Yu Mincho"/>
                <w:lang w:eastAsia="fr-CH"/>
              </w:rPr>
              <w:t xml:space="preserve"> deployed by the operator. </w:t>
            </w:r>
          </w:p>
        </w:tc>
      </w:tr>
      <w:tr w:rsidR="005241B4" w:rsidRPr="005241B4" w14:paraId="70DC336B" w14:textId="77777777" w:rsidTr="001B4366">
        <w:tc>
          <w:tcPr>
            <w:tcW w:w="2405" w:type="dxa"/>
          </w:tcPr>
          <w:p w14:paraId="51B57BD2" w14:textId="2A613AA5" w:rsidR="005241B4" w:rsidRPr="005241B4" w:rsidRDefault="005241B4" w:rsidP="001B4366">
            <w:pPr>
              <w:contextualSpacing/>
              <w:rPr>
                <w:rFonts w:eastAsia="Yu Mincho"/>
                <w:lang w:eastAsia="fr-CH"/>
              </w:rPr>
            </w:pPr>
            <w:r w:rsidRPr="005241B4">
              <w:rPr>
                <w:rFonts w:eastAsia="Yu Mincho"/>
                <w:lang w:eastAsia="fr-CH"/>
              </w:rPr>
              <w:t>AN-arch-ano-req-009</w:t>
            </w:r>
          </w:p>
        </w:tc>
        <w:tc>
          <w:tcPr>
            <w:tcW w:w="7229" w:type="dxa"/>
          </w:tcPr>
          <w:p w14:paraId="3A5BF909" w14:textId="77777777" w:rsidR="005241B4" w:rsidRPr="005241B4" w:rsidRDefault="005241B4" w:rsidP="001B4366">
            <w:pPr>
              <w:contextualSpacing/>
              <w:rPr>
                <w:rFonts w:eastAsia="Yu Mincho"/>
                <w:lang w:eastAsia="fr-CH"/>
              </w:rPr>
            </w:pPr>
            <w:r w:rsidRPr="005241B4">
              <w:rPr>
                <w:rFonts w:eastAsia="Yu Mincho"/>
                <w:lang w:eastAsia="fr-CH"/>
              </w:rPr>
              <w:t xml:space="preserve">The AN architecture is required to support the discovery of changes to network functions in the underlay networks and to include the changed functions in the AN while providing AN functionalities like evolution. </w:t>
            </w:r>
          </w:p>
          <w:p w14:paraId="756DAEA0" w14:textId="77777777" w:rsidR="005241B4" w:rsidRPr="005241B4" w:rsidRDefault="005241B4" w:rsidP="001B4366">
            <w:pPr>
              <w:contextualSpacing/>
              <w:rPr>
                <w:rFonts w:eastAsia="Yu Mincho"/>
                <w:lang w:eastAsia="fr-CH"/>
              </w:rPr>
            </w:pPr>
          </w:p>
          <w:p w14:paraId="0BD12099" w14:textId="77777777" w:rsidR="005241B4" w:rsidRPr="005241B4" w:rsidRDefault="005241B4" w:rsidP="001B4366">
            <w:pPr>
              <w:contextualSpacing/>
              <w:rPr>
                <w:rFonts w:eastAsia="Yu Mincho"/>
                <w:lang w:eastAsia="fr-CH"/>
              </w:rPr>
            </w:pPr>
            <w:r w:rsidRPr="005241B4">
              <w:rPr>
                <w:rFonts w:eastAsia="Yu Mincho"/>
                <w:lang w:eastAsia="fr-CH"/>
              </w:rPr>
              <w:t>NOTE - This enables plug and play of new NFs in the underlay networks.</w:t>
            </w:r>
          </w:p>
        </w:tc>
      </w:tr>
      <w:tr w:rsidR="005241B4" w:rsidRPr="005241B4" w14:paraId="278F62AA" w14:textId="77777777" w:rsidTr="001B4366">
        <w:tc>
          <w:tcPr>
            <w:tcW w:w="2405" w:type="dxa"/>
          </w:tcPr>
          <w:p w14:paraId="4AAD85A8" w14:textId="6F139598" w:rsidR="005241B4" w:rsidRPr="005241B4" w:rsidRDefault="005241B4" w:rsidP="001B4366">
            <w:pPr>
              <w:contextualSpacing/>
              <w:rPr>
                <w:rFonts w:eastAsia="Yu Mincho"/>
                <w:lang w:eastAsia="fr-CH"/>
              </w:rPr>
            </w:pPr>
            <w:r w:rsidRPr="005241B4">
              <w:rPr>
                <w:rFonts w:eastAsia="Yu Mincho"/>
                <w:lang w:eastAsia="fr-CH"/>
              </w:rPr>
              <w:t>AN-arch-ano-req-010</w:t>
            </w:r>
          </w:p>
        </w:tc>
        <w:tc>
          <w:tcPr>
            <w:tcW w:w="7229" w:type="dxa"/>
          </w:tcPr>
          <w:p w14:paraId="7DED6C8C" w14:textId="77777777" w:rsidR="005241B4" w:rsidRPr="005241B4" w:rsidRDefault="005241B4" w:rsidP="001B4366">
            <w:pPr>
              <w:contextualSpacing/>
              <w:rPr>
                <w:rFonts w:eastAsia="Yu Mincho"/>
                <w:lang w:eastAsia="fr-CH"/>
              </w:rPr>
            </w:pPr>
            <w:r w:rsidRPr="005241B4">
              <w:rPr>
                <w:rFonts w:eastAsia="Yu Mincho"/>
                <w:lang w:eastAsia="fr-CH"/>
              </w:rPr>
              <w:t xml:space="preserve">The AN architecture is required to support the provision of inputs to external systems regarding potential scenarios and requirements. </w:t>
            </w:r>
          </w:p>
          <w:p w14:paraId="186A33FE" w14:textId="77777777" w:rsidR="005241B4" w:rsidRPr="005241B4" w:rsidRDefault="005241B4" w:rsidP="001B4366">
            <w:pPr>
              <w:contextualSpacing/>
              <w:rPr>
                <w:rFonts w:eastAsia="Yu Mincho"/>
                <w:lang w:eastAsia="fr-CH"/>
              </w:rPr>
            </w:pPr>
          </w:p>
          <w:p w14:paraId="3D5957F0" w14:textId="77777777" w:rsidR="005241B4" w:rsidRPr="005241B4" w:rsidRDefault="005241B4" w:rsidP="001B4366">
            <w:pPr>
              <w:contextualSpacing/>
              <w:rPr>
                <w:rFonts w:eastAsia="Yu Mincho"/>
                <w:lang w:eastAsia="fr-CH"/>
              </w:rPr>
            </w:pPr>
            <w:r w:rsidRPr="005241B4">
              <w:rPr>
                <w:rFonts w:eastAsia="Yu Mincho"/>
                <w:lang w:eastAsia="fr-CH"/>
              </w:rPr>
              <w:t>NOTE - Examples of inputs are reports generated from AN on new use case scenarios, such as experimentation scenarios.</w:t>
            </w:r>
          </w:p>
        </w:tc>
      </w:tr>
      <w:tr w:rsidR="005241B4" w:rsidRPr="005241B4" w14:paraId="69E1A664" w14:textId="77777777" w:rsidTr="001B4366">
        <w:tc>
          <w:tcPr>
            <w:tcW w:w="2405" w:type="dxa"/>
          </w:tcPr>
          <w:p w14:paraId="42C8CA61" w14:textId="5D5ED743" w:rsidR="005241B4" w:rsidRPr="005241B4" w:rsidRDefault="005241B4" w:rsidP="001B4366">
            <w:pPr>
              <w:contextualSpacing/>
              <w:rPr>
                <w:rFonts w:eastAsia="Yu Mincho"/>
                <w:lang w:eastAsia="fr-CH"/>
              </w:rPr>
            </w:pPr>
            <w:r w:rsidRPr="005241B4">
              <w:rPr>
                <w:rFonts w:eastAsia="Yu Mincho"/>
                <w:lang w:eastAsia="fr-CH"/>
              </w:rPr>
              <w:t>AN-arch-ano-req-011</w:t>
            </w:r>
          </w:p>
        </w:tc>
        <w:tc>
          <w:tcPr>
            <w:tcW w:w="7229" w:type="dxa"/>
          </w:tcPr>
          <w:p w14:paraId="2C08D50A" w14:textId="77777777" w:rsidR="005241B4" w:rsidRPr="005241B4" w:rsidRDefault="005241B4" w:rsidP="001B4366">
            <w:pPr>
              <w:contextualSpacing/>
              <w:rPr>
                <w:rFonts w:eastAsia="Yu Mincho"/>
                <w:lang w:eastAsia="fr-CH"/>
              </w:rPr>
            </w:pPr>
            <w:r w:rsidRPr="005241B4">
              <w:rPr>
                <w:rFonts w:eastAsia="Yu Mincho"/>
                <w:lang w:eastAsia="fr-CH"/>
              </w:rPr>
              <w:t>The AN architecture is required to support the ability for the AN to create, store, customize and export controllers which can be deployed in various types of underlay networks.</w:t>
            </w:r>
          </w:p>
        </w:tc>
      </w:tr>
      <w:tr w:rsidR="005241B4" w:rsidRPr="005241B4" w14:paraId="54766819" w14:textId="77777777" w:rsidTr="001B4366">
        <w:tc>
          <w:tcPr>
            <w:tcW w:w="2405" w:type="dxa"/>
          </w:tcPr>
          <w:p w14:paraId="10B9284B" w14:textId="1A7506AD" w:rsidR="005241B4" w:rsidRPr="005241B4" w:rsidRDefault="005241B4" w:rsidP="001B4366">
            <w:pPr>
              <w:contextualSpacing/>
              <w:rPr>
                <w:rFonts w:eastAsia="Yu Mincho"/>
                <w:lang w:eastAsia="fr-CH"/>
              </w:rPr>
            </w:pPr>
            <w:r w:rsidRPr="005241B4">
              <w:rPr>
                <w:rFonts w:eastAsia="Yu Mincho"/>
                <w:lang w:eastAsia="fr-CH"/>
              </w:rPr>
              <w:t>AN-arch-ano-req-012</w:t>
            </w:r>
          </w:p>
        </w:tc>
        <w:tc>
          <w:tcPr>
            <w:tcW w:w="7229" w:type="dxa"/>
          </w:tcPr>
          <w:p w14:paraId="6C8DFE2B" w14:textId="77777777" w:rsidR="003860E6" w:rsidRPr="005241B4" w:rsidRDefault="003860E6" w:rsidP="003860E6">
            <w:pPr>
              <w:contextualSpacing/>
              <w:rPr>
                <w:rFonts w:eastAsia="Yu Mincho"/>
                <w:lang w:eastAsia="fr-CH"/>
              </w:rPr>
            </w:pPr>
            <w:r w:rsidRPr="005241B4">
              <w:rPr>
                <w:rFonts w:eastAsia="Yu Mincho"/>
                <w:lang w:eastAsia="fr-CH"/>
              </w:rPr>
              <w:t>The AN architecture is required to support interfaces between AN and resource orchestration functions in the underlay network.</w:t>
            </w:r>
          </w:p>
          <w:p w14:paraId="1E5CB6A0" w14:textId="77777777" w:rsidR="003860E6" w:rsidRPr="005241B4" w:rsidRDefault="003860E6" w:rsidP="003860E6">
            <w:pPr>
              <w:contextualSpacing/>
              <w:rPr>
                <w:rFonts w:eastAsia="Yu Mincho"/>
                <w:lang w:eastAsia="fr-CH"/>
              </w:rPr>
            </w:pPr>
          </w:p>
          <w:p w14:paraId="65D6ED77" w14:textId="77777777" w:rsidR="003860E6" w:rsidRPr="005241B4" w:rsidRDefault="003860E6" w:rsidP="003860E6">
            <w:pPr>
              <w:contextualSpacing/>
              <w:rPr>
                <w:rFonts w:eastAsia="Yu Mincho"/>
                <w:lang w:eastAsia="fr-CH"/>
              </w:rPr>
            </w:pPr>
            <w:r w:rsidRPr="005241B4">
              <w:rPr>
                <w:rFonts w:eastAsia="Yu Mincho"/>
                <w:lang w:eastAsia="fr-CH"/>
              </w:rPr>
              <w:t xml:space="preserve">NOTE 1 - Examples of resource orchestration mechanisms are not only network function virtualization (NFV) management and network orchestrator (MANO) but also domain specific resource managers like multi-user schedulers in RAN. </w:t>
            </w:r>
          </w:p>
          <w:p w14:paraId="0160EA2A" w14:textId="77777777" w:rsidR="003860E6" w:rsidRPr="005241B4" w:rsidRDefault="003860E6" w:rsidP="003860E6">
            <w:pPr>
              <w:contextualSpacing/>
              <w:rPr>
                <w:rFonts w:eastAsia="Yu Mincho"/>
                <w:lang w:eastAsia="fr-CH"/>
              </w:rPr>
            </w:pPr>
          </w:p>
          <w:p w14:paraId="56E2C397" w14:textId="1635D424" w:rsidR="005241B4" w:rsidRPr="005241B4" w:rsidRDefault="003860E6" w:rsidP="001B4366">
            <w:pPr>
              <w:contextualSpacing/>
              <w:rPr>
                <w:rFonts w:eastAsia="Yu Mincho"/>
                <w:lang w:eastAsia="fr-CH"/>
              </w:rPr>
            </w:pPr>
            <w:r w:rsidRPr="005241B4">
              <w:rPr>
                <w:rFonts w:eastAsia="Yu Mincho"/>
                <w:lang w:eastAsia="fr-CH"/>
              </w:rPr>
              <w:lastRenderedPageBreak/>
              <w:t xml:space="preserve">NOTE 2 – The AN </w:t>
            </w:r>
            <w:proofErr w:type="gramStart"/>
            <w:r w:rsidRPr="005241B4">
              <w:rPr>
                <w:rFonts w:eastAsia="Yu Mincho"/>
                <w:lang w:eastAsia="fr-CH"/>
              </w:rPr>
              <w:t>interfaces</w:t>
            </w:r>
            <w:proofErr w:type="gramEnd"/>
            <w:r w:rsidRPr="005241B4">
              <w:rPr>
                <w:rFonts w:eastAsia="Yu Mincho"/>
                <w:lang w:eastAsia="fr-CH"/>
              </w:rPr>
              <w:t xml:space="preserve"> may be used to trigger actions or monitoring.</w:t>
            </w:r>
          </w:p>
        </w:tc>
      </w:tr>
      <w:tr w:rsidR="005241B4" w:rsidRPr="005241B4" w14:paraId="2DB69ACC" w14:textId="77777777" w:rsidTr="001B4366">
        <w:tc>
          <w:tcPr>
            <w:tcW w:w="2405" w:type="dxa"/>
          </w:tcPr>
          <w:p w14:paraId="5D8464AA" w14:textId="2A181DAE" w:rsidR="005241B4" w:rsidRPr="005241B4" w:rsidRDefault="005241B4" w:rsidP="001B4366">
            <w:pPr>
              <w:contextualSpacing/>
              <w:rPr>
                <w:rFonts w:eastAsia="Yu Mincho"/>
                <w:lang w:eastAsia="fr-CH"/>
              </w:rPr>
            </w:pPr>
            <w:r w:rsidRPr="005241B4">
              <w:rPr>
                <w:rFonts w:eastAsia="Yu Mincho"/>
                <w:lang w:eastAsia="fr-CH"/>
              </w:rPr>
              <w:lastRenderedPageBreak/>
              <w:t>AN-arch-ano-req-013</w:t>
            </w:r>
          </w:p>
        </w:tc>
        <w:tc>
          <w:tcPr>
            <w:tcW w:w="7229" w:type="dxa"/>
          </w:tcPr>
          <w:p w14:paraId="7AA17C98" w14:textId="77777777" w:rsidR="003860E6" w:rsidRPr="005241B4" w:rsidRDefault="003860E6" w:rsidP="003860E6">
            <w:pPr>
              <w:contextualSpacing/>
              <w:rPr>
                <w:rFonts w:eastAsia="Yu Mincho"/>
                <w:lang w:eastAsia="fr-CH"/>
              </w:rPr>
            </w:pPr>
            <w:r w:rsidRPr="005241B4">
              <w:rPr>
                <w:rFonts w:eastAsia="Yu Mincho"/>
                <w:lang w:eastAsia="fr-CH"/>
              </w:rPr>
              <w:t>The AN architecture can optionally support the ability for the AN to use third party toolsets for the development and visualization of controllers.</w:t>
            </w:r>
          </w:p>
          <w:p w14:paraId="2035DD8A" w14:textId="77777777" w:rsidR="003860E6" w:rsidRPr="005241B4" w:rsidRDefault="003860E6" w:rsidP="003860E6">
            <w:pPr>
              <w:contextualSpacing/>
              <w:rPr>
                <w:rFonts w:eastAsia="Yu Mincho"/>
                <w:lang w:eastAsia="fr-CH"/>
              </w:rPr>
            </w:pPr>
          </w:p>
          <w:p w14:paraId="187DD08E" w14:textId="2B3D241C" w:rsidR="005241B4" w:rsidRPr="005241B4" w:rsidRDefault="003860E6" w:rsidP="001B4366">
            <w:pPr>
              <w:contextualSpacing/>
              <w:rPr>
                <w:rFonts w:eastAsia="Yu Mincho"/>
                <w:lang w:eastAsia="fr-CH"/>
              </w:rPr>
            </w:pPr>
            <w:r w:rsidRPr="005241B4">
              <w:rPr>
                <w:rFonts w:eastAsia="Yu Mincho"/>
                <w:lang w:eastAsia="fr-CH"/>
              </w:rPr>
              <w:t>NOTE - Graphical user interfaces to edit workflows are examples of third-party toolsets.</w:t>
            </w:r>
          </w:p>
        </w:tc>
      </w:tr>
      <w:tr w:rsidR="005241B4" w:rsidRPr="005241B4" w14:paraId="6A2C3D7E" w14:textId="77777777" w:rsidTr="001B4366">
        <w:tc>
          <w:tcPr>
            <w:tcW w:w="2405" w:type="dxa"/>
          </w:tcPr>
          <w:p w14:paraId="515D5B53" w14:textId="639F046F" w:rsidR="005241B4" w:rsidRPr="005241B4" w:rsidRDefault="005241B4" w:rsidP="001B4366">
            <w:pPr>
              <w:contextualSpacing/>
              <w:rPr>
                <w:rFonts w:eastAsia="Yu Mincho"/>
                <w:lang w:eastAsia="fr-CH"/>
              </w:rPr>
            </w:pPr>
            <w:r w:rsidRPr="005241B4">
              <w:rPr>
                <w:rFonts w:eastAsia="Yu Mincho"/>
                <w:lang w:eastAsia="fr-CH"/>
              </w:rPr>
              <w:t>AN-arch-ano-req-014</w:t>
            </w:r>
          </w:p>
        </w:tc>
        <w:tc>
          <w:tcPr>
            <w:tcW w:w="7229" w:type="dxa"/>
          </w:tcPr>
          <w:p w14:paraId="0585697B" w14:textId="0EDE472A" w:rsidR="005241B4" w:rsidRPr="005241B4" w:rsidRDefault="005241B4" w:rsidP="001B4366">
            <w:pPr>
              <w:contextualSpacing/>
              <w:rPr>
                <w:rFonts w:eastAsia="Yu Mincho"/>
                <w:lang w:eastAsia="fr-CH"/>
              </w:rPr>
            </w:pPr>
            <w:r w:rsidRPr="005241B4">
              <w:rPr>
                <w:rFonts w:eastAsia="Yu Mincho"/>
                <w:lang w:eastAsia="fr-CH"/>
              </w:rPr>
              <w:t>The AN architecture can optionally support input of use case design within AN whereas design and deployment of controllers in underlay networks may be done by third parties.</w:t>
            </w:r>
          </w:p>
        </w:tc>
      </w:tr>
    </w:tbl>
    <w:p w14:paraId="3A3A7214" w14:textId="7A962298" w:rsidR="00EA49A8" w:rsidRPr="004C7D79" w:rsidRDefault="00EA49A8" w:rsidP="00EA49A8"/>
    <w:p w14:paraId="29998D93" w14:textId="22751A62" w:rsidR="004D1450" w:rsidRPr="00CD4B6F" w:rsidRDefault="004D1450" w:rsidP="008A1590">
      <w:pPr>
        <w:pStyle w:val="Heading1"/>
        <w:numPr>
          <w:ilvl w:val="0"/>
          <w:numId w:val="50"/>
        </w:numPr>
      </w:pPr>
      <w:bookmarkStart w:id="355" w:name="_Toc138195005"/>
      <w:bookmarkStart w:id="356" w:name="_Toc138195089"/>
      <w:bookmarkStart w:id="357" w:name="_Toc138195163"/>
      <w:bookmarkStart w:id="358" w:name="_Toc138195202"/>
      <w:bookmarkStart w:id="359" w:name="_Toc138238676"/>
      <w:bookmarkStart w:id="360" w:name="_Toc143163235"/>
      <w:bookmarkStart w:id="361" w:name="_Toc143520585"/>
      <w:bookmarkStart w:id="362" w:name="_Toc143521090"/>
      <w:bookmarkStart w:id="363" w:name="_Toc143521576"/>
      <w:bookmarkStart w:id="364" w:name="_Toc143522062"/>
      <w:bookmarkStart w:id="365" w:name="_Toc138195006"/>
      <w:bookmarkStart w:id="366" w:name="_Toc138195090"/>
      <w:bookmarkStart w:id="367" w:name="_Toc138195164"/>
      <w:bookmarkStart w:id="368" w:name="_Toc138195203"/>
      <w:bookmarkStart w:id="369" w:name="_Toc138238677"/>
      <w:bookmarkStart w:id="370" w:name="_Toc143163236"/>
      <w:bookmarkStart w:id="371" w:name="_Toc143520586"/>
      <w:bookmarkStart w:id="372" w:name="_Toc143521091"/>
      <w:bookmarkStart w:id="373" w:name="_Toc143521577"/>
      <w:bookmarkStart w:id="374" w:name="_Toc143522063"/>
      <w:bookmarkStart w:id="375" w:name="_Toc138195007"/>
      <w:bookmarkStart w:id="376" w:name="_Toc138195091"/>
      <w:bookmarkStart w:id="377" w:name="_Toc138195165"/>
      <w:bookmarkStart w:id="378" w:name="_Toc138195204"/>
      <w:bookmarkStart w:id="379" w:name="_Toc138238678"/>
      <w:bookmarkStart w:id="380" w:name="_Toc143163237"/>
      <w:bookmarkStart w:id="381" w:name="_Toc143520587"/>
      <w:bookmarkStart w:id="382" w:name="_Toc143521092"/>
      <w:bookmarkStart w:id="383" w:name="_Toc143521578"/>
      <w:bookmarkStart w:id="384" w:name="_Toc143522064"/>
      <w:bookmarkStart w:id="385" w:name="_Toc138195008"/>
      <w:bookmarkStart w:id="386" w:name="_Toc138195092"/>
      <w:bookmarkStart w:id="387" w:name="_Toc138195166"/>
      <w:bookmarkStart w:id="388" w:name="_Toc138195205"/>
      <w:bookmarkStart w:id="389" w:name="_Toc138238679"/>
      <w:bookmarkStart w:id="390" w:name="_Toc143163238"/>
      <w:bookmarkStart w:id="391" w:name="_Toc143520588"/>
      <w:bookmarkStart w:id="392" w:name="_Toc143521093"/>
      <w:bookmarkStart w:id="393" w:name="_Toc143521579"/>
      <w:bookmarkStart w:id="394" w:name="_Toc143522065"/>
      <w:bookmarkStart w:id="395" w:name="_Toc138195009"/>
      <w:bookmarkStart w:id="396" w:name="_Toc138195093"/>
      <w:bookmarkStart w:id="397" w:name="_Toc138195167"/>
      <w:bookmarkStart w:id="398" w:name="_Toc138195206"/>
      <w:bookmarkStart w:id="399" w:name="_Toc138238680"/>
      <w:bookmarkStart w:id="400" w:name="_Toc143163239"/>
      <w:bookmarkStart w:id="401" w:name="_Toc143520589"/>
      <w:bookmarkStart w:id="402" w:name="_Toc143521094"/>
      <w:bookmarkStart w:id="403" w:name="_Toc143521580"/>
      <w:bookmarkStart w:id="404" w:name="_Toc143522066"/>
      <w:bookmarkStart w:id="405" w:name="_Toc138195010"/>
      <w:bookmarkStart w:id="406" w:name="_Toc138195094"/>
      <w:bookmarkStart w:id="407" w:name="_Toc138195168"/>
      <w:bookmarkStart w:id="408" w:name="_Toc138195207"/>
      <w:bookmarkStart w:id="409" w:name="_Toc138238681"/>
      <w:bookmarkStart w:id="410" w:name="_Toc143163240"/>
      <w:bookmarkStart w:id="411" w:name="_Toc143520590"/>
      <w:bookmarkStart w:id="412" w:name="_Toc143521095"/>
      <w:bookmarkStart w:id="413" w:name="_Toc143521581"/>
      <w:bookmarkStart w:id="414" w:name="_Toc143522067"/>
      <w:bookmarkStart w:id="415" w:name="_Toc138195011"/>
      <w:bookmarkStart w:id="416" w:name="_Toc138195095"/>
      <w:bookmarkStart w:id="417" w:name="_Toc138195169"/>
      <w:bookmarkStart w:id="418" w:name="_Toc138195208"/>
      <w:bookmarkStart w:id="419" w:name="_Toc138238682"/>
      <w:bookmarkStart w:id="420" w:name="_Toc143163241"/>
      <w:bookmarkStart w:id="421" w:name="_Toc143520591"/>
      <w:bookmarkStart w:id="422" w:name="_Toc143521096"/>
      <w:bookmarkStart w:id="423" w:name="_Toc143521582"/>
      <w:bookmarkStart w:id="424" w:name="_Toc143522068"/>
      <w:bookmarkStart w:id="425" w:name="_Toc138195012"/>
      <w:bookmarkStart w:id="426" w:name="_Toc138195096"/>
      <w:bookmarkStart w:id="427" w:name="_Toc138195170"/>
      <w:bookmarkStart w:id="428" w:name="_Toc138195209"/>
      <w:bookmarkStart w:id="429" w:name="_Toc138238683"/>
      <w:bookmarkStart w:id="430" w:name="_Toc143163242"/>
      <w:bookmarkStart w:id="431" w:name="_Toc143520592"/>
      <w:bookmarkStart w:id="432" w:name="_Toc143521097"/>
      <w:bookmarkStart w:id="433" w:name="_Toc143521583"/>
      <w:bookmarkStart w:id="434" w:name="_Toc143522069"/>
      <w:bookmarkStart w:id="435" w:name="_Toc138195013"/>
      <w:bookmarkStart w:id="436" w:name="_Toc138195097"/>
      <w:bookmarkStart w:id="437" w:name="_Toc138195171"/>
      <w:bookmarkStart w:id="438" w:name="_Toc138195210"/>
      <w:bookmarkStart w:id="439" w:name="_Toc138238684"/>
      <w:bookmarkStart w:id="440" w:name="_Toc143163243"/>
      <w:bookmarkStart w:id="441" w:name="_Toc143520593"/>
      <w:bookmarkStart w:id="442" w:name="_Toc143521098"/>
      <w:bookmarkStart w:id="443" w:name="_Toc143521584"/>
      <w:bookmarkStart w:id="444" w:name="_Toc143522070"/>
      <w:bookmarkStart w:id="445" w:name="_Toc138195014"/>
      <w:bookmarkStart w:id="446" w:name="_Toc138195098"/>
      <w:bookmarkStart w:id="447" w:name="_Toc138195172"/>
      <w:bookmarkStart w:id="448" w:name="_Toc138195211"/>
      <w:bookmarkStart w:id="449" w:name="_Toc138238685"/>
      <w:bookmarkStart w:id="450" w:name="_Toc143163244"/>
      <w:bookmarkStart w:id="451" w:name="_Toc143520594"/>
      <w:bookmarkStart w:id="452" w:name="_Toc143521099"/>
      <w:bookmarkStart w:id="453" w:name="_Toc143521585"/>
      <w:bookmarkStart w:id="454" w:name="_Toc143522071"/>
      <w:bookmarkStart w:id="455" w:name="_Toc138195015"/>
      <w:bookmarkStart w:id="456" w:name="_Toc143522072"/>
      <w:bookmarkStart w:id="457" w:name="_Toc138238686"/>
      <w:bookmarkEnd w:id="321"/>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rsidRPr="00CD4B6F">
        <w:t>Architecture Framework Description</w:t>
      </w:r>
      <w:bookmarkEnd w:id="455"/>
      <w:bookmarkEnd w:id="456"/>
      <w:bookmarkEnd w:id="457"/>
    </w:p>
    <w:p w14:paraId="70311A4A" w14:textId="2AF63A96" w:rsidR="00281C39" w:rsidRDefault="00281C39" w:rsidP="0080394F">
      <w:pPr>
        <w:rPr>
          <w:i/>
          <w:iCs/>
        </w:rPr>
      </w:pPr>
    </w:p>
    <w:p w14:paraId="417CCE99" w14:textId="0D9FF191" w:rsidR="007024FD" w:rsidRPr="00664BC2" w:rsidRDefault="007024FD" w:rsidP="004D1450">
      <w:pPr>
        <w:pStyle w:val="Heading2"/>
        <w:numPr>
          <w:ilvl w:val="1"/>
          <w:numId w:val="51"/>
        </w:numPr>
      </w:pPr>
      <w:bookmarkStart w:id="458" w:name="_Toc143520596"/>
      <w:bookmarkStart w:id="459" w:name="_Toc143521101"/>
      <w:bookmarkStart w:id="460" w:name="_Toc143521587"/>
      <w:bookmarkStart w:id="461" w:name="_Toc143522073"/>
      <w:bookmarkStart w:id="462" w:name="_Toc138195016"/>
      <w:bookmarkStart w:id="463" w:name="_Toc143522074"/>
      <w:bookmarkEnd w:id="458"/>
      <w:bookmarkEnd w:id="459"/>
      <w:bookmarkEnd w:id="460"/>
      <w:bookmarkEnd w:id="461"/>
      <w:r w:rsidRPr="00CD4B6F">
        <w:t>High-level Architecture</w:t>
      </w:r>
      <w:r w:rsidRPr="00664BC2">
        <w:t xml:space="preserve"> Framework</w:t>
      </w:r>
      <w:bookmarkEnd w:id="462"/>
      <w:bookmarkEnd w:id="463"/>
    </w:p>
    <w:p w14:paraId="6C0EAB95" w14:textId="4583B73E" w:rsidR="007024FD" w:rsidRDefault="007024FD" w:rsidP="007024FD">
      <w:r w:rsidRPr="00F568BD">
        <w:t>This clause describes the high-level architecture framework for autonomous networks</w:t>
      </w:r>
      <w:r w:rsidR="00187168">
        <w:t>.</w:t>
      </w:r>
      <w:r w:rsidRPr="00F568BD">
        <w:t xml:space="preserve"> </w:t>
      </w:r>
      <w:r w:rsidR="00D72D41">
        <w:t>T</w:t>
      </w:r>
      <w:r w:rsidRPr="00F568BD">
        <w:t xml:space="preserve">he goal of this architecture is to support the continuous evolutionary-driven creation, validation, and application of a </w:t>
      </w:r>
      <w:r w:rsidR="00187168">
        <w:t>set</w:t>
      </w:r>
      <w:r w:rsidRPr="00F568BD">
        <w:t xml:space="preserve"> of </w:t>
      </w:r>
      <w:r w:rsidRPr="002F6B97">
        <w:t>controllers to a network and its services such that the network and its services may become autonomous.</w:t>
      </w:r>
      <w:r w:rsidR="00FA2838" w:rsidRPr="002F6B97">
        <w:t xml:space="preserve"> </w:t>
      </w:r>
    </w:p>
    <w:p w14:paraId="725D0932" w14:textId="6BE74E21" w:rsidR="00074AA1" w:rsidRDefault="00074AA1" w:rsidP="00074AA1">
      <w:r>
        <w:t>As shown in Figure 1, the high-level architecture framework for autonomous networks consists of the Autonomy Engine (clause 8.3.1), the Dynamic Adaptation subsystem (clause 8.3.2), the Knowledge Base system (clause 8.3.3), the A</w:t>
      </w:r>
      <w:r w:rsidR="00D72D41">
        <w:t>N</w:t>
      </w:r>
      <w:r>
        <w:t xml:space="preserve"> Orchestrator (clause 8.3.4), the Underlay Network (clause 8.3.5), and the E2E Network Orchestrator (clause 8.3.6). </w:t>
      </w:r>
    </w:p>
    <w:p w14:paraId="0F8C419B" w14:textId="21916242" w:rsidR="00074AA1" w:rsidRDefault="00074AA1" w:rsidP="00074AA1">
      <w:r>
        <w:t>The following sections describe the</w:t>
      </w:r>
      <w:r w:rsidR="009C6575">
        <w:t>m</w:t>
      </w:r>
      <w:r>
        <w:t xml:space="preserve"> in detail</w:t>
      </w:r>
      <w:r w:rsidR="00D72D41">
        <w:t>, they</w:t>
      </w:r>
      <w:r>
        <w:t xml:space="preserve"> are </w:t>
      </w:r>
      <w:r w:rsidR="00D72D41">
        <w:t>briefly</w:t>
      </w:r>
      <w:r>
        <w:t xml:space="preserve"> introduced</w:t>
      </w:r>
      <w:r w:rsidR="00D72D41">
        <w:t xml:space="preserve"> here</w:t>
      </w:r>
      <w:r>
        <w:t xml:space="preserve">. The Autonomy Engine embodies the key concepts of exploratory evolution and online experimentation and is responsible for the creation and validation of controllers. The Dynamic Adaptation subsystem embodies the key concept of dynamic adaptation and is responsible for equipping the underlay network with autonomy via controllers. The Knowledge Base system manages the lifecycle and </w:t>
      </w:r>
      <w:r w:rsidRPr="00B46A83">
        <w:t xml:space="preserve">optimisation of knowledge. The AN Orchestrator is responsible </w:t>
      </w:r>
      <w:r w:rsidR="00D72D41" w:rsidRPr="00B46A83">
        <w:t xml:space="preserve">for </w:t>
      </w:r>
      <w:r w:rsidRPr="00B46A83">
        <w:t xml:space="preserve">managing the workflows and processes in the AN, as well as the steps in the lifecycle of controllers. The Underlay Network is a telecommunication network </w:t>
      </w:r>
      <w:r w:rsidR="00D72D41" w:rsidRPr="00B46A83">
        <w:t>with</w:t>
      </w:r>
      <w:r>
        <w:t xml:space="preserve"> its network functions. The E2E Network Orchestrator is responsible for managing and orchestrating control entities within the autonomous network, including the underlay.  </w:t>
      </w:r>
    </w:p>
    <w:p w14:paraId="65EE6622" w14:textId="1CE38DCE" w:rsidR="002F488A" w:rsidRDefault="000D5040" w:rsidP="001B4366">
      <w:pPr>
        <w:jc w:val="center"/>
      </w:pPr>
      <w:r w:rsidRPr="000D5040">
        <w:rPr>
          <w:noProof/>
        </w:rPr>
        <w:lastRenderedPageBreak/>
        <w:drawing>
          <wp:inline distT="0" distB="0" distL="0" distR="0" wp14:anchorId="4C9F2BB0" wp14:editId="6FC77F42">
            <wp:extent cx="6120765" cy="4533265"/>
            <wp:effectExtent l="0" t="0" r="0" b="635"/>
            <wp:docPr id="6" name="Picture 6"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system&#10;&#10;Description automatically generated"/>
                    <pic:cNvPicPr/>
                  </pic:nvPicPr>
                  <pic:blipFill>
                    <a:blip r:embed="rId23"/>
                    <a:stretch>
                      <a:fillRect/>
                    </a:stretch>
                  </pic:blipFill>
                  <pic:spPr>
                    <a:xfrm>
                      <a:off x="0" y="0"/>
                      <a:ext cx="6120765" cy="4533265"/>
                    </a:xfrm>
                    <a:prstGeom prst="rect">
                      <a:avLst/>
                    </a:prstGeom>
                  </pic:spPr>
                </pic:pic>
              </a:graphicData>
            </a:graphic>
          </wp:inline>
        </w:drawing>
      </w:r>
    </w:p>
    <w:p w14:paraId="4A53C0D9" w14:textId="4AD451DE" w:rsidR="00496337" w:rsidRPr="00153E9F" w:rsidRDefault="00496337" w:rsidP="00496337">
      <w:pPr>
        <w:pStyle w:val="FigureNotitle"/>
        <w:rPr>
          <w:rFonts w:eastAsia="MS Mincho"/>
        </w:rPr>
      </w:pPr>
      <w:bookmarkStart w:id="464" w:name="_Toc140522573"/>
      <w:bookmarkStart w:id="465" w:name="_Toc143184704"/>
      <w:bookmarkStart w:id="466" w:name="_Ref138100740"/>
      <w:r w:rsidRPr="004E3961">
        <w:t>Figure 1</w:t>
      </w:r>
      <w:r>
        <w:t xml:space="preserve"> –</w:t>
      </w:r>
      <w:r w:rsidRPr="004E3961">
        <w:t xml:space="preserve"> </w:t>
      </w:r>
      <w:bookmarkEnd w:id="464"/>
      <w:r w:rsidRPr="00153E9F">
        <w:t xml:space="preserve">High-Level </w:t>
      </w:r>
      <w:r w:rsidR="006F6BD1">
        <w:t xml:space="preserve">Architecture </w:t>
      </w:r>
      <w:r w:rsidRPr="00153E9F">
        <w:t>Framework for Autonomous Network</w:t>
      </w:r>
      <w:bookmarkEnd w:id="465"/>
      <w:r w:rsidR="007610A8">
        <w:t>s</w:t>
      </w:r>
    </w:p>
    <w:bookmarkEnd w:id="466"/>
    <w:p w14:paraId="09D95178" w14:textId="06D64A55" w:rsidR="007024FD" w:rsidRPr="00F568BD" w:rsidRDefault="007024FD" w:rsidP="001B4366">
      <w:pPr>
        <w:pStyle w:val="ListParagraph"/>
        <w:keepNext/>
        <w:jc w:val="center"/>
      </w:pPr>
      <w:r w:rsidRPr="00415E65">
        <w:rPr>
          <w:noProof/>
        </w:rPr>
        <w:t xml:space="preserve"> </w:t>
      </w:r>
    </w:p>
    <w:p w14:paraId="2808789E" w14:textId="55D68624" w:rsidR="00B8270C" w:rsidRDefault="00B8270C" w:rsidP="007024FD">
      <w:r>
        <w:t>The reference points</w:t>
      </w:r>
      <w:r w:rsidR="00D72D41">
        <w:t>, as</w:t>
      </w:r>
      <w:r>
        <w:t xml:space="preserve"> shown in Figure 1</w:t>
      </w:r>
      <w:r w:rsidR="00D72D41">
        <w:t>,</w:t>
      </w:r>
      <w:r>
        <w:t xml:space="preserve"> are the followings:</w:t>
      </w:r>
    </w:p>
    <w:p w14:paraId="2B1D7701" w14:textId="5CDC9E3A" w:rsidR="00B8270C" w:rsidRPr="00B8270C" w:rsidRDefault="00B8270C" w:rsidP="00B8270C">
      <w:r>
        <w:t>RP-AN-1</w:t>
      </w:r>
      <w:r w:rsidR="00FA4822">
        <w:t xml:space="preserve">, RP-AN-2, RP-AN-3 </w:t>
      </w:r>
      <w:r w:rsidR="00A74622">
        <w:t xml:space="preserve">and </w:t>
      </w:r>
      <w:r w:rsidR="00FA4822">
        <w:t>RP-AN-6</w:t>
      </w:r>
      <w:r w:rsidR="00664BC2">
        <w:t>: R</w:t>
      </w:r>
      <w:r w:rsidR="00393A57">
        <w:t>eference point</w:t>
      </w:r>
      <w:r w:rsidR="00FA4822">
        <w:t>s</w:t>
      </w:r>
      <w:r w:rsidR="00393A57">
        <w:t xml:space="preserve"> between </w:t>
      </w:r>
      <w:r w:rsidR="00442C30">
        <w:t>Knowledge Base s</w:t>
      </w:r>
      <w:r w:rsidR="00393A57">
        <w:t>ubsystem</w:t>
      </w:r>
      <w:r w:rsidR="00FA4822">
        <w:t xml:space="preserve"> and </w:t>
      </w:r>
      <w:r w:rsidR="00D72D41">
        <w:t>Underlay N</w:t>
      </w:r>
      <w:r w:rsidR="00393A57">
        <w:t>etwork</w:t>
      </w:r>
      <w:r w:rsidR="00FA4822">
        <w:t xml:space="preserve">, </w:t>
      </w:r>
      <w:r w:rsidR="00393A57">
        <w:t xml:space="preserve">Dynamic Adaptation </w:t>
      </w:r>
      <w:r w:rsidR="00FC751E">
        <w:t>s</w:t>
      </w:r>
      <w:r w:rsidR="00393A57">
        <w:t>ubsystem</w:t>
      </w:r>
      <w:r w:rsidR="00FA4822">
        <w:t xml:space="preserve">, </w:t>
      </w:r>
      <w:r w:rsidR="00393A57">
        <w:t>Autonomy Engine</w:t>
      </w:r>
      <w:r w:rsidR="00FA4822">
        <w:t>, E2E Network Orchestrator and AN Orchestrator respectively. As discussed in clause 7.4, these reference points enable access to knowledge base from other subsystems in the architecture framework.</w:t>
      </w:r>
    </w:p>
    <w:p w14:paraId="2ED29059" w14:textId="5325CC3E" w:rsidR="00B8270C" w:rsidRPr="00B8270C" w:rsidRDefault="00B8270C" w:rsidP="00B8270C">
      <w:r>
        <w:t>RP-AN-4</w:t>
      </w:r>
      <w:r w:rsidR="00393A57">
        <w:t>:</w:t>
      </w:r>
      <w:r w:rsidR="00393A57">
        <w:tab/>
      </w:r>
      <w:r w:rsidR="0091319A">
        <w:t xml:space="preserve">Reference point </w:t>
      </w:r>
      <w:r w:rsidR="00393A57">
        <w:t xml:space="preserve">between Autonomy Engine and Dynamic Adaptation </w:t>
      </w:r>
      <w:r w:rsidR="00FC751E">
        <w:t>s</w:t>
      </w:r>
      <w:r w:rsidR="00393A57">
        <w:t>ubsystem</w:t>
      </w:r>
      <w:r w:rsidR="00A74622">
        <w:t xml:space="preserve">. This reference point is used for providing </w:t>
      </w:r>
      <w:r w:rsidR="00A74622" w:rsidRPr="0081095C">
        <w:t xml:space="preserve">evolutionary exploration and experimentation </w:t>
      </w:r>
      <w:r w:rsidR="00A74622">
        <w:t>functionalit</w:t>
      </w:r>
      <w:r w:rsidR="00210C56">
        <w:t>ies</w:t>
      </w:r>
      <w:r w:rsidR="00A74622">
        <w:t xml:space="preserve"> to the Dynamic Adaptation </w:t>
      </w:r>
      <w:r w:rsidR="00FC751E">
        <w:t>s</w:t>
      </w:r>
      <w:r w:rsidR="00A74622">
        <w:t>ubsystem.</w:t>
      </w:r>
    </w:p>
    <w:p w14:paraId="51C7DACE" w14:textId="5D855F6E" w:rsidR="00B8270C" w:rsidRPr="00B8270C" w:rsidRDefault="00B8270C" w:rsidP="00B8270C">
      <w:r>
        <w:t>RP-AN-5</w:t>
      </w:r>
      <w:r w:rsidR="00393A57">
        <w:t>:</w:t>
      </w:r>
      <w:r w:rsidR="00393A57">
        <w:tab/>
      </w:r>
      <w:r w:rsidR="0091319A">
        <w:t xml:space="preserve">Reference point </w:t>
      </w:r>
      <w:r w:rsidR="00393A57">
        <w:t xml:space="preserve">between Dynamic Adaptation </w:t>
      </w:r>
      <w:r w:rsidR="00FC751E">
        <w:t>s</w:t>
      </w:r>
      <w:r w:rsidR="00393A57">
        <w:t xml:space="preserve">ubsystem and </w:t>
      </w:r>
      <w:r w:rsidR="00D72D41">
        <w:t>Underlay N</w:t>
      </w:r>
      <w:r w:rsidR="00393A57">
        <w:t>etwork</w:t>
      </w:r>
      <w:r w:rsidR="00A74622">
        <w:t xml:space="preserve">. This reference point is used for providing </w:t>
      </w:r>
      <w:r w:rsidR="00A74622">
        <w:rPr>
          <w:lang w:eastAsia="en-US"/>
        </w:rPr>
        <w:t xml:space="preserve">selection and </w:t>
      </w:r>
      <w:r w:rsidR="00A74622" w:rsidRPr="00F81135">
        <w:rPr>
          <w:lang w:val="en-US" w:eastAsia="en-US"/>
        </w:rPr>
        <w:t>integration of controllers to a</w:t>
      </w:r>
      <w:r w:rsidR="00A74622">
        <w:rPr>
          <w:lang w:val="en-US" w:eastAsia="en-US"/>
        </w:rPr>
        <w:t>n underlay</w:t>
      </w:r>
      <w:r w:rsidR="00A74622" w:rsidRPr="00F81135">
        <w:rPr>
          <w:lang w:val="en-US" w:eastAsia="en-US"/>
        </w:rPr>
        <w:t xml:space="preserve">, as the </w:t>
      </w:r>
      <w:r w:rsidR="00A74622">
        <w:rPr>
          <w:lang w:val="en-US" w:eastAsia="en-US"/>
        </w:rPr>
        <w:t>underlay</w:t>
      </w:r>
      <w:r w:rsidR="00A74622" w:rsidRPr="00F81135">
        <w:rPr>
          <w:lang w:val="en-US" w:eastAsia="en-US"/>
        </w:rPr>
        <w:t xml:space="preserve"> undergoes changes at run-time</w:t>
      </w:r>
      <w:r w:rsidR="00A74622">
        <w:rPr>
          <w:lang w:val="en-US" w:eastAsia="en-US"/>
        </w:rPr>
        <w:t>.</w:t>
      </w:r>
    </w:p>
    <w:p w14:paraId="3A3BD481" w14:textId="212CDCE3" w:rsidR="00B8270C" w:rsidRDefault="00A74622" w:rsidP="00B8270C">
      <w:r>
        <w:t xml:space="preserve">RP-AN-7, </w:t>
      </w:r>
      <w:r w:rsidR="00B8270C">
        <w:t>RP-AN-8</w:t>
      </w:r>
      <w:r>
        <w:t xml:space="preserve"> and RP-AN-11</w:t>
      </w:r>
      <w:r w:rsidR="00664BC2">
        <w:t xml:space="preserve">: </w:t>
      </w:r>
      <w:r w:rsidR="0091319A">
        <w:t>Reference point</w:t>
      </w:r>
      <w:r>
        <w:t>s</w:t>
      </w:r>
      <w:r w:rsidR="0091319A">
        <w:t xml:space="preserve"> between AN Orchestrator</w:t>
      </w:r>
      <w:r>
        <w:t xml:space="preserve"> and Knowledge Base, Autonomy Engine and</w:t>
      </w:r>
      <w:r w:rsidR="00210C56">
        <w:t xml:space="preserve"> </w:t>
      </w:r>
      <w:r>
        <w:t xml:space="preserve">Dynamic Adaptation </w:t>
      </w:r>
      <w:r w:rsidR="00FC751E">
        <w:t>s</w:t>
      </w:r>
      <w:r>
        <w:t xml:space="preserve">ubsystem respectively. These reference points enable the AN </w:t>
      </w:r>
      <w:r w:rsidR="00442C30">
        <w:t>O</w:t>
      </w:r>
      <w:r>
        <w:t xml:space="preserve">rchestrator to </w:t>
      </w:r>
      <w:r>
        <w:rPr>
          <w:lang w:eastAsia="en-US"/>
        </w:rPr>
        <w:t>manage the workflows and processes in the AN and the lifecycle of controllers.</w:t>
      </w:r>
    </w:p>
    <w:p w14:paraId="4EFF3D10" w14:textId="6D9C6E91" w:rsidR="00B8270C" w:rsidRDefault="00B8270C" w:rsidP="00B8270C">
      <w:r>
        <w:t>RP-AN-9</w:t>
      </w:r>
      <w:r w:rsidR="00A74622">
        <w:t>, RP-AN-10, RP-AN-12</w:t>
      </w:r>
      <w:r w:rsidR="00664BC2">
        <w:t>: R</w:t>
      </w:r>
      <w:r w:rsidR="0091319A">
        <w:t>eference point</w:t>
      </w:r>
      <w:r w:rsidR="00664BC2">
        <w:t>s</w:t>
      </w:r>
      <w:r w:rsidR="0091319A">
        <w:t xml:space="preserve"> between E2E Network Orchestrator and AN Orchestrator</w:t>
      </w:r>
      <w:r w:rsidR="00A74622">
        <w:t xml:space="preserve">, Autonomy Engine, and Dynamic Adaptation </w:t>
      </w:r>
      <w:r w:rsidR="00FC751E">
        <w:t>s</w:t>
      </w:r>
      <w:r w:rsidR="00A74622">
        <w:t xml:space="preserve">ubsystem respectively. These reference points are used by the E2E Network Orchestrator </w:t>
      </w:r>
      <w:r w:rsidR="00A74622" w:rsidRPr="001A3EF9">
        <w:rPr>
          <w:lang w:eastAsia="en-US"/>
        </w:rPr>
        <w:t>to manage and orchestrate control network entities in the autonomous network</w:t>
      </w:r>
      <w:r w:rsidR="00A74622">
        <w:rPr>
          <w:lang w:eastAsia="en-US"/>
        </w:rPr>
        <w:t xml:space="preserve"> framework. </w:t>
      </w:r>
      <w:r w:rsidR="009111DD">
        <w:rPr>
          <w:lang w:eastAsia="en-US"/>
        </w:rPr>
        <w:t xml:space="preserve">These reference points may use existing procedures as </w:t>
      </w:r>
      <w:r w:rsidR="009111DD" w:rsidRPr="003B6555">
        <w:rPr>
          <w:lang w:eastAsia="en-US"/>
        </w:rPr>
        <w:t>defined in [</w:t>
      </w:r>
      <w:r w:rsidR="00F571C8">
        <w:rPr>
          <w:lang w:eastAsia="en-US"/>
        </w:rPr>
        <w:t>b-</w:t>
      </w:r>
      <w:r w:rsidR="009111DD" w:rsidRPr="00CD4B6F">
        <w:rPr>
          <w:lang w:eastAsia="en-US"/>
        </w:rPr>
        <w:t>ITU-T Y.3100</w:t>
      </w:r>
      <w:r w:rsidR="009111DD" w:rsidRPr="003B6555">
        <w:rPr>
          <w:lang w:eastAsia="en-US"/>
        </w:rPr>
        <w:t>].</w:t>
      </w:r>
    </w:p>
    <w:p w14:paraId="737AFEC0" w14:textId="5787B394" w:rsidR="00B8270C" w:rsidRDefault="00B8270C" w:rsidP="00B8270C">
      <w:pPr>
        <w:rPr>
          <w:lang w:eastAsia="en-US"/>
        </w:rPr>
      </w:pPr>
      <w:r>
        <w:lastRenderedPageBreak/>
        <w:t>RP-AN-13</w:t>
      </w:r>
      <w:r w:rsidR="0091319A">
        <w:t>:</w:t>
      </w:r>
      <w:r w:rsidR="0091319A">
        <w:tab/>
        <w:t xml:space="preserve">Reference point between E2E Network Orchestrator and </w:t>
      </w:r>
      <w:r w:rsidR="00D72D41">
        <w:t>Underlay Network</w:t>
      </w:r>
      <w:r w:rsidR="009111DD">
        <w:t xml:space="preserve">. This reference point is used by the E2E Network Orchestrator </w:t>
      </w:r>
      <w:r w:rsidR="009111DD" w:rsidRPr="001A3EF9">
        <w:rPr>
          <w:lang w:eastAsia="en-US"/>
        </w:rPr>
        <w:t xml:space="preserve">to manage and orchestrate control network entities in the </w:t>
      </w:r>
      <w:r w:rsidR="00CC3ABD">
        <w:rPr>
          <w:lang w:eastAsia="en-US"/>
        </w:rPr>
        <w:t>Underlay Network</w:t>
      </w:r>
      <w:r w:rsidR="009111DD">
        <w:rPr>
          <w:lang w:eastAsia="en-US"/>
        </w:rPr>
        <w:t xml:space="preserve">. This reference point may use existing procedures as defined in </w:t>
      </w:r>
      <w:r w:rsidR="009111DD" w:rsidRPr="003B6555">
        <w:rPr>
          <w:lang w:eastAsia="en-US"/>
        </w:rPr>
        <w:t>[</w:t>
      </w:r>
      <w:r w:rsidR="00F571C8">
        <w:rPr>
          <w:lang w:eastAsia="en-US"/>
        </w:rPr>
        <w:t>b-</w:t>
      </w:r>
      <w:r w:rsidR="009111DD" w:rsidRPr="00CD4B6F">
        <w:rPr>
          <w:lang w:eastAsia="en-US"/>
        </w:rPr>
        <w:t>ITU-T Y.3100</w:t>
      </w:r>
      <w:r w:rsidR="009111DD" w:rsidRPr="003B6555">
        <w:rPr>
          <w:lang w:eastAsia="en-US"/>
        </w:rPr>
        <w:t>].</w:t>
      </w:r>
    </w:p>
    <w:p w14:paraId="19F876DF" w14:textId="2CC0A4D1" w:rsidR="00C177FE" w:rsidRPr="00174083" w:rsidRDefault="00C177FE" w:rsidP="00C177FE">
      <w:r>
        <w:t xml:space="preserve">NOTE </w:t>
      </w:r>
      <w:r w:rsidR="00D96E45">
        <w:t xml:space="preserve">1 </w:t>
      </w:r>
      <w:r>
        <w:t xml:space="preserve">– Detailed description of the reference points shown in </w:t>
      </w:r>
      <w:r>
        <w:fldChar w:fldCharType="begin"/>
      </w:r>
      <w:r>
        <w:instrText xml:space="preserve"> REF _Ref138100740 \h </w:instrText>
      </w:r>
      <w:r>
        <w:fldChar w:fldCharType="separate"/>
      </w:r>
      <w:r>
        <w:t xml:space="preserve">Figure </w:t>
      </w:r>
      <w:r>
        <w:rPr>
          <w:noProof/>
        </w:rPr>
        <w:t>1</w:t>
      </w:r>
      <w:r>
        <w:fldChar w:fldCharType="end"/>
      </w:r>
      <w:r>
        <w:t xml:space="preserve"> is for future study.</w:t>
      </w:r>
    </w:p>
    <w:p w14:paraId="698F5325" w14:textId="2662812A" w:rsidR="00D96E45" w:rsidRDefault="00D96E45" w:rsidP="00D96E45">
      <w:pPr>
        <w:rPr>
          <w:lang w:eastAsia="en-US"/>
        </w:rPr>
      </w:pPr>
      <w:r w:rsidRPr="00CD4B6F">
        <w:rPr>
          <w:lang w:eastAsia="en-US"/>
        </w:rPr>
        <w:t>An example realisation of the architecture framework for Autonomous Networks can be found in Appendix I</w:t>
      </w:r>
      <w:r>
        <w:rPr>
          <w:lang w:eastAsia="en-US"/>
        </w:rPr>
        <w:t xml:space="preserve"> (IMT-2020 network underlay).</w:t>
      </w:r>
    </w:p>
    <w:p w14:paraId="5C30A6C7" w14:textId="638BF141" w:rsidR="00A6459B" w:rsidRPr="00CD4B6F" w:rsidRDefault="00A6459B" w:rsidP="00A6459B">
      <w:pPr>
        <w:rPr>
          <w:lang w:eastAsia="en-US"/>
        </w:rPr>
      </w:pPr>
      <w:r w:rsidRPr="00CD4B6F">
        <w:rPr>
          <w:lang w:eastAsia="en-US"/>
        </w:rPr>
        <w:t xml:space="preserve">In addition to the architecture components, there are functionalities external to this architecture framework, which may enhance the AN architecture. See Appendix </w:t>
      </w:r>
      <w:r>
        <w:rPr>
          <w:lang w:eastAsia="en-US"/>
        </w:rPr>
        <w:t>I</w:t>
      </w:r>
      <w:r w:rsidR="00D96E45">
        <w:rPr>
          <w:lang w:eastAsia="en-US"/>
        </w:rPr>
        <w:t>II</w:t>
      </w:r>
      <w:r w:rsidRPr="00CD4B6F">
        <w:rPr>
          <w:lang w:eastAsia="en-US"/>
        </w:rPr>
        <w:t xml:space="preserve"> for details. </w:t>
      </w:r>
    </w:p>
    <w:p w14:paraId="517AFC14" w14:textId="175912FE" w:rsidR="00A6459B" w:rsidRPr="00CD4B6F" w:rsidRDefault="00A6459B" w:rsidP="00A6459B">
      <w:pPr>
        <w:rPr>
          <w:lang w:eastAsia="en-US"/>
        </w:rPr>
      </w:pPr>
      <w:r w:rsidRPr="00CD4B6F">
        <w:rPr>
          <w:lang w:eastAsia="en-US"/>
        </w:rPr>
        <w:t>NOTE</w:t>
      </w:r>
      <w:r w:rsidR="00D96E45">
        <w:rPr>
          <w:lang w:eastAsia="en-US"/>
        </w:rPr>
        <w:t xml:space="preserve"> 2</w:t>
      </w:r>
      <w:r w:rsidRPr="00CD4B6F">
        <w:rPr>
          <w:lang w:eastAsia="en-US"/>
        </w:rPr>
        <w:t xml:space="preserve"> – The details of the interaction of these external functionalities with the architecture framework through the architecture framework </w:t>
      </w:r>
      <w:r>
        <w:rPr>
          <w:lang w:eastAsia="en-US"/>
        </w:rPr>
        <w:t>reference point</w:t>
      </w:r>
      <w:r w:rsidRPr="00CD4B6F">
        <w:rPr>
          <w:lang w:eastAsia="en-US"/>
        </w:rPr>
        <w:t xml:space="preserve">s </w:t>
      </w:r>
      <w:r>
        <w:rPr>
          <w:lang w:eastAsia="en-US"/>
        </w:rPr>
        <w:t xml:space="preserve">are </w:t>
      </w:r>
      <w:r w:rsidRPr="00CD4B6F">
        <w:rPr>
          <w:lang w:eastAsia="en-US"/>
        </w:rPr>
        <w:t xml:space="preserve">out of scope of this document. </w:t>
      </w:r>
    </w:p>
    <w:p w14:paraId="58BA2A08" w14:textId="77777777" w:rsidR="00A6459B" w:rsidRPr="00B8270C" w:rsidRDefault="00A6459B" w:rsidP="00B8270C"/>
    <w:p w14:paraId="30F3F0F6" w14:textId="158474C3" w:rsidR="009A5098" w:rsidRPr="00CD4B6F" w:rsidRDefault="009A5098" w:rsidP="009A5098">
      <w:pPr>
        <w:pStyle w:val="Heading2"/>
        <w:numPr>
          <w:ilvl w:val="1"/>
          <w:numId w:val="30"/>
        </w:numPr>
      </w:pPr>
      <w:bookmarkStart w:id="467" w:name="_Toc143520598"/>
      <w:bookmarkStart w:id="468" w:name="_Toc143521103"/>
      <w:bookmarkStart w:id="469" w:name="_Toc143521589"/>
      <w:bookmarkStart w:id="470" w:name="_Toc143522075"/>
      <w:bookmarkStart w:id="471" w:name="_Toc138195017"/>
      <w:bookmarkStart w:id="472" w:name="_Toc143522076"/>
      <w:bookmarkEnd w:id="467"/>
      <w:bookmarkEnd w:id="468"/>
      <w:bookmarkEnd w:id="469"/>
      <w:bookmarkEnd w:id="470"/>
      <w:r w:rsidRPr="00CD4B6F">
        <w:t>Description of controller</w:t>
      </w:r>
      <w:bookmarkEnd w:id="471"/>
      <w:bookmarkEnd w:id="472"/>
    </w:p>
    <w:p w14:paraId="196FDA06" w14:textId="5122BB05" w:rsidR="009A5098" w:rsidRDefault="00490008" w:rsidP="009A5098">
      <w:pPr>
        <w:rPr>
          <w:lang w:eastAsia="en-US"/>
        </w:rPr>
      </w:pPr>
      <w:r>
        <w:t>In this architecture, we</w:t>
      </w:r>
      <w:r w:rsidRPr="00F568BD">
        <w:t xml:space="preserve"> introduce the term </w:t>
      </w:r>
      <w:r w:rsidR="00C63681">
        <w:t>“</w:t>
      </w:r>
      <w:r w:rsidRPr="00482B18">
        <w:t>controller</w:t>
      </w:r>
      <w:r w:rsidR="00C63681">
        <w:t>”</w:t>
      </w:r>
      <w:r>
        <w:t>.</w:t>
      </w:r>
      <w:r w:rsidR="00D72D41">
        <w:t xml:space="preserve"> </w:t>
      </w:r>
      <w:r w:rsidR="00C63681">
        <w:rPr>
          <w:lang w:eastAsia="en-US"/>
        </w:rPr>
        <w:t>As introduced in clause 6</w:t>
      </w:r>
      <w:r w:rsidR="009A5098">
        <w:rPr>
          <w:lang w:eastAsia="en-US"/>
        </w:rPr>
        <w:t>, a c</w:t>
      </w:r>
      <w:r w:rsidR="009A5098" w:rsidRPr="00D82C32">
        <w:rPr>
          <w:lang w:eastAsia="en-US"/>
        </w:rPr>
        <w:t>ontroller is a workflow, open loop or closed loop [ITU-T Y.3115] composed of modules, integrated in a specific sequence, using interfaces exposed by the modules, which can be developed independently of the system under control before integration into the system under control, to solve a specific problem or satisfy a given requirement.</w:t>
      </w:r>
      <w:r w:rsidR="009A5098">
        <w:rPr>
          <w:lang w:eastAsia="en-US"/>
        </w:rPr>
        <w:t xml:space="preserve"> </w:t>
      </w:r>
    </w:p>
    <w:p w14:paraId="5F894BB3" w14:textId="0D748B92" w:rsidR="00C63681" w:rsidRDefault="00C63681" w:rsidP="00C63681">
      <w:pPr>
        <w:rPr>
          <w:lang w:eastAsia="en-US"/>
        </w:rPr>
      </w:pPr>
      <w:r w:rsidRPr="00D82C32">
        <w:rPr>
          <w:lang w:eastAsia="en-US"/>
        </w:rPr>
        <w:t xml:space="preserve">NOTE </w:t>
      </w:r>
      <w:r>
        <w:rPr>
          <w:lang w:eastAsia="en-US"/>
        </w:rPr>
        <w:t>1</w:t>
      </w:r>
      <w:r w:rsidRPr="00D82C32">
        <w:rPr>
          <w:lang w:eastAsia="en-US"/>
        </w:rPr>
        <w:t xml:space="preserve"> – Modules may themselves be workflows, open loops, or closed loops</w:t>
      </w:r>
      <w:r>
        <w:rPr>
          <w:lang w:eastAsia="en-US"/>
        </w:rPr>
        <w:t>. Other examples of</w:t>
      </w:r>
      <w:r w:rsidRPr="00456039">
        <w:rPr>
          <w:lang w:eastAsia="en-US"/>
        </w:rPr>
        <w:t xml:space="preserve"> modules include aggregation functions, DNS configuration interfaces, </w:t>
      </w:r>
      <w:r>
        <w:rPr>
          <w:lang w:eastAsia="en-US"/>
        </w:rPr>
        <w:t xml:space="preserve">functions </w:t>
      </w:r>
      <w:r w:rsidRPr="00456039">
        <w:rPr>
          <w:lang w:eastAsia="en-US"/>
        </w:rPr>
        <w:t xml:space="preserve">gathering orchestrator statistics, an entire deep neural network (DNN) model, a single layer of a DNN model, etc.  </w:t>
      </w:r>
    </w:p>
    <w:p w14:paraId="730BC4AF" w14:textId="414B0456" w:rsidR="009A5098" w:rsidRPr="006105BB" w:rsidRDefault="009A5098" w:rsidP="009A5098">
      <w:pPr>
        <w:rPr>
          <w:lang w:val="en-IN"/>
        </w:rPr>
      </w:pPr>
      <w:r w:rsidRPr="00D82C32">
        <w:rPr>
          <w:lang w:eastAsia="en-US"/>
        </w:rPr>
        <w:t xml:space="preserve">Exploratory evolution and experimentation are examples of </w:t>
      </w:r>
      <w:r>
        <w:rPr>
          <w:lang w:eastAsia="en-US"/>
        </w:rPr>
        <w:t>functionalities</w:t>
      </w:r>
      <w:r w:rsidRPr="00D82C32">
        <w:rPr>
          <w:lang w:eastAsia="en-US"/>
        </w:rPr>
        <w:t xml:space="preserve"> in </w:t>
      </w:r>
      <w:r>
        <w:rPr>
          <w:lang w:eastAsia="en-US"/>
        </w:rPr>
        <w:t xml:space="preserve">the AN which act upon controllers. Exploratory Evolution hosts evolution controllers which provide the functionality </w:t>
      </w:r>
      <w:r w:rsidRPr="00F81135">
        <w:rPr>
          <w:lang w:val="en-US" w:eastAsia="en-US"/>
        </w:rPr>
        <w:t>that creates and modifies a controller in accordance with the system under control and the real-time changes therein</w:t>
      </w:r>
      <w:r>
        <w:rPr>
          <w:lang w:val="en-US" w:eastAsia="en-US"/>
        </w:rPr>
        <w:t>.</w:t>
      </w:r>
      <w:r w:rsidDel="00950834">
        <w:rPr>
          <w:lang w:eastAsia="en-US"/>
        </w:rPr>
        <w:t xml:space="preserve"> </w:t>
      </w:r>
      <w:r>
        <w:rPr>
          <w:lang w:val="en-US"/>
        </w:rPr>
        <w:t>E</w:t>
      </w:r>
      <w:r w:rsidRPr="006105BB">
        <w:rPr>
          <w:lang w:val="en-US"/>
        </w:rPr>
        <w:t>xperimentation subsystem</w:t>
      </w:r>
      <w:r>
        <w:rPr>
          <w:lang w:val="en-US"/>
        </w:rPr>
        <w:t xml:space="preserve"> hosts experimentation controller which provides the functionality </w:t>
      </w:r>
      <w:r w:rsidRPr="00B51281">
        <w:rPr>
          <w:lang w:eastAsia="en-US"/>
        </w:rPr>
        <w:t xml:space="preserve">that validates controllers using inputs from </w:t>
      </w:r>
      <w:r>
        <w:rPr>
          <w:lang w:eastAsia="en-US"/>
        </w:rPr>
        <w:t>a combination of underlay network</w:t>
      </w:r>
      <w:r w:rsidRPr="00B51281">
        <w:rPr>
          <w:lang w:eastAsia="en-US"/>
        </w:rPr>
        <w:t xml:space="preserve">, </w:t>
      </w:r>
      <w:r w:rsidRPr="007644AB">
        <w:rPr>
          <w:lang w:eastAsia="en-US"/>
        </w:rPr>
        <w:t>simulators and/or testbeds</w:t>
      </w:r>
      <w:r w:rsidR="00B6738B">
        <w:rPr>
          <w:lang w:eastAsia="en-US"/>
        </w:rPr>
        <w:t>.</w:t>
      </w:r>
      <w:r w:rsidDel="00051CD6">
        <w:rPr>
          <w:lang w:eastAsia="en-US"/>
        </w:rPr>
        <w:t xml:space="preserve"> </w:t>
      </w:r>
      <w:r>
        <w:rPr>
          <w:lang w:val="en-US"/>
        </w:rPr>
        <w:t xml:space="preserve">In addition, the </w:t>
      </w:r>
      <w:r w:rsidRPr="006105BB">
        <w:t>Dynamic Adaptation subsystem</w:t>
      </w:r>
      <w:r>
        <w:t xml:space="preserve"> hosts the </w:t>
      </w:r>
      <w:r w:rsidR="00C63681">
        <w:t>c</w:t>
      </w:r>
      <w:r>
        <w:t xml:space="preserve">uration, selection and operation controllers which provide the functionality of </w:t>
      </w:r>
      <w:r w:rsidRPr="00F81135">
        <w:rPr>
          <w:lang w:val="en-US" w:eastAsia="en-US"/>
        </w:rPr>
        <w:t>process of continuous integration of controllers to a</w:t>
      </w:r>
      <w:r>
        <w:rPr>
          <w:lang w:val="en-US" w:eastAsia="en-US"/>
        </w:rPr>
        <w:t>n underla</w:t>
      </w:r>
      <w:r w:rsidR="00887B6D">
        <w:rPr>
          <w:lang w:val="en-US" w:eastAsia="en-US"/>
        </w:rPr>
        <w:t xml:space="preserve">y </w:t>
      </w:r>
      <w:r w:rsidRPr="00F81135">
        <w:rPr>
          <w:lang w:val="en-US" w:eastAsia="en-US"/>
        </w:rPr>
        <w:t xml:space="preserve">as the </w:t>
      </w:r>
      <w:r>
        <w:rPr>
          <w:lang w:val="en-US" w:eastAsia="en-US"/>
        </w:rPr>
        <w:t>underlay</w:t>
      </w:r>
      <w:r w:rsidRPr="00F81135">
        <w:rPr>
          <w:lang w:val="en-US" w:eastAsia="en-US"/>
        </w:rPr>
        <w:t xml:space="preserve"> undergoes changes at run-time.</w:t>
      </w:r>
      <w:r>
        <w:rPr>
          <w:lang w:val="en-US" w:eastAsia="en-US"/>
        </w:rPr>
        <w:t xml:space="preserve"> </w:t>
      </w:r>
    </w:p>
    <w:p w14:paraId="258569BB" w14:textId="75F2283D" w:rsidR="009A5098" w:rsidRPr="00D82C32" w:rsidRDefault="009A5098" w:rsidP="009A5098">
      <w:pPr>
        <w:rPr>
          <w:lang w:eastAsia="en-US"/>
        </w:rPr>
      </w:pPr>
      <w:r w:rsidRPr="00D82C32">
        <w:rPr>
          <w:lang w:eastAsia="en-US"/>
        </w:rPr>
        <w:t xml:space="preserve">NOTE </w:t>
      </w:r>
      <w:r w:rsidR="00C63681">
        <w:rPr>
          <w:lang w:eastAsia="en-US"/>
        </w:rPr>
        <w:t xml:space="preserve">2 </w:t>
      </w:r>
      <w:r w:rsidRPr="00D82C32">
        <w:rPr>
          <w:lang w:eastAsia="en-US"/>
        </w:rPr>
        <w:t xml:space="preserve">- </w:t>
      </w:r>
      <w:r>
        <w:rPr>
          <w:lang w:eastAsia="en-US"/>
        </w:rPr>
        <w:t>E</w:t>
      </w:r>
      <w:r w:rsidRPr="00D82C32">
        <w:rPr>
          <w:lang w:eastAsia="en-US"/>
        </w:rPr>
        <w:t>xamples of system under control are managed entities, workflows and/or processes in a</w:t>
      </w:r>
      <w:r>
        <w:rPr>
          <w:lang w:eastAsia="en-US"/>
        </w:rPr>
        <w:t>n</w:t>
      </w:r>
      <w:r w:rsidRPr="00D82C32">
        <w:rPr>
          <w:lang w:eastAsia="en-US"/>
        </w:rPr>
        <w:t xml:space="preserve"> IMT-2020 network.</w:t>
      </w:r>
    </w:p>
    <w:p w14:paraId="5ABE576D" w14:textId="65FE938F" w:rsidR="009A5098" w:rsidRDefault="00490008" w:rsidP="009A5098">
      <w:pPr>
        <w:pStyle w:val="L-Heading3"/>
        <w:rPr>
          <w:b w:val="0"/>
          <w:bCs w:val="0"/>
        </w:rPr>
      </w:pPr>
      <w:r>
        <w:rPr>
          <w:b w:val="0"/>
          <w:bCs w:val="0"/>
        </w:rPr>
        <w:t>The a</w:t>
      </w:r>
      <w:r w:rsidR="009A5098">
        <w:rPr>
          <w:b w:val="0"/>
          <w:bCs w:val="0"/>
        </w:rPr>
        <w:t>rchitecture described here</w:t>
      </w:r>
      <w:r w:rsidR="009A5098" w:rsidRPr="00F568BD">
        <w:rPr>
          <w:b w:val="0"/>
          <w:bCs w:val="0"/>
        </w:rPr>
        <w:t xml:space="preserve"> enable</w:t>
      </w:r>
      <w:r w:rsidR="009A5098">
        <w:rPr>
          <w:b w:val="0"/>
          <w:bCs w:val="0"/>
        </w:rPr>
        <w:t>s</w:t>
      </w:r>
      <w:r w:rsidR="009A5098" w:rsidRPr="00F568BD">
        <w:rPr>
          <w:b w:val="0"/>
          <w:bCs w:val="0"/>
        </w:rPr>
        <w:t xml:space="preserve"> the design, creation, and adaptation of these </w:t>
      </w:r>
      <w:r w:rsidR="009A5098">
        <w:rPr>
          <w:b w:val="0"/>
          <w:bCs w:val="0"/>
        </w:rPr>
        <w:t>controllers</w:t>
      </w:r>
      <w:r w:rsidR="009A5098" w:rsidRPr="00F568BD">
        <w:rPr>
          <w:b w:val="0"/>
          <w:bCs w:val="0"/>
        </w:rPr>
        <w:t xml:space="preserve">. </w:t>
      </w:r>
    </w:p>
    <w:p w14:paraId="532CE170" w14:textId="77777777" w:rsidR="009A5098" w:rsidRPr="00F568BD" w:rsidRDefault="009A5098" w:rsidP="009A5098">
      <w:pPr>
        <w:pStyle w:val="L-Heading3"/>
        <w:rPr>
          <w:b w:val="0"/>
          <w:bCs w:val="0"/>
        </w:rPr>
      </w:pPr>
      <w:r>
        <w:rPr>
          <w:b w:val="0"/>
          <w:bCs w:val="0"/>
        </w:rPr>
        <w:t>T</w:t>
      </w:r>
      <w:r w:rsidRPr="00F568BD">
        <w:rPr>
          <w:b w:val="0"/>
          <w:bCs w:val="0"/>
        </w:rPr>
        <w:t xml:space="preserve">his architecture </w:t>
      </w:r>
      <w:r>
        <w:rPr>
          <w:b w:val="0"/>
          <w:bCs w:val="0"/>
        </w:rPr>
        <w:t>inputs</w:t>
      </w:r>
      <w:r w:rsidRPr="00F568BD">
        <w:rPr>
          <w:b w:val="0"/>
          <w:bCs w:val="0"/>
        </w:rPr>
        <w:t xml:space="preserve"> </w:t>
      </w:r>
      <w:r>
        <w:rPr>
          <w:b w:val="0"/>
          <w:bCs w:val="0"/>
        </w:rPr>
        <w:t>modules</w:t>
      </w:r>
      <w:r w:rsidRPr="00F568BD">
        <w:rPr>
          <w:b w:val="0"/>
          <w:bCs w:val="0"/>
        </w:rPr>
        <w:t xml:space="preserve"> that are </w:t>
      </w:r>
      <w:r>
        <w:rPr>
          <w:b w:val="0"/>
          <w:bCs w:val="0"/>
        </w:rPr>
        <w:t>amenable to</w:t>
      </w:r>
      <w:r w:rsidRPr="00F568BD">
        <w:rPr>
          <w:b w:val="0"/>
          <w:bCs w:val="0"/>
        </w:rPr>
        <w:t xml:space="preserve"> composition</w:t>
      </w:r>
      <w:r>
        <w:rPr>
          <w:b w:val="0"/>
          <w:bCs w:val="0"/>
        </w:rPr>
        <w:t xml:space="preserve"> and produces controllers which are in turn modular.</w:t>
      </w:r>
      <w:r w:rsidRPr="00F568BD">
        <w:rPr>
          <w:b w:val="0"/>
          <w:bCs w:val="0"/>
        </w:rPr>
        <w:t xml:space="preserve"> </w:t>
      </w:r>
    </w:p>
    <w:p w14:paraId="7BD174A7" w14:textId="4C7A8998" w:rsidR="009A5098" w:rsidRPr="00F568BD" w:rsidRDefault="00C63681" w:rsidP="009A5098">
      <w:pPr>
        <w:pStyle w:val="L-Heading3"/>
        <w:rPr>
          <w:b w:val="0"/>
          <w:bCs w:val="0"/>
        </w:rPr>
      </w:pPr>
      <w:r w:rsidRPr="009034EA">
        <w:rPr>
          <w:b w:val="0"/>
          <w:bCs w:val="0"/>
        </w:rPr>
        <w:fldChar w:fldCharType="begin"/>
      </w:r>
      <w:r w:rsidRPr="009034EA">
        <w:rPr>
          <w:b w:val="0"/>
          <w:bCs w:val="0"/>
        </w:rPr>
        <w:instrText xml:space="preserve"> REF _Ref138100896 \h  \* MERGEFORMAT </w:instrText>
      </w:r>
      <w:r w:rsidRPr="009034EA">
        <w:rPr>
          <w:b w:val="0"/>
          <w:bCs w:val="0"/>
        </w:rPr>
      </w:r>
      <w:r w:rsidRPr="009034EA">
        <w:rPr>
          <w:b w:val="0"/>
          <w:bCs w:val="0"/>
        </w:rPr>
        <w:fldChar w:fldCharType="separate"/>
      </w:r>
      <w:r w:rsidRPr="009034EA">
        <w:rPr>
          <w:b w:val="0"/>
          <w:bCs w:val="0"/>
        </w:rPr>
        <w:t xml:space="preserve">Figure </w:t>
      </w:r>
      <w:r w:rsidRPr="009034EA">
        <w:rPr>
          <w:b w:val="0"/>
          <w:bCs w:val="0"/>
          <w:noProof/>
        </w:rPr>
        <w:t>2</w:t>
      </w:r>
      <w:r w:rsidRPr="009034EA">
        <w:rPr>
          <w:b w:val="0"/>
          <w:bCs w:val="0"/>
        </w:rPr>
        <w:fldChar w:fldCharType="end"/>
      </w:r>
      <w:r>
        <w:rPr>
          <w:b w:val="0"/>
          <w:bCs w:val="0"/>
        </w:rPr>
        <w:t xml:space="preserve"> </w:t>
      </w:r>
      <w:r w:rsidRPr="00F568BD">
        <w:rPr>
          <w:b w:val="0"/>
          <w:bCs w:val="0"/>
        </w:rPr>
        <w:t xml:space="preserve">shows the different </w:t>
      </w:r>
      <w:r>
        <w:rPr>
          <w:b w:val="0"/>
          <w:bCs w:val="0"/>
        </w:rPr>
        <w:t>forms interaction of controllers with the underlay network.</w:t>
      </w:r>
    </w:p>
    <w:p w14:paraId="0D6E4801" w14:textId="1F02DB14" w:rsidR="00C17347" w:rsidRDefault="000D6BE7" w:rsidP="00C17347">
      <w:pPr>
        <w:pStyle w:val="L-Heading3"/>
        <w:keepNext/>
        <w:jc w:val="center"/>
      </w:pPr>
      <w:r w:rsidRPr="000D6BE7">
        <w:rPr>
          <w:noProof/>
        </w:rPr>
        <w:lastRenderedPageBreak/>
        <w:t xml:space="preserve"> </w:t>
      </w:r>
      <w:r w:rsidRPr="000D6BE7">
        <w:rPr>
          <w:noProof/>
        </w:rPr>
        <w:drawing>
          <wp:inline distT="0" distB="0" distL="0" distR="0" wp14:anchorId="19CFD0B3" wp14:editId="7420888D">
            <wp:extent cx="6120765" cy="1693545"/>
            <wp:effectExtent l="0" t="0" r="0" b="1905"/>
            <wp:docPr id="13" name="Picture 13" descr="A diagram of a software compon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diagram of a software component&#10;&#10;Description automatically generated"/>
                    <pic:cNvPicPr/>
                  </pic:nvPicPr>
                  <pic:blipFill>
                    <a:blip r:embed="rId24"/>
                    <a:stretch>
                      <a:fillRect/>
                    </a:stretch>
                  </pic:blipFill>
                  <pic:spPr>
                    <a:xfrm>
                      <a:off x="0" y="0"/>
                      <a:ext cx="6120765" cy="1693545"/>
                    </a:xfrm>
                    <a:prstGeom prst="rect">
                      <a:avLst/>
                    </a:prstGeom>
                  </pic:spPr>
                </pic:pic>
              </a:graphicData>
            </a:graphic>
          </wp:inline>
        </w:drawing>
      </w:r>
    </w:p>
    <w:p w14:paraId="23C3EF31" w14:textId="1E4A06CB" w:rsidR="00496337" w:rsidRPr="004E3961" w:rsidRDefault="00496337" w:rsidP="001B4366">
      <w:pPr>
        <w:pStyle w:val="FigureNotitle"/>
      </w:pPr>
      <w:bookmarkStart w:id="473" w:name="_Toc143184705"/>
      <w:bookmarkStart w:id="474" w:name="_Ref138100896"/>
      <w:r w:rsidRPr="004E3961">
        <w:t xml:space="preserve">Figure </w:t>
      </w:r>
      <w:r>
        <w:t>2 –</w:t>
      </w:r>
      <w:r w:rsidRPr="004E3961">
        <w:t xml:space="preserve"> </w:t>
      </w:r>
      <w:r w:rsidRPr="00153E9F">
        <w:t xml:space="preserve">Controllers and Underlay </w:t>
      </w:r>
      <w:r w:rsidR="007A4C3F">
        <w:t>N</w:t>
      </w:r>
      <w:r w:rsidR="00FE4F8F">
        <w:t xml:space="preserve">etwork </w:t>
      </w:r>
      <w:r w:rsidRPr="00153E9F">
        <w:t>Interaction</w:t>
      </w:r>
      <w:bookmarkEnd w:id="473"/>
      <w:r w:rsidRPr="00153E9F">
        <w:t xml:space="preserve"> </w:t>
      </w:r>
    </w:p>
    <w:bookmarkEnd w:id="474"/>
    <w:p w14:paraId="1D3FDAF9" w14:textId="3F0EF102" w:rsidR="009A5098" w:rsidRDefault="009A5098" w:rsidP="009A5098">
      <w:pPr>
        <w:pStyle w:val="L-Heading3"/>
        <w:rPr>
          <w:b w:val="0"/>
          <w:bCs w:val="0"/>
        </w:rPr>
      </w:pPr>
      <w:r>
        <w:rPr>
          <w:b w:val="0"/>
          <w:bCs w:val="0"/>
        </w:rPr>
        <w:t xml:space="preserve">The interactions are: </w:t>
      </w:r>
    </w:p>
    <w:p w14:paraId="35C05399" w14:textId="3B40AA0D" w:rsidR="009A5098" w:rsidRPr="00F568BD" w:rsidRDefault="009A5098" w:rsidP="009A5098">
      <w:pPr>
        <w:pStyle w:val="L-Heading3"/>
        <w:numPr>
          <w:ilvl w:val="0"/>
          <w:numId w:val="26"/>
        </w:numPr>
        <w:rPr>
          <w:b w:val="0"/>
          <w:bCs w:val="0"/>
        </w:rPr>
      </w:pPr>
      <w:r w:rsidRPr="00F568BD">
        <w:rPr>
          <w:b w:val="0"/>
          <w:bCs w:val="0"/>
        </w:rPr>
        <w:t xml:space="preserve">Controller </w:t>
      </w:r>
      <w:r>
        <w:rPr>
          <w:b w:val="0"/>
          <w:bCs w:val="0"/>
        </w:rPr>
        <w:t>interacting</w:t>
      </w:r>
      <w:r w:rsidRPr="00F568BD">
        <w:rPr>
          <w:b w:val="0"/>
          <w:bCs w:val="0"/>
        </w:rPr>
        <w:t xml:space="preserve"> with hardware </w:t>
      </w:r>
      <w:r>
        <w:rPr>
          <w:b w:val="0"/>
          <w:bCs w:val="0"/>
        </w:rPr>
        <w:t>components</w:t>
      </w:r>
      <w:r w:rsidRPr="00F568BD">
        <w:rPr>
          <w:b w:val="0"/>
          <w:bCs w:val="0"/>
        </w:rPr>
        <w:t xml:space="preserve"> [</w:t>
      </w:r>
      <w:r w:rsidRPr="002107FD">
        <w:rPr>
          <w:b w:val="0"/>
          <w:bCs w:val="0"/>
        </w:rPr>
        <w:t>b-</w:t>
      </w:r>
      <w:proofErr w:type="spellStart"/>
      <w:r w:rsidRPr="002107FD">
        <w:rPr>
          <w:b w:val="0"/>
          <w:bCs w:val="0"/>
        </w:rPr>
        <w:t>LogicNets</w:t>
      </w:r>
      <w:proofErr w:type="spellEnd"/>
      <w:r w:rsidRPr="00F568BD">
        <w:rPr>
          <w:b w:val="0"/>
          <w:bCs w:val="0"/>
        </w:rPr>
        <w:t>]</w:t>
      </w:r>
      <w:r w:rsidR="00B24856">
        <w:rPr>
          <w:b w:val="0"/>
          <w:bCs w:val="0"/>
        </w:rPr>
        <w:t>.</w:t>
      </w:r>
    </w:p>
    <w:p w14:paraId="2E53D44F" w14:textId="413A46FD" w:rsidR="009A5098" w:rsidRPr="00F568BD" w:rsidRDefault="009A5098" w:rsidP="009A5098">
      <w:pPr>
        <w:pStyle w:val="L-Heading3"/>
        <w:numPr>
          <w:ilvl w:val="0"/>
          <w:numId w:val="13"/>
        </w:numPr>
        <w:rPr>
          <w:b w:val="0"/>
          <w:bCs w:val="0"/>
        </w:rPr>
      </w:pPr>
      <w:r w:rsidRPr="00F568BD">
        <w:rPr>
          <w:b w:val="0"/>
          <w:bCs w:val="0"/>
        </w:rPr>
        <w:t xml:space="preserve">Controller </w:t>
      </w:r>
      <w:r>
        <w:rPr>
          <w:b w:val="0"/>
          <w:bCs w:val="0"/>
        </w:rPr>
        <w:t>interacting</w:t>
      </w:r>
      <w:r w:rsidRPr="00F568BD">
        <w:rPr>
          <w:b w:val="0"/>
          <w:bCs w:val="0"/>
        </w:rPr>
        <w:t xml:space="preserve"> with software </w:t>
      </w:r>
      <w:r>
        <w:rPr>
          <w:b w:val="0"/>
          <w:bCs w:val="0"/>
        </w:rPr>
        <w:t>components</w:t>
      </w:r>
      <w:r w:rsidR="00B24856">
        <w:rPr>
          <w:b w:val="0"/>
          <w:bCs w:val="0"/>
        </w:rPr>
        <w:t>.</w:t>
      </w:r>
    </w:p>
    <w:p w14:paraId="6104B403" w14:textId="113B6738" w:rsidR="009A5098" w:rsidRDefault="009A5098" w:rsidP="009A5098">
      <w:pPr>
        <w:pStyle w:val="L-Heading3"/>
        <w:numPr>
          <w:ilvl w:val="0"/>
          <w:numId w:val="13"/>
        </w:numPr>
        <w:rPr>
          <w:b w:val="0"/>
          <w:bCs w:val="0"/>
        </w:rPr>
      </w:pPr>
      <w:r w:rsidRPr="00F568BD">
        <w:rPr>
          <w:b w:val="0"/>
          <w:bCs w:val="0"/>
        </w:rPr>
        <w:t xml:space="preserve">Controller </w:t>
      </w:r>
      <w:r>
        <w:rPr>
          <w:b w:val="0"/>
          <w:bCs w:val="0"/>
        </w:rPr>
        <w:t>interacting</w:t>
      </w:r>
      <w:r w:rsidRPr="00F568BD">
        <w:rPr>
          <w:b w:val="0"/>
          <w:bCs w:val="0"/>
        </w:rPr>
        <w:t xml:space="preserve"> with an </w:t>
      </w:r>
      <w:r w:rsidRPr="00FA0471">
        <w:rPr>
          <w:b w:val="0"/>
          <w:bCs w:val="0"/>
        </w:rPr>
        <w:t>orchestrator or other software control mechanism</w:t>
      </w:r>
      <w:r w:rsidR="00FA0471">
        <w:rPr>
          <w:b w:val="0"/>
          <w:bCs w:val="0"/>
        </w:rPr>
        <w:t>s.</w:t>
      </w:r>
      <w:r w:rsidRPr="00FA0471">
        <w:rPr>
          <w:b w:val="0"/>
          <w:bCs w:val="0"/>
        </w:rPr>
        <w:t xml:space="preserve"> </w:t>
      </w:r>
    </w:p>
    <w:p w14:paraId="2AB62200" w14:textId="314F2118" w:rsidR="00FA0471" w:rsidRPr="00D72D41" w:rsidRDefault="00FA0471" w:rsidP="00CD4B6F">
      <w:pPr>
        <w:pStyle w:val="L-Heading3"/>
        <w:ind w:left="360"/>
        <w:rPr>
          <w:b w:val="0"/>
          <w:bCs w:val="0"/>
        </w:rPr>
      </w:pPr>
      <w:r w:rsidRPr="00D72D41">
        <w:rPr>
          <w:b w:val="0"/>
          <w:bCs w:val="0"/>
        </w:rPr>
        <w:t xml:space="preserve">NOTE 3 - </w:t>
      </w:r>
      <w:r w:rsidRPr="00D72D41">
        <w:rPr>
          <w:b w:val="0"/>
          <w:shd w:val="clear" w:color="auto" w:fill="FFFFFF"/>
        </w:rPr>
        <w:t xml:space="preserve">Other software control mechanisms, such as workflow tools </w:t>
      </w:r>
      <w:r w:rsidRPr="00D72D41">
        <w:rPr>
          <w:b w:val="0"/>
          <w:bCs w:val="0"/>
        </w:rPr>
        <w:t>[b-FRINX]</w:t>
      </w:r>
      <w:r w:rsidRPr="00D72D41">
        <w:rPr>
          <w:b w:val="0"/>
          <w:shd w:val="clear" w:color="auto" w:fill="FFFFFF"/>
        </w:rPr>
        <w:t>, may be considered as orchestrators.</w:t>
      </w:r>
    </w:p>
    <w:p w14:paraId="0C7AC4B7" w14:textId="2EF37D20" w:rsidR="009A5098" w:rsidRPr="00F568BD" w:rsidRDefault="009A5098" w:rsidP="009A5098">
      <w:pPr>
        <w:pStyle w:val="L-Heading3"/>
        <w:numPr>
          <w:ilvl w:val="0"/>
          <w:numId w:val="13"/>
        </w:numPr>
        <w:rPr>
          <w:b w:val="0"/>
          <w:bCs w:val="0"/>
        </w:rPr>
      </w:pPr>
      <w:r w:rsidRPr="00F568BD">
        <w:rPr>
          <w:b w:val="0"/>
          <w:bCs w:val="0"/>
        </w:rPr>
        <w:t xml:space="preserve">Controller </w:t>
      </w:r>
      <w:r>
        <w:rPr>
          <w:b w:val="0"/>
          <w:bCs w:val="0"/>
        </w:rPr>
        <w:t>interacting</w:t>
      </w:r>
      <w:r w:rsidRPr="00F568BD">
        <w:rPr>
          <w:b w:val="0"/>
          <w:bCs w:val="0"/>
        </w:rPr>
        <w:t xml:space="preserve"> with other controller</w:t>
      </w:r>
      <w:r w:rsidR="00C63681">
        <w:rPr>
          <w:b w:val="0"/>
          <w:bCs w:val="0"/>
        </w:rPr>
        <w:t>s</w:t>
      </w:r>
      <w:r w:rsidR="00B24856">
        <w:rPr>
          <w:b w:val="0"/>
          <w:bCs w:val="0"/>
        </w:rPr>
        <w:t>.</w:t>
      </w:r>
    </w:p>
    <w:p w14:paraId="5CD949FD" w14:textId="477AAF52" w:rsidR="009A5098" w:rsidRDefault="009A5098" w:rsidP="00533530">
      <w:pPr>
        <w:ind w:left="426"/>
      </w:pPr>
      <w:r>
        <w:t xml:space="preserve">NOTE </w:t>
      </w:r>
      <w:r w:rsidR="00FA0471">
        <w:t>4</w:t>
      </w:r>
      <w:r w:rsidR="00D72D41">
        <w:t xml:space="preserve"> </w:t>
      </w:r>
      <w:r>
        <w:t xml:space="preserve">- Building upon this simple representation, </w:t>
      </w:r>
      <w:r w:rsidRPr="00F568BD">
        <w:t>hierarchies of controllers</w:t>
      </w:r>
      <w:r>
        <w:t xml:space="preserve"> may be formed. </w:t>
      </w:r>
    </w:p>
    <w:p w14:paraId="48A4BAC0" w14:textId="77777777" w:rsidR="006F6BD1" w:rsidRDefault="006F6BD1" w:rsidP="00533530">
      <w:pPr>
        <w:ind w:left="426"/>
      </w:pPr>
    </w:p>
    <w:p w14:paraId="06FA6F93" w14:textId="48161961" w:rsidR="007024FD" w:rsidRDefault="007024FD" w:rsidP="0080394F">
      <w:pPr>
        <w:pStyle w:val="Heading2"/>
        <w:numPr>
          <w:ilvl w:val="1"/>
          <w:numId w:val="30"/>
        </w:numPr>
      </w:pPr>
      <w:bookmarkStart w:id="475" w:name="_Toc143520600"/>
      <w:bookmarkStart w:id="476" w:name="_Toc143521105"/>
      <w:bookmarkStart w:id="477" w:name="_Toc143521591"/>
      <w:bookmarkStart w:id="478" w:name="_Toc143522077"/>
      <w:bookmarkStart w:id="479" w:name="_Toc143520601"/>
      <w:bookmarkStart w:id="480" w:name="_Toc143521106"/>
      <w:bookmarkStart w:id="481" w:name="_Toc143521592"/>
      <w:bookmarkStart w:id="482" w:name="_Toc143522078"/>
      <w:bookmarkStart w:id="483" w:name="_Toc138195018"/>
      <w:bookmarkStart w:id="484" w:name="_Toc143522079"/>
      <w:bookmarkEnd w:id="475"/>
      <w:bookmarkEnd w:id="476"/>
      <w:bookmarkEnd w:id="477"/>
      <w:bookmarkEnd w:id="478"/>
      <w:bookmarkEnd w:id="479"/>
      <w:bookmarkEnd w:id="480"/>
      <w:bookmarkEnd w:id="481"/>
      <w:bookmarkEnd w:id="482"/>
      <w:r w:rsidRPr="007024FD">
        <w:t>Description of the sub-systems and their components</w:t>
      </w:r>
      <w:bookmarkEnd w:id="483"/>
      <w:bookmarkEnd w:id="484"/>
    </w:p>
    <w:p w14:paraId="7412D4AD" w14:textId="6A44AA19" w:rsidR="00734B32" w:rsidRDefault="00FC1A2A" w:rsidP="00952C62">
      <w:pPr>
        <w:pStyle w:val="Normalbeforetable"/>
      </w:pPr>
      <w:r>
        <w:t xml:space="preserve">This clause describes the sub-systems of the high-level architecture framework shown </w:t>
      </w:r>
      <w:r w:rsidR="00490008">
        <w:t xml:space="preserve">in </w:t>
      </w:r>
      <w:r w:rsidR="00490008">
        <w:fldChar w:fldCharType="begin"/>
      </w:r>
      <w:r w:rsidR="00490008">
        <w:instrText xml:space="preserve"> REF _Ref138100740 \h </w:instrText>
      </w:r>
      <w:r w:rsidR="00490008">
        <w:fldChar w:fldCharType="separate"/>
      </w:r>
      <w:r w:rsidR="00490008">
        <w:t xml:space="preserve">Figure </w:t>
      </w:r>
      <w:r w:rsidR="00490008">
        <w:rPr>
          <w:noProof/>
        </w:rPr>
        <w:t>1</w:t>
      </w:r>
      <w:r w:rsidR="00490008">
        <w:fldChar w:fldCharType="end"/>
      </w:r>
      <w:r>
        <w:t>, and associated components.</w:t>
      </w:r>
    </w:p>
    <w:p w14:paraId="745E21DD" w14:textId="2AD41017" w:rsidR="005C5940" w:rsidRDefault="005C5940" w:rsidP="005C5940">
      <w:pPr>
        <w:pStyle w:val="Heading3"/>
        <w:numPr>
          <w:ilvl w:val="2"/>
          <w:numId w:val="30"/>
        </w:numPr>
      </w:pPr>
      <w:r>
        <w:t>Autonomy Engine</w:t>
      </w:r>
    </w:p>
    <w:p w14:paraId="49D75F21" w14:textId="66AE5065" w:rsidR="005C5940" w:rsidRDefault="005C5940" w:rsidP="005C5940">
      <w:r w:rsidRPr="00CD4B6F">
        <w:t xml:space="preserve">Autonomy engine refers to the grouping of the </w:t>
      </w:r>
      <w:r w:rsidR="00232933">
        <w:t>E</w:t>
      </w:r>
      <w:r w:rsidRPr="00CD4B6F">
        <w:t xml:space="preserve">volutionary </w:t>
      </w:r>
      <w:r w:rsidR="00232933">
        <w:t>E</w:t>
      </w:r>
      <w:r w:rsidRPr="00CD4B6F">
        <w:t xml:space="preserve">xploration subsystem and the </w:t>
      </w:r>
      <w:r w:rsidR="008C15CB">
        <w:t>E</w:t>
      </w:r>
      <w:r w:rsidRPr="00CD4B6F">
        <w:t>xperimentation subsystem</w:t>
      </w:r>
      <w:r w:rsidR="00490008">
        <w:t xml:space="preserve"> described in clauses 8.3.1.1 and 8.3.1.2 respectively</w:t>
      </w:r>
      <w:r w:rsidRPr="00CD4B6F">
        <w:t>. Together, these architectural components enable the more general trial and error process where new candidate</w:t>
      </w:r>
      <w:r w:rsidR="005B06F3">
        <w:t xml:space="preserve"> </w:t>
      </w:r>
      <w:r w:rsidRPr="00CD4B6F">
        <w:t xml:space="preserve">controllers </w:t>
      </w:r>
      <w:r w:rsidR="005B06F3">
        <w:t xml:space="preserve">are </w:t>
      </w:r>
      <w:r w:rsidRPr="00CD4B6F">
        <w:t>generated in the former and validated by the latter.</w:t>
      </w:r>
      <w:r w:rsidR="005B06F3">
        <w:t xml:space="preserve"> This grouping directly addresses the need for automatic “design-time procedures” </w:t>
      </w:r>
      <w:r w:rsidR="005B06F3" w:rsidRPr="00F568BD">
        <w:t>[ITU-T Y.3177]</w:t>
      </w:r>
      <w:r w:rsidR="005B06F3">
        <w:t xml:space="preserve">. </w:t>
      </w:r>
    </w:p>
    <w:p w14:paraId="0056FDCA" w14:textId="392B2080" w:rsidR="005C5940" w:rsidRDefault="00D96E45" w:rsidP="006F6BD1">
      <w:r w:rsidRPr="00CD4B6F">
        <w:t>In addition to controllers, Appendix II describes how the AN architecture can be used to achieve autonomous operation of itself.</w:t>
      </w:r>
    </w:p>
    <w:p w14:paraId="2DB736C1" w14:textId="77777777" w:rsidR="00CE6359" w:rsidRDefault="007024FD">
      <w:pPr>
        <w:pStyle w:val="ITUH4"/>
      </w:pPr>
      <w:r w:rsidRPr="00F568BD">
        <w:t>Exploratory Evolution Subsystem</w:t>
      </w:r>
    </w:p>
    <w:p w14:paraId="68A643FA" w14:textId="2BF00AD0" w:rsidR="00C938AA" w:rsidRDefault="00C938AA" w:rsidP="00C938AA">
      <w:r w:rsidRPr="00FA0471">
        <w:t xml:space="preserve">Exploratory evolution enables exploration and evolution to adapt controllers in response to changes in the </w:t>
      </w:r>
      <w:r w:rsidR="00CC3ABD">
        <w:t>Underlay Network</w:t>
      </w:r>
      <w:r w:rsidRPr="00FA0471">
        <w:t xml:space="preserve">. Knowledge stored in the Knowledge Base subsystem is used in autonomous networks for supporting the continuous exploratory evolution. As explained in 8.1, Reference point RP-AN-3 allows </w:t>
      </w:r>
      <w:r w:rsidR="00FC751E">
        <w:t>Exploratory Evolution subsystem</w:t>
      </w:r>
      <w:r w:rsidRPr="00FA0471">
        <w:t xml:space="preserve"> to interface with the Knowledge </w:t>
      </w:r>
      <w:r w:rsidR="008058F3">
        <w:t>B</w:t>
      </w:r>
      <w:r w:rsidRPr="00FA0471">
        <w:t>ase</w:t>
      </w:r>
      <w:r w:rsidR="008058F3">
        <w:t xml:space="preserve"> subsystem</w:t>
      </w:r>
      <w:r w:rsidR="00983F5E">
        <w:t xml:space="preserve"> and Reference RP-AN-4 allows </w:t>
      </w:r>
      <w:r w:rsidR="00FC751E">
        <w:t>Exploratory Evolution subsystem</w:t>
      </w:r>
      <w:r w:rsidR="00983F5E" w:rsidRPr="00FA0471">
        <w:t xml:space="preserve"> to</w:t>
      </w:r>
      <w:r w:rsidR="00983F5E">
        <w:t xml:space="preserve"> interface towards Dynamic Adaptation subsystem</w:t>
      </w:r>
      <w:r w:rsidRPr="00FA0471">
        <w:t xml:space="preserve">.  Figure 3 shows an overview of the </w:t>
      </w:r>
      <w:r w:rsidR="00FC751E">
        <w:t>Exploratory Evolution subsystem</w:t>
      </w:r>
      <w:r w:rsidRPr="00FA0471">
        <w:t xml:space="preserve"> and its relation to the Knowledge Base subsystem as new controllers are generated or existing controllers are updated (evolved) as part of exploratory evolution.</w:t>
      </w:r>
    </w:p>
    <w:p w14:paraId="041BC101" w14:textId="77777777" w:rsidR="00C938AA" w:rsidRPr="00C938AA" w:rsidRDefault="00C938AA" w:rsidP="00CD4B6F"/>
    <w:p w14:paraId="12062957" w14:textId="33720D97" w:rsidR="007024FD" w:rsidRDefault="00983F5E" w:rsidP="00496337">
      <w:pPr>
        <w:pStyle w:val="Normalbeforetable"/>
        <w:jc w:val="center"/>
      </w:pPr>
      <w:r w:rsidRPr="00983F5E">
        <w:rPr>
          <w:noProof/>
        </w:rPr>
        <w:lastRenderedPageBreak/>
        <w:drawing>
          <wp:inline distT="0" distB="0" distL="0" distR="0" wp14:anchorId="4CA2EEDF" wp14:editId="3745A086">
            <wp:extent cx="4667002" cy="3299196"/>
            <wp:effectExtent l="0" t="0" r="635" b="0"/>
            <wp:docPr id="30" name="Picture 30"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diagram of a system&#10;&#10;Description automatically generated"/>
                    <pic:cNvPicPr/>
                  </pic:nvPicPr>
                  <pic:blipFill>
                    <a:blip r:embed="rId25"/>
                    <a:stretch>
                      <a:fillRect/>
                    </a:stretch>
                  </pic:blipFill>
                  <pic:spPr>
                    <a:xfrm>
                      <a:off x="0" y="0"/>
                      <a:ext cx="4672249" cy="3302905"/>
                    </a:xfrm>
                    <a:prstGeom prst="rect">
                      <a:avLst/>
                    </a:prstGeom>
                  </pic:spPr>
                </pic:pic>
              </a:graphicData>
            </a:graphic>
          </wp:inline>
        </w:drawing>
      </w:r>
    </w:p>
    <w:p w14:paraId="0E76499C" w14:textId="3E36CB34" w:rsidR="007024FD" w:rsidRPr="0084461F" w:rsidRDefault="00496337" w:rsidP="006F6BD1">
      <w:pPr>
        <w:pStyle w:val="FigureNotitle"/>
      </w:pPr>
      <w:bookmarkStart w:id="485" w:name="_Toc143184706"/>
      <w:r w:rsidRPr="004E3961">
        <w:t xml:space="preserve">Figure </w:t>
      </w:r>
      <w:r>
        <w:t>3 –</w:t>
      </w:r>
      <w:r w:rsidRPr="004E3961">
        <w:t xml:space="preserve"> </w:t>
      </w:r>
      <w:r w:rsidRPr="00153E9F">
        <w:t>Exploratory Evolution Overview</w:t>
      </w:r>
      <w:bookmarkEnd w:id="485"/>
    </w:p>
    <w:p w14:paraId="6AF29955" w14:textId="4EB57480" w:rsidR="007024FD" w:rsidRPr="00F568BD" w:rsidRDefault="007024FD" w:rsidP="007024FD">
      <w:pPr>
        <w:pStyle w:val="L-Heading3"/>
        <w:tabs>
          <w:tab w:val="left" w:pos="8015"/>
        </w:tabs>
        <w:rPr>
          <w:b w:val="0"/>
          <w:bCs w:val="0"/>
        </w:rPr>
      </w:pPr>
      <w:r w:rsidRPr="00F568BD">
        <w:rPr>
          <w:b w:val="0"/>
          <w:bCs w:val="0"/>
        </w:rPr>
        <w:t xml:space="preserve">As stated in </w:t>
      </w:r>
      <w:r w:rsidR="00734B32">
        <w:rPr>
          <w:b w:val="0"/>
          <w:bCs w:val="0"/>
        </w:rPr>
        <w:t>c</w:t>
      </w:r>
      <w:r>
        <w:rPr>
          <w:b w:val="0"/>
          <w:bCs w:val="0"/>
        </w:rPr>
        <w:t>lause</w:t>
      </w:r>
      <w:r w:rsidRPr="00F568BD">
        <w:rPr>
          <w:b w:val="0"/>
          <w:bCs w:val="0"/>
        </w:rPr>
        <w:t xml:space="preserve"> </w:t>
      </w:r>
      <w:r>
        <w:rPr>
          <w:b w:val="0"/>
          <w:bCs w:val="0"/>
        </w:rPr>
        <w:fldChar w:fldCharType="begin"/>
      </w:r>
      <w:r>
        <w:rPr>
          <w:b w:val="0"/>
          <w:bCs w:val="0"/>
        </w:rPr>
        <w:instrText xml:space="preserve"> REF _Ref86397487 \r \h </w:instrText>
      </w:r>
      <w:r>
        <w:rPr>
          <w:b w:val="0"/>
          <w:bCs w:val="0"/>
        </w:rPr>
      </w:r>
      <w:r>
        <w:rPr>
          <w:b w:val="0"/>
          <w:bCs w:val="0"/>
        </w:rPr>
        <w:fldChar w:fldCharType="separate"/>
      </w:r>
      <w:r w:rsidR="00961A50">
        <w:rPr>
          <w:b w:val="0"/>
          <w:bCs w:val="0"/>
        </w:rPr>
        <w:t>6</w:t>
      </w:r>
      <w:r>
        <w:rPr>
          <w:b w:val="0"/>
          <w:bCs w:val="0"/>
        </w:rPr>
        <w:fldChar w:fldCharType="end"/>
      </w:r>
      <w:r w:rsidRPr="00F568BD">
        <w:rPr>
          <w:b w:val="0"/>
          <w:bCs w:val="0"/>
        </w:rPr>
        <w:t xml:space="preserve">, any approach towards an autonomous network requires the ability to adapt its operation. This adaptation can be motivated by changing operation environments, new technological innovation, faults, human error, the pursuit of contextual optimality, etc. Additionally, based on the requirements in </w:t>
      </w:r>
      <w:r w:rsidR="00734B32">
        <w:rPr>
          <w:b w:val="0"/>
          <w:bCs w:val="0"/>
        </w:rPr>
        <w:t>c</w:t>
      </w:r>
      <w:r>
        <w:rPr>
          <w:b w:val="0"/>
          <w:bCs w:val="0"/>
        </w:rPr>
        <w:t>lause</w:t>
      </w:r>
      <w:r w:rsidRPr="00F568BD">
        <w:rPr>
          <w:b w:val="0"/>
          <w:bCs w:val="0"/>
        </w:rPr>
        <w:t xml:space="preserve"> </w:t>
      </w:r>
      <w:r>
        <w:rPr>
          <w:b w:val="0"/>
          <w:bCs w:val="0"/>
        </w:rPr>
        <w:fldChar w:fldCharType="begin"/>
      </w:r>
      <w:r>
        <w:rPr>
          <w:b w:val="0"/>
          <w:bCs w:val="0"/>
        </w:rPr>
        <w:instrText xml:space="preserve"> REF _Ref86397493 \r \h </w:instrText>
      </w:r>
      <w:r>
        <w:rPr>
          <w:b w:val="0"/>
          <w:bCs w:val="0"/>
        </w:rPr>
      </w:r>
      <w:r>
        <w:rPr>
          <w:b w:val="0"/>
          <w:bCs w:val="0"/>
        </w:rPr>
        <w:fldChar w:fldCharType="separate"/>
      </w:r>
      <w:r w:rsidR="00961A50">
        <w:rPr>
          <w:b w:val="0"/>
          <w:bCs w:val="0"/>
        </w:rPr>
        <w:t>7</w:t>
      </w:r>
      <w:r>
        <w:rPr>
          <w:b w:val="0"/>
          <w:bCs w:val="0"/>
        </w:rPr>
        <w:fldChar w:fldCharType="end"/>
      </w:r>
      <w:r w:rsidRPr="00F568BD">
        <w:rPr>
          <w:b w:val="0"/>
          <w:bCs w:val="0"/>
        </w:rPr>
        <w:t xml:space="preserve">, this architecture requires the ability to alter the logic which </w:t>
      </w:r>
      <w:r w:rsidR="00470A49">
        <w:rPr>
          <w:b w:val="0"/>
          <w:bCs w:val="0"/>
        </w:rPr>
        <w:t>is</w:t>
      </w:r>
      <w:r w:rsidRPr="00F568BD">
        <w:rPr>
          <w:b w:val="0"/>
          <w:bCs w:val="0"/>
        </w:rPr>
        <w:t xml:space="preserve"> use</w:t>
      </w:r>
      <w:r w:rsidR="00470A49">
        <w:rPr>
          <w:b w:val="0"/>
          <w:bCs w:val="0"/>
        </w:rPr>
        <w:t>d</w:t>
      </w:r>
      <w:r w:rsidRPr="00F568BD">
        <w:rPr>
          <w:b w:val="0"/>
          <w:bCs w:val="0"/>
        </w:rPr>
        <w:t xml:space="preserve"> to operate autonomous networks (i.e.</w:t>
      </w:r>
      <w:r w:rsidR="006F6BD1">
        <w:rPr>
          <w:b w:val="0"/>
          <w:bCs w:val="0"/>
        </w:rPr>
        <w:t>,</w:t>
      </w:r>
      <w:r w:rsidRPr="00F568BD">
        <w:rPr>
          <w:b w:val="0"/>
          <w:bCs w:val="0"/>
        </w:rPr>
        <w:t xml:space="preserve"> controller</w:t>
      </w:r>
      <w:r w:rsidR="00734B32">
        <w:rPr>
          <w:b w:val="0"/>
          <w:bCs w:val="0"/>
        </w:rPr>
        <w:t>s</w:t>
      </w:r>
      <w:r w:rsidRPr="00F568BD">
        <w:rPr>
          <w:b w:val="0"/>
          <w:bCs w:val="0"/>
        </w:rPr>
        <w:t xml:space="preserve">). Without such functionality, it is not possible to achieve adaptation which is sufficiently flexible across the spectrum of use cases, operational environments, technological innovations, and potential human errors. </w:t>
      </w:r>
    </w:p>
    <w:p w14:paraId="77F14826" w14:textId="7CF1A7E2" w:rsidR="007024FD" w:rsidRPr="00F568BD" w:rsidRDefault="007024FD" w:rsidP="007024FD">
      <w:pPr>
        <w:pStyle w:val="L-Heading3"/>
        <w:tabs>
          <w:tab w:val="left" w:pos="8015"/>
        </w:tabs>
        <w:rPr>
          <w:b w:val="0"/>
          <w:bCs w:val="0"/>
        </w:rPr>
      </w:pPr>
      <w:r w:rsidRPr="00F568BD">
        <w:rPr>
          <w:b w:val="0"/>
          <w:bCs w:val="0"/>
        </w:rPr>
        <w:t>NOTE</w:t>
      </w:r>
      <w:r>
        <w:rPr>
          <w:b w:val="0"/>
          <w:bCs w:val="0"/>
        </w:rPr>
        <w:t xml:space="preserve"> 1 - </w:t>
      </w:r>
      <w:r w:rsidRPr="00F568BD">
        <w:rPr>
          <w:b w:val="0"/>
          <w:bCs w:val="0"/>
        </w:rPr>
        <w:t>It is important to remember that controllers may themselves posse</w:t>
      </w:r>
      <w:r w:rsidR="00470A49">
        <w:rPr>
          <w:b w:val="0"/>
          <w:bCs w:val="0"/>
        </w:rPr>
        <w:t>ss</w:t>
      </w:r>
      <w:r w:rsidRPr="00F568BD">
        <w:rPr>
          <w:b w:val="0"/>
          <w:bCs w:val="0"/>
        </w:rPr>
        <w:t xml:space="preserve"> the ability to adapt their outputs based on learning or experience – so called </w:t>
      </w:r>
      <w:r w:rsidRPr="00F568BD">
        <w:rPr>
          <w:b w:val="0"/>
          <w:bCs w:val="0"/>
          <w:i/>
          <w:iCs/>
        </w:rPr>
        <w:t>cognitive</w:t>
      </w:r>
      <w:r w:rsidRPr="00F568BD">
        <w:rPr>
          <w:b w:val="0"/>
          <w:bCs w:val="0"/>
        </w:rPr>
        <w:t xml:space="preserve"> </w:t>
      </w:r>
      <w:r>
        <w:rPr>
          <w:b w:val="0"/>
          <w:bCs w:val="0"/>
        </w:rPr>
        <w:t>controllers</w:t>
      </w:r>
      <w:r w:rsidRPr="00F568BD">
        <w:rPr>
          <w:b w:val="0"/>
          <w:bCs w:val="0"/>
        </w:rPr>
        <w:t xml:space="preserve"> [</w:t>
      </w:r>
      <w:r>
        <w:rPr>
          <w:b w:val="0"/>
          <w:bCs w:val="0"/>
        </w:rPr>
        <w:t>b-</w:t>
      </w:r>
      <w:r w:rsidRPr="00F568BD">
        <w:rPr>
          <w:b w:val="0"/>
          <w:bCs w:val="0"/>
        </w:rPr>
        <w:t>Mwanje 2020]. Even in this case, there is a limit to their ability to adapt to the unknown (e.g.</w:t>
      </w:r>
      <w:r w:rsidR="00FA0471">
        <w:rPr>
          <w:b w:val="0"/>
          <w:bCs w:val="0"/>
        </w:rPr>
        <w:t>,</w:t>
      </w:r>
      <w:r w:rsidRPr="00F568BD">
        <w:rPr>
          <w:b w:val="0"/>
          <w:bCs w:val="0"/>
        </w:rPr>
        <w:t xml:space="preserve"> a </w:t>
      </w:r>
      <w:proofErr w:type="gramStart"/>
      <w:r w:rsidRPr="00F568BD">
        <w:rPr>
          <w:b w:val="0"/>
          <w:bCs w:val="0"/>
        </w:rPr>
        <w:t>never before seen</w:t>
      </w:r>
      <w:proofErr w:type="gramEnd"/>
      <w:r w:rsidRPr="00F568BD">
        <w:rPr>
          <w:b w:val="0"/>
          <w:bCs w:val="0"/>
        </w:rPr>
        <w:t xml:space="preserve"> anomaly), to embrace new technologies (e.g. a new transport protocol), or to handle error. In all cases, human intervention is required. </w:t>
      </w:r>
    </w:p>
    <w:p w14:paraId="7E69E28C" w14:textId="0C8196D8" w:rsidR="007024FD" w:rsidRDefault="007024FD" w:rsidP="007024FD">
      <w:r w:rsidRPr="00433E49">
        <w:t xml:space="preserve">Controller </w:t>
      </w:r>
      <w:r w:rsidR="00887B6D">
        <w:t>s</w:t>
      </w:r>
      <w:r w:rsidRPr="00433E49">
        <w:t>pecifications are high-level, non-executable representation</w:t>
      </w:r>
      <w:r w:rsidR="00470A49">
        <w:t>s</w:t>
      </w:r>
      <w:r w:rsidRPr="00433E49">
        <w:t xml:space="preserve"> of a </w:t>
      </w:r>
      <w:r w:rsidR="008058F3">
        <w:t>c</w:t>
      </w:r>
      <w:r w:rsidR="008058F3" w:rsidRPr="00433E49">
        <w:t xml:space="preserve">ontroller </w:t>
      </w:r>
      <w:r w:rsidRPr="00433E49">
        <w:t xml:space="preserve">with the metadata corresponding to necessary functionality of the controller and a utility function to be achieved. </w:t>
      </w:r>
      <w:r w:rsidRPr="00840B6F">
        <w:t>Controller designs are</w:t>
      </w:r>
      <w:r w:rsidRPr="00433E49">
        <w:t xml:space="preserve"> low-level, non-executable representations of controller containing modules, their configurations, and their parameter values which </w:t>
      </w:r>
      <w:r w:rsidR="00232933">
        <w:t>are</w:t>
      </w:r>
      <w:r w:rsidR="00232933" w:rsidRPr="00433E49">
        <w:t xml:space="preserve"> </w:t>
      </w:r>
      <w:r w:rsidRPr="00433E49">
        <w:t xml:space="preserve">used to instantiate a controller. Controller designs are derived from controller specifications by the evolution controller. </w:t>
      </w:r>
    </w:p>
    <w:p w14:paraId="3F2501BB" w14:textId="383ECE03" w:rsidR="007024FD" w:rsidRPr="00433E49" w:rsidRDefault="007024FD" w:rsidP="007024FD">
      <w:r w:rsidRPr="00EC38C9">
        <w:t>Collection</w:t>
      </w:r>
      <w:r w:rsidR="00887B6D">
        <w:t>s</w:t>
      </w:r>
      <w:r w:rsidRPr="00EC38C9">
        <w:t xml:space="preserve"> of controllers may be formed with each </w:t>
      </w:r>
      <w:r w:rsidR="00F33292">
        <w:t>controller</w:t>
      </w:r>
      <w:r w:rsidRPr="00EC38C9">
        <w:t xml:space="preserve"> tasked with the same purpose but with different compositions. </w:t>
      </w:r>
    </w:p>
    <w:p w14:paraId="09C039EE" w14:textId="15CC0379" w:rsidR="007024FD" w:rsidRPr="00F568BD" w:rsidRDefault="007024FD" w:rsidP="007024FD">
      <w:pPr>
        <w:pStyle w:val="L-Heading3"/>
        <w:tabs>
          <w:tab w:val="left" w:pos="8015"/>
        </w:tabs>
        <w:rPr>
          <w:b w:val="0"/>
          <w:bCs w:val="0"/>
        </w:rPr>
      </w:pPr>
      <w:r>
        <w:rPr>
          <w:b w:val="0"/>
          <w:bCs w:val="0"/>
        </w:rPr>
        <w:t>Hence, t</w:t>
      </w:r>
      <w:r w:rsidRPr="00F568BD">
        <w:rPr>
          <w:b w:val="0"/>
          <w:bCs w:val="0"/>
        </w:rPr>
        <w:t xml:space="preserve">he </w:t>
      </w:r>
      <w:r w:rsidR="00232933">
        <w:rPr>
          <w:b w:val="0"/>
          <w:bCs w:val="0"/>
        </w:rPr>
        <w:t>E</w:t>
      </w:r>
      <w:r w:rsidRPr="00F568BD">
        <w:rPr>
          <w:b w:val="0"/>
          <w:bCs w:val="0"/>
        </w:rPr>
        <w:t xml:space="preserve">volutionary </w:t>
      </w:r>
      <w:r w:rsidR="00232933">
        <w:rPr>
          <w:b w:val="0"/>
          <w:bCs w:val="0"/>
        </w:rPr>
        <w:t>E</w:t>
      </w:r>
      <w:r w:rsidR="00232933" w:rsidRPr="00F568BD">
        <w:rPr>
          <w:b w:val="0"/>
          <w:bCs w:val="0"/>
        </w:rPr>
        <w:t xml:space="preserve">xploration </w:t>
      </w:r>
      <w:r w:rsidRPr="00F568BD">
        <w:rPr>
          <w:b w:val="0"/>
          <w:bCs w:val="0"/>
        </w:rPr>
        <w:t>subsystem is responsible for:</w:t>
      </w:r>
    </w:p>
    <w:p w14:paraId="2E7B0E84" w14:textId="77777777" w:rsidR="007024FD" w:rsidRPr="00F568BD" w:rsidRDefault="007024FD" w:rsidP="007024FD">
      <w:pPr>
        <w:pStyle w:val="L-Heading3"/>
        <w:numPr>
          <w:ilvl w:val="0"/>
          <w:numId w:val="14"/>
        </w:numPr>
        <w:tabs>
          <w:tab w:val="left" w:pos="8015"/>
        </w:tabs>
        <w:rPr>
          <w:b w:val="0"/>
          <w:bCs w:val="0"/>
        </w:rPr>
      </w:pPr>
      <w:r w:rsidRPr="00F568BD">
        <w:rPr>
          <w:b w:val="0"/>
          <w:bCs w:val="0"/>
        </w:rPr>
        <w:t xml:space="preserve">The automatic generation of controller </w:t>
      </w:r>
      <w:r>
        <w:rPr>
          <w:b w:val="0"/>
          <w:bCs w:val="0"/>
        </w:rPr>
        <w:t>designs</w:t>
      </w:r>
      <w:r w:rsidRPr="00F568BD">
        <w:rPr>
          <w:b w:val="0"/>
          <w:bCs w:val="0"/>
        </w:rPr>
        <w:t xml:space="preserve"> from composable software module specifications. </w:t>
      </w:r>
    </w:p>
    <w:p w14:paraId="41E8BA7D" w14:textId="77777777" w:rsidR="007024FD" w:rsidRPr="00F568BD" w:rsidRDefault="007024FD" w:rsidP="007024FD">
      <w:pPr>
        <w:pStyle w:val="L-Heading3"/>
        <w:numPr>
          <w:ilvl w:val="0"/>
          <w:numId w:val="14"/>
        </w:numPr>
        <w:tabs>
          <w:tab w:val="left" w:pos="8015"/>
        </w:tabs>
        <w:rPr>
          <w:b w:val="0"/>
          <w:bCs w:val="0"/>
        </w:rPr>
      </w:pPr>
      <w:r w:rsidRPr="00F568BD">
        <w:rPr>
          <w:b w:val="0"/>
          <w:bCs w:val="0"/>
        </w:rPr>
        <w:t xml:space="preserve">The automatic modification of controller </w:t>
      </w:r>
      <w:r>
        <w:rPr>
          <w:b w:val="0"/>
          <w:bCs w:val="0"/>
        </w:rPr>
        <w:t>designs</w:t>
      </w:r>
      <w:r w:rsidRPr="00F568BD">
        <w:rPr>
          <w:b w:val="0"/>
          <w:bCs w:val="0"/>
        </w:rPr>
        <w:t xml:space="preserve"> based on existing controller and module specifications and/or </w:t>
      </w:r>
      <w:r>
        <w:rPr>
          <w:b w:val="0"/>
          <w:bCs w:val="0"/>
        </w:rPr>
        <w:t>designs</w:t>
      </w:r>
      <w:r w:rsidRPr="00F568BD">
        <w:rPr>
          <w:b w:val="0"/>
          <w:bCs w:val="0"/>
        </w:rPr>
        <w:t xml:space="preserve">. </w:t>
      </w:r>
    </w:p>
    <w:p w14:paraId="184733C4" w14:textId="0A46DD22" w:rsidR="007024FD" w:rsidRPr="00F568BD" w:rsidRDefault="007024FD" w:rsidP="007024FD">
      <w:pPr>
        <w:pStyle w:val="L-Heading3"/>
        <w:numPr>
          <w:ilvl w:val="0"/>
          <w:numId w:val="14"/>
        </w:numPr>
        <w:tabs>
          <w:tab w:val="left" w:pos="8015"/>
        </w:tabs>
        <w:rPr>
          <w:b w:val="0"/>
          <w:bCs w:val="0"/>
        </w:rPr>
      </w:pPr>
      <w:r w:rsidRPr="00F568BD">
        <w:rPr>
          <w:b w:val="0"/>
          <w:bCs w:val="0"/>
        </w:rPr>
        <w:t>The automatic generation of</w:t>
      </w:r>
      <w:r w:rsidR="00F33292">
        <w:rPr>
          <w:b w:val="0"/>
          <w:bCs w:val="0"/>
        </w:rPr>
        <w:t xml:space="preserve"> </w:t>
      </w:r>
      <w:r>
        <w:rPr>
          <w:b w:val="0"/>
          <w:bCs w:val="0"/>
        </w:rPr>
        <w:t>c</w:t>
      </w:r>
      <w:r w:rsidRPr="00F568BD">
        <w:rPr>
          <w:b w:val="0"/>
          <w:bCs w:val="0"/>
        </w:rPr>
        <w:t xml:space="preserve">ontroller </w:t>
      </w:r>
      <w:r>
        <w:rPr>
          <w:b w:val="0"/>
          <w:bCs w:val="0"/>
        </w:rPr>
        <w:t>designs</w:t>
      </w:r>
      <w:r w:rsidRPr="00F568BD">
        <w:rPr>
          <w:b w:val="0"/>
          <w:bCs w:val="0"/>
        </w:rPr>
        <w:t xml:space="preserve"> from controller specifications</w:t>
      </w:r>
    </w:p>
    <w:p w14:paraId="7E999E52" w14:textId="5CD68090" w:rsidR="007024FD" w:rsidRPr="00F568BD" w:rsidRDefault="007024FD" w:rsidP="007024FD">
      <w:pPr>
        <w:pStyle w:val="L-Heading3"/>
        <w:numPr>
          <w:ilvl w:val="0"/>
          <w:numId w:val="14"/>
        </w:numPr>
        <w:tabs>
          <w:tab w:val="left" w:pos="8015"/>
        </w:tabs>
        <w:rPr>
          <w:b w:val="0"/>
          <w:bCs w:val="0"/>
        </w:rPr>
      </w:pPr>
      <w:r w:rsidRPr="00F568BD">
        <w:rPr>
          <w:b w:val="0"/>
          <w:bCs w:val="0"/>
        </w:rPr>
        <w:t xml:space="preserve">The automatic modification of controller </w:t>
      </w:r>
      <w:r>
        <w:rPr>
          <w:b w:val="0"/>
          <w:bCs w:val="0"/>
        </w:rPr>
        <w:t>designs</w:t>
      </w:r>
      <w:r w:rsidRPr="00F568BD">
        <w:rPr>
          <w:b w:val="0"/>
          <w:bCs w:val="0"/>
        </w:rPr>
        <w:t xml:space="preserve"> based on existing controller specifications. </w:t>
      </w:r>
    </w:p>
    <w:p w14:paraId="665BB1DD" w14:textId="2C0EF93E" w:rsidR="007024FD" w:rsidRPr="002A2EFD" w:rsidRDefault="007024FD" w:rsidP="007024FD">
      <w:pPr>
        <w:pStyle w:val="L-Heading3"/>
        <w:rPr>
          <w:b w:val="0"/>
          <w:bCs w:val="0"/>
        </w:rPr>
      </w:pPr>
      <w:r w:rsidRPr="00796219">
        <w:rPr>
          <w:b w:val="0"/>
          <w:bCs w:val="0"/>
        </w:rPr>
        <w:lastRenderedPageBreak/>
        <w:t xml:space="preserve">Exploratory </w:t>
      </w:r>
      <w:r>
        <w:rPr>
          <w:b w:val="0"/>
          <w:bCs w:val="0"/>
        </w:rPr>
        <w:t>e</w:t>
      </w:r>
      <w:r w:rsidRPr="002A2EFD">
        <w:rPr>
          <w:b w:val="0"/>
          <w:bCs w:val="0"/>
        </w:rPr>
        <w:t xml:space="preserve">volution will enable the automated design or modification of controllers and their hierarchies for the purpose of exploring the range of possible controller logics </w:t>
      </w:r>
      <w:r w:rsidR="00887B6D">
        <w:rPr>
          <w:b w:val="0"/>
          <w:bCs w:val="0"/>
        </w:rPr>
        <w:t>–</w:t>
      </w:r>
      <w:r w:rsidRPr="002A2EFD">
        <w:rPr>
          <w:b w:val="0"/>
          <w:bCs w:val="0"/>
        </w:rPr>
        <w:t xml:space="preserve"> and hence how the controller will adapt to the operational environment.  </w:t>
      </w:r>
    </w:p>
    <w:p w14:paraId="66C351B6" w14:textId="557C8CB3" w:rsidR="007024FD" w:rsidRDefault="007024FD" w:rsidP="007024FD">
      <w:pPr>
        <w:pStyle w:val="L-Heading3"/>
        <w:rPr>
          <w:b w:val="0"/>
          <w:bCs w:val="0"/>
        </w:rPr>
      </w:pPr>
      <w:r>
        <w:rPr>
          <w:b w:val="0"/>
          <w:bCs w:val="0"/>
        </w:rPr>
        <w:t xml:space="preserve">NOTE 2 </w:t>
      </w:r>
      <w:r w:rsidR="00887B6D">
        <w:rPr>
          <w:b w:val="0"/>
          <w:bCs w:val="0"/>
        </w:rPr>
        <w:t>–</w:t>
      </w:r>
      <w:r>
        <w:rPr>
          <w:b w:val="0"/>
          <w:bCs w:val="0"/>
        </w:rPr>
        <w:t xml:space="preserve"> </w:t>
      </w:r>
      <w:r w:rsidRPr="00F568BD">
        <w:rPr>
          <w:b w:val="0"/>
          <w:bCs w:val="0"/>
        </w:rPr>
        <w:t>One approach to achieve such automated design for controllers and controller hierarchies is population-based artificial intelligence (AI) techniques, such as evolutionary computing [</w:t>
      </w:r>
      <w:r w:rsidRPr="001D4E97">
        <w:rPr>
          <w:b w:val="0"/>
          <w:bCs w:val="0"/>
        </w:rPr>
        <w:t>b-evolution</w:t>
      </w:r>
      <w:r w:rsidRPr="00F568BD">
        <w:rPr>
          <w:b w:val="0"/>
          <w:bCs w:val="0"/>
        </w:rPr>
        <w:t xml:space="preserve">]. </w:t>
      </w:r>
    </w:p>
    <w:p w14:paraId="2173A69E" w14:textId="77777777" w:rsidR="007024FD" w:rsidRDefault="007024FD" w:rsidP="00CD4B6F">
      <w:pPr>
        <w:pStyle w:val="ITUH4"/>
        <w:numPr>
          <w:ilvl w:val="4"/>
          <w:numId w:val="30"/>
        </w:numPr>
      </w:pPr>
      <w:r>
        <w:t xml:space="preserve">  Evolution controller</w:t>
      </w:r>
    </w:p>
    <w:p w14:paraId="6CCBB47E" w14:textId="77777777" w:rsidR="007024FD" w:rsidRPr="00F81135" w:rsidRDefault="007024FD" w:rsidP="00CD4B6F">
      <w:pPr>
        <w:rPr>
          <w:lang w:val="en-IN" w:eastAsia="en-US"/>
        </w:rPr>
      </w:pPr>
      <w:r w:rsidRPr="00D82C32">
        <w:rPr>
          <w:lang w:val="en-US" w:eastAsia="en-US"/>
        </w:rPr>
        <w:t xml:space="preserve">Exploratory evolution is </w:t>
      </w:r>
      <w:r w:rsidRPr="00F81135">
        <w:rPr>
          <w:lang w:val="en-US" w:eastAsia="en-US"/>
        </w:rPr>
        <w:t>the process</w:t>
      </w:r>
      <w:r>
        <w:rPr>
          <w:lang w:val="en-US" w:eastAsia="en-US"/>
        </w:rPr>
        <w:t xml:space="preserve"> </w:t>
      </w:r>
      <w:r w:rsidRPr="00F81135">
        <w:rPr>
          <w:lang w:val="en-US" w:eastAsia="en-US"/>
        </w:rPr>
        <w:t>that creates and modifies a controller in accordance with the system under control and the real-time changes therein.</w:t>
      </w:r>
      <w:r>
        <w:rPr>
          <w:lang w:val="en-US" w:eastAsia="en-US"/>
        </w:rPr>
        <w:t xml:space="preserve"> </w:t>
      </w:r>
    </w:p>
    <w:p w14:paraId="5DD82F59" w14:textId="262E8C51" w:rsidR="007024FD" w:rsidRPr="00F81135" w:rsidRDefault="007024FD" w:rsidP="00CD4B6F">
      <w:pPr>
        <w:rPr>
          <w:lang w:val="en-IN" w:eastAsia="en-US"/>
        </w:rPr>
      </w:pPr>
      <w:r w:rsidRPr="00F81135">
        <w:rPr>
          <w:lang w:val="en-US" w:eastAsia="en-US"/>
        </w:rPr>
        <w:t xml:space="preserve">NOTE </w:t>
      </w:r>
      <w:r>
        <w:rPr>
          <w:lang w:val="en-US" w:eastAsia="en-US"/>
        </w:rPr>
        <w:t xml:space="preserve">1 </w:t>
      </w:r>
      <w:r w:rsidR="00887B6D">
        <w:rPr>
          <w:lang w:val="en-US" w:eastAsia="en-US"/>
        </w:rPr>
        <w:t>–</w:t>
      </w:r>
      <w:r w:rsidRPr="00F81135">
        <w:rPr>
          <w:lang w:val="en-US" w:eastAsia="en-US"/>
        </w:rPr>
        <w:t xml:space="preserve"> An example of a process that creates a controller is the composition of controllers from modules or other closed loops. This may involve the selection of modules which are used for composition. </w:t>
      </w:r>
    </w:p>
    <w:p w14:paraId="499D40A0" w14:textId="62C9B85F" w:rsidR="007024FD" w:rsidRPr="00F81135" w:rsidRDefault="007024FD" w:rsidP="00CD4B6F">
      <w:pPr>
        <w:rPr>
          <w:lang w:val="en-IN" w:eastAsia="en-US"/>
        </w:rPr>
      </w:pPr>
      <w:r w:rsidRPr="00F81135">
        <w:rPr>
          <w:lang w:val="en-US" w:eastAsia="en-US"/>
        </w:rPr>
        <w:t xml:space="preserve">NOTE </w:t>
      </w:r>
      <w:r>
        <w:rPr>
          <w:lang w:val="en-US" w:eastAsia="en-US"/>
        </w:rPr>
        <w:t xml:space="preserve">2 </w:t>
      </w:r>
      <w:r w:rsidR="00887B6D">
        <w:rPr>
          <w:lang w:val="en-US" w:eastAsia="en-US"/>
        </w:rPr>
        <w:t>–</w:t>
      </w:r>
      <w:r w:rsidRPr="00F81135">
        <w:rPr>
          <w:lang w:val="en-US" w:eastAsia="en-US"/>
        </w:rPr>
        <w:t xml:space="preserve"> An example of a process that modifies an existing controller is the dynamic change in the controller’s structure by adding new modules, deleting existing modules, replacing existing modules, or rearranging the structure of a controller</w:t>
      </w:r>
      <w:r w:rsidR="005416FA">
        <w:rPr>
          <w:lang w:val="en-US" w:eastAsia="en-US"/>
        </w:rPr>
        <w:t>’</w:t>
      </w:r>
      <w:r w:rsidRPr="00F81135">
        <w:rPr>
          <w:lang w:val="en-US" w:eastAsia="en-US"/>
        </w:rPr>
        <w:t>s modules, in accordance with the real time changes in the system under control.</w:t>
      </w:r>
    </w:p>
    <w:p w14:paraId="30C5050E" w14:textId="77777777" w:rsidR="007024FD" w:rsidRDefault="007024FD" w:rsidP="00CD4B6F">
      <w:pPr>
        <w:rPr>
          <w:lang w:eastAsia="en-US"/>
        </w:rPr>
      </w:pPr>
      <w:r>
        <w:rPr>
          <w:lang w:eastAsia="en-US"/>
        </w:rPr>
        <w:t>An evolution controller is the component responsible for managing the application of exploratory evolution on controllers. Exploratory evolution is the ability to modify the structure and configuration of a controller. This assumes that the controllers are composed of modular and configurable elements or “building blocks”. Thus, a controller’s structure may be modified by:</w:t>
      </w:r>
    </w:p>
    <w:p w14:paraId="115FB624" w14:textId="58C870B5" w:rsidR="007024FD" w:rsidRDefault="007024FD" w:rsidP="00CD4B6F">
      <w:pPr>
        <w:pStyle w:val="ListParagraph"/>
        <w:numPr>
          <w:ilvl w:val="0"/>
          <w:numId w:val="20"/>
        </w:numPr>
        <w:ind w:left="720"/>
        <w:rPr>
          <w:lang w:eastAsia="en-US"/>
        </w:rPr>
      </w:pPr>
      <w:r>
        <w:rPr>
          <w:lang w:eastAsia="en-US"/>
        </w:rPr>
        <w:t>The configuration of each software module</w:t>
      </w:r>
      <w:r w:rsidR="00887B6D">
        <w:rPr>
          <w:lang w:eastAsia="en-US"/>
        </w:rPr>
        <w:t>’</w:t>
      </w:r>
      <w:r>
        <w:rPr>
          <w:lang w:eastAsia="en-US"/>
        </w:rPr>
        <w:t>s parameters</w:t>
      </w:r>
    </w:p>
    <w:p w14:paraId="1FDB4491" w14:textId="77777777" w:rsidR="007024FD" w:rsidRDefault="007024FD" w:rsidP="00CD4B6F">
      <w:pPr>
        <w:pStyle w:val="ListParagraph"/>
        <w:numPr>
          <w:ilvl w:val="0"/>
          <w:numId w:val="20"/>
        </w:numPr>
        <w:ind w:left="720"/>
        <w:rPr>
          <w:lang w:eastAsia="en-US"/>
        </w:rPr>
      </w:pPr>
      <w:r>
        <w:rPr>
          <w:lang w:eastAsia="en-US"/>
        </w:rPr>
        <w:t>The selection of which modules are present within a controller</w:t>
      </w:r>
    </w:p>
    <w:p w14:paraId="39E23F13" w14:textId="77777777" w:rsidR="007024FD" w:rsidRDefault="007024FD" w:rsidP="00CD4B6F">
      <w:pPr>
        <w:pStyle w:val="ListParagraph"/>
        <w:numPr>
          <w:ilvl w:val="0"/>
          <w:numId w:val="20"/>
        </w:numPr>
        <w:ind w:left="720"/>
        <w:rPr>
          <w:lang w:eastAsia="en-US"/>
        </w:rPr>
      </w:pPr>
      <w:r>
        <w:rPr>
          <w:lang w:eastAsia="en-US"/>
        </w:rPr>
        <w:t xml:space="preserve">The relationships between the modules within the controller </w:t>
      </w:r>
    </w:p>
    <w:p w14:paraId="379A91EC" w14:textId="77777777" w:rsidR="007024FD" w:rsidRDefault="007024FD" w:rsidP="00CD4B6F">
      <w:pPr>
        <w:pStyle w:val="ListParagraph"/>
        <w:ind w:left="0"/>
        <w:rPr>
          <w:lang w:eastAsia="en-US"/>
        </w:rPr>
      </w:pPr>
    </w:p>
    <w:p w14:paraId="3FDCD24B" w14:textId="5F6235C2" w:rsidR="007024FD" w:rsidRDefault="007024FD" w:rsidP="00CD4B6F">
      <w:pPr>
        <w:pStyle w:val="ListParagraph"/>
        <w:ind w:left="0"/>
        <w:rPr>
          <w:lang w:eastAsia="en-US"/>
        </w:rPr>
      </w:pPr>
      <w:r>
        <w:rPr>
          <w:lang w:eastAsia="en-US"/>
        </w:rPr>
        <w:t>The process of exploratory evolution is agnostic to whether the current operational environment is known ahead of time or is completely new and unseen. The process includes generating options for exploratory evolution and based on the characteristics of the controller and the knowledge base, applying such evolutions on various types of controllers. As part of this, controller characteristics may be discovered, new controllers may be composed from modules or other controllers to provide new capabilities in the network. Declarative representation of use case</w:t>
      </w:r>
      <w:r w:rsidR="002C6F43">
        <w:rPr>
          <w:lang w:eastAsia="en-US"/>
        </w:rPr>
        <w:t>s</w:t>
      </w:r>
      <w:r>
        <w:rPr>
          <w:lang w:eastAsia="en-US"/>
        </w:rPr>
        <w:t xml:space="preserve">, provided by AN </w:t>
      </w:r>
      <w:r w:rsidR="00442C30">
        <w:rPr>
          <w:lang w:eastAsia="en-US"/>
        </w:rPr>
        <w:t>O</w:t>
      </w:r>
      <w:r>
        <w:rPr>
          <w:lang w:eastAsia="en-US"/>
        </w:rPr>
        <w:t>rchestrator, is used as input by the evolution controller. C</w:t>
      </w:r>
      <w:r w:rsidR="00E4051D">
        <w:rPr>
          <w:lang w:eastAsia="en-US"/>
        </w:rPr>
        <w:t>ontroller design</w:t>
      </w:r>
      <w:r>
        <w:rPr>
          <w:lang w:eastAsia="en-US"/>
        </w:rPr>
        <w:t xml:space="preserve">s may be updated by the evolution controller based on the exploratory evolution. </w:t>
      </w:r>
    </w:p>
    <w:p w14:paraId="157C4CA2" w14:textId="77777777" w:rsidR="007024FD" w:rsidRDefault="007024FD" w:rsidP="00CD4B6F">
      <w:pPr>
        <w:rPr>
          <w:lang w:eastAsia="en-US"/>
        </w:rPr>
      </w:pPr>
      <w:r>
        <w:rPr>
          <w:lang w:eastAsia="en-US"/>
        </w:rPr>
        <w:t xml:space="preserve">NOTE 3 - Examples of processes to drive the modification of a controller are: </w:t>
      </w:r>
    </w:p>
    <w:p w14:paraId="5C949DF8" w14:textId="77777777" w:rsidR="007024FD" w:rsidRDefault="007024FD" w:rsidP="005416FA">
      <w:pPr>
        <w:ind w:left="720"/>
        <w:rPr>
          <w:lang w:eastAsia="en-US"/>
        </w:rPr>
      </w:pPr>
      <w:r>
        <w:rPr>
          <w:lang w:eastAsia="en-US"/>
        </w:rPr>
        <w:t>1) biologically inspired artificial evolution, as found in evolutionary computing or genetic programming [</w:t>
      </w:r>
      <w:r w:rsidRPr="00EE0960">
        <w:rPr>
          <w:lang w:eastAsia="en-US"/>
        </w:rPr>
        <w:t>b-large-evolution</w:t>
      </w:r>
      <w:r>
        <w:rPr>
          <w:lang w:eastAsia="en-US"/>
        </w:rPr>
        <w:t xml:space="preserve">, </w:t>
      </w:r>
      <w:r>
        <w:rPr>
          <w:lang w:val="en-US"/>
        </w:rPr>
        <w:t>b-evolution</w:t>
      </w:r>
      <w:r>
        <w:rPr>
          <w:lang w:eastAsia="en-US"/>
        </w:rPr>
        <w:t xml:space="preserve">], </w:t>
      </w:r>
    </w:p>
    <w:p w14:paraId="4C7D18FF" w14:textId="77777777" w:rsidR="007024FD" w:rsidRPr="00F936A6" w:rsidRDefault="007024FD" w:rsidP="005416FA">
      <w:pPr>
        <w:ind w:left="720"/>
        <w:rPr>
          <w:lang w:eastAsia="en-US"/>
        </w:rPr>
      </w:pPr>
      <w:r w:rsidRPr="00F936A6">
        <w:rPr>
          <w:lang w:eastAsia="en-US"/>
        </w:rPr>
        <w:t>2) Bayesian optimisation [</w:t>
      </w:r>
      <w:r w:rsidRPr="00CD4B6F">
        <w:rPr>
          <w:color w:val="333333"/>
          <w:shd w:val="clear" w:color="auto" w:fill="FFFFFF"/>
        </w:rPr>
        <w:t>b-</w:t>
      </w:r>
      <w:proofErr w:type="spellStart"/>
      <w:r w:rsidRPr="00CD4B6F">
        <w:rPr>
          <w:color w:val="333333"/>
          <w:shd w:val="clear" w:color="auto" w:fill="FFFFFF"/>
        </w:rPr>
        <w:t>bayesian</w:t>
      </w:r>
      <w:proofErr w:type="spellEnd"/>
      <w:r w:rsidRPr="00CD4B6F">
        <w:rPr>
          <w:color w:val="333333"/>
          <w:shd w:val="clear" w:color="auto" w:fill="FFFFFF"/>
        </w:rPr>
        <w:t>-radio</w:t>
      </w:r>
      <w:r w:rsidRPr="00F936A6">
        <w:rPr>
          <w:lang w:eastAsia="en-US"/>
        </w:rPr>
        <w:t xml:space="preserve">], </w:t>
      </w:r>
    </w:p>
    <w:p w14:paraId="7634C9AC" w14:textId="77777777" w:rsidR="007024FD" w:rsidRDefault="007024FD" w:rsidP="005416FA">
      <w:pPr>
        <w:ind w:left="720"/>
        <w:rPr>
          <w:lang w:eastAsia="en-US"/>
        </w:rPr>
      </w:pPr>
      <w:r>
        <w:rPr>
          <w:lang w:eastAsia="en-US"/>
        </w:rPr>
        <w:t>3) game theoretic approaches [</w:t>
      </w:r>
      <w:r w:rsidRPr="00AF1B7E">
        <w:rPr>
          <w:lang w:eastAsia="en-US"/>
        </w:rPr>
        <w:t>b-game-theory</w:t>
      </w:r>
      <w:r>
        <w:rPr>
          <w:lang w:eastAsia="en-US"/>
        </w:rPr>
        <w:t xml:space="preserve">]. </w:t>
      </w:r>
    </w:p>
    <w:p w14:paraId="6229BFEC" w14:textId="023D0586" w:rsidR="007024FD" w:rsidRDefault="007024FD" w:rsidP="00CD4B6F">
      <w:pPr>
        <w:rPr>
          <w:lang w:eastAsia="en-US"/>
        </w:rPr>
      </w:pPr>
      <w:r>
        <w:rPr>
          <w:lang w:eastAsia="en-US"/>
        </w:rPr>
        <w:t xml:space="preserve">Specific algorithms, including those provided by third party solution providers, used for exploratory evolution are out of scope of this </w:t>
      </w:r>
      <w:r w:rsidR="002C6F43">
        <w:rPr>
          <w:lang w:eastAsia="en-US"/>
        </w:rPr>
        <w:t>Recommendation</w:t>
      </w:r>
      <w:r>
        <w:rPr>
          <w:lang w:eastAsia="en-US"/>
        </w:rPr>
        <w:t>.</w:t>
      </w:r>
    </w:p>
    <w:p w14:paraId="76B4A50F" w14:textId="77777777" w:rsidR="007024FD" w:rsidRDefault="007024FD" w:rsidP="00CD4B6F">
      <w:pPr>
        <w:rPr>
          <w:lang w:eastAsia="en-US"/>
        </w:rPr>
      </w:pPr>
      <w:r>
        <w:rPr>
          <w:lang w:eastAsia="en-US"/>
        </w:rPr>
        <w:t>NOTE 4 - Examples of application of exploratory evolution in various application contexts are given below:</w:t>
      </w:r>
    </w:p>
    <w:p w14:paraId="0B2D38F9" w14:textId="77777777" w:rsidR="007024FD" w:rsidRDefault="007024FD" w:rsidP="007024FD">
      <w:pPr>
        <w:pStyle w:val="ListParagraph"/>
        <w:numPr>
          <w:ilvl w:val="0"/>
          <w:numId w:val="12"/>
        </w:numPr>
        <w:rPr>
          <w:lang w:eastAsia="en-US"/>
        </w:rPr>
      </w:pPr>
      <w:r>
        <w:rPr>
          <w:lang w:eastAsia="en-US"/>
        </w:rPr>
        <w:t>1) A “RAN channel scheduling controller” is an example of a controller used to allocate radio resources to users in a multi-user environment. Exploratory evolution is applied to a RAN channel scheduling controller in response to the change of radio channel feedback from the UE. This may include selecting the most appropriate algorithm from a set of alternatives.</w:t>
      </w:r>
    </w:p>
    <w:p w14:paraId="60EF5A22" w14:textId="5EEBF231" w:rsidR="007024FD" w:rsidRDefault="007024FD" w:rsidP="007024FD">
      <w:pPr>
        <w:pStyle w:val="ListParagraph"/>
        <w:numPr>
          <w:ilvl w:val="0"/>
          <w:numId w:val="12"/>
        </w:numPr>
        <w:rPr>
          <w:lang w:eastAsia="en-US"/>
        </w:rPr>
      </w:pPr>
      <w:r>
        <w:rPr>
          <w:lang w:eastAsia="en-US"/>
        </w:rPr>
        <w:lastRenderedPageBreak/>
        <w:t xml:space="preserve">2) An “anomaly detection controller” is an example of a controller used to </w:t>
      </w:r>
      <w:r w:rsidRPr="00FB26E4">
        <w:rPr>
          <w:lang w:eastAsia="en-US"/>
        </w:rPr>
        <w:t xml:space="preserve">detect abnormal states in the operation of a network service, such as security attacks or peaks in resource usage for </w:t>
      </w:r>
      <w:r>
        <w:rPr>
          <w:lang w:eastAsia="en-US"/>
        </w:rPr>
        <w:t xml:space="preserve">network function. In this context, the new approaches of data fusion algorithms [b-data-fusion] may be applied. Exploratory evolution is applied to “anomaly detection controller” by optionally using and configuring newly provided data fusion algorithms as the input of an “anomaly detection controller”, </w:t>
      </w:r>
    </w:p>
    <w:p w14:paraId="5961B499" w14:textId="77777777" w:rsidR="007024FD" w:rsidRDefault="007024FD" w:rsidP="007024FD">
      <w:pPr>
        <w:pStyle w:val="ListParagraph"/>
        <w:numPr>
          <w:ilvl w:val="0"/>
          <w:numId w:val="12"/>
        </w:numPr>
        <w:rPr>
          <w:lang w:eastAsia="en-US"/>
        </w:rPr>
      </w:pPr>
      <w:r>
        <w:rPr>
          <w:lang w:eastAsia="en-US"/>
        </w:rPr>
        <w:t>3) A “time-to-live controller” is an example of a controller used to configure the time duration for which a certain content is cached in a CDN server. In a time-to-live controller in a caching system at the edge, optimisation of the timeout parameter(s) is an example of application of exploratory evolution.</w:t>
      </w:r>
    </w:p>
    <w:p w14:paraId="145A4127" w14:textId="77777777" w:rsidR="007024FD" w:rsidRDefault="007024FD" w:rsidP="007024FD">
      <w:pPr>
        <w:pStyle w:val="ListParagraph"/>
        <w:numPr>
          <w:ilvl w:val="0"/>
          <w:numId w:val="12"/>
        </w:numPr>
        <w:rPr>
          <w:lang w:eastAsia="en-US"/>
        </w:rPr>
      </w:pPr>
      <w:r>
        <w:rPr>
          <w:lang w:eastAsia="en-US"/>
        </w:rPr>
        <w:t>4) A “scaling controller” is an example of a controller used to increase or decrease the resource allocation for a network function. In this context, exploratory evolution may be applied by controlling the configuration of the scaling method of deployed controllers in a specific network domain.</w:t>
      </w:r>
    </w:p>
    <w:p w14:paraId="0CC74389" w14:textId="6FA5E2EC" w:rsidR="007024FD" w:rsidRPr="00F568BD" w:rsidRDefault="007024FD" w:rsidP="006F6BD1">
      <w:pPr>
        <w:rPr>
          <w:lang w:eastAsia="en-US"/>
        </w:rPr>
      </w:pPr>
      <w:r>
        <w:rPr>
          <w:lang w:eastAsia="en-US"/>
        </w:rPr>
        <w:t>NOTE 5 – Optimisation of exploratory evolution, e.g.</w:t>
      </w:r>
      <w:r w:rsidR="006F6BD1">
        <w:rPr>
          <w:lang w:eastAsia="en-US"/>
        </w:rPr>
        <w:t>,</w:t>
      </w:r>
      <w:r>
        <w:rPr>
          <w:lang w:eastAsia="en-US"/>
        </w:rPr>
        <w:t xml:space="preserve"> reducing the time taken for exploratory evolution in previously seen operational environments, is possible by using accumulated knowledge. However, such optimisation scenarios are out of scope of this </w:t>
      </w:r>
      <w:r w:rsidR="003A0E34">
        <w:rPr>
          <w:lang w:eastAsia="en-US"/>
        </w:rPr>
        <w:t>Recommendation</w:t>
      </w:r>
      <w:r>
        <w:rPr>
          <w:lang w:eastAsia="en-US"/>
        </w:rPr>
        <w:t>.</w:t>
      </w:r>
    </w:p>
    <w:p w14:paraId="21BA9876" w14:textId="5234E228" w:rsidR="00586A40" w:rsidRPr="006F6BD1" w:rsidRDefault="007024FD" w:rsidP="00586A40">
      <w:pPr>
        <w:pStyle w:val="ITUH4"/>
      </w:pPr>
      <w:r>
        <w:t>Experimentation</w:t>
      </w:r>
      <w:r w:rsidRPr="00F568BD">
        <w:t xml:space="preserve"> Subsystem</w:t>
      </w:r>
      <w:r w:rsidR="00CE6359">
        <w:t xml:space="preserve"> </w:t>
      </w:r>
    </w:p>
    <w:p w14:paraId="3666F87F" w14:textId="11F59585" w:rsidR="00D62E67" w:rsidRPr="00FA0471" w:rsidRDefault="000545FE" w:rsidP="00586A40">
      <w:pPr>
        <w:pStyle w:val="L-Heading3"/>
        <w:keepNext/>
        <w:rPr>
          <w:b w:val="0"/>
          <w:bCs w:val="0"/>
        </w:rPr>
      </w:pPr>
      <w:r w:rsidRPr="00CD4B6F">
        <w:rPr>
          <w:b w:val="0"/>
          <w:bCs w:val="0"/>
        </w:rPr>
        <w:t>Experimentation</w:t>
      </w:r>
      <w:r w:rsidR="00586A40" w:rsidRPr="00FA0471">
        <w:rPr>
          <w:b w:val="0"/>
          <w:bCs w:val="0"/>
        </w:rPr>
        <w:t xml:space="preserve"> subsystem is concerned with the validation of controllers</w:t>
      </w:r>
      <w:r w:rsidR="00586A40" w:rsidRPr="00FA0471">
        <w:rPr>
          <w:b w:val="0"/>
          <w:bCs w:val="0"/>
        </w:rPr>
        <w:fldChar w:fldCharType="begin"/>
      </w:r>
      <w:r w:rsidR="00586A40" w:rsidRPr="00FA0471">
        <w:rPr>
          <w:b w:val="0"/>
          <w:bCs w:val="0"/>
        </w:rPr>
        <w:instrText xml:space="preserve"> REF _Ref81330594 \h </w:instrText>
      </w:r>
      <w:r w:rsidR="00D62E67" w:rsidRPr="00CD4B6F">
        <w:rPr>
          <w:b w:val="0"/>
          <w:bCs w:val="0"/>
        </w:rPr>
        <w:instrText xml:space="preserve"> \* MERGEFORMAT </w:instrText>
      </w:r>
      <w:r w:rsidR="00586A40" w:rsidRPr="00FA0471">
        <w:rPr>
          <w:b w:val="0"/>
          <w:bCs w:val="0"/>
        </w:rPr>
      </w:r>
      <w:r w:rsidR="00586A40" w:rsidRPr="00FA0471">
        <w:rPr>
          <w:b w:val="0"/>
          <w:bCs w:val="0"/>
        </w:rPr>
        <w:fldChar w:fldCharType="end"/>
      </w:r>
      <w:r w:rsidR="00586A40" w:rsidRPr="00FA0471">
        <w:rPr>
          <w:b w:val="0"/>
          <w:bCs w:val="0"/>
        </w:rPr>
        <w:t xml:space="preserve">. </w:t>
      </w:r>
      <w:r w:rsidR="00DF2F01" w:rsidRPr="00FA0471">
        <w:rPr>
          <w:b w:val="0"/>
          <w:bCs w:val="0"/>
        </w:rPr>
        <w:t xml:space="preserve">It </w:t>
      </w:r>
      <w:r w:rsidR="00586A40" w:rsidRPr="00FA0471">
        <w:rPr>
          <w:b w:val="0"/>
          <w:bCs w:val="0"/>
        </w:rPr>
        <w:t>will design, orchestrate</w:t>
      </w:r>
      <w:r w:rsidR="00586A40" w:rsidRPr="00FA0471">
        <w:rPr>
          <w:b w:val="0"/>
          <w:bCs w:val="0"/>
          <w:i/>
          <w:iCs/>
        </w:rPr>
        <w:t>,</w:t>
      </w:r>
      <w:r w:rsidR="00586A40" w:rsidRPr="00FA0471">
        <w:rPr>
          <w:b w:val="0"/>
          <w:bCs w:val="0"/>
        </w:rPr>
        <w:t xml:space="preserve"> and execute experimental scenarios</w:t>
      </w:r>
      <w:r w:rsidR="00DF2F01" w:rsidRPr="00FA0471">
        <w:rPr>
          <w:b w:val="0"/>
          <w:bCs w:val="0"/>
        </w:rPr>
        <w:t>. These are supported by Knowledge Base subsystem, AN Orchestrator and E2E Network Orchestrator</w:t>
      </w:r>
      <w:r w:rsidR="00D62E67" w:rsidRPr="00FA0471">
        <w:rPr>
          <w:b w:val="0"/>
          <w:bCs w:val="0"/>
        </w:rPr>
        <w:t>.</w:t>
      </w:r>
    </w:p>
    <w:p w14:paraId="127DB960" w14:textId="2D24B889" w:rsidR="00DF2F01" w:rsidRPr="00FA0471" w:rsidRDefault="00D62E67" w:rsidP="00586A40">
      <w:pPr>
        <w:pStyle w:val="L-Heading3"/>
        <w:keepNext/>
        <w:rPr>
          <w:b w:val="0"/>
          <w:bCs w:val="0"/>
        </w:rPr>
      </w:pPr>
      <w:r w:rsidRPr="00FA0471">
        <w:rPr>
          <w:b w:val="0"/>
          <w:bCs w:val="0"/>
        </w:rPr>
        <w:t xml:space="preserve">Figure 4 shows an overview of the Experimentation subsystem and its relationship with Knowledge Base subsystem, AN Orchestrator and E2E Network Orchestrator </w:t>
      </w:r>
      <w:r w:rsidR="00DF2F01" w:rsidRPr="00FA0471">
        <w:rPr>
          <w:b w:val="0"/>
          <w:bCs w:val="0"/>
        </w:rPr>
        <w:t xml:space="preserve">through various </w:t>
      </w:r>
      <w:r w:rsidR="003A0E34">
        <w:rPr>
          <w:b w:val="0"/>
          <w:bCs w:val="0"/>
        </w:rPr>
        <w:t>r</w:t>
      </w:r>
      <w:r w:rsidR="00DF2F01" w:rsidRPr="00FA0471">
        <w:rPr>
          <w:b w:val="0"/>
          <w:bCs w:val="0"/>
        </w:rPr>
        <w:t xml:space="preserve">eference points </w:t>
      </w:r>
      <w:r w:rsidR="00FA0471" w:rsidRPr="00CD4B6F">
        <w:rPr>
          <w:b w:val="0"/>
          <w:bCs w:val="0"/>
        </w:rPr>
        <w:t>described</w:t>
      </w:r>
      <w:r w:rsidR="00DF2F01" w:rsidRPr="00FA0471">
        <w:rPr>
          <w:b w:val="0"/>
          <w:bCs w:val="0"/>
        </w:rPr>
        <w:t xml:space="preserve"> in clause 8.1. </w:t>
      </w:r>
    </w:p>
    <w:p w14:paraId="594B8DA8" w14:textId="3B9F9DA9" w:rsidR="00DF2F01" w:rsidRDefault="00DF2F01" w:rsidP="00586A40">
      <w:pPr>
        <w:pStyle w:val="L-Heading3"/>
        <w:keepNext/>
        <w:rPr>
          <w:b w:val="0"/>
          <w:bCs w:val="0"/>
        </w:rPr>
      </w:pPr>
      <w:r w:rsidRPr="00FA0471">
        <w:rPr>
          <w:b w:val="0"/>
          <w:bCs w:val="0"/>
        </w:rPr>
        <w:t xml:space="preserve">Reference point RP-AN-3 allows Experimentation subsystem to interface with the Knowledge </w:t>
      </w:r>
      <w:r w:rsidR="008058F3">
        <w:rPr>
          <w:b w:val="0"/>
          <w:bCs w:val="0"/>
        </w:rPr>
        <w:t>B</w:t>
      </w:r>
      <w:r w:rsidRPr="00FA0471">
        <w:rPr>
          <w:b w:val="0"/>
          <w:bCs w:val="0"/>
        </w:rPr>
        <w:t>ase</w:t>
      </w:r>
      <w:r w:rsidR="008058F3">
        <w:rPr>
          <w:b w:val="0"/>
          <w:bCs w:val="0"/>
        </w:rPr>
        <w:t xml:space="preserve"> </w:t>
      </w:r>
      <w:r w:rsidR="00A44BBA">
        <w:rPr>
          <w:b w:val="0"/>
          <w:bCs w:val="0"/>
        </w:rPr>
        <w:t>subsystem</w:t>
      </w:r>
      <w:r w:rsidR="00D62E67" w:rsidRPr="00FA0471">
        <w:rPr>
          <w:b w:val="0"/>
          <w:bCs w:val="0"/>
        </w:rPr>
        <w:t xml:space="preserve"> </w:t>
      </w:r>
      <w:r w:rsidRPr="00FA0471">
        <w:rPr>
          <w:b w:val="0"/>
          <w:bCs w:val="0"/>
        </w:rPr>
        <w:t>as experimentations are design</w:t>
      </w:r>
      <w:r w:rsidR="00D62E67" w:rsidRPr="00FA0471">
        <w:rPr>
          <w:b w:val="0"/>
          <w:bCs w:val="0"/>
        </w:rPr>
        <w:t>ed</w:t>
      </w:r>
      <w:r w:rsidRPr="00FA0471">
        <w:rPr>
          <w:b w:val="0"/>
          <w:bCs w:val="0"/>
        </w:rPr>
        <w:t xml:space="preserve"> and updated as part of experimentation process. </w:t>
      </w:r>
      <w:bookmarkStart w:id="486" w:name="_Hlk143619637"/>
      <w:r w:rsidR="001E27F1" w:rsidRPr="00FA0471">
        <w:rPr>
          <w:b w:val="0"/>
          <w:bCs w:val="0"/>
        </w:rPr>
        <w:t>Reference point RP-AN-</w:t>
      </w:r>
      <w:r w:rsidR="001E27F1">
        <w:rPr>
          <w:b w:val="0"/>
          <w:bCs w:val="0"/>
        </w:rPr>
        <w:t>4</w:t>
      </w:r>
      <w:r w:rsidR="001E27F1" w:rsidRPr="00FA0471">
        <w:rPr>
          <w:b w:val="0"/>
          <w:bCs w:val="0"/>
        </w:rPr>
        <w:t xml:space="preserve"> allows Experimentation subsystem to interface with </w:t>
      </w:r>
      <w:r w:rsidR="001E27F1">
        <w:rPr>
          <w:b w:val="0"/>
          <w:bCs w:val="0"/>
        </w:rPr>
        <w:t>Dynamic Adaptation subsystem</w:t>
      </w:r>
      <w:r w:rsidR="001E27F1" w:rsidRPr="00FA0471">
        <w:rPr>
          <w:b w:val="0"/>
          <w:bCs w:val="0"/>
        </w:rPr>
        <w:t xml:space="preserve">. </w:t>
      </w:r>
      <w:bookmarkEnd w:id="486"/>
      <w:r w:rsidRPr="00FA0471">
        <w:rPr>
          <w:b w:val="0"/>
          <w:bCs w:val="0"/>
        </w:rPr>
        <w:t xml:space="preserve">Reference point RP-AN-8 and RP-AN-10 allow the Experimentation subsystem to </w:t>
      </w:r>
      <w:r w:rsidR="00D62E67" w:rsidRPr="00FA0471">
        <w:rPr>
          <w:b w:val="0"/>
          <w:bCs w:val="0"/>
        </w:rPr>
        <w:t>orchestrate</w:t>
      </w:r>
      <w:r w:rsidRPr="00FA0471">
        <w:rPr>
          <w:b w:val="0"/>
          <w:bCs w:val="0"/>
        </w:rPr>
        <w:t xml:space="preserve"> the experimentations.</w:t>
      </w:r>
    </w:p>
    <w:p w14:paraId="7A62EC64" w14:textId="77777777" w:rsidR="00586A40" w:rsidRDefault="00586A40" w:rsidP="0085758B">
      <w:pPr>
        <w:pStyle w:val="L-Heading3"/>
        <w:keepNext/>
        <w:jc w:val="center"/>
        <w:rPr>
          <w:noProof/>
        </w:rPr>
      </w:pPr>
    </w:p>
    <w:p w14:paraId="6ABCD56F" w14:textId="75703A6D" w:rsidR="0085758B" w:rsidRDefault="007024FD" w:rsidP="0085758B">
      <w:pPr>
        <w:pStyle w:val="L-Heading3"/>
        <w:keepNext/>
        <w:jc w:val="center"/>
      </w:pPr>
      <w:r w:rsidRPr="000C3BB7">
        <w:rPr>
          <w:noProof/>
        </w:rPr>
        <w:t xml:space="preserve"> </w:t>
      </w:r>
      <w:r w:rsidR="001E27F1" w:rsidRPr="001E27F1">
        <w:rPr>
          <w:noProof/>
        </w:rPr>
        <w:drawing>
          <wp:inline distT="0" distB="0" distL="0" distR="0" wp14:anchorId="23ECA367" wp14:editId="48456F2C">
            <wp:extent cx="5363323" cy="3029373"/>
            <wp:effectExtent l="0" t="0" r="0" b="0"/>
            <wp:docPr id="32" name="Picture 3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diagram of a system&#10;&#10;Description automatically generated"/>
                    <pic:cNvPicPr/>
                  </pic:nvPicPr>
                  <pic:blipFill>
                    <a:blip r:embed="rId26"/>
                    <a:stretch>
                      <a:fillRect/>
                    </a:stretch>
                  </pic:blipFill>
                  <pic:spPr>
                    <a:xfrm>
                      <a:off x="0" y="0"/>
                      <a:ext cx="5363323" cy="3029373"/>
                    </a:xfrm>
                    <a:prstGeom prst="rect">
                      <a:avLst/>
                    </a:prstGeom>
                  </pic:spPr>
                </pic:pic>
              </a:graphicData>
            </a:graphic>
          </wp:inline>
        </w:drawing>
      </w:r>
      <w:r w:rsidR="001E27F1" w:rsidRPr="001E27F1" w:rsidDel="00D62E67">
        <w:rPr>
          <w:noProof/>
        </w:rPr>
        <w:t xml:space="preserve"> </w:t>
      </w:r>
    </w:p>
    <w:p w14:paraId="5D41A945" w14:textId="25249803" w:rsidR="00496337" w:rsidRPr="004E3961" w:rsidRDefault="00496337" w:rsidP="001B4366">
      <w:pPr>
        <w:pStyle w:val="FigureNotitle"/>
      </w:pPr>
      <w:bookmarkStart w:id="487" w:name="_Toc143184707"/>
      <w:bookmarkStart w:id="488" w:name="_Ref138195958"/>
      <w:bookmarkStart w:id="489" w:name="_Ref138195952"/>
      <w:r w:rsidRPr="004E3961">
        <w:t xml:space="preserve">Figure </w:t>
      </w:r>
      <w:r>
        <w:t>4 –</w:t>
      </w:r>
      <w:r w:rsidRPr="004E3961">
        <w:t xml:space="preserve"> </w:t>
      </w:r>
      <w:r w:rsidRPr="002710EC">
        <w:t>Experimentation Subsystem</w:t>
      </w:r>
      <w:bookmarkEnd w:id="487"/>
    </w:p>
    <w:bookmarkEnd w:id="488"/>
    <w:bookmarkEnd w:id="489"/>
    <w:p w14:paraId="7648F66C" w14:textId="73E9EA86" w:rsidR="007024FD" w:rsidRPr="00FA0471" w:rsidRDefault="007024FD" w:rsidP="00CD4B6F">
      <w:pPr>
        <w:pStyle w:val="L-Heading3"/>
      </w:pPr>
      <w:r>
        <w:rPr>
          <w:b w:val="0"/>
          <w:bCs w:val="0"/>
        </w:rPr>
        <w:lastRenderedPageBreak/>
        <w:t>Controllers</w:t>
      </w:r>
      <w:r w:rsidRPr="00F568BD">
        <w:rPr>
          <w:b w:val="0"/>
          <w:bCs w:val="0"/>
        </w:rPr>
        <w:t xml:space="preserve"> must be validated before being </w:t>
      </w:r>
      <w:r>
        <w:rPr>
          <w:b w:val="0"/>
          <w:bCs w:val="0"/>
        </w:rPr>
        <w:t>integrated to the underlay</w:t>
      </w:r>
      <w:r w:rsidRPr="00F568BD">
        <w:rPr>
          <w:b w:val="0"/>
          <w:bCs w:val="0"/>
        </w:rPr>
        <w:t xml:space="preserve"> to ensure that </w:t>
      </w:r>
      <w:r w:rsidR="005416FA">
        <w:rPr>
          <w:b w:val="0"/>
          <w:bCs w:val="0"/>
        </w:rPr>
        <w:t>they are</w:t>
      </w:r>
      <w:r w:rsidRPr="00F568BD">
        <w:rPr>
          <w:b w:val="0"/>
          <w:bCs w:val="0"/>
        </w:rPr>
        <w:t xml:space="preserve"> free of errors and meet both functional and non-functional requirements. </w:t>
      </w:r>
    </w:p>
    <w:p w14:paraId="68227F59" w14:textId="07E875F2" w:rsidR="007024FD" w:rsidRDefault="007024FD" w:rsidP="007024FD">
      <w:r w:rsidRPr="00F568BD">
        <w:t xml:space="preserve">Validation is a spectrum of activities that may encompass one or more </w:t>
      </w:r>
      <w:r w:rsidR="00887B6D">
        <w:t>tasks</w:t>
      </w:r>
      <w:r w:rsidRPr="00F568BD">
        <w:t>, including static testing, simulation, testbed deployment</w:t>
      </w:r>
      <w:r>
        <w:t xml:space="preserve"> and </w:t>
      </w:r>
      <w:r w:rsidRPr="00F568BD">
        <w:t xml:space="preserve">canary testing. In addition, validation can </w:t>
      </w:r>
      <w:r w:rsidR="003A0E34">
        <w:t>also</w:t>
      </w:r>
      <w:r w:rsidR="003A0E34" w:rsidRPr="00F568BD">
        <w:t xml:space="preserve"> </w:t>
      </w:r>
      <w:r w:rsidRPr="00F568BD">
        <w:t>be used to asse</w:t>
      </w:r>
      <w:r>
        <w:t>s</w:t>
      </w:r>
      <w:r w:rsidRPr="00F568BD">
        <w:t xml:space="preserve">s non-functional properties, such as trust, providing confidence in the “handover of work, duties, or decisions” to the architecture. </w:t>
      </w:r>
    </w:p>
    <w:p w14:paraId="0E7C6BC0" w14:textId="59BF3513" w:rsidR="007024FD" w:rsidRDefault="007024FD" w:rsidP="007024FD">
      <w:r>
        <w:t>To compliment these validation activities, the experimentation controller</w:t>
      </w:r>
      <w:r w:rsidDel="00775B85">
        <w:t xml:space="preserve"> </w:t>
      </w:r>
      <w:r>
        <w:t xml:space="preserve">also requires additional input from the </w:t>
      </w:r>
      <w:r w:rsidR="00CC3ABD">
        <w:t>Underlay Network</w:t>
      </w:r>
      <w:r>
        <w:t xml:space="preserve"> and its configuration. As shown in </w:t>
      </w:r>
      <w:r w:rsidR="00A44BBA">
        <w:t>Figure 4</w:t>
      </w:r>
      <w:r>
        <w:fldChar w:fldCharType="begin"/>
      </w:r>
      <w:r>
        <w:instrText xml:space="preserve"> REF _Ref81330594 \h </w:instrText>
      </w:r>
      <w:r>
        <w:fldChar w:fldCharType="end"/>
      </w:r>
      <w:r>
        <w:t xml:space="preserve">, this information should be stored and made available from the knowledge base. Representative examples of such data are </w:t>
      </w:r>
      <w:r w:rsidRPr="00FA0471">
        <w:t xml:space="preserve">discussed in </w:t>
      </w:r>
      <w:r w:rsidR="001E5DF6" w:rsidRPr="00CD4B6F">
        <w:t>c</w:t>
      </w:r>
      <w:r w:rsidRPr="00FA0471">
        <w:t>lause 8.3.</w:t>
      </w:r>
      <w:r w:rsidR="001E5DF6" w:rsidRPr="00CD4B6F">
        <w:t>3</w:t>
      </w:r>
      <w:r w:rsidR="001E5DF6" w:rsidRPr="00FA0471">
        <w:t>.</w:t>
      </w:r>
    </w:p>
    <w:p w14:paraId="0B83650C" w14:textId="77777777" w:rsidR="00FA2838" w:rsidRDefault="00FA2838" w:rsidP="00CD4B6F">
      <w:pPr>
        <w:pStyle w:val="ITUH4"/>
        <w:numPr>
          <w:ilvl w:val="4"/>
          <w:numId w:val="30"/>
        </w:numPr>
      </w:pPr>
      <w:r>
        <w:t>Experimentation Controller</w:t>
      </w:r>
    </w:p>
    <w:p w14:paraId="4AC84058" w14:textId="77777777" w:rsidR="00FA2838" w:rsidRPr="007644AB" w:rsidRDefault="00FA2838" w:rsidP="00CD4B6F">
      <w:pPr>
        <w:rPr>
          <w:lang w:eastAsia="en-US"/>
        </w:rPr>
      </w:pPr>
      <w:r>
        <w:rPr>
          <w:lang w:eastAsia="en-US"/>
        </w:rPr>
        <w:t>Experimentation is t</w:t>
      </w:r>
      <w:r w:rsidRPr="00B51281">
        <w:rPr>
          <w:lang w:eastAsia="en-US"/>
        </w:rPr>
        <w:t xml:space="preserve">he process that validates controllers using inputs from </w:t>
      </w:r>
      <w:r>
        <w:rPr>
          <w:lang w:eastAsia="en-US"/>
        </w:rPr>
        <w:t>a combination of underlay network</w:t>
      </w:r>
      <w:r w:rsidRPr="00B51281">
        <w:rPr>
          <w:lang w:eastAsia="en-US"/>
        </w:rPr>
        <w:t xml:space="preserve">, </w:t>
      </w:r>
      <w:r w:rsidRPr="007644AB">
        <w:rPr>
          <w:lang w:eastAsia="en-US"/>
        </w:rPr>
        <w:t xml:space="preserve">simulators and/or testbeds. The process of experimentation ensures that the controller under </w:t>
      </w:r>
      <w:r w:rsidRPr="00D82C32">
        <w:rPr>
          <w:lang w:eastAsia="en-US"/>
        </w:rPr>
        <w:t>experimentation</w:t>
      </w:r>
      <w:r w:rsidRPr="007644AB">
        <w:rPr>
          <w:lang w:eastAsia="en-US"/>
        </w:rPr>
        <w:t xml:space="preserve"> satisfies the use case requirements and is compatible with deployment in the intended underlay.</w:t>
      </w:r>
    </w:p>
    <w:p w14:paraId="7F5958A4" w14:textId="24A9364E" w:rsidR="00FA2838" w:rsidRPr="007644AB" w:rsidRDefault="00FA2838" w:rsidP="00CD4B6F">
      <w:pPr>
        <w:rPr>
          <w:lang w:eastAsia="en-US"/>
        </w:rPr>
      </w:pPr>
      <w:r w:rsidRPr="007644AB">
        <w:rPr>
          <w:lang w:eastAsia="en-US"/>
        </w:rPr>
        <w:t>An experimentation controller is a component which generates potential scenarios of experimentations based on c</w:t>
      </w:r>
      <w:r w:rsidR="00E4051D">
        <w:rPr>
          <w:lang w:eastAsia="en-US"/>
        </w:rPr>
        <w:t>ontroller design</w:t>
      </w:r>
      <w:r w:rsidRPr="007644AB">
        <w:rPr>
          <w:lang w:eastAsia="en-US"/>
        </w:rPr>
        <w:t>s and representations of the use case</w:t>
      </w:r>
      <w:r w:rsidR="003A0E34">
        <w:rPr>
          <w:lang w:eastAsia="en-US"/>
        </w:rPr>
        <w:t>s</w:t>
      </w:r>
      <w:r w:rsidRPr="007644AB">
        <w:rPr>
          <w:lang w:eastAsia="en-US"/>
        </w:rPr>
        <w:t>. Experimentation controller uses additional information</w:t>
      </w:r>
      <w:r w:rsidR="001E5DF6">
        <w:rPr>
          <w:lang w:eastAsia="en-US"/>
        </w:rPr>
        <w:t>,</w:t>
      </w:r>
      <w:r w:rsidRPr="007644AB">
        <w:rPr>
          <w:lang w:eastAsia="en-US"/>
        </w:rPr>
        <w:t xml:space="preserve"> </w:t>
      </w:r>
      <w:r w:rsidRPr="00D82C32">
        <w:rPr>
          <w:lang w:eastAsia="en-US"/>
        </w:rPr>
        <w:t>as provided by the knowledge base</w:t>
      </w:r>
      <w:r w:rsidRPr="007644AB">
        <w:rPr>
          <w:lang w:eastAsia="en-US"/>
        </w:rPr>
        <w:t xml:space="preserve"> and AN </w:t>
      </w:r>
      <w:r w:rsidR="00442C30">
        <w:rPr>
          <w:lang w:eastAsia="en-US"/>
        </w:rPr>
        <w:t>O</w:t>
      </w:r>
      <w:r w:rsidRPr="007644AB">
        <w:rPr>
          <w:lang w:eastAsia="en-US"/>
        </w:rPr>
        <w:t>rchestrator</w:t>
      </w:r>
      <w:r w:rsidR="001E5DF6">
        <w:rPr>
          <w:lang w:eastAsia="en-US"/>
        </w:rPr>
        <w:t>,</w:t>
      </w:r>
      <w:r w:rsidRPr="007644AB">
        <w:rPr>
          <w:lang w:eastAsia="en-US"/>
        </w:rPr>
        <w:t xml:space="preserve"> in the process of generating scenarios of experimentation. </w:t>
      </w:r>
    </w:p>
    <w:p w14:paraId="21AA8244" w14:textId="1F93130D" w:rsidR="00FA2838" w:rsidRDefault="00FA2838" w:rsidP="00CD4B6F">
      <w:pPr>
        <w:rPr>
          <w:lang w:eastAsia="en-US"/>
        </w:rPr>
      </w:pPr>
      <w:r w:rsidRPr="007644AB">
        <w:rPr>
          <w:lang w:eastAsia="en-US"/>
        </w:rPr>
        <w:t xml:space="preserve">NOTE </w:t>
      </w:r>
      <w:r>
        <w:rPr>
          <w:lang w:eastAsia="en-US"/>
        </w:rPr>
        <w:t xml:space="preserve">1 </w:t>
      </w:r>
      <w:r w:rsidRPr="007644AB">
        <w:rPr>
          <w:lang w:eastAsia="en-US"/>
        </w:rPr>
        <w:t xml:space="preserve">- Methods for generating scenarios for experimentation are assisted by additional information including knowledge captured in the knowledge base and/or </w:t>
      </w:r>
      <w:r w:rsidRPr="00D82C32">
        <w:rPr>
          <w:lang w:eastAsia="en-US"/>
        </w:rPr>
        <w:t>machine learning</w:t>
      </w:r>
      <w:r w:rsidRPr="007644AB">
        <w:rPr>
          <w:lang w:eastAsia="en-US"/>
        </w:rPr>
        <w:t xml:space="preserve">.  </w:t>
      </w:r>
      <w:r w:rsidR="009A3764">
        <w:rPr>
          <w:lang w:eastAsia="en-US"/>
        </w:rPr>
        <w:t>e</w:t>
      </w:r>
      <w:r w:rsidR="009A3764" w:rsidRPr="007644AB">
        <w:rPr>
          <w:lang w:eastAsia="en-US"/>
        </w:rPr>
        <w:t xml:space="preserve">xperimentation </w:t>
      </w:r>
      <w:r w:rsidRPr="007644AB">
        <w:rPr>
          <w:lang w:eastAsia="en-US"/>
        </w:rPr>
        <w:t>controller may exploit the structured representation (e.g.</w:t>
      </w:r>
      <w:r w:rsidR="00533530">
        <w:rPr>
          <w:lang w:eastAsia="en-US"/>
        </w:rPr>
        <w:t>,</w:t>
      </w:r>
      <w:r w:rsidRPr="007644AB">
        <w:rPr>
          <w:lang w:eastAsia="en-US"/>
        </w:rPr>
        <w:t xml:space="preserve"> TOSCA YAML</w:t>
      </w:r>
      <w:r w:rsidR="005416FA">
        <w:rPr>
          <w:lang w:eastAsia="en-US"/>
        </w:rPr>
        <w:t xml:space="preserve"> [</w:t>
      </w:r>
      <w:r w:rsidR="005416FA">
        <w:t>b-OASIS TOSCA-v1.3</w:t>
      </w:r>
      <w:r w:rsidR="005416FA">
        <w:rPr>
          <w:lang w:eastAsia="en-US"/>
        </w:rPr>
        <w:t>]</w:t>
      </w:r>
      <w:r>
        <w:rPr>
          <w:lang w:eastAsia="en-US"/>
        </w:rPr>
        <w:t>) of the controllers to derive scenarios for experimentation. Experimentation scenarios can also be provided by 3</w:t>
      </w:r>
      <w:r w:rsidRPr="00C20F87">
        <w:rPr>
          <w:vertAlign w:val="superscript"/>
          <w:lang w:eastAsia="en-US"/>
        </w:rPr>
        <w:t>rd</w:t>
      </w:r>
      <w:r>
        <w:rPr>
          <w:lang w:eastAsia="en-US"/>
        </w:rPr>
        <w:t xml:space="preserve"> party providers to be used by the experimentation controller. </w:t>
      </w:r>
    </w:p>
    <w:p w14:paraId="255439C1" w14:textId="54B3038E" w:rsidR="00FA2838" w:rsidRDefault="00FA2838" w:rsidP="00CD4B6F">
      <w:pPr>
        <w:rPr>
          <w:lang w:eastAsia="en-US"/>
        </w:rPr>
      </w:pPr>
      <w:r>
        <w:rPr>
          <w:lang w:eastAsia="en-US"/>
        </w:rPr>
        <w:t xml:space="preserve">In addition to generating scenarios for </w:t>
      </w:r>
      <w:r w:rsidRPr="00FA0471">
        <w:rPr>
          <w:lang w:eastAsia="en-US"/>
        </w:rPr>
        <w:t xml:space="preserve">experimentation, </w:t>
      </w:r>
      <w:r w:rsidR="001E5DF6" w:rsidRPr="00FA0471">
        <w:rPr>
          <w:lang w:eastAsia="en-US"/>
        </w:rPr>
        <w:t>e</w:t>
      </w:r>
      <w:r w:rsidRPr="00FA0471">
        <w:rPr>
          <w:lang w:eastAsia="en-US"/>
        </w:rPr>
        <w:t>xperim</w:t>
      </w:r>
      <w:r>
        <w:rPr>
          <w:lang w:eastAsia="en-US"/>
        </w:rPr>
        <w:t xml:space="preserve">entation controller </w:t>
      </w:r>
      <w:r w:rsidRPr="00534526">
        <w:rPr>
          <w:lang w:eastAsia="en-US"/>
        </w:rPr>
        <w:t xml:space="preserve">executes the </w:t>
      </w:r>
      <w:r>
        <w:rPr>
          <w:lang w:eastAsia="en-US"/>
        </w:rPr>
        <w:t>scenarios in the AN Sandbox</w:t>
      </w:r>
      <w:r w:rsidRPr="00534526">
        <w:rPr>
          <w:lang w:eastAsia="en-US"/>
        </w:rPr>
        <w:t>, collates and validates the results of the experimentation.</w:t>
      </w:r>
      <w:r>
        <w:rPr>
          <w:lang w:eastAsia="en-US"/>
        </w:rPr>
        <w:t xml:space="preserve"> Reports may be generated by experimentation controller which captures information from the steps of generating scenarios, execution and validation of controllers. These reports may be shared with humans or used for analysis by algorithmic methods. Experimentation scenarios may be optimized as result of analysis of the experiments. </w:t>
      </w:r>
    </w:p>
    <w:p w14:paraId="2B386CCB" w14:textId="77777777" w:rsidR="00FA2838" w:rsidRDefault="00FA2838" w:rsidP="00CD4B6F">
      <w:pPr>
        <w:rPr>
          <w:lang w:eastAsia="en-US"/>
        </w:rPr>
      </w:pPr>
      <w:r>
        <w:rPr>
          <w:lang w:eastAsia="en-US"/>
        </w:rPr>
        <w:t xml:space="preserve">NOTE 2 - </w:t>
      </w:r>
      <w:r>
        <w:t>Selection of new validation or test scenarios are examples of optimizations applied to experimentation scenarios.</w:t>
      </w:r>
    </w:p>
    <w:p w14:paraId="2EB26CC2" w14:textId="31727BEE" w:rsidR="00FA2838" w:rsidRDefault="00FA2838" w:rsidP="00CD4B6F">
      <w:pPr>
        <w:rPr>
          <w:lang w:eastAsia="en-US"/>
        </w:rPr>
      </w:pPr>
      <w:r>
        <w:rPr>
          <w:lang w:eastAsia="en-US"/>
        </w:rPr>
        <w:t>NOTE 3 - In the process of experimentation, experimentation controller can use different types of components such as simulators, data generators hosted in the AN Sandbox, including those provided by 3</w:t>
      </w:r>
      <w:r w:rsidRPr="00C20F87">
        <w:rPr>
          <w:vertAlign w:val="superscript"/>
          <w:lang w:eastAsia="en-US"/>
        </w:rPr>
        <w:t>rd</w:t>
      </w:r>
      <w:r>
        <w:rPr>
          <w:lang w:eastAsia="en-US"/>
        </w:rPr>
        <w:t xml:space="preserve"> parties. Experimentation may be triggered by various AN </w:t>
      </w:r>
      <w:proofErr w:type="gramStart"/>
      <w:r>
        <w:rPr>
          <w:lang w:eastAsia="en-US"/>
        </w:rPr>
        <w:t>workflows</w:t>
      </w:r>
      <w:proofErr w:type="gramEnd"/>
      <w:r>
        <w:rPr>
          <w:lang w:eastAsia="en-US"/>
        </w:rPr>
        <w:t xml:space="preserve"> which necessitate validation of controllers, e.g. software update of controllers. The process of experimentation may be configurable</w:t>
      </w:r>
      <w:r w:rsidR="009A3764">
        <w:rPr>
          <w:lang w:eastAsia="en-US"/>
        </w:rPr>
        <w:t>,</w:t>
      </w:r>
      <w:r>
        <w:rPr>
          <w:lang w:eastAsia="en-US"/>
        </w:rPr>
        <w:t xml:space="preserve"> e.g.</w:t>
      </w:r>
      <w:r w:rsidR="00533530">
        <w:rPr>
          <w:lang w:eastAsia="en-US"/>
        </w:rPr>
        <w:t>,</w:t>
      </w:r>
      <w:r>
        <w:rPr>
          <w:lang w:eastAsia="en-US"/>
        </w:rPr>
        <w:t xml:space="preserve"> it may be triggered periodically, asynchronously. </w:t>
      </w:r>
    </w:p>
    <w:p w14:paraId="0E030D1F" w14:textId="0A950A5B" w:rsidR="00FA2838" w:rsidRDefault="00FA2838" w:rsidP="00CD4B6F">
      <w:pPr>
        <w:rPr>
          <w:lang w:eastAsia="en-US"/>
        </w:rPr>
      </w:pPr>
      <w:r>
        <w:rPr>
          <w:lang w:eastAsia="en-US"/>
        </w:rPr>
        <w:t xml:space="preserve">NOTE 4 </w:t>
      </w:r>
      <w:r w:rsidR="00533530">
        <w:rPr>
          <w:lang w:eastAsia="en-US"/>
        </w:rPr>
        <w:t>–</w:t>
      </w:r>
      <w:r>
        <w:rPr>
          <w:lang w:eastAsia="en-US"/>
        </w:rPr>
        <w:t xml:space="preserve"> Examples of experimentation in various application contexts are given below: </w:t>
      </w:r>
    </w:p>
    <w:p w14:paraId="261B0C0B" w14:textId="04D487FA" w:rsidR="00FA2838" w:rsidRDefault="00FA2838" w:rsidP="00CD4B6F">
      <w:pPr>
        <w:pStyle w:val="ListParagraph"/>
        <w:numPr>
          <w:ilvl w:val="0"/>
          <w:numId w:val="24"/>
        </w:numPr>
        <w:ind w:left="720"/>
        <w:rPr>
          <w:lang w:eastAsia="en-US"/>
        </w:rPr>
      </w:pPr>
      <w:r>
        <w:rPr>
          <w:lang w:eastAsia="en-US"/>
        </w:rPr>
        <w:t xml:space="preserve">The use of static “sanity checking” such as formal methods </w:t>
      </w:r>
      <w:r>
        <w:t>[ITU-T Y.3320]</w:t>
      </w:r>
      <w:r>
        <w:rPr>
          <w:lang w:eastAsia="en-US"/>
        </w:rPr>
        <w:t xml:space="preserve"> or model checking to ensure that provided management and orchestration solutions are well-formed against pre-defined rules</w:t>
      </w:r>
      <w:r w:rsidR="009A3764">
        <w:rPr>
          <w:lang w:eastAsia="en-US"/>
        </w:rPr>
        <w:t>.</w:t>
      </w:r>
    </w:p>
    <w:p w14:paraId="76A9DB28" w14:textId="77777777" w:rsidR="00FA2838" w:rsidRDefault="00FA2838" w:rsidP="00CD4B6F">
      <w:pPr>
        <w:pStyle w:val="ListParagraph"/>
        <w:numPr>
          <w:ilvl w:val="0"/>
          <w:numId w:val="24"/>
        </w:numPr>
        <w:ind w:left="720"/>
        <w:rPr>
          <w:lang w:eastAsia="en-US"/>
        </w:rPr>
      </w:pPr>
      <w:r>
        <w:rPr>
          <w:lang w:eastAsia="en-US"/>
        </w:rPr>
        <w:t>The use of simulators or digital twins in offline validation of controllers. These simulators or digital twins can support the same interfaces as underlays.</w:t>
      </w:r>
    </w:p>
    <w:p w14:paraId="54551DA2" w14:textId="6806A62A" w:rsidR="001E5DF6" w:rsidRDefault="00FA2838" w:rsidP="001E5DF6">
      <w:pPr>
        <w:pStyle w:val="ListParagraph"/>
        <w:numPr>
          <w:ilvl w:val="0"/>
          <w:numId w:val="24"/>
        </w:numPr>
        <w:ind w:left="720"/>
        <w:rPr>
          <w:lang w:eastAsia="en-US"/>
        </w:rPr>
      </w:pPr>
      <w:r>
        <w:rPr>
          <w:lang w:eastAsia="en-US"/>
        </w:rPr>
        <w:t xml:space="preserve">The use of digital </w:t>
      </w:r>
      <w:r w:rsidRPr="00100B75">
        <w:rPr>
          <w:lang w:eastAsia="en-US"/>
        </w:rPr>
        <w:t>twins [</w:t>
      </w:r>
      <w:r w:rsidRPr="00CD4B6F">
        <w:rPr>
          <w:rFonts w:eastAsia="Times New Roman"/>
          <w:color w:val="333333"/>
          <w:shd w:val="clear" w:color="auto" w:fill="FFFFFF"/>
          <w:lang w:eastAsia="en-US"/>
        </w:rPr>
        <w:t>b-Digital-twin</w:t>
      </w:r>
      <w:r w:rsidRPr="00100B75">
        <w:rPr>
          <w:lang w:eastAsia="en-US"/>
        </w:rPr>
        <w:t>] in online validation</w:t>
      </w:r>
      <w:r w:rsidRPr="002319C4">
        <w:rPr>
          <w:lang w:eastAsia="en-US"/>
        </w:rPr>
        <w:t xml:space="preserve"> of controllers before deployment</w:t>
      </w:r>
      <w:r w:rsidR="009A3764">
        <w:rPr>
          <w:lang w:eastAsia="en-US"/>
        </w:rPr>
        <w:t>.</w:t>
      </w:r>
    </w:p>
    <w:p w14:paraId="3AAF6CF5" w14:textId="12BB0B7F" w:rsidR="00FA2838" w:rsidRDefault="00FA2838" w:rsidP="00CD4B6F">
      <w:pPr>
        <w:pStyle w:val="ListParagraph"/>
        <w:spacing w:after="240"/>
        <w:ind w:left="0"/>
        <w:rPr>
          <w:lang w:eastAsia="en-US"/>
        </w:rPr>
      </w:pPr>
      <w:r w:rsidRPr="002319C4">
        <w:rPr>
          <w:lang w:eastAsia="en-US"/>
        </w:rPr>
        <w:t xml:space="preserve">NOTE 5 </w:t>
      </w:r>
      <w:r w:rsidR="00533530">
        <w:rPr>
          <w:lang w:eastAsia="en-US"/>
        </w:rPr>
        <w:t>–</w:t>
      </w:r>
      <w:r w:rsidRPr="002319C4">
        <w:rPr>
          <w:lang w:eastAsia="en-US"/>
        </w:rPr>
        <w:t xml:space="preserve"> </w:t>
      </w:r>
      <w:r w:rsidR="009A3764">
        <w:rPr>
          <w:lang w:eastAsia="en-US"/>
        </w:rPr>
        <w:t>O</w:t>
      </w:r>
      <w:r w:rsidR="009A3764" w:rsidRPr="002319C4">
        <w:rPr>
          <w:lang w:eastAsia="en-US"/>
        </w:rPr>
        <w:t xml:space="preserve">nline </w:t>
      </w:r>
      <w:r w:rsidRPr="002319C4">
        <w:rPr>
          <w:lang w:eastAsia="en-US"/>
        </w:rPr>
        <w:t>validation involves use of timescales comparable to real underlays</w:t>
      </w:r>
      <w:r w:rsidR="008058F3">
        <w:rPr>
          <w:lang w:eastAsia="en-US"/>
        </w:rPr>
        <w:t>,</w:t>
      </w:r>
      <w:r>
        <w:rPr>
          <w:lang w:eastAsia="en-US"/>
        </w:rPr>
        <w:t xml:space="preserve"> e.g.</w:t>
      </w:r>
      <w:r w:rsidR="00533530">
        <w:rPr>
          <w:lang w:eastAsia="en-US"/>
        </w:rPr>
        <w:t>,</w:t>
      </w:r>
      <w:r>
        <w:rPr>
          <w:lang w:eastAsia="en-US"/>
        </w:rPr>
        <w:t xml:space="preserve"> validation of controllers (</w:t>
      </w:r>
      <w:proofErr w:type="spellStart"/>
      <w:r>
        <w:rPr>
          <w:lang w:eastAsia="en-US"/>
        </w:rPr>
        <w:t>xApps</w:t>
      </w:r>
      <w:proofErr w:type="spellEnd"/>
      <w:r w:rsidRPr="008058F3">
        <w:rPr>
          <w:lang w:eastAsia="en-US"/>
        </w:rPr>
        <w:t>) [b-</w:t>
      </w:r>
      <w:r w:rsidRPr="001B4366">
        <w:rPr>
          <w:lang w:eastAsia="en-US"/>
        </w:rPr>
        <w:t>ORAN</w:t>
      </w:r>
      <w:r w:rsidRPr="008058F3">
        <w:rPr>
          <w:lang w:eastAsia="en-US"/>
        </w:rPr>
        <w:t xml:space="preserve">] </w:t>
      </w:r>
      <w:r>
        <w:rPr>
          <w:lang w:eastAsia="en-US"/>
        </w:rPr>
        <w:t>using digital twins.</w:t>
      </w:r>
    </w:p>
    <w:p w14:paraId="76F3C4E6" w14:textId="77777777" w:rsidR="00FA2838" w:rsidRDefault="00FA2838" w:rsidP="00CD4B6F">
      <w:pPr>
        <w:pStyle w:val="ListParagraph"/>
        <w:numPr>
          <w:ilvl w:val="0"/>
          <w:numId w:val="24"/>
        </w:numPr>
        <w:ind w:left="720"/>
        <w:rPr>
          <w:lang w:eastAsia="en-US"/>
        </w:rPr>
      </w:pPr>
      <w:r>
        <w:rPr>
          <w:lang w:eastAsia="en-US"/>
        </w:rPr>
        <w:lastRenderedPageBreak/>
        <w:t>Combinations of the above to achieve broader coverage of validation, from the offline validation to online validations during the operation of the underlay.</w:t>
      </w:r>
    </w:p>
    <w:p w14:paraId="5A77FFBB" w14:textId="77777777" w:rsidR="00FA2838" w:rsidRDefault="00FA2838" w:rsidP="00CD4B6F">
      <w:pPr>
        <w:pStyle w:val="ITUH4"/>
        <w:numPr>
          <w:ilvl w:val="4"/>
          <w:numId w:val="30"/>
        </w:numPr>
      </w:pPr>
      <w:r w:rsidRPr="00642E34">
        <w:t>AN Sandbox</w:t>
      </w:r>
    </w:p>
    <w:p w14:paraId="489A9A9A" w14:textId="64EFED4A" w:rsidR="00FA2838" w:rsidRDefault="00FA2838" w:rsidP="00CD4B6F">
      <w:pPr>
        <w:pStyle w:val="Normalbeforetable"/>
      </w:pPr>
      <w:r>
        <w:t>AN Sandbox is an environment in which controllers can be deployed, experimentally validated with the help of (domain specific) models of underlays, and their effects upon an underlay evaluated, without affecting the underlay.</w:t>
      </w:r>
    </w:p>
    <w:p w14:paraId="6E29CE79" w14:textId="6D82A845" w:rsidR="00FA2838" w:rsidRDefault="00FA2838" w:rsidP="00CD4B6F">
      <w:pPr>
        <w:rPr>
          <w:bCs/>
          <w:lang w:eastAsia="en-US"/>
        </w:rPr>
      </w:pPr>
      <w:r w:rsidRPr="00A91C43">
        <w:rPr>
          <w:rFonts w:eastAsia="Times New Roman"/>
          <w:bCs/>
          <w:szCs w:val="20"/>
          <w:lang w:eastAsia="en-US"/>
        </w:rPr>
        <w:t xml:space="preserve">NOTE </w:t>
      </w:r>
      <w:r>
        <w:rPr>
          <w:rFonts w:eastAsia="Times New Roman"/>
          <w:bCs/>
          <w:szCs w:val="20"/>
          <w:lang w:eastAsia="en-US"/>
        </w:rPr>
        <w:t xml:space="preserve">1 </w:t>
      </w:r>
      <w:r w:rsidRPr="00A91C43">
        <w:rPr>
          <w:rFonts w:eastAsia="Times New Roman"/>
          <w:bCs/>
          <w:szCs w:val="20"/>
          <w:lang w:eastAsia="en-US"/>
        </w:rPr>
        <w:t>-</w:t>
      </w:r>
      <w:r w:rsidRPr="00A91C43">
        <w:rPr>
          <w:bCs/>
          <w:lang w:eastAsia="en-US"/>
        </w:rPr>
        <w:t xml:space="preserve"> </w:t>
      </w:r>
      <w:r>
        <w:rPr>
          <w:bCs/>
          <w:lang w:eastAsia="en-US"/>
        </w:rPr>
        <w:t xml:space="preserve">AN Sandbox generates reports regarding the experimental validation of controllers. These reports are collated by </w:t>
      </w:r>
      <w:r w:rsidRPr="00FA0471">
        <w:rPr>
          <w:bCs/>
          <w:lang w:eastAsia="en-US"/>
        </w:rPr>
        <w:t xml:space="preserve">the </w:t>
      </w:r>
      <w:r w:rsidR="001E5DF6" w:rsidRPr="00CD4B6F">
        <w:rPr>
          <w:bCs/>
          <w:lang w:eastAsia="en-US"/>
        </w:rPr>
        <w:t>e</w:t>
      </w:r>
      <w:r w:rsidRPr="00FA0471">
        <w:rPr>
          <w:bCs/>
          <w:lang w:eastAsia="en-US"/>
        </w:rPr>
        <w:t>xperime</w:t>
      </w:r>
      <w:r>
        <w:rPr>
          <w:bCs/>
          <w:lang w:eastAsia="en-US"/>
        </w:rPr>
        <w:t xml:space="preserve">ntation controller and the </w:t>
      </w:r>
      <w:r w:rsidR="009A3764">
        <w:rPr>
          <w:bCs/>
          <w:lang w:eastAsia="en-US"/>
        </w:rPr>
        <w:t>k</w:t>
      </w:r>
      <w:r>
        <w:rPr>
          <w:bCs/>
          <w:lang w:eastAsia="en-US"/>
        </w:rPr>
        <w:t xml:space="preserve">nowledge </w:t>
      </w:r>
      <w:r w:rsidR="009A3764">
        <w:rPr>
          <w:bCs/>
          <w:lang w:eastAsia="en-US"/>
        </w:rPr>
        <w:t>b</w:t>
      </w:r>
      <w:r>
        <w:rPr>
          <w:bCs/>
          <w:lang w:eastAsia="en-US"/>
        </w:rPr>
        <w:t>ase is updated.</w:t>
      </w:r>
    </w:p>
    <w:p w14:paraId="54E2F191" w14:textId="6D4A697C" w:rsidR="00FA2838" w:rsidRDefault="00FA2838" w:rsidP="00CD4B6F">
      <w:pPr>
        <w:rPr>
          <w:bCs/>
          <w:lang w:eastAsia="en-US"/>
        </w:rPr>
      </w:pPr>
      <w:r>
        <w:rPr>
          <w:rFonts w:eastAsia="Times New Roman"/>
          <w:bCs/>
          <w:szCs w:val="20"/>
          <w:lang w:eastAsia="en-US"/>
        </w:rPr>
        <w:t>NOTE 2 -</w:t>
      </w:r>
      <w:r>
        <w:rPr>
          <w:bCs/>
          <w:lang w:eastAsia="en-US"/>
        </w:rPr>
        <w:t xml:space="preserve"> The domain specific models of underlays are generated using inputs from underlays. These inputs are used in configuring simulators in AN Sandbox. For example</w:t>
      </w:r>
      <w:r w:rsidR="00CE6359">
        <w:rPr>
          <w:bCs/>
          <w:lang w:eastAsia="en-US"/>
        </w:rPr>
        <w:t>,</w:t>
      </w:r>
      <w:r>
        <w:rPr>
          <w:bCs/>
          <w:lang w:eastAsia="en-US"/>
        </w:rPr>
        <w:t xml:space="preserve"> the packets per second to be used to simulate a </w:t>
      </w:r>
      <w:r w:rsidR="00100B75">
        <w:rPr>
          <w:bCs/>
          <w:lang w:eastAsia="en-US"/>
        </w:rPr>
        <w:t>real-world</w:t>
      </w:r>
      <w:r>
        <w:rPr>
          <w:bCs/>
          <w:lang w:eastAsia="en-US"/>
        </w:rPr>
        <w:t xml:space="preserve"> scenario. In addition, AN Sandbox simulates scenarios which are rarely or never seen in underlays. For example</w:t>
      </w:r>
      <w:r w:rsidR="00CE6359">
        <w:rPr>
          <w:bCs/>
          <w:lang w:eastAsia="en-US"/>
        </w:rPr>
        <w:t>,</w:t>
      </w:r>
      <w:r>
        <w:rPr>
          <w:bCs/>
          <w:lang w:eastAsia="en-US"/>
        </w:rPr>
        <w:t xml:space="preserve"> a burst of traffic which rarely occurs in real network.</w:t>
      </w:r>
    </w:p>
    <w:p w14:paraId="215A1A06" w14:textId="2EAFFEB7" w:rsidR="00FA2838" w:rsidRPr="00585A0E" w:rsidRDefault="00FA2838" w:rsidP="00CD4B6F">
      <w:pPr>
        <w:rPr>
          <w:lang w:eastAsia="en-US"/>
        </w:rPr>
      </w:pPr>
      <w:r>
        <w:rPr>
          <w:lang w:eastAsia="en-US"/>
        </w:rPr>
        <w:t>AN Sandbox hosts</w:t>
      </w:r>
      <w:r w:rsidRPr="00585A0E">
        <w:rPr>
          <w:lang w:eastAsia="en-US"/>
        </w:rPr>
        <w:t xml:space="preserve"> different types of components such as simulators, data generators, including those provided by 3rd parties. Experimentation </w:t>
      </w:r>
      <w:r>
        <w:rPr>
          <w:lang w:eastAsia="en-US"/>
        </w:rPr>
        <w:t xml:space="preserve">controller </w:t>
      </w:r>
      <w:r w:rsidRPr="00585A0E">
        <w:rPr>
          <w:lang w:eastAsia="en-US"/>
        </w:rPr>
        <w:t>may trigger</w:t>
      </w:r>
      <w:r>
        <w:rPr>
          <w:lang w:eastAsia="en-US"/>
        </w:rPr>
        <w:t xml:space="preserve"> experiments of</w:t>
      </w:r>
      <w:r w:rsidRPr="00585A0E">
        <w:rPr>
          <w:lang w:eastAsia="en-US"/>
        </w:rPr>
        <w:t xml:space="preserve"> various AN </w:t>
      </w:r>
      <w:proofErr w:type="gramStart"/>
      <w:r w:rsidRPr="00585A0E">
        <w:rPr>
          <w:lang w:eastAsia="en-US"/>
        </w:rPr>
        <w:t>workflows</w:t>
      </w:r>
      <w:proofErr w:type="gramEnd"/>
      <w:r w:rsidRPr="00585A0E">
        <w:rPr>
          <w:lang w:eastAsia="en-US"/>
        </w:rPr>
        <w:t xml:space="preserve"> which necessitate validation of controllers, e.g. software update of controllers. </w:t>
      </w:r>
    </w:p>
    <w:p w14:paraId="2ED428C0" w14:textId="77777777" w:rsidR="007024FD" w:rsidRDefault="007024FD" w:rsidP="007024FD"/>
    <w:p w14:paraId="563E663C" w14:textId="1F29D5FA" w:rsidR="007024FD" w:rsidRDefault="007024FD" w:rsidP="007024FD">
      <w:pPr>
        <w:pStyle w:val="Heading3"/>
        <w:numPr>
          <w:ilvl w:val="2"/>
          <w:numId w:val="30"/>
        </w:numPr>
      </w:pPr>
      <w:r w:rsidRPr="00F568BD">
        <w:t>Dynamic Adaptation Subsystem</w:t>
      </w:r>
    </w:p>
    <w:p w14:paraId="64638123" w14:textId="0957B40C" w:rsidR="008D2790" w:rsidRPr="00B2332C" w:rsidRDefault="008D2790" w:rsidP="008D2790">
      <w:r w:rsidRPr="00B2332C">
        <w:t xml:space="preserve">Dynamic adaptation equips the </w:t>
      </w:r>
      <w:r w:rsidR="00CC3ABD">
        <w:t>Underlay Network</w:t>
      </w:r>
      <w:r w:rsidRPr="00B2332C">
        <w:t xml:space="preserve"> with autonomy and the ability to handle new and hitherto unseen changes in network scenarios. Knowledge stored in the Knowledge Base subsystem is used in autonomous networks for supporting the continuous dynamic adaptation. AN Orchestrator and E2E Network Orchestrator support the orchestration needed for dynamic adaptation towards </w:t>
      </w:r>
      <w:r w:rsidR="00CC3ABD">
        <w:t>Underlay Network</w:t>
      </w:r>
      <w:r w:rsidRPr="00B2332C">
        <w:t>.</w:t>
      </w:r>
    </w:p>
    <w:p w14:paraId="4F52FE39" w14:textId="700AA557" w:rsidR="004B68F0" w:rsidRPr="00A6459B" w:rsidRDefault="008D2790" w:rsidP="00CD4B6F">
      <w:r w:rsidRPr="00B2332C">
        <w:t xml:space="preserve">As explained in clause 8.1, </w:t>
      </w:r>
      <w:r w:rsidR="009A3764">
        <w:t>r</w:t>
      </w:r>
      <w:r w:rsidRPr="00B2332C">
        <w:t xml:space="preserve">eference point RP-AN-2 allows Dynamic </w:t>
      </w:r>
      <w:r w:rsidR="009A3764">
        <w:t>A</w:t>
      </w:r>
      <w:r w:rsidR="009A3764" w:rsidRPr="00B2332C">
        <w:t xml:space="preserve">daptation </w:t>
      </w:r>
      <w:r w:rsidRPr="00B2332C">
        <w:t xml:space="preserve">subsystem to interface with </w:t>
      </w:r>
      <w:r w:rsidR="00442C30">
        <w:t>Knowledge Base s</w:t>
      </w:r>
      <w:r w:rsidRPr="00B2332C">
        <w:t>ubsystem. Reference point</w:t>
      </w:r>
      <w:r w:rsidR="00B2332C" w:rsidRPr="00CD4B6F">
        <w:t>s</w:t>
      </w:r>
      <w:r w:rsidRPr="00B2332C">
        <w:t xml:space="preserve"> RP-AN-11 and RP-AN-12 allow Dynamic </w:t>
      </w:r>
      <w:r w:rsidR="009A3764">
        <w:t>A</w:t>
      </w:r>
      <w:r w:rsidRPr="00B2332C">
        <w:t xml:space="preserve">daptation subsystem to interface with AN </w:t>
      </w:r>
      <w:r w:rsidR="00442C30">
        <w:t>O</w:t>
      </w:r>
      <w:r w:rsidRPr="00B2332C">
        <w:t>rchestrator and E2E Network Orchestrator respectively.</w:t>
      </w:r>
      <w:r w:rsidR="006F0034" w:rsidRPr="006F0034">
        <w:t xml:space="preserve"> </w:t>
      </w:r>
      <w:r w:rsidR="006F0034" w:rsidRPr="00FA0471">
        <w:t>Reference point RP-AN-</w:t>
      </w:r>
      <w:r w:rsidR="006F0034" w:rsidRPr="000C01A1">
        <w:t xml:space="preserve">4 allows </w:t>
      </w:r>
      <w:r w:rsidR="006F0034" w:rsidRPr="002B1F13">
        <w:t>Dynamic Adaptation subsystem</w:t>
      </w:r>
      <w:r w:rsidR="006F0034" w:rsidRPr="000C01A1">
        <w:t xml:space="preserve"> to interface </w:t>
      </w:r>
      <w:r w:rsidR="008058F3">
        <w:t xml:space="preserve">with </w:t>
      </w:r>
      <w:r w:rsidR="006F0034">
        <w:t>Experimentation subsystem and Exploratory Evolution subsystem</w:t>
      </w:r>
      <w:r w:rsidR="006F0034" w:rsidRPr="000C01A1">
        <w:t>.</w:t>
      </w:r>
      <w:r w:rsidR="006F0034" w:rsidRPr="00FA0471">
        <w:t xml:space="preserve"> </w:t>
      </w:r>
      <w:r w:rsidRPr="00B2332C">
        <w:t xml:space="preserve"> RP-AN-5 allows </w:t>
      </w:r>
      <w:r w:rsidR="00FC751E">
        <w:t>Dynamic Adaptation subsystem</w:t>
      </w:r>
      <w:r w:rsidRPr="00B2332C">
        <w:t xml:space="preserve"> to interface with </w:t>
      </w:r>
      <w:r w:rsidR="008058F3">
        <w:t>U</w:t>
      </w:r>
      <w:r w:rsidRPr="00B2332C">
        <w:t xml:space="preserve">nderlay </w:t>
      </w:r>
      <w:r w:rsidR="008058F3">
        <w:t>N</w:t>
      </w:r>
      <w:r w:rsidRPr="00B2332C">
        <w:t xml:space="preserve">etwork. RP-AN-13 allows </w:t>
      </w:r>
      <w:r w:rsidR="00442C30">
        <w:t>E2E Network Orchestrator</w:t>
      </w:r>
      <w:r w:rsidRPr="00B2332C">
        <w:t xml:space="preserve"> to interface with </w:t>
      </w:r>
      <w:r w:rsidR="008058F3">
        <w:t>U</w:t>
      </w:r>
      <w:r w:rsidRPr="00B2332C">
        <w:t xml:space="preserve">nderlay </w:t>
      </w:r>
      <w:r w:rsidR="008058F3">
        <w:t>N</w:t>
      </w:r>
      <w:r w:rsidRPr="00B2332C">
        <w:t>etwork.</w:t>
      </w:r>
    </w:p>
    <w:p w14:paraId="63297336" w14:textId="77777777" w:rsidR="00C53FF1" w:rsidRDefault="00C53FF1" w:rsidP="00000018">
      <w:pPr>
        <w:pStyle w:val="L-Heading3"/>
        <w:keepNext/>
        <w:jc w:val="center"/>
      </w:pPr>
    </w:p>
    <w:p w14:paraId="5BB9A476" w14:textId="0613F657" w:rsidR="00000018" w:rsidRDefault="006F0034" w:rsidP="00000018">
      <w:pPr>
        <w:pStyle w:val="L-Heading3"/>
        <w:keepNext/>
        <w:jc w:val="center"/>
      </w:pPr>
      <w:r w:rsidRPr="006F0034">
        <w:rPr>
          <w:noProof/>
        </w:rPr>
        <w:drawing>
          <wp:inline distT="0" distB="0" distL="0" distR="0" wp14:anchorId="7B089625" wp14:editId="1375054D">
            <wp:extent cx="6120765" cy="3584575"/>
            <wp:effectExtent l="0" t="0" r="0" b="0"/>
            <wp:docPr id="34" name="Picture 34"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A diagram of a system&#10;&#10;Description automatically generated"/>
                    <pic:cNvPicPr/>
                  </pic:nvPicPr>
                  <pic:blipFill>
                    <a:blip r:embed="rId27"/>
                    <a:stretch>
                      <a:fillRect/>
                    </a:stretch>
                  </pic:blipFill>
                  <pic:spPr>
                    <a:xfrm>
                      <a:off x="0" y="0"/>
                      <a:ext cx="6120765" cy="3584575"/>
                    </a:xfrm>
                    <a:prstGeom prst="rect">
                      <a:avLst/>
                    </a:prstGeom>
                  </pic:spPr>
                </pic:pic>
              </a:graphicData>
            </a:graphic>
          </wp:inline>
        </w:drawing>
      </w:r>
      <w:r w:rsidRPr="006F0034" w:rsidDel="00C53FF1">
        <w:t xml:space="preserve"> </w:t>
      </w:r>
    </w:p>
    <w:p w14:paraId="3D56BBA6" w14:textId="5E6222F5" w:rsidR="00496337" w:rsidRPr="004E3961" w:rsidRDefault="00496337" w:rsidP="001B4366">
      <w:pPr>
        <w:pStyle w:val="FigureNotitle"/>
      </w:pPr>
      <w:bookmarkStart w:id="490" w:name="_Toc143184708"/>
      <w:r w:rsidRPr="004E3961">
        <w:t xml:space="preserve">Figure </w:t>
      </w:r>
      <w:r>
        <w:rPr>
          <w:rFonts w:eastAsia="MS Mincho" w:hint="eastAsia"/>
        </w:rPr>
        <w:t>5</w:t>
      </w:r>
      <w:r>
        <w:t xml:space="preserve"> –</w:t>
      </w:r>
      <w:r w:rsidRPr="004E3961">
        <w:t xml:space="preserve"> </w:t>
      </w:r>
      <w:r w:rsidRPr="002710EC">
        <w:t>Dynamic Adaptation Subsystem</w:t>
      </w:r>
      <w:bookmarkEnd w:id="490"/>
    </w:p>
    <w:p w14:paraId="12DEDAA7" w14:textId="75E405F7" w:rsidR="007024FD" w:rsidRDefault="007024FD" w:rsidP="007024FD">
      <w:pPr>
        <w:pStyle w:val="L-Heading3"/>
        <w:rPr>
          <w:b w:val="0"/>
          <w:bCs w:val="0"/>
        </w:rPr>
      </w:pPr>
      <w:r>
        <w:rPr>
          <w:b w:val="0"/>
          <w:bCs w:val="0"/>
        </w:rPr>
        <w:t>T</w:t>
      </w:r>
      <w:r w:rsidRPr="00F568BD">
        <w:rPr>
          <w:b w:val="0"/>
          <w:bCs w:val="0"/>
        </w:rPr>
        <w:t xml:space="preserve">he </w:t>
      </w:r>
      <w:r w:rsidR="00FC751E">
        <w:rPr>
          <w:b w:val="0"/>
          <w:bCs w:val="0"/>
        </w:rPr>
        <w:t>Dynamic Adaptation subsystem</w:t>
      </w:r>
      <w:r w:rsidRPr="00F568BD">
        <w:rPr>
          <w:b w:val="0"/>
          <w:bCs w:val="0"/>
        </w:rPr>
        <w:t xml:space="preserve"> is responsible for curating a set of controllers which may be considered as “fit for purpose” </w:t>
      </w:r>
      <w:r>
        <w:rPr>
          <w:b w:val="0"/>
          <w:bCs w:val="0"/>
        </w:rPr>
        <w:t>or “safe enough to try”</w:t>
      </w:r>
      <w:r w:rsidR="001E5DF6">
        <w:rPr>
          <w:b w:val="0"/>
          <w:bCs w:val="0"/>
        </w:rPr>
        <w:t xml:space="preserve"> and</w:t>
      </w:r>
      <w:r>
        <w:rPr>
          <w:b w:val="0"/>
          <w:bCs w:val="0"/>
        </w:rPr>
        <w:t xml:space="preserve"> selecting a subset of controllers for integration with the underlay</w:t>
      </w:r>
      <w:r w:rsidRPr="00F568BD">
        <w:rPr>
          <w:b w:val="0"/>
          <w:bCs w:val="0"/>
        </w:rPr>
        <w:t xml:space="preserve">. </w:t>
      </w:r>
    </w:p>
    <w:p w14:paraId="0A76FE0E" w14:textId="0D0AFB39" w:rsidR="007024FD" w:rsidRDefault="007024FD" w:rsidP="007024FD">
      <w:pPr>
        <w:pStyle w:val="L-Heading3"/>
        <w:rPr>
          <w:b w:val="0"/>
          <w:bCs w:val="0"/>
        </w:rPr>
      </w:pPr>
      <w:r>
        <w:rPr>
          <w:b w:val="0"/>
          <w:bCs w:val="0"/>
        </w:rPr>
        <w:t xml:space="preserve">NOTE 1 - Here, “fit for purpose” is evaluated based on the fitness function or utility score obtained from the </w:t>
      </w:r>
      <w:r w:rsidR="009A3764">
        <w:rPr>
          <w:b w:val="0"/>
          <w:bCs w:val="0"/>
        </w:rPr>
        <w:t>E</w:t>
      </w:r>
      <w:r>
        <w:rPr>
          <w:b w:val="0"/>
          <w:bCs w:val="0"/>
        </w:rPr>
        <w:t>xperiment</w:t>
      </w:r>
      <w:r w:rsidR="009A3764">
        <w:rPr>
          <w:b w:val="0"/>
          <w:bCs w:val="0"/>
        </w:rPr>
        <w:t>ation</w:t>
      </w:r>
      <w:r>
        <w:rPr>
          <w:b w:val="0"/>
          <w:bCs w:val="0"/>
        </w:rPr>
        <w:t xml:space="preserve"> </w:t>
      </w:r>
      <w:r w:rsidR="009A3764">
        <w:rPr>
          <w:b w:val="0"/>
          <w:bCs w:val="0"/>
        </w:rPr>
        <w:t>sub</w:t>
      </w:r>
      <w:r w:rsidRPr="001E5DF6">
        <w:rPr>
          <w:b w:val="0"/>
          <w:bCs w:val="0"/>
        </w:rPr>
        <w:t>system (</w:t>
      </w:r>
      <w:r w:rsidR="00100B75" w:rsidRPr="001E5DF6">
        <w:rPr>
          <w:b w:val="0"/>
          <w:bCs w:val="0"/>
        </w:rPr>
        <w:t>c</w:t>
      </w:r>
      <w:r w:rsidRPr="001E5DF6">
        <w:rPr>
          <w:b w:val="0"/>
          <w:bCs w:val="0"/>
        </w:rPr>
        <w:t xml:space="preserve">lause </w:t>
      </w:r>
      <w:r w:rsidRPr="001E5DF6">
        <w:rPr>
          <w:b w:val="0"/>
          <w:bCs w:val="0"/>
        </w:rPr>
        <w:fldChar w:fldCharType="begin"/>
      </w:r>
      <w:r w:rsidRPr="001E5DF6">
        <w:rPr>
          <w:b w:val="0"/>
          <w:bCs w:val="0"/>
        </w:rPr>
        <w:instrText xml:space="preserve"> REF _Ref93658708 \r \h </w:instrText>
      </w:r>
      <w:r w:rsidR="00100B75" w:rsidRPr="00CD4B6F">
        <w:rPr>
          <w:b w:val="0"/>
          <w:bCs w:val="0"/>
        </w:rPr>
        <w:instrText xml:space="preserve"> \* MERGEFORMAT </w:instrText>
      </w:r>
      <w:r w:rsidRPr="001E5DF6">
        <w:rPr>
          <w:b w:val="0"/>
          <w:bCs w:val="0"/>
        </w:rPr>
      </w:r>
      <w:r w:rsidRPr="001E5DF6">
        <w:rPr>
          <w:b w:val="0"/>
          <w:bCs w:val="0"/>
        </w:rPr>
        <w:fldChar w:fldCharType="separate"/>
      </w:r>
      <w:r w:rsidR="00961A50" w:rsidRPr="00CD4B6F">
        <w:rPr>
          <w:b w:val="0"/>
          <w:bCs w:val="0"/>
        </w:rPr>
        <w:t>8.</w:t>
      </w:r>
      <w:r w:rsidR="001E5DF6" w:rsidRPr="00CD4B6F">
        <w:rPr>
          <w:b w:val="0"/>
          <w:bCs w:val="0"/>
        </w:rPr>
        <w:t>3</w:t>
      </w:r>
      <w:r w:rsidR="00961A50" w:rsidRPr="00CD4B6F">
        <w:rPr>
          <w:b w:val="0"/>
          <w:bCs w:val="0"/>
        </w:rPr>
        <w:t>.1</w:t>
      </w:r>
      <w:r w:rsidRPr="001E5DF6">
        <w:rPr>
          <w:b w:val="0"/>
          <w:bCs w:val="0"/>
        </w:rPr>
        <w:fldChar w:fldCharType="end"/>
      </w:r>
      <w:r w:rsidRPr="001E5DF6">
        <w:rPr>
          <w:b w:val="0"/>
          <w:bCs w:val="0"/>
        </w:rPr>
        <w:t>.2).</w:t>
      </w:r>
      <w:r>
        <w:rPr>
          <w:b w:val="0"/>
          <w:bCs w:val="0"/>
        </w:rPr>
        <w:t xml:space="preserve"> </w:t>
      </w:r>
    </w:p>
    <w:p w14:paraId="11FD1A35" w14:textId="79547C9D" w:rsidR="007024FD" w:rsidRDefault="007024FD" w:rsidP="007024FD">
      <w:pPr>
        <w:pStyle w:val="L-Heading3"/>
        <w:rPr>
          <w:b w:val="0"/>
          <w:bCs w:val="0"/>
        </w:rPr>
      </w:pPr>
      <w:r>
        <w:rPr>
          <w:b w:val="0"/>
          <w:bCs w:val="0"/>
          <w:vanish/>
        </w:rPr>
        <w:t>Here</w:t>
      </w:r>
      <w:r w:rsidRPr="00F568BD">
        <w:rPr>
          <w:b w:val="0"/>
          <w:bCs w:val="0"/>
        </w:rPr>
        <w:t xml:space="preserve">This set </w:t>
      </w:r>
      <w:r>
        <w:rPr>
          <w:b w:val="0"/>
          <w:bCs w:val="0"/>
        </w:rPr>
        <w:t xml:space="preserve">of controllers </w:t>
      </w:r>
      <w:r w:rsidRPr="00F568BD">
        <w:rPr>
          <w:b w:val="0"/>
          <w:bCs w:val="0"/>
        </w:rPr>
        <w:t xml:space="preserve">is drawn from the controllers which were validated by the </w:t>
      </w:r>
      <w:r w:rsidR="009A3764">
        <w:rPr>
          <w:b w:val="0"/>
          <w:bCs w:val="0"/>
        </w:rPr>
        <w:t>E</w:t>
      </w:r>
      <w:r w:rsidR="009A3764" w:rsidRPr="00F568BD">
        <w:rPr>
          <w:b w:val="0"/>
          <w:bCs w:val="0"/>
        </w:rPr>
        <w:t>xperiment</w:t>
      </w:r>
      <w:r w:rsidR="009A3764">
        <w:rPr>
          <w:b w:val="0"/>
          <w:bCs w:val="0"/>
        </w:rPr>
        <w:t>ation</w:t>
      </w:r>
      <w:r w:rsidR="009A3764" w:rsidRPr="00F568BD">
        <w:rPr>
          <w:b w:val="0"/>
          <w:bCs w:val="0"/>
        </w:rPr>
        <w:t xml:space="preserve"> </w:t>
      </w:r>
      <w:r w:rsidRPr="00F568BD">
        <w:rPr>
          <w:b w:val="0"/>
          <w:bCs w:val="0"/>
        </w:rPr>
        <w:t xml:space="preserve">subsystem. Additionally, this subsystem is responsible for which of these curated controllers should be selected for actual deployment in the management of the managed entity. </w:t>
      </w:r>
      <w:r>
        <w:rPr>
          <w:b w:val="0"/>
          <w:bCs w:val="0"/>
        </w:rPr>
        <w:t>Precisely when, under what conditions, or with what frequency curation or selection happens are configurable properties of the curation and selection processes themselves. This is necessary as each managed entity, as well as the operational and business environments in which they operate, vary from use case to use case. To accommodate this, the curation process is guided by requirements. Examples of such requirements may include:</w:t>
      </w:r>
    </w:p>
    <w:p w14:paraId="35E322CB" w14:textId="77777777" w:rsidR="007024FD" w:rsidRDefault="007024FD" w:rsidP="007024FD">
      <w:pPr>
        <w:pStyle w:val="ListParagraph"/>
        <w:numPr>
          <w:ilvl w:val="0"/>
          <w:numId w:val="18"/>
        </w:numPr>
        <w:rPr>
          <w:lang w:eastAsia="en-US"/>
        </w:rPr>
      </w:pPr>
      <w:r>
        <w:rPr>
          <w:lang w:eastAsia="en-US"/>
        </w:rPr>
        <w:t>The size of the curated controller lists</w:t>
      </w:r>
    </w:p>
    <w:p w14:paraId="65BAA0C8" w14:textId="77777777" w:rsidR="007024FD" w:rsidRDefault="007024FD" w:rsidP="007024FD">
      <w:pPr>
        <w:pStyle w:val="ListParagraph"/>
        <w:numPr>
          <w:ilvl w:val="0"/>
          <w:numId w:val="18"/>
        </w:numPr>
        <w:rPr>
          <w:lang w:eastAsia="en-US"/>
        </w:rPr>
      </w:pPr>
      <w:r>
        <w:rPr>
          <w:lang w:eastAsia="en-US"/>
        </w:rPr>
        <w:t>The average utility of the curated controller lists</w:t>
      </w:r>
    </w:p>
    <w:p w14:paraId="43B70D18" w14:textId="77777777" w:rsidR="007024FD" w:rsidRDefault="007024FD" w:rsidP="007024FD">
      <w:pPr>
        <w:pStyle w:val="ListParagraph"/>
        <w:numPr>
          <w:ilvl w:val="0"/>
          <w:numId w:val="18"/>
        </w:numPr>
        <w:rPr>
          <w:lang w:eastAsia="en-US"/>
        </w:rPr>
      </w:pPr>
      <w:r>
        <w:rPr>
          <w:lang w:eastAsia="en-US"/>
        </w:rPr>
        <w:t>The diversity of the controllers within the curated controller lists</w:t>
      </w:r>
    </w:p>
    <w:p w14:paraId="607E35E5" w14:textId="77777777" w:rsidR="007024FD" w:rsidRPr="0025596D" w:rsidRDefault="007024FD" w:rsidP="007024FD">
      <w:pPr>
        <w:pStyle w:val="ListParagraph"/>
        <w:numPr>
          <w:ilvl w:val="0"/>
          <w:numId w:val="18"/>
        </w:numPr>
        <w:rPr>
          <w:b/>
          <w:bCs/>
          <w:lang w:eastAsia="en-US"/>
        </w:rPr>
      </w:pPr>
      <w:r>
        <w:rPr>
          <w:lang w:eastAsia="en-US"/>
        </w:rPr>
        <w:t>The utility threshold required to be considered to enter or remain within the curated controller lists.</w:t>
      </w:r>
    </w:p>
    <w:p w14:paraId="64E68CC6" w14:textId="0B742F42" w:rsidR="007024FD" w:rsidRDefault="007024FD" w:rsidP="007024FD">
      <w:pPr>
        <w:rPr>
          <w:lang w:eastAsia="en-US"/>
        </w:rPr>
      </w:pPr>
      <w:r>
        <w:rPr>
          <w:lang w:eastAsia="en-US"/>
        </w:rPr>
        <w:t xml:space="preserve">NOTE 2 - </w:t>
      </w:r>
      <w:r w:rsidR="008058F3">
        <w:rPr>
          <w:lang w:eastAsia="en-US"/>
        </w:rPr>
        <w:t>I</w:t>
      </w:r>
      <w:r>
        <w:rPr>
          <w:lang w:eastAsia="en-US"/>
        </w:rPr>
        <w:t xml:space="preserve">t is important to remember that metrics such as KPI, QoS, </w:t>
      </w:r>
      <w:proofErr w:type="spellStart"/>
      <w:r>
        <w:rPr>
          <w:lang w:eastAsia="en-US"/>
        </w:rPr>
        <w:t>QoE</w:t>
      </w:r>
      <w:proofErr w:type="spellEnd"/>
      <w:r>
        <w:rPr>
          <w:lang w:eastAsia="en-US"/>
        </w:rPr>
        <w:t>, etc</w:t>
      </w:r>
      <w:r w:rsidR="008058F3">
        <w:rPr>
          <w:lang w:eastAsia="en-US"/>
        </w:rPr>
        <w:t>.</w:t>
      </w:r>
      <w:r>
        <w:rPr>
          <w:lang w:eastAsia="en-US"/>
        </w:rPr>
        <w:t xml:space="preserve"> are expected to be represented within a controller’s utility function. </w:t>
      </w:r>
    </w:p>
    <w:p w14:paraId="7BB3680F" w14:textId="75F91058" w:rsidR="007024FD" w:rsidRPr="00F33292" w:rsidRDefault="007024FD" w:rsidP="007024FD">
      <w:pPr>
        <w:pStyle w:val="L-Heading3"/>
        <w:rPr>
          <w:b w:val="0"/>
          <w:bCs w:val="0"/>
        </w:rPr>
      </w:pPr>
      <w:r w:rsidRPr="00F33292">
        <w:rPr>
          <w:b w:val="0"/>
          <w:bCs w:val="0"/>
        </w:rPr>
        <w:t xml:space="preserve">As shown in Figure 5, the controllers are stored within the network information base. As the evolvable controllers undergo constant evolution, it is the responsibility of the dynamic adaptation to bring stability to the operation of the managed entity by creating a level of separation between evolvable controllers managed by the autonomy engine and the operation controller integrated with the managed entity. </w:t>
      </w:r>
    </w:p>
    <w:p w14:paraId="2CAC0960" w14:textId="1B27273E" w:rsidR="007024FD" w:rsidRDefault="007024FD" w:rsidP="007024FD">
      <w:pPr>
        <w:pStyle w:val="L-Heading3"/>
        <w:rPr>
          <w:b w:val="0"/>
          <w:bCs w:val="0"/>
        </w:rPr>
      </w:pPr>
      <w:r w:rsidRPr="00F33292">
        <w:rPr>
          <w:b w:val="0"/>
          <w:bCs w:val="0"/>
        </w:rPr>
        <w:lastRenderedPageBreak/>
        <w:t>A</w:t>
      </w:r>
      <w:r w:rsidR="009A3764">
        <w:rPr>
          <w:b w:val="0"/>
          <w:bCs w:val="0"/>
        </w:rPr>
        <w:t>s a</w:t>
      </w:r>
      <w:r w:rsidRPr="00F33292">
        <w:rPr>
          <w:b w:val="0"/>
          <w:bCs w:val="0"/>
        </w:rPr>
        <w:t xml:space="preserve">lso shown in Figure 5, the curation and selection processes are realised as controllers. As such, their internal structure may be composed (and subsequently evolved) from different modules as required. </w:t>
      </w:r>
      <w:r w:rsidR="00C5460A" w:rsidRPr="00F33292">
        <w:rPr>
          <w:b w:val="0"/>
          <w:bCs w:val="0"/>
        </w:rPr>
        <w:t>Controllers for curation and selection are discussed in clause 8.</w:t>
      </w:r>
      <w:r w:rsidR="001E5DF6" w:rsidRPr="00CD4B6F">
        <w:rPr>
          <w:b w:val="0"/>
          <w:bCs w:val="0"/>
        </w:rPr>
        <w:t>3</w:t>
      </w:r>
      <w:r w:rsidR="00C5460A" w:rsidRPr="00F33292">
        <w:rPr>
          <w:b w:val="0"/>
          <w:bCs w:val="0"/>
        </w:rPr>
        <w:t>.</w:t>
      </w:r>
      <w:r w:rsidR="001E5DF6" w:rsidRPr="00CD4B6F">
        <w:rPr>
          <w:b w:val="0"/>
          <w:bCs w:val="0"/>
        </w:rPr>
        <w:t>2</w:t>
      </w:r>
      <w:r w:rsidR="00C5460A" w:rsidRPr="00F33292">
        <w:rPr>
          <w:b w:val="0"/>
          <w:bCs w:val="0"/>
        </w:rPr>
        <w:t>.1.</w:t>
      </w:r>
    </w:p>
    <w:p w14:paraId="5EF08083" w14:textId="6EF4FFCB" w:rsidR="007024FD" w:rsidRPr="00F568BD" w:rsidRDefault="007024FD" w:rsidP="007024FD">
      <w:pPr>
        <w:pStyle w:val="L-Heading3"/>
      </w:pPr>
      <w:r>
        <w:rPr>
          <w:b w:val="0"/>
          <w:bCs w:val="0"/>
        </w:rPr>
        <w:t>NOTE 3 - For example, a selection controller may be composed of modules which send the trend of fluctuation of use</w:t>
      </w:r>
      <w:r w:rsidR="001E5DF6">
        <w:rPr>
          <w:b w:val="0"/>
          <w:bCs w:val="0"/>
        </w:rPr>
        <w:t>r</w:t>
      </w:r>
      <w:r>
        <w:rPr>
          <w:b w:val="0"/>
          <w:bCs w:val="0"/>
        </w:rPr>
        <w:t xml:space="preserve"> populations, network traffic, or resource demands. As discussed </w:t>
      </w:r>
      <w:r w:rsidRPr="00F33292">
        <w:rPr>
          <w:b w:val="0"/>
          <w:bCs w:val="0"/>
        </w:rPr>
        <w:t>in 8.</w:t>
      </w:r>
      <w:r w:rsidR="00F33292" w:rsidRPr="00F33292">
        <w:rPr>
          <w:b w:val="0"/>
          <w:bCs w:val="0"/>
        </w:rPr>
        <w:t>2</w:t>
      </w:r>
      <w:r>
        <w:rPr>
          <w:b w:val="0"/>
          <w:bCs w:val="0"/>
        </w:rPr>
        <w:t xml:space="preserve"> such controllers may be implemented using ML pipelines. </w:t>
      </w:r>
    </w:p>
    <w:p w14:paraId="4B7F1D39" w14:textId="03459F4B" w:rsidR="007024FD" w:rsidRDefault="007024FD" w:rsidP="007024FD">
      <w:r>
        <w:t>S</w:t>
      </w:r>
      <w:r w:rsidRPr="00F568BD">
        <w:t xml:space="preserve">election and </w:t>
      </w:r>
      <w:r>
        <w:t>integration</w:t>
      </w:r>
      <w:r w:rsidRPr="00F568BD">
        <w:t xml:space="preserve"> of controllers to a managed entity require a stable set of functioning controllers which can respond correctly in sub-second timescales, depending on the use case in question. </w:t>
      </w:r>
    </w:p>
    <w:p w14:paraId="6690E24E" w14:textId="20FCA916" w:rsidR="007024FD" w:rsidRDefault="007024FD" w:rsidP="007024FD">
      <w:r>
        <w:t>Accordingly</w:t>
      </w:r>
      <w:r w:rsidRPr="001E5DF6">
        <w:t>, the autonomy engine and</w:t>
      </w:r>
      <w:r>
        <w:t xml:space="preserve"> </w:t>
      </w:r>
      <w:r w:rsidR="00FC751E">
        <w:t>Dynamic Adaptation subsystem</w:t>
      </w:r>
      <w:r>
        <w:t xml:space="preserve"> correspond</w:t>
      </w:r>
      <w:r w:rsidR="00CE6359">
        <w:t>s</w:t>
      </w:r>
      <w:r>
        <w:t xml:space="preserve"> to the </w:t>
      </w:r>
      <w:r w:rsidRPr="005D5517">
        <w:rPr>
          <w:i/>
          <w:iCs/>
        </w:rPr>
        <w:t>design-time</w:t>
      </w:r>
      <w:r>
        <w:t xml:space="preserve"> and </w:t>
      </w:r>
      <w:r w:rsidRPr="005D5517">
        <w:rPr>
          <w:i/>
          <w:iCs/>
        </w:rPr>
        <w:t>run-time</w:t>
      </w:r>
      <w:r>
        <w:t xml:space="preserve"> concepts, respectively, as expressed in [ITU-T Y.3177].</w:t>
      </w:r>
    </w:p>
    <w:p w14:paraId="77B58619" w14:textId="77777777" w:rsidR="00FA2838" w:rsidRDefault="00FA2838" w:rsidP="00CD4B6F">
      <w:pPr>
        <w:pStyle w:val="ITUH4"/>
      </w:pPr>
      <w:r>
        <w:t>Adaptation Controller</w:t>
      </w:r>
    </w:p>
    <w:p w14:paraId="09E65E27" w14:textId="36FCE28F" w:rsidR="00FA2838" w:rsidRPr="00F81135" w:rsidRDefault="00FA2838" w:rsidP="00CD4B6F">
      <w:pPr>
        <w:rPr>
          <w:lang w:val="en-IN" w:eastAsia="en-US"/>
        </w:rPr>
      </w:pPr>
      <w:r w:rsidRPr="00D82C32">
        <w:rPr>
          <w:lang w:val="en-US" w:eastAsia="en-US"/>
        </w:rPr>
        <w:t>Dynamic adaptation</w:t>
      </w:r>
      <w:r>
        <w:rPr>
          <w:lang w:val="en-US" w:eastAsia="en-US"/>
        </w:rPr>
        <w:t xml:space="preserve"> is </w:t>
      </w:r>
      <w:r w:rsidRPr="00F81135">
        <w:rPr>
          <w:lang w:val="en-US" w:eastAsia="en-US"/>
        </w:rPr>
        <w:t xml:space="preserve">the process of continuous integration of controllers to </w:t>
      </w:r>
      <w:r w:rsidRPr="00314B3B">
        <w:rPr>
          <w:lang w:val="en-US" w:eastAsia="en-US"/>
        </w:rPr>
        <w:t>an underlay, as the underlay undergoes changes at run-time. Integration of controllers may involve multiple domains of</w:t>
      </w:r>
      <w:r>
        <w:rPr>
          <w:lang w:val="en-US" w:eastAsia="en-US"/>
        </w:rPr>
        <w:t xml:space="preserve"> the underlay.</w:t>
      </w:r>
    </w:p>
    <w:p w14:paraId="65B6B563" w14:textId="77777777" w:rsidR="00FA2838" w:rsidRDefault="00FA2838" w:rsidP="00CD4B6F">
      <w:pPr>
        <w:rPr>
          <w:lang w:val="en-US" w:eastAsia="en-US"/>
        </w:rPr>
      </w:pPr>
      <w:r w:rsidRPr="00F81135">
        <w:rPr>
          <w:lang w:val="en-US" w:eastAsia="en-US"/>
        </w:rPr>
        <w:t>NOTE</w:t>
      </w:r>
      <w:r>
        <w:rPr>
          <w:lang w:val="en-US" w:eastAsia="en-US"/>
        </w:rPr>
        <w:t xml:space="preserve"> 1</w:t>
      </w:r>
      <w:r w:rsidRPr="00F81135">
        <w:rPr>
          <w:lang w:val="en-US" w:eastAsia="en-US"/>
        </w:rPr>
        <w:t xml:space="preserve"> – </w:t>
      </w:r>
      <w:r>
        <w:rPr>
          <w:lang w:val="en-US" w:eastAsia="en-US"/>
        </w:rPr>
        <w:t>E</w:t>
      </w:r>
      <w:r w:rsidRPr="00706B49">
        <w:rPr>
          <w:lang w:val="en-US" w:eastAsia="en-US"/>
        </w:rPr>
        <w:t>xample</w:t>
      </w:r>
      <w:r>
        <w:rPr>
          <w:lang w:val="en-US" w:eastAsia="en-US"/>
        </w:rPr>
        <w:t xml:space="preserve">s </w:t>
      </w:r>
      <w:r w:rsidRPr="00706B49">
        <w:rPr>
          <w:lang w:val="en-US" w:eastAsia="en-US"/>
        </w:rPr>
        <w:t>of underlays are edge networks, core networks, management plane, CI/CD pipelines, etc.</w:t>
      </w:r>
      <w:r>
        <w:rPr>
          <w:lang w:val="en-US" w:eastAsia="en-US"/>
        </w:rPr>
        <w:t xml:space="preserve"> I</w:t>
      </w:r>
      <w:r w:rsidRPr="00F81135">
        <w:rPr>
          <w:lang w:val="en-US" w:eastAsia="en-US"/>
        </w:rPr>
        <w:t xml:space="preserve">ntegration of controllers into the </w:t>
      </w:r>
      <w:r>
        <w:rPr>
          <w:lang w:val="en-US" w:eastAsia="en-US"/>
        </w:rPr>
        <w:t>underlay</w:t>
      </w:r>
      <w:r w:rsidRPr="00F81135">
        <w:rPr>
          <w:lang w:val="en-US" w:eastAsia="en-US"/>
        </w:rPr>
        <w:t xml:space="preserve"> involves usage of </w:t>
      </w:r>
      <w:r>
        <w:rPr>
          <w:lang w:val="en-US" w:eastAsia="en-US"/>
        </w:rPr>
        <w:t>underlay</w:t>
      </w:r>
      <w:r w:rsidRPr="00F81135">
        <w:rPr>
          <w:lang w:val="en-US" w:eastAsia="en-US"/>
        </w:rPr>
        <w:t xml:space="preserve"> specific APIs, customization of interfaces</w:t>
      </w:r>
      <w:r>
        <w:rPr>
          <w:lang w:val="en-US" w:eastAsia="en-US"/>
        </w:rPr>
        <w:t>, configurations</w:t>
      </w:r>
      <w:r w:rsidRPr="00F81135">
        <w:rPr>
          <w:lang w:val="en-US" w:eastAsia="en-US"/>
        </w:rPr>
        <w:t xml:space="preserve"> and interface elements used for integration.</w:t>
      </w:r>
      <w:r>
        <w:rPr>
          <w:lang w:val="en-US" w:eastAsia="en-US"/>
        </w:rPr>
        <w:t xml:space="preserve"> E</w:t>
      </w:r>
      <w:r w:rsidRPr="00F81135">
        <w:rPr>
          <w:lang w:val="en-US" w:eastAsia="en-US"/>
        </w:rPr>
        <w:t xml:space="preserve">xamples of changes undergone by the </w:t>
      </w:r>
      <w:r>
        <w:rPr>
          <w:lang w:val="en-US" w:eastAsia="en-US"/>
        </w:rPr>
        <w:t>underlay</w:t>
      </w:r>
      <w:r w:rsidRPr="00F81135">
        <w:rPr>
          <w:lang w:val="en-US" w:eastAsia="en-US"/>
        </w:rPr>
        <w:t xml:space="preserve"> are updates in software or hardware components, failures in software or hardware components, configuration changes, or other external dependencies</w:t>
      </w:r>
      <w:r>
        <w:rPr>
          <w:lang w:val="en-US" w:eastAsia="en-US"/>
        </w:rPr>
        <w:t xml:space="preserve"> (including those provided by 3</w:t>
      </w:r>
      <w:r w:rsidRPr="00D82C32">
        <w:rPr>
          <w:vertAlign w:val="superscript"/>
          <w:lang w:val="en-US" w:eastAsia="en-US"/>
        </w:rPr>
        <w:t>rd</w:t>
      </w:r>
      <w:r>
        <w:rPr>
          <w:lang w:val="en-US" w:eastAsia="en-US"/>
        </w:rPr>
        <w:t xml:space="preserve"> parties). C</w:t>
      </w:r>
      <w:r w:rsidRPr="00F81135">
        <w:rPr>
          <w:lang w:val="en-US" w:eastAsia="en-US"/>
        </w:rPr>
        <w:t xml:space="preserve">ontinuous integration includes updating the controllers in the </w:t>
      </w:r>
      <w:r>
        <w:rPr>
          <w:lang w:val="en-US" w:eastAsia="en-US"/>
        </w:rPr>
        <w:t>underlay</w:t>
      </w:r>
      <w:r w:rsidRPr="00F81135">
        <w:rPr>
          <w:lang w:val="en-US" w:eastAsia="en-US"/>
        </w:rPr>
        <w:t xml:space="preserve"> to handle the changes undergone by the </w:t>
      </w:r>
      <w:r>
        <w:rPr>
          <w:lang w:val="en-US" w:eastAsia="en-US"/>
        </w:rPr>
        <w:t>underlay</w:t>
      </w:r>
      <w:r w:rsidRPr="00F81135">
        <w:rPr>
          <w:lang w:val="en-US" w:eastAsia="en-US"/>
        </w:rPr>
        <w:t>.</w:t>
      </w:r>
    </w:p>
    <w:p w14:paraId="2D599226" w14:textId="77777777" w:rsidR="00FA2838" w:rsidRDefault="00FA2838" w:rsidP="00CD4B6F">
      <w:pPr>
        <w:rPr>
          <w:lang w:val="en-US" w:eastAsia="en-US"/>
        </w:rPr>
      </w:pPr>
      <w:r>
        <w:rPr>
          <w:lang w:val="en-US" w:eastAsia="en-US"/>
        </w:rPr>
        <w:t>Examples can include:</w:t>
      </w:r>
    </w:p>
    <w:p w14:paraId="604886F5" w14:textId="0B201F80" w:rsidR="00FA2838" w:rsidRDefault="00FA2838" w:rsidP="00CD4B6F">
      <w:pPr>
        <w:pStyle w:val="ListParagraph"/>
        <w:numPr>
          <w:ilvl w:val="0"/>
          <w:numId w:val="25"/>
        </w:numPr>
        <w:ind w:left="720"/>
        <w:rPr>
          <w:lang w:val="en-IN" w:eastAsia="en-US"/>
        </w:rPr>
      </w:pPr>
      <w:r>
        <w:rPr>
          <w:lang w:val="en-IN" w:eastAsia="en-US"/>
        </w:rPr>
        <w:t>Scaling via the routing of traffic to different processing nodes in either the use of control plane via DNS updates or SDN configurations, refer</w:t>
      </w:r>
      <w:r w:rsidRPr="000F6A13">
        <w:t xml:space="preserve"> </w:t>
      </w:r>
      <w:r>
        <w:t>FG-AN-usecase-040</w:t>
      </w:r>
      <w:r>
        <w:rPr>
          <w:lang w:val="en-IN" w:eastAsia="en-US"/>
        </w:rPr>
        <w:t xml:space="preserve"> in [</w:t>
      </w:r>
      <w:r w:rsidR="0036064E">
        <w:rPr>
          <w:lang w:val="en-IN" w:eastAsia="en-US"/>
        </w:rPr>
        <w:t>b-</w:t>
      </w:r>
      <w:r>
        <w:rPr>
          <w:lang w:val="en-IN" w:eastAsia="en-US"/>
        </w:rPr>
        <w:t xml:space="preserve">ITU-T </w:t>
      </w:r>
      <w:proofErr w:type="spellStart"/>
      <w:proofErr w:type="gramStart"/>
      <w:r>
        <w:rPr>
          <w:lang w:val="en-IN" w:eastAsia="en-US"/>
        </w:rPr>
        <w:t>Y.Supp</w:t>
      </w:r>
      <w:proofErr w:type="spellEnd"/>
      <w:proofErr w:type="gramEnd"/>
      <w:r>
        <w:rPr>
          <w:lang w:val="en-IN" w:eastAsia="en-US"/>
        </w:rPr>
        <w:t xml:space="preserve"> 71]</w:t>
      </w:r>
    </w:p>
    <w:p w14:paraId="596E45F6" w14:textId="511287B7" w:rsidR="00FA2838" w:rsidRPr="00C33C1F" w:rsidRDefault="00FA2838" w:rsidP="00CD4B6F">
      <w:pPr>
        <w:pStyle w:val="ListParagraph"/>
        <w:numPr>
          <w:ilvl w:val="0"/>
          <w:numId w:val="25"/>
        </w:numPr>
        <w:ind w:left="720"/>
        <w:rPr>
          <w:lang w:val="en-IN" w:eastAsia="en-US"/>
        </w:rPr>
      </w:pPr>
      <w:r w:rsidRPr="00C33C1F">
        <w:rPr>
          <w:lang w:val="en-IN" w:eastAsia="en-US"/>
        </w:rPr>
        <w:t>Scaling via the number, replication, and distribution of bare metal, virtual machine, or container resources attached to network services</w:t>
      </w:r>
      <w:r w:rsidR="002A018B">
        <w:rPr>
          <w:lang w:val="en-IN" w:eastAsia="en-US"/>
        </w:rPr>
        <w:t>,</w:t>
      </w:r>
      <w:r w:rsidRPr="00C33C1F">
        <w:rPr>
          <w:lang w:val="en-IN" w:eastAsia="en-US"/>
        </w:rPr>
        <w:t xml:space="preserve"> </w:t>
      </w:r>
      <w:r>
        <w:rPr>
          <w:lang w:val="en-IN" w:eastAsia="en-US"/>
        </w:rPr>
        <w:t xml:space="preserve">refer </w:t>
      </w:r>
      <w:r>
        <w:t>FG-AN-usecase-018</w:t>
      </w:r>
      <w:r w:rsidRPr="00C33C1F">
        <w:rPr>
          <w:lang w:val="en-IN" w:eastAsia="en-US"/>
        </w:rPr>
        <w:t xml:space="preserve"> in </w:t>
      </w:r>
      <w:r>
        <w:rPr>
          <w:lang w:val="en-IN" w:eastAsia="en-US"/>
        </w:rPr>
        <w:t>[</w:t>
      </w:r>
      <w:r w:rsidR="0036064E">
        <w:rPr>
          <w:lang w:val="en-IN" w:eastAsia="en-US"/>
        </w:rPr>
        <w:t>b-</w:t>
      </w:r>
      <w:r>
        <w:rPr>
          <w:lang w:val="en-IN" w:eastAsia="en-US"/>
        </w:rPr>
        <w:t xml:space="preserve">ITU-T </w:t>
      </w:r>
      <w:proofErr w:type="spellStart"/>
      <w:proofErr w:type="gramStart"/>
      <w:r>
        <w:rPr>
          <w:lang w:val="en-IN" w:eastAsia="en-US"/>
        </w:rPr>
        <w:t>Y.Supp</w:t>
      </w:r>
      <w:proofErr w:type="spellEnd"/>
      <w:proofErr w:type="gramEnd"/>
      <w:r>
        <w:rPr>
          <w:lang w:val="en-IN" w:eastAsia="en-US"/>
        </w:rPr>
        <w:t xml:space="preserve"> 71</w:t>
      </w:r>
      <w:r w:rsidRPr="00C33C1F">
        <w:rPr>
          <w:lang w:val="en-IN" w:eastAsia="en-US"/>
        </w:rPr>
        <w:t>]</w:t>
      </w:r>
    </w:p>
    <w:p w14:paraId="767EC9DA" w14:textId="5BAB0561" w:rsidR="00FA2838" w:rsidRPr="00920556" w:rsidRDefault="00FA2838" w:rsidP="00CD4B6F">
      <w:pPr>
        <w:pStyle w:val="ListParagraph"/>
        <w:numPr>
          <w:ilvl w:val="0"/>
          <w:numId w:val="25"/>
        </w:numPr>
        <w:ind w:left="720"/>
        <w:rPr>
          <w:lang w:val="en-IN" w:eastAsia="en-US"/>
        </w:rPr>
      </w:pPr>
      <w:r>
        <w:rPr>
          <w:lang w:val="en-IN" w:eastAsia="en-US"/>
        </w:rPr>
        <w:t>Scaling via the priority or relative bandwidth allocation of radio spectrum to different user or use case categories in RAN</w:t>
      </w:r>
      <w:r w:rsidR="002A018B">
        <w:rPr>
          <w:lang w:val="en-IN" w:eastAsia="en-US"/>
        </w:rPr>
        <w:t xml:space="preserve">, refer </w:t>
      </w:r>
      <w:r>
        <w:t>FG-AN-usecase-032</w:t>
      </w:r>
      <w:r>
        <w:rPr>
          <w:lang w:val="en-IN" w:eastAsia="en-US"/>
        </w:rPr>
        <w:t xml:space="preserve"> in [</w:t>
      </w:r>
      <w:r w:rsidR="0036064E">
        <w:rPr>
          <w:lang w:val="en-IN" w:eastAsia="en-US"/>
        </w:rPr>
        <w:t>b-</w:t>
      </w:r>
      <w:r>
        <w:rPr>
          <w:lang w:val="en-IN" w:eastAsia="en-US"/>
        </w:rPr>
        <w:t xml:space="preserve">ITU-T </w:t>
      </w:r>
      <w:proofErr w:type="spellStart"/>
      <w:proofErr w:type="gramStart"/>
      <w:r>
        <w:rPr>
          <w:lang w:val="en-IN" w:eastAsia="en-US"/>
        </w:rPr>
        <w:t>Y.Supp</w:t>
      </w:r>
      <w:proofErr w:type="spellEnd"/>
      <w:proofErr w:type="gramEnd"/>
      <w:r>
        <w:rPr>
          <w:lang w:val="en-IN" w:eastAsia="en-US"/>
        </w:rPr>
        <w:t xml:space="preserve"> 71]</w:t>
      </w:r>
    </w:p>
    <w:p w14:paraId="7912A814" w14:textId="55E598A8" w:rsidR="00FA2838" w:rsidRPr="00706B49" w:rsidRDefault="00FA2838" w:rsidP="00CD4B6F">
      <w:pPr>
        <w:rPr>
          <w:lang w:val="en-US" w:eastAsia="en-US"/>
        </w:rPr>
      </w:pPr>
      <w:r w:rsidRPr="00706B49">
        <w:rPr>
          <w:lang w:val="en-US" w:eastAsia="en-US"/>
        </w:rPr>
        <w:t xml:space="preserve">NOTE </w:t>
      </w:r>
      <w:r>
        <w:rPr>
          <w:lang w:val="en-US" w:eastAsia="en-US"/>
        </w:rPr>
        <w:t xml:space="preserve">2 </w:t>
      </w:r>
      <w:r w:rsidRPr="00706B49">
        <w:rPr>
          <w:lang w:val="en-US" w:eastAsia="en-US"/>
        </w:rPr>
        <w:t xml:space="preserve">– </w:t>
      </w:r>
      <w:r>
        <w:rPr>
          <w:lang w:val="en-US" w:eastAsia="en-US"/>
        </w:rPr>
        <w:t>S</w:t>
      </w:r>
      <w:r w:rsidRPr="00706B49">
        <w:rPr>
          <w:lang w:val="en-US" w:eastAsia="en-US"/>
        </w:rPr>
        <w:t xml:space="preserve">pecific configurations for integration of controllers for specific use cases may be out of scope of this </w:t>
      </w:r>
      <w:r w:rsidR="002A018B">
        <w:rPr>
          <w:lang w:val="en-US" w:eastAsia="en-US"/>
        </w:rPr>
        <w:t>Recommendation</w:t>
      </w:r>
      <w:r w:rsidRPr="00706B49">
        <w:rPr>
          <w:lang w:val="en-US" w:eastAsia="en-US"/>
        </w:rPr>
        <w:t>.</w:t>
      </w:r>
    </w:p>
    <w:p w14:paraId="5BC6F915" w14:textId="20876069" w:rsidR="00FA2838" w:rsidRDefault="00FA2838" w:rsidP="00CD4B6F">
      <w:pPr>
        <w:rPr>
          <w:lang w:val="en-US" w:eastAsia="en-US"/>
        </w:rPr>
      </w:pPr>
      <w:r>
        <w:rPr>
          <w:lang w:eastAsia="en-US"/>
        </w:rPr>
        <w:t>Adaptation controller is the component in AN responsible for selecting candidate controllers from a set of generated controller configurations which are ready for integration and executes the integration to the underlay. An adaptation controller will monitor deployed controllers and the underlay, deciding opportunities for new controller integrations to the underlay. In monitoring a deployed controller, an adaptation controller will discover underlay specific parameters (including those provided by 3</w:t>
      </w:r>
      <w:r w:rsidRPr="002A0601">
        <w:rPr>
          <w:vertAlign w:val="superscript"/>
          <w:lang w:eastAsia="en-US"/>
        </w:rPr>
        <w:t>rd</w:t>
      </w:r>
      <w:r>
        <w:rPr>
          <w:lang w:eastAsia="en-US"/>
        </w:rPr>
        <w:t xml:space="preserve"> parties) for optimisation, data points of collection and KPIs for tracking</w:t>
      </w:r>
      <w:r w:rsidR="002A018B">
        <w:rPr>
          <w:lang w:eastAsia="en-US"/>
        </w:rPr>
        <w:t>,</w:t>
      </w:r>
      <w:r>
        <w:rPr>
          <w:lang w:eastAsia="en-US"/>
        </w:rPr>
        <w:t xml:space="preserve"> and may update such knowledge to the knowledge base. </w:t>
      </w:r>
      <w:r w:rsidRPr="00706B49">
        <w:rPr>
          <w:lang w:val="en-US" w:eastAsia="en-US"/>
        </w:rPr>
        <w:t xml:space="preserve"> </w:t>
      </w:r>
    </w:p>
    <w:p w14:paraId="7B4E712B" w14:textId="77777777" w:rsidR="00FA2838" w:rsidRDefault="00FA2838" w:rsidP="00CD4B6F">
      <w:pPr>
        <w:rPr>
          <w:lang w:val="en-US" w:eastAsia="en-US"/>
        </w:rPr>
      </w:pPr>
      <w:r>
        <w:rPr>
          <w:lang w:val="en-US" w:eastAsia="en-US"/>
        </w:rPr>
        <w:t xml:space="preserve">Adaptation controller has two parts: Curation controller (responsible for </w:t>
      </w:r>
      <w:r w:rsidRPr="00F568BD">
        <w:t xml:space="preserve">selection and maintenance of the controllers within the </w:t>
      </w:r>
      <w:r>
        <w:rPr>
          <w:lang w:eastAsia="en-US"/>
        </w:rPr>
        <w:t xml:space="preserve">curated controller lists </w:t>
      </w:r>
      <w:r w:rsidRPr="00F568BD">
        <w:t xml:space="preserve">from the </w:t>
      </w:r>
      <w:r w:rsidRPr="00F33292">
        <w:t>evolvable</w:t>
      </w:r>
      <w:r w:rsidRPr="00F568BD">
        <w:t xml:space="preserve"> </w:t>
      </w:r>
      <w:r>
        <w:t>controllers</w:t>
      </w:r>
      <w:r>
        <w:rPr>
          <w:lang w:eastAsia="en-US"/>
        </w:rPr>
        <w:t xml:space="preserve">) </w:t>
      </w:r>
      <w:r>
        <w:rPr>
          <w:lang w:val="en-US" w:eastAsia="en-US"/>
        </w:rPr>
        <w:t>and Selection Controller (</w:t>
      </w:r>
      <w:r w:rsidRPr="00F568BD">
        <w:t xml:space="preserve">responsible for the selection of a services’ operational controller from the </w:t>
      </w:r>
      <w:r>
        <w:rPr>
          <w:lang w:eastAsia="en-US"/>
        </w:rPr>
        <w:t>curated controller lists)</w:t>
      </w:r>
      <w:r>
        <w:rPr>
          <w:lang w:val="en-US" w:eastAsia="en-US"/>
        </w:rPr>
        <w:t>.</w:t>
      </w:r>
    </w:p>
    <w:p w14:paraId="0B5876F6" w14:textId="2AEC7BC8" w:rsidR="00FA2838" w:rsidRPr="00AC421A" w:rsidRDefault="00FA2838" w:rsidP="00CD4B6F">
      <w:pPr>
        <w:rPr>
          <w:lang w:val="en-US" w:eastAsia="en-US"/>
        </w:rPr>
      </w:pPr>
      <w:r>
        <w:rPr>
          <w:lang w:val="en-US" w:eastAsia="en-US"/>
        </w:rPr>
        <w:t>G</w:t>
      </w:r>
      <w:r w:rsidRPr="00706B49">
        <w:rPr>
          <w:lang w:val="en-US" w:eastAsia="en-US"/>
        </w:rPr>
        <w:t xml:space="preserve">eneration of configurations </w:t>
      </w:r>
      <w:r>
        <w:rPr>
          <w:lang w:val="en-US" w:eastAsia="en-US"/>
        </w:rPr>
        <w:t xml:space="preserve">for adaptation </w:t>
      </w:r>
      <w:r w:rsidRPr="00706B49">
        <w:rPr>
          <w:lang w:val="en-US" w:eastAsia="en-US"/>
        </w:rPr>
        <w:t>may take the c</w:t>
      </w:r>
      <w:r w:rsidR="00E4051D">
        <w:rPr>
          <w:lang w:val="en-US" w:eastAsia="en-US"/>
        </w:rPr>
        <w:t>ontroller design</w:t>
      </w:r>
      <w:r w:rsidRPr="00706B49">
        <w:rPr>
          <w:lang w:val="en-US" w:eastAsia="en-US"/>
        </w:rPr>
        <w:t xml:space="preserve"> as input along with the </w:t>
      </w:r>
      <w:r w:rsidRPr="00AC421A">
        <w:rPr>
          <w:lang w:val="en-US" w:eastAsia="en-US"/>
        </w:rPr>
        <w:t xml:space="preserve">description or metadata related to the underlays. In the process of adaptation, the adaptation </w:t>
      </w:r>
      <w:r w:rsidRPr="00AC421A">
        <w:rPr>
          <w:lang w:val="en-US" w:eastAsia="en-US"/>
        </w:rPr>
        <w:lastRenderedPageBreak/>
        <w:t>controller may utilize the services provided by service management frameworks such as ONAP [</w:t>
      </w:r>
      <w:r w:rsidRPr="00796219">
        <w:rPr>
          <w:lang w:val="en-US" w:eastAsia="en-US"/>
        </w:rPr>
        <w:t>b-ONAP</w:t>
      </w:r>
      <w:r w:rsidRPr="00AC421A">
        <w:rPr>
          <w:lang w:val="en-US" w:eastAsia="en-US"/>
        </w:rPr>
        <w:t xml:space="preserve">]. </w:t>
      </w:r>
    </w:p>
    <w:p w14:paraId="5BD8640D" w14:textId="77777777" w:rsidR="00FA2838" w:rsidRPr="00AC421A" w:rsidRDefault="00FA2838" w:rsidP="00CD4B6F">
      <w:pPr>
        <w:rPr>
          <w:lang w:eastAsia="en-US"/>
        </w:rPr>
      </w:pPr>
      <w:r w:rsidRPr="00AC421A">
        <w:rPr>
          <w:lang w:eastAsia="en-US"/>
        </w:rPr>
        <w:t xml:space="preserve">Reports may be generated by adaptation controller which captures information from the process of adaptation. These reports may be shared with humans or used for analysis by algorithmic methods. Adaptation process may be optimized as result of analysis of the reports. </w:t>
      </w:r>
    </w:p>
    <w:p w14:paraId="178338C4" w14:textId="77777777" w:rsidR="00FA2838" w:rsidRPr="00AC421A" w:rsidRDefault="00FA2838" w:rsidP="00CD4B6F">
      <w:pPr>
        <w:rPr>
          <w:lang w:eastAsia="en-US"/>
        </w:rPr>
      </w:pPr>
      <w:r w:rsidRPr="00AC421A">
        <w:rPr>
          <w:lang w:eastAsia="en-US"/>
        </w:rPr>
        <w:t xml:space="preserve">NOTE 3 - Examples of adaptation in various application contexts are given below:   </w:t>
      </w:r>
    </w:p>
    <w:p w14:paraId="20257C37" w14:textId="77777777" w:rsidR="00FA2838" w:rsidRPr="00796219" w:rsidRDefault="00FA2838" w:rsidP="00CD4B6F">
      <w:pPr>
        <w:pStyle w:val="ListParagraph"/>
        <w:numPr>
          <w:ilvl w:val="0"/>
          <w:numId w:val="21"/>
        </w:numPr>
        <w:ind w:left="720"/>
        <w:rPr>
          <w:lang w:eastAsia="en-US"/>
        </w:rPr>
      </w:pPr>
      <w:r w:rsidRPr="00796219">
        <w:rPr>
          <w:lang w:eastAsia="en-US"/>
        </w:rPr>
        <w:t xml:space="preserve">The need to use different traffic shaping algorithms for various geographical contexts, such as urban vs rural </w:t>
      </w:r>
    </w:p>
    <w:p w14:paraId="591B089F" w14:textId="77CBFDC4" w:rsidR="00FA2838" w:rsidRDefault="00FA2838" w:rsidP="00CD4B6F">
      <w:pPr>
        <w:pStyle w:val="ListParagraph"/>
        <w:numPr>
          <w:ilvl w:val="0"/>
          <w:numId w:val="21"/>
        </w:numPr>
        <w:ind w:left="720"/>
        <w:rPr>
          <w:lang w:eastAsia="en-US"/>
        </w:rPr>
      </w:pPr>
      <w:r>
        <w:rPr>
          <w:lang w:eastAsia="en-US"/>
        </w:rPr>
        <w:t>Business priorities may change over a period of time, e.g.</w:t>
      </w:r>
      <w:r w:rsidR="008058F3">
        <w:rPr>
          <w:lang w:eastAsia="en-US"/>
        </w:rPr>
        <w:t>,</w:t>
      </w:r>
      <w:r>
        <w:rPr>
          <w:lang w:eastAsia="en-US"/>
        </w:rPr>
        <w:t xml:space="preserve"> prioritization of performance KPIs over energy efficiency or prioritisation of internal applications over third</w:t>
      </w:r>
      <w:r w:rsidR="008058F3">
        <w:rPr>
          <w:lang w:eastAsia="en-US"/>
        </w:rPr>
        <w:t>-</w:t>
      </w:r>
      <w:r>
        <w:rPr>
          <w:lang w:eastAsia="en-US"/>
        </w:rPr>
        <w:t xml:space="preserve">party applications. These changes in business priorities may necessitate the use of different </w:t>
      </w:r>
      <w:r w:rsidR="00DE5F46">
        <w:rPr>
          <w:lang w:eastAsia="en-US"/>
        </w:rPr>
        <w:t xml:space="preserve">controllers for scheduling </w:t>
      </w:r>
      <w:r>
        <w:rPr>
          <w:lang w:eastAsia="en-US"/>
        </w:rPr>
        <w:t>virtual machine</w:t>
      </w:r>
      <w:r w:rsidR="00044218">
        <w:rPr>
          <w:lang w:eastAsia="en-US"/>
        </w:rPr>
        <w:t>s</w:t>
      </w:r>
      <w:r>
        <w:rPr>
          <w:lang w:eastAsia="en-US"/>
        </w:rPr>
        <w:t xml:space="preserve"> or container</w:t>
      </w:r>
      <w:r w:rsidR="00044218">
        <w:rPr>
          <w:lang w:eastAsia="en-US"/>
        </w:rPr>
        <w:t>s</w:t>
      </w:r>
      <w:r>
        <w:rPr>
          <w:lang w:eastAsia="en-US"/>
        </w:rPr>
        <w:t>.</w:t>
      </w:r>
    </w:p>
    <w:p w14:paraId="7D268FE7" w14:textId="4B8E45CA" w:rsidR="00FA2838" w:rsidRDefault="00FA2838" w:rsidP="00CD4B6F">
      <w:pPr>
        <w:pStyle w:val="ListParagraph"/>
        <w:numPr>
          <w:ilvl w:val="0"/>
          <w:numId w:val="21"/>
        </w:numPr>
        <w:ind w:left="720"/>
        <w:rPr>
          <w:lang w:eastAsia="en-US"/>
        </w:rPr>
      </w:pPr>
      <w:r>
        <w:rPr>
          <w:lang w:eastAsia="en-US"/>
        </w:rPr>
        <w:t>There could be a need to deploy new technology in order to improve or optimise operation, including adding new capabilities that previously did not exist</w:t>
      </w:r>
      <w:r w:rsidR="008058F3">
        <w:rPr>
          <w:lang w:eastAsia="en-US"/>
        </w:rPr>
        <w:t>,</w:t>
      </w:r>
      <w:r>
        <w:rPr>
          <w:lang w:eastAsia="en-US"/>
        </w:rPr>
        <w:t xml:space="preserve"> </w:t>
      </w:r>
      <w:proofErr w:type="gramStart"/>
      <w:r w:rsidR="008058F3">
        <w:rPr>
          <w:lang w:eastAsia="en-US"/>
        </w:rPr>
        <w:t>e</w:t>
      </w:r>
      <w:r>
        <w:rPr>
          <w:lang w:eastAsia="en-US"/>
        </w:rPr>
        <w:t>.g.</w:t>
      </w:r>
      <w:proofErr w:type="gramEnd"/>
      <w:r>
        <w:rPr>
          <w:lang w:eastAsia="en-US"/>
        </w:rPr>
        <w:t xml:space="preserve"> new AI/ML algorithms or new data fusion approaches to blend the increasing number of data sources.</w:t>
      </w:r>
    </w:p>
    <w:p w14:paraId="4B6B9072" w14:textId="55C189C8" w:rsidR="00FA2838" w:rsidRDefault="00FA2838" w:rsidP="00CD4B6F">
      <w:pPr>
        <w:pStyle w:val="ListParagraph"/>
        <w:numPr>
          <w:ilvl w:val="0"/>
          <w:numId w:val="21"/>
        </w:numPr>
        <w:ind w:left="720"/>
        <w:rPr>
          <w:lang w:eastAsia="en-US"/>
        </w:rPr>
      </w:pPr>
      <w:r>
        <w:rPr>
          <w:lang w:eastAsia="en-US"/>
        </w:rPr>
        <w:t>There could be a need to deploy new technology in order to</w:t>
      </w:r>
      <w:r w:rsidRPr="00F50968">
        <w:rPr>
          <w:lang w:eastAsia="en-US"/>
        </w:rPr>
        <w:t xml:space="preserve"> </w:t>
      </w:r>
      <w:r>
        <w:rPr>
          <w:lang w:eastAsia="en-US"/>
        </w:rPr>
        <w:t>address errors or faults</w:t>
      </w:r>
      <w:r w:rsidR="008058F3">
        <w:rPr>
          <w:lang w:eastAsia="en-US"/>
        </w:rPr>
        <w:t>,</w:t>
      </w:r>
      <w:r>
        <w:rPr>
          <w:lang w:eastAsia="en-US"/>
        </w:rPr>
        <w:t xml:space="preserve"> </w:t>
      </w:r>
      <w:proofErr w:type="gramStart"/>
      <w:r w:rsidR="008058F3">
        <w:rPr>
          <w:lang w:eastAsia="en-US"/>
        </w:rPr>
        <w:t>e</w:t>
      </w:r>
      <w:r>
        <w:rPr>
          <w:lang w:eastAsia="en-US"/>
        </w:rPr>
        <w:t>.g.</w:t>
      </w:r>
      <w:proofErr w:type="gramEnd"/>
      <w:r>
        <w:rPr>
          <w:lang w:eastAsia="en-US"/>
        </w:rPr>
        <w:t xml:space="preserve"> data acquisition or actuation software for new hardware devices or adaptation software to account for incompatibilities in deployed technology. </w:t>
      </w:r>
    </w:p>
    <w:p w14:paraId="7891453F" w14:textId="77777777" w:rsidR="00FA2838" w:rsidRDefault="00FA2838" w:rsidP="00CD4B6F">
      <w:pPr>
        <w:rPr>
          <w:lang w:eastAsia="en-US"/>
        </w:rPr>
      </w:pPr>
      <w:r>
        <w:rPr>
          <w:lang w:eastAsia="en-US"/>
        </w:rPr>
        <w:t>Selection of candidate controllers from a set of generated controller configurations is followed by the processes used to drive adaptation in the underlay. Examples of processes used to drive adaptation are:</w:t>
      </w:r>
    </w:p>
    <w:p w14:paraId="781A67F0" w14:textId="77777777" w:rsidR="00FA2838" w:rsidRDefault="00FA2838" w:rsidP="00CD4B6F">
      <w:pPr>
        <w:pStyle w:val="ListParagraph"/>
        <w:numPr>
          <w:ilvl w:val="0"/>
          <w:numId w:val="22"/>
        </w:numPr>
        <w:ind w:left="720"/>
        <w:rPr>
          <w:lang w:eastAsia="en-US"/>
        </w:rPr>
      </w:pPr>
      <w:r>
        <w:rPr>
          <w:lang w:eastAsia="en-US"/>
        </w:rPr>
        <w:t>Simple threshold-based replacement of one deployed controller with another, where threshold is defined against a controller’s performance</w:t>
      </w:r>
    </w:p>
    <w:p w14:paraId="28124B50" w14:textId="77777777" w:rsidR="00FA2838" w:rsidRDefault="00FA2838" w:rsidP="00CD4B6F">
      <w:pPr>
        <w:pStyle w:val="ListParagraph"/>
        <w:numPr>
          <w:ilvl w:val="0"/>
          <w:numId w:val="22"/>
        </w:numPr>
        <w:ind w:left="720"/>
        <w:rPr>
          <w:lang w:eastAsia="en-US"/>
        </w:rPr>
      </w:pPr>
      <w:r>
        <w:rPr>
          <w:lang w:eastAsia="en-US"/>
        </w:rPr>
        <w:t>PID controller [b-PID]-based replacement of one deployed controller with another</w:t>
      </w:r>
    </w:p>
    <w:p w14:paraId="60E00FE8" w14:textId="5E48EDEF" w:rsidR="00FA2838" w:rsidRDefault="00FA2838" w:rsidP="00CD4B6F">
      <w:pPr>
        <w:pStyle w:val="ListParagraph"/>
        <w:numPr>
          <w:ilvl w:val="0"/>
          <w:numId w:val="22"/>
        </w:numPr>
        <w:ind w:left="720"/>
        <w:rPr>
          <w:lang w:eastAsia="en-US"/>
        </w:rPr>
      </w:pPr>
      <w:r>
        <w:rPr>
          <w:lang w:eastAsia="en-US"/>
        </w:rPr>
        <w:t xml:space="preserve">The use of AI/ML model in the prediction of future operation and response to pre-emptively exchange a deployed controller </w:t>
      </w:r>
      <w:r w:rsidRPr="00D03860">
        <w:rPr>
          <w:lang w:val="en-IN" w:eastAsia="en-US"/>
        </w:rPr>
        <w:t>[</w:t>
      </w:r>
      <w:r w:rsidR="0036064E">
        <w:rPr>
          <w:lang w:val="en-IN" w:eastAsia="en-US"/>
        </w:rPr>
        <w:t>b-</w:t>
      </w:r>
      <w:r>
        <w:rPr>
          <w:lang w:val="en-IN" w:eastAsia="en-US"/>
        </w:rPr>
        <w:t xml:space="preserve">ITU-T </w:t>
      </w:r>
      <w:proofErr w:type="spellStart"/>
      <w:proofErr w:type="gramStart"/>
      <w:r>
        <w:rPr>
          <w:lang w:val="en-IN" w:eastAsia="en-US"/>
        </w:rPr>
        <w:t>Y.Supp</w:t>
      </w:r>
      <w:proofErr w:type="spellEnd"/>
      <w:proofErr w:type="gramEnd"/>
      <w:r>
        <w:rPr>
          <w:lang w:val="en-IN" w:eastAsia="en-US"/>
        </w:rPr>
        <w:t xml:space="preserve"> 71</w:t>
      </w:r>
      <w:r w:rsidRPr="00D03860">
        <w:rPr>
          <w:lang w:val="en-IN" w:eastAsia="en-US"/>
        </w:rPr>
        <w:t>]</w:t>
      </w:r>
    </w:p>
    <w:p w14:paraId="0ECF1AF0" w14:textId="77777777" w:rsidR="00FA2838" w:rsidRDefault="00FA2838" w:rsidP="00CD4B6F">
      <w:pPr>
        <w:pStyle w:val="ListParagraph"/>
        <w:numPr>
          <w:ilvl w:val="0"/>
          <w:numId w:val="22"/>
        </w:numPr>
        <w:ind w:left="720"/>
        <w:rPr>
          <w:lang w:eastAsia="en-US"/>
        </w:rPr>
      </w:pPr>
      <w:r>
        <w:rPr>
          <w:lang w:eastAsia="en-US"/>
        </w:rPr>
        <w:t xml:space="preserve">Combinations of the above in concert with knowledge stored within the knowledge base </w:t>
      </w:r>
    </w:p>
    <w:p w14:paraId="374D353D" w14:textId="53CAEAFC" w:rsidR="00FA2838" w:rsidRPr="00CD4B6F" w:rsidRDefault="00FA2838" w:rsidP="00FA2838">
      <w:pPr>
        <w:pStyle w:val="ITUH4"/>
      </w:pPr>
      <w:r w:rsidRPr="00F33292">
        <w:t>Operation Controller</w:t>
      </w:r>
    </w:p>
    <w:p w14:paraId="7DE72D2D" w14:textId="44E4FE6F" w:rsidR="00FA2838" w:rsidRDefault="003D3435" w:rsidP="00FA2838">
      <w:pPr>
        <w:pStyle w:val="L-Heading3"/>
        <w:rPr>
          <w:b w:val="0"/>
          <w:bCs w:val="0"/>
        </w:rPr>
      </w:pPr>
      <w:r w:rsidRPr="005B06F3">
        <w:rPr>
          <w:b w:val="0"/>
          <w:bCs w:val="0"/>
        </w:rPr>
        <w:t>A</w:t>
      </w:r>
      <w:r>
        <w:rPr>
          <w:b w:val="0"/>
          <w:bCs w:val="0"/>
        </w:rPr>
        <w:t>n operation controller is a</w:t>
      </w:r>
      <w:r w:rsidRPr="005B06F3">
        <w:rPr>
          <w:b w:val="0"/>
          <w:bCs w:val="0"/>
        </w:rPr>
        <w:t xml:space="preserve"> controller responsible for the operation of a managed entity. Operation may include analysing the data (e.g.</w:t>
      </w:r>
      <w:r w:rsidR="00CE6359">
        <w:rPr>
          <w:b w:val="0"/>
          <w:bCs w:val="0"/>
        </w:rPr>
        <w:t>,</w:t>
      </w:r>
      <w:r w:rsidRPr="005B06F3">
        <w:rPr>
          <w:b w:val="0"/>
          <w:bCs w:val="0"/>
        </w:rPr>
        <w:t xml:space="preserve"> throughput or latency) related to the managed entity and applying actions (e.g.</w:t>
      </w:r>
      <w:r w:rsidR="00B2332C">
        <w:rPr>
          <w:b w:val="0"/>
          <w:bCs w:val="0"/>
        </w:rPr>
        <w:t>,</w:t>
      </w:r>
      <w:r w:rsidRPr="005B06F3">
        <w:rPr>
          <w:b w:val="0"/>
          <w:bCs w:val="0"/>
        </w:rPr>
        <w:t xml:space="preserve"> scale in/out or migration) to the managed entity. </w:t>
      </w:r>
      <w:r>
        <w:rPr>
          <w:b w:val="0"/>
          <w:bCs w:val="0"/>
        </w:rPr>
        <w:t>An o</w:t>
      </w:r>
      <w:r w:rsidRPr="005B06F3">
        <w:rPr>
          <w:b w:val="0"/>
          <w:bCs w:val="0"/>
        </w:rPr>
        <w:t xml:space="preserve">peration controller is selected and applied to the managed entity by selection controller. After application of </w:t>
      </w:r>
      <w:r w:rsidR="00044218">
        <w:rPr>
          <w:b w:val="0"/>
          <w:bCs w:val="0"/>
        </w:rPr>
        <w:t>o</w:t>
      </w:r>
      <w:r w:rsidRPr="005B06F3">
        <w:rPr>
          <w:b w:val="0"/>
          <w:bCs w:val="0"/>
        </w:rPr>
        <w:t xml:space="preserve">peration </w:t>
      </w:r>
      <w:r w:rsidR="00044218">
        <w:rPr>
          <w:b w:val="0"/>
          <w:bCs w:val="0"/>
        </w:rPr>
        <w:t>c</w:t>
      </w:r>
      <w:r w:rsidRPr="005B06F3">
        <w:rPr>
          <w:b w:val="0"/>
          <w:bCs w:val="0"/>
        </w:rPr>
        <w:t>ontroller to a managed entity, the controller is continuously monitored by the selection controller for the purpose of providing the most effective operation of the managed entity.</w:t>
      </w:r>
    </w:p>
    <w:p w14:paraId="10324C91" w14:textId="1CFFC462" w:rsidR="00FA2838" w:rsidRPr="00FA2838" w:rsidRDefault="003D3435" w:rsidP="00CD4B6F">
      <w:pPr>
        <w:pStyle w:val="L-Heading3"/>
        <w:rPr>
          <w:highlight w:val="yellow"/>
        </w:rPr>
      </w:pPr>
      <w:r>
        <w:rPr>
          <w:b w:val="0"/>
          <w:bCs w:val="0"/>
        </w:rPr>
        <w:t>While evolution</w:t>
      </w:r>
      <w:r w:rsidR="007B70CF">
        <w:rPr>
          <w:b w:val="0"/>
          <w:bCs w:val="0"/>
        </w:rPr>
        <w:t xml:space="preserve"> controllers</w:t>
      </w:r>
      <w:r>
        <w:rPr>
          <w:b w:val="0"/>
          <w:bCs w:val="0"/>
        </w:rPr>
        <w:t>, experimentation</w:t>
      </w:r>
      <w:r w:rsidR="007B70CF">
        <w:rPr>
          <w:b w:val="0"/>
          <w:bCs w:val="0"/>
        </w:rPr>
        <w:t xml:space="preserve"> controllers</w:t>
      </w:r>
      <w:r>
        <w:rPr>
          <w:b w:val="0"/>
          <w:bCs w:val="0"/>
        </w:rPr>
        <w:t xml:space="preserve">, and adaptation controllers are responsible for </w:t>
      </w:r>
      <w:r w:rsidR="007B70CF">
        <w:rPr>
          <w:b w:val="0"/>
          <w:bCs w:val="0"/>
        </w:rPr>
        <w:t>activities</w:t>
      </w:r>
      <w:r>
        <w:rPr>
          <w:b w:val="0"/>
          <w:bCs w:val="0"/>
        </w:rPr>
        <w:t xml:space="preserve"> within the high-level architecture framework, operation controllers are responsible for activities </w:t>
      </w:r>
      <w:r w:rsidR="007B70CF">
        <w:rPr>
          <w:b w:val="0"/>
          <w:bCs w:val="0"/>
        </w:rPr>
        <w:t>out</w:t>
      </w:r>
      <w:r w:rsidR="00044218">
        <w:rPr>
          <w:b w:val="0"/>
          <w:bCs w:val="0"/>
        </w:rPr>
        <w:t xml:space="preserve">side of </w:t>
      </w:r>
      <w:r>
        <w:rPr>
          <w:b w:val="0"/>
          <w:bCs w:val="0"/>
        </w:rPr>
        <w:t xml:space="preserve">the high-level architecture framework. </w:t>
      </w:r>
    </w:p>
    <w:p w14:paraId="61CAD504" w14:textId="5EC299DA" w:rsidR="00FA2838" w:rsidRPr="00CE6359" w:rsidRDefault="00FA2838" w:rsidP="00CD4B6F">
      <w:pPr>
        <w:pStyle w:val="ITUH4"/>
      </w:pPr>
      <w:r w:rsidRPr="00CE6359">
        <w:t xml:space="preserve">Service </w:t>
      </w:r>
      <w:r w:rsidRPr="00CD4B6F">
        <w:t>E</w:t>
      </w:r>
      <w:r w:rsidRPr="00CE6359">
        <w:t>ndpoints</w:t>
      </w:r>
    </w:p>
    <w:p w14:paraId="17FEEA3D" w14:textId="2066ECA8" w:rsidR="00CD4D6A" w:rsidRDefault="00CD4D6A" w:rsidP="007024FD">
      <w:pPr>
        <w:rPr>
          <w:sz w:val="23"/>
          <w:szCs w:val="23"/>
        </w:rPr>
      </w:pPr>
      <w:r>
        <w:t xml:space="preserve">As discussed in </w:t>
      </w:r>
      <w:r w:rsidRPr="00CD4D6A">
        <w:t>[</w:t>
      </w:r>
      <w:r w:rsidR="00CB45D4">
        <w:t>b-</w:t>
      </w:r>
      <w:r>
        <w:t>ITU-T Y.3104</w:t>
      </w:r>
      <w:r w:rsidRPr="00CD4D6A">
        <w:t>]</w:t>
      </w:r>
      <w:r>
        <w:t xml:space="preserve">, </w:t>
      </w:r>
      <w:r>
        <w:rPr>
          <w:sz w:val="23"/>
          <w:szCs w:val="23"/>
        </w:rPr>
        <w:t>the network functions interact with each other to provide the IMT-2020 network services specified in [</w:t>
      </w:r>
      <w:r w:rsidR="00CB45D4">
        <w:rPr>
          <w:sz w:val="23"/>
          <w:szCs w:val="23"/>
        </w:rPr>
        <w:t>b-</w:t>
      </w:r>
      <w:r>
        <w:rPr>
          <w:sz w:val="23"/>
          <w:szCs w:val="23"/>
        </w:rPr>
        <w:t>ITU-T Y.3102].</w:t>
      </w:r>
      <w:r>
        <w:t xml:space="preserve"> </w:t>
      </w:r>
      <w:r>
        <w:rPr>
          <w:sz w:val="23"/>
          <w:szCs w:val="23"/>
        </w:rPr>
        <w:t xml:space="preserve">The network functions within the core network (CN) control plane (CP) interact with each other using service interfaces. </w:t>
      </w:r>
    </w:p>
    <w:p w14:paraId="514AF2FF" w14:textId="0486009A" w:rsidR="00FA2838" w:rsidRPr="00CD4B6F" w:rsidRDefault="00CD4D6A" w:rsidP="007024FD">
      <w:pPr>
        <w:rPr>
          <w:sz w:val="23"/>
          <w:szCs w:val="23"/>
        </w:rPr>
      </w:pPr>
      <w:r>
        <w:rPr>
          <w:sz w:val="23"/>
          <w:szCs w:val="23"/>
        </w:rPr>
        <w:t xml:space="preserve">The service interfaces used for interaction between the Dynamic Adaptation subsystem and the </w:t>
      </w:r>
      <w:r w:rsidR="00CC3ABD">
        <w:rPr>
          <w:sz w:val="23"/>
          <w:szCs w:val="23"/>
        </w:rPr>
        <w:t>Underlay Network</w:t>
      </w:r>
      <w:r>
        <w:rPr>
          <w:sz w:val="23"/>
          <w:szCs w:val="23"/>
        </w:rPr>
        <w:t xml:space="preserve"> are referred to as service endpoints. </w:t>
      </w:r>
    </w:p>
    <w:p w14:paraId="5F46B8EE" w14:textId="1253CF07" w:rsidR="007024FD" w:rsidRPr="00F568BD" w:rsidRDefault="007024FD" w:rsidP="007024FD">
      <w:pPr>
        <w:pStyle w:val="Heading3"/>
        <w:numPr>
          <w:ilvl w:val="2"/>
          <w:numId w:val="30"/>
        </w:numPr>
      </w:pPr>
      <w:r w:rsidRPr="00F568BD">
        <w:t>Knowledge Base</w:t>
      </w:r>
      <w:r>
        <w:t xml:space="preserve"> subsystem</w:t>
      </w:r>
      <w:r w:rsidR="00CD4D6A">
        <w:t xml:space="preserve"> </w:t>
      </w:r>
    </w:p>
    <w:p w14:paraId="37316032" w14:textId="3E1CCD7A" w:rsidR="007024FD" w:rsidRPr="00F568BD" w:rsidRDefault="007024FD" w:rsidP="007024FD">
      <w:pPr>
        <w:pStyle w:val="L-Heading3"/>
      </w:pPr>
      <w:r>
        <w:rPr>
          <w:b w:val="0"/>
          <w:bCs w:val="0"/>
        </w:rPr>
        <w:t>A</w:t>
      </w:r>
      <w:r w:rsidRPr="00F568BD">
        <w:rPr>
          <w:b w:val="0"/>
          <w:bCs w:val="0"/>
        </w:rPr>
        <w:t>utonomous networks require the collection, description, usage, storage, and analysis of data. The analysis of data and information, resulting in an understanding of what the data and information mean</w:t>
      </w:r>
      <w:r w:rsidR="00044218">
        <w:rPr>
          <w:b w:val="0"/>
          <w:bCs w:val="0"/>
        </w:rPr>
        <w:t>,</w:t>
      </w:r>
      <w:r w:rsidRPr="00F568BD">
        <w:rPr>
          <w:b w:val="0"/>
          <w:bCs w:val="0"/>
        </w:rPr>
        <w:t xml:space="preserve"> is often referred to as knowledge.</w:t>
      </w:r>
    </w:p>
    <w:p w14:paraId="7C4440EB" w14:textId="23D1C13E" w:rsidR="007024FD" w:rsidRPr="00F568BD" w:rsidRDefault="007024FD" w:rsidP="007024FD">
      <w:pPr>
        <w:pStyle w:val="L-Heading3"/>
        <w:rPr>
          <w:b w:val="0"/>
          <w:bCs w:val="0"/>
        </w:rPr>
      </w:pPr>
      <w:r>
        <w:rPr>
          <w:b w:val="0"/>
          <w:bCs w:val="0"/>
        </w:rPr>
        <w:lastRenderedPageBreak/>
        <w:t>D</w:t>
      </w:r>
      <w:r w:rsidRPr="00F568BD">
        <w:rPr>
          <w:b w:val="0"/>
          <w:bCs w:val="0"/>
        </w:rPr>
        <w:t xml:space="preserve">ata, information, and knowledge </w:t>
      </w:r>
      <w:r w:rsidR="00044218">
        <w:rPr>
          <w:b w:val="0"/>
          <w:bCs w:val="0"/>
        </w:rPr>
        <w:t>are</w:t>
      </w:r>
      <w:r w:rsidRPr="00F568BD">
        <w:rPr>
          <w:b w:val="0"/>
          <w:bCs w:val="0"/>
        </w:rPr>
        <w:t xml:space="preserve"> required for the controllers to operate the managed entit</w:t>
      </w:r>
      <w:r>
        <w:rPr>
          <w:b w:val="0"/>
          <w:bCs w:val="0"/>
        </w:rPr>
        <w:t xml:space="preserve">y and </w:t>
      </w:r>
      <w:r w:rsidRPr="00F568BD">
        <w:rPr>
          <w:b w:val="0"/>
          <w:bCs w:val="0"/>
        </w:rPr>
        <w:t xml:space="preserve">in its goal of supporting the continuous exploratory evolution, </w:t>
      </w:r>
      <w:proofErr w:type="spellStart"/>
      <w:r w:rsidRPr="00F568BD">
        <w:rPr>
          <w:b w:val="0"/>
          <w:bCs w:val="0"/>
        </w:rPr>
        <w:t>realtime</w:t>
      </w:r>
      <w:proofErr w:type="spellEnd"/>
      <w:r w:rsidRPr="00F568BD">
        <w:rPr>
          <w:b w:val="0"/>
          <w:bCs w:val="0"/>
        </w:rPr>
        <w:t xml:space="preserve"> online experimental validation, and dynamic adaptation</w:t>
      </w:r>
      <w:r>
        <w:rPr>
          <w:b w:val="0"/>
          <w:bCs w:val="0"/>
        </w:rPr>
        <w:t>.</w:t>
      </w:r>
    </w:p>
    <w:p w14:paraId="617B60A5" w14:textId="1B730EDF" w:rsidR="007024FD" w:rsidRPr="00591030" w:rsidRDefault="007024FD" w:rsidP="007024FD">
      <w:r>
        <w:t>Knowledge base is a</w:t>
      </w:r>
      <w:r w:rsidRPr="00591030">
        <w:t xml:space="preserve"> </w:t>
      </w:r>
      <w:r>
        <w:t>subsystem which</w:t>
      </w:r>
      <w:r w:rsidRPr="00591030">
        <w:t xml:space="preserve"> manages </w:t>
      </w:r>
      <w:r w:rsidRPr="003331B4">
        <w:t>stor</w:t>
      </w:r>
      <w:r>
        <w:t>age</w:t>
      </w:r>
      <w:r w:rsidRPr="003331B4">
        <w:t>, querying, export, import and optimiz</w:t>
      </w:r>
      <w:r>
        <w:t>ation</w:t>
      </w:r>
      <w:r w:rsidRPr="003331B4">
        <w:t xml:space="preserve"> </w:t>
      </w:r>
      <w:r>
        <w:t xml:space="preserve">and </w:t>
      </w:r>
      <w:r w:rsidRPr="00591030">
        <w:t>updat</w:t>
      </w:r>
      <w:r>
        <w:t>e</w:t>
      </w:r>
      <w:r w:rsidRPr="00591030">
        <w:t xml:space="preserve"> knowledge</w:t>
      </w:r>
      <w:r w:rsidR="00044218">
        <w:t>.</w:t>
      </w:r>
    </w:p>
    <w:p w14:paraId="55377BB9" w14:textId="605F8418" w:rsidR="007024FD" w:rsidRPr="00796219" w:rsidRDefault="007024FD" w:rsidP="007024FD">
      <w:r w:rsidRPr="00796219">
        <w:t xml:space="preserve">NOTE </w:t>
      </w:r>
      <w:r>
        <w:t xml:space="preserve">1 </w:t>
      </w:r>
      <w:r w:rsidRPr="00796219">
        <w:t>- Knowledge includes metadata which is derived from the capabilities</w:t>
      </w:r>
      <w:r w:rsidR="00044218">
        <w:t xml:space="preserve"> and</w:t>
      </w:r>
      <w:r w:rsidRPr="00796219">
        <w:t xml:space="preserve"> status of AN components. This knowledge is stored and exchanged as part of interactions of AN </w:t>
      </w:r>
      <w:proofErr w:type="gramStart"/>
      <w:r w:rsidRPr="00796219">
        <w:t>components</w:t>
      </w:r>
      <w:proofErr w:type="gramEnd"/>
      <w:r w:rsidR="006F6BD1">
        <w:t xml:space="preserve"> </w:t>
      </w:r>
      <w:r w:rsidRPr="00796219">
        <w:t xml:space="preserve">with knowledge base. Knowledge can be derived from different sources including structured or unstructured data from various actors involved in a use case and/or various experiments in AN Sandbox. </w:t>
      </w:r>
    </w:p>
    <w:p w14:paraId="4C92439E" w14:textId="77777777" w:rsidR="007024FD" w:rsidRPr="00796219" w:rsidRDefault="007024FD" w:rsidP="007024FD">
      <w:r>
        <w:t>M</w:t>
      </w:r>
      <w:r w:rsidRPr="00796219">
        <w:t xml:space="preserve">anaging knowledge includes storing, querying, export, import and optimize the knowledge. AN </w:t>
      </w:r>
      <w:proofErr w:type="gramStart"/>
      <w:r w:rsidRPr="00796219">
        <w:t>workflows</w:t>
      </w:r>
      <w:proofErr w:type="gramEnd"/>
      <w:r w:rsidRPr="00796219">
        <w:t xml:space="preserve">, including exchange of knowledge between AN components, may in turn result in update of knowledge base. </w:t>
      </w:r>
    </w:p>
    <w:p w14:paraId="2238F551" w14:textId="77777777" w:rsidR="007024FD" w:rsidRPr="005D414C" w:rsidRDefault="007024FD" w:rsidP="007024FD">
      <w:r w:rsidRPr="00796219">
        <w:t xml:space="preserve">NOTE </w:t>
      </w:r>
      <w:r>
        <w:t>2</w:t>
      </w:r>
      <w:r w:rsidRPr="00796219">
        <w:t xml:space="preserve"> – Uses of knowledge stored in knowledge base by other components include to facilitate the deployment and management of controllers in underlays, and selection and optimization of experimentation strategies in the experimentation stage. </w:t>
      </w:r>
    </w:p>
    <w:p w14:paraId="7E27F3FF" w14:textId="72C41E25" w:rsidR="007024FD" w:rsidRDefault="007024FD" w:rsidP="007024FD">
      <w:pPr>
        <w:pStyle w:val="L-Heading3"/>
        <w:rPr>
          <w:b w:val="0"/>
          <w:bCs w:val="0"/>
        </w:rPr>
      </w:pPr>
      <w:r w:rsidRPr="00796219">
        <w:rPr>
          <w:b w:val="0"/>
          <w:bCs w:val="0"/>
        </w:rPr>
        <w:t>Examples of knowledge stored in a KB are</w:t>
      </w:r>
      <w:r w:rsidRPr="00306D75">
        <w:rPr>
          <w:b w:val="0"/>
          <w:bCs w:val="0"/>
        </w:rPr>
        <w:t>:</w:t>
      </w:r>
    </w:p>
    <w:p w14:paraId="5DC87A17" w14:textId="46143928" w:rsidR="007024FD" w:rsidRPr="00286664" w:rsidRDefault="007024FD" w:rsidP="007024FD">
      <w:r>
        <w:t xml:space="preserve">1) </w:t>
      </w:r>
      <w:r w:rsidR="00044218">
        <w:t>R</w:t>
      </w:r>
      <w:r w:rsidRPr="00286664">
        <w:t>elevant descriptions of modules and controller meta data taxonomies and ontologies.</w:t>
      </w:r>
    </w:p>
    <w:p w14:paraId="6F00B951" w14:textId="5B671703" w:rsidR="007024FD" w:rsidRDefault="007024FD" w:rsidP="007024FD">
      <w:pPr>
        <w:rPr>
          <w:lang w:eastAsia="en-US"/>
        </w:rPr>
      </w:pPr>
      <w:r>
        <w:t xml:space="preserve">2) </w:t>
      </w:r>
      <w:r w:rsidR="00BA1D21">
        <w:t>Configurations: a</w:t>
      </w:r>
      <w:r w:rsidRPr="00796219">
        <w:t xml:space="preserve">n underlay network configuration represents the various arrangement, relationships, contents, and settings of the elements of an underlay network as may be required by the online </w:t>
      </w:r>
      <w:proofErr w:type="spellStart"/>
      <w:r w:rsidRPr="00796219">
        <w:t>realtime</w:t>
      </w:r>
      <w:proofErr w:type="spellEnd"/>
      <w:r w:rsidRPr="00796219">
        <w:t xml:space="preserve"> experiment</w:t>
      </w:r>
      <w:r w:rsidR="00BA1D21">
        <w:t>ation</w:t>
      </w:r>
      <w:r w:rsidRPr="00796219">
        <w:t xml:space="preserve"> subsystem to build and configure an experimental underlay network, or other architectural components.</w:t>
      </w:r>
      <w:r>
        <w:rPr>
          <w:lang w:eastAsia="en-US"/>
        </w:rPr>
        <w:t xml:space="preserve"> E.g.</w:t>
      </w:r>
      <w:r w:rsidR="00CE6359">
        <w:rPr>
          <w:lang w:eastAsia="en-US"/>
        </w:rPr>
        <w:t>,</w:t>
      </w:r>
      <w:r>
        <w:rPr>
          <w:lang w:eastAsia="en-US"/>
        </w:rPr>
        <w:t xml:space="preserve"> </w:t>
      </w:r>
      <w:r w:rsidR="00CE6359">
        <w:rPr>
          <w:lang w:eastAsia="en-US"/>
        </w:rPr>
        <w:t>n</w:t>
      </w:r>
      <w:r>
        <w:rPr>
          <w:lang w:eastAsia="en-US"/>
        </w:rPr>
        <w:t xml:space="preserve">etwork topology, </w:t>
      </w:r>
      <w:r w:rsidR="00CE6359">
        <w:rPr>
          <w:lang w:eastAsia="en-US"/>
        </w:rPr>
        <w:t>h</w:t>
      </w:r>
      <w:r>
        <w:rPr>
          <w:lang w:eastAsia="en-US"/>
        </w:rPr>
        <w:t xml:space="preserve">ost configuration and location related parameters, </w:t>
      </w:r>
      <w:r w:rsidR="00BA1D21">
        <w:rPr>
          <w:lang w:eastAsia="en-US"/>
        </w:rPr>
        <w:t>t</w:t>
      </w:r>
      <w:r>
        <w:rPr>
          <w:lang w:eastAsia="en-US"/>
        </w:rPr>
        <w:t>ypes of services and application requirements. The configurations may be represented using OASIS TOSCA YAML [b-OASIS TOSCA-v1.3]</w:t>
      </w:r>
    </w:p>
    <w:p w14:paraId="09D24706" w14:textId="18DA4FB7" w:rsidR="007024FD" w:rsidRPr="00E93EDC" w:rsidRDefault="007024FD" w:rsidP="007024FD">
      <w:r w:rsidRPr="00CD6658">
        <w:t xml:space="preserve">3) </w:t>
      </w:r>
      <w:r w:rsidRPr="00286664">
        <w:t>Metrics</w:t>
      </w:r>
      <w:r w:rsidRPr="00CD6658">
        <w:t xml:space="preserve">: </w:t>
      </w:r>
      <w:r w:rsidR="00BA1D21">
        <w:t>m</w:t>
      </w:r>
      <w:r w:rsidR="00BA1D21" w:rsidRPr="00286664">
        <w:t xml:space="preserve">etrics </w:t>
      </w:r>
      <w:r w:rsidRPr="00286664">
        <w:t xml:space="preserve">are the data related to the status and performance of the different components of the architecture, controllers, operating environment, underlay network, and managed entities. </w:t>
      </w:r>
      <w:r w:rsidR="00BA1D21">
        <w:rPr>
          <w:lang w:eastAsia="en-US"/>
        </w:rPr>
        <w:t>E</w:t>
      </w:r>
      <w:r>
        <w:rPr>
          <w:lang w:eastAsia="en-US"/>
        </w:rPr>
        <w:t>.g.</w:t>
      </w:r>
      <w:r w:rsidR="008058F3">
        <w:rPr>
          <w:lang w:eastAsia="en-US"/>
        </w:rPr>
        <w:t>,</w:t>
      </w:r>
      <w:r w:rsidR="00BA1D21">
        <w:rPr>
          <w:lang w:eastAsia="en-US"/>
        </w:rPr>
        <w:t xml:space="preserve"> </w:t>
      </w:r>
      <w:r w:rsidR="00CE6359">
        <w:rPr>
          <w:lang w:eastAsia="en-US"/>
        </w:rPr>
        <w:t>r</w:t>
      </w:r>
      <w:r>
        <w:rPr>
          <w:lang w:eastAsia="en-US"/>
        </w:rPr>
        <w:t xml:space="preserve">esource </w:t>
      </w:r>
      <w:r w:rsidR="00CE6359">
        <w:rPr>
          <w:lang w:eastAsia="en-US"/>
        </w:rPr>
        <w:t>u</w:t>
      </w:r>
      <w:r>
        <w:rPr>
          <w:lang w:eastAsia="en-US"/>
        </w:rPr>
        <w:t xml:space="preserve">sage such as CPU usage, </w:t>
      </w:r>
      <w:r w:rsidR="00CE6359">
        <w:rPr>
          <w:lang w:eastAsia="en-US"/>
        </w:rPr>
        <w:t>w</w:t>
      </w:r>
      <w:r>
        <w:rPr>
          <w:lang w:eastAsia="en-US"/>
        </w:rPr>
        <w:t xml:space="preserve">orkload such as packet rate, </w:t>
      </w:r>
      <w:r w:rsidR="00CE6359">
        <w:rPr>
          <w:lang w:eastAsia="en-US"/>
        </w:rPr>
        <w:t>p</w:t>
      </w:r>
      <w:r>
        <w:rPr>
          <w:lang w:eastAsia="en-US"/>
        </w:rPr>
        <w:t>erformance metrics such as QoS.</w:t>
      </w:r>
    </w:p>
    <w:p w14:paraId="3737A06C" w14:textId="017D528A" w:rsidR="00C23513" w:rsidRDefault="00C23513" w:rsidP="00C23513">
      <w:pPr>
        <w:pStyle w:val="Heading3"/>
        <w:numPr>
          <w:ilvl w:val="2"/>
          <w:numId w:val="30"/>
        </w:numPr>
      </w:pPr>
      <w:r>
        <w:t>AN Orchestrator</w:t>
      </w:r>
    </w:p>
    <w:p w14:paraId="6C1231FD" w14:textId="0DE33523" w:rsidR="00C23513" w:rsidRDefault="00C23513" w:rsidP="000F5F24">
      <w:pPr>
        <w:rPr>
          <w:lang w:eastAsia="en-US"/>
        </w:rPr>
      </w:pPr>
      <w:r>
        <w:rPr>
          <w:lang w:eastAsia="en-US"/>
        </w:rPr>
        <w:t xml:space="preserve">AN </w:t>
      </w:r>
      <w:r w:rsidR="00442C30">
        <w:rPr>
          <w:lang w:eastAsia="en-US"/>
        </w:rPr>
        <w:t>O</w:t>
      </w:r>
      <w:r>
        <w:rPr>
          <w:lang w:eastAsia="en-US"/>
        </w:rPr>
        <w:t xml:space="preserve">rchestrator is the component responsible for managing workflows and processes in the AN and steps in the lifecycle of controllers. To manage the workflows and processes in AN, AN </w:t>
      </w:r>
      <w:r w:rsidR="00442C30">
        <w:rPr>
          <w:lang w:eastAsia="en-US"/>
        </w:rPr>
        <w:t>O</w:t>
      </w:r>
      <w:r>
        <w:rPr>
          <w:lang w:eastAsia="en-US"/>
        </w:rPr>
        <w:t xml:space="preserve">rchestrator coordinates with various other functions in the AN as well as outside the AN. </w:t>
      </w:r>
    </w:p>
    <w:p w14:paraId="1114A030" w14:textId="790D8669" w:rsidR="00C23513" w:rsidRPr="00F568BD" w:rsidRDefault="00C23513" w:rsidP="000F5F24">
      <w:r>
        <w:rPr>
          <w:lang w:eastAsia="en-US"/>
        </w:rPr>
        <w:t xml:space="preserve">NOTE 1 - Examples of workflows and processes in the AN are interactions with </w:t>
      </w:r>
      <w:r w:rsidR="00442C30">
        <w:rPr>
          <w:lang w:eastAsia="en-US"/>
        </w:rPr>
        <w:t>E2E Network Orchestrator</w:t>
      </w:r>
      <w:r>
        <w:rPr>
          <w:lang w:eastAsia="en-US"/>
        </w:rPr>
        <w:t xml:space="preserve">, knowledge base and AN component </w:t>
      </w:r>
      <w:proofErr w:type="gramStart"/>
      <w:r>
        <w:rPr>
          <w:lang w:eastAsia="en-US"/>
        </w:rPr>
        <w:t>repositories</w:t>
      </w:r>
      <w:proofErr w:type="gramEnd"/>
      <w:r w:rsidR="006F6BD1">
        <w:rPr>
          <w:lang w:eastAsia="en-US"/>
        </w:rPr>
        <w:t>.</w:t>
      </w:r>
      <w:r>
        <w:rPr>
          <w:lang w:eastAsia="en-US"/>
        </w:rPr>
        <w:t xml:space="preserve"> </w:t>
      </w:r>
      <w:r>
        <w:t>Examples of controller instances are</w:t>
      </w:r>
      <w:r w:rsidRPr="00F568BD">
        <w:t>:</w:t>
      </w:r>
    </w:p>
    <w:p w14:paraId="5F520CDB" w14:textId="77777777" w:rsidR="00C23513" w:rsidRPr="00F568BD" w:rsidRDefault="00C23513" w:rsidP="000F5F24">
      <w:pPr>
        <w:pStyle w:val="ListParagraph"/>
        <w:numPr>
          <w:ilvl w:val="0"/>
          <w:numId w:val="15"/>
        </w:numPr>
        <w:ind w:left="720"/>
      </w:pPr>
      <w:r w:rsidRPr="00F568BD">
        <w:t>A set of Java objects to be executed on the JVM</w:t>
      </w:r>
    </w:p>
    <w:p w14:paraId="69C408F8" w14:textId="77777777" w:rsidR="00C23513" w:rsidRPr="00F568BD" w:rsidRDefault="00C23513" w:rsidP="000F5F24">
      <w:pPr>
        <w:pStyle w:val="ListParagraph"/>
        <w:numPr>
          <w:ilvl w:val="0"/>
          <w:numId w:val="15"/>
        </w:numPr>
        <w:ind w:left="720"/>
      </w:pPr>
      <w:r w:rsidRPr="00F568BD">
        <w:t>A workflow of tasks as represented in the FRINX machine [</w:t>
      </w:r>
      <w:r>
        <w:t>b-</w:t>
      </w:r>
      <w:r w:rsidRPr="00F568BD">
        <w:t>FRINX]</w:t>
      </w:r>
    </w:p>
    <w:p w14:paraId="20990303" w14:textId="77777777" w:rsidR="00C23513" w:rsidRPr="00F568BD" w:rsidRDefault="00C23513" w:rsidP="000F5F24">
      <w:pPr>
        <w:pStyle w:val="ListParagraph"/>
        <w:numPr>
          <w:ilvl w:val="0"/>
          <w:numId w:val="15"/>
        </w:numPr>
        <w:ind w:left="720"/>
      </w:pPr>
      <w:r w:rsidRPr="00F568BD">
        <w:t>A CL in the ZSM framework [</w:t>
      </w:r>
      <w:r w:rsidRPr="00796219">
        <w:rPr>
          <w:rFonts w:eastAsia="DengXian"/>
          <w:color w:val="000000" w:themeColor="text1"/>
          <w:lang w:val="en-IN"/>
        </w:rPr>
        <w:t>b-</w:t>
      </w:r>
      <w:r w:rsidRPr="00796219">
        <w:rPr>
          <w:lang w:val="en-IN"/>
        </w:rPr>
        <w:t>ETSI GS ZSM 009-1</w:t>
      </w:r>
      <w:r w:rsidRPr="00F568BD">
        <w:t>]</w:t>
      </w:r>
    </w:p>
    <w:p w14:paraId="291559AA" w14:textId="3FD427CA" w:rsidR="00C23513" w:rsidRPr="00F568BD" w:rsidRDefault="00C23513" w:rsidP="000F5F24">
      <w:pPr>
        <w:pStyle w:val="ListParagraph"/>
        <w:numPr>
          <w:ilvl w:val="0"/>
          <w:numId w:val="15"/>
        </w:numPr>
        <w:ind w:left="720"/>
      </w:pPr>
      <w:r w:rsidRPr="00F568BD">
        <w:t>A controller in the ONAP framework [</w:t>
      </w:r>
      <w:r>
        <w:t>b-</w:t>
      </w:r>
      <w:proofErr w:type="spellStart"/>
      <w:r>
        <w:t>Acumos</w:t>
      </w:r>
      <w:proofErr w:type="spellEnd"/>
      <w:r>
        <w:t>-DCAE</w:t>
      </w:r>
      <w:r w:rsidRPr="00F568BD">
        <w:t>]</w:t>
      </w:r>
    </w:p>
    <w:p w14:paraId="331DA4DA" w14:textId="77777777" w:rsidR="00C23513" w:rsidRPr="00796219" w:rsidRDefault="00C23513" w:rsidP="000F5F24">
      <w:pPr>
        <w:pStyle w:val="ListParagraph"/>
        <w:numPr>
          <w:ilvl w:val="0"/>
          <w:numId w:val="15"/>
        </w:numPr>
        <w:ind w:left="720"/>
        <w:rPr>
          <w:lang w:val="fr-CH"/>
        </w:rPr>
      </w:pPr>
      <w:r w:rsidRPr="00690686">
        <w:rPr>
          <w:lang w:val="fr-CH"/>
        </w:rPr>
        <w:t>An ML pipeline [ITU-T Y.3172]</w:t>
      </w:r>
    </w:p>
    <w:p w14:paraId="134A0DB9" w14:textId="77777777" w:rsidR="00C23513" w:rsidRDefault="00C23513" w:rsidP="000F5F24">
      <w:pPr>
        <w:rPr>
          <w:lang w:eastAsia="en-US"/>
        </w:rPr>
      </w:pPr>
      <w:r>
        <w:rPr>
          <w:lang w:eastAsia="en-US"/>
        </w:rPr>
        <w:t>NOTE 2 - Steps in the lifecycle of controllers are creation or instantiation of controllers from controller designs, storage, validation, update, deletion, discovery, configuration, deployment, monitoring of controllers.</w:t>
      </w:r>
    </w:p>
    <w:p w14:paraId="1AFD3379" w14:textId="666140F6" w:rsidR="00C23513" w:rsidRDefault="00C23513" w:rsidP="000F5F24">
      <w:pPr>
        <w:rPr>
          <w:lang w:eastAsia="en-US"/>
        </w:rPr>
      </w:pPr>
      <w:r w:rsidRPr="00882C17">
        <w:rPr>
          <w:lang w:eastAsia="en-US"/>
        </w:rPr>
        <w:t xml:space="preserve">NOTE </w:t>
      </w:r>
      <w:r>
        <w:rPr>
          <w:lang w:eastAsia="en-US"/>
        </w:rPr>
        <w:t xml:space="preserve">3 </w:t>
      </w:r>
      <w:r w:rsidRPr="00882C17">
        <w:rPr>
          <w:lang w:eastAsia="en-US"/>
        </w:rPr>
        <w:t>- Some steps in other functions applied to controllers are outside the scope of lifecycle of controllers</w:t>
      </w:r>
      <w:r w:rsidR="00181DFC">
        <w:rPr>
          <w:lang w:eastAsia="en-US"/>
        </w:rPr>
        <w:t>,</w:t>
      </w:r>
      <w:r w:rsidRPr="00882C17">
        <w:rPr>
          <w:lang w:eastAsia="en-US"/>
        </w:rPr>
        <w:t xml:space="preserve"> </w:t>
      </w:r>
      <w:proofErr w:type="gramStart"/>
      <w:r w:rsidRPr="00882C17">
        <w:rPr>
          <w:lang w:eastAsia="en-US"/>
        </w:rPr>
        <w:t>e.g.</w:t>
      </w:r>
      <w:proofErr w:type="gramEnd"/>
      <w:r w:rsidRPr="00882C17">
        <w:rPr>
          <w:lang w:eastAsia="en-US"/>
        </w:rPr>
        <w:t xml:space="preserve"> optimization of controllers may</w:t>
      </w:r>
      <w:r>
        <w:rPr>
          <w:lang w:eastAsia="en-US"/>
        </w:rPr>
        <w:t xml:space="preserve"> be achieved with the help of functions external to the AN.</w:t>
      </w:r>
    </w:p>
    <w:p w14:paraId="7EAC6472" w14:textId="3C061A59" w:rsidR="00C23513" w:rsidRDefault="00C23513" w:rsidP="000F5F24">
      <w:pPr>
        <w:rPr>
          <w:lang w:eastAsia="en-US"/>
        </w:rPr>
      </w:pPr>
      <w:r>
        <w:rPr>
          <w:lang w:eastAsia="en-US"/>
        </w:rPr>
        <w:lastRenderedPageBreak/>
        <w:t xml:space="preserve">Being part of the management plane, AN </w:t>
      </w:r>
      <w:r w:rsidR="00442C30">
        <w:rPr>
          <w:lang w:eastAsia="en-US"/>
        </w:rPr>
        <w:t>O</w:t>
      </w:r>
      <w:r>
        <w:rPr>
          <w:lang w:eastAsia="en-US"/>
        </w:rPr>
        <w:t>rchestrator provides interface to human operators in the form of reports regarding the functioning of the AN and human interfaces for configuring the AN, where applicable.</w:t>
      </w:r>
    </w:p>
    <w:p w14:paraId="32330EF1" w14:textId="512DA145" w:rsidR="007024FD" w:rsidRPr="00CD4B6F" w:rsidRDefault="007024FD">
      <w:pPr>
        <w:pStyle w:val="Heading3"/>
        <w:numPr>
          <w:ilvl w:val="2"/>
          <w:numId w:val="30"/>
        </w:numPr>
      </w:pPr>
      <w:r w:rsidRPr="00CD4B6F">
        <w:t xml:space="preserve">Underlay </w:t>
      </w:r>
      <w:r w:rsidR="009C6575">
        <w:t>N</w:t>
      </w:r>
      <w:r w:rsidRPr="00CD4B6F">
        <w:t>etwork</w:t>
      </w:r>
    </w:p>
    <w:p w14:paraId="62BF5260" w14:textId="08D044DE" w:rsidR="004174B9" w:rsidRPr="00F33292" w:rsidRDefault="004174B9" w:rsidP="00460628">
      <w:pPr>
        <w:rPr>
          <w:lang w:eastAsia="en-US"/>
        </w:rPr>
      </w:pPr>
      <w:r w:rsidRPr="00F33292">
        <w:rPr>
          <w:lang w:eastAsia="en-US"/>
        </w:rPr>
        <w:t xml:space="preserve">An </w:t>
      </w:r>
      <w:r w:rsidR="00CC3ABD">
        <w:rPr>
          <w:lang w:eastAsia="en-US"/>
        </w:rPr>
        <w:t>Underlay Network</w:t>
      </w:r>
      <w:r w:rsidRPr="00F33292">
        <w:rPr>
          <w:lang w:eastAsia="en-US"/>
        </w:rPr>
        <w:t xml:space="preserve"> is a telecommunication network </w:t>
      </w:r>
      <w:r w:rsidR="009C6575">
        <w:rPr>
          <w:lang w:eastAsia="en-US"/>
        </w:rPr>
        <w:t>with</w:t>
      </w:r>
      <w:r w:rsidR="009C6575" w:rsidRPr="00F33292">
        <w:rPr>
          <w:lang w:eastAsia="en-US"/>
        </w:rPr>
        <w:t xml:space="preserve"> </w:t>
      </w:r>
      <w:r w:rsidRPr="00F33292">
        <w:rPr>
          <w:lang w:eastAsia="en-US"/>
        </w:rPr>
        <w:t xml:space="preserve">its network functions. An </w:t>
      </w:r>
      <w:r w:rsidR="00CC3ABD">
        <w:rPr>
          <w:lang w:eastAsia="en-US"/>
        </w:rPr>
        <w:t>Underlay Network</w:t>
      </w:r>
      <w:r w:rsidRPr="00F33292">
        <w:rPr>
          <w:lang w:eastAsia="en-US"/>
        </w:rPr>
        <w:t xml:space="preserve"> may provide interfaces which facilitate application of controllers. </w:t>
      </w:r>
    </w:p>
    <w:p w14:paraId="29D1992D" w14:textId="3503B3AE" w:rsidR="004174B9" w:rsidRPr="00F33292" w:rsidRDefault="004174B9" w:rsidP="00460628">
      <w:pPr>
        <w:rPr>
          <w:lang w:eastAsia="en-US"/>
        </w:rPr>
      </w:pPr>
      <w:r w:rsidRPr="00F33292">
        <w:rPr>
          <w:lang w:eastAsia="en-US"/>
        </w:rPr>
        <w:t xml:space="preserve">The </w:t>
      </w:r>
      <w:r w:rsidR="00CC3ABD">
        <w:rPr>
          <w:lang w:eastAsia="en-US"/>
        </w:rPr>
        <w:t>Underlay Network</w:t>
      </w:r>
      <w:r w:rsidRPr="00F33292">
        <w:rPr>
          <w:lang w:eastAsia="en-US"/>
        </w:rPr>
        <w:t xml:space="preserve"> may consist of hardware</w:t>
      </w:r>
      <w:r w:rsidR="00181DFC">
        <w:rPr>
          <w:lang w:eastAsia="en-US"/>
        </w:rPr>
        <w:t xml:space="preserve"> and</w:t>
      </w:r>
      <w:r w:rsidR="00181DFC" w:rsidRPr="00F33292">
        <w:rPr>
          <w:lang w:eastAsia="en-US"/>
        </w:rPr>
        <w:t xml:space="preserve"> </w:t>
      </w:r>
      <w:r w:rsidRPr="00F33292">
        <w:rPr>
          <w:lang w:eastAsia="en-US"/>
        </w:rPr>
        <w:t>software components, in addition to management components such as orchestrators.</w:t>
      </w:r>
    </w:p>
    <w:p w14:paraId="15B01204" w14:textId="4D556193" w:rsidR="007F10EF" w:rsidRPr="00CD4B6F" w:rsidRDefault="004174B9" w:rsidP="00460628">
      <w:pPr>
        <w:rPr>
          <w:lang w:eastAsia="en-US"/>
        </w:rPr>
      </w:pPr>
      <w:r w:rsidRPr="00F33292">
        <w:rPr>
          <w:lang w:eastAsia="en-US"/>
        </w:rPr>
        <w:t xml:space="preserve">NOTE – An IMT-2020 network is an example of an </w:t>
      </w:r>
      <w:r w:rsidR="00CC3ABD">
        <w:rPr>
          <w:lang w:eastAsia="en-US"/>
        </w:rPr>
        <w:t>Underlay Network</w:t>
      </w:r>
      <w:r w:rsidRPr="00F33292">
        <w:rPr>
          <w:lang w:eastAsia="en-US"/>
        </w:rPr>
        <w:t>.</w:t>
      </w:r>
    </w:p>
    <w:p w14:paraId="0135E7A4" w14:textId="727BC784" w:rsidR="007024FD" w:rsidRPr="00CD4B6F" w:rsidRDefault="007024FD" w:rsidP="00CD4B6F">
      <w:pPr>
        <w:pStyle w:val="Heading3"/>
        <w:numPr>
          <w:ilvl w:val="2"/>
          <w:numId w:val="30"/>
        </w:numPr>
      </w:pPr>
      <w:r w:rsidRPr="00CD4B6F">
        <w:t>E2E</w:t>
      </w:r>
      <w:r w:rsidR="001A3EF9" w:rsidRPr="00CD4B6F">
        <w:t xml:space="preserve"> Network</w:t>
      </w:r>
      <w:r w:rsidRPr="00CD4B6F">
        <w:t xml:space="preserve"> Orchestrator</w:t>
      </w:r>
    </w:p>
    <w:p w14:paraId="1A480C4E" w14:textId="34190F36" w:rsidR="007F10EF" w:rsidRDefault="001A3EF9" w:rsidP="007024FD">
      <w:pPr>
        <w:rPr>
          <w:lang w:eastAsia="en-US"/>
        </w:rPr>
      </w:pPr>
      <w:r w:rsidRPr="00F33292">
        <w:rPr>
          <w:lang w:eastAsia="en-US"/>
        </w:rPr>
        <w:t xml:space="preserve">As defined </w:t>
      </w:r>
      <w:r w:rsidR="00D16691">
        <w:rPr>
          <w:lang w:eastAsia="en-US"/>
        </w:rPr>
        <w:t xml:space="preserve">in </w:t>
      </w:r>
      <w:r w:rsidRPr="00F33292">
        <w:rPr>
          <w:lang w:eastAsia="en-US"/>
        </w:rPr>
        <w:t>[</w:t>
      </w:r>
      <w:r w:rsidR="00F571C8">
        <w:rPr>
          <w:lang w:eastAsia="en-US"/>
        </w:rPr>
        <w:t>b-</w:t>
      </w:r>
      <w:r w:rsidR="007F10EF" w:rsidRPr="00F33292">
        <w:rPr>
          <w:lang w:eastAsia="en-US"/>
        </w:rPr>
        <w:t xml:space="preserve">ITU-T </w:t>
      </w:r>
      <w:r w:rsidRPr="00F33292">
        <w:rPr>
          <w:lang w:eastAsia="en-US"/>
        </w:rPr>
        <w:t>Y.3100] in</w:t>
      </w:r>
      <w:r w:rsidRPr="001A3EF9">
        <w:rPr>
          <w:lang w:eastAsia="en-US"/>
        </w:rPr>
        <w:t xml:space="preserve"> the context of IMT-2020, orchestration is the set of processes aiming at the automated arrangement, coordination, instantiation and use of network functions and resources for both physical and virtual infrastructures by</w:t>
      </w:r>
      <w:r w:rsidR="00D16691">
        <w:rPr>
          <w:lang w:eastAsia="en-US"/>
        </w:rPr>
        <w:t xml:space="preserve"> usage of</w:t>
      </w:r>
      <w:r w:rsidRPr="001A3EF9">
        <w:rPr>
          <w:lang w:eastAsia="en-US"/>
        </w:rPr>
        <w:t xml:space="preserve"> optimization criteria.</w:t>
      </w:r>
    </w:p>
    <w:p w14:paraId="480D38C1" w14:textId="26DFAEDD" w:rsidR="0080394F" w:rsidRDefault="001A3EF9" w:rsidP="002B046F">
      <w:r w:rsidRPr="001A3EF9">
        <w:rPr>
          <w:lang w:eastAsia="en-US"/>
        </w:rPr>
        <w:t xml:space="preserve">Based on the orchestration, </w:t>
      </w:r>
      <w:r w:rsidR="00442C30">
        <w:rPr>
          <w:lang w:eastAsia="en-US"/>
        </w:rPr>
        <w:t>E2E Network Orchestrator</w:t>
      </w:r>
      <w:r w:rsidRPr="001A3EF9">
        <w:rPr>
          <w:lang w:eastAsia="en-US"/>
        </w:rPr>
        <w:t xml:space="preserve"> is a collection of functions</w:t>
      </w:r>
      <w:r w:rsidR="007F10EF">
        <w:rPr>
          <w:lang w:eastAsia="en-US"/>
        </w:rPr>
        <w:t xml:space="preserve">, interfacing with the subsystems in </w:t>
      </w:r>
      <w:r w:rsidR="00D16691">
        <w:rPr>
          <w:lang w:eastAsia="en-US"/>
        </w:rPr>
        <w:t xml:space="preserve">the </w:t>
      </w:r>
      <w:r w:rsidR="007F10EF">
        <w:rPr>
          <w:lang w:eastAsia="en-US"/>
        </w:rPr>
        <w:t>autonomous network architecture framework,</w:t>
      </w:r>
      <w:r w:rsidRPr="001A3EF9">
        <w:rPr>
          <w:lang w:eastAsia="en-US"/>
        </w:rPr>
        <w:t xml:space="preserve"> to manage and orchestrate control network entities in the autonomous network including the underlay</w:t>
      </w:r>
      <w:r w:rsidR="00D16691">
        <w:rPr>
          <w:lang w:eastAsia="en-US"/>
        </w:rPr>
        <w:t xml:space="preserve"> network</w:t>
      </w:r>
      <w:r w:rsidRPr="001A3EF9">
        <w:rPr>
          <w:lang w:eastAsia="en-US"/>
        </w:rPr>
        <w:t>.</w:t>
      </w:r>
    </w:p>
    <w:p w14:paraId="6610AFA4" w14:textId="77777777" w:rsidR="0080394F" w:rsidRDefault="0080394F" w:rsidP="004D1450">
      <w:pPr>
        <w:pStyle w:val="Heading1"/>
        <w:numPr>
          <w:ilvl w:val="0"/>
          <w:numId w:val="50"/>
        </w:numPr>
        <w:ind w:left="794" w:hanging="794"/>
      </w:pPr>
      <w:bookmarkStart w:id="491" w:name="_Toc143163246"/>
      <w:bookmarkStart w:id="492" w:name="_Toc143520603"/>
      <w:bookmarkStart w:id="493" w:name="_Toc143521108"/>
      <w:bookmarkStart w:id="494" w:name="_Toc143521594"/>
      <w:bookmarkStart w:id="495" w:name="_Toc143522080"/>
      <w:bookmarkStart w:id="496" w:name="_Toc143163247"/>
      <w:bookmarkStart w:id="497" w:name="_Toc143520604"/>
      <w:bookmarkStart w:id="498" w:name="_Toc143521109"/>
      <w:bookmarkStart w:id="499" w:name="_Toc143521595"/>
      <w:bookmarkStart w:id="500" w:name="_Toc143522081"/>
      <w:bookmarkStart w:id="501" w:name="_Toc143163248"/>
      <w:bookmarkStart w:id="502" w:name="_Toc143520605"/>
      <w:bookmarkStart w:id="503" w:name="_Toc143521110"/>
      <w:bookmarkStart w:id="504" w:name="_Toc143521596"/>
      <w:bookmarkStart w:id="505" w:name="_Toc143522082"/>
      <w:bookmarkStart w:id="506" w:name="_Toc143163249"/>
      <w:bookmarkStart w:id="507" w:name="_Toc143520606"/>
      <w:bookmarkStart w:id="508" w:name="_Toc143521111"/>
      <w:bookmarkStart w:id="509" w:name="_Toc143521597"/>
      <w:bookmarkStart w:id="510" w:name="_Toc143522083"/>
      <w:bookmarkStart w:id="511" w:name="_Toc143163250"/>
      <w:bookmarkStart w:id="512" w:name="_Toc143520607"/>
      <w:bookmarkStart w:id="513" w:name="_Toc143521112"/>
      <w:bookmarkStart w:id="514" w:name="_Toc143521598"/>
      <w:bookmarkStart w:id="515" w:name="_Toc143522084"/>
      <w:bookmarkStart w:id="516" w:name="_Toc143163251"/>
      <w:bookmarkStart w:id="517" w:name="_Toc143520608"/>
      <w:bookmarkStart w:id="518" w:name="_Toc143521113"/>
      <w:bookmarkStart w:id="519" w:name="_Toc143521599"/>
      <w:bookmarkStart w:id="520" w:name="_Toc143522085"/>
      <w:bookmarkStart w:id="521" w:name="_Toc143163252"/>
      <w:bookmarkStart w:id="522" w:name="_Toc143520609"/>
      <w:bookmarkStart w:id="523" w:name="_Toc143521114"/>
      <w:bookmarkStart w:id="524" w:name="_Toc143521600"/>
      <w:bookmarkStart w:id="525" w:name="_Toc143522086"/>
      <w:bookmarkStart w:id="526" w:name="_Toc143163253"/>
      <w:bookmarkStart w:id="527" w:name="_Toc143520610"/>
      <w:bookmarkStart w:id="528" w:name="_Toc143521115"/>
      <w:bookmarkStart w:id="529" w:name="_Toc143521601"/>
      <w:bookmarkStart w:id="530" w:name="_Toc143522087"/>
      <w:bookmarkStart w:id="531" w:name="_Toc143163254"/>
      <w:bookmarkStart w:id="532" w:name="_Toc143520611"/>
      <w:bookmarkStart w:id="533" w:name="_Toc143521116"/>
      <w:bookmarkStart w:id="534" w:name="_Toc143521602"/>
      <w:bookmarkStart w:id="535" w:name="_Toc143522088"/>
      <w:bookmarkStart w:id="536" w:name="_Toc143163255"/>
      <w:bookmarkStart w:id="537" w:name="_Toc143520612"/>
      <w:bookmarkStart w:id="538" w:name="_Toc143521117"/>
      <w:bookmarkStart w:id="539" w:name="_Toc143521603"/>
      <w:bookmarkStart w:id="540" w:name="_Toc143522089"/>
      <w:bookmarkStart w:id="541" w:name="_Toc143163256"/>
      <w:bookmarkStart w:id="542" w:name="_Toc143520613"/>
      <w:bookmarkStart w:id="543" w:name="_Toc143521118"/>
      <w:bookmarkStart w:id="544" w:name="_Toc143521604"/>
      <w:bookmarkStart w:id="545" w:name="_Toc143522090"/>
      <w:bookmarkStart w:id="546" w:name="_Toc143163257"/>
      <w:bookmarkStart w:id="547" w:name="_Toc143520614"/>
      <w:bookmarkStart w:id="548" w:name="_Toc143521119"/>
      <w:bookmarkStart w:id="549" w:name="_Toc143521605"/>
      <w:bookmarkStart w:id="550" w:name="_Toc143522091"/>
      <w:bookmarkStart w:id="551" w:name="_Toc143163258"/>
      <w:bookmarkStart w:id="552" w:name="_Toc143520615"/>
      <w:bookmarkStart w:id="553" w:name="_Toc143521120"/>
      <w:bookmarkStart w:id="554" w:name="_Toc143521606"/>
      <w:bookmarkStart w:id="555" w:name="_Toc143522092"/>
      <w:bookmarkStart w:id="556" w:name="_Toc143163259"/>
      <w:bookmarkStart w:id="557" w:name="_Toc143520616"/>
      <w:bookmarkStart w:id="558" w:name="_Toc143521121"/>
      <w:bookmarkStart w:id="559" w:name="_Toc143521607"/>
      <w:bookmarkStart w:id="560" w:name="_Toc143522093"/>
      <w:bookmarkStart w:id="561" w:name="_Toc143163260"/>
      <w:bookmarkStart w:id="562" w:name="_Toc143520617"/>
      <w:bookmarkStart w:id="563" w:name="_Toc143521122"/>
      <w:bookmarkStart w:id="564" w:name="_Toc143521608"/>
      <w:bookmarkStart w:id="565" w:name="_Toc143522094"/>
      <w:bookmarkStart w:id="566" w:name="_Toc143163261"/>
      <w:bookmarkStart w:id="567" w:name="_Toc143520618"/>
      <w:bookmarkStart w:id="568" w:name="_Toc143521123"/>
      <w:bookmarkStart w:id="569" w:name="_Toc143521609"/>
      <w:bookmarkStart w:id="570" w:name="_Toc143522095"/>
      <w:bookmarkStart w:id="571" w:name="_Toc143163262"/>
      <w:bookmarkStart w:id="572" w:name="_Toc143520619"/>
      <w:bookmarkStart w:id="573" w:name="_Toc143521124"/>
      <w:bookmarkStart w:id="574" w:name="_Toc143521610"/>
      <w:bookmarkStart w:id="575" w:name="_Toc143522096"/>
      <w:bookmarkStart w:id="576" w:name="_Toc143163263"/>
      <w:bookmarkStart w:id="577" w:name="_Toc143520620"/>
      <w:bookmarkStart w:id="578" w:name="_Toc143521125"/>
      <w:bookmarkStart w:id="579" w:name="_Toc143521611"/>
      <w:bookmarkStart w:id="580" w:name="_Toc143522097"/>
      <w:bookmarkStart w:id="581" w:name="_Toc143163264"/>
      <w:bookmarkStart w:id="582" w:name="_Toc143520621"/>
      <w:bookmarkStart w:id="583" w:name="_Toc143521126"/>
      <w:bookmarkStart w:id="584" w:name="_Toc143521612"/>
      <w:bookmarkStart w:id="585" w:name="_Toc143522098"/>
      <w:bookmarkStart w:id="586" w:name="_Toc143163265"/>
      <w:bookmarkStart w:id="587" w:name="_Toc143520622"/>
      <w:bookmarkStart w:id="588" w:name="_Toc143521127"/>
      <w:bookmarkStart w:id="589" w:name="_Toc143521613"/>
      <w:bookmarkStart w:id="590" w:name="_Toc143522099"/>
      <w:bookmarkStart w:id="591" w:name="_Toc143163266"/>
      <w:bookmarkStart w:id="592" w:name="_Toc143520623"/>
      <w:bookmarkStart w:id="593" w:name="_Toc143521128"/>
      <w:bookmarkStart w:id="594" w:name="_Toc143521614"/>
      <w:bookmarkStart w:id="595" w:name="_Toc143522100"/>
      <w:bookmarkStart w:id="596" w:name="_Toc143163267"/>
      <w:bookmarkStart w:id="597" w:name="_Toc143520624"/>
      <w:bookmarkStart w:id="598" w:name="_Toc143521129"/>
      <w:bookmarkStart w:id="599" w:name="_Toc143521615"/>
      <w:bookmarkStart w:id="600" w:name="_Toc143522101"/>
      <w:bookmarkStart w:id="601" w:name="_Toc143163268"/>
      <w:bookmarkStart w:id="602" w:name="_Toc143520625"/>
      <w:bookmarkStart w:id="603" w:name="_Toc143521130"/>
      <w:bookmarkStart w:id="604" w:name="_Toc143521616"/>
      <w:bookmarkStart w:id="605" w:name="_Toc143522102"/>
      <w:bookmarkStart w:id="606" w:name="_Toc143163269"/>
      <w:bookmarkStart w:id="607" w:name="_Toc143520626"/>
      <w:bookmarkStart w:id="608" w:name="_Toc143521131"/>
      <w:bookmarkStart w:id="609" w:name="_Toc143521617"/>
      <w:bookmarkStart w:id="610" w:name="_Toc143522103"/>
      <w:bookmarkStart w:id="611" w:name="_Toc143163270"/>
      <w:bookmarkStart w:id="612" w:name="_Toc143520627"/>
      <w:bookmarkStart w:id="613" w:name="_Toc143521132"/>
      <w:bookmarkStart w:id="614" w:name="_Toc143521618"/>
      <w:bookmarkStart w:id="615" w:name="_Toc143522104"/>
      <w:bookmarkStart w:id="616" w:name="_Toc143163271"/>
      <w:bookmarkStart w:id="617" w:name="_Toc143520628"/>
      <w:bookmarkStart w:id="618" w:name="_Toc143521133"/>
      <w:bookmarkStart w:id="619" w:name="_Toc143521619"/>
      <w:bookmarkStart w:id="620" w:name="_Toc143522105"/>
      <w:bookmarkStart w:id="621" w:name="_Toc143163272"/>
      <w:bookmarkStart w:id="622" w:name="_Toc143520629"/>
      <w:bookmarkStart w:id="623" w:name="_Toc143521134"/>
      <w:bookmarkStart w:id="624" w:name="_Toc143521620"/>
      <w:bookmarkStart w:id="625" w:name="_Toc143522106"/>
      <w:bookmarkStart w:id="626" w:name="_Toc143163273"/>
      <w:bookmarkStart w:id="627" w:name="_Toc143520630"/>
      <w:bookmarkStart w:id="628" w:name="_Toc143521135"/>
      <w:bookmarkStart w:id="629" w:name="_Toc143521621"/>
      <w:bookmarkStart w:id="630" w:name="_Toc143522107"/>
      <w:bookmarkStart w:id="631" w:name="_Toc143163274"/>
      <w:bookmarkStart w:id="632" w:name="_Toc143520631"/>
      <w:bookmarkStart w:id="633" w:name="_Toc143521136"/>
      <w:bookmarkStart w:id="634" w:name="_Toc143521622"/>
      <w:bookmarkStart w:id="635" w:name="_Toc143522108"/>
      <w:bookmarkStart w:id="636" w:name="_Toc143163275"/>
      <w:bookmarkStart w:id="637" w:name="_Toc143520632"/>
      <w:bookmarkStart w:id="638" w:name="_Toc143521137"/>
      <w:bookmarkStart w:id="639" w:name="_Toc143521623"/>
      <w:bookmarkStart w:id="640" w:name="_Toc143522109"/>
      <w:bookmarkStart w:id="641" w:name="_Toc143163276"/>
      <w:bookmarkStart w:id="642" w:name="_Toc143520633"/>
      <w:bookmarkStart w:id="643" w:name="_Toc143521138"/>
      <w:bookmarkStart w:id="644" w:name="_Toc143521624"/>
      <w:bookmarkStart w:id="645" w:name="_Toc143522110"/>
      <w:bookmarkStart w:id="646" w:name="_Toc143163277"/>
      <w:bookmarkStart w:id="647" w:name="_Toc143520634"/>
      <w:bookmarkStart w:id="648" w:name="_Toc143521139"/>
      <w:bookmarkStart w:id="649" w:name="_Toc143521625"/>
      <w:bookmarkStart w:id="650" w:name="_Toc143522111"/>
      <w:bookmarkStart w:id="651" w:name="_Toc143163278"/>
      <w:bookmarkStart w:id="652" w:name="_Toc143520635"/>
      <w:bookmarkStart w:id="653" w:name="_Toc143521140"/>
      <w:bookmarkStart w:id="654" w:name="_Toc143521626"/>
      <w:bookmarkStart w:id="655" w:name="_Toc143522112"/>
      <w:bookmarkStart w:id="656" w:name="_Toc143163279"/>
      <w:bookmarkStart w:id="657" w:name="_Toc143520636"/>
      <w:bookmarkStart w:id="658" w:name="_Toc143521141"/>
      <w:bookmarkStart w:id="659" w:name="_Toc143521627"/>
      <w:bookmarkStart w:id="660" w:name="_Toc143522113"/>
      <w:bookmarkStart w:id="661" w:name="_Toc143163280"/>
      <w:bookmarkStart w:id="662" w:name="_Toc143520637"/>
      <w:bookmarkStart w:id="663" w:name="_Toc143521142"/>
      <w:bookmarkStart w:id="664" w:name="_Toc143521628"/>
      <w:bookmarkStart w:id="665" w:name="_Toc143522114"/>
      <w:bookmarkStart w:id="666" w:name="_Toc143163281"/>
      <w:bookmarkStart w:id="667" w:name="_Toc143520638"/>
      <w:bookmarkStart w:id="668" w:name="_Toc143521143"/>
      <w:bookmarkStart w:id="669" w:name="_Toc143521629"/>
      <w:bookmarkStart w:id="670" w:name="_Toc143522115"/>
      <w:bookmarkStart w:id="671" w:name="_Toc143163282"/>
      <w:bookmarkStart w:id="672" w:name="_Toc143520639"/>
      <w:bookmarkStart w:id="673" w:name="_Toc143521144"/>
      <w:bookmarkStart w:id="674" w:name="_Toc143521630"/>
      <w:bookmarkStart w:id="675" w:name="_Toc143522116"/>
      <w:bookmarkStart w:id="676" w:name="_Toc143163283"/>
      <w:bookmarkStart w:id="677" w:name="_Toc143520640"/>
      <w:bookmarkStart w:id="678" w:name="_Toc143521145"/>
      <w:bookmarkStart w:id="679" w:name="_Toc143521631"/>
      <w:bookmarkStart w:id="680" w:name="_Toc143522117"/>
      <w:bookmarkStart w:id="681" w:name="_Toc143163284"/>
      <w:bookmarkStart w:id="682" w:name="_Toc143520641"/>
      <w:bookmarkStart w:id="683" w:name="_Toc143521146"/>
      <w:bookmarkStart w:id="684" w:name="_Toc143521632"/>
      <w:bookmarkStart w:id="685" w:name="_Toc143522118"/>
      <w:bookmarkStart w:id="686" w:name="_Toc143163285"/>
      <w:bookmarkStart w:id="687" w:name="_Toc143520642"/>
      <w:bookmarkStart w:id="688" w:name="_Toc143521147"/>
      <w:bookmarkStart w:id="689" w:name="_Toc143521633"/>
      <w:bookmarkStart w:id="690" w:name="_Toc143522119"/>
      <w:bookmarkStart w:id="691" w:name="_Toc143163286"/>
      <w:bookmarkStart w:id="692" w:name="_Toc143520643"/>
      <w:bookmarkStart w:id="693" w:name="_Toc143521148"/>
      <w:bookmarkStart w:id="694" w:name="_Toc143521634"/>
      <w:bookmarkStart w:id="695" w:name="_Toc143522120"/>
      <w:bookmarkStart w:id="696" w:name="_Toc143163287"/>
      <w:bookmarkStart w:id="697" w:name="_Toc143520644"/>
      <w:bookmarkStart w:id="698" w:name="_Toc143521149"/>
      <w:bookmarkStart w:id="699" w:name="_Toc143521635"/>
      <w:bookmarkStart w:id="700" w:name="_Toc143522121"/>
      <w:bookmarkStart w:id="701" w:name="_Toc143163288"/>
      <w:bookmarkStart w:id="702" w:name="_Toc143520645"/>
      <w:bookmarkStart w:id="703" w:name="_Toc143521150"/>
      <w:bookmarkStart w:id="704" w:name="_Toc143521636"/>
      <w:bookmarkStart w:id="705" w:name="_Toc143522122"/>
      <w:bookmarkStart w:id="706" w:name="_Toc143163289"/>
      <w:bookmarkStart w:id="707" w:name="_Toc143520646"/>
      <w:bookmarkStart w:id="708" w:name="_Toc143521151"/>
      <w:bookmarkStart w:id="709" w:name="_Toc143521637"/>
      <w:bookmarkStart w:id="710" w:name="_Toc143522123"/>
      <w:bookmarkStart w:id="711" w:name="_Toc143163290"/>
      <w:bookmarkStart w:id="712" w:name="_Toc143520647"/>
      <w:bookmarkStart w:id="713" w:name="_Toc143521152"/>
      <w:bookmarkStart w:id="714" w:name="_Toc143521638"/>
      <w:bookmarkStart w:id="715" w:name="_Toc143522124"/>
      <w:bookmarkStart w:id="716" w:name="_Toc143163291"/>
      <w:bookmarkStart w:id="717" w:name="_Toc143520648"/>
      <w:bookmarkStart w:id="718" w:name="_Toc143521153"/>
      <w:bookmarkStart w:id="719" w:name="_Toc143521639"/>
      <w:bookmarkStart w:id="720" w:name="_Toc143522125"/>
      <w:bookmarkStart w:id="721" w:name="_Toc143163292"/>
      <w:bookmarkStart w:id="722" w:name="_Toc143520649"/>
      <w:bookmarkStart w:id="723" w:name="_Toc143521154"/>
      <w:bookmarkStart w:id="724" w:name="_Toc143521640"/>
      <w:bookmarkStart w:id="725" w:name="_Toc143522126"/>
      <w:bookmarkStart w:id="726" w:name="_Toc143163293"/>
      <w:bookmarkStart w:id="727" w:name="_Toc143520650"/>
      <w:bookmarkStart w:id="728" w:name="_Toc143521155"/>
      <w:bookmarkStart w:id="729" w:name="_Toc143521641"/>
      <w:bookmarkStart w:id="730" w:name="_Toc143522127"/>
      <w:bookmarkStart w:id="731" w:name="_Toc143163294"/>
      <w:bookmarkStart w:id="732" w:name="_Toc143520651"/>
      <w:bookmarkStart w:id="733" w:name="_Toc143521156"/>
      <w:bookmarkStart w:id="734" w:name="_Toc143521642"/>
      <w:bookmarkStart w:id="735" w:name="_Toc143522128"/>
      <w:bookmarkStart w:id="736" w:name="_Toc143163295"/>
      <w:bookmarkStart w:id="737" w:name="_Toc143520652"/>
      <w:bookmarkStart w:id="738" w:name="_Toc143521157"/>
      <w:bookmarkStart w:id="739" w:name="_Toc143521643"/>
      <w:bookmarkStart w:id="740" w:name="_Toc143522129"/>
      <w:bookmarkStart w:id="741" w:name="_Toc143163296"/>
      <w:bookmarkStart w:id="742" w:name="_Toc143520653"/>
      <w:bookmarkStart w:id="743" w:name="_Toc143521158"/>
      <w:bookmarkStart w:id="744" w:name="_Toc143521644"/>
      <w:bookmarkStart w:id="745" w:name="_Toc143522130"/>
      <w:bookmarkStart w:id="746" w:name="_Toc143163297"/>
      <w:bookmarkStart w:id="747" w:name="_Toc143520654"/>
      <w:bookmarkStart w:id="748" w:name="_Toc143521159"/>
      <w:bookmarkStart w:id="749" w:name="_Toc143521645"/>
      <w:bookmarkStart w:id="750" w:name="_Toc143522131"/>
      <w:bookmarkStart w:id="751" w:name="_Toc143163298"/>
      <w:bookmarkStart w:id="752" w:name="_Toc143520655"/>
      <w:bookmarkStart w:id="753" w:name="_Toc143521160"/>
      <w:bookmarkStart w:id="754" w:name="_Toc143521646"/>
      <w:bookmarkStart w:id="755" w:name="_Toc143522132"/>
      <w:bookmarkStart w:id="756" w:name="_Toc143163299"/>
      <w:bookmarkStart w:id="757" w:name="_Toc143520656"/>
      <w:bookmarkStart w:id="758" w:name="_Toc143521161"/>
      <w:bookmarkStart w:id="759" w:name="_Toc143521647"/>
      <w:bookmarkStart w:id="760" w:name="_Toc143522133"/>
      <w:bookmarkStart w:id="761" w:name="_Toc143163300"/>
      <w:bookmarkStart w:id="762" w:name="_Toc143520657"/>
      <w:bookmarkStart w:id="763" w:name="_Toc143521162"/>
      <w:bookmarkStart w:id="764" w:name="_Toc143521648"/>
      <w:bookmarkStart w:id="765" w:name="_Toc143522134"/>
      <w:bookmarkStart w:id="766" w:name="_Toc143163301"/>
      <w:bookmarkStart w:id="767" w:name="_Toc143520658"/>
      <w:bookmarkStart w:id="768" w:name="_Toc143521163"/>
      <w:bookmarkStart w:id="769" w:name="_Toc143521649"/>
      <w:bookmarkStart w:id="770" w:name="_Toc143522135"/>
      <w:bookmarkStart w:id="771" w:name="_Toc143163302"/>
      <w:bookmarkStart w:id="772" w:name="_Toc143520659"/>
      <w:bookmarkStart w:id="773" w:name="_Toc143521164"/>
      <w:bookmarkStart w:id="774" w:name="_Toc143521650"/>
      <w:bookmarkStart w:id="775" w:name="_Toc143522136"/>
      <w:bookmarkStart w:id="776" w:name="_Toc143163303"/>
      <w:bookmarkStart w:id="777" w:name="_Toc143520660"/>
      <w:bookmarkStart w:id="778" w:name="_Toc143521165"/>
      <w:bookmarkStart w:id="779" w:name="_Toc143521651"/>
      <w:bookmarkStart w:id="780" w:name="_Toc143522137"/>
      <w:bookmarkStart w:id="781" w:name="_Toc143163304"/>
      <w:bookmarkStart w:id="782" w:name="_Toc143520661"/>
      <w:bookmarkStart w:id="783" w:name="_Toc143521166"/>
      <w:bookmarkStart w:id="784" w:name="_Toc143521652"/>
      <w:bookmarkStart w:id="785" w:name="_Toc143522138"/>
      <w:bookmarkStart w:id="786" w:name="_Toc143163305"/>
      <w:bookmarkStart w:id="787" w:name="_Toc143520662"/>
      <w:bookmarkStart w:id="788" w:name="_Toc143521167"/>
      <w:bookmarkStart w:id="789" w:name="_Toc143521653"/>
      <w:bookmarkStart w:id="790" w:name="_Toc143522139"/>
      <w:bookmarkStart w:id="791" w:name="_Toc143163306"/>
      <w:bookmarkStart w:id="792" w:name="_Toc143520663"/>
      <w:bookmarkStart w:id="793" w:name="_Toc143521168"/>
      <w:bookmarkStart w:id="794" w:name="_Toc143521654"/>
      <w:bookmarkStart w:id="795" w:name="_Toc143522140"/>
      <w:bookmarkStart w:id="796" w:name="_Toc143163307"/>
      <w:bookmarkStart w:id="797" w:name="_Toc143520664"/>
      <w:bookmarkStart w:id="798" w:name="_Toc143521169"/>
      <w:bookmarkStart w:id="799" w:name="_Toc143521655"/>
      <w:bookmarkStart w:id="800" w:name="_Toc143522141"/>
      <w:bookmarkStart w:id="801" w:name="_Toc143163308"/>
      <w:bookmarkStart w:id="802" w:name="_Toc143520665"/>
      <w:bookmarkStart w:id="803" w:name="_Toc143521170"/>
      <w:bookmarkStart w:id="804" w:name="_Toc143521656"/>
      <w:bookmarkStart w:id="805" w:name="_Toc143522142"/>
      <w:bookmarkStart w:id="806" w:name="_Toc143163309"/>
      <w:bookmarkStart w:id="807" w:name="_Toc143520666"/>
      <w:bookmarkStart w:id="808" w:name="_Toc143521171"/>
      <w:bookmarkStart w:id="809" w:name="_Toc143521657"/>
      <w:bookmarkStart w:id="810" w:name="_Toc143522143"/>
      <w:bookmarkStart w:id="811" w:name="_Toc143163310"/>
      <w:bookmarkStart w:id="812" w:name="_Toc143520667"/>
      <w:bookmarkStart w:id="813" w:name="_Toc143521172"/>
      <w:bookmarkStart w:id="814" w:name="_Toc143521658"/>
      <w:bookmarkStart w:id="815" w:name="_Toc143522144"/>
      <w:bookmarkStart w:id="816" w:name="_Toc143163311"/>
      <w:bookmarkStart w:id="817" w:name="_Toc143520668"/>
      <w:bookmarkStart w:id="818" w:name="_Toc143521173"/>
      <w:bookmarkStart w:id="819" w:name="_Toc143521659"/>
      <w:bookmarkStart w:id="820" w:name="_Toc143522145"/>
      <w:bookmarkStart w:id="821" w:name="_Toc143163312"/>
      <w:bookmarkStart w:id="822" w:name="_Toc143520669"/>
      <w:bookmarkStart w:id="823" w:name="_Toc143521174"/>
      <w:bookmarkStart w:id="824" w:name="_Toc143521660"/>
      <w:bookmarkStart w:id="825" w:name="_Toc143522146"/>
      <w:bookmarkStart w:id="826" w:name="_Toc143163313"/>
      <w:bookmarkStart w:id="827" w:name="_Toc143520670"/>
      <w:bookmarkStart w:id="828" w:name="_Toc143521175"/>
      <w:bookmarkStart w:id="829" w:name="_Toc143521661"/>
      <w:bookmarkStart w:id="830" w:name="_Toc143522147"/>
      <w:bookmarkStart w:id="831" w:name="_Toc143163314"/>
      <w:bookmarkStart w:id="832" w:name="_Toc143520671"/>
      <w:bookmarkStart w:id="833" w:name="_Toc143521176"/>
      <w:bookmarkStart w:id="834" w:name="_Toc143521662"/>
      <w:bookmarkStart w:id="835" w:name="_Toc143522148"/>
      <w:bookmarkStart w:id="836" w:name="_Toc143163315"/>
      <w:bookmarkStart w:id="837" w:name="_Toc143520672"/>
      <w:bookmarkStart w:id="838" w:name="_Toc143521177"/>
      <w:bookmarkStart w:id="839" w:name="_Toc143521663"/>
      <w:bookmarkStart w:id="840" w:name="_Toc143522149"/>
      <w:bookmarkStart w:id="841" w:name="_Toc143163316"/>
      <w:bookmarkStart w:id="842" w:name="_Toc143520673"/>
      <w:bookmarkStart w:id="843" w:name="_Toc143521178"/>
      <w:bookmarkStart w:id="844" w:name="_Toc143521664"/>
      <w:bookmarkStart w:id="845" w:name="_Toc143522150"/>
      <w:bookmarkStart w:id="846" w:name="_Toc143163317"/>
      <w:bookmarkStart w:id="847" w:name="_Toc143520674"/>
      <w:bookmarkStart w:id="848" w:name="_Toc143521179"/>
      <w:bookmarkStart w:id="849" w:name="_Toc143521665"/>
      <w:bookmarkStart w:id="850" w:name="_Toc143522151"/>
      <w:bookmarkStart w:id="851" w:name="_Toc143163318"/>
      <w:bookmarkStart w:id="852" w:name="_Toc143520675"/>
      <w:bookmarkStart w:id="853" w:name="_Toc143521180"/>
      <w:bookmarkStart w:id="854" w:name="_Toc143521666"/>
      <w:bookmarkStart w:id="855" w:name="_Toc143522152"/>
      <w:bookmarkStart w:id="856" w:name="_Toc143163319"/>
      <w:bookmarkStart w:id="857" w:name="_Toc143520676"/>
      <w:bookmarkStart w:id="858" w:name="_Toc143521181"/>
      <w:bookmarkStart w:id="859" w:name="_Toc143521667"/>
      <w:bookmarkStart w:id="860" w:name="_Toc143522153"/>
      <w:bookmarkStart w:id="861" w:name="_Toc143163320"/>
      <w:bookmarkStart w:id="862" w:name="_Toc143520677"/>
      <w:bookmarkStart w:id="863" w:name="_Toc143521182"/>
      <w:bookmarkStart w:id="864" w:name="_Toc143521668"/>
      <w:bookmarkStart w:id="865" w:name="_Toc143522154"/>
      <w:bookmarkStart w:id="866" w:name="_Toc143163321"/>
      <w:bookmarkStart w:id="867" w:name="_Toc143520678"/>
      <w:bookmarkStart w:id="868" w:name="_Toc143521183"/>
      <w:bookmarkStart w:id="869" w:name="_Toc143521669"/>
      <w:bookmarkStart w:id="870" w:name="_Toc143522155"/>
      <w:bookmarkStart w:id="871" w:name="_Toc143163322"/>
      <w:bookmarkStart w:id="872" w:name="_Toc143520679"/>
      <w:bookmarkStart w:id="873" w:name="_Toc143521184"/>
      <w:bookmarkStart w:id="874" w:name="_Toc143521670"/>
      <w:bookmarkStart w:id="875" w:name="_Toc143522156"/>
      <w:bookmarkStart w:id="876" w:name="_Toc143163323"/>
      <w:bookmarkStart w:id="877" w:name="_Toc143520680"/>
      <w:bookmarkStart w:id="878" w:name="_Toc143521185"/>
      <w:bookmarkStart w:id="879" w:name="_Toc143521671"/>
      <w:bookmarkStart w:id="880" w:name="_Toc143522157"/>
      <w:bookmarkStart w:id="881" w:name="_Toc143163324"/>
      <w:bookmarkStart w:id="882" w:name="_Toc143520681"/>
      <w:bookmarkStart w:id="883" w:name="_Toc143521186"/>
      <w:bookmarkStart w:id="884" w:name="_Toc143521672"/>
      <w:bookmarkStart w:id="885" w:name="_Toc143522158"/>
      <w:bookmarkStart w:id="886" w:name="_Toc143163325"/>
      <w:bookmarkStart w:id="887" w:name="_Toc143520682"/>
      <w:bookmarkStart w:id="888" w:name="_Toc143521187"/>
      <w:bookmarkStart w:id="889" w:name="_Toc143521673"/>
      <w:bookmarkStart w:id="890" w:name="_Toc143522159"/>
      <w:bookmarkStart w:id="891" w:name="_Toc143163326"/>
      <w:bookmarkStart w:id="892" w:name="_Toc143520683"/>
      <w:bookmarkStart w:id="893" w:name="_Toc143521188"/>
      <w:bookmarkStart w:id="894" w:name="_Toc143521674"/>
      <w:bookmarkStart w:id="895" w:name="_Toc143522160"/>
      <w:bookmarkStart w:id="896" w:name="_Toc143163327"/>
      <w:bookmarkStart w:id="897" w:name="_Toc143520684"/>
      <w:bookmarkStart w:id="898" w:name="_Toc143521189"/>
      <w:bookmarkStart w:id="899" w:name="_Toc143521675"/>
      <w:bookmarkStart w:id="900" w:name="_Toc143522161"/>
      <w:bookmarkStart w:id="901" w:name="_Toc143163328"/>
      <w:bookmarkStart w:id="902" w:name="_Toc143520685"/>
      <w:bookmarkStart w:id="903" w:name="_Toc143521190"/>
      <w:bookmarkStart w:id="904" w:name="_Toc143521676"/>
      <w:bookmarkStart w:id="905" w:name="_Toc143522162"/>
      <w:bookmarkStart w:id="906" w:name="_Toc143163329"/>
      <w:bookmarkStart w:id="907" w:name="_Toc143520686"/>
      <w:bookmarkStart w:id="908" w:name="_Toc143521191"/>
      <w:bookmarkStart w:id="909" w:name="_Toc143521677"/>
      <w:bookmarkStart w:id="910" w:name="_Toc143522163"/>
      <w:bookmarkStart w:id="911" w:name="_Toc143163330"/>
      <w:bookmarkStart w:id="912" w:name="_Toc143520687"/>
      <w:bookmarkStart w:id="913" w:name="_Toc143521192"/>
      <w:bookmarkStart w:id="914" w:name="_Toc143521678"/>
      <w:bookmarkStart w:id="915" w:name="_Toc143522164"/>
      <w:bookmarkStart w:id="916" w:name="_Toc143163335"/>
      <w:bookmarkStart w:id="917" w:name="_Toc143520692"/>
      <w:bookmarkStart w:id="918" w:name="_Toc143521197"/>
      <w:bookmarkStart w:id="919" w:name="_Toc143521683"/>
      <w:bookmarkStart w:id="920" w:name="_Toc143522169"/>
      <w:bookmarkStart w:id="921" w:name="_Toc143163336"/>
      <w:bookmarkStart w:id="922" w:name="_Toc143520693"/>
      <w:bookmarkStart w:id="923" w:name="_Toc143521198"/>
      <w:bookmarkStart w:id="924" w:name="_Toc143521684"/>
      <w:bookmarkStart w:id="925" w:name="_Toc143522170"/>
      <w:bookmarkStart w:id="926" w:name="_Toc143163337"/>
      <w:bookmarkStart w:id="927" w:name="_Toc143520694"/>
      <w:bookmarkStart w:id="928" w:name="_Toc143521199"/>
      <w:bookmarkStart w:id="929" w:name="_Toc143521685"/>
      <w:bookmarkStart w:id="930" w:name="_Toc143522171"/>
      <w:bookmarkStart w:id="931" w:name="_Toc143163338"/>
      <w:bookmarkStart w:id="932" w:name="_Toc143520695"/>
      <w:bookmarkStart w:id="933" w:name="_Toc143521200"/>
      <w:bookmarkStart w:id="934" w:name="_Toc143521686"/>
      <w:bookmarkStart w:id="935" w:name="_Toc143522172"/>
      <w:bookmarkStart w:id="936" w:name="_Toc143163339"/>
      <w:bookmarkStart w:id="937" w:name="_Toc143520696"/>
      <w:bookmarkStart w:id="938" w:name="_Toc143521201"/>
      <w:bookmarkStart w:id="939" w:name="_Toc143521687"/>
      <w:bookmarkStart w:id="940" w:name="_Toc143522173"/>
      <w:bookmarkStart w:id="941" w:name="_Toc143163340"/>
      <w:bookmarkStart w:id="942" w:name="_Toc143520697"/>
      <w:bookmarkStart w:id="943" w:name="_Toc143521202"/>
      <w:bookmarkStart w:id="944" w:name="_Toc143521688"/>
      <w:bookmarkStart w:id="945" w:name="_Toc143522174"/>
      <w:bookmarkStart w:id="946" w:name="_Toc143163341"/>
      <w:bookmarkStart w:id="947" w:name="_Toc143520698"/>
      <w:bookmarkStart w:id="948" w:name="_Toc143521203"/>
      <w:bookmarkStart w:id="949" w:name="_Toc143521689"/>
      <w:bookmarkStart w:id="950" w:name="_Toc143522175"/>
      <w:bookmarkStart w:id="951" w:name="_Toc143163342"/>
      <w:bookmarkStart w:id="952" w:name="_Toc143520699"/>
      <w:bookmarkStart w:id="953" w:name="_Toc143521204"/>
      <w:bookmarkStart w:id="954" w:name="_Toc143521690"/>
      <w:bookmarkStart w:id="955" w:name="_Toc143522176"/>
      <w:bookmarkStart w:id="956" w:name="_Toc143163343"/>
      <w:bookmarkStart w:id="957" w:name="_Toc143520700"/>
      <w:bookmarkStart w:id="958" w:name="_Toc143521205"/>
      <w:bookmarkStart w:id="959" w:name="_Toc143521691"/>
      <w:bookmarkStart w:id="960" w:name="_Toc143522177"/>
      <w:bookmarkStart w:id="961" w:name="_Toc143163344"/>
      <w:bookmarkStart w:id="962" w:name="_Toc143520701"/>
      <w:bookmarkStart w:id="963" w:name="_Toc143521206"/>
      <w:bookmarkStart w:id="964" w:name="_Toc143521692"/>
      <w:bookmarkStart w:id="965" w:name="_Toc143522178"/>
      <w:bookmarkStart w:id="966" w:name="_Toc143163345"/>
      <w:bookmarkStart w:id="967" w:name="_Toc143520702"/>
      <w:bookmarkStart w:id="968" w:name="_Toc143521207"/>
      <w:bookmarkStart w:id="969" w:name="_Toc143521693"/>
      <w:bookmarkStart w:id="970" w:name="_Toc143522179"/>
      <w:bookmarkStart w:id="971" w:name="_Toc138238687"/>
      <w:bookmarkStart w:id="972" w:name="_Toc143163346"/>
      <w:bookmarkStart w:id="973" w:name="_Toc143520703"/>
      <w:bookmarkStart w:id="974" w:name="_Toc143521208"/>
      <w:bookmarkStart w:id="975" w:name="_Toc143521694"/>
      <w:bookmarkStart w:id="976" w:name="_Toc143522180"/>
      <w:bookmarkStart w:id="977" w:name="_Toc138238688"/>
      <w:bookmarkStart w:id="978" w:name="_Toc143163347"/>
      <w:bookmarkStart w:id="979" w:name="_Toc143520704"/>
      <w:bookmarkStart w:id="980" w:name="_Toc143521209"/>
      <w:bookmarkStart w:id="981" w:name="_Toc143521695"/>
      <w:bookmarkStart w:id="982" w:name="_Toc143522181"/>
      <w:bookmarkStart w:id="983" w:name="_Toc138238689"/>
      <w:bookmarkStart w:id="984" w:name="_Toc143163348"/>
      <w:bookmarkStart w:id="985" w:name="_Toc143520705"/>
      <w:bookmarkStart w:id="986" w:name="_Toc143521210"/>
      <w:bookmarkStart w:id="987" w:name="_Toc143521696"/>
      <w:bookmarkStart w:id="988" w:name="_Toc143522182"/>
      <w:bookmarkStart w:id="989" w:name="_Toc138238690"/>
      <w:bookmarkStart w:id="990" w:name="_Toc143163349"/>
      <w:bookmarkStart w:id="991" w:name="_Toc143520706"/>
      <w:bookmarkStart w:id="992" w:name="_Toc143521211"/>
      <w:bookmarkStart w:id="993" w:name="_Toc143521697"/>
      <w:bookmarkStart w:id="994" w:name="_Toc143522183"/>
      <w:bookmarkStart w:id="995" w:name="_Toc138238691"/>
      <w:bookmarkStart w:id="996" w:name="_Toc143163350"/>
      <w:bookmarkStart w:id="997" w:name="_Toc143520707"/>
      <w:bookmarkStart w:id="998" w:name="_Toc143521212"/>
      <w:bookmarkStart w:id="999" w:name="_Toc143521698"/>
      <w:bookmarkStart w:id="1000" w:name="_Toc143522184"/>
      <w:bookmarkStart w:id="1001" w:name="_Toc138238692"/>
      <w:bookmarkStart w:id="1002" w:name="_Toc143163351"/>
      <w:bookmarkStart w:id="1003" w:name="_Toc143520708"/>
      <w:bookmarkStart w:id="1004" w:name="_Toc143521213"/>
      <w:bookmarkStart w:id="1005" w:name="_Toc143521699"/>
      <w:bookmarkStart w:id="1006" w:name="_Toc143522185"/>
      <w:bookmarkStart w:id="1007" w:name="_Toc138238693"/>
      <w:bookmarkStart w:id="1008" w:name="_Toc143163352"/>
      <w:bookmarkStart w:id="1009" w:name="_Toc143520709"/>
      <w:bookmarkStart w:id="1010" w:name="_Toc143521214"/>
      <w:bookmarkStart w:id="1011" w:name="_Toc143521700"/>
      <w:bookmarkStart w:id="1012" w:name="_Toc143522186"/>
      <w:bookmarkStart w:id="1013" w:name="_Toc138238694"/>
      <w:bookmarkStart w:id="1014" w:name="_Toc143163353"/>
      <w:bookmarkStart w:id="1015" w:name="_Toc143520710"/>
      <w:bookmarkStart w:id="1016" w:name="_Toc143521215"/>
      <w:bookmarkStart w:id="1017" w:name="_Toc143521701"/>
      <w:bookmarkStart w:id="1018" w:name="_Toc143522187"/>
      <w:bookmarkStart w:id="1019" w:name="_Toc138238695"/>
      <w:bookmarkStart w:id="1020" w:name="_Toc143163354"/>
      <w:bookmarkStart w:id="1021" w:name="_Toc143520711"/>
      <w:bookmarkStart w:id="1022" w:name="_Toc143521216"/>
      <w:bookmarkStart w:id="1023" w:name="_Toc143521702"/>
      <w:bookmarkStart w:id="1024" w:name="_Toc143522188"/>
      <w:bookmarkStart w:id="1025" w:name="_Toc138238696"/>
      <w:bookmarkStart w:id="1026" w:name="_Toc143163355"/>
      <w:bookmarkStart w:id="1027" w:name="_Toc143520712"/>
      <w:bookmarkStart w:id="1028" w:name="_Toc143521217"/>
      <w:bookmarkStart w:id="1029" w:name="_Toc143521703"/>
      <w:bookmarkStart w:id="1030" w:name="_Toc143522189"/>
      <w:bookmarkStart w:id="1031" w:name="_Toc138238697"/>
      <w:bookmarkStart w:id="1032" w:name="_Toc143163356"/>
      <w:bookmarkStart w:id="1033" w:name="_Toc143520713"/>
      <w:bookmarkStart w:id="1034" w:name="_Toc143521218"/>
      <w:bookmarkStart w:id="1035" w:name="_Toc143521704"/>
      <w:bookmarkStart w:id="1036" w:name="_Toc143522190"/>
      <w:bookmarkStart w:id="1037" w:name="_Toc138238698"/>
      <w:bookmarkStart w:id="1038" w:name="_Toc143163357"/>
      <w:bookmarkStart w:id="1039" w:name="_Toc143520714"/>
      <w:bookmarkStart w:id="1040" w:name="_Toc143521219"/>
      <w:bookmarkStart w:id="1041" w:name="_Toc143521705"/>
      <w:bookmarkStart w:id="1042" w:name="_Toc143522191"/>
      <w:bookmarkStart w:id="1043" w:name="_Toc138238699"/>
      <w:bookmarkStart w:id="1044" w:name="_Toc143163358"/>
      <w:bookmarkStart w:id="1045" w:name="_Toc143520715"/>
      <w:bookmarkStart w:id="1046" w:name="_Toc143521220"/>
      <w:bookmarkStart w:id="1047" w:name="_Toc143521706"/>
      <w:bookmarkStart w:id="1048" w:name="_Toc143522192"/>
      <w:bookmarkStart w:id="1049" w:name="_Toc138238700"/>
      <w:bookmarkStart w:id="1050" w:name="_Toc143163359"/>
      <w:bookmarkStart w:id="1051" w:name="_Toc143520716"/>
      <w:bookmarkStart w:id="1052" w:name="_Toc143521221"/>
      <w:bookmarkStart w:id="1053" w:name="_Toc143521707"/>
      <w:bookmarkStart w:id="1054" w:name="_Toc143522193"/>
      <w:bookmarkStart w:id="1055" w:name="_Toc138238701"/>
      <w:bookmarkStart w:id="1056" w:name="_Toc143163360"/>
      <w:bookmarkStart w:id="1057" w:name="_Toc143520717"/>
      <w:bookmarkStart w:id="1058" w:name="_Toc143521222"/>
      <w:bookmarkStart w:id="1059" w:name="_Toc143521708"/>
      <w:bookmarkStart w:id="1060" w:name="_Toc143522194"/>
      <w:bookmarkStart w:id="1061" w:name="_Toc138238702"/>
      <w:bookmarkStart w:id="1062" w:name="_Toc143163361"/>
      <w:bookmarkStart w:id="1063" w:name="_Toc143520718"/>
      <w:bookmarkStart w:id="1064" w:name="_Toc143521223"/>
      <w:bookmarkStart w:id="1065" w:name="_Toc143521709"/>
      <w:bookmarkStart w:id="1066" w:name="_Toc143522195"/>
      <w:bookmarkStart w:id="1067" w:name="_Toc138238703"/>
      <w:bookmarkStart w:id="1068" w:name="_Toc143163362"/>
      <w:bookmarkStart w:id="1069" w:name="_Toc143520719"/>
      <w:bookmarkStart w:id="1070" w:name="_Toc143521224"/>
      <w:bookmarkStart w:id="1071" w:name="_Toc143521710"/>
      <w:bookmarkStart w:id="1072" w:name="_Toc143522196"/>
      <w:bookmarkStart w:id="1073" w:name="_Toc138238704"/>
      <w:bookmarkStart w:id="1074" w:name="_Toc143163363"/>
      <w:bookmarkStart w:id="1075" w:name="_Toc143520720"/>
      <w:bookmarkStart w:id="1076" w:name="_Toc143521225"/>
      <w:bookmarkStart w:id="1077" w:name="_Toc143521711"/>
      <w:bookmarkStart w:id="1078" w:name="_Toc143522197"/>
      <w:bookmarkStart w:id="1079" w:name="_Toc138238705"/>
      <w:bookmarkStart w:id="1080" w:name="_Toc143163364"/>
      <w:bookmarkStart w:id="1081" w:name="_Toc143520721"/>
      <w:bookmarkStart w:id="1082" w:name="_Toc143521226"/>
      <w:bookmarkStart w:id="1083" w:name="_Toc143521712"/>
      <w:bookmarkStart w:id="1084" w:name="_Toc143522198"/>
      <w:bookmarkStart w:id="1085" w:name="_Toc138238706"/>
      <w:bookmarkStart w:id="1086" w:name="_Toc143163365"/>
      <w:bookmarkStart w:id="1087" w:name="_Toc143520722"/>
      <w:bookmarkStart w:id="1088" w:name="_Toc143521227"/>
      <w:bookmarkStart w:id="1089" w:name="_Toc143521713"/>
      <w:bookmarkStart w:id="1090" w:name="_Toc143522199"/>
      <w:bookmarkStart w:id="1091" w:name="_Toc138238707"/>
      <w:bookmarkStart w:id="1092" w:name="_Toc143163366"/>
      <w:bookmarkStart w:id="1093" w:name="_Toc143520723"/>
      <w:bookmarkStart w:id="1094" w:name="_Toc143521228"/>
      <w:bookmarkStart w:id="1095" w:name="_Toc143521714"/>
      <w:bookmarkStart w:id="1096" w:name="_Toc143522200"/>
      <w:bookmarkStart w:id="1097" w:name="_Toc138238708"/>
      <w:bookmarkStart w:id="1098" w:name="_Toc143163367"/>
      <w:bookmarkStart w:id="1099" w:name="_Toc143520724"/>
      <w:bookmarkStart w:id="1100" w:name="_Toc143521229"/>
      <w:bookmarkStart w:id="1101" w:name="_Toc143521715"/>
      <w:bookmarkStart w:id="1102" w:name="_Toc143522201"/>
      <w:bookmarkStart w:id="1103" w:name="_Toc138238709"/>
      <w:bookmarkStart w:id="1104" w:name="_Toc143163368"/>
      <w:bookmarkStart w:id="1105" w:name="_Toc143520725"/>
      <w:bookmarkStart w:id="1106" w:name="_Toc143521230"/>
      <w:bookmarkStart w:id="1107" w:name="_Toc143521716"/>
      <w:bookmarkStart w:id="1108" w:name="_Toc143522202"/>
      <w:bookmarkStart w:id="1109" w:name="_Toc138238710"/>
      <w:bookmarkStart w:id="1110" w:name="_Toc143163369"/>
      <w:bookmarkStart w:id="1111" w:name="_Toc143520726"/>
      <w:bookmarkStart w:id="1112" w:name="_Toc143521231"/>
      <w:bookmarkStart w:id="1113" w:name="_Toc143521717"/>
      <w:bookmarkStart w:id="1114" w:name="_Toc143522203"/>
      <w:bookmarkStart w:id="1115" w:name="_Toc138238711"/>
      <w:bookmarkStart w:id="1116" w:name="_Toc143163370"/>
      <w:bookmarkStart w:id="1117" w:name="_Toc143520727"/>
      <w:bookmarkStart w:id="1118" w:name="_Toc143521232"/>
      <w:bookmarkStart w:id="1119" w:name="_Toc143521718"/>
      <w:bookmarkStart w:id="1120" w:name="_Toc143522204"/>
      <w:bookmarkStart w:id="1121" w:name="_Toc138238712"/>
      <w:bookmarkStart w:id="1122" w:name="_Toc143163371"/>
      <w:bookmarkStart w:id="1123" w:name="_Toc143520728"/>
      <w:bookmarkStart w:id="1124" w:name="_Toc143521233"/>
      <w:bookmarkStart w:id="1125" w:name="_Toc143521719"/>
      <w:bookmarkStart w:id="1126" w:name="_Toc143522205"/>
      <w:bookmarkStart w:id="1127" w:name="_Toc138238713"/>
      <w:bookmarkStart w:id="1128" w:name="_Toc143163372"/>
      <w:bookmarkStart w:id="1129" w:name="_Toc143520729"/>
      <w:bookmarkStart w:id="1130" w:name="_Toc143521234"/>
      <w:bookmarkStart w:id="1131" w:name="_Toc143521720"/>
      <w:bookmarkStart w:id="1132" w:name="_Toc143522206"/>
      <w:bookmarkStart w:id="1133" w:name="_Toc138238714"/>
      <w:bookmarkStart w:id="1134" w:name="_Toc143163373"/>
      <w:bookmarkStart w:id="1135" w:name="_Toc143520730"/>
      <w:bookmarkStart w:id="1136" w:name="_Toc143521235"/>
      <w:bookmarkStart w:id="1137" w:name="_Toc143521721"/>
      <w:bookmarkStart w:id="1138" w:name="_Toc143522207"/>
      <w:bookmarkStart w:id="1139" w:name="_Toc138238715"/>
      <w:bookmarkStart w:id="1140" w:name="_Toc143163374"/>
      <w:bookmarkStart w:id="1141" w:name="_Toc143520731"/>
      <w:bookmarkStart w:id="1142" w:name="_Toc143521236"/>
      <w:bookmarkStart w:id="1143" w:name="_Toc143521722"/>
      <w:bookmarkStart w:id="1144" w:name="_Toc143522208"/>
      <w:bookmarkStart w:id="1145" w:name="_Toc138238716"/>
      <w:bookmarkStart w:id="1146" w:name="_Toc143163375"/>
      <w:bookmarkStart w:id="1147" w:name="_Toc143520732"/>
      <w:bookmarkStart w:id="1148" w:name="_Toc143521237"/>
      <w:bookmarkStart w:id="1149" w:name="_Toc143521723"/>
      <w:bookmarkStart w:id="1150" w:name="_Toc143522209"/>
      <w:bookmarkStart w:id="1151" w:name="_Toc138238717"/>
      <w:bookmarkStart w:id="1152" w:name="_Toc143163376"/>
      <w:bookmarkStart w:id="1153" w:name="_Toc143520733"/>
      <w:bookmarkStart w:id="1154" w:name="_Toc143521238"/>
      <w:bookmarkStart w:id="1155" w:name="_Toc143521724"/>
      <w:bookmarkStart w:id="1156" w:name="_Toc143522210"/>
      <w:bookmarkStart w:id="1157" w:name="_Toc138238718"/>
      <w:bookmarkStart w:id="1158" w:name="_Toc143163377"/>
      <w:bookmarkStart w:id="1159" w:name="_Toc143520734"/>
      <w:bookmarkStart w:id="1160" w:name="_Toc143521239"/>
      <w:bookmarkStart w:id="1161" w:name="_Toc143521725"/>
      <w:bookmarkStart w:id="1162" w:name="_Toc143522211"/>
      <w:bookmarkStart w:id="1163" w:name="_Toc138238719"/>
      <w:bookmarkStart w:id="1164" w:name="_Toc143163378"/>
      <w:bookmarkStart w:id="1165" w:name="_Toc143520735"/>
      <w:bookmarkStart w:id="1166" w:name="_Toc143521240"/>
      <w:bookmarkStart w:id="1167" w:name="_Toc143521726"/>
      <w:bookmarkStart w:id="1168" w:name="_Toc143522212"/>
      <w:bookmarkStart w:id="1169" w:name="_Toc138238720"/>
      <w:bookmarkStart w:id="1170" w:name="_Toc143163379"/>
      <w:bookmarkStart w:id="1171" w:name="_Toc143520736"/>
      <w:bookmarkStart w:id="1172" w:name="_Toc143521241"/>
      <w:bookmarkStart w:id="1173" w:name="_Toc143521727"/>
      <w:bookmarkStart w:id="1174" w:name="_Toc143522213"/>
      <w:bookmarkStart w:id="1175" w:name="_Toc138238721"/>
      <w:bookmarkStart w:id="1176" w:name="_Toc143163380"/>
      <w:bookmarkStart w:id="1177" w:name="_Toc143520737"/>
      <w:bookmarkStart w:id="1178" w:name="_Toc143521242"/>
      <w:bookmarkStart w:id="1179" w:name="_Toc143521728"/>
      <w:bookmarkStart w:id="1180" w:name="_Toc143522214"/>
      <w:bookmarkStart w:id="1181" w:name="_Toc138238722"/>
      <w:bookmarkStart w:id="1182" w:name="_Toc143163381"/>
      <w:bookmarkStart w:id="1183" w:name="_Toc143520738"/>
      <w:bookmarkStart w:id="1184" w:name="_Toc143521243"/>
      <w:bookmarkStart w:id="1185" w:name="_Toc143521729"/>
      <w:bookmarkStart w:id="1186" w:name="_Toc143522215"/>
      <w:bookmarkStart w:id="1187" w:name="_Toc138238723"/>
      <w:bookmarkStart w:id="1188" w:name="_Toc143163382"/>
      <w:bookmarkStart w:id="1189" w:name="_Toc143520739"/>
      <w:bookmarkStart w:id="1190" w:name="_Toc143521244"/>
      <w:bookmarkStart w:id="1191" w:name="_Toc143521730"/>
      <w:bookmarkStart w:id="1192" w:name="_Toc143522216"/>
      <w:bookmarkStart w:id="1193" w:name="_Toc138238724"/>
      <w:bookmarkStart w:id="1194" w:name="_Toc143163383"/>
      <w:bookmarkStart w:id="1195" w:name="_Toc143520740"/>
      <w:bookmarkStart w:id="1196" w:name="_Toc143521245"/>
      <w:bookmarkStart w:id="1197" w:name="_Toc143521731"/>
      <w:bookmarkStart w:id="1198" w:name="_Toc143522217"/>
      <w:bookmarkStart w:id="1199" w:name="_Toc138238725"/>
      <w:bookmarkStart w:id="1200" w:name="_Toc143163384"/>
      <w:bookmarkStart w:id="1201" w:name="_Toc143520741"/>
      <w:bookmarkStart w:id="1202" w:name="_Toc143521246"/>
      <w:bookmarkStart w:id="1203" w:name="_Toc143521732"/>
      <w:bookmarkStart w:id="1204" w:name="_Toc143522218"/>
      <w:bookmarkStart w:id="1205" w:name="_Toc138238726"/>
      <w:bookmarkStart w:id="1206" w:name="_Toc143163385"/>
      <w:bookmarkStart w:id="1207" w:name="_Toc143520742"/>
      <w:bookmarkStart w:id="1208" w:name="_Toc143521247"/>
      <w:bookmarkStart w:id="1209" w:name="_Toc143521733"/>
      <w:bookmarkStart w:id="1210" w:name="_Toc143522219"/>
      <w:bookmarkStart w:id="1211" w:name="_Toc138238727"/>
      <w:bookmarkStart w:id="1212" w:name="_Toc143163386"/>
      <w:bookmarkStart w:id="1213" w:name="_Toc143520743"/>
      <w:bookmarkStart w:id="1214" w:name="_Toc143521248"/>
      <w:bookmarkStart w:id="1215" w:name="_Toc143521734"/>
      <w:bookmarkStart w:id="1216" w:name="_Toc143522220"/>
      <w:bookmarkStart w:id="1217" w:name="_Toc138238728"/>
      <w:bookmarkStart w:id="1218" w:name="_Toc143163387"/>
      <w:bookmarkStart w:id="1219" w:name="_Toc143520744"/>
      <w:bookmarkStart w:id="1220" w:name="_Toc143521249"/>
      <w:bookmarkStart w:id="1221" w:name="_Toc143521735"/>
      <w:bookmarkStart w:id="1222" w:name="_Toc143522221"/>
      <w:bookmarkStart w:id="1223" w:name="_Toc138238729"/>
      <w:bookmarkStart w:id="1224" w:name="_Toc143163388"/>
      <w:bookmarkStart w:id="1225" w:name="_Toc143520745"/>
      <w:bookmarkStart w:id="1226" w:name="_Toc143521250"/>
      <w:bookmarkStart w:id="1227" w:name="_Toc143521736"/>
      <w:bookmarkStart w:id="1228" w:name="_Toc143522222"/>
      <w:bookmarkStart w:id="1229" w:name="_Toc138238730"/>
      <w:bookmarkStart w:id="1230" w:name="_Toc143163389"/>
      <w:bookmarkStart w:id="1231" w:name="_Toc143520746"/>
      <w:bookmarkStart w:id="1232" w:name="_Toc143521251"/>
      <w:bookmarkStart w:id="1233" w:name="_Toc143521737"/>
      <w:bookmarkStart w:id="1234" w:name="_Toc143522223"/>
      <w:bookmarkStart w:id="1235" w:name="_Toc138238731"/>
      <w:bookmarkStart w:id="1236" w:name="_Toc143163390"/>
      <w:bookmarkStart w:id="1237" w:name="_Toc143520747"/>
      <w:bookmarkStart w:id="1238" w:name="_Toc143521252"/>
      <w:bookmarkStart w:id="1239" w:name="_Toc143521738"/>
      <w:bookmarkStart w:id="1240" w:name="_Toc143522224"/>
      <w:bookmarkStart w:id="1241" w:name="_Toc138238732"/>
      <w:bookmarkStart w:id="1242" w:name="_Toc143163391"/>
      <w:bookmarkStart w:id="1243" w:name="_Toc143520748"/>
      <w:bookmarkStart w:id="1244" w:name="_Toc143521253"/>
      <w:bookmarkStart w:id="1245" w:name="_Toc143521739"/>
      <w:bookmarkStart w:id="1246" w:name="_Toc143522225"/>
      <w:bookmarkStart w:id="1247" w:name="_Toc138238733"/>
      <w:bookmarkStart w:id="1248" w:name="_Toc143163392"/>
      <w:bookmarkStart w:id="1249" w:name="_Toc143520749"/>
      <w:bookmarkStart w:id="1250" w:name="_Toc143521254"/>
      <w:bookmarkStart w:id="1251" w:name="_Toc143521740"/>
      <w:bookmarkStart w:id="1252" w:name="_Toc143522226"/>
      <w:bookmarkStart w:id="1253" w:name="_Toc138238734"/>
      <w:bookmarkStart w:id="1254" w:name="_Toc143163393"/>
      <w:bookmarkStart w:id="1255" w:name="_Toc143520750"/>
      <w:bookmarkStart w:id="1256" w:name="_Toc143521255"/>
      <w:bookmarkStart w:id="1257" w:name="_Toc143521741"/>
      <w:bookmarkStart w:id="1258" w:name="_Toc143522227"/>
      <w:bookmarkStart w:id="1259" w:name="_Toc138238735"/>
      <w:bookmarkStart w:id="1260" w:name="_Toc143163394"/>
      <w:bookmarkStart w:id="1261" w:name="_Toc143520751"/>
      <w:bookmarkStart w:id="1262" w:name="_Toc143521256"/>
      <w:bookmarkStart w:id="1263" w:name="_Toc143521742"/>
      <w:bookmarkStart w:id="1264" w:name="_Toc143522228"/>
      <w:bookmarkStart w:id="1265" w:name="_Toc138238736"/>
      <w:bookmarkStart w:id="1266" w:name="_Toc143163395"/>
      <w:bookmarkStart w:id="1267" w:name="_Toc143520752"/>
      <w:bookmarkStart w:id="1268" w:name="_Toc143521257"/>
      <w:bookmarkStart w:id="1269" w:name="_Toc143521743"/>
      <w:bookmarkStart w:id="1270" w:name="_Toc143522229"/>
      <w:bookmarkStart w:id="1271" w:name="_Toc138238737"/>
      <w:bookmarkStart w:id="1272" w:name="_Toc143163396"/>
      <w:bookmarkStart w:id="1273" w:name="_Toc143520753"/>
      <w:bookmarkStart w:id="1274" w:name="_Toc143521258"/>
      <w:bookmarkStart w:id="1275" w:name="_Toc143521744"/>
      <w:bookmarkStart w:id="1276" w:name="_Toc143522230"/>
      <w:bookmarkStart w:id="1277" w:name="_Toc138238738"/>
      <w:bookmarkStart w:id="1278" w:name="_Toc143163397"/>
      <w:bookmarkStart w:id="1279" w:name="_Toc143520754"/>
      <w:bookmarkStart w:id="1280" w:name="_Toc143521259"/>
      <w:bookmarkStart w:id="1281" w:name="_Toc143521745"/>
      <w:bookmarkStart w:id="1282" w:name="_Toc143522231"/>
      <w:bookmarkStart w:id="1283" w:name="_Toc138238739"/>
      <w:bookmarkStart w:id="1284" w:name="_Toc143163398"/>
      <w:bookmarkStart w:id="1285" w:name="_Toc143520755"/>
      <w:bookmarkStart w:id="1286" w:name="_Toc143521260"/>
      <w:bookmarkStart w:id="1287" w:name="_Toc143521746"/>
      <w:bookmarkStart w:id="1288" w:name="_Toc143522232"/>
      <w:bookmarkStart w:id="1289" w:name="_Toc138238740"/>
      <w:bookmarkStart w:id="1290" w:name="_Toc143163399"/>
      <w:bookmarkStart w:id="1291" w:name="_Toc143520756"/>
      <w:bookmarkStart w:id="1292" w:name="_Toc143521261"/>
      <w:bookmarkStart w:id="1293" w:name="_Toc143521747"/>
      <w:bookmarkStart w:id="1294" w:name="_Toc143522233"/>
      <w:bookmarkStart w:id="1295" w:name="_Toc138238741"/>
      <w:bookmarkStart w:id="1296" w:name="_Toc143163400"/>
      <w:bookmarkStart w:id="1297" w:name="_Toc143520757"/>
      <w:bookmarkStart w:id="1298" w:name="_Toc143521262"/>
      <w:bookmarkStart w:id="1299" w:name="_Toc143521748"/>
      <w:bookmarkStart w:id="1300" w:name="_Toc143522234"/>
      <w:bookmarkStart w:id="1301" w:name="_Toc138238742"/>
      <w:bookmarkStart w:id="1302" w:name="_Toc143163401"/>
      <w:bookmarkStart w:id="1303" w:name="_Toc143520758"/>
      <w:bookmarkStart w:id="1304" w:name="_Toc143521263"/>
      <w:bookmarkStart w:id="1305" w:name="_Toc143521749"/>
      <w:bookmarkStart w:id="1306" w:name="_Toc143522235"/>
      <w:bookmarkStart w:id="1307" w:name="_Toc138238743"/>
      <w:bookmarkStart w:id="1308" w:name="_Toc143163402"/>
      <w:bookmarkStart w:id="1309" w:name="_Toc143520759"/>
      <w:bookmarkStart w:id="1310" w:name="_Toc143521264"/>
      <w:bookmarkStart w:id="1311" w:name="_Toc143521750"/>
      <w:bookmarkStart w:id="1312" w:name="_Toc143522236"/>
      <w:bookmarkStart w:id="1313" w:name="_Toc138238744"/>
      <w:bookmarkStart w:id="1314" w:name="_Toc143163403"/>
      <w:bookmarkStart w:id="1315" w:name="_Toc143520760"/>
      <w:bookmarkStart w:id="1316" w:name="_Toc143521265"/>
      <w:bookmarkStart w:id="1317" w:name="_Toc143521751"/>
      <w:bookmarkStart w:id="1318" w:name="_Toc143522237"/>
      <w:bookmarkStart w:id="1319" w:name="_Toc138238745"/>
      <w:bookmarkStart w:id="1320" w:name="_Toc143163404"/>
      <w:bookmarkStart w:id="1321" w:name="_Toc143520761"/>
      <w:bookmarkStart w:id="1322" w:name="_Toc143521266"/>
      <w:bookmarkStart w:id="1323" w:name="_Toc143521752"/>
      <w:bookmarkStart w:id="1324" w:name="_Toc143522238"/>
      <w:bookmarkStart w:id="1325" w:name="_Toc138238746"/>
      <w:bookmarkStart w:id="1326" w:name="_Toc143163405"/>
      <w:bookmarkStart w:id="1327" w:name="_Toc143520762"/>
      <w:bookmarkStart w:id="1328" w:name="_Toc143521267"/>
      <w:bookmarkStart w:id="1329" w:name="_Toc143521753"/>
      <w:bookmarkStart w:id="1330" w:name="_Toc143522239"/>
      <w:bookmarkStart w:id="1331" w:name="_Toc138238747"/>
      <w:bookmarkStart w:id="1332" w:name="_Toc143163406"/>
      <w:bookmarkStart w:id="1333" w:name="_Toc143520763"/>
      <w:bookmarkStart w:id="1334" w:name="_Toc143521268"/>
      <w:bookmarkStart w:id="1335" w:name="_Toc143521754"/>
      <w:bookmarkStart w:id="1336" w:name="_Toc143522240"/>
      <w:bookmarkStart w:id="1337" w:name="_Toc138238748"/>
      <w:bookmarkStart w:id="1338" w:name="_Toc143163407"/>
      <w:bookmarkStart w:id="1339" w:name="_Toc143520764"/>
      <w:bookmarkStart w:id="1340" w:name="_Toc143521269"/>
      <w:bookmarkStart w:id="1341" w:name="_Toc143521755"/>
      <w:bookmarkStart w:id="1342" w:name="_Toc143522241"/>
      <w:bookmarkStart w:id="1343" w:name="_Toc138238749"/>
      <w:bookmarkStart w:id="1344" w:name="_Toc143163408"/>
      <w:bookmarkStart w:id="1345" w:name="_Toc143520765"/>
      <w:bookmarkStart w:id="1346" w:name="_Toc143521270"/>
      <w:bookmarkStart w:id="1347" w:name="_Toc143521756"/>
      <w:bookmarkStart w:id="1348" w:name="_Toc143522242"/>
      <w:bookmarkStart w:id="1349" w:name="_Toc138238750"/>
      <w:bookmarkStart w:id="1350" w:name="_Toc143163409"/>
      <w:bookmarkStart w:id="1351" w:name="_Toc143520766"/>
      <w:bookmarkStart w:id="1352" w:name="_Toc143521271"/>
      <w:bookmarkStart w:id="1353" w:name="_Toc143521757"/>
      <w:bookmarkStart w:id="1354" w:name="_Toc143522243"/>
      <w:bookmarkStart w:id="1355" w:name="_Toc138238751"/>
      <w:bookmarkStart w:id="1356" w:name="_Toc143163410"/>
      <w:bookmarkStart w:id="1357" w:name="_Toc143520767"/>
      <w:bookmarkStart w:id="1358" w:name="_Toc143521272"/>
      <w:bookmarkStart w:id="1359" w:name="_Toc143521758"/>
      <w:bookmarkStart w:id="1360" w:name="_Toc143522244"/>
      <w:bookmarkStart w:id="1361" w:name="_Toc138238752"/>
      <w:bookmarkStart w:id="1362" w:name="_Toc143163411"/>
      <w:bookmarkStart w:id="1363" w:name="_Toc143520768"/>
      <w:bookmarkStart w:id="1364" w:name="_Toc143521273"/>
      <w:bookmarkStart w:id="1365" w:name="_Toc143521759"/>
      <w:bookmarkStart w:id="1366" w:name="_Toc143522245"/>
      <w:bookmarkStart w:id="1367" w:name="_Toc138238753"/>
      <w:bookmarkStart w:id="1368" w:name="_Toc143163412"/>
      <w:bookmarkStart w:id="1369" w:name="_Toc143520769"/>
      <w:bookmarkStart w:id="1370" w:name="_Toc143521274"/>
      <w:bookmarkStart w:id="1371" w:name="_Toc143521760"/>
      <w:bookmarkStart w:id="1372" w:name="_Toc143522246"/>
      <w:bookmarkStart w:id="1373" w:name="_Toc138238754"/>
      <w:bookmarkStart w:id="1374" w:name="_Toc143163413"/>
      <w:bookmarkStart w:id="1375" w:name="_Toc143520770"/>
      <w:bookmarkStart w:id="1376" w:name="_Toc143521275"/>
      <w:bookmarkStart w:id="1377" w:name="_Toc143521761"/>
      <w:bookmarkStart w:id="1378" w:name="_Toc143522247"/>
      <w:bookmarkStart w:id="1379" w:name="_Toc138238755"/>
      <w:bookmarkStart w:id="1380" w:name="_Toc143163414"/>
      <w:bookmarkStart w:id="1381" w:name="_Toc143520771"/>
      <w:bookmarkStart w:id="1382" w:name="_Toc143521276"/>
      <w:bookmarkStart w:id="1383" w:name="_Toc143521762"/>
      <w:bookmarkStart w:id="1384" w:name="_Toc143522248"/>
      <w:bookmarkStart w:id="1385" w:name="_Toc138238756"/>
      <w:bookmarkStart w:id="1386" w:name="_Toc143163415"/>
      <w:bookmarkStart w:id="1387" w:name="_Toc143520772"/>
      <w:bookmarkStart w:id="1388" w:name="_Toc143521277"/>
      <w:bookmarkStart w:id="1389" w:name="_Toc143521763"/>
      <w:bookmarkStart w:id="1390" w:name="_Toc143522249"/>
      <w:bookmarkStart w:id="1391" w:name="_Toc138238757"/>
      <w:bookmarkStart w:id="1392" w:name="_Toc143163416"/>
      <w:bookmarkStart w:id="1393" w:name="_Toc143520773"/>
      <w:bookmarkStart w:id="1394" w:name="_Toc143521278"/>
      <w:bookmarkStart w:id="1395" w:name="_Toc143521764"/>
      <w:bookmarkStart w:id="1396" w:name="_Toc143522250"/>
      <w:bookmarkStart w:id="1397" w:name="_Toc138238758"/>
      <w:bookmarkStart w:id="1398" w:name="_Toc143163417"/>
      <w:bookmarkStart w:id="1399" w:name="_Toc143520774"/>
      <w:bookmarkStart w:id="1400" w:name="_Toc143521279"/>
      <w:bookmarkStart w:id="1401" w:name="_Toc143521765"/>
      <w:bookmarkStart w:id="1402" w:name="_Toc143522251"/>
      <w:bookmarkStart w:id="1403" w:name="_Toc138238759"/>
      <w:bookmarkStart w:id="1404" w:name="_Toc143163418"/>
      <w:bookmarkStart w:id="1405" w:name="_Toc143520775"/>
      <w:bookmarkStart w:id="1406" w:name="_Toc143521280"/>
      <w:bookmarkStart w:id="1407" w:name="_Toc143521766"/>
      <w:bookmarkStart w:id="1408" w:name="_Toc143522252"/>
      <w:bookmarkStart w:id="1409" w:name="_Toc138238760"/>
      <w:bookmarkStart w:id="1410" w:name="_Toc143163419"/>
      <w:bookmarkStart w:id="1411" w:name="_Toc143520776"/>
      <w:bookmarkStart w:id="1412" w:name="_Toc143521281"/>
      <w:bookmarkStart w:id="1413" w:name="_Toc143521767"/>
      <w:bookmarkStart w:id="1414" w:name="_Toc143522253"/>
      <w:bookmarkStart w:id="1415" w:name="_Toc138238761"/>
      <w:bookmarkStart w:id="1416" w:name="_Toc143163420"/>
      <w:bookmarkStart w:id="1417" w:name="_Toc143520777"/>
      <w:bookmarkStart w:id="1418" w:name="_Toc143521282"/>
      <w:bookmarkStart w:id="1419" w:name="_Toc143521768"/>
      <w:bookmarkStart w:id="1420" w:name="_Toc143522254"/>
      <w:bookmarkStart w:id="1421" w:name="_Toc138238762"/>
      <w:bookmarkStart w:id="1422" w:name="_Toc143163421"/>
      <w:bookmarkStart w:id="1423" w:name="_Toc143520778"/>
      <w:bookmarkStart w:id="1424" w:name="_Toc143521283"/>
      <w:bookmarkStart w:id="1425" w:name="_Toc143521769"/>
      <w:bookmarkStart w:id="1426" w:name="_Toc143522255"/>
      <w:bookmarkStart w:id="1427" w:name="_Toc138238763"/>
      <w:bookmarkStart w:id="1428" w:name="_Toc143163422"/>
      <w:bookmarkStart w:id="1429" w:name="_Toc143520779"/>
      <w:bookmarkStart w:id="1430" w:name="_Toc143521284"/>
      <w:bookmarkStart w:id="1431" w:name="_Toc143521770"/>
      <w:bookmarkStart w:id="1432" w:name="_Toc143522256"/>
      <w:bookmarkStart w:id="1433" w:name="_Toc138238764"/>
      <w:bookmarkStart w:id="1434" w:name="_Toc143163423"/>
      <w:bookmarkStart w:id="1435" w:name="_Toc143520780"/>
      <w:bookmarkStart w:id="1436" w:name="_Toc143521285"/>
      <w:bookmarkStart w:id="1437" w:name="_Toc143521771"/>
      <w:bookmarkStart w:id="1438" w:name="_Toc143522257"/>
      <w:bookmarkStart w:id="1439" w:name="_Toc138238765"/>
      <w:bookmarkStart w:id="1440" w:name="_Toc143163424"/>
      <w:bookmarkStart w:id="1441" w:name="_Toc143520781"/>
      <w:bookmarkStart w:id="1442" w:name="_Toc143521286"/>
      <w:bookmarkStart w:id="1443" w:name="_Toc143521772"/>
      <w:bookmarkStart w:id="1444" w:name="_Toc143522258"/>
      <w:bookmarkStart w:id="1445" w:name="_Toc138238766"/>
      <w:bookmarkStart w:id="1446" w:name="_Toc143163425"/>
      <w:bookmarkStart w:id="1447" w:name="_Toc143520782"/>
      <w:bookmarkStart w:id="1448" w:name="_Toc143521287"/>
      <w:bookmarkStart w:id="1449" w:name="_Toc143521773"/>
      <w:bookmarkStart w:id="1450" w:name="_Toc143522259"/>
      <w:bookmarkStart w:id="1451" w:name="_Toc138195020"/>
      <w:bookmarkStart w:id="1452" w:name="_Toc138195104"/>
      <w:bookmarkStart w:id="1453" w:name="_Toc138195178"/>
      <w:bookmarkStart w:id="1454" w:name="_Toc138195213"/>
      <w:bookmarkStart w:id="1455" w:name="_Toc138238767"/>
      <w:bookmarkStart w:id="1456" w:name="_Toc143163426"/>
      <w:bookmarkStart w:id="1457" w:name="_Toc143520783"/>
      <w:bookmarkStart w:id="1458" w:name="_Toc143521288"/>
      <w:bookmarkStart w:id="1459" w:name="_Toc143521774"/>
      <w:bookmarkStart w:id="1460" w:name="_Toc143522260"/>
      <w:bookmarkStart w:id="1461" w:name="_Toc138195021"/>
      <w:bookmarkStart w:id="1462" w:name="_Toc138195105"/>
      <w:bookmarkStart w:id="1463" w:name="_Toc138195179"/>
      <w:bookmarkStart w:id="1464" w:name="_Toc138195214"/>
      <w:bookmarkStart w:id="1465" w:name="_Toc138238768"/>
      <w:bookmarkStart w:id="1466" w:name="_Toc143163427"/>
      <w:bookmarkStart w:id="1467" w:name="_Toc143520784"/>
      <w:bookmarkStart w:id="1468" w:name="_Toc143521289"/>
      <w:bookmarkStart w:id="1469" w:name="_Toc143521775"/>
      <w:bookmarkStart w:id="1470" w:name="_Toc143522261"/>
      <w:bookmarkStart w:id="1471" w:name="_Toc138195022"/>
      <w:bookmarkStart w:id="1472" w:name="_Toc138195106"/>
      <w:bookmarkStart w:id="1473" w:name="_Toc138195180"/>
      <w:bookmarkStart w:id="1474" w:name="_Toc138195215"/>
      <w:bookmarkStart w:id="1475" w:name="_Toc138238769"/>
      <w:bookmarkStart w:id="1476" w:name="_Toc143163428"/>
      <w:bookmarkStart w:id="1477" w:name="_Toc143520785"/>
      <w:bookmarkStart w:id="1478" w:name="_Toc143521290"/>
      <w:bookmarkStart w:id="1479" w:name="_Toc143521776"/>
      <w:bookmarkStart w:id="1480" w:name="_Toc143522262"/>
      <w:bookmarkStart w:id="1481" w:name="_Toc138195023"/>
      <w:bookmarkStart w:id="1482" w:name="_Toc138195107"/>
      <w:bookmarkStart w:id="1483" w:name="_Toc138195181"/>
      <w:bookmarkStart w:id="1484" w:name="_Toc138195216"/>
      <w:bookmarkStart w:id="1485" w:name="_Toc138238770"/>
      <w:bookmarkStart w:id="1486" w:name="_Toc143163429"/>
      <w:bookmarkStart w:id="1487" w:name="_Toc143520786"/>
      <w:bookmarkStart w:id="1488" w:name="_Toc143521291"/>
      <w:bookmarkStart w:id="1489" w:name="_Toc143521777"/>
      <w:bookmarkStart w:id="1490" w:name="_Toc143522263"/>
      <w:bookmarkStart w:id="1491" w:name="_Toc138195024"/>
      <w:bookmarkStart w:id="1492" w:name="_Toc138195108"/>
      <w:bookmarkStart w:id="1493" w:name="_Toc138195182"/>
      <w:bookmarkStart w:id="1494" w:name="_Toc138195217"/>
      <w:bookmarkStart w:id="1495" w:name="_Toc138238771"/>
      <w:bookmarkStart w:id="1496" w:name="_Toc143163430"/>
      <w:bookmarkStart w:id="1497" w:name="_Toc143520787"/>
      <w:bookmarkStart w:id="1498" w:name="_Toc143521292"/>
      <w:bookmarkStart w:id="1499" w:name="_Toc143521778"/>
      <w:bookmarkStart w:id="1500" w:name="_Toc143522264"/>
      <w:bookmarkStart w:id="1501" w:name="_Toc138195025"/>
      <w:bookmarkStart w:id="1502" w:name="_Toc138195109"/>
      <w:bookmarkStart w:id="1503" w:name="_Toc138195183"/>
      <w:bookmarkStart w:id="1504" w:name="_Toc138195218"/>
      <w:bookmarkStart w:id="1505" w:name="_Toc138238772"/>
      <w:bookmarkStart w:id="1506" w:name="_Toc143163431"/>
      <w:bookmarkStart w:id="1507" w:name="_Toc143520788"/>
      <w:bookmarkStart w:id="1508" w:name="_Toc143521293"/>
      <w:bookmarkStart w:id="1509" w:name="_Toc143521779"/>
      <w:bookmarkStart w:id="1510" w:name="_Toc143522265"/>
      <w:bookmarkStart w:id="1511" w:name="_Toc138195026"/>
      <w:bookmarkStart w:id="1512" w:name="_Toc138195110"/>
      <w:bookmarkStart w:id="1513" w:name="_Toc138195184"/>
      <w:bookmarkStart w:id="1514" w:name="_Toc138195219"/>
      <w:bookmarkStart w:id="1515" w:name="_Toc138238773"/>
      <w:bookmarkStart w:id="1516" w:name="_Toc143163432"/>
      <w:bookmarkStart w:id="1517" w:name="_Toc143520789"/>
      <w:bookmarkStart w:id="1518" w:name="_Toc143521294"/>
      <w:bookmarkStart w:id="1519" w:name="_Toc143521780"/>
      <w:bookmarkStart w:id="1520" w:name="_Toc143522266"/>
      <w:bookmarkStart w:id="1521" w:name="_Toc138195027"/>
      <w:bookmarkStart w:id="1522" w:name="_Toc143522267"/>
      <w:bookmarkStart w:id="1523" w:name="_Toc138238774"/>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r w:rsidRPr="00F568BD">
        <w:t>Sequence diagrams</w:t>
      </w:r>
      <w:bookmarkEnd w:id="1521"/>
      <w:bookmarkEnd w:id="1522"/>
      <w:bookmarkEnd w:id="1523"/>
    </w:p>
    <w:p w14:paraId="141FC187" w14:textId="7F12B802" w:rsidR="00BA186A" w:rsidRDefault="00BA186A" w:rsidP="0080394F">
      <w:pPr>
        <w:rPr>
          <w:lang w:eastAsia="en-US"/>
        </w:rPr>
      </w:pPr>
      <w:r>
        <w:rPr>
          <w:lang w:eastAsia="en-US"/>
        </w:rPr>
        <w:t>T</w:t>
      </w:r>
      <w:r w:rsidRPr="00BA186A">
        <w:rPr>
          <w:lang w:eastAsia="en-US"/>
        </w:rPr>
        <w:t>his clause gives the sequence diagrams showing the interaction</w:t>
      </w:r>
      <w:r w:rsidR="009C6575">
        <w:rPr>
          <w:lang w:eastAsia="en-US"/>
        </w:rPr>
        <w:t>s</w:t>
      </w:r>
      <w:r w:rsidRPr="00BA186A">
        <w:rPr>
          <w:lang w:eastAsia="en-US"/>
        </w:rPr>
        <w:t xml:space="preserve"> between architecture framework components</w:t>
      </w:r>
      <w:r w:rsidR="009C6575">
        <w:rPr>
          <w:lang w:eastAsia="en-US"/>
        </w:rPr>
        <w:t xml:space="preserve"> and subsystems</w:t>
      </w:r>
      <w:r w:rsidRPr="00BA186A">
        <w:rPr>
          <w:lang w:eastAsia="en-US"/>
        </w:rPr>
        <w:t xml:space="preserve">. Specific reference points over which the messages are exchanged are not shown here, but </w:t>
      </w:r>
      <w:r w:rsidR="008058F3">
        <w:rPr>
          <w:lang w:eastAsia="en-US"/>
        </w:rPr>
        <w:t xml:space="preserve">all </w:t>
      </w:r>
      <w:r w:rsidRPr="00BA186A">
        <w:rPr>
          <w:lang w:eastAsia="en-US"/>
        </w:rPr>
        <w:t xml:space="preserve">the reference points are </w:t>
      </w:r>
      <w:r w:rsidR="008058F3">
        <w:rPr>
          <w:lang w:eastAsia="en-US"/>
        </w:rPr>
        <w:t xml:space="preserve">shown </w:t>
      </w:r>
      <w:r w:rsidRPr="00BA186A">
        <w:rPr>
          <w:lang w:eastAsia="en-US"/>
        </w:rPr>
        <w:t>in Figure 1</w:t>
      </w:r>
      <w:r w:rsidR="005A3D33">
        <w:rPr>
          <w:lang w:eastAsia="en-US"/>
        </w:rPr>
        <w:t>.</w:t>
      </w:r>
    </w:p>
    <w:p w14:paraId="35F72A05" w14:textId="4FA5361B" w:rsidR="00B2332C" w:rsidRDefault="00B2332C" w:rsidP="0080394F">
      <w:pPr>
        <w:rPr>
          <w:i/>
          <w:iCs/>
          <w:lang w:val="en-US"/>
        </w:rPr>
      </w:pPr>
    </w:p>
    <w:p w14:paraId="0C9CEA1F" w14:textId="76F7D658" w:rsidR="0080394F" w:rsidRDefault="0080394F" w:rsidP="001B4366">
      <w:pPr>
        <w:pStyle w:val="Heading2"/>
      </w:pPr>
      <w:bookmarkStart w:id="1524" w:name="_Toc143522268"/>
      <w:r>
        <w:t>Exploratory Evolution of Controllers</w:t>
      </w:r>
      <w:bookmarkEnd w:id="1524"/>
      <w:r>
        <w:t xml:space="preserve"> </w:t>
      </w:r>
    </w:p>
    <w:p w14:paraId="7ACE67FF" w14:textId="0B136D7A" w:rsidR="0080394F" w:rsidRDefault="0080394F" w:rsidP="0080394F">
      <w:pPr>
        <w:pStyle w:val="Normalbeforetable"/>
      </w:pPr>
      <w:bookmarkStart w:id="1525" w:name="OLE_LINK62"/>
      <w:r>
        <w:t>Exploratory Evolution of Controllers involves creation</w:t>
      </w:r>
      <w:r w:rsidRPr="00F80A85">
        <w:t xml:space="preserve"> and modifi</w:t>
      </w:r>
      <w:r>
        <w:t xml:space="preserve">cation of </w:t>
      </w:r>
      <w:r w:rsidRPr="00F80A85">
        <w:t>controller</w:t>
      </w:r>
      <w:r>
        <w:t xml:space="preserve">s </w:t>
      </w:r>
      <w:r w:rsidRPr="00F80A85">
        <w:t xml:space="preserve">in accordance with the </w:t>
      </w:r>
      <w:r w:rsidR="00CC3ABD">
        <w:t>Underlay Network</w:t>
      </w:r>
      <w:r w:rsidRPr="00F80A85">
        <w:t xml:space="preserve"> and the real-time changes therein.</w:t>
      </w:r>
      <w:r>
        <w:t xml:space="preserve"> Below is an example scenario where controllers are created. In this example, AN operator provides a new use case specification from which new controller specification</w:t>
      </w:r>
      <w:r w:rsidR="00722FEC">
        <w:t>s</w:t>
      </w:r>
      <w:r>
        <w:t xml:space="preserve"> are derived.  There are additional example </w:t>
      </w:r>
      <w:r>
        <w:lastRenderedPageBreak/>
        <w:t xml:space="preserve">scenarios where the Evolution controller reuses an existing </w:t>
      </w:r>
      <w:r w:rsidR="008A0D5B">
        <w:t>c</w:t>
      </w:r>
      <w:r>
        <w:t>ontroller specification and applies the Exploratory evolution process.</w:t>
      </w:r>
    </w:p>
    <w:p w14:paraId="04147056" w14:textId="77777777" w:rsidR="00CF7954" w:rsidRDefault="0080394F" w:rsidP="00CF7954">
      <w:pPr>
        <w:pStyle w:val="Normalbeforetable"/>
      </w:pPr>
      <w:r>
        <w:rPr>
          <w:noProof/>
        </w:rPr>
        <w:drawing>
          <wp:inline distT="0" distB="0" distL="0" distR="0" wp14:anchorId="75216649" wp14:editId="1D5E059E">
            <wp:extent cx="6120765" cy="4188460"/>
            <wp:effectExtent l="0" t="0" r="0" b="2540"/>
            <wp:docPr id="21" name="Graphic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phic 21"/>
                    <pic:cNvPicPr/>
                  </pic:nvPicPr>
                  <pic:blipFill>
                    <a:blip r:embed="rId28">
                      <a:extLst>
                        <a:ext uri="{96DAC541-7B7A-43D3-8B79-37D633B846F1}">
                          <asvg:svgBlip xmlns:asvg="http://schemas.microsoft.com/office/drawing/2016/SVG/main" r:embed="rId29"/>
                        </a:ext>
                      </a:extLst>
                    </a:blip>
                    <a:stretch>
                      <a:fillRect/>
                    </a:stretch>
                  </pic:blipFill>
                  <pic:spPr>
                    <a:xfrm>
                      <a:off x="0" y="0"/>
                      <a:ext cx="6120765" cy="4188460"/>
                    </a:xfrm>
                    <a:prstGeom prst="rect">
                      <a:avLst/>
                    </a:prstGeom>
                  </pic:spPr>
                </pic:pic>
              </a:graphicData>
            </a:graphic>
          </wp:inline>
        </w:drawing>
      </w:r>
    </w:p>
    <w:p w14:paraId="3A73947C" w14:textId="6979BE06" w:rsidR="00496337" w:rsidRPr="004E3961" w:rsidRDefault="00496337" w:rsidP="001B4366">
      <w:pPr>
        <w:pStyle w:val="FigureNotitle"/>
      </w:pPr>
      <w:bookmarkStart w:id="1526" w:name="_Toc143184709"/>
      <w:bookmarkStart w:id="1527" w:name="_Ref138196723"/>
      <w:r w:rsidRPr="004E3961">
        <w:t>Figure</w:t>
      </w:r>
      <w:r>
        <w:t xml:space="preserve"> 6 –</w:t>
      </w:r>
      <w:r w:rsidRPr="004E3961">
        <w:t xml:space="preserve"> </w:t>
      </w:r>
      <w:r w:rsidRPr="002710EC">
        <w:t>Creation of Controllers</w:t>
      </w:r>
      <w:bookmarkEnd w:id="1526"/>
    </w:p>
    <w:bookmarkEnd w:id="1527"/>
    <w:p w14:paraId="33DE2769" w14:textId="46CD8013" w:rsidR="0080394F" w:rsidRDefault="0080394F" w:rsidP="0080394F">
      <w:r>
        <w:t xml:space="preserve">The steps involved in the scenario described in </w:t>
      </w:r>
      <w:r w:rsidR="008A0D5B">
        <w:fldChar w:fldCharType="begin"/>
      </w:r>
      <w:r w:rsidR="008A0D5B">
        <w:instrText xml:space="preserve"> REF _Ref138196723 \h </w:instrText>
      </w:r>
      <w:r w:rsidR="008A0D5B">
        <w:fldChar w:fldCharType="separate"/>
      </w:r>
      <w:r w:rsidR="008A0D5B">
        <w:t xml:space="preserve">Figure </w:t>
      </w:r>
      <w:r w:rsidR="008A0D5B">
        <w:rPr>
          <w:noProof/>
        </w:rPr>
        <w:t>6</w:t>
      </w:r>
      <w:r w:rsidR="008A0D5B">
        <w:fldChar w:fldCharType="end"/>
      </w:r>
      <w:r>
        <w:t xml:space="preserve"> are:</w:t>
      </w:r>
      <w:bookmarkEnd w:id="1525"/>
    </w:p>
    <w:p w14:paraId="6C9AC434" w14:textId="7014A0B5" w:rsidR="0080394F" w:rsidRDefault="0080394F" w:rsidP="0080394F">
      <w:pPr>
        <w:pStyle w:val="ListParagraph"/>
        <w:numPr>
          <w:ilvl w:val="0"/>
          <w:numId w:val="27"/>
        </w:numPr>
        <w:rPr>
          <w:lang w:eastAsia="en-US"/>
        </w:rPr>
      </w:pPr>
      <w:r>
        <w:rPr>
          <w:lang w:eastAsia="en-US"/>
        </w:rPr>
        <w:t xml:space="preserve">AN operator provides a use case specification to the AN </w:t>
      </w:r>
      <w:r w:rsidR="00442C30">
        <w:rPr>
          <w:lang w:eastAsia="en-US"/>
        </w:rPr>
        <w:t>O</w:t>
      </w:r>
      <w:r>
        <w:rPr>
          <w:lang w:eastAsia="en-US"/>
        </w:rPr>
        <w:t xml:space="preserve">rchestrator. </w:t>
      </w:r>
      <w:r w:rsidR="00722FEC">
        <w:rPr>
          <w:lang w:eastAsia="en-US"/>
        </w:rPr>
        <w:t>The u</w:t>
      </w:r>
      <w:r>
        <w:rPr>
          <w:lang w:eastAsia="en-US"/>
        </w:rPr>
        <w:t>se case specification includes the actors, their relationships and utility functions corresponding to the use case.</w:t>
      </w:r>
    </w:p>
    <w:p w14:paraId="0865EFA9" w14:textId="045D9209" w:rsidR="0080394F" w:rsidRDefault="0080394F" w:rsidP="0080394F">
      <w:pPr>
        <w:pStyle w:val="ListParagraph"/>
        <w:numPr>
          <w:ilvl w:val="0"/>
          <w:numId w:val="27"/>
        </w:numPr>
        <w:rPr>
          <w:lang w:eastAsia="en-US"/>
        </w:rPr>
      </w:pPr>
      <w:r>
        <w:rPr>
          <w:lang w:eastAsia="en-US"/>
        </w:rPr>
        <w:t>A</w:t>
      </w:r>
      <w:r w:rsidR="00722FEC">
        <w:rPr>
          <w:lang w:eastAsia="en-US"/>
        </w:rPr>
        <w:t>N</w:t>
      </w:r>
      <w:r>
        <w:rPr>
          <w:lang w:eastAsia="en-US"/>
        </w:rPr>
        <w:t xml:space="preserve"> orchestrator derives an evolution specification from the use case specification. </w:t>
      </w:r>
      <w:r w:rsidR="00722FEC">
        <w:rPr>
          <w:lang w:eastAsia="en-US"/>
        </w:rPr>
        <w:t>The e</w:t>
      </w:r>
      <w:r>
        <w:rPr>
          <w:lang w:eastAsia="en-US"/>
        </w:rPr>
        <w:t xml:space="preserve">volution specification has a Controller specification </w:t>
      </w:r>
      <w:r>
        <w:t>with</w:t>
      </w:r>
      <w:r w:rsidRPr="00AA148B">
        <w:t xml:space="preserve"> the</w:t>
      </w:r>
      <w:r>
        <w:t xml:space="preserve"> metadata corresponding to necessary functionality of the controller and a utility function to be achieved (after the </w:t>
      </w:r>
      <w:bookmarkStart w:id="1528" w:name="OLE_LINK124"/>
      <w:r>
        <w:t>exploratory</w:t>
      </w:r>
      <w:bookmarkEnd w:id="1528"/>
      <w:r>
        <w:t xml:space="preserve"> evolution process)</w:t>
      </w:r>
      <w:r w:rsidRPr="00AA148B">
        <w:t>.</w:t>
      </w:r>
    </w:p>
    <w:p w14:paraId="49A7E81B" w14:textId="0EEBBF06" w:rsidR="0080394F" w:rsidRDefault="00722FEC" w:rsidP="0080394F">
      <w:pPr>
        <w:pStyle w:val="ListParagraph"/>
        <w:numPr>
          <w:ilvl w:val="0"/>
          <w:numId w:val="27"/>
        </w:numPr>
        <w:rPr>
          <w:lang w:eastAsia="en-US"/>
        </w:rPr>
      </w:pPr>
      <w:r>
        <w:rPr>
          <w:lang w:eastAsia="en-US"/>
        </w:rPr>
        <w:t xml:space="preserve">The </w:t>
      </w:r>
      <w:r w:rsidR="0080394F">
        <w:rPr>
          <w:lang w:eastAsia="en-US"/>
        </w:rPr>
        <w:t>evolution controller queries the K</w:t>
      </w:r>
      <w:r>
        <w:rPr>
          <w:lang w:eastAsia="en-US"/>
        </w:rPr>
        <w:t xml:space="preserve">nowledge </w:t>
      </w:r>
      <w:r w:rsidR="0080394F">
        <w:rPr>
          <w:lang w:eastAsia="en-US"/>
        </w:rPr>
        <w:t>B</w:t>
      </w:r>
      <w:r>
        <w:rPr>
          <w:lang w:eastAsia="en-US"/>
        </w:rPr>
        <w:t>ase</w:t>
      </w:r>
      <w:r w:rsidR="0080394F">
        <w:rPr>
          <w:lang w:eastAsia="en-US"/>
        </w:rPr>
        <w:t xml:space="preserve"> for modules corresponding to the controller specification.</w:t>
      </w:r>
    </w:p>
    <w:p w14:paraId="4980391D" w14:textId="751C9141" w:rsidR="0080394F" w:rsidRDefault="0080394F" w:rsidP="0080394F">
      <w:pPr>
        <w:pStyle w:val="ListParagraph"/>
        <w:numPr>
          <w:ilvl w:val="0"/>
          <w:numId w:val="27"/>
        </w:numPr>
        <w:rPr>
          <w:lang w:eastAsia="en-US"/>
        </w:rPr>
      </w:pPr>
      <w:r>
        <w:rPr>
          <w:lang w:eastAsia="en-US"/>
        </w:rPr>
        <w:t xml:space="preserve">The </w:t>
      </w:r>
      <w:r w:rsidR="00722FEC">
        <w:rPr>
          <w:lang w:eastAsia="en-US"/>
        </w:rPr>
        <w:t>K</w:t>
      </w:r>
      <w:r>
        <w:rPr>
          <w:lang w:eastAsia="en-US"/>
        </w:rPr>
        <w:t xml:space="preserve">nowledge </w:t>
      </w:r>
      <w:r w:rsidR="00722FEC">
        <w:rPr>
          <w:lang w:eastAsia="en-US"/>
        </w:rPr>
        <w:t>B</w:t>
      </w:r>
      <w:r>
        <w:rPr>
          <w:lang w:eastAsia="en-US"/>
        </w:rPr>
        <w:t>ase replies to the evolution controller with the available modules corresponding to the request.</w:t>
      </w:r>
    </w:p>
    <w:p w14:paraId="571BD730" w14:textId="0AE691E3" w:rsidR="0080394F" w:rsidRDefault="0080394F" w:rsidP="0080394F">
      <w:pPr>
        <w:pStyle w:val="ListParagraph"/>
        <w:numPr>
          <w:ilvl w:val="0"/>
          <w:numId w:val="27"/>
        </w:numPr>
        <w:rPr>
          <w:lang w:eastAsia="en-US"/>
        </w:rPr>
      </w:pPr>
      <w:r>
        <w:rPr>
          <w:lang w:eastAsia="en-US"/>
        </w:rPr>
        <w:t xml:space="preserve">This is an optional step where the evolution controller requests knowledge from the </w:t>
      </w:r>
      <w:r w:rsidR="00722FEC">
        <w:rPr>
          <w:lang w:eastAsia="en-US"/>
        </w:rPr>
        <w:t>K</w:t>
      </w:r>
      <w:r>
        <w:rPr>
          <w:lang w:eastAsia="en-US"/>
        </w:rPr>
        <w:t xml:space="preserve">nowledge </w:t>
      </w:r>
      <w:r w:rsidR="00722FEC">
        <w:rPr>
          <w:lang w:eastAsia="en-US"/>
        </w:rPr>
        <w:t>B</w:t>
      </w:r>
      <w:r>
        <w:rPr>
          <w:lang w:eastAsia="en-US"/>
        </w:rPr>
        <w:t xml:space="preserve">ase relevant to the use case specification or the </w:t>
      </w:r>
      <w:r>
        <w:t>exploratory</w:t>
      </w:r>
      <w:r>
        <w:rPr>
          <w:lang w:eastAsia="en-US"/>
        </w:rPr>
        <w:t xml:space="preserve"> evolution process.</w:t>
      </w:r>
    </w:p>
    <w:p w14:paraId="621B3B7B" w14:textId="6284D66B" w:rsidR="0080394F" w:rsidRDefault="0080394F" w:rsidP="0080394F">
      <w:pPr>
        <w:pStyle w:val="ListParagraph"/>
        <w:numPr>
          <w:ilvl w:val="0"/>
          <w:numId w:val="27"/>
        </w:numPr>
        <w:rPr>
          <w:lang w:eastAsia="en-US"/>
        </w:rPr>
      </w:pPr>
      <w:r>
        <w:rPr>
          <w:lang w:eastAsia="en-US"/>
        </w:rPr>
        <w:t xml:space="preserve">Corresponding to the optional step 5, the </w:t>
      </w:r>
      <w:r w:rsidR="00722FEC">
        <w:rPr>
          <w:lang w:eastAsia="en-US"/>
        </w:rPr>
        <w:t>K</w:t>
      </w:r>
      <w:r>
        <w:rPr>
          <w:lang w:eastAsia="en-US"/>
        </w:rPr>
        <w:t xml:space="preserve">nowledge </w:t>
      </w:r>
      <w:r w:rsidR="00722FEC">
        <w:rPr>
          <w:lang w:eastAsia="en-US"/>
        </w:rPr>
        <w:t>B</w:t>
      </w:r>
      <w:r>
        <w:rPr>
          <w:lang w:eastAsia="en-US"/>
        </w:rPr>
        <w:t>ase responds with requested knowledge</w:t>
      </w:r>
    </w:p>
    <w:p w14:paraId="49C5BEDE" w14:textId="1D22AE46" w:rsidR="0080394F" w:rsidRDefault="00722FEC" w:rsidP="0080394F">
      <w:pPr>
        <w:pStyle w:val="ListParagraph"/>
        <w:numPr>
          <w:ilvl w:val="0"/>
          <w:numId w:val="27"/>
        </w:numPr>
        <w:rPr>
          <w:lang w:eastAsia="en-US"/>
        </w:rPr>
      </w:pPr>
      <w:r>
        <w:rPr>
          <w:lang w:eastAsia="en-US"/>
        </w:rPr>
        <w:t>The e</w:t>
      </w:r>
      <w:r w:rsidR="0080394F">
        <w:rPr>
          <w:lang w:eastAsia="en-US"/>
        </w:rPr>
        <w:t xml:space="preserve">volution controller applies the </w:t>
      </w:r>
      <w:r w:rsidR="0080394F">
        <w:t>exploratory</w:t>
      </w:r>
      <w:r w:rsidR="0080394F">
        <w:rPr>
          <w:lang w:eastAsia="en-US"/>
        </w:rPr>
        <w:t xml:space="preserve"> evolution process to create new controller(s). This includes </w:t>
      </w:r>
      <w:r w:rsidR="0080394F" w:rsidRPr="00F81135">
        <w:rPr>
          <w:lang w:val="en-US" w:eastAsia="en-US"/>
        </w:rPr>
        <w:t>composition of controllers from modules or other closed loops</w:t>
      </w:r>
      <w:r w:rsidR="0080394F">
        <w:rPr>
          <w:lang w:val="en-US" w:eastAsia="en-US"/>
        </w:rPr>
        <w:t xml:space="preserve"> as described in clause 8.2</w:t>
      </w:r>
    </w:p>
    <w:p w14:paraId="423814AE" w14:textId="09BB0313" w:rsidR="0080394F" w:rsidRDefault="0080394F" w:rsidP="0080394F">
      <w:pPr>
        <w:pStyle w:val="ListParagraph"/>
        <w:numPr>
          <w:ilvl w:val="0"/>
          <w:numId w:val="27"/>
        </w:numPr>
        <w:rPr>
          <w:lang w:eastAsia="en-US"/>
        </w:rPr>
      </w:pPr>
      <w:bookmarkStart w:id="1529" w:name="OLE_LINK65"/>
      <w:r>
        <w:rPr>
          <w:lang w:eastAsia="en-US"/>
        </w:rPr>
        <w:t xml:space="preserve">The evolution controller updates the </w:t>
      </w:r>
      <w:r w:rsidR="00C220B3">
        <w:rPr>
          <w:lang w:eastAsia="en-US"/>
        </w:rPr>
        <w:t>Knowledge</w:t>
      </w:r>
      <w:r w:rsidR="00722FEC">
        <w:rPr>
          <w:lang w:eastAsia="en-US"/>
        </w:rPr>
        <w:t xml:space="preserve"> </w:t>
      </w:r>
      <w:r>
        <w:rPr>
          <w:lang w:eastAsia="en-US"/>
        </w:rPr>
        <w:t>B</w:t>
      </w:r>
      <w:r w:rsidR="00722FEC">
        <w:rPr>
          <w:lang w:eastAsia="en-US"/>
        </w:rPr>
        <w:t>ase</w:t>
      </w:r>
      <w:r>
        <w:rPr>
          <w:lang w:eastAsia="en-US"/>
        </w:rPr>
        <w:t xml:space="preserve">. This includes storing the generated controllers to the </w:t>
      </w:r>
      <w:r w:rsidR="00722FEC">
        <w:rPr>
          <w:lang w:eastAsia="en-US"/>
        </w:rPr>
        <w:t>K</w:t>
      </w:r>
      <w:r>
        <w:rPr>
          <w:lang w:eastAsia="en-US"/>
        </w:rPr>
        <w:t xml:space="preserve">nowledge </w:t>
      </w:r>
      <w:r w:rsidR="00722FEC">
        <w:rPr>
          <w:lang w:eastAsia="en-US"/>
        </w:rPr>
        <w:t>B</w:t>
      </w:r>
      <w:r>
        <w:rPr>
          <w:lang w:eastAsia="en-US"/>
        </w:rPr>
        <w:t xml:space="preserve">ase. </w:t>
      </w:r>
    </w:p>
    <w:p w14:paraId="7C7E1C5E" w14:textId="6671B390" w:rsidR="0080394F" w:rsidRPr="00E53607" w:rsidRDefault="0080394F" w:rsidP="0080394F">
      <w:bookmarkStart w:id="1530" w:name="OLE_LINK66"/>
      <w:bookmarkEnd w:id="1529"/>
      <w:r>
        <w:rPr>
          <w:lang w:eastAsia="en-US"/>
        </w:rPr>
        <w:t xml:space="preserve">NOTE - Discussion of the logic used to drive the </w:t>
      </w:r>
      <w:r>
        <w:t>exploratory</w:t>
      </w:r>
      <w:r>
        <w:rPr>
          <w:lang w:eastAsia="en-US"/>
        </w:rPr>
        <w:t xml:space="preserve"> evolution process is beyond the scope of this </w:t>
      </w:r>
      <w:r w:rsidR="00722FEC">
        <w:rPr>
          <w:lang w:eastAsia="en-US"/>
        </w:rPr>
        <w:t>Recommendation</w:t>
      </w:r>
      <w:r>
        <w:rPr>
          <w:lang w:eastAsia="en-US"/>
        </w:rPr>
        <w:t>. Examples of such processes can be found in clause 8.</w:t>
      </w:r>
      <w:r w:rsidR="008A0D5B">
        <w:rPr>
          <w:lang w:eastAsia="en-US"/>
        </w:rPr>
        <w:t>3.1.1</w:t>
      </w:r>
      <w:r>
        <w:rPr>
          <w:lang w:eastAsia="en-US"/>
        </w:rPr>
        <w:t>.</w:t>
      </w:r>
      <w:bookmarkEnd w:id="1530"/>
    </w:p>
    <w:p w14:paraId="0D133518" w14:textId="413151A0" w:rsidR="0080394F" w:rsidRDefault="0080394F" w:rsidP="001B4366">
      <w:pPr>
        <w:pStyle w:val="Heading2"/>
      </w:pPr>
      <w:bookmarkStart w:id="1531" w:name="_Toc143522269"/>
      <w:r>
        <w:lastRenderedPageBreak/>
        <w:t>Experimentation for Controllers</w:t>
      </w:r>
      <w:bookmarkEnd w:id="1531"/>
    </w:p>
    <w:p w14:paraId="34E87F69" w14:textId="1B5FE04B" w:rsidR="0080394F" w:rsidRDefault="0080394F" w:rsidP="0080394F">
      <w:pPr>
        <w:pStyle w:val="Normalbeforetable"/>
      </w:pPr>
      <w:r>
        <w:t xml:space="preserve">Experimentation for Controllers involves </w:t>
      </w:r>
      <w:r w:rsidRPr="00F80A85">
        <w:t>validat</w:t>
      </w:r>
      <w:r>
        <w:t>ion of</w:t>
      </w:r>
      <w:r w:rsidRPr="00F80A85">
        <w:t xml:space="preserve"> controllers using inputs from a combination of underlay network, simulators and/or testbeds.</w:t>
      </w:r>
      <w:r>
        <w:t xml:space="preserve"> Below is an example scenario where evolvable controllers are validated. In this example, a new experiment specification, which has controller specifications to be validated, is provided by AN </w:t>
      </w:r>
      <w:r w:rsidR="00442C30">
        <w:t>O</w:t>
      </w:r>
      <w:r>
        <w:t xml:space="preserve">rchestrator. </w:t>
      </w:r>
      <w:r w:rsidR="002E3315">
        <w:t>Experimentation controller</w:t>
      </w:r>
      <w:r>
        <w:t xml:space="preserve"> derives scenarios for experimentation based on the experiment specification.  Based on these scenarios, </w:t>
      </w:r>
      <w:r w:rsidR="002E3315">
        <w:t>Experimentation controller</w:t>
      </w:r>
      <w:r>
        <w:t xml:space="preserve"> interacts with the K</w:t>
      </w:r>
      <w:r w:rsidR="00722FEC">
        <w:t xml:space="preserve">nowledge </w:t>
      </w:r>
      <w:r>
        <w:t>B</w:t>
      </w:r>
      <w:r w:rsidR="00722FEC">
        <w:t>ase</w:t>
      </w:r>
      <w:r>
        <w:t xml:space="preserve"> to gather additional supporting specifications (experiments and/or controllers) and relevant knowledge to design an experiment to validate the controllers included in the </w:t>
      </w:r>
      <w:r w:rsidR="00722FEC">
        <w:t>e</w:t>
      </w:r>
      <w:r>
        <w:t xml:space="preserve">xperiment specification. </w:t>
      </w:r>
    </w:p>
    <w:p w14:paraId="566CA0A1" w14:textId="0A4B2A32" w:rsidR="0080394F" w:rsidRDefault="0080394F" w:rsidP="0080394F">
      <w:pPr>
        <w:pStyle w:val="Normalbeforetable"/>
      </w:pPr>
      <w:bookmarkStart w:id="1532" w:name="OLE_LINK70"/>
      <w:r>
        <w:t xml:space="preserve">NOTE 1 - There are additional example scenarios where the </w:t>
      </w:r>
      <w:r w:rsidR="002E3315">
        <w:t>Experimentation controller</w:t>
      </w:r>
      <w:r>
        <w:t xml:space="preserve"> reuses an existing experiment specification (stored in the </w:t>
      </w:r>
      <w:r w:rsidR="00C220B3">
        <w:t>Knowledge</w:t>
      </w:r>
      <w:r w:rsidR="00722FEC">
        <w:t xml:space="preserve"> </w:t>
      </w:r>
      <w:r>
        <w:t>B</w:t>
      </w:r>
      <w:r w:rsidR="00722FEC">
        <w:t>ase</w:t>
      </w:r>
      <w:r>
        <w:t xml:space="preserve">) and designs the experiments to validate the controller included in the experiment specification provided by the AN </w:t>
      </w:r>
      <w:r w:rsidR="00442C30">
        <w:t>O</w:t>
      </w:r>
      <w:r>
        <w:t>rchestrator.</w:t>
      </w:r>
    </w:p>
    <w:bookmarkEnd w:id="1532"/>
    <w:p w14:paraId="205B3740" w14:textId="247B15E2" w:rsidR="0080394F" w:rsidRDefault="00454077" w:rsidP="0080394F">
      <w:r w:rsidRPr="00454077">
        <w:rPr>
          <w:noProof/>
        </w:rPr>
        <w:drawing>
          <wp:inline distT="0" distB="0" distL="0" distR="0" wp14:anchorId="2F635446" wp14:editId="5A6B4C42">
            <wp:extent cx="6120765" cy="5036820"/>
            <wp:effectExtent l="0" t="0" r="0" b="0"/>
            <wp:docPr id="7"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96DAC541-7B7A-43D3-8B79-37D633B846F1}">
                          <asvg:svgBlip xmlns:asvg="http://schemas.microsoft.com/office/drawing/2016/SVG/main" r:embed="rId31"/>
                        </a:ext>
                      </a:extLst>
                    </a:blip>
                    <a:stretch>
                      <a:fillRect/>
                    </a:stretch>
                  </pic:blipFill>
                  <pic:spPr>
                    <a:xfrm>
                      <a:off x="0" y="0"/>
                      <a:ext cx="6120765" cy="5036820"/>
                    </a:xfrm>
                    <a:prstGeom prst="rect">
                      <a:avLst/>
                    </a:prstGeom>
                  </pic:spPr>
                </pic:pic>
              </a:graphicData>
            </a:graphic>
          </wp:inline>
        </w:drawing>
      </w:r>
    </w:p>
    <w:p w14:paraId="7E58896E" w14:textId="32867CB2" w:rsidR="00496337" w:rsidRPr="004E3961" w:rsidRDefault="00496337" w:rsidP="00496337">
      <w:pPr>
        <w:pStyle w:val="FigureNotitle"/>
      </w:pPr>
      <w:bookmarkStart w:id="1533" w:name="_Toc143184710"/>
      <w:bookmarkStart w:id="1534" w:name="_Ref138196800"/>
      <w:r w:rsidRPr="004E3961">
        <w:t>Figure</w:t>
      </w:r>
      <w:r>
        <w:t xml:space="preserve"> 7 –</w:t>
      </w:r>
      <w:r w:rsidRPr="004E3961">
        <w:t xml:space="preserve"> </w:t>
      </w:r>
      <w:r w:rsidRPr="002710EC">
        <w:t>Validation of Controllers</w:t>
      </w:r>
      <w:bookmarkEnd w:id="1533"/>
    </w:p>
    <w:bookmarkEnd w:id="1534"/>
    <w:p w14:paraId="791A048C" w14:textId="77777777" w:rsidR="00496337" w:rsidRDefault="00496337" w:rsidP="008A0D5B">
      <w:pPr>
        <w:pStyle w:val="Caption"/>
        <w:jc w:val="center"/>
      </w:pPr>
    </w:p>
    <w:p w14:paraId="7F71E29E" w14:textId="77777777" w:rsidR="00417774" w:rsidRDefault="00417774" w:rsidP="00417774">
      <w:r>
        <w:t>Pre-requisites:</w:t>
      </w:r>
    </w:p>
    <w:p w14:paraId="4F0FD157" w14:textId="4BC9BCFC" w:rsidR="00417774" w:rsidRDefault="00417774" w:rsidP="001B4366">
      <w:r>
        <w:t xml:space="preserve">Experiment specifications and evolvable controllers are populated in the </w:t>
      </w:r>
      <w:r w:rsidR="00C220B3">
        <w:t>Knowledge</w:t>
      </w:r>
      <w:r>
        <w:t xml:space="preserve"> Base. This may be done based on creation of controllers in Fig 6 or based on offline provisioning by AN operator. In addition, the AN Sandbox is populated with </w:t>
      </w:r>
      <w:r w:rsidRPr="007A4C3F">
        <w:t>components</w:t>
      </w:r>
      <w:r>
        <w:t xml:space="preserve"> which are ready for instantiation and execution to validate the controllers.</w:t>
      </w:r>
    </w:p>
    <w:p w14:paraId="66636844" w14:textId="72310325" w:rsidR="0080394F" w:rsidRDefault="0080394F" w:rsidP="0080394F">
      <w:r>
        <w:t xml:space="preserve">The steps involved in the scenario described in </w:t>
      </w:r>
      <w:r w:rsidR="008A0D5B">
        <w:fldChar w:fldCharType="begin"/>
      </w:r>
      <w:r w:rsidR="008A0D5B">
        <w:instrText xml:space="preserve"> REF _Ref138196800 \h </w:instrText>
      </w:r>
      <w:r w:rsidR="008A0D5B">
        <w:fldChar w:fldCharType="separate"/>
      </w:r>
      <w:r w:rsidR="008A0D5B">
        <w:t xml:space="preserve">Figure </w:t>
      </w:r>
      <w:r w:rsidR="008A0D5B">
        <w:rPr>
          <w:noProof/>
        </w:rPr>
        <w:t>7</w:t>
      </w:r>
      <w:r w:rsidR="008A0D5B">
        <w:fldChar w:fldCharType="end"/>
      </w:r>
      <w:r>
        <w:t xml:space="preserve"> are:</w:t>
      </w:r>
    </w:p>
    <w:p w14:paraId="055155B6" w14:textId="1563F155" w:rsidR="0080394F" w:rsidRDefault="0080394F" w:rsidP="0080394F">
      <w:pPr>
        <w:pStyle w:val="ListParagraph"/>
        <w:numPr>
          <w:ilvl w:val="0"/>
          <w:numId w:val="28"/>
        </w:numPr>
        <w:rPr>
          <w:lang w:eastAsia="en-US"/>
        </w:rPr>
      </w:pPr>
      <w:r w:rsidRPr="00AA148B">
        <w:lastRenderedPageBreak/>
        <w:t xml:space="preserve">AN </w:t>
      </w:r>
      <w:r w:rsidR="00442C30">
        <w:t>O</w:t>
      </w:r>
      <w:r w:rsidRPr="00AA148B">
        <w:t xml:space="preserve">rchestrator provides experiment specification which </w:t>
      </w:r>
      <w:bookmarkStart w:id="1535" w:name="OLE_LINK69"/>
      <w:r w:rsidRPr="00AA148B">
        <w:t>has the controller specification for the controller to be validated.</w:t>
      </w:r>
    </w:p>
    <w:bookmarkEnd w:id="1535"/>
    <w:p w14:paraId="1C51E6A9" w14:textId="2C7A328B" w:rsidR="0080394F" w:rsidRDefault="0080394F" w:rsidP="0080394F">
      <w:pPr>
        <w:pStyle w:val="ListParagraph"/>
        <w:numPr>
          <w:ilvl w:val="0"/>
          <w:numId w:val="28"/>
        </w:numPr>
        <w:rPr>
          <w:lang w:eastAsia="en-US"/>
        </w:rPr>
      </w:pPr>
      <w:r>
        <w:rPr>
          <w:lang w:eastAsia="en-US"/>
        </w:rPr>
        <w:t xml:space="preserve">Experimentation </w:t>
      </w:r>
      <w:r w:rsidR="004B68F0">
        <w:rPr>
          <w:lang w:eastAsia="en-US"/>
        </w:rPr>
        <w:t xml:space="preserve">controller </w:t>
      </w:r>
      <w:r>
        <w:rPr>
          <w:lang w:eastAsia="en-US"/>
        </w:rPr>
        <w:t>requests the current list of experiments from the K</w:t>
      </w:r>
      <w:r w:rsidR="00417774">
        <w:rPr>
          <w:lang w:eastAsia="en-US"/>
        </w:rPr>
        <w:t xml:space="preserve">nowledge </w:t>
      </w:r>
      <w:r>
        <w:rPr>
          <w:lang w:eastAsia="en-US"/>
        </w:rPr>
        <w:t>B</w:t>
      </w:r>
      <w:r w:rsidR="00417774">
        <w:rPr>
          <w:lang w:eastAsia="en-US"/>
        </w:rPr>
        <w:t>ase.</w:t>
      </w:r>
      <w:r>
        <w:rPr>
          <w:lang w:eastAsia="en-US"/>
        </w:rPr>
        <w:t xml:space="preserve"> </w:t>
      </w:r>
    </w:p>
    <w:p w14:paraId="0D0A9613" w14:textId="1D99BB04" w:rsidR="0080394F" w:rsidRDefault="0080394F" w:rsidP="0080394F">
      <w:pPr>
        <w:pStyle w:val="ListParagraph"/>
        <w:numPr>
          <w:ilvl w:val="0"/>
          <w:numId w:val="28"/>
        </w:numPr>
        <w:rPr>
          <w:lang w:eastAsia="en-US"/>
        </w:rPr>
      </w:pPr>
      <w:r>
        <w:rPr>
          <w:lang w:eastAsia="en-US"/>
        </w:rPr>
        <w:t xml:space="preserve">The </w:t>
      </w:r>
      <w:r w:rsidR="00417774">
        <w:rPr>
          <w:lang w:eastAsia="en-US"/>
        </w:rPr>
        <w:t>K</w:t>
      </w:r>
      <w:r>
        <w:rPr>
          <w:lang w:eastAsia="en-US"/>
        </w:rPr>
        <w:t xml:space="preserve">nowledge </w:t>
      </w:r>
      <w:r w:rsidR="00417774">
        <w:rPr>
          <w:lang w:eastAsia="en-US"/>
        </w:rPr>
        <w:t>B</w:t>
      </w:r>
      <w:r>
        <w:rPr>
          <w:lang w:eastAsia="en-US"/>
        </w:rPr>
        <w:t>ase replies with the requested data, if any</w:t>
      </w:r>
    </w:p>
    <w:p w14:paraId="6A2BFE9D" w14:textId="3F1B41D6" w:rsidR="0080394F" w:rsidRDefault="0080394F" w:rsidP="0080394F">
      <w:pPr>
        <w:pStyle w:val="ListParagraph"/>
        <w:numPr>
          <w:ilvl w:val="0"/>
          <w:numId w:val="28"/>
        </w:numPr>
        <w:rPr>
          <w:lang w:eastAsia="en-US"/>
        </w:rPr>
      </w:pPr>
      <w:bookmarkStart w:id="1536" w:name="OLE_LINK63"/>
      <w:bookmarkStart w:id="1537" w:name="OLE_LINK64"/>
      <w:r>
        <w:rPr>
          <w:lang w:eastAsia="en-US"/>
        </w:rPr>
        <w:t xml:space="preserve">Experimentation </w:t>
      </w:r>
      <w:r w:rsidR="004B68F0">
        <w:rPr>
          <w:lang w:eastAsia="en-US"/>
        </w:rPr>
        <w:t xml:space="preserve">controller </w:t>
      </w:r>
      <w:r>
        <w:rPr>
          <w:lang w:eastAsia="en-US"/>
        </w:rPr>
        <w:t>requests the current list of controllers from the K</w:t>
      </w:r>
      <w:r w:rsidR="00417774">
        <w:rPr>
          <w:lang w:eastAsia="en-US"/>
        </w:rPr>
        <w:t xml:space="preserve">nowledge </w:t>
      </w:r>
      <w:r>
        <w:rPr>
          <w:lang w:eastAsia="en-US"/>
        </w:rPr>
        <w:t>B</w:t>
      </w:r>
      <w:r w:rsidR="00417774">
        <w:rPr>
          <w:lang w:eastAsia="en-US"/>
        </w:rPr>
        <w:t>ase</w:t>
      </w:r>
      <w:r>
        <w:rPr>
          <w:lang w:eastAsia="en-US"/>
        </w:rPr>
        <w:t xml:space="preserve"> </w:t>
      </w:r>
    </w:p>
    <w:p w14:paraId="34D3B137" w14:textId="2E45DAA3" w:rsidR="0080394F" w:rsidRDefault="0080394F" w:rsidP="0080394F">
      <w:pPr>
        <w:pStyle w:val="ListParagraph"/>
        <w:numPr>
          <w:ilvl w:val="0"/>
          <w:numId w:val="28"/>
        </w:numPr>
        <w:rPr>
          <w:lang w:eastAsia="en-US"/>
        </w:rPr>
      </w:pPr>
      <w:r>
        <w:rPr>
          <w:lang w:eastAsia="en-US"/>
        </w:rPr>
        <w:t xml:space="preserve">The </w:t>
      </w:r>
      <w:r w:rsidR="00417774">
        <w:rPr>
          <w:lang w:eastAsia="en-US"/>
        </w:rPr>
        <w:t>K</w:t>
      </w:r>
      <w:r>
        <w:rPr>
          <w:lang w:eastAsia="en-US"/>
        </w:rPr>
        <w:t xml:space="preserve">nowledge </w:t>
      </w:r>
      <w:r w:rsidR="00417774">
        <w:rPr>
          <w:lang w:eastAsia="en-US"/>
        </w:rPr>
        <w:t>B</w:t>
      </w:r>
      <w:r>
        <w:rPr>
          <w:lang w:eastAsia="en-US"/>
        </w:rPr>
        <w:t>ase replies with the requested data, if any</w:t>
      </w:r>
      <w:bookmarkEnd w:id="1536"/>
    </w:p>
    <w:bookmarkEnd w:id="1537"/>
    <w:p w14:paraId="38425F33" w14:textId="25843481" w:rsidR="0080394F" w:rsidRDefault="0080394F" w:rsidP="0080394F">
      <w:pPr>
        <w:pStyle w:val="ListParagraph"/>
        <w:numPr>
          <w:ilvl w:val="0"/>
          <w:numId w:val="28"/>
        </w:numPr>
        <w:rPr>
          <w:lang w:eastAsia="en-US"/>
        </w:rPr>
      </w:pPr>
      <w:r>
        <w:rPr>
          <w:lang w:eastAsia="en-US"/>
        </w:rPr>
        <w:t xml:space="preserve">Experimentation </w:t>
      </w:r>
      <w:r w:rsidR="004B68F0">
        <w:rPr>
          <w:lang w:eastAsia="en-US"/>
        </w:rPr>
        <w:t xml:space="preserve">controller </w:t>
      </w:r>
      <w:r>
        <w:rPr>
          <w:lang w:eastAsia="en-US"/>
        </w:rPr>
        <w:t>requests additional knowledge from the K</w:t>
      </w:r>
      <w:r w:rsidR="00417774">
        <w:rPr>
          <w:lang w:eastAsia="en-US"/>
        </w:rPr>
        <w:t xml:space="preserve">nowledge </w:t>
      </w:r>
      <w:r>
        <w:rPr>
          <w:lang w:eastAsia="en-US"/>
        </w:rPr>
        <w:t>B</w:t>
      </w:r>
      <w:r w:rsidR="00417774">
        <w:rPr>
          <w:lang w:eastAsia="en-US"/>
        </w:rPr>
        <w:t>ase</w:t>
      </w:r>
      <w:r>
        <w:rPr>
          <w:lang w:eastAsia="en-US"/>
        </w:rPr>
        <w:t>, needed to support the experiment design.</w:t>
      </w:r>
    </w:p>
    <w:p w14:paraId="47F7C47E" w14:textId="77777777" w:rsidR="0080394F" w:rsidRDefault="0080394F" w:rsidP="0080394F">
      <w:pPr>
        <w:rPr>
          <w:lang w:eastAsia="en-US"/>
        </w:rPr>
      </w:pPr>
      <w:r>
        <w:rPr>
          <w:lang w:eastAsia="en-US"/>
        </w:rPr>
        <w:t xml:space="preserve">NOTE 2 - Examples of additional knowledge may include operational data from the underlay, such as user traffic behaviour, user density in a geographical area, previous security attacks, known bad configurations of base station tilt angles, or mean time between failures for certain hardware models. </w:t>
      </w:r>
    </w:p>
    <w:p w14:paraId="073A0379" w14:textId="77777777" w:rsidR="0080394F" w:rsidRDefault="0080394F" w:rsidP="0080394F">
      <w:pPr>
        <w:pStyle w:val="ListParagraph"/>
        <w:numPr>
          <w:ilvl w:val="0"/>
          <w:numId w:val="28"/>
        </w:numPr>
        <w:rPr>
          <w:lang w:eastAsia="en-US"/>
        </w:rPr>
      </w:pPr>
      <w:r>
        <w:rPr>
          <w:lang w:eastAsia="en-US"/>
        </w:rPr>
        <w:t>The knowledge base replies with the requested data, if any</w:t>
      </w:r>
    </w:p>
    <w:p w14:paraId="57A3E96F" w14:textId="48E16DBD" w:rsidR="0080394F" w:rsidRDefault="0080394F" w:rsidP="0080394F">
      <w:pPr>
        <w:pStyle w:val="ListParagraph"/>
        <w:numPr>
          <w:ilvl w:val="0"/>
          <w:numId w:val="28"/>
        </w:numPr>
        <w:rPr>
          <w:lang w:eastAsia="en-US"/>
        </w:rPr>
      </w:pPr>
      <w:r>
        <w:rPr>
          <w:lang w:eastAsia="en-US"/>
        </w:rPr>
        <w:t xml:space="preserve">The </w:t>
      </w:r>
      <w:r w:rsidR="002E3315">
        <w:rPr>
          <w:lang w:eastAsia="en-US"/>
        </w:rPr>
        <w:t>experimentation controller</w:t>
      </w:r>
      <w:r w:rsidDel="00775B85">
        <w:rPr>
          <w:lang w:eastAsia="en-US"/>
        </w:rPr>
        <w:t xml:space="preserve"> </w:t>
      </w:r>
      <w:r>
        <w:rPr>
          <w:lang w:eastAsia="en-US"/>
        </w:rPr>
        <w:t>design</w:t>
      </w:r>
      <w:r w:rsidR="00417774">
        <w:rPr>
          <w:lang w:eastAsia="en-US"/>
        </w:rPr>
        <w:t>s</w:t>
      </w:r>
      <w:r>
        <w:rPr>
          <w:lang w:eastAsia="en-US"/>
        </w:rPr>
        <w:t xml:space="preserve"> potential experimentation scenarios </w:t>
      </w:r>
    </w:p>
    <w:p w14:paraId="463F352B" w14:textId="0B3BD34A" w:rsidR="0080394F" w:rsidRDefault="0080394F" w:rsidP="0080394F">
      <w:pPr>
        <w:pStyle w:val="ListParagraph"/>
        <w:numPr>
          <w:ilvl w:val="0"/>
          <w:numId w:val="28"/>
        </w:numPr>
        <w:rPr>
          <w:lang w:eastAsia="en-US"/>
        </w:rPr>
      </w:pPr>
      <w:r>
        <w:rPr>
          <w:lang w:eastAsia="en-US"/>
        </w:rPr>
        <w:t xml:space="preserve">For each experimentation scenarios, the experimentation </w:t>
      </w:r>
      <w:r w:rsidR="004B68F0">
        <w:rPr>
          <w:lang w:eastAsia="en-US"/>
        </w:rPr>
        <w:t xml:space="preserve">controller </w:t>
      </w:r>
      <w:r>
        <w:rPr>
          <w:lang w:eastAsia="en-US"/>
        </w:rPr>
        <w:t>request</w:t>
      </w:r>
      <w:r w:rsidR="00417774">
        <w:rPr>
          <w:lang w:eastAsia="en-US"/>
        </w:rPr>
        <w:t>s</w:t>
      </w:r>
      <w:r>
        <w:rPr>
          <w:lang w:eastAsia="en-US"/>
        </w:rPr>
        <w:t xml:space="preserve"> the AN sandbox to perform the validation</w:t>
      </w:r>
    </w:p>
    <w:p w14:paraId="01E79767" w14:textId="11257961" w:rsidR="0080394F" w:rsidRDefault="0080394F" w:rsidP="0080394F">
      <w:pPr>
        <w:pStyle w:val="ListParagraph"/>
        <w:numPr>
          <w:ilvl w:val="0"/>
          <w:numId w:val="28"/>
        </w:numPr>
        <w:rPr>
          <w:lang w:eastAsia="en-US"/>
        </w:rPr>
      </w:pPr>
      <w:r>
        <w:rPr>
          <w:lang w:eastAsia="en-US"/>
        </w:rPr>
        <w:t>The AN sandbox report</w:t>
      </w:r>
      <w:r w:rsidR="00417774">
        <w:rPr>
          <w:lang w:eastAsia="en-US"/>
        </w:rPr>
        <w:t>s</w:t>
      </w:r>
      <w:r>
        <w:rPr>
          <w:lang w:eastAsia="en-US"/>
        </w:rPr>
        <w:t xml:space="preserve"> the results to the experimentation </w:t>
      </w:r>
      <w:r w:rsidR="004B68F0">
        <w:rPr>
          <w:lang w:eastAsia="en-US"/>
        </w:rPr>
        <w:t>controller</w:t>
      </w:r>
    </w:p>
    <w:p w14:paraId="2CA809A9" w14:textId="67FDBC68" w:rsidR="0080394F" w:rsidRDefault="0080394F" w:rsidP="0080394F">
      <w:pPr>
        <w:pStyle w:val="ListParagraph"/>
        <w:numPr>
          <w:ilvl w:val="0"/>
          <w:numId w:val="28"/>
        </w:numPr>
        <w:rPr>
          <w:lang w:eastAsia="en-US"/>
        </w:rPr>
      </w:pPr>
      <w:r>
        <w:rPr>
          <w:lang w:eastAsia="en-US"/>
        </w:rPr>
        <w:t xml:space="preserve">The experimentation </w:t>
      </w:r>
      <w:r w:rsidR="004B68F0">
        <w:rPr>
          <w:lang w:eastAsia="en-US"/>
        </w:rPr>
        <w:t xml:space="preserve">controller </w:t>
      </w:r>
      <w:r>
        <w:rPr>
          <w:lang w:eastAsia="en-US"/>
        </w:rPr>
        <w:t>perform</w:t>
      </w:r>
      <w:r w:rsidR="00417774">
        <w:rPr>
          <w:lang w:eastAsia="en-US"/>
        </w:rPr>
        <w:t>s</w:t>
      </w:r>
      <w:r>
        <w:rPr>
          <w:lang w:eastAsia="en-US"/>
        </w:rPr>
        <w:t xml:space="preserve"> any necessary analysis of the results, and notifies the AN </w:t>
      </w:r>
      <w:r w:rsidR="00442C30">
        <w:rPr>
          <w:lang w:eastAsia="en-US"/>
        </w:rPr>
        <w:t>O</w:t>
      </w:r>
      <w:r>
        <w:rPr>
          <w:lang w:eastAsia="en-US"/>
        </w:rPr>
        <w:t>rchestrator.</w:t>
      </w:r>
    </w:p>
    <w:p w14:paraId="45875790" w14:textId="0C31D819" w:rsidR="0080394F" w:rsidRDefault="0080394F" w:rsidP="0080394F">
      <w:pPr>
        <w:pStyle w:val="ListParagraph"/>
        <w:numPr>
          <w:ilvl w:val="0"/>
          <w:numId w:val="28"/>
        </w:numPr>
        <w:rPr>
          <w:lang w:eastAsia="en-US"/>
        </w:rPr>
      </w:pPr>
      <w:r>
        <w:rPr>
          <w:lang w:eastAsia="en-US"/>
        </w:rPr>
        <w:t xml:space="preserve">AN </w:t>
      </w:r>
      <w:r w:rsidR="00442C30">
        <w:rPr>
          <w:lang w:eastAsia="en-US"/>
        </w:rPr>
        <w:t>O</w:t>
      </w:r>
      <w:r>
        <w:rPr>
          <w:lang w:eastAsia="en-US"/>
        </w:rPr>
        <w:t xml:space="preserve">rchestrator triggers the experimentation </w:t>
      </w:r>
      <w:r w:rsidR="004B68F0">
        <w:rPr>
          <w:lang w:eastAsia="en-US"/>
        </w:rPr>
        <w:t xml:space="preserve">controller </w:t>
      </w:r>
      <w:r>
        <w:rPr>
          <w:lang w:eastAsia="en-US"/>
        </w:rPr>
        <w:t>to update the knowledge base.</w:t>
      </w:r>
    </w:p>
    <w:p w14:paraId="7CCEC133" w14:textId="51F31102" w:rsidR="0080394F" w:rsidRDefault="0080394F" w:rsidP="006F6BD1">
      <w:pPr>
        <w:pStyle w:val="ListParagraph"/>
        <w:numPr>
          <w:ilvl w:val="0"/>
          <w:numId w:val="28"/>
        </w:numPr>
        <w:rPr>
          <w:lang w:eastAsia="en-US"/>
        </w:rPr>
      </w:pPr>
      <w:r>
        <w:rPr>
          <w:lang w:eastAsia="en-US"/>
        </w:rPr>
        <w:t xml:space="preserve">The </w:t>
      </w:r>
      <w:r w:rsidR="00417774">
        <w:rPr>
          <w:lang w:eastAsia="en-US"/>
        </w:rPr>
        <w:t xml:space="preserve">experimentation </w:t>
      </w:r>
      <w:r>
        <w:rPr>
          <w:lang w:eastAsia="en-US"/>
        </w:rPr>
        <w:t>controller updates the K</w:t>
      </w:r>
      <w:r w:rsidR="00417774">
        <w:rPr>
          <w:lang w:eastAsia="en-US"/>
        </w:rPr>
        <w:t xml:space="preserve">nowledge </w:t>
      </w:r>
      <w:r>
        <w:rPr>
          <w:lang w:eastAsia="en-US"/>
        </w:rPr>
        <w:t>B</w:t>
      </w:r>
      <w:r w:rsidR="00417774">
        <w:rPr>
          <w:lang w:eastAsia="en-US"/>
        </w:rPr>
        <w:t>ase</w:t>
      </w:r>
      <w:r>
        <w:rPr>
          <w:lang w:eastAsia="en-US"/>
        </w:rPr>
        <w:t xml:space="preserve">. This includes storing the experiment results for the validated controllers to the knowledge base. </w:t>
      </w:r>
    </w:p>
    <w:p w14:paraId="22D6CB06" w14:textId="678B6E2A" w:rsidR="0080394F" w:rsidRPr="00E53607" w:rsidRDefault="0080394F" w:rsidP="0080394F">
      <w:r>
        <w:rPr>
          <w:lang w:eastAsia="en-US"/>
        </w:rPr>
        <w:t xml:space="preserve">NOTE 3 - Discussion of the logic used to drive the experiment design is beyond the scope of this </w:t>
      </w:r>
      <w:r w:rsidR="00417774">
        <w:rPr>
          <w:lang w:eastAsia="en-US"/>
        </w:rPr>
        <w:t>Recommendation</w:t>
      </w:r>
      <w:r>
        <w:rPr>
          <w:lang w:eastAsia="en-US"/>
        </w:rPr>
        <w:t>. Examples of such processes can be found in clause 8.</w:t>
      </w:r>
      <w:r w:rsidR="00086DF8">
        <w:rPr>
          <w:lang w:eastAsia="en-US"/>
        </w:rPr>
        <w:t>3.1.2</w:t>
      </w:r>
      <w:r>
        <w:rPr>
          <w:lang w:eastAsia="en-US"/>
        </w:rPr>
        <w:t xml:space="preserve">.  </w:t>
      </w:r>
    </w:p>
    <w:p w14:paraId="253764A5" w14:textId="676BDAE3" w:rsidR="0080394F" w:rsidRDefault="0080394F" w:rsidP="001B4366">
      <w:pPr>
        <w:pStyle w:val="Heading2"/>
      </w:pPr>
      <w:bookmarkStart w:id="1538" w:name="_Toc143522270"/>
      <w:r>
        <w:t>Dynamic adaptation of Controllers</w:t>
      </w:r>
      <w:bookmarkEnd w:id="1538"/>
      <w:r>
        <w:t xml:space="preserve"> </w:t>
      </w:r>
    </w:p>
    <w:p w14:paraId="591CE202" w14:textId="77777777" w:rsidR="0080394F" w:rsidRDefault="0080394F" w:rsidP="0080394F">
      <w:pPr>
        <w:pStyle w:val="Normalbeforetable"/>
      </w:pPr>
      <w:r w:rsidRPr="00F80A85">
        <w:t>Dynamic adaptation is the process of continuous integration of controllers to an underlay, as the underlay undergoes changes at run-time.</w:t>
      </w:r>
      <w:r>
        <w:t xml:space="preserve"> Below is an example scenario where validated controllers are curated, selected and deployed to the underlay. </w:t>
      </w:r>
    </w:p>
    <w:p w14:paraId="44175F49" w14:textId="69C7720D" w:rsidR="0080394F" w:rsidRDefault="0080394F" w:rsidP="0080394F">
      <w:pPr>
        <w:pStyle w:val="Normalbeforetable"/>
      </w:pPr>
      <w:r>
        <w:t xml:space="preserve">In this example, the AN Orchestrator </w:t>
      </w:r>
      <w:bookmarkStart w:id="1539" w:name="OLE_LINK72"/>
      <w:r>
        <w:t>provide</w:t>
      </w:r>
      <w:r w:rsidR="00417774">
        <w:t>s</w:t>
      </w:r>
      <w:r>
        <w:t xml:space="preserve"> the curation controller with an adaptation specification (which </w:t>
      </w:r>
      <w:r w:rsidR="00417774">
        <w:t xml:space="preserve">contains </w:t>
      </w:r>
      <w:r>
        <w:t xml:space="preserve">controller specifications), to drive the curation process. </w:t>
      </w:r>
      <w:bookmarkStart w:id="1540" w:name="OLE_LINK73"/>
      <w:bookmarkEnd w:id="1539"/>
      <w:r>
        <w:t>Curation controller queries the K</w:t>
      </w:r>
      <w:r w:rsidR="009B5FA6">
        <w:t xml:space="preserve">nowledge </w:t>
      </w:r>
      <w:r>
        <w:t>B</w:t>
      </w:r>
      <w:r w:rsidR="009B5FA6">
        <w:t>ase</w:t>
      </w:r>
      <w:r>
        <w:t xml:space="preserve"> for validated controllers and relevant knowledge. </w:t>
      </w:r>
      <w:bookmarkEnd w:id="1540"/>
      <w:r w:rsidR="009B5FA6">
        <w:t>Then</w:t>
      </w:r>
      <w:r>
        <w:t xml:space="preserve"> the </w:t>
      </w:r>
      <w:r>
        <w:lastRenderedPageBreak/>
        <w:t>AN Orchestrator provide</w:t>
      </w:r>
      <w:r w:rsidR="009B5FA6">
        <w:t>s</w:t>
      </w:r>
      <w:r>
        <w:t xml:space="preserve"> the selection controller with an adaptation specification (which </w:t>
      </w:r>
      <w:r w:rsidR="009B5FA6">
        <w:t xml:space="preserve">contains </w:t>
      </w:r>
      <w:r>
        <w:t>controller specification</w:t>
      </w:r>
      <w:r w:rsidR="009B5FA6">
        <w:t>s</w:t>
      </w:r>
      <w:r>
        <w:t xml:space="preserve">) to drive the selection process. </w:t>
      </w:r>
    </w:p>
    <w:p w14:paraId="4FAF5753" w14:textId="236F5788" w:rsidR="0080394F" w:rsidRPr="00796219" w:rsidRDefault="0080394F" w:rsidP="0080394F">
      <w:pPr>
        <w:pStyle w:val="Rectitle"/>
        <w:jc w:val="left"/>
        <w:rPr>
          <w:rFonts w:eastAsia="????"/>
          <w:b w:val="0"/>
          <w:sz w:val="24"/>
          <w:szCs w:val="24"/>
          <w:lang w:eastAsia="en-US"/>
        </w:rPr>
      </w:pPr>
      <w:bookmarkStart w:id="1541" w:name="OLE_LINK71"/>
      <w:r w:rsidRPr="00796219">
        <w:rPr>
          <w:rFonts w:eastAsia="????"/>
          <w:b w:val="0"/>
          <w:sz w:val="24"/>
          <w:szCs w:val="24"/>
          <w:lang w:eastAsia="en-US"/>
        </w:rPr>
        <w:t xml:space="preserve">NOTE 1 </w:t>
      </w:r>
      <w:r w:rsidR="00086DF8">
        <w:rPr>
          <w:rFonts w:eastAsia="????"/>
          <w:b w:val="0"/>
          <w:sz w:val="24"/>
          <w:szCs w:val="24"/>
          <w:lang w:eastAsia="en-US"/>
        </w:rPr>
        <w:t>–</w:t>
      </w:r>
      <w:r w:rsidRPr="00796219">
        <w:rPr>
          <w:rFonts w:eastAsia="????"/>
          <w:b w:val="0"/>
          <w:sz w:val="24"/>
          <w:szCs w:val="24"/>
          <w:lang w:eastAsia="en-US"/>
        </w:rPr>
        <w:t xml:space="preserve"> There are additional example scenarios where the </w:t>
      </w:r>
      <w:r w:rsidR="009B5FA6">
        <w:rPr>
          <w:rFonts w:eastAsia="????"/>
          <w:b w:val="0"/>
          <w:sz w:val="24"/>
          <w:szCs w:val="24"/>
          <w:lang w:eastAsia="en-US"/>
        </w:rPr>
        <w:t>c</w:t>
      </w:r>
      <w:r w:rsidRPr="00796219">
        <w:rPr>
          <w:rFonts w:eastAsia="????"/>
          <w:b w:val="0"/>
          <w:sz w:val="24"/>
          <w:szCs w:val="24"/>
          <w:lang w:eastAsia="en-US"/>
        </w:rPr>
        <w:t xml:space="preserve">uration controller reuses existing controller specifications rather than deriving them from the Adaptation specification.  Similarly, there are additional example scenarios where the selection controller reuses existing controller specifications rather than deriving them from the Adaptation specification.  </w:t>
      </w:r>
    </w:p>
    <w:p w14:paraId="14B5E2E5" w14:textId="77777777" w:rsidR="0080394F" w:rsidRDefault="0080394F" w:rsidP="0080394F">
      <w:pPr>
        <w:pStyle w:val="Rectitle"/>
      </w:pPr>
    </w:p>
    <w:bookmarkEnd w:id="1541"/>
    <w:p w14:paraId="76323FEC" w14:textId="77777777" w:rsidR="002306F4" w:rsidRDefault="0080394F" w:rsidP="002306F4">
      <w:pPr>
        <w:pStyle w:val="Normalbeforetable"/>
      </w:pPr>
      <w:r>
        <w:rPr>
          <w:noProof/>
        </w:rPr>
        <w:drawing>
          <wp:inline distT="0" distB="0" distL="0" distR="0" wp14:anchorId="1431F9C3" wp14:editId="5C4768E2">
            <wp:extent cx="6120765" cy="6392545"/>
            <wp:effectExtent l="0" t="0" r="0" b="8255"/>
            <wp:docPr id="23" name="Graphic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phic 23"/>
                    <pic:cNvPicPr/>
                  </pic:nvPicPr>
                  <pic:blipFill>
                    <a:blip r:embed="rId32">
                      <a:extLst>
                        <a:ext uri="{96DAC541-7B7A-43D3-8B79-37D633B846F1}">
                          <asvg:svgBlip xmlns:asvg="http://schemas.microsoft.com/office/drawing/2016/SVG/main" r:embed="rId33"/>
                        </a:ext>
                      </a:extLst>
                    </a:blip>
                    <a:stretch>
                      <a:fillRect/>
                    </a:stretch>
                  </pic:blipFill>
                  <pic:spPr>
                    <a:xfrm>
                      <a:off x="0" y="0"/>
                      <a:ext cx="6120765" cy="6392545"/>
                    </a:xfrm>
                    <a:prstGeom prst="rect">
                      <a:avLst/>
                    </a:prstGeom>
                  </pic:spPr>
                </pic:pic>
              </a:graphicData>
            </a:graphic>
          </wp:inline>
        </w:drawing>
      </w:r>
    </w:p>
    <w:p w14:paraId="13C47542" w14:textId="4DD3A5A1" w:rsidR="00496337" w:rsidRPr="004E3961" w:rsidRDefault="00496337" w:rsidP="00496337">
      <w:pPr>
        <w:pStyle w:val="FigureNotitle"/>
      </w:pPr>
      <w:bookmarkStart w:id="1542" w:name="_Toc143184711"/>
      <w:bookmarkStart w:id="1543" w:name="_Ref138196897"/>
      <w:r w:rsidRPr="004E3961">
        <w:t xml:space="preserve">Figure </w:t>
      </w:r>
      <w:r>
        <w:t>8 –</w:t>
      </w:r>
      <w:r w:rsidRPr="002710EC">
        <w:t xml:space="preserve"> Dynamic Adaptation of Controllers</w:t>
      </w:r>
      <w:bookmarkEnd w:id="1542"/>
    </w:p>
    <w:bookmarkEnd w:id="1543"/>
    <w:p w14:paraId="2CE4C829" w14:textId="77777777" w:rsidR="00496337" w:rsidRDefault="00496337" w:rsidP="002306F4">
      <w:pPr>
        <w:pStyle w:val="Caption"/>
        <w:jc w:val="center"/>
      </w:pPr>
    </w:p>
    <w:p w14:paraId="21A25EE3" w14:textId="34A8FE66" w:rsidR="0080394F" w:rsidRDefault="0080394F" w:rsidP="0080394F">
      <w:r>
        <w:t xml:space="preserve">The steps involved in the scenario described in </w:t>
      </w:r>
      <w:r w:rsidR="00086DF8">
        <w:fldChar w:fldCharType="begin"/>
      </w:r>
      <w:r w:rsidR="00086DF8">
        <w:instrText xml:space="preserve"> REF _Ref138196897 \h </w:instrText>
      </w:r>
      <w:r w:rsidR="00086DF8">
        <w:fldChar w:fldCharType="separate"/>
      </w:r>
      <w:r w:rsidR="00086DF8">
        <w:t xml:space="preserve">Figure </w:t>
      </w:r>
      <w:r w:rsidR="00086DF8">
        <w:rPr>
          <w:noProof/>
        </w:rPr>
        <w:t>8</w:t>
      </w:r>
      <w:r w:rsidR="00086DF8">
        <w:fldChar w:fldCharType="end"/>
      </w:r>
      <w:r w:rsidR="00086DF8">
        <w:t xml:space="preserve"> </w:t>
      </w:r>
      <w:r>
        <w:t>are:</w:t>
      </w:r>
    </w:p>
    <w:p w14:paraId="6D1EE5BB" w14:textId="67733C8E" w:rsidR="0080394F" w:rsidRDefault="0080394F" w:rsidP="0080394F">
      <w:pPr>
        <w:pStyle w:val="ListParagraph"/>
        <w:numPr>
          <w:ilvl w:val="0"/>
          <w:numId w:val="29"/>
        </w:numPr>
      </w:pPr>
      <w:r>
        <w:lastRenderedPageBreak/>
        <w:t xml:space="preserve">The AN </w:t>
      </w:r>
      <w:r w:rsidR="00FC751E">
        <w:t>o</w:t>
      </w:r>
      <w:r>
        <w:t>rchestrator provide</w:t>
      </w:r>
      <w:r w:rsidR="009B5FA6">
        <w:t>s</w:t>
      </w:r>
      <w:r>
        <w:t xml:space="preserve"> the curation controller with an adaptation specification (which </w:t>
      </w:r>
      <w:r w:rsidR="009B5FA6">
        <w:t xml:space="preserve">contains </w:t>
      </w:r>
      <w:r>
        <w:t xml:space="preserve">controller specifications), to drive the curation process. </w:t>
      </w:r>
    </w:p>
    <w:p w14:paraId="55602AC6" w14:textId="77777777" w:rsidR="0080394F" w:rsidRDefault="0080394F" w:rsidP="0080394F">
      <w:pPr>
        <w:pStyle w:val="ListParagraph"/>
        <w:numPr>
          <w:ilvl w:val="0"/>
          <w:numId w:val="29"/>
        </w:numPr>
      </w:pPr>
      <w:r>
        <w:t>The curation controller derives the controller specifications from the adaptation specification and requests validated controllers from the Knowledge Base</w:t>
      </w:r>
    </w:p>
    <w:p w14:paraId="6555C0E0" w14:textId="77777777" w:rsidR="0080394F" w:rsidRPr="003E5829" w:rsidRDefault="0080394F" w:rsidP="0080394F">
      <w:pPr>
        <w:pStyle w:val="ListParagraph"/>
        <w:numPr>
          <w:ilvl w:val="0"/>
          <w:numId w:val="29"/>
        </w:numPr>
      </w:pPr>
      <w:r>
        <w:t>The Knowledge Base replies with the requested data, if any</w:t>
      </w:r>
    </w:p>
    <w:p w14:paraId="25D52E23" w14:textId="77777777" w:rsidR="0080394F" w:rsidRDefault="0080394F" w:rsidP="0080394F">
      <w:pPr>
        <w:pStyle w:val="ListParagraph"/>
        <w:numPr>
          <w:ilvl w:val="0"/>
          <w:numId w:val="29"/>
        </w:numPr>
      </w:pPr>
      <w:r>
        <w:t>The curation controller requests the list of curated controllers for the use case from the Knowledge Base</w:t>
      </w:r>
    </w:p>
    <w:p w14:paraId="7E57C99B" w14:textId="77777777" w:rsidR="0080394F" w:rsidRDefault="0080394F" w:rsidP="0080394F">
      <w:pPr>
        <w:pStyle w:val="ListParagraph"/>
        <w:numPr>
          <w:ilvl w:val="0"/>
          <w:numId w:val="29"/>
        </w:numPr>
      </w:pPr>
      <w:r>
        <w:t>The Knowledge Base replies with the requested data, if any</w:t>
      </w:r>
    </w:p>
    <w:p w14:paraId="08DE37CC" w14:textId="232D8405" w:rsidR="0080394F" w:rsidRDefault="0080394F" w:rsidP="0080394F">
      <w:pPr>
        <w:pStyle w:val="ListParagraph"/>
        <w:numPr>
          <w:ilvl w:val="0"/>
          <w:numId w:val="29"/>
        </w:numPr>
      </w:pPr>
      <w:r>
        <w:t>The curation controller requests additional</w:t>
      </w:r>
      <w:r w:rsidR="00BF46F4">
        <w:t xml:space="preserve"> knowledge</w:t>
      </w:r>
      <w:r>
        <w:t xml:space="preserve"> from the Knowledge Base needed to support the curation process</w:t>
      </w:r>
    </w:p>
    <w:p w14:paraId="500F4395" w14:textId="77777777" w:rsidR="0080394F" w:rsidRDefault="0080394F" w:rsidP="0080394F">
      <w:pPr>
        <w:ind w:left="720"/>
      </w:pPr>
      <w:r>
        <w:t>NOTE 2 – Examples of additional knowledge may include controller utility scores, current traffic load, computational resource consumption, common modules used in the composition of controllers, or semantic relationships to currently deployed controllers for other use cases.</w:t>
      </w:r>
    </w:p>
    <w:p w14:paraId="74A086FD" w14:textId="77777777" w:rsidR="0080394F" w:rsidRPr="003E5829" w:rsidRDefault="0080394F" w:rsidP="0080394F">
      <w:pPr>
        <w:pStyle w:val="ListParagraph"/>
        <w:numPr>
          <w:ilvl w:val="0"/>
          <w:numId w:val="29"/>
        </w:numPr>
      </w:pPr>
      <w:r>
        <w:t>The Knowledge Base replies with the requested data, if any</w:t>
      </w:r>
    </w:p>
    <w:p w14:paraId="4D678C46" w14:textId="1B73BAA3" w:rsidR="0080394F" w:rsidRDefault="0080394F" w:rsidP="0080394F">
      <w:pPr>
        <w:pStyle w:val="ListParagraph"/>
        <w:numPr>
          <w:ilvl w:val="0"/>
          <w:numId w:val="29"/>
        </w:numPr>
      </w:pPr>
      <w:r>
        <w:t xml:space="preserve">The </w:t>
      </w:r>
      <w:r w:rsidR="009B5FA6">
        <w:t>c</w:t>
      </w:r>
      <w:r>
        <w:t xml:space="preserve">uration </w:t>
      </w:r>
      <w:r w:rsidR="009B5FA6">
        <w:t>c</w:t>
      </w:r>
      <w:r>
        <w:t>ontroller performs the curation process which decides the validated controllers that will be added to the curated list, if any, and which controllers in the curated list should be removed, if any.</w:t>
      </w:r>
    </w:p>
    <w:p w14:paraId="187D36B8" w14:textId="41CBCEA4" w:rsidR="0080394F" w:rsidRPr="00E53607" w:rsidRDefault="0080394F" w:rsidP="0080394F">
      <w:pPr>
        <w:pStyle w:val="ListParagraph"/>
        <w:ind w:left="778"/>
      </w:pPr>
      <w:bookmarkStart w:id="1544" w:name="OLE_LINK74"/>
      <w:r>
        <w:rPr>
          <w:lang w:eastAsia="en-US"/>
        </w:rPr>
        <w:t xml:space="preserve">NOTE 3 - Discussion of the logic used to drive the curation process is beyond the scope of this </w:t>
      </w:r>
      <w:r w:rsidR="009B5FA6">
        <w:rPr>
          <w:lang w:eastAsia="en-US"/>
        </w:rPr>
        <w:t>Recommendation</w:t>
      </w:r>
      <w:r>
        <w:rPr>
          <w:lang w:eastAsia="en-US"/>
        </w:rPr>
        <w:t>. Examples of such processes can be found in clause 8.</w:t>
      </w:r>
      <w:r w:rsidR="00086DF8">
        <w:rPr>
          <w:lang w:eastAsia="en-US"/>
        </w:rPr>
        <w:t>3.2.1</w:t>
      </w:r>
      <w:r>
        <w:rPr>
          <w:lang w:eastAsia="en-US"/>
        </w:rPr>
        <w:t xml:space="preserve">.  </w:t>
      </w:r>
    </w:p>
    <w:bookmarkEnd w:id="1544"/>
    <w:p w14:paraId="16A8E9CB" w14:textId="77777777" w:rsidR="0080394F" w:rsidRDefault="0080394F" w:rsidP="0080394F">
      <w:pPr>
        <w:pStyle w:val="ListParagraph"/>
        <w:ind w:left="778"/>
      </w:pPr>
    </w:p>
    <w:p w14:paraId="691DC605" w14:textId="24D5DCB1" w:rsidR="0080394F" w:rsidRDefault="0080394F" w:rsidP="0080394F">
      <w:pPr>
        <w:pStyle w:val="ListParagraph"/>
        <w:numPr>
          <w:ilvl w:val="0"/>
          <w:numId w:val="29"/>
        </w:numPr>
      </w:pPr>
      <w:r>
        <w:t xml:space="preserve">The </w:t>
      </w:r>
      <w:r w:rsidR="009B5FA6">
        <w:t>c</w:t>
      </w:r>
      <w:r>
        <w:t xml:space="preserve">uration </w:t>
      </w:r>
      <w:r w:rsidR="009B5FA6">
        <w:t>c</w:t>
      </w:r>
      <w:r>
        <w:t xml:space="preserve">ontroller notifies the AN </w:t>
      </w:r>
      <w:r w:rsidR="00FC751E">
        <w:t>o</w:t>
      </w:r>
      <w:r>
        <w:t>rchestrator that it has completed the curation process</w:t>
      </w:r>
    </w:p>
    <w:p w14:paraId="36428D47" w14:textId="3411E7EC" w:rsidR="0080394F" w:rsidRDefault="0080394F" w:rsidP="0080394F">
      <w:pPr>
        <w:pStyle w:val="ListParagraph"/>
        <w:numPr>
          <w:ilvl w:val="0"/>
          <w:numId w:val="29"/>
        </w:numPr>
      </w:pPr>
      <w:r>
        <w:t xml:space="preserve">The AN </w:t>
      </w:r>
      <w:r w:rsidR="00FC751E">
        <w:t>o</w:t>
      </w:r>
      <w:r>
        <w:t>rchestrator request</w:t>
      </w:r>
      <w:r w:rsidR="00E74207">
        <w:t>s</w:t>
      </w:r>
      <w:r>
        <w:t xml:space="preserve"> the </w:t>
      </w:r>
      <w:r w:rsidR="009B5FA6">
        <w:t>c</w:t>
      </w:r>
      <w:r>
        <w:t xml:space="preserve">uration </w:t>
      </w:r>
      <w:r w:rsidR="009B5FA6">
        <w:t>c</w:t>
      </w:r>
      <w:r>
        <w:t>ontroller to update the Knowledge Base with the curated list of controllers</w:t>
      </w:r>
    </w:p>
    <w:p w14:paraId="3232A001" w14:textId="3BCF5055" w:rsidR="0080394F" w:rsidRDefault="0080394F" w:rsidP="0080394F">
      <w:pPr>
        <w:pStyle w:val="ListParagraph"/>
        <w:numPr>
          <w:ilvl w:val="0"/>
          <w:numId w:val="29"/>
        </w:numPr>
      </w:pPr>
      <w:r>
        <w:t xml:space="preserve">The </w:t>
      </w:r>
      <w:r w:rsidR="009B5FA6">
        <w:t>c</w:t>
      </w:r>
      <w:r>
        <w:t xml:space="preserve">uration </w:t>
      </w:r>
      <w:r w:rsidR="009B5FA6">
        <w:t>c</w:t>
      </w:r>
      <w:r>
        <w:t>ontroller updates the Knowledge Base with the list of curated controllers for the use case</w:t>
      </w:r>
    </w:p>
    <w:p w14:paraId="5B311D94" w14:textId="78EA7545" w:rsidR="0080394F" w:rsidRDefault="0080394F" w:rsidP="0080394F">
      <w:pPr>
        <w:pStyle w:val="ListParagraph"/>
        <w:numPr>
          <w:ilvl w:val="0"/>
          <w:numId w:val="29"/>
        </w:numPr>
      </w:pPr>
      <w:r>
        <w:t xml:space="preserve">The AN </w:t>
      </w:r>
      <w:r w:rsidR="00FC751E">
        <w:t>o</w:t>
      </w:r>
      <w:r>
        <w:t xml:space="preserve">rchestrator provides the adaptation specification to the </w:t>
      </w:r>
      <w:r w:rsidR="009B5FA6">
        <w:t>s</w:t>
      </w:r>
      <w:r>
        <w:t xml:space="preserve">election </w:t>
      </w:r>
      <w:r w:rsidR="009B5FA6">
        <w:t>c</w:t>
      </w:r>
      <w:r>
        <w:t>ontroller</w:t>
      </w:r>
    </w:p>
    <w:p w14:paraId="0648A118" w14:textId="3D825A59" w:rsidR="0080394F" w:rsidRDefault="0080394F" w:rsidP="0080394F">
      <w:pPr>
        <w:pStyle w:val="ListParagraph"/>
        <w:numPr>
          <w:ilvl w:val="0"/>
          <w:numId w:val="29"/>
        </w:numPr>
      </w:pPr>
      <w:r>
        <w:t xml:space="preserve">The </w:t>
      </w:r>
      <w:r w:rsidR="009B5FA6">
        <w:t>s</w:t>
      </w:r>
      <w:r>
        <w:t xml:space="preserve">election </w:t>
      </w:r>
      <w:r w:rsidR="009B5FA6">
        <w:t xml:space="preserve">controller </w:t>
      </w:r>
      <w:r>
        <w:t>derives the controller specifications from the adaptation specifications and requests the list of curated controllers from the Knowledge Base</w:t>
      </w:r>
    </w:p>
    <w:p w14:paraId="2B58BF88" w14:textId="77777777" w:rsidR="0080394F" w:rsidRDefault="0080394F" w:rsidP="0080394F">
      <w:pPr>
        <w:pStyle w:val="ListParagraph"/>
        <w:numPr>
          <w:ilvl w:val="0"/>
          <w:numId w:val="29"/>
        </w:numPr>
      </w:pPr>
      <w:r>
        <w:t>The Knowledge Base replies with the list of requested data, if any</w:t>
      </w:r>
    </w:p>
    <w:p w14:paraId="06B88586" w14:textId="56C37860" w:rsidR="0080394F" w:rsidRDefault="0080394F" w:rsidP="0080394F">
      <w:pPr>
        <w:pStyle w:val="ListParagraph"/>
        <w:numPr>
          <w:ilvl w:val="0"/>
          <w:numId w:val="29"/>
        </w:numPr>
      </w:pPr>
      <w:r>
        <w:t xml:space="preserve">The curation controller requests additional </w:t>
      </w:r>
      <w:r w:rsidR="00582BCE">
        <w:t xml:space="preserve">knowledge </w:t>
      </w:r>
      <w:r>
        <w:t>from the Knowledge Base needed to support the curation process</w:t>
      </w:r>
      <w:r w:rsidR="00E74207">
        <w:t>.</w:t>
      </w:r>
    </w:p>
    <w:p w14:paraId="6FE7133C" w14:textId="77777777" w:rsidR="0080394F" w:rsidRDefault="0080394F" w:rsidP="0080394F">
      <w:pPr>
        <w:ind w:left="720"/>
      </w:pPr>
      <w:r>
        <w:t>NOTE 4 – Examples of addition knowledge may include controller utility scores, current traffic load, computational resource consumption, common modules used in the composition of controllers, or semantic relationships to currently deployed controllers for other use cases.</w:t>
      </w:r>
    </w:p>
    <w:p w14:paraId="0ED9CF6C" w14:textId="77777777" w:rsidR="0080394F" w:rsidRPr="003E5829" w:rsidRDefault="0080394F" w:rsidP="0080394F">
      <w:pPr>
        <w:pStyle w:val="ListParagraph"/>
        <w:numPr>
          <w:ilvl w:val="0"/>
          <w:numId w:val="29"/>
        </w:numPr>
      </w:pPr>
      <w:r>
        <w:t>The Knowledge Base replies with the requested data, if any</w:t>
      </w:r>
    </w:p>
    <w:p w14:paraId="28C6193C" w14:textId="10D423FD" w:rsidR="0080394F" w:rsidRDefault="0080394F" w:rsidP="006F6BD1">
      <w:pPr>
        <w:pStyle w:val="ListParagraph"/>
        <w:numPr>
          <w:ilvl w:val="0"/>
          <w:numId w:val="29"/>
        </w:numPr>
      </w:pPr>
      <w:r>
        <w:t xml:space="preserve">The </w:t>
      </w:r>
      <w:r w:rsidR="009B5FA6">
        <w:t>s</w:t>
      </w:r>
      <w:r>
        <w:t xml:space="preserve">election </w:t>
      </w:r>
      <w:r w:rsidR="009B5FA6">
        <w:t>c</w:t>
      </w:r>
      <w:r>
        <w:t>ontroller perform</w:t>
      </w:r>
      <w:r w:rsidR="009B5FA6">
        <w:t>s</w:t>
      </w:r>
      <w:r>
        <w:t xml:space="preserve"> the selection process which decides the </w:t>
      </w:r>
      <w:r w:rsidR="009B5FA6">
        <w:t>c</w:t>
      </w:r>
      <w:r>
        <w:t xml:space="preserve">urated </w:t>
      </w:r>
      <w:r w:rsidR="009B5FA6">
        <w:t>c</w:t>
      </w:r>
      <w:r>
        <w:t>ontroller that should be deployed to the underlay. The deployed controllers are known as Operational Controllers for the specified use case, if any.</w:t>
      </w:r>
    </w:p>
    <w:p w14:paraId="52C2E418" w14:textId="2598BC61" w:rsidR="0080394F" w:rsidRPr="00E53607" w:rsidRDefault="0080394F" w:rsidP="0080394F">
      <w:pPr>
        <w:pStyle w:val="ListParagraph"/>
        <w:ind w:left="778"/>
      </w:pPr>
      <w:r>
        <w:rPr>
          <w:lang w:eastAsia="en-US"/>
        </w:rPr>
        <w:t xml:space="preserve">NOTE 5 - Discussion of the logic used to drive the </w:t>
      </w:r>
      <w:r w:rsidR="00086DF8">
        <w:rPr>
          <w:lang w:eastAsia="en-US"/>
        </w:rPr>
        <w:t xml:space="preserve">selection </w:t>
      </w:r>
      <w:r>
        <w:rPr>
          <w:lang w:eastAsia="en-US"/>
        </w:rPr>
        <w:t xml:space="preserve">process is beyond the scope of this </w:t>
      </w:r>
      <w:r w:rsidR="009B5FA6">
        <w:rPr>
          <w:lang w:eastAsia="en-US"/>
        </w:rPr>
        <w:t>Recommendation</w:t>
      </w:r>
      <w:r>
        <w:rPr>
          <w:lang w:eastAsia="en-US"/>
        </w:rPr>
        <w:t>. Examples of such processes can be found in clause 8.</w:t>
      </w:r>
      <w:r w:rsidR="00086DF8">
        <w:rPr>
          <w:lang w:eastAsia="en-US"/>
        </w:rPr>
        <w:t>3.2.1</w:t>
      </w:r>
      <w:r>
        <w:rPr>
          <w:lang w:eastAsia="en-US"/>
        </w:rPr>
        <w:t xml:space="preserve">.  </w:t>
      </w:r>
    </w:p>
    <w:p w14:paraId="19B549A2" w14:textId="77777777" w:rsidR="0080394F" w:rsidRDefault="0080394F" w:rsidP="0080394F">
      <w:pPr>
        <w:pStyle w:val="ListParagraph"/>
        <w:ind w:left="778"/>
      </w:pPr>
    </w:p>
    <w:p w14:paraId="5AD68851" w14:textId="2429ACFF" w:rsidR="0080394F" w:rsidRDefault="0080394F" w:rsidP="0080394F">
      <w:pPr>
        <w:pStyle w:val="ListParagraph"/>
        <w:numPr>
          <w:ilvl w:val="0"/>
          <w:numId w:val="29"/>
        </w:numPr>
      </w:pPr>
      <w:r>
        <w:t xml:space="preserve">The </w:t>
      </w:r>
      <w:r w:rsidR="009B5FA6">
        <w:t>s</w:t>
      </w:r>
      <w:r>
        <w:t xml:space="preserve">election </w:t>
      </w:r>
      <w:r w:rsidR="009B5FA6">
        <w:t>c</w:t>
      </w:r>
      <w:r>
        <w:t xml:space="preserve">ontroller </w:t>
      </w:r>
      <w:r w:rsidR="009B5FA6">
        <w:t xml:space="preserve">notifies </w:t>
      </w:r>
      <w:r>
        <w:t>the AN Orchestrator that it has completed the selection process</w:t>
      </w:r>
    </w:p>
    <w:p w14:paraId="73387BAA" w14:textId="0BBD6D25" w:rsidR="0080394F" w:rsidRDefault="0080394F" w:rsidP="0080394F">
      <w:pPr>
        <w:pStyle w:val="ListParagraph"/>
        <w:numPr>
          <w:ilvl w:val="0"/>
          <w:numId w:val="29"/>
        </w:numPr>
      </w:pPr>
      <w:r>
        <w:t xml:space="preserve">The AN Orchestrator request the </w:t>
      </w:r>
      <w:r w:rsidR="009B5FA6">
        <w:t>s</w:t>
      </w:r>
      <w:r>
        <w:t xml:space="preserve">election </w:t>
      </w:r>
      <w:r w:rsidR="009B5FA6">
        <w:t>c</w:t>
      </w:r>
      <w:r>
        <w:t>ontroller to update the Knowledge Base with the controller to be deployed as the Operational Controller</w:t>
      </w:r>
    </w:p>
    <w:p w14:paraId="58ED2CB5" w14:textId="6599E74A" w:rsidR="0080394F" w:rsidRDefault="0080394F" w:rsidP="0080394F">
      <w:pPr>
        <w:pStyle w:val="ListParagraph"/>
        <w:numPr>
          <w:ilvl w:val="0"/>
          <w:numId w:val="29"/>
        </w:numPr>
      </w:pPr>
      <w:r>
        <w:t xml:space="preserve">The </w:t>
      </w:r>
      <w:r w:rsidR="009B5FA6">
        <w:t xml:space="preserve">selection controller </w:t>
      </w:r>
      <w:r>
        <w:t>update</w:t>
      </w:r>
      <w:r w:rsidR="009B5FA6">
        <w:t>s</w:t>
      </w:r>
      <w:r>
        <w:t xml:space="preserve"> the Knowledge Base</w:t>
      </w:r>
    </w:p>
    <w:p w14:paraId="1DD8F0A6" w14:textId="5C4AE1A4" w:rsidR="0080394F" w:rsidRPr="00F568BD" w:rsidRDefault="0080394F" w:rsidP="0080394F">
      <w:pPr>
        <w:pStyle w:val="ListParagraph"/>
        <w:numPr>
          <w:ilvl w:val="0"/>
          <w:numId w:val="29"/>
        </w:numPr>
        <w:rPr>
          <w:lang w:eastAsia="en-US"/>
        </w:rPr>
      </w:pPr>
      <w:r>
        <w:t>The AN Orchestrator perform</w:t>
      </w:r>
      <w:r w:rsidR="009B5FA6">
        <w:t>s</w:t>
      </w:r>
      <w:r>
        <w:t xml:space="preserve"> the necessary lifecycle actions to deploy the Operational Controller for the use case. </w:t>
      </w:r>
      <w:bookmarkEnd w:id="322"/>
      <w:bookmarkEnd w:id="323"/>
      <w:bookmarkEnd w:id="324"/>
      <w:bookmarkEnd w:id="325"/>
      <w:bookmarkEnd w:id="326"/>
      <w:bookmarkEnd w:id="327"/>
      <w:bookmarkEnd w:id="328"/>
      <w:bookmarkEnd w:id="329"/>
    </w:p>
    <w:p w14:paraId="2694E26E" w14:textId="77777777" w:rsidR="0080394F" w:rsidRDefault="0080394F" w:rsidP="0080394F">
      <w:pPr>
        <w:pStyle w:val="enumlev1"/>
        <w:tabs>
          <w:tab w:val="clear" w:pos="794"/>
          <w:tab w:val="clear" w:pos="1588"/>
          <w:tab w:val="left" w:pos="1134"/>
          <w:tab w:val="left" w:pos="1843"/>
        </w:tabs>
        <w:spacing w:before="120"/>
        <w:ind w:left="2880" w:hanging="2880"/>
        <w:jc w:val="both"/>
        <w:rPr>
          <w:lang w:val="en-US"/>
        </w:rPr>
      </w:pPr>
    </w:p>
    <w:p w14:paraId="09FB6EB0" w14:textId="046F384B" w:rsidR="00A97629" w:rsidRDefault="00A97629" w:rsidP="00CD4B6F">
      <w:pPr>
        <w:pStyle w:val="Heading1"/>
        <w:numPr>
          <w:ilvl w:val="0"/>
          <w:numId w:val="50"/>
        </w:numPr>
        <w:ind w:left="794" w:hanging="794"/>
        <w:rPr>
          <w:lang w:val="en-US"/>
        </w:rPr>
      </w:pPr>
      <w:bookmarkStart w:id="1545" w:name="_Toc138195028"/>
      <w:bookmarkStart w:id="1546" w:name="_Toc143522271"/>
      <w:bookmarkStart w:id="1547" w:name="_Toc138238775"/>
      <w:r>
        <w:rPr>
          <w:lang w:val="en-US"/>
        </w:rPr>
        <w:lastRenderedPageBreak/>
        <w:t xml:space="preserve">Security </w:t>
      </w:r>
      <w:r w:rsidRPr="00CD4B6F">
        <w:t>Consideration</w:t>
      </w:r>
      <w:r>
        <w:t>s</w:t>
      </w:r>
      <w:bookmarkEnd w:id="1545"/>
      <w:bookmarkEnd w:id="1546"/>
      <w:bookmarkEnd w:id="1547"/>
    </w:p>
    <w:p w14:paraId="7DB8D1BA" w14:textId="77777777" w:rsidR="00A97629" w:rsidRDefault="00A97629" w:rsidP="0080394F">
      <w:pPr>
        <w:spacing w:before="0"/>
        <w:rPr>
          <w:lang w:val="en-US"/>
        </w:rPr>
      </w:pPr>
    </w:p>
    <w:p w14:paraId="55FDFABF" w14:textId="6AA55E42" w:rsidR="00A97629" w:rsidRDefault="00A97629" w:rsidP="0080394F">
      <w:pPr>
        <w:spacing w:before="0"/>
        <w:rPr>
          <w:lang w:val="en-US"/>
        </w:rPr>
      </w:pPr>
      <w:r w:rsidRPr="00A97629">
        <w:rPr>
          <w:lang w:val="en-US"/>
        </w:rPr>
        <w:t xml:space="preserve">This Recommendation describes the </w:t>
      </w:r>
      <w:r>
        <w:rPr>
          <w:lang w:val="en-US"/>
        </w:rPr>
        <w:t xml:space="preserve">Autonomous Networks </w:t>
      </w:r>
      <w:r w:rsidR="000C0409">
        <w:rPr>
          <w:lang w:val="en-US"/>
        </w:rPr>
        <w:t>a</w:t>
      </w:r>
      <w:r w:rsidRPr="00A97629">
        <w:rPr>
          <w:lang w:val="en-US"/>
        </w:rPr>
        <w:t xml:space="preserve">rchitectural </w:t>
      </w:r>
      <w:r w:rsidR="000C0409">
        <w:rPr>
          <w:lang w:val="en-US"/>
        </w:rPr>
        <w:t>f</w:t>
      </w:r>
      <w:r w:rsidRPr="00A97629">
        <w:rPr>
          <w:lang w:val="en-US"/>
        </w:rPr>
        <w:t>ramework which is expected to be applied in future networks including IMT-</w:t>
      </w:r>
      <w:r w:rsidRPr="00F33292">
        <w:rPr>
          <w:lang w:val="en-US"/>
        </w:rPr>
        <w:t>2020: therefore, general network security requirements and mechanisms in IP-based networks should be applied [ITU-T Y.2701] [ITU-T Y.3101].</w:t>
      </w:r>
      <w:r>
        <w:rPr>
          <w:lang w:val="en-US"/>
        </w:rPr>
        <w:t xml:space="preserve"> </w:t>
      </w:r>
    </w:p>
    <w:p w14:paraId="11781875" w14:textId="77777777" w:rsidR="006F7851" w:rsidRDefault="00A97629" w:rsidP="006F6BD1">
      <w:pPr>
        <w:rPr>
          <w:lang w:val="en-US"/>
        </w:rPr>
      </w:pPr>
      <w:r w:rsidRPr="00A97629">
        <w:rPr>
          <w:lang w:val="en-US"/>
        </w:rPr>
        <w:t>Sensitive information should be protected as a high priority in order to avoid leaking and unauthorized access.</w:t>
      </w:r>
      <w:r>
        <w:rPr>
          <w:lang w:val="en-US"/>
        </w:rPr>
        <w:t xml:space="preserve"> </w:t>
      </w:r>
    </w:p>
    <w:p w14:paraId="5922CCE7" w14:textId="40FADA8A" w:rsidR="00A97629" w:rsidRDefault="00A97629" w:rsidP="006F6BD1">
      <w:pPr>
        <w:rPr>
          <w:lang w:val="en-US"/>
        </w:rPr>
      </w:pPr>
      <w:r w:rsidRPr="00A97629">
        <w:rPr>
          <w:lang w:val="en-US"/>
        </w:rPr>
        <w:t xml:space="preserve">Additional specific security considerations concern </w:t>
      </w:r>
      <w:r w:rsidR="00460628">
        <w:rPr>
          <w:lang w:val="en-US"/>
        </w:rPr>
        <w:t>autonomous networks</w:t>
      </w:r>
      <w:r w:rsidRPr="00A97629">
        <w:rPr>
          <w:lang w:val="en-US"/>
        </w:rPr>
        <w:t xml:space="preserve"> security evaluation (e.g., </w:t>
      </w:r>
      <w:r w:rsidR="00B2332C">
        <w:rPr>
          <w:lang w:val="en-US"/>
        </w:rPr>
        <w:t xml:space="preserve">analyzing </w:t>
      </w:r>
      <w:r w:rsidRPr="00A97629">
        <w:rPr>
          <w:lang w:val="en-US"/>
        </w:rPr>
        <w:t xml:space="preserve">the characteristics of </w:t>
      </w:r>
      <w:r w:rsidR="00460628">
        <w:rPr>
          <w:lang w:val="en-US"/>
        </w:rPr>
        <w:t xml:space="preserve">autonomous networks </w:t>
      </w:r>
      <w:r w:rsidRPr="00A97629">
        <w:rPr>
          <w:lang w:val="en-US"/>
        </w:rPr>
        <w:t xml:space="preserve">to evaluate risk of evasion attack). Moreover, to ensure robust </w:t>
      </w:r>
      <w:r w:rsidR="00460628">
        <w:rPr>
          <w:lang w:val="en-US"/>
        </w:rPr>
        <w:t>autonomous networks</w:t>
      </w:r>
      <w:r w:rsidRPr="00A97629">
        <w:rPr>
          <w:lang w:val="en-US"/>
        </w:rPr>
        <w:t xml:space="preserve">, the reliability of the </w:t>
      </w:r>
      <w:r w:rsidR="00460628">
        <w:rPr>
          <w:lang w:val="en-US"/>
        </w:rPr>
        <w:t>exploratory evolution, real-time online experimentation and dynamic adaptation and the generated controllers</w:t>
      </w:r>
      <w:r w:rsidRPr="00A97629">
        <w:rPr>
          <w:lang w:val="en-US"/>
        </w:rPr>
        <w:t xml:space="preserve"> needs to be assessed before applying </w:t>
      </w:r>
      <w:r w:rsidR="00460628">
        <w:rPr>
          <w:lang w:val="en-US"/>
        </w:rPr>
        <w:t xml:space="preserve">the controllers </w:t>
      </w:r>
      <w:r w:rsidRPr="00A97629">
        <w:rPr>
          <w:lang w:val="en-US"/>
        </w:rPr>
        <w:t>to the network.</w:t>
      </w:r>
      <w:r w:rsidR="000C0409">
        <w:rPr>
          <w:lang w:val="en-US"/>
        </w:rPr>
        <w:t xml:space="preserve"> </w:t>
      </w:r>
    </w:p>
    <w:p w14:paraId="38BF4C6F" w14:textId="77777777" w:rsidR="0080394F" w:rsidRDefault="0080394F" w:rsidP="0080394F">
      <w:pPr>
        <w:spacing w:before="0"/>
        <w:rPr>
          <w:rFonts w:eastAsia="Times New Roman"/>
          <w:b/>
          <w:szCs w:val="20"/>
          <w:lang w:val="en-US" w:eastAsia="en-US"/>
        </w:rPr>
      </w:pPr>
      <w:r>
        <w:rPr>
          <w:lang w:val="en-US"/>
        </w:rPr>
        <w:br w:type="page"/>
      </w:r>
    </w:p>
    <w:p w14:paraId="230BE625" w14:textId="5F8D2DE6" w:rsidR="00F60296" w:rsidRDefault="00F60296" w:rsidP="00F60296">
      <w:pPr>
        <w:pStyle w:val="Heading1"/>
        <w:ind w:left="432" w:firstLine="0"/>
        <w:jc w:val="center"/>
      </w:pPr>
      <w:bookmarkStart w:id="1548" w:name="_Toc138195030"/>
      <w:bookmarkStart w:id="1549" w:name="_Toc143522272"/>
      <w:bookmarkStart w:id="1550" w:name="_Toc138238777"/>
      <w:r w:rsidRPr="003D36B1">
        <w:lastRenderedPageBreak/>
        <w:t>Appendix I</w:t>
      </w:r>
      <w:r w:rsidR="00BF5E16">
        <w:br/>
      </w:r>
      <w:r>
        <w:t>An example realisation of the architecture framework for Autonomous Networks with technology specific underlays</w:t>
      </w:r>
      <w:bookmarkEnd w:id="1548"/>
      <w:bookmarkEnd w:id="1549"/>
      <w:bookmarkEnd w:id="1550"/>
    </w:p>
    <w:p w14:paraId="6D551D0D" w14:textId="154268A5" w:rsidR="00BF5E16" w:rsidRPr="00235960" w:rsidRDefault="00BF5E16" w:rsidP="00BF5E16">
      <w:pPr>
        <w:jc w:val="center"/>
      </w:pPr>
      <w:r w:rsidRPr="00235960">
        <w:t>(This appendix does not form an integral part of this Recommendation)</w:t>
      </w:r>
    </w:p>
    <w:p w14:paraId="244A1C87" w14:textId="77777777" w:rsidR="00E74207" w:rsidRPr="00BF5E16" w:rsidRDefault="00E74207" w:rsidP="00C26C23"/>
    <w:p w14:paraId="353B63CE" w14:textId="5D00F56D" w:rsidR="00F60296" w:rsidRDefault="00F60296" w:rsidP="00F60296">
      <w:pPr>
        <w:rPr>
          <w:lang w:eastAsia="en-US"/>
        </w:rPr>
      </w:pPr>
      <w:r>
        <w:rPr>
          <w:lang w:eastAsia="en-US"/>
        </w:rPr>
        <w:t xml:space="preserve">Figure I.1 gives an example of the Architecture Framework for Autonomous Networks (AN architecture framework) </w:t>
      </w:r>
      <w:r w:rsidR="00CE676E">
        <w:rPr>
          <w:lang w:eastAsia="en-US"/>
        </w:rPr>
        <w:t xml:space="preserve">with an </w:t>
      </w:r>
      <w:r w:rsidR="004467FD">
        <w:rPr>
          <w:lang w:eastAsia="en-US"/>
        </w:rPr>
        <w:t>IMT-2020 network [ITU-T Y.3111]</w:t>
      </w:r>
      <w:r w:rsidR="004467FD" w:rsidRPr="004467FD">
        <w:rPr>
          <w:rFonts w:eastAsia="Calibri"/>
          <w:lang w:val="it"/>
        </w:rPr>
        <w:t xml:space="preserve"> </w:t>
      </w:r>
      <w:r w:rsidR="004467FD" w:rsidRPr="006D2721">
        <w:rPr>
          <w:rFonts w:eastAsia="Calibri"/>
          <w:lang w:val="it"/>
        </w:rPr>
        <w:t>[</w:t>
      </w:r>
      <w:r w:rsidR="00CB45D4">
        <w:rPr>
          <w:rFonts w:eastAsia="Calibri"/>
          <w:lang w:val="it"/>
        </w:rPr>
        <w:t>b-</w:t>
      </w:r>
      <w:r w:rsidR="004467FD" w:rsidRPr="006D2721">
        <w:rPr>
          <w:rFonts w:eastAsia="Calibri"/>
          <w:lang w:val="it"/>
        </w:rPr>
        <w:t>ITU-T Y.3104</w:t>
      </w:r>
      <w:r w:rsidR="004467FD">
        <w:rPr>
          <w:lang w:eastAsia="en-US"/>
        </w:rPr>
        <w:t>] underlay.</w:t>
      </w:r>
    </w:p>
    <w:p w14:paraId="63D52765" w14:textId="3FBF2FAA" w:rsidR="004467FD" w:rsidRPr="002B458E" w:rsidRDefault="004467FD" w:rsidP="00CD4B6F">
      <w:r>
        <w:rPr>
          <w:lang w:eastAsia="en-US"/>
        </w:rPr>
        <w:t>NOTE</w:t>
      </w:r>
      <w:r w:rsidR="0024028C">
        <w:rPr>
          <w:lang w:eastAsia="en-US"/>
        </w:rPr>
        <w:t xml:space="preserve"> </w:t>
      </w:r>
      <w:r>
        <w:rPr>
          <w:lang w:eastAsia="en-US"/>
        </w:rPr>
        <w:t xml:space="preserve">– A simplified version of </w:t>
      </w:r>
      <w:r w:rsidR="00086DF8">
        <w:rPr>
          <w:lang w:eastAsia="en-US"/>
        </w:rPr>
        <w:fldChar w:fldCharType="begin"/>
      </w:r>
      <w:r w:rsidR="00086DF8">
        <w:rPr>
          <w:lang w:eastAsia="en-US"/>
        </w:rPr>
        <w:instrText xml:space="preserve"> REF _Ref138100740 \h </w:instrText>
      </w:r>
      <w:r w:rsidR="00086DF8">
        <w:rPr>
          <w:lang w:eastAsia="en-US"/>
        </w:rPr>
      </w:r>
      <w:r w:rsidR="00086DF8">
        <w:rPr>
          <w:lang w:eastAsia="en-US"/>
        </w:rPr>
        <w:fldChar w:fldCharType="separate"/>
      </w:r>
      <w:r w:rsidR="00086DF8">
        <w:t xml:space="preserve">Figure </w:t>
      </w:r>
      <w:r w:rsidR="00086DF8">
        <w:rPr>
          <w:noProof/>
        </w:rPr>
        <w:t>1</w:t>
      </w:r>
      <w:r w:rsidR="00086DF8">
        <w:rPr>
          <w:lang w:eastAsia="en-US"/>
        </w:rPr>
        <w:fldChar w:fldCharType="end"/>
      </w:r>
      <w:r>
        <w:rPr>
          <w:lang w:eastAsia="en-US"/>
        </w:rPr>
        <w:t xml:space="preserve"> is shown in Figure I.1, however, all functionalities described in clause 8 are applicable. </w:t>
      </w:r>
    </w:p>
    <w:p w14:paraId="47B20F99" w14:textId="015AA58D" w:rsidR="00F60296" w:rsidRDefault="009130DB">
      <w:pPr>
        <w:jc w:val="center"/>
      </w:pPr>
      <w:r>
        <w:rPr>
          <w:noProof/>
        </w:rPr>
        <w:drawing>
          <wp:inline distT="0" distB="0" distL="0" distR="0" wp14:anchorId="4F28577D" wp14:editId="4D13B754">
            <wp:extent cx="5700546" cy="3760375"/>
            <wp:effectExtent l="0" t="0" r="0" b="0"/>
            <wp:docPr id="90986494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26404" cy="3777432"/>
                    </a:xfrm>
                    <a:prstGeom prst="rect">
                      <a:avLst/>
                    </a:prstGeom>
                    <a:noFill/>
                  </pic:spPr>
                </pic:pic>
              </a:graphicData>
            </a:graphic>
          </wp:inline>
        </w:drawing>
      </w:r>
    </w:p>
    <w:p w14:paraId="5CA699E5" w14:textId="2494537E" w:rsidR="009130DB" w:rsidRPr="001B4366" w:rsidRDefault="00496337" w:rsidP="001B4366">
      <w:pPr>
        <w:pStyle w:val="FigureNotitle"/>
      </w:pPr>
      <w:bookmarkStart w:id="1551" w:name="_Toc143184712"/>
      <w:r w:rsidRPr="004E3961">
        <w:t xml:space="preserve">Figure </w:t>
      </w:r>
      <w:r>
        <w:t>I.1 –</w:t>
      </w:r>
      <w:r w:rsidRPr="00CD4B6F">
        <w:t xml:space="preserve"> </w:t>
      </w:r>
      <w:r w:rsidRPr="002710EC">
        <w:t xml:space="preserve">Example of a realisation of the </w:t>
      </w:r>
      <w:r w:rsidRPr="001B4366">
        <w:t>AN architecture framework with an IMT-2020 network underlay</w:t>
      </w:r>
      <w:bookmarkEnd w:id="1551"/>
    </w:p>
    <w:p w14:paraId="019E00F6" w14:textId="6953CE3B" w:rsidR="00BE64D5" w:rsidRDefault="004951B1" w:rsidP="0080394F">
      <w:pPr>
        <w:rPr>
          <w:rFonts w:eastAsia="Calibri"/>
          <w:lang w:val="it"/>
        </w:rPr>
      </w:pPr>
      <w:r w:rsidRPr="006D2721">
        <w:rPr>
          <w:rFonts w:eastAsia="Calibri"/>
          <w:lang w:val="it"/>
        </w:rPr>
        <w:t>In this example realisation, operation controllers</w:t>
      </w:r>
      <w:r>
        <w:rPr>
          <w:rFonts w:eastAsia="Calibri"/>
          <w:lang w:val="it"/>
        </w:rPr>
        <w:t xml:space="preserve"> (OC</w:t>
      </w:r>
      <w:r w:rsidR="001975B9">
        <w:rPr>
          <w:rFonts w:eastAsia="Calibri"/>
          <w:lang w:val="it"/>
        </w:rPr>
        <w:t>)</w:t>
      </w:r>
      <w:r w:rsidRPr="006D2721">
        <w:rPr>
          <w:rFonts w:eastAsia="Calibri"/>
          <w:lang w:val="it"/>
        </w:rPr>
        <w:t xml:space="preserve"> </w:t>
      </w:r>
      <w:r>
        <w:rPr>
          <w:rFonts w:eastAsia="Calibri"/>
          <w:lang w:val="it"/>
        </w:rPr>
        <w:t>are</w:t>
      </w:r>
      <w:r w:rsidRPr="006D2721">
        <w:rPr>
          <w:rFonts w:eastAsia="Calibri"/>
          <w:lang w:val="it"/>
        </w:rPr>
        <w:t xml:space="preserve"> instantiated in the IMT</w:t>
      </w:r>
      <w:r>
        <w:rPr>
          <w:rFonts w:eastAsia="Calibri"/>
          <w:lang w:val="it"/>
        </w:rPr>
        <w:t>-</w:t>
      </w:r>
      <w:r w:rsidRPr="006D2721">
        <w:rPr>
          <w:rFonts w:eastAsia="Calibri"/>
          <w:lang w:val="it"/>
        </w:rPr>
        <w:t>2020 underlay</w:t>
      </w:r>
      <w:r>
        <w:rPr>
          <w:rFonts w:eastAsia="Calibri"/>
          <w:lang w:val="it"/>
        </w:rPr>
        <w:t xml:space="preserve"> </w:t>
      </w:r>
      <w:r w:rsidRPr="007201B8">
        <w:rPr>
          <w:rFonts w:eastAsia="Calibri"/>
          <w:lang w:val="it"/>
        </w:rPr>
        <w:t xml:space="preserve">network. </w:t>
      </w:r>
      <w:r w:rsidR="001975B9" w:rsidRPr="007201B8">
        <w:rPr>
          <w:rFonts w:eastAsia="Calibri"/>
          <w:lang w:val="it"/>
        </w:rPr>
        <w:t>A</w:t>
      </w:r>
      <w:r w:rsidR="001975B9" w:rsidRPr="00CD4B6F">
        <w:rPr>
          <w:rFonts w:eastAsia="Calibri"/>
          <w:lang w:val="it"/>
        </w:rPr>
        <w:t>s described in clause 8</w:t>
      </w:r>
      <w:r w:rsidR="001975B9" w:rsidRPr="007201B8">
        <w:rPr>
          <w:rFonts w:eastAsia="Calibri"/>
          <w:lang w:val="it"/>
        </w:rPr>
        <w:t>.</w:t>
      </w:r>
      <w:r w:rsidR="00086DF8">
        <w:rPr>
          <w:rFonts w:eastAsia="Calibri"/>
          <w:lang w:val="it"/>
        </w:rPr>
        <w:t>3.2.2</w:t>
      </w:r>
      <w:r w:rsidR="001975B9" w:rsidRPr="007201B8">
        <w:rPr>
          <w:rFonts w:eastAsia="Calibri"/>
          <w:lang w:val="it"/>
        </w:rPr>
        <w:t>, OCs are responsible for the operation of a managed entity, includ</w:t>
      </w:r>
      <w:r w:rsidR="00BE64D5" w:rsidRPr="00CD4B6F">
        <w:rPr>
          <w:rFonts w:eastAsia="Calibri"/>
          <w:lang w:val="it"/>
        </w:rPr>
        <w:t>ing</w:t>
      </w:r>
      <w:r w:rsidR="001975B9" w:rsidRPr="007201B8">
        <w:rPr>
          <w:rFonts w:eastAsia="Calibri"/>
          <w:lang w:val="it"/>
        </w:rPr>
        <w:t xml:space="preserve"> the analysis of data</w:t>
      </w:r>
      <w:r w:rsidR="00BE64D5" w:rsidRPr="00CD4B6F">
        <w:rPr>
          <w:rFonts w:eastAsia="Calibri"/>
          <w:lang w:val="it"/>
        </w:rPr>
        <w:t xml:space="preserve"> from the managed entity.</w:t>
      </w:r>
      <w:r w:rsidR="001975B9" w:rsidRPr="007201B8">
        <w:rPr>
          <w:rFonts w:eastAsia="Calibri"/>
          <w:lang w:val="it"/>
        </w:rPr>
        <w:t xml:space="preserve"> </w:t>
      </w:r>
      <w:r w:rsidR="00BE64D5" w:rsidRPr="007201B8">
        <w:rPr>
          <w:rFonts w:eastAsia="Calibri"/>
          <w:lang w:val="it"/>
        </w:rPr>
        <w:t>Addition</w:t>
      </w:r>
      <w:r w:rsidR="007201B8">
        <w:rPr>
          <w:rFonts w:eastAsia="Calibri"/>
          <w:lang w:val="it"/>
        </w:rPr>
        <w:t>a</w:t>
      </w:r>
      <w:r w:rsidR="00BE64D5" w:rsidRPr="007201B8">
        <w:rPr>
          <w:rFonts w:eastAsia="Calibri"/>
          <w:lang w:val="it"/>
        </w:rPr>
        <w:t>lly, OCs are continuously monitored by the</w:t>
      </w:r>
      <w:r w:rsidR="000F11DE" w:rsidRPr="00CD4B6F">
        <w:rPr>
          <w:rFonts w:eastAsia="Calibri"/>
          <w:lang w:val="it"/>
        </w:rPr>
        <w:t xml:space="preserve"> </w:t>
      </w:r>
      <w:r w:rsidR="00FC751E">
        <w:rPr>
          <w:rFonts w:eastAsia="Calibri"/>
          <w:lang w:val="it"/>
        </w:rPr>
        <w:t>Dynamic Adaptation subsystem</w:t>
      </w:r>
      <w:r w:rsidR="000F11DE" w:rsidRPr="00CD4B6F">
        <w:rPr>
          <w:rFonts w:eastAsia="Calibri"/>
          <w:lang w:val="it"/>
        </w:rPr>
        <w:t xml:space="preserve"> </w:t>
      </w:r>
      <w:r w:rsidR="00BE64D5" w:rsidRPr="007201B8">
        <w:rPr>
          <w:rFonts w:eastAsia="Calibri"/>
          <w:lang w:val="it"/>
        </w:rPr>
        <w:t>to ensure the most effective operation of the managed entity.</w:t>
      </w:r>
    </w:p>
    <w:p w14:paraId="59D4F29A" w14:textId="4F1B95E2" w:rsidR="004951B1" w:rsidRDefault="004951B1" w:rsidP="0080394F">
      <w:pPr>
        <w:rPr>
          <w:rFonts w:eastAsia="Calibri"/>
          <w:lang w:val="it"/>
        </w:rPr>
      </w:pPr>
      <w:r w:rsidRPr="006D2721">
        <w:rPr>
          <w:rFonts w:eastAsia="Calibri"/>
          <w:lang w:val="it"/>
        </w:rPr>
        <w:t xml:space="preserve">OCs are integrated with various </w:t>
      </w:r>
      <w:r>
        <w:rPr>
          <w:rFonts w:eastAsia="Calibri"/>
          <w:lang w:val="it"/>
        </w:rPr>
        <w:t xml:space="preserve">IMT-2020 </w:t>
      </w:r>
      <w:r w:rsidRPr="006D2721">
        <w:rPr>
          <w:rFonts w:eastAsia="Calibri"/>
          <w:lang w:val="it"/>
        </w:rPr>
        <w:t xml:space="preserve">network functions and/or application functions. The </w:t>
      </w:r>
      <w:r>
        <w:rPr>
          <w:rFonts w:eastAsia="Calibri"/>
          <w:lang w:val="it"/>
        </w:rPr>
        <w:t>AN a</w:t>
      </w:r>
      <w:r w:rsidRPr="006D2721">
        <w:rPr>
          <w:rFonts w:eastAsia="Calibri"/>
          <w:lang w:val="it"/>
        </w:rPr>
        <w:t xml:space="preserve">rchitecture </w:t>
      </w:r>
      <w:r>
        <w:rPr>
          <w:rFonts w:eastAsia="Calibri"/>
          <w:lang w:val="it"/>
        </w:rPr>
        <w:t>f</w:t>
      </w:r>
      <w:r w:rsidRPr="006D2721">
        <w:rPr>
          <w:rFonts w:eastAsia="Calibri"/>
          <w:lang w:val="it"/>
        </w:rPr>
        <w:t>ramework  acts as an overlay providing the subsystems such as evolutionary exploration (</w:t>
      </w:r>
      <w:r>
        <w:rPr>
          <w:rFonts w:eastAsia="Calibri"/>
          <w:lang w:val="it"/>
        </w:rPr>
        <w:t>c</w:t>
      </w:r>
      <w:r w:rsidRPr="006D2721">
        <w:rPr>
          <w:rFonts w:eastAsia="Calibri"/>
          <w:lang w:val="it"/>
        </w:rPr>
        <w:t>lause 8.3.1</w:t>
      </w:r>
      <w:r w:rsidR="00086DF8">
        <w:rPr>
          <w:rFonts w:eastAsia="Calibri"/>
          <w:lang w:val="it"/>
        </w:rPr>
        <w:t>.1</w:t>
      </w:r>
      <w:r w:rsidRPr="006D2721">
        <w:rPr>
          <w:rFonts w:eastAsia="Calibri"/>
          <w:lang w:val="it"/>
        </w:rPr>
        <w:t>), online experimentation (</w:t>
      </w:r>
      <w:r>
        <w:rPr>
          <w:rFonts w:eastAsia="Calibri"/>
          <w:lang w:val="it"/>
        </w:rPr>
        <w:t>c</w:t>
      </w:r>
      <w:r w:rsidRPr="006D2721">
        <w:rPr>
          <w:rFonts w:eastAsia="Calibri"/>
          <w:lang w:val="it"/>
        </w:rPr>
        <w:t>lause 8.3.</w:t>
      </w:r>
      <w:r w:rsidR="00086DF8">
        <w:rPr>
          <w:rFonts w:eastAsia="Calibri"/>
          <w:lang w:val="it"/>
        </w:rPr>
        <w:t>1.</w:t>
      </w:r>
      <w:r w:rsidRPr="006D2721">
        <w:rPr>
          <w:rFonts w:eastAsia="Calibri"/>
          <w:lang w:val="it"/>
        </w:rPr>
        <w:t>2), dynamic adaptation (</w:t>
      </w:r>
      <w:r>
        <w:rPr>
          <w:rFonts w:eastAsia="Calibri"/>
          <w:lang w:val="it"/>
        </w:rPr>
        <w:t>c</w:t>
      </w:r>
      <w:r w:rsidRPr="006D2721">
        <w:rPr>
          <w:rFonts w:eastAsia="Calibri"/>
          <w:lang w:val="it"/>
        </w:rPr>
        <w:t>lause 8.3.</w:t>
      </w:r>
      <w:r w:rsidR="00086DF8">
        <w:rPr>
          <w:rFonts w:eastAsia="Calibri"/>
          <w:lang w:val="it"/>
        </w:rPr>
        <w:t>2</w:t>
      </w:r>
      <w:r w:rsidRPr="006D2721">
        <w:rPr>
          <w:rFonts w:eastAsia="Calibri"/>
          <w:lang w:val="it"/>
        </w:rPr>
        <w:t xml:space="preserve">) and </w:t>
      </w:r>
      <w:r w:rsidR="00442C30">
        <w:rPr>
          <w:rFonts w:eastAsia="Calibri"/>
          <w:lang w:val="it"/>
        </w:rPr>
        <w:t>Knowledge Base s</w:t>
      </w:r>
      <w:r w:rsidRPr="006D2721">
        <w:rPr>
          <w:rFonts w:eastAsia="Calibri"/>
          <w:lang w:val="it"/>
        </w:rPr>
        <w:t>ubsystem (clause 8.3.</w:t>
      </w:r>
      <w:r w:rsidR="00086DF8">
        <w:rPr>
          <w:rFonts w:eastAsia="Calibri"/>
          <w:lang w:val="it"/>
        </w:rPr>
        <w:t>3</w:t>
      </w:r>
      <w:r w:rsidRPr="006D2721">
        <w:rPr>
          <w:rFonts w:eastAsia="Calibri"/>
          <w:lang w:val="it"/>
        </w:rPr>
        <w:t>).</w:t>
      </w:r>
    </w:p>
    <w:p w14:paraId="17D8201F" w14:textId="4E83376E" w:rsidR="004951B1" w:rsidRDefault="007201B8" w:rsidP="001B4366">
      <w:pPr>
        <w:pStyle w:val="Heading2"/>
        <w:numPr>
          <w:ilvl w:val="0"/>
          <w:numId w:val="0"/>
        </w:numPr>
        <w:ind w:left="720"/>
      </w:pPr>
      <w:bookmarkStart w:id="1552" w:name="_Toc138195031"/>
      <w:bookmarkStart w:id="1553" w:name="_Toc143522273"/>
      <w:r w:rsidRPr="00506DB9">
        <w:rPr>
          <w:lang w:val="it"/>
        </w:rPr>
        <w:t>I.</w:t>
      </w:r>
      <w:r w:rsidR="004951B1" w:rsidRPr="00506DB9">
        <w:rPr>
          <w:lang w:val="it"/>
        </w:rPr>
        <w:t xml:space="preserve">1. </w:t>
      </w:r>
      <w:r w:rsidR="004951B1" w:rsidRPr="006D2721">
        <w:t xml:space="preserve">Examples of </w:t>
      </w:r>
      <w:r w:rsidR="004951B1">
        <w:t>d</w:t>
      </w:r>
      <w:r w:rsidR="004951B1" w:rsidRPr="006D2721">
        <w:t xml:space="preserve">eployment </w:t>
      </w:r>
      <w:r w:rsidR="004951B1">
        <w:t>l</w:t>
      </w:r>
      <w:r w:rsidR="004951B1" w:rsidRPr="006D2721">
        <w:t xml:space="preserve">ocations of </w:t>
      </w:r>
      <w:r w:rsidR="004951B1">
        <w:t>c</w:t>
      </w:r>
      <w:r w:rsidR="004951B1" w:rsidRPr="006D2721">
        <w:t>ontrollers</w:t>
      </w:r>
      <w:bookmarkEnd w:id="1552"/>
      <w:bookmarkEnd w:id="1553"/>
    </w:p>
    <w:p w14:paraId="1D38DD49" w14:textId="1AF24377" w:rsidR="004951B1" w:rsidRPr="006D2721" w:rsidRDefault="004951B1" w:rsidP="004951B1">
      <w:r w:rsidRPr="006D2721">
        <w:t xml:space="preserve">As shown in Figure </w:t>
      </w:r>
      <w:r>
        <w:t>I.1</w:t>
      </w:r>
      <w:r w:rsidRPr="006D2721">
        <w:t>, various OCs may be deployed in various parts of the IMT-2020 underlay</w:t>
      </w:r>
      <w:r>
        <w:t xml:space="preserve"> network</w:t>
      </w:r>
      <w:r w:rsidRPr="006D2721">
        <w:t xml:space="preserve">. </w:t>
      </w:r>
      <w:r>
        <w:t>E</w:t>
      </w:r>
      <w:r w:rsidRPr="006D2721">
        <w:t xml:space="preserve">xamples are </w:t>
      </w:r>
      <w:r>
        <w:t>the following</w:t>
      </w:r>
      <w:r w:rsidRPr="006D2721">
        <w:t>:</w:t>
      </w:r>
    </w:p>
    <w:p w14:paraId="298DFFA7" w14:textId="5BFA9871" w:rsidR="004951B1" w:rsidRPr="006D2721" w:rsidRDefault="004951B1" w:rsidP="004951B1">
      <w:pPr>
        <w:pStyle w:val="ListParagraph"/>
        <w:numPr>
          <w:ilvl w:val="0"/>
          <w:numId w:val="45"/>
        </w:numPr>
        <w:spacing w:before="0" w:after="160" w:line="259" w:lineRule="auto"/>
      </w:pPr>
      <w:r w:rsidRPr="006D2721">
        <w:t xml:space="preserve">OC1: This controller is deployed in the access network and uses inputs from the access network to make </w:t>
      </w:r>
      <w:r w:rsidRPr="001873E0">
        <w:t xml:space="preserve">determinations about </w:t>
      </w:r>
      <w:r w:rsidRPr="007F3AE3">
        <w:t>capacity coverage optimization</w:t>
      </w:r>
      <w:r w:rsidRPr="001873E0">
        <w:t xml:space="preserve"> and then</w:t>
      </w:r>
      <w:r w:rsidRPr="006D2721">
        <w:t xml:space="preserve"> applies them to the management functions. </w:t>
      </w:r>
    </w:p>
    <w:p w14:paraId="4795841B" w14:textId="77777777" w:rsidR="004951B1" w:rsidRPr="00EC6A7E" w:rsidRDefault="004951B1" w:rsidP="004951B1">
      <w:pPr>
        <w:pStyle w:val="ListParagraph"/>
        <w:numPr>
          <w:ilvl w:val="0"/>
          <w:numId w:val="45"/>
        </w:numPr>
        <w:spacing w:before="0" w:after="160" w:line="259" w:lineRule="auto"/>
      </w:pPr>
      <w:r w:rsidRPr="006D2721">
        <w:lastRenderedPageBreak/>
        <w:t xml:space="preserve">OC2: This controller is deployed in the CN (UPF) and uses inputs from the CN to make determinations about packet forwarding and then applies them to the </w:t>
      </w:r>
      <w:r w:rsidRPr="00EC6A7E">
        <w:t xml:space="preserve">management functions. </w:t>
      </w:r>
    </w:p>
    <w:p w14:paraId="4DF9E2DD" w14:textId="77777777" w:rsidR="004951B1" w:rsidRPr="00EC6A7E" w:rsidRDefault="004951B1" w:rsidP="004951B1">
      <w:pPr>
        <w:pStyle w:val="ListParagraph"/>
        <w:numPr>
          <w:ilvl w:val="0"/>
          <w:numId w:val="45"/>
        </w:numPr>
        <w:spacing w:before="0" w:after="160" w:line="259" w:lineRule="auto"/>
      </w:pPr>
      <w:r w:rsidRPr="00EC6A7E">
        <w:t>OC3: This controller is deployed in the CN (AF) and uses inputs from the CN to make determinations about AR/VR and then reports findings to a vertical</w:t>
      </w:r>
      <w:r>
        <w:t xml:space="preserve"> application;</w:t>
      </w:r>
    </w:p>
    <w:p w14:paraId="06811713" w14:textId="77777777" w:rsidR="004951B1" w:rsidRPr="00EC6A7E" w:rsidRDefault="004951B1" w:rsidP="004951B1">
      <w:pPr>
        <w:pStyle w:val="ListParagraph"/>
        <w:numPr>
          <w:ilvl w:val="0"/>
          <w:numId w:val="45"/>
        </w:numPr>
        <w:spacing w:before="0" w:after="160" w:line="259" w:lineRule="auto"/>
      </w:pPr>
      <w:proofErr w:type="spellStart"/>
      <w:r w:rsidRPr="006D2721">
        <w:t>OCn</w:t>
      </w:r>
      <w:proofErr w:type="spellEnd"/>
      <w:r w:rsidRPr="006D2721">
        <w:t xml:space="preserve">: This controller is deployed in the CN (other NFs) and uses inputs from the CN to make determinations about traffic load balancing and then applies them to the management </w:t>
      </w:r>
      <w:r w:rsidRPr="00EC6A7E">
        <w:t xml:space="preserve">functions. </w:t>
      </w:r>
    </w:p>
    <w:p w14:paraId="215EDEC3" w14:textId="77777777" w:rsidR="004951B1" w:rsidRDefault="004951B1" w:rsidP="004951B1">
      <w:r>
        <w:t>For</w:t>
      </w:r>
      <w:r w:rsidRPr="00EC6A7E">
        <w:t xml:space="preserve"> </w:t>
      </w:r>
      <w:r w:rsidRPr="001873E0">
        <w:t>all examples, the controller deployment locations may be specified in the controller specification.</w:t>
      </w:r>
      <w:r w:rsidRPr="00EC6A7E">
        <w:t xml:space="preserve">  </w:t>
      </w:r>
    </w:p>
    <w:p w14:paraId="4F94B4C8" w14:textId="102D1984" w:rsidR="004951B1" w:rsidRPr="006D2721" w:rsidRDefault="004951B1" w:rsidP="004951B1">
      <w:r w:rsidRPr="00EC6A7E">
        <w:t xml:space="preserve">The </w:t>
      </w:r>
      <w:r w:rsidR="00FC751E">
        <w:t>Dynamic Adaptation subsystem</w:t>
      </w:r>
      <w:r w:rsidRPr="00EC6A7E">
        <w:t xml:space="preserve"> interfaces with the AN </w:t>
      </w:r>
      <w:r w:rsidR="00442C30">
        <w:t>O</w:t>
      </w:r>
      <w:r w:rsidRPr="00EC6A7E">
        <w:t xml:space="preserve">rchestrator to deploy the </w:t>
      </w:r>
      <w:r>
        <w:t xml:space="preserve">OCs </w:t>
      </w:r>
      <w:r w:rsidRPr="006D2721">
        <w:t xml:space="preserve">to the underlay via the E2E Orchestrator. This </w:t>
      </w:r>
      <w:r w:rsidRPr="006D2721">
        <w:rPr>
          <w:rFonts w:eastAsia="Calibri"/>
          <w:lang w:val="it"/>
        </w:rPr>
        <w:t xml:space="preserve">can be realised </w:t>
      </w:r>
      <w:r w:rsidRPr="006D2721">
        <w:t>via reuse of reference points defined in [ITU Y.3111].</w:t>
      </w:r>
    </w:p>
    <w:p w14:paraId="16E8439C" w14:textId="2D38A782" w:rsidR="004951B1" w:rsidRPr="006D2721" w:rsidRDefault="004951B1" w:rsidP="004951B1">
      <w:r w:rsidRPr="006D2721">
        <w:t xml:space="preserve">NOTE </w:t>
      </w:r>
      <w:r w:rsidR="007201B8">
        <w:t>1</w:t>
      </w:r>
      <w:r w:rsidRPr="006D2721">
        <w:t xml:space="preserve"> – The </w:t>
      </w:r>
      <w:r w:rsidR="00FC751E">
        <w:t>Dynamic Adaptation subsystem</w:t>
      </w:r>
      <w:r w:rsidRPr="006D2721">
        <w:t xml:space="preserve"> applies the criteria for dynamic adaptation of an OC (e.g.</w:t>
      </w:r>
      <w:r>
        <w:t>,</w:t>
      </w:r>
      <w:r w:rsidRPr="006D2721">
        <w:t xml:space="preserve"> instantiation or replacement) as discussed in </w:t>
      </w:r>
      <w:r>
        <w:t>c</w:t>
      </w:r>
      <w:r w:rsidRPr="006D2721">
        <w:t>lause 8.3.</w:t>
      </w:r>
      <w:r w:rsidR="00086DF8">
        <w:t>2</w:t>
      </w:r>
      <w:r w:rsidRPr="006D2721">
        <w:t>.</w:t>
      </w:r>
    </w:p>
    <w:p w14:paraId="6776812D" w14:textId="0A3939A3" w:rsidR="004951B1" w:rsidRPr="007201B8" w:rsidRDefault="004951B1" w:rsidP="004951B1">
      <w:r w:rsidRPr="006D2721">
        <w:t xml:space="preserve">NOTE </w:t>
      </w:r>
      <w:r w:rsidR="007201B8">
        <w:t>2</w:t>
      </w:r>
      <w:r w:rsidRPr="006D2721">
        <w:t xml:space="preserve"> – While </w:t>
      </w:r>
      <w:r w:rsidRPr="007201B8">
        <w:t xml:space="preserve">the deployment of an operational controller on a UE </w:t>
      </w:r>
      <w:r w:rsidR="007201B8" w:rsidRPr="007201B8">
        <w:t>[</w:t>
      </w:r>
      <w:r w:rsidR="00CB45D4">
        <w:t>b-</w:t>
      </w:r>
      <w:r w:rsidR="007201B8" w:rsidRPr="007201B8">
        <w:t xml:space="preserve">ITU-T Y.3104] </w:t>
      </w:r>
      <w:r w:rsidRPr="007201B8">
        <w:t xml:space="preserve">may be technically possible, the associated </w:t>
      </w:r>
      <w:r w:rsidR="00057E58" w:rsidRPr="007201B8">
        <w:t>operational</w:t>
      </w:r>
      <w:r w:rsidRPr="007201B8">
        <w:t xml:space="preserve"> challenges</w:t>
      </w:r>
      <w:r w:rsidR="008C12AF" w:rsidRPr="007201B8">
        <w:t xml:space="preserve">, such as </w:t>
      </w:r>
      <w:r w:rsidR="008C12AF" w:rsidRPr="00CD4B6F">
        <w:t xml:space="preserve">data </w:t>
      </w:r>
      <w:r w:rsidR="008C12AF" w:rsidRPr="007201B8">
        <w:t xml:space="preserve">privacy </w:t>
      </w:r>
      <w:r w:rsidR="008C12AF" w:rsidRPr="00CD4B6F">
        <w:t xml:space="preserve">or security </w:t>
      </w:r>
      <w:r w:rsidR="008C12AF" w:rsidRPr="007201B8">
        <w:t>concerns,</w:t>
      </w:r>
      <w:r w:rsidRPr="007201B8">
        <w:t xml:space="preserve"> are out with the scope of this Recommendation. Examples of such an operation controller may include one tasked with monitoring the state of a service </w:t>
      </w:r>
      <w:r w:rsidR="00232805" w:rsidRPr="007201B8">
        <w:t xml:space="preserve">in the UE </w:t>
      </w:r>
      <w:r w:rsidRPr="007201B8">
        <w:t xml:space="preserve">as input to end to end decision making (e.g., </w:t>
      </w:r>
      <w:proofErr w:type="spellStart"/>
      <w:r w:rsidRPr="007201B8">
        <w:t>QoE</w:t>
      </w:r>
      <w:proofErr w:type="spellEnd"/>
      <w:r w:rsidRPr="007201B8">
        <w:t xml:space="preserve"> measurements for media streaming services). </w:t>
      </w:r>
    </w:p>
    <w:p w14:paraId="7A498B30" w14:textId="15F03384" w:rsidR="004951B1" w:rsidRDefault="007201B8" w:rsidP="001B4366">
      <w:pPr>
        <w:pStyle w:val="Heading2"/>
        <w:numPr>
          <w:ilvl w:val="0"/>
          <w:numId w:val="0"/>
        </w:numPr>
        <w:ind w:left="720"/>
      </w:pPr>
      <w:bookmarkStart w:id="1554" w:name="_Toc138195032"/>
      <w:bookmarkStart w:id="1555" w:name="_Toc143522274"/>
      <w:r>
        <w:t>I.</w:t>
      </w:r>
      <w:r w:rsidR="004951B1" w:rsidRPr="007201B8">
        <w:t>2. Example realisation of Exploratory Evolution</w:t>
      </w:r>
      <w:bookmarkEnd w:id="1554"/>
      <w:bookmarkEnd w:id="1555"/>
    </w:p>
    <w:p w14:paraId="5223FBBF" w14:textId="77777777" w:rsidR="004951B1" w:rsidRPr="006D2721" w:rsidRDefault="004951B1" w:rsidP="004951B1">
      <w:r>
        <w:rPr>
          <w:rFonts w:eastAsia="Calibri"/>
        </w:rPr>
        <w:t>A</w:t>
      </w:r>
      <w:r w:rsidRPr="006D2721">
        <w:rPr>
          <w:rFonts w:eastAsia="Calibri"/>
        </w:rPr>
        <w:t>n example of a process to apply</w:t>
      </w:r>
      <w:r w:rsidRPr="006D2721">
        <w:t xml:space="preserve"> exploratory evolution to OCs deployed in various parts of the IMT-2020 underlay </w:t>
      </w:r>
      <w:r>
        <w:t xml:space="preserve">network </w:t>
      </w:r>
      <w:r w:rsidRPr="006D2721">
        <w:t xml:space="preserve">is </w:t>
      </w:r>
      <w:r>
        <w:t xml:space="preserve">the following: </w:t>
      </w:r>
    </w:p>
    <w:p w14:paraId="497D9EA2" w14:textId="5691DF33" w:rsidR="004951B1" w:rsidRPr="006D2721" w:rsidRDefault="004951B1" w:rsidP="004951B1">
      <w:r>
        <w:t>a</w:t>
      </w:r>
      <w:r w:rsidRPr="006D2721">
        <w:t xml:space="preserve">s shown in steps 5 to 10 </w:t>
      </w:r>
      <w:r w:rsidRPr="007201B8">
        <w:t xml:space="preserve">of </w:t>
      </w:r>
      <w:r w:rsidR="00086DF8">
        <w:fldChar w:fldCharType="begin"/>
      </w:r>
      <w:r w:rsidR="00086DF8">
        <w:instrText xml:space="preserve"> REF _Ref138196723 \h </w:instrText>
      </w:r>
      <w:r w:rsidR="00086DF8">
        <w:fldChar w:fldCharType="separate"/>
      </w:r>
      <w:r w:rsidR="00086DF8">
        <w:t xml:space="preserve">Figure </w:t>
      </w:r>
      <w:r w:rsidR="00086DF8">
        <w:rPr>
          <w:noProof/>
        </w:rPr>
        <w:t>6</w:t>
      </w:r>
      <w:r w:rsidR="00086DF8">
        <w:fldChar w:fldCharType="end"/>
      </w:r>
      <w:r w:rsidR="00086DF8">
        <w:t xml:space="preserve"> </w:t>
      </w:r>
      <w:r w:rsidRPr="007201B8">
        <w:t>(clause 9.1.1), based on data stored in</w:t>
      </w:r>
      <w:r w:rsidRPr="006D2721">
        <w:t xml:space="preserve"> the knowledge base collected from the underlay</w:t>
      </w:r>
      <w:r>
        <w:t xml:space="preserve"> network</w:t>
      </w:r>
      <w:r w:rsidRPr="006D2721">
        <w:t>, deployed controllers or experimentation, the Evolution Controller (</w:t>
      </w:r>
      <w:r>
        <w:t>c</w:t>
      </w:r>
      <w:r w:rsidRPr="006D2721">
        <w:t>lause 8.</w:t>
      </w:r>
      <w:r w:rsidR="00086DF8">
        <w:t>3.1.</w:t>
      </w:r>
      <w:r w:rsidRPr="006D2721">
        <w:t xml:space="preserve">1) will generate new controller designs for OC1, OC2, OC3, or </w:t>
      </w:r>
      <w:proofErr w:type="spellStart"/>
      <w:r w:rsidRPr="006D2721">
        <w:t>OCn</w:t>
      </w:r>
      <w:proofErr w:type="spellEnd"/>
      <w:r w:rsidRPr="006D2721">
        <w:t xml:space="preserve">. These controller designs are then stored in the knowledge base. </w:t>
      </w:r>
    </w:p>
    <w:p w14:paraId="60DE6FEF" w14:textId="3AF50162" w:rsidR="004951B1" w:rsidRDefault="007201B8" w:rsidP="001B4366">
      <w:pPr>
        <w:pStyle w:val="Heading2"/>
        <w:numPr>
          <w:ilvl w:val="0"/>
          <w:numId w:val="0"/>
        </w:numPr>
        <w:ind w:left="720"/>
      </w:pPr>
      <w:bookmarkStart w:id="1556" w:name="_Toc138195033"/>
      <w:bookmarkStart w:id="1557" w:name="_Toc143522275"/>
      <w:r>
        <w:t>I.</w:t>
      </w:r>
      <w:r w:rsidR="004951B1">
        <w:t>3. Example realisation of Online Experimentation</w:t>
      </w:r>
      <w:bookmarkEnd w:id="1556"/>
      <w:bookmarkEnd w:id="1557"/>
    </w:p>
    <w:p w14:paraId="038C5F41" w14:textId="77777777" w:rsidR="004951B1" w:rsidRPr="00EC6A7E" w:rsidRDefault="004951B1" w:rsidP="004951B1">
      <w:r>
        <w:rPr>
          <w:rFonts w:eastAsia="Calibri"/>
        </w:rPr>
        <w:t>A</w:t>
      </w:r>
      <w:r w:rsidRPr="006D2721">
        <w:rPr>
          <w:rFonts w:eastAsia="Calibri"/>
        </w:rPr>
        <w:t>n example of a process to apply</w:t>
      </w:r>
      <w:r w:rsidRPr="006D2721">
        <w:t xml:space="preserve"> </w:t>
      </w:r>
      <w:r>
        <w:rPr>
          <w:rFonts w:eastAsia="Calibri"/>
        </w:rPr>
        <w:t>o</w:t>
      </w:r>
      <w:r w:rsidRPr="006D2721">
        <w:rPr>
          <w:rFonts w:eastAsia="Calibri"/>
        </w:rPr>
        <w:t xml:space="preserve">nline </w:t>
      </w:r>
      <w:r>
        <w:rPr>
          <w:rFonts w:eastAsia="Calibri"/>
        </w:rPr>
        <w:t>e</w:t>
      </w:r>
      <w:r w:rsidRPr="006D2721">
        <w:rPr>
          <w:rFonts w:eastAsia="Calibri"/>
        </w:rPr>
        <w:t>xperimentation</w:t>
      </w:r>
      <w:r w:rsidRPr="006D2721">
        <w:t xml:space="preserve"> to OCs deployed in various parts of the IMT-2020 </w:t>
      </w:r>
      <w:r w:rsidRPr="00EC6A7E">
        <w:t xml:space="preserve">underlay </w:t>
      </w:r>
      <w:r>
        <w:t xml:space="preserve">network </w:t>
      </w:r>
      <w:r w:rsidRPr="00EC6A7E">
        <w:t xml:space="preserve">is </w:t>
      </w:r>
      <w:r>
        <w:t>the following:</w:t>
      </w:r>
    </w:p>
    <w:p w14:paraId="3B2EF1FE" w14:textId="03A95DC7" w:rsidR="004951B1" w:rsidRPr="002E7F07" w:rsidRDefault="004951B1" w:rsidP="004951B1">
      <w:r>
        <w:t>a</w:t>
      </w:r>
      <w:r w:rsidRPr="00EC6A7E">
        <w:t xml:space="preserve">s shown in steps 6 to 9 </w:t>
      </w:r>
      <w:r>
        <w:t xml:space="preserve">of </w:t>
      </w:r>
      <w:r w:rsidR="00086DF8">
        <w:fldChar w:fldCharType="begin"/>
      </w:r>
      <w:r w:rsidR="00086DF8">
        <w:instrText xml:space="preserve"> REF _Ref138196800 \h </w:instrText>
      </w:r>
      <w:r w:rsidR="00086DF8">
        <w:fldChar w:fldCharType="separate"/>
      </w:r>
      <w:r w:rsidR="00086DF8">
        <w:t xml:space="preserve">Figure </w:t>
      </w:r>
      <w:r w:rsidR="00086DF8">
        <w:rPr>
          <w:noProof/>
        </w:rPr>
        <w:t>7</w:t>
      </w:r>
      <w:r w:rsidR="00086DF8">
        <w:fldChar w:fldCharType="end"/>
      </w:r>
      <w:r w:rsidR="00086DF8">
        <w:t xml:space="preserve"> </w:t>
      </w:r>
      <w:r w:rsidRPr="002E7F07">
        <w:t xml:space="preserve">(clause 9.1.2), based on data stored in the knowledge base regarding the status and configuration of the </w:t>
      </w:r>
      <w:r w:rsidRPr="002E7F07">
        <w:rPr>
          <w:rFonts w:eastAsiaTheme="minorHAnsi"/>
        </w:rPr>
        <w:t>access network</w:t>
      </w:r>
      <w:r w:rsidRPr="002E7F07">
        <w:t xml:space="preserve"> in the underlay (steps 6 &amp; 7 of Figure 8), the Experimentation Controller (clause 8.</w:t>
      </w:r>
      <w:r w:rsidR="00086DF8">
        <w:t>3.1</w:t>
      </w:r>
      <w:r w:rsidRPr="002E7F07">
        <w:t>.</w:t>
      </w:r>
      <w:r w:rsidR="00086DF8">
        <w:t>2</w:t>
      </w:r>
      <w:r w:rsidRPr="002E7F07">
        <w:t xml:space="preserve">) will generate possible experimental scenarios for OC1 (step 8 of </w:t>
      </w:r>
      <w:r w:rsidR="00086DF8">
        <w:fldChar w:fldCharType="begin"/>
      </w:r>
      <w:r w:rsidR="00086DF8">
        <w:instrText xml:space="preserve"> REF _Ref138196800 \h </w:instrText>
      </w:r>
      <w:r w:rsidR="00086DF8">
        <w:fldChar w:fldCharType="separate"/>
      </w:r>
      <w:r w:rsidR="00086DF8">
        <w:t xml:space="preserve">Figure </w:t>
      </w:r>
      <w:r w:rsidR="00086DF8">
        <w:rPr>
          <w:noProof/>
        </w:rPr>
        <w:t>7</w:t>
      </w:r>
      <w:r w:rsidR="00086DF8">
        <w:fldChar w:fldCharType="end"/>
      </w:r>
      <w:r w:rsidRPr="002E7F07">
        <w:t>).</w:t>
      </w:r>
    </w:p>
    <w:p w14:paraId="0287DE17" w14:textId="6442D4F1" w:rsidR="004951B1" w:rsidRPr="002E7F07" w:rsidRDefault="007201B8" w:rsidP="001B4366">
      <w:pPr>
        <w:pStyle w:val="Heading2"/>
        <w:numPr>
          <w:ilvl w:val="0"/>
          <w:numId w:val="0"/>
        </w:numPr>
        <w:ind w:left="720"/>
      </w:pPr>
      <w:bookmarkStart w:id="1558" w:name="_Toc138195034"/>
      <w:bookmarkStart w:id="1559" w:name="_Toc143522276"/>
      <w:r w:rsidRPr="002E7F07">
        <w:t>I.</w:t>
      </w:r>
      <w:r w:rsidR="004951B1" w:rsidRPr="002E7F07">
        <w:t>4. Example realisation of Dynamic Adaptation</w:t>
      </w:r>
      <w:bookmarkEnd w:id="1558"/>
      <w:bookmarkEnd w:id="1559"/>
    </w:p>
    <w:p w14:paraId="1695B347" w14:textId="77777777" w:rsidR="004951B1" w:rsidRPr="002E7F07" w:rsidRDefault="004951B1" w:rsidP="004951B1">
      <w:r w:rsidRPr="002E7F07">
        <w:rPr>
          <w:rFonts w:eastAsia="Calibri"/>
        </w:rPr>
        <w:t>An example of a process to apply</w:t>
      </w:r>
      <w:r w:rsidRPr="002E7F07">
        <w:t xml:space="preserve"> dynamic </w:t>
      </w:r>
      <w:r w:rsidRPr="002E7F07">
        <w:rPr>
          <w:rFonts w:eastAsia="Calibri"/>
        </w:rPr>
        <w:t>adaptation</w:t>
      </w:r>
      <w:r w:rsidRPr="002E7F07">
        <w:t xml:space="preserve"> to OCs deployed in various parts of the IMT-2020 underlay network is the following:</w:t>
      </w:r>
    </w:p>
    <w:p w14:paraId="452F0913" w14:textId="76913229" w:rsidR="004951B1" w:rsidRDefault="004951B1" w:rsidP="004951B1">
      <w:r w:rsidRPr="002E7F07">
        <w:t xml:space="preserve">as shown in steps 15 to 21 of </w:t>
      </w:r>
      <w:r w:rsidR="00086DF8">
        <w:fldChar w:fldCharType="begin"/>
      </w:r>
      <w:r w:rsidR="00086DF8">
        <w:instrText xml:space="preserve"> REF _Ref138196897 \h </w:instrText>
      </w:r>
      <w:r w:rsidR="00086DF8">
        <w:fldChar w:fldCharType="separate"/>
      </w:r>
      <w:r w:rsidR="00086DF8">
        <w:t xml:space="preserve">Figure </w:t>
      </w:r>
      <w:r w:rsidR="00086DF8">
        <w:rPr>
          <w:noProof/>
        </w:rPr>
        <w:t>8</w:t>
      </w:r>
      <w:r w:rsidR="00086DF8">
        <w:fldChar w:fldCharType="end"/>
      </w:r>
      <w:r w:rsidRPr="002E7F07">
        <w:t xml:space="preserve"> (clause 9.1.3), based on data stored in the knowledge base regarding the status and configuration of the core network in the underlay, the status and configuration of currently deployed OC2, and information regarding</w:t>
      </w:r>
      <w:r w:rsidRPr="00EC6A7E">
        <w:t xml:space="preserve"> other relevant curated controllers (steps 15 &amp; 16 </w:t>
      </w:r>
      <w:r>
        <w:t>of</w:t>
      </w:r>
      <w:r w:rsidR="00086DF8">
        <w:t xml:space="preserve"> </w:t>
      </w:r>
      <w:r w:rsidR="00086DF8">
        <w:fldChar w:fldCharType="begin"/>
      </w:r>
      <w:r w:rsidR="00086DF8">
        <w:instrText xml:space="preserve"> REF _Ref138196897 \h </w:instrText>
      </w:r>
      <w:r w:rsidR="00086DF8">
        <w:fldChar w:fldCharType="separate"/>
      </w:r>
      <w:r w:rsidR="00086DF8">
        <w:t xml:space="preserve">Figure </w:t>
      </w:r>
      <w:r w:rsidR="00086DF8">
        <w:rPr>
          <w:noProof/>
        </w:rPr>
        <w:t>8</w:t>
      </w:r>
      <w:r w:rsidR="00086DF8">
        <w:fldChar w:fldCharType="end"/>
      </w:r>
      <w:r w:rsidRPr="00EC6A7E">
        <w:t>), the Adaptation Controller (</w:t>
      </w:r>
      <w:r>
        <w:t>c</w:t>
      </w:r>
      <w:r w:rsidRPr="00EC6A7E">
        <w:t>lause 8.</w:t>
      </w:r>
      <w:r w:rsidR="00086DF8">
        <w:t>3.2.1</w:t>
      </w:r>
      <w:r w:rsidRPr="00EC6A7E">
        <w:t xml:space="preserve">) will decide which curated controller to be deployed in the underlay (step 17 </w:t>
      </w:r>
      <w:r>
        <w:t>of</w:t>
      </w:r>
      <w:r w:rsidRPr="00EC6A7E">
        <w:t xml:space="preserve"> </w:t>
      </w:r>
      <w:r w:rsidR="00086DF8">
        <w:fldChar w:fldCharType="begin"/>
      </w:r>
      <w:r w:rsidR="00086DF8">
        <w:instrText xml:space="preserve"> REF _Ref138196897 \h </w:instrText>
      </w:r>
      <w:r w:rsidR="00086DF8">
        <w:fldChar w:fldCharType="separate"/>
      </w:r>
      <w:r w:rsidR="00086DF8">
        <w:t xml:space="preserve">Figure </w:t>
      </w:r>
      <w:r w:rsidR="00086DF8">
        <w:rPr>
          <w:noProof/>
        </w:rPr>
        <w:t>8</w:t>
      </w:r>
      <w:r w:rsidR="00086DF8">
        <w:fldChar w:fldCharType="end"/>
      </w:r>
      <w:r w:rsidRPr="00EC6A7E">
        <w:t xml:space="preserve">) as the new revision of OC2 (step 21 </w:t>
      </w:r>
      <w:r>
        <w:t>of</w:t>
      </w:r>
      <w:r w:rsidRPr="00EC6A7E">
        <w:t xml:space="preserve"> </w:t>
      </w:r>
      <w:r w:rsidR="00086DF8">
        <w:fldChar w:fldCharType="begin"/>
      </w:r>
      <w:r w:rsidR="00086DF8">
        <w:instrText xml:space="preserve"> REF _Ref138196897 \h </w:instrText>
      </w:r>
      <w:r w:rsidR="00086DF8">
        <w:fldChar w:fldCharType="separate"/>
      </w:r>
      <w:r w:rsidR="00086DF8">
        <w:t xml:space="preserve">Figure </w:t>
      </w:r>
      <w:r w:rsidR="00086DF8">
        <w:rPr>
          <w:noProof/>
        </w:rPr>
        <w:t>8</w:t>
      </w:r>
      <w:r w:rsidR="00086DF8">
        <w:fldChar w:fldCharType="end"/>
      </w:r>
      <w:r w:rsidRPr="00EC6A7E">
        <w:t>).</w:t>
      </w:r>
      <w:bookmarkStart w:id="1560" w:name="_Toc138238778"/>
    </w:p>
    <w:p w14:paraId="53F65274" w14:textId="58B384B3" w:rsidR="00470A49" w:rsidRDefault="00470A49" w:rsidP="00470A49">
      <w:pPr>
        <w:pStyle w:val="Heading1"/>
        <w:ind w:left="432" w:firstLine="0"/>
        <w:jc w:val="center"/>
      </w:pPr>
      <w:bookmarkStart w:id="1561" w:name="_Toc138195035"/>
      <w:bookmarkStart w:id="1562" w:name="_Toc143522277"/>
      <w:r w:rsidRPr="003D36B1">
        <w:lastRenderedPageBreak/>
        <w:t>Appendix I</w:t>
      </w:r>
      <w:r>
        <w:t>I</w:t>
      </w:r>
      <w:r w:rsidR="00BF5E16">
        <w:br/>
      </w:r>
      <w:r w:rsidRPr="003D36B1">
        <w:t xml:space="preserve"> </w:t>
      </w:r>
      <w:r w:rsidR="004E318A">
        <w:t>Self-reflective use of the AN architecture</w:t>
      </w:r>
      <w:bookmarkEnd w:id="1560"/>
      <w:bookmarkEnd w:id="1561"/>
      <w:bookmarkEnd w:id="1562"/>
    </w:p>
    <w:p w14:paraId="6147A946" w14:textId="3B4D2672" w:rsidR="004E318A" w:rsidRPr="00A97629" w:rsidRDefault="00BF5E16" w:rsidP="006F6BD1">
      <w:pPr>
        <w:jc w:val="center"/>
      </w:pPr>
      <w:r w:rsidRPr="00235960">
        <w:t>(This appendix does not form an integral part of this Recommendation)</w:t>
      </w:r>
    </w:p>
    <w:p w14:paraId="492C80D3" w14:textId="3FAE504A" w:rsidR="004E318A" w:rsidRDefault="004E318A" w:rsidP="004E318A">
      <w:r>
        <w:rPr>
          <w:lang w:eastAsia="en-US"/>
        </w:rPr>
        <w:t>The AN</w:t>
      </w:r>
      <w:r w:rsidRPr="00F568BD">
        <w:rPr>
          <w:lang w:eastAsia="en-US"/>
        </w:rPr>
        <w:t xml:space="preserve"> architecture </w:t>
      </w:r>
      <w:r>
        <w:rPr>
          <w:lang w:eastAsia="en-US"/>
        </w:rPr>
        <w:t xml:space="preserve">framework shown in </w:t>
      </w:r>
      <w:r w:rsidR="00473534">
        <w:rPr>
          <w:lang w:eastAsia="en-US"/>
        </w:rPr>
        <w:fldChar w:fldCharType="begin"/>
      </w:r>
      <w:r w:rsidR="00473534">
        <w:rPr>
          <w:lang w:eastAsia="en-US"/>
        </w:rPr>
        <w:instrText xml:space="preserve"> REF _Ref138100740 \h </w:instrText>
      </w:r>
      <w:r w:rsidR="00473534">
        <w:rPr>
          <w:lang w:eastAsia="en-US"/>
        </w:rPr>
      </w:r>
      <w:r w:rsidR="00473534">
        <w:rPr>
          <w:lang w:eastAsia="en-US"/>
        </w:rPr>
        <w:fldChar w:fldCharType="separate"/>
      </w:r>
      <w:r w:rsidR="00473534">
        <w:t xml:space="preserve">Figure </w:t>
      </w:r>
      <w:r w:rsidR="00473534">
        <w:rPr>
          <w:noProof/>
        </w:rPr>
        <w:t>1</w:t>
      </w:r>
      <w:r w:rsidR="00473534">
        <w:rPr>
          <w:lang w:eastAsia="en-US"/>
        </w:rPr>
        <w:fldChar w:fldCharType="end"/>
      </w:r>
      <w:r>
        <w:rPr>
          <w:lang w:eastAsia="en-US"/>
        </w:rPr>
        <w:t xml:space="preserve"> </w:t>
      </w:r>
      <w:r w:rsidRPr="00F568BD">
        <w:rPr>
          <w:lang w:eastAsia="en-US"/>
        </w:rPr>
        <w:t xml:space="preserve">is </w:t>
      </w:r>
      <w:r>
        <w:rPr>
          <w:lang w:eastAsia="en-US"/>
        </w:rPr>
        <w:t xml:space="preserve">used for </w:t>
      </w:r>
      <w:r w:rsidRPr="00F568BD">
        <w:rPr>
          <w:lang w:eastAsia="en-US"/>
        </w:rPr>
        <w:t xml:space="preserve">creating/adapting controllers, validating controllers, </w:t>
      </w:r>
      <w:r>
        <w:rPr>
          <w:lang w:eastAsia="en-US"/>
        </w:rPr>
        <w:t xml:space="preserve">and </w:t>
      </w:r>
      <w:r w:rsidRPr="00F568BD">
        <w:rPr>
          <w:lang w:eastAsia="en-US"/>
        </w:rPr>
        <w:t xml:space="preserve">applying controllers to a managed entity. </w:t>
      </w:r>
      <w:r>
        <w:rPr>
          <w:lang w:eastAsia="en-US"/>
        </w:rPr>
        <w:t>D</w:t>
      </w:r>
      <w:r w:rsidRPr="00F568BD">
        <w:rPr>
          <w:lang w:eastAsia="en-US"/>
        </w:rPr>
        <w:t xml:space="preserve">espite having different roles, </w:t>
      </w:r>
      <w:r>
        <w:t>f</w:t>
      </w:r>
      <w:r w:rsidRPr="00F568BD">
        <w:t xml:space="preserve">rom a </w:t>
      </w:r>
      <w:r>
        <w:t>compositional</w:t>
      </w:r>
      <w:r w:rsidRPr="00F568BD">
        <w:t xml:space="preserve"> perspective, </w:t>
      </w:r>
      <w:r>
        <w:t xml:space="preserve">the exploratory evolution, experimentation and dynamic adaptation can be applied to these controllers. </w:t>
      </w:r>
    </w:p>
    <w:p w14:paraId="4B56FFFC" w14:textId="150ABB75" w:rsidR="004E318A" w:rsidRDefault="004E318A" w:rsidP="004E318A">
      <w:pPr>
        <w:rPr>
          <w:lang w:eastAsia="en-US"/>
        </w:rPr>
      </w:pPr>
      <w:r>
        <w:rPr>
          <w:lang w:eastAsia="en-US"/>
        </w:rPr>
        <w:t>The</w:t>
      </w:r>
      <w:r w:rsidRPr="00F568BD">
        <w:rPr>
          <w:lang w:eastAsia="en-US"/>
        </w:rPr>
        <w:t xml:space="preserve"> architecture </w:t>
      </w:r>
      <w:r>
        <w:rPr>
          <w:lang w:eastAsia="en-US"/>
        </w:rPr>
        <w:t>is</w:t>
      </w:r>
      <w:r w:rsidRPr="00F568BD">
        <w:rPr>
          <w:lang w:eastAsia="en-US"/>
        </w:rPr>
        <w:t xml:space="preserve"> self-reflective in its operation</w:t>
      </w:r>
      <w:r>
        <w:rPr>
          <w:lang w:eastAsia="en-US"/>
        </w:rPr>
        <w:t xml:space="preserve"> i.e.</w:t>
      </w:r>
      <w:r w:rsidR="005A3D33">
        <w:rPr>
          <w:lang w:eastAsia="en-US"/>
        </w:rPr>
        <w:t>,</w:t>
      </w:r>
      <w:r>
        <w:rPr>
          <w:lang w:eastAsia="en-US"/>
        </w:rPr>
        <w:t xml:space="preserve"> </w:t>
      </w:r>
      <w:r w:rsidR="005A3D33">
        <w:rPr>
          <w:lang w:eastAsia="en-US"/>
        </w:rPr>
        <w:t xml:space="preserve">the </w:t>
      </w:r>
      <w:r w:rsidRPr="00F568BD">
        <w:rPr>
          <w:lang w:eastAsia="en-US"/>
        </w:rPr>
        <w:t xml:space="preserve">architecture has the ability to modify its own operation to more effectively adapt to the current operational situation without the involvement of the human using the same processes as managed entities, as shown in </w:t>
      </w:r>
      <w:r>
        <w:rPr>
          <w:lang w:eastAsia="en-US"/>
        </w:rPr>
        <w:t>Fig II.1</w:t>
      </w:r>
      <w:r w:rsidRPr="00F568BD">
        <w:rPr>
          <w:lang w:eastAsia="en-US"/>
        </w:rPr>
        <w:t xml:space="preserve">. </w:t>
      </w:r>
      <w:r>
        <w:rPr>
          <w:lang w:eastAsia="en-US"/>
        </w:rPr>
        <w:t>Thus,</w:t>
      </w:r>
      <w:r w:rsidRPr="00F568BD">
        <w:rPr>
          <w:lang w:eastAsia="en-US"/>
        </w:rPr>
        <w:t xml:space="preserve"> the architecture itself becomes a collection of managed entities. </w:t>
      </w:r>
    </w:p>
    <w:p w14:paraId="63A73E83" w14:textId="77777777" w:rsidR="004E318A" w:rsidRPr="00F568BD" w:rsidRDefault="004E318A" w:rsidP="004E318A">
      <w:pPr>
        <w:rPr>
          <w:lang w:eastAsia="en-US"/>
        </w:rPr>
      </w:pPr>
    </w:p>
    <w:p w14:paraId="22160ADF" w14:textId="33FD76FB" w:rsidR="004E318A" w:rsidRPr="00F568BD" w:rsidRDefault="009130DB" w:rsidP="009130DB">
      <w:pPr>
        <w:pStyle w:val="Normalbeforetable"/>
        <w:jc w:val="center"/>
      </w:pPr>
      <w:r>
        <w:rPr>
          <w:noProof/>
        </w:rPr>
        <w:drawing>
          <wp:inline distT="0" distB="0" distL="0" distR="0" wp14:anchorId="27BBE34F" wp14:editId="3D7FDE7F">
            <wp:extent cx="4080486" cy="4727310"/>
            <wp:effectExtent l="0" t="0" r="0" b="0"/>
            <wp:docPr id="1078523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089537" cy="4737796"/>
                    </a:xfrm>
                    <a:prstGeom prst="rect">
                      <a:avLst/>
                    </a:prstGeom>
                    <a:noFill/>
                  </pic:spPr>
                </pic:pic>
              </a:graphicData>
            </a:graphic>
          </wp:inline>
        </w:drawing>
      </w:r>
    </w:p>
    <w:p w14:paraId="4AE60CE8" w14:textId="65A6521A" w:rsidR="00A97629" w:rsidRPr="00A97629" w:rsidRDefault="00496337" w:rsidP="006F6BD1">
      <w:pPr>
        <w:pStyle w:val="FigureNotitle"/>
      </w:pPr>
      <w:bookmarkStart w:id="1563" w:name="_Toc143184713"/>
      <w:bookmarkStart w:id="1564" w:name="_Ref112874969"/>
      <w:r w:rsidRPr="004E3961">
        <w:t xml:space="preserve">Figure </w:t>
      </w:r>
      <w:r>
        <w:t>II.1 –</w:t>
      </w:r>
      <w:r w:rsidRPr="002710EC">
        <w:t xml:space="preserve"> Self-Reflective use of the AN architecture framework</w:t>
      </w:r>
      <w:bookmarkEnd w:id="1563"/>
      <w:bookmarkEnd w:id="1564"/>
    </w:p>
    <w:p w14:paraId="55E40077" w14:textId="36BF3755" w:rsidR="004E318A" w:rsidRDefault="004E318A" w:rsidP="004E318A">
      <w:pPr>
        <w:rPr>
          <w:lang w:eastAsia="en-US"/>
        </w:rPr>
      </w:pPr>
      <w:r>
        <w:rPr>
          <w:lang w:eastAsia="en-US"/>
        </w:rPr>
        <w:t>NOTE 1 - Even though Fig II.1</w:t>
      </w:r>
      <w:r w:rsidRPr="00F568BD">
        <w:rPr>
          <w:lang w:eastAsia="en-US"/>
        </w:rPr>
        <w:t xml:space="preserve"> shows </w:t>
      </w:r>
      <w:r>
        <w:rPr>
          <w:lang w:eastAsia="en-US"/>
        </w:rPr>
        <w:t xml:space="preserve">only a general application of the AN </w:t>
      </w:r>
      <w:r w:rsidRPr="00F568BD">
        <w:rPr>
          <w:lang w:eastAsia="en-US"/>
        </w:rPr>
        <w:t>architecture</w:t>
      </w:r>
      <w:r>
        <w:rPr>
          <w:lang w:eastAsia="en-US"/>
        </w:rPr>
        <w:t xml:space="preserve"> framework</w:t>
      </w:r>
      <w:r w:rsidRPr="00F568BD">
        <w:rPr>
          <w:lang w:eastAsia="en-US"/>
        </w:rPr>
        <w:t xml:space="preserve"> </w:t>
      </w:r>
      <w:r>
        <w:rPr>
          <w:lang w:eastAsia="en-US"/>
        </w:rPr>
        <w:t xml:space="preserve">to itself, specific instances are possible where </w:t>
      </w:r>
      <w:r w:rsidRPr="00F568BD">
        <w:rPr>
          <w:lang w:eastAsia="en-US"/>
        </w:rPr>
        <w:t xml:space="preserve">an operational controller, an evolution controller, </w:t>
      </w:r>
      <w:r>
        <w:rPr>
          <w:lang w:eastAsia="en-US"/>
        </w:rPr>
        <w:t xml:space="preserve">an experimentation controller, </w:t>
      </w:r>
      <w:r w:rsidRPr="00F568BD">
        <w:rPr>
          <w:lang w:eastAsia="en-US"/>
        </w:rPr>
        <w:t xml:space="preserve">a selection controller, </w:t>
      </w:r>
      <w:r>
        <w:rPr>
          <w:lang w:eastAsia="en-US"/>
        </w:rPr>
        <w:t xml:space="preserve">and/or </w:t>
      </w:r>
      <w:r w:rsidRPr="00F568BD">
        <w:rPr>
          <w:lang w:eastAsia="en-US"/>
        </w:rPr>
        <w:t>a curation controller</w:t>
      </w:r>
      <w:r>
        <w:rPr>
          <w:lang w:eastAsia="en-US"/>
        </w:rPr>
        <w:t xml:space="preserve"> are the managed entity.</w:t>
      </w:r>
    </w:p>
    <w:p w14:paraId="26F2AC4D" w14:textId="71DC6159" w:rsidR="004E318A" w:rsidRPr="00F568BD" w:rsidRDefault="004E318A" w:rsidP="004E318A">
      <w:r>
        <w:t xml:space="preserve">NOTE 2 - Fig </w:t>
      </w:r>
      <w:r>
        <w:rPr>
          <w:lang w:eastAsia="en-US"/>
        </w:rPr>
        <w:t>II.1</w:t>
      </w:r>
      <w:r>
        <w:t xml:space="preserve"> refers to AN underlay. This concept refers to an instance of AN architecture framework (or a subset of it) used, in turn, as an underlay of another instance of AN architecture framework. </w:t>
      </w:r>
    </w:p>
    <w:p w14:paraId="1BCD9B58" w14:textId="77777777" w:rsidR="00470A49" w:rsidRDefault="00470A49" w:rsidP="004951B1">
      <w:pPr>
        <w:rPr>
          <w:lang w:eastAsia="en-US"/>
        </w:rPr>
      </w:pPr>
    </w:p>
    <w:p w14:paraId="7564CF90" w14:textId="77777777" w:rsidR="004E318A" w:rsidRDefault="004E318A" w:rsidP="004951B1">
      <w:pPr>
        <w:rPr>
          <w:lang w:eastAsia="en-US"/>
        </w:rPr>
      </w:pPr>
    </w:p>
    <w:p w14:paraId="72E92168" w14:textId="77777777" w:rsidR="004E318A" w:rsidRDefault="004E318A" w:rsidP="004951B1">
      <w:pPr>
        <w:rPr>
          <w:lang w:eastAsia="en-US"/>
        </w:rPr>
      </w:pPr>
    </w:p>
    <w:p w14:paraId="69D4560A" w14:textId="77777777" w:rsidR="009022E1" w:rsidRDefault="009022E1">
      <w:pPr>
        <w:spacing w:before="0" w:after="160" w:line="259" w:lineRule="auto"/>
        <w:rPr>
          <w:rFonts w:eastAsia="Times New Roman"/>
          <w:b/>
          <w:szCs w:val="20"/>
          <w:lang w:eastAsia="en-US"/>
        </w:rPr>
      </w:pPr>
      <w:r>
        <w:br w:type="page"/>
      </w:r>
    </w:p>
    <w:p w14:paraId="7E1BD820" w14:textId="5CD71BD9" w:rsidR="00222422" w:rsidRDefault="00A6459B" w:rsidP="00CD4B6F">
      <w:pPr>
        <w:pStyle w:val="Heading1"/>
        <w:ind w:left="432" w:firstLine="0"/>
        <w:jc w:val="center"/>
      </w:pPr>
      <w:bookmarkStart w:id="1565" w:name="_Toc143522278"/>
      <w:r w:rsidRPr="00CD4B6F">
        <w:lastRenderedPageBreak/>
        <w:t>Appendix I</w:t>
      </w:r>
      <w:r w:rsidR="00820B49">
        <w:t>II</w:t>
      </w:r>
      <w:r w:rsidR="00BF5E16">
        <w:br/>
      </w:r>
      <w:r w:rsidRPr="00CD4B6F">
        <w:t>External functionalities</w:t>
      </w:r>
      <w:bookmarkEnd w:id="1565"/>
    </w:p>
    <w:p w14:paraId="1BBB4697" w14:textId="19900620" w:rsidR="00222422" w:rsidRDefault="00BF5E16" w:rsidP="006F6BD1">
      <w:pPr>
        <w:jc w:val="center"/>
      </w:pPr>
      <w:r w:rsidRPr="00235960">
        <w:t>(This appendix does not form an integral part of this Recommendation)</w:t>
      </w:r>
    </w:p>
    <w:p w14:paraId="62474FF3" w14:textId="66A37B6F" w:rsidR="00A6459B" w:rsidRDefault="00A6459B" w:rsidP="00A6459B">
      <w:pPr>
        <w:rPr>
          <w:lang w:eastAsia="en-US"/>
        </w:rPr>
      </w:pPr>
      <w:r>
        <w:rPr>
          <w:lang w:eastAsia="en-US"/>
        </w:rPr>
        <w:t xml:space="preserve">In addition to the architecture components, there are functionalities external to this architecture framework, which </w:t>
      </w:r>
      <w:r w:rsidR="002912F7">
        <w:rPr>
          <w:lang w:eastAsia="en-US"/>
        </w:rPr>
        <w:t xml:space="preserve">may </w:t>
      </w:r>
      <w:r>
        <w:rPr>
          <w:lang w:eastAsia="en-US"/>
        </w:rPr>
        <w:t xml:space="preserve">enhance the AN architecture. These external functionalities are provided by existing implementations. </w:t>
      </w:r>
    </w:p>
    <w:p w14:paraId="64D30295" w14:textId="77777777" w:rsidR="00A6459B" w:rsidRDefault="00A6459B" w:rsidP="00A6459B">
      <w:pPr>
        <w:rPr>
          <w:lang w:eastAsia="en-US"/>
        </w:rPr>
      </w:pPr>
      <w:r>
        <w:rPr>
          <w:lang w:eastAsia="en-US"/>
        </w:rPr>
        <w:t>Examples may include:</w:t>
      </w:r>
    </w:p>
    <w:p w14:paraId="0E16EECA" w14:textId="551C02C3" w:rsidR="00A6459B" w:rsidRPr="00C361EE" w:rsidRDefault="00A6459B" w:rsidP="00A6459B">
      <w:pPr>
        <w:pStyle w:val="ListParagraph"/>
        <w:numPr>
          <w:ilvl w:val="0"/>
          <w:numId w:val="23"/>
        </w:numPr>
        <w:ind w:left="360"/>
        <w:rPr>
          <w:color w:val="000000" w:themeColor="text1"/>
          <w:lang w:eastAsia="en-US"/>
        </w:rPr>
      </w:pPr>
      <w:r w:rsidRPr="00C361EE">
        <w:rPr>
          <w:color w:val="000000" w:themeColor="text1"/>
          <w:lang w:eastAsia="en-US"/>
        </w:rPr>
        <w:t xml:space="preserve">AN </w:t>
      </w:r>
      <w:proofErr w:type="gramStart"/>
      <w:r w:rsidRPr="00C361EE">
        <w:rPr>
          <w:color w:val="000000" w:themeColor="text1"/>
          <w:lang w:eastAsia="en-US"/>
        </w:rPr>
        <w:t>Controller repositories</w:t>
      </w:r>
      <w:proofErr w:type="gramEnd"/>
      <w:r w:rsidRPr="00C361EE">
        <w:rPr>
          <w:color w:val="000000" w:themeColor="text1"/>
          <w:lang w:eastAsia="en-US"/>
        </w:rPr>
        <w:t xml:space="preserve"> [b-</w:t>
      </w:r>
      <w:proofErr w:type="spellStart"/>
      <w:r w:rsidRPr="00C361EE">
        <w:rPr>
          <w:color w:val="000000" w:themeColor="text1"/>
          <w:lang w:eastAsia="en-US"/>
        </w:rPr>
        <w:t>dagsthul</w:t>
      </w:r>
      <w:proofErr w:type="spellEnd"/>
      <w:r w:rsidRPr="00C361EE">
        <w:rPr>
          <w:color w:val="000000" w:themeColor="text1"/>
          <w:lang w:eastAsia="en-US"/>
        </w:rPr>
        <w:t>]: Th</w:t>
      </w:r>
      <w:r>
        <w:rPr>
          <w:color w:val="000000" w:themeColor="text1"/>
          <w:lang w:eastAsia="en-US"/>
        </w:rPr>
        <w:t xml:space="preserve">ese are </w:t>
      </w:r>
      <w:r w:rsidRPr="00C361EE">
        <w:rPr>
          <w:color w:val="000000" w:themeColor="text1"/>
          <w:lang w:eastAsia="en-US"/>
        </w:rPr>
        <w:t>repositor</w:t>
      </w:r>
      <w:r>
        <w:rPr>
          <w:color w:val="000000" w:themeColor="text1"/>
          <w:lang w:eastAsia="en-US"/>
        </w:rPr>
        <w:t>ies</w:t>
      </w:r>
      <w:r w:rsidRPr="00C361EE">
        <w:rPr>
          <w:color w:val="000000" w:themeColor="text1"/>
          <w:lang w:eastAsia="en-US"/>
        </w:rPr>
        <w:t xml:space="preserve"> which contain</w:t>
      </w:r>
      <w:r>
        <w:rPr>
          <w:color w:val="000000" w:themeColor="text1"/>
          <w:lang w:eastAsia="en-US"/>
        </w:rPr>
        <w:t xml:space="preserve"> </w:t>
      </w:r>
      <w:r w:rsidRPr="00C361EE">
        <w:rPr>
          <w:color w:val="000000" w:themeColor="text1"/>
          <w:lang w:eastAsia="en-US"/>
        </w:rPr>
        <w:t xml:space="preserve">controllers and modules. AN </w:t>
      </w:r>
      <w:proofErr w:type="gramStart"/>
      <w:r w:rsidRPr="00C361EE">
        <w:rPr>
          <w:color w:val="000000" w:themeColor="text1"/>
          <w:lang w:eastAsia="en-US"/>
        </w:rPr>
        <w:t>components</w:t>
      </w:r>
      <w:proofErr w:type="gramEnd"/>
      <w:r w:rsidRPr="00C361EE">
        <w:rPr>
          <w:color w:val="000000" w:themeColor="text1"/>
          <w:lang w:eastAsia="en-US"/>
        </w:rPr>
        <w:t xml:space="preserve"> </w:t>
      </w:r>
      <w:r>
        <w:rPr>
          <w:color w:val="000000" w:themeColor="text1"/>
          <w:lang w:eastAsia="en-US"/>
        </w:rPr>
        <w:t>(</w:t>
      </w:r>
      <w:r w:rsidRPr="00C361EE">
        <w:rPr>
          <w:color w:val="000000" w:themeColor="text1"/>
          <w:lang w:eastAsia="en-US"/>
        </w:rPr>
        <w:t>e.g. evolution controller</w:t>
      </w:r>
      <w:r>
        <w:rPr>
          <w:color w:val="000000" w:themeColor="text1"/>
          <w:lang w:eastAsia="en-US"/>
        </w:rPr>
        <w:t>)</w:t>
      </w:r>
      <w:r w:rsidRPr="00C361EE">
        <w:rPr>
          <w:color w:val="000000" w:themeColor="text1"/>
          <w:lang w:eastAsia="en-US"/>
        </w:rPr>
        <w:t xml:space="preserve"> </w:t>
      </w:r>
      <w:r>
        <w:rPr>
          <w:color w:val="000000" w:themeColor="text1"/>
          <w:lang w:eastAsia="en-US"/>
        </w:rPr>
        <w:t xml:space="preserve">may </w:t>
      </w:r>
      <w:r w:rsidRPr="00C361EE">
        <w:rPr>
          <w:color w:val="000000" w:themeColor="text1"/>
          <w:lang w:eastAsia="en-US"/>
        </w:rPr>
        <w:t xml:space="preserve">access this repository to implement </w:t>
      </w:r>
      <w:r>
        <w:rPr>
          <w:color w:val="000000" w:themeColor="text1"/>
          <w:lang w:eastAsia="en-US"/>
        </w:rPr>
        <w:t>extended</w:t>
      </w:r>
      <w:r w:rsidRPr="00C361EE">
        <w:rPr>
          <w:color w:val="000000" w:themeColor="text1"/>
          <w:lang w:eastAsia="en-US"/>
        </w:rPr>
        <w:t xml:space="preserve"> functionalit</w:t>
      </w:r>
      <w:r>
        <w:rPr>
          <w:color w:val="000000" w:themeColor="text1"/>
          <w:lang w:eastAsia="en-US"/>
        </w:rPr>
        <w:t>ies,</w:t>
      </w:r>
      <w:r w:rsidRPr="00C361EE">
        <w:rPr>
          <w:color w:val="000000" w:themeColor="text1"/>
          <w:lang w:eastAsia="en-US"/>
        </w:rPr>
        <w:t xml:space="preserve"> e.g. composing new controllers.</w:t>
      </w:r>
    </w:p>
    <w:p w14:paraId="20D37B00" w14:textId="77777777" w:rsidR="00A6459B" w:rsidRPr="00C361EE" w:rsidRDefault="00A6459B" w:rsidP="00A6459B">
      <w:pPr>
        <w:pStyle w:val="ListParagraph"/>
        <w:numPr>
          <w:ilvl w:val="0"/>
          <w:numId w:val="23"/>
        </w:numPr>
        <w:ind w:left="360"/>
        <w:rPr>
          <w:color w:val="000000" w:themeColor="text1"/>
          <w:lang w:eastAsia="en-US"/>
        </w:rPr>
      </w:pPr>
      <w:r w:rsidRPr="00C361EE">
        <w:rPr>
          <w:color w:val="000000" w:themeColor="text1"/>
          <w:lang w:eastAsia="en-US"/>
        </w:rPr>
        <w:t>External knowledge repositories: In addition to knowledge bases implemented within the AN architecture, there are external knowledge repositories used by AN architecture to access such knowledge.</w:t>
      </w:r>
    </w:p>
    <w:p w14:paraId="6C226AA4" w14:textId="22D7667B" w:rsidR="00A6459B" w:rsidRDefault="00A6459B" w:rsidP="00A6459B">
      <w:pPr>
        <w:pStyle w:val="ListParagraph"/>
        <w:numPr>
          <w:ilvl w:val="0"/>
          <w:numId w:val="23"/>
        </w:numPr>
        <w:ind w:left="360"/>
        <w:rPr>
          <w:color w:val="000000" w:themeColor="text1"/>
          <w:lang w:eastAsia="en-US"/>
        </w:rPr>
      </w:pPr>
      <w:r w:rsidRPr="000626C2">
        <w:rPr>
          <w:lang w:val="en-IN" w:eastAsia="en-US"/>
        </w:rPr>
        <w:t>Domain orchestrator</w:t>
      </w:r>
      <w:r w:rsidRPr="000626C2">
        <w:rPr>
          <w:color w:val="000000" w:themeColor="text1"/>
          <w:lang w:eastAsia="en-US"/>
        </w:rPr>
        <w:t xml:space="preserve">s: </w:t>
      </w:r>
      <w:r>
        <w:rPr>
          <w:color w:val="000000" w:themeColor="text1"/>
          <w:lang w:eastAsia="en-US"/>
        </w:rPr>
        <w:t>These</w:t>
      </w:r>
      <w:r w:rsidRPr="000626C2">
        <w:rPr>
          <w:color w:val="000000" w:themeColor="text1"/>
          <w:lang w:eastAsia="en-US"/>
        </w:rPr>
        <w:t xml:space="preserve"> may be implemented by third parties</w:t>
      </w:r>
      <w:r>
        <w:rPr>
          <w:color w:val="000000" w:themeColor="text1"/>
          <w:lang w:eastAsia="en-US"/>
        </w:rPr>
        <w:t xml:space="preserve"> and </w:t>
      </w:r>
      <w:r w:rsidRPr="000626C2">
        <w:rPr>
          <w:color w:val="000000" w:themeColor="text1"/>
          <w:lang w:eastAsia="en-US"/>
        </w:rPr>
        <w:t>may provide specific functions associated with specific technologies such [</w:t>
      </w:r>
      <w:r w:rsidRPr="00796219">
        <w:rPr>
          <w:rFonts w:eastAsia="DengXian"/>
          <w:color w:val="000000" w:themeColor="text1"/>
          <w:lang w:val="en-IN"/>
        </w:rPr>
        <w:t>b-</w:t>
      </w:r>
      <w:r w:rsidRPr="00796219">
        <w:rPr>
          <w:lang w:val="en-IN"/>
        </w:rPr>
        <w:t>ETSI GS ZSM 009-1</w:t>
      </w:r>
      <w:r w:rsidRPr="000626C2">
        <w:rPr>
          <w:color w:val="000000" w:themeColor="text1"/>
          <w:lang w:eastAsia="en-US"/>
        </w:rPr>
        <w:t xml:space="preserve">, </w:t>
      </w:r>
      <w:r>
        <w:rPr>
          <w:color w:val="000000" w:themeColor="text1"/>
          <w:lang w:eastAsia="en-US"/>
        </w:rPr>
        <w:t>b-</w:t>
      </w:r>
      <w:r w:rsidRPr="000626C2">
        <w:rPr>
          <w:color w:val="000000" w:themeColor="text1"/>
          <w:lang w:eastAsia="en-US"/>
        </w:rPr>
        <w:t xml:space="preserve">FRINX, b-ONAP]. </w:t>
      </w:r>
    </w:p>
    <w:p w14:paraId="7F6205E4" w14:textId="6D7587A9" w:rsidR="00A6459B" w:rsidRPr="00411621" w:rsidRDefault="00A6459B" w:rsidP="00A6459B">
      <w:pPr>
        <w:pStyle w:val="ListParagraph"/>
        <w:numPr>
          <w:ilvl w:val="0"/>
          <w:numId w:val="23"/>
        </w:numPr>
        <w:ind w:left="360"/>
        <w:rPr>
          <w:color w:val="000000" w:themeColor="text1"/>
          <w:lang w:eastAsia="en-US"/>
        </w:rPr>
      </w:pPr>
      <w:r w:rsidRPr="00411621">
        <w:rPr>
          <w:color w:val="000000" w:themeColor="text1"/>
          <w:lang w:eastAsia="en-US"/>
        </w:rPr>
        <w:t xml:space="preserve">Development pipelines (CI/CD pipelines): </w:t>
      </w:r>
      <w:r>
        <w:rPr>
          <w:color w:val="000000" w:themeColor="text1"/>
          <w:lang w:eastAsia="en-US"/>
        </w:rPr>
        <w:t xml:space="preserve">They </w:t>
      </w:r>
      <w:r w:rsidRPr="00411621">
        <w:rPr>
          <w:color w:val="000000" w:themeColor="text1"/>
          <w:lang w:eastAsia="en-US"/>
        </w:rPr>
        <w:t>provide continuo</w:t>
      </w:r>
      <w:r>
        <w:rPr>
          <w:color w:val="000000" w:themeColor="text1"/>
          <w:lang w:eastAsia="en-US"/>
        </w:rPr>
        <w:t>u</w:t>
      </w:r>
      <w:r w:rsidRPr="00411621">
        <w:rPr>
          <w:color w:val="000000" w:themeColor="text1"/>
          <w:lang w:eastAsia="en-US"/>
        </w:rPr>
        <w:t>s development environment for components, modules and controllers.</w:t>
      </w:r>
    </w:p>
    <w:p w14:paraId="6E8906D1" w14:textId="04E1CB22" w:rsidR="00A6459B" w:rsidRPr="00E25231" w:rsidRDefault="00A6459B" w:rsidP="00A6459B">
      <w:pPr>
        <w:pStyle w:val="ListParagraph"/>
        <w:numPr>
          <w:ilvl w:val="0"/>
          <w:numId w:val="23"/>
        </w:numPr>
        <w:ind w:left="360"/>
        <w:rPr>
          <w:color w:val="FF0000"/>
          <w:lang w:eastAsia="en-US"/>
        </w:rPr>
      </w:pPr>
      <w:r w:rsidRPr="00411621">
        <w:rPr>
          <w:color w:val="000000" w:themeColor="text1"/>
          <w:lang w:eastAsia="en-US"/>
        </w:rPr>
        <w:t>Model repositories [</w:t>
      </w:r>
      <w:r w:rsidR="00854A5E">
        <w:rPr>
          <w:color w:val="000000" w:themeColor="text1"/>
          <w:lang w:eastAsia="en-US"/>
        </w:rPr>
        <w:t>b-</w:t>
      </w:r>
      <w:r w:rsidRPr="00411621">
        <w:rPr>
          <w:color w:val="000000" w:themeColor="text1"/>
          <w:lang w:eastAsia="en-US"/>
        </w:rPr>
        <w:t>ITU-T Y.3176]</w:t>
      </w:r>
      <w:r>
        <w:rPr>
          <w:color w:val="000000" w:themeColor="text1"/>
          <w:lang w:eastAsia="en-US"/>
        </w:rPr>
        <w:t xml:space="preserve">: </w:t>
      </w:r>
      <w:r w:rsidRPr="00411621">
        <w:rPr>
          <w:color w:val="000000" w:themeColor="text1"/>
          <w:lang w:eastAsia="en-US"/>
        </w:rPr>
        <w:t> </w:t>
      </w:r>
      <w:r>
        <w:rPr>
          <w:color w:val="000000" w:themeColor="text1"/>
          <w:lang w:eastAsia="en-US"/>
        </w:rPr>
        <w:t xml:space="preserve">They </w:t>
      </w:r>
      <w:r w:rsidRPr="00411621">
        <w:rPr>
          <w:color w:val="000000" w:themeColor="text1"/>
          <w:lang w:eastAsia="en-US"/>
        </w:rPr>
        <w:t xml:space="preserve">store the specifications of models used in the AN. </w:t>
      </w:r>
    </w:p>
    <w:p w14:paraId="19D77E08" w14:textId="610C1A73" w:rsidR="00A6459B" w:rsidRPr="00E25231" w:rsidRDefault="00A6459B" w:rsidP="00A6459B">
      <w:pPr>
        <w:rPr>
          <w:color w:val="000000" w:themeColor="text1"/>
          <w:lang w:eastAsia="en-US"/>
        </w:rPr>
      </w:pPr>
      <w:r w:rsidRPr="00E25231">
        <w:rPr>
          <w:color w:val="000000" w:themeColor="text1"/>
          <w:lang w:eastAsia="en-US"/>
        </w:rPr>
        <w:t xml:space="preserve">NOTE - </w:t>
      </w:r>
      <w:r>
        <w:rPr>
          <w:color w:val="000000" w:themeColor="text1"/>
          <w:lang w:eastAsia="en-US"/>
        </w:rPr>
        <w:t>E</w:t>
      </w:r>
      <w:r w:rsidRPr="00E25231">
        <w:rPr>
          <w:color w:val="000000" w:themeColor="text1"/>
          <w:lang w:eastAsia="en-US"/>
        </w:rPr>
        <w:t>xamples of types of models which are stored in the model repositories</w:t>
      </w:r>
      <w:r>
        <w:rPr>
          <w:color w:val="000000" w:themeColor="text1"/>
          <w:lang w:eastAsia="en-US"/>
        </w:rPr>
        <w:t xml:space="preserve"> include</w:t>
      </w:r>
      <w:r w:rsidRPr="00E25231">
        <w:rPr>
          <w:color w:val="000000" w:themeColor="text1"/>
          <w:lang w:eastAsia="en-US"/>
        </w:rPr>
        <w:t>:</w:t>
      </w:r>
    </w:p>
    <w:p w14:paraId="7B0AC75A" w14:textId="77777777" w:rsidR="00A6459B" w:rsidRPr="00411621" w:rsidRDefault="00A6459B" w:rsidP="00A6459B">
      <w:pPr>
        <w:pStyle w:val="ListParagraph"/>
        <w:numPr>
          <w:ilvl w:val="0"/>
          <w:numId w:val="19"/>
        </w:numPr>
        <w:ind w:left="1080"/>
        <w:rPr>
          <w:color w:val="000000" w:themeColor="text1"/>
          <w:lang w:eastAsia="en-US"/>
        </w:rPr>
      </w:pPr>
      <w:r w:rsidRPr="00411621">
        <w:rPr>
          <w:color w:val="000000" w:themeColor="text1"/>
          <w:lang w:eastAsia="en-US"/>
        </w:rPr>
        <w:t xml:space="preserve">Models used by a controller: these are models either placed within a controller or is accessed by the controller, via an API exposed by a third party. </w:t>
      </w:r>
    </w:p>
    <w:p w14:paraId="678ECEB7" w14:textId="2EA2DC1E" w:rsidR="00A6459B" w:rsidRPr="00411621" w:rsidRDefault="00A6459B" w:rsidP="00A6459B">
      <w:pPr>
        <w:pStyle w:val="ListParagraph"/>
        <w:numPr>
          <w:ilvl w:val="0"/>
          <w:numId w:val="19"/>
        </w:numPr>
        <w:ind w:left="1080"/>
        <w:rPr>
          <w:color w:val="000000" w:themeColor="text1"/>
          <w:lang w:eastAsia="en-US"/>
        </w:rPr>
      </w:pPr>
      <w:r w:rsidRPr="00411621">
        <w:rPr>
          <w:color w:val="000000" w:themeColor="text1"/>
          <w:lang w:eastAsia="en-US"/>
        </w:rPr>
        <w:t xml:space="preserve">Models used by an </w:t>
      </w:r>
      <w:proofErr w:type="spellStart"/>
      <w:r w:rsidRPr="00411621">
        <w:rPr>
          <w:color w:val="000000" w:themeColor="text1"/>
          <w:lang w:eastAsia="en-US"/>
        </w:rPr>
        <w:t>AN</w:t>
      </w:r>
      <w:proofErr w:type="spellEnd"/>
      <w:r w:rsidRPr="00411621">
        <w:rPr>
          <w:color w:val="000000" w:themeColor="text1"/>
          <w:lang w:eastAsia="en-US"/>
        </w:rPr>
        <w:t xml:space="preserve"> component: these are models either placed within a AN component such as AN </w:t>
      </w:r>
      <w:r w:rsidR="00442C30">
        <w:rPr>
          <w:color w:val="000000" w:themeColor="text1"/>
          <w:lang w:eastAsia="en-US"/>
        </w:rPr>
        <w:t>O</w:t>
      </w:r>
      <w:r w:rsidRPr="00411621">
        <w:rPr>
          <w:color w:val="000000" w:themeColor="text1"/>
          <w:lang w:eastAsia="en-US"/>
        </w:rPr>
        <w:t xml:space="preserve">rchestrator, or is accessed by the component, via an API exposed by a third party. </w:t>
      </w:r>
    </w:p>
    <w:p w14:paraId="462F0359" w14:textId="77777777" w:rsidR="00222422" w:rsidRPr="00CD4B6F" w:rsidRDefault="00222422" w:rsidP="004951B1">
      <w:pPr>
        <w:rPr>
          <w:lang w:eastAsia="en-US"/>
        </w:rPr>
      </w:pPr>
    </w:p>
    <w:p w14:paraId="6BD37F07" w14:textId="77777777" w:rsidR="009022E1" w:rsidRDefault="009022E1">
      <w:pPr>
        <w:spacing w:before="0" w:after="160" w:line="259" w:lineRule="auto"/>
        <w:rPr>
          <w:rFonts w:eastAsia="Times New Roman"/>
          <w:b/>
          <w:szCs w:val="20"/>
          <w:lang w:eastAsia="en-US"/>
        </w:rPr>
      </w:pPr>
      <w:bookmarkStart w:id="1566" w:name="_Toc138195036"/>
      <w:bookmarkStart w:id="1567" w:name="_Toc138238779"/>
      <w:r>
        <w:br w:type="page"/>
      </w:r>
    </w:p>
    <w:p w14:paraId="32ACB56C" w14:textId="38E3263E" w:rsidR="00582BCE" w:rsidRDefault="0080394F" w:rsidP="0080394F">
      <w:pPr>
        <w:pStyle w:val="Heading1"/>
        <w:ind w:left="432" w:firstLine="0"/>
        <w:jc w:val="center"/>
      </w:pPr>
      <w:bookmarkStart w:id="1568" w:name="_Toc143522279"/>
      <w:r w:rsidRPr="00F568BD">
        <w:lastRenderedPageBreak/>
        <w:t>Bibliography</w:t>
      </w:r>
      <w:bookmarkEnd w:id="1566"/>
      <w:bookmarkEnd w:id="1567"/>
      <w:bookmarkEnd w:id="1568"/>
      <w:r w:rsidR="002912F7">
        <w:t xml:space="preserve">  </w:t>
      </w:r>
    </w:p>
    <w:p w14:paraId="05DF2A43" w14:textId="63BFA039" w:rsidR="00F571C8" w:rsidRDefault="00F571C8" w:rsidP="00CD4B6F">
      <w:pPr>
        <w:pStyle w:val="NormalWeb"/>
        <w:ind w:left="2835" w:hanging="2835"/>
        <w:rPr>
          <w:i/>
          <w:iCs/>
          <w:lang w:val="en-IN" w:eastAsia="zh-CN"/>
        </w:rPr>
      </w:pPr>
      <w:r>
        <w:t>[b-</w:t>
      </w:r>
      <w:r>
        <w:rPr>
          <w:rFonts w:hint="eastAsia"/>
        </w:rPr>
        <w:t>ITU-T Y.3100</w:t>
      </w:r>
      <w:r>
        <w:t>]</w:t>
      </w:r>
      <w:r>
        <w:tab/>
      </w:r>
      <w:r w:rsidRPr="00264908">
        <w:rPr>
          <w:lang w:val="en-IN" w:eastAsia="zh-CN"/>
        </w:rPr>
        <w:t xml:space="preserve">ITU-T </w:t>
      </w:r>
      <w:r>
        <w:rPr>
          <w:lang w:val="en-IN" w:eastAsia="zh-CN"/>
        </w:rPr>
        <w:t xml:space="preserve">Recommendation Y.3100 (2020), </w:t>
      </w:r>
      <w:r w:rsidRPr="00C26C23">
        <w:rPr>
          <w:i/>
          <w:iCs/>
          <w:lang w:val="en-IN" w:eastAsia="zh-CN"/>
        </w:rPr>
        <w:t>“Cloud computing - Requirements for cloud service development and operation management”</w:t>
      </w:r>
    </w:p>
    <w:p w14:paraId="4BC2EB49" w14:textId="17ECCFCC" w:rsidR="00CB45D4" w:rsidRDefault="00CB45D4" w:rsidP="00CD4B6F">
      <w:pPr>
        <w:pStyle w:val="NormalWeb"/>
        <w:ind w:left="2835" w:hanging="2835"/>
        <w:rPr>
          <w:i/>
          <w:iCs/>
          <w:lang w:val="en-IN" w:eastAsia="zh-CN"/>
        </w:rPr>
      </w:pPr>
      <w:r w:rsidRPr="00CB45D4">
        <w:rPr>
          <w:lang w:val="en-US"/>
        </w:rPr>
        <w:t>[b-ITU-T Y.3102]</w:t>
      </w:r>
      <w:r>
        <w:rPr>
          <w:lang w:val="en-US"/>
        </w:rPr>
        <w:tab/>
      </w:r>
      <w:r w:rsidRPr="00264908">
        <w:rPr>
          <w:lang w:val="en-IN" w:eastAsia="zh-CN"/>
        </w:rPr>
        <w:t xml:space="preserve">ITU-T </w:t>
      </w:r>
      <w:r>
        <w:rPr>
          <w:lang w:val="en-IN" w:eastAsia="zh-CN"/>
        </w:rPr>
        <w:t>Recommendation Y.3102 (2018),</w:t>
      </w:r>
      <w:r w:rsidRPr="00C26C23">
        <w:rPr>
          <w:i/>
          <w:iCs/>
          <w:lang w:val="en-IN" w:eastAsia="zh-CN"/>
        </w:rPr>
        <w:t xml:space="preserve"> “Framework of the IMT-2020 network”</w:t>
      </w:r>
    </w:p>
    <w:p w14:paraId="5D7010C6" w14:textId="6C756F33" w:rsidR="00CB45D4" w:rsidRDefault="00CB45D4" w:rsidP="00CD4B6F">
      <w:pPr>
        <w:pStyle w:val="NormalWeb"/>
        <w:ind w:left="2835" w:hanging="2835"/>
        <w:rPr>
          <w:i/>
          <w:iCs/>
          <w:lang w:val="en-IN" w:eastAsia="zh-CN"/>
        </w:rPr>
      </w:pPr>
      <w:r w:rsidRPr="00CD4D6A">
        <w:t>[</w:t>
      </w:r>
      <w:r>
        <w:t>b-ITU-T Y.3104</w:t>
      </w:r>
      <w:r w:rsidRPr="00CD4D6A">
        <w:t>]</w:t>
      </w:r>
      <w:r>
        <w:tab/>
      </w:r>
      <w:r w:rsidRPr="00264908">
        <w:rPr>
          <w:lang w:val="en-IN" w:eastAsia="zh-CN"/>
        </w:rPr>
        <w:t xml:space="preserve">ITU-T </w:t>
      </w:r>
      <w:r>
        <w:rPr>
          <w:lang w:val="en-IN" w:eastAsia="zh-CN"/>
        </w:rPr>
        <w:t xml:space="preserve">Recommendation Y.3104 (2020), </w:t>
      </w:r>
      <w:r w:rsidRPr="00C26C23">
        <w:rPr>
          <w:i/>
          <w:iCs/>
          <w:lang w:val="en-IN" w:eastAsia="zh-CN"/>
        </w:rPr>
        <w:t>“Architecture of the IMT-2020 network”</w:t>
      </w:r>
    </w:p>
    <w:p w14:paraId="61FA7777" w14:textId="15BBDA35" w:rsidR="00DB2160" w:rsidRDefault="00DB2160" w:rsidP="00CD4B6F">
      <w:pPr>
        <w:pStyle w:val="NormalWeb"/>
        <w:ind w:left="2835" w:hanging="2835"/>
        <w:rPr>
          <w:i/>
          <w:iCs/>
          <w:lang w:val="en-IN" w:eastAsia="zh-CN"/>
        </w:rPr>
      </w:pPr>
      <w:r w:rsidRPr="005241B4">
        <w:rPr>
          <w:rFonts w:eastAsia="Yu Mincho"/>
          <w:lang w:eastAsia="fr-CH"/>
        </w:rPr>
        <w:t>[</w:t>
      </w:r>
      <w:r>
        <w:rPr>
          <w:rFonts w:eastAsia="Yu Mincho"/>
          <w:lang w:eastAsia="fr-CH"/>
        </w:rPr>
        <w:t>b-</w:t>
      </w:r>
      <w:r w:rsidRPr="005241B4">
        <w:rPr>
          <w:rFonts w:eastAsia="Yu Mincho"/>
          <w:lang w:eastAsia="fr-CH"/>
        </w:rPr>
        <w:t>ITU-T Y.3173]</w:t>
      </w:r>
      <w:r>
        <w:rPr>
          <w:rFonts w:eastAsia="Yu Mincho"/>
          <w:lang w:eastAsia="fr-CH"/>
        </w:rPr>
        <w:tab/>
      </w:r>
      <w:r w:rsidRPr="00264908">
        <w:rPr>
          <w:lang w:val="en-IN" w:eastAsia="zh-CN"/>
        </w:rPr>
        <w:t xml:space="preserve">ITU-T </w:t>
      </w:r>
      <w:r>
        <w:rPr>
          <w:lang w:val="en-IN" w:eastAsia="zh-CN"/>
        </w:rPr>
        <w:t>Recommendation Y.3173 (202</w:t>
      </w:r>
      <w:r w:rsidR="00854A5E">
        <w:rPr>
          <w:lang w:val="en-IN" w:eastAsia="zh-CN"/>
        </w:rPr>
        <w:t>0</w:t>
      </w:r>
      <w:r>
        <w:rPr>
          <w:lang w:val="en-IN" w:eastAsia="zh-CN"/>
        </w:rPr>
        <w:t>),</w:t>
      </w:r>
      <w:r w:rsidR="00854A5E">
        <w:rPr>
          <w:lang w:val="en-IN" w:eastAsia="zh-CN"/>
        </w:rPr>
        <w:t xml:space="preserve"> </w:t>
      </w:r>
      <w:r w:rsidR="00854A5E" w:rsidRPr="00C26C23">
        <w:rPr>
          <w:i/>
          <w:iCs/>
          <w:lang w:val="en-IN" w:eastAsia="zh-CN"/>
        </w:rPr>
        <w:t>“Framework for evaluating intelligence levels of future networks including IMT-2020”</w:t>
      </w:r>
    </w:p>
    <w:p w14:paraId="2F8003BA" w14:textId="1EB86EBB" w:rsidR="00854A5E" w:rsidRPr="00C26C23" w:rsidRDefault="00854A5E" w:rsidP="00CD4B6F">
      <w:pPr>
        <w:pStyle w:val="NormalWeb"/>
        <w:ind w:left="2835" w:hanging="2835"/>
        <w:rPr>
          <w:i/>
          <w:iCs/>
          <w:lang w:val="en-US"/>
        </w:rPr>
      </w:pPr>
      <w:r w:rsidRPr="002A7F84">
        <w:rPr>
          <w:bCs/>
        </w:rPr>
        <w:t>[</w:t>
      </w:r>
      <w:r>
        <w:rPr>
          <w:bCs/>
        </w:rPr>
        <w:t>b-</w:t>
      </w:r>
      <w:r w:rsidRPr="002A7F84">
        <w:rPr>
          <w:bCs/>
        </w:rPr>
        <w:t>ITU-T Y.3176]</w:t>
      </w:r>
      <w:r>
        <w:rPr>
          <w:bCs/>
        </w:rPr>
        <w:tab/>
      </w:r>
      <w:r w:rsidRPr="00264908">
        <w:rPr>
          <w:lang w:val="en-IN" w:eastAsia="zh-CN"/>
        </w:rPr>
        <w:t xml:space="preserve">ITU-T </w:t>
      </w:r>
      <w:r>
        <w:rPr>
          <w:lang w:val="en-IN" w:eastAsia="zh-CN"/>
        </w:rPr>
        <w:t xml:space="preserve">Recommendation Y.3176 (2020), </w:t>
      </w:r>
      <w:r w:rsidRPr="00C26C23">
        <w:rPr>
          <w:i/>
          <w:iCs/>
          <w:lang w:val="en-IN" w:eastAsia="zh-CN"/>
        </w:rPr>
        <w:t>“Machine learning marketplace integration in future networks including IMT-2020</w:t>
      </w:r>
      <w:r>
        <w:rPr>
          <w:i/>
          <w:iCs/>
          <w:lang w:val="en-IN" w:eastAsia="zh-CN"/>
        </w:rPr>
        <w:t>”</w:t>
      </w:r>
    </w:p>
    <w:p w14:paraId="0CC73DA8" w14:textId="7B5EFB64" w:rsidR="00212936" w:rsidRPr="001B4366" w:rsidRDefault="00212936" w:rsidP="00CD4B6F">
      <w:pPr>
        <w:pStyle w:val="NormalWeb"/>
        <w:ind w:left="2835" w:hanging="2835"/>
        <w:rPr>
          <w:i/>
          <w:iCs/>
        </w:rPr>
      </w:pPr>
      <w:r>
        <w:t>[b-ITU-T Y.3525]</w:t>
      </w:r>
      <w:r>
        <w:tab/>
      </w:r>
      <w:r w:rsidRPr="00264908">
        <w:rPr>
          <w:lang w:val="en-IN" w:eastAsia="zh-CN"/>
        </w:rPr>
        <w:t xml:space="preserve">ITU-T </w:t>
      </w:r>
      <w:r>
        <w:rPr>
          <w:lang w:val="en-IN" w:eastAsia="zh-CN"/>
        </w:rPr>
        <w:t>Recommendation Y.3525</w:t>
      </w:r>
      <w:r w:rsidR="005A3D33">
        <w:rPr>
          <w:lang w:val="en-IN" w:eastAsia="zh-CN"/>
        </w:rPr>
        <w:t xml:space="preserve"> (</w:t>
      </w:r>
      <w:r w:rsidR="00A44BBA">
        <w:rPr>
          <w:lang w:val="en-IN" w:eastAsia="zh-CN"/>
        </w:rPr>
        <w:t>2020</w:t>
      </w:r>
      <w:r w:rsidR="005A3D33">
        <w:rPr>
          <w:lang w:val="en-IN" w:eastAsia="zh-CN"/>
        </w:rPr>
        <w:t>)</w:t>
      </w:r>
      <w:r>
        <w:rPr>
          <w:lang w:val="en-IN" w:eastAsia="zh-CN"/>
        </w:rPr>
        <w:t xml:space="preserve">, </w:t>
      </w:r>
      <w:r w:rsidRPr="001B4366">
        <w:rPr>
          <w:i/>
          <w:iCs/>
          <w:lang w:val="en-IN" w:eastAsia="zh-CN"/>
        </w:rPr>
        <w:t>“</w:t>
      </w:r>
      <w:r w:rsidRPr="001B4366">
        <w:rPr>
          <w:i/>
          <w:iCs/>
        </w:rPr>
        <w:t>Cloud computing – Requirements for cloud service development and operation management”</w:t>
      </w:r>
    </w:p>
    <w:p w14:paraId="52950B28" w14:textId="2372B379" w:rsidR="00212936" w:rsidRPr="001B4366" w:rsidRDefault="00212936" w:rsidP="00212936">
      <w:pPr>
        <w:ind w:left="2880" w:hanging="2880"/>
        <w:rPr>
          <w:i/>
          <w:iCs/>
        </w:rPr>
      </w:pPr>
      <w:r w:rsidRPr="00F568BD">
        <w:rPr>
          <w:lang w:eastAsia="zh-CN"/>
        </w:rPr>
        <w:t>[</w:t>
      </w:r>
      <w:r>
        <w:rPr>
          <w:lang w:eastAsia="zh-CN"/>
        </w:rPr>
        <w:t>b-</w:t>
      </w:r>
      <w:r>
        <w:t>ITU-JFET</w:t>
      </w:r>
      <w:r w:rsidRPr="00F568BD">
        <w:t>]</w:t>
      </w:r>
      <w:r w:rsidRPr="00F568BD">
        <w:tab/>
      </w:r>
      <w:r>
        <w:t xml:space="preserve">ITU Journal </w:t>
      </w:r>
      <w:r w:rsidRPr="0067011F">
        <w:t>on Future and Evolving Technologies</w:t>
      </w:r>
      <w:r>
        <w:t xml:space="preserve">, Blessed et al, </w:t>
      </w:r>
      <w:r w:rsidR="005A3D33">
        <w:t>(</w:t>
      </w:r>
      <w:r w:rsidR="00A44BBA">
        <w:t>2022</w:t>
      </w:r>
      <w:r w:rsidR="005A3D33">
        <w:t>),</w:t>
      </w:r>
      <w:r w:rsidR="006F6BD1">
        <w:t xml:space="preserve"> </w:t>
      </w:r>
      <w:r w:rsidRPr="001B4366">
        <w:rPr>
          <w:i/>
          <w:iCs/>
        </w:rPr>
        <w:t xml:space="preserve">“Network resource allocation for emergency management based on closed-loop analysis" </w:t>
      </w:r>
    </w:p>
    <w:p w14:paraId="3AD9CF0E" w14:textId="77777777" w:rsidR="00212936" w:rsidRDefault="00212936" w:rsidP="00212936">
      <w:pPr>
        <w:ind w:left="2880" w:hanging="2880"/>
      </w:pPr>
      <w:r>
        <w:t xml:space="preserve">[b-ITU-T </w:t>
      </w:r>
      <w:proofErr w:type="spellStart"/>
      <w:proofErr w:type="gramStart"/>
      <w:r>
        <w:t>Y.Supp</w:t>
      </w:r>
      <w:proofErr w:type="spellEnd"/>
      <w:proofErr w:type="gramEnd"/>
      <w:r>
        <w:t xml:space="preserve"> 55]</w:t>
      </w:r>
      <w:r>
        <w:tab/>
      </w:r>
      <w:r w:rsidRPr="001C124B">
        <w:t xml:space="preserve">ITU-T </w:t>
      </w:r>
      <w:r>
        <w:t xml:space="preserve">Supplement 55 to ITU-T </w:t>
      </w:r>
      <w:r w:rsidRPr="001C124B">
        <w:t xml:space="preserve">Y.3170-series </w:t>
      </w:r>
      <w:r>
        <w:t xml:space="preserve">Recommendations (2019), </w:t>
      </w:r>
      <w:r w:rsidRPr="001B4366">
        <w:rPr>
          <w:i/>
          <w:iCs/>
        </w:rPr>
        <w:t>Machine learning in future networks including IMT-2020: Use cases</w:t>
      </w:r>
    </w:p>
    <w:p w14:paraId="50E9178A" w14:textId="77777777" w:rsidR="00212936" w:rsidRDefault="00212936" w:rsidP="00212936">
      <w:pPr>
        <w:ind w:left="2880" w:hanging="2880"/>
        <w:rPr>
          <w:lang w:eastAsia="zh-CN"/>
        </w:rPr>
      </w:pPr>
      <w:r w:rsidRPr="00E25231">
        <w:rPr>
          <w:lang w:eastAsia="zh-CN"/>
        </w:rPr>
        <w:t xml:space="preserve">[b-ITU-T </w:t>
      </w:r>
      <w:proofErr w:type="spellStart"/>
      <w:proofErr w:type="gramStart"/>
      <w:r w:rsidRPr="00E25231">
        <w:rPr>
          <w:lang w:eastAsia="zh-CN"/>
        </w:rPr>
        <w:t>Y.Supp</w:t>
      </w:r>
      <w:proofErr w:type="spellEnd"/>
      <w:proofErr w:type="gramEnd"/>
      <w:r w:rsidRPr="00E25231">
        <w:rPr>
          <w:lang w:eastAsia="zh-CN"/>
        </w:rPr>
        <w:t xml:space="preserve"> 71]</w:t>
      </w:r>
      <w:r w:rsidRPr="00E25231">
        <w:rPr>
          <w:lang w:eastAsia="zh-CN"/>
        </w:rPr>
        <w:tab/>
        <w:t xml:space="preserve">ITU-T Supplement 71 to ITU-T Y-3000 series Recommendations (2022), </w:t>
      </w:r>
      <w:r w:rsidRPr="001B4366">
        <w:rPr>
          <w:i/>
          <w:iCs/>
          <w:lang w:eastAsia="zh-CN"/>
        </w:rPr>
        <w:t>Use cases for Autonomous Networks</w:t>
      </w:r>
    </w:p>
    <w:p w14:paraId="35E6E1F3" w14:textId="45C4B8EA" w:rsidR="00212936" w:rsidRDefault="00212936" w:rsidP="00212936">
      <w:pPr>
        <w:ind w:left="2880" w:hanging="2880"/>
        <w:rPr>
          <w:lang w:eastAsia="zh-CN"/>
        </w:rPr>
      </w:pPr>
      <w:r w:rsidRPr="00F568BD">
        <w:t>[</w:t>
      </w:r>
      <w:r>
        <w:t>b-</w:t>
      </w:r>
      <w:proofErr w:type="spellStart"/>
      <w:r>
        <w:t>Acumos</w:t>
      </w:r>
      <w:proofErr w:type="spellEnd"/>
      <w:r>
        <w:t>-DCAE</w:t>
      </w:r>
      <w:r w:rsidRPr="00F568BD">
        <w:t>]</w:t>
      </w:r>
      <w:r w:rsidRPr="00F568BD">
        <w:tab/>
      </w:r>
      <w:proofErr w:type="spellStart"/>
      <w:r w:rsidRPr="00F568BD">
        <w:t>Acumos</w:t>
      </w:r>
      <w:proofErr w:type="spellEnd"/>
      <w:r>
        <w:t xml:space="preserve"> </w:t>
      </w:r>
      <w:r w:rsidRPr="00F568BD">
        <w:t xml:space="preserve">DCAE Integration, </w:t>
      </w:r>
      <w:hyperlink r:id="rId36" w:history="1">
        <w:r w:rsidRPr="00055D5F">
          <w:rPr>
            <w:rStyle w:val="Hyperlink"/>
          </w:rPr>
          <w:t>https://wiki.onap.org/display/DW/Acumos+DCAE+Integration</w:t>
        </w:r>
      </w:hyperlink>
      <w:r>
        <w:t xml:space="preserve"> </w:t>
      </w:r>
      <w:r w:rsidRPr="002107FD" w:rsidDel="002107FD">
        <w:t xml:space="preserve"> </w:t>
      </w:r>
      <w:r>
        <w:t xml:space="preserve"> </w:t>
      </w:r>
    </w:p>
    <w:p w14:paraId="7576FA4C" w14:textId="77777777" w:rsidR="00212936" w:rsidRDefault="00212936" w:rsidP="00212936">
      <w:pPr>
        <w:ind w:left="2880" w:hanging="2880"/>
        <w:rPr>
          <w:rStyle w:val="Hyperlink"/>
          <w:lang w:eastAsia="zh-CN"/>
        </w:rPr>
      </w:pPr>
      <w:r w:rsidRPr="00F568BD">
        <w:rPr>
          <w:lang w:eastAsia="zh-CN"/>
        </w:rPr>
        <w:t>[</w:t>
      </w:r>
      <w:r>
        <w:rPr>
          <w:lang w:eastAsia="zh-CN"/>
        </w:rPr>
        <w:t>b-</w:t>
      </w:r>
      <w:r w:rsidRPr="00F568BD">
        <w:rPr>
          <w:lang w:eastAsia="zh-CN"/>
        </w:rPr>
        <w:t>AUTOML]</w:t>
      </w:r>
      <w:r w:rsidRPr="00F568BD">
        <w:rPr>
          <w:lang w:eastAsia="zh-CN"/>
        </w:rPr>
        <w:tab/>
        <w:t xml:space="preserve">Google’s </w:t>
      </w:r>
      <w:proofErr w:type="spellStart"/>
      <w:r w:rsidRPr="00F568BD">
        <w:rPr>
          <w:lang w:eastAsia="zh-CN"/>
        </w:rPr>
        <w:t>AutoML</w:t>
      </w:r>
      <w:proofErr w:type="spellEnd"/>
      <w:r w:rsidRPr="00F568BD">
        <w:rPr>
          <w:lang w:eastAsia="zh-CN"/>
        </w:rPr>
        <w:t xml:space="preserve"> tool, </w:t>
      </w:r>
      <w:hyperlink r:id="rId37" w:history="1">
        <w:r w:rsidRPr="00F568BD">
          <w:rPr>
            <w:rStyle w:val="Hyperlink"/>
            <w:lang w:eastAsia="zh-CN"/>
          </w:rPr>
          <w:t>https://cloud.google.com/automl</w:t>
        </w:r>
      </w:hyperlink>
    </w:p>
    <w:p w14:paraId="706D1956" w14:textId="77777777" w:rsidR="00212936" w:rsidRDefault="00212936" w:rsidP="00212936">
      <w:pPr>
        <w:ind w:left="2880" w:hanging="2880"/>
        <w:rPr>
          <w:lang w:eastAsia="zh-CN"/>
        </w:rPr>
      </w:pPr>
      <w:r w:rsidRPr="00F568BD">
        <w:rPr>
          <w:lang w:eastAsia="zh-CN"/>
        </w:rPr>
        <w:t>[</w:t>
      </w:r>
      <w:r>
        <w:rPr>
          <w:lang w:eastAsia="zh-CN"/>
        </w:rPr>
        <w:t>b-</w:t>
      </w:r>
      <w:r w:rsidRPr="00F568BD">
        <w:rPr>
          <w:lang w:eastAsia="zh-CN"/>
        </w:rPr>
        <w:t>AUTOML-ZERO]</w:t>
      </w:r>
      <w:r w:rsidRPr="00F568BD">
        <w:rPr>
          <w:lang w:eastAsia="zh-CN"/>
        </w:rPr>
        <w:tab/>
        <w:t xml:space="preserve">Real, E., Liang, C., So, D. and Le, Q., 2020, November. </w:t>
      </w:r>
      <w:proofErr w:type="spellStart"/>
      <w:r w:rsidRPr="005A3D33">
        <w:rPr>
          <w:lang w:eastAsia="zh-CN"/>
        </w:rPr>
        <w:t>Automl</w:t>
      </w:r>
      <w:proofErr w:type="spellEnd"/>
      <w:r w:rsidRPr="005A3D33">
        <w:rPr>
          <w:lang w:eastAsia="zh-CN"/>
        </w:rPr>
        <w:t>-zero: Evolving machine learning algorithms from scratch. In International Conference on Machine Learning (pp. 8007-8019). PMLR.</w:t>
      </w:r>
    </w:p>
    <w:p w14:paraId="2471EF75" w14:textId="77777777" w:rsidR="00212936" w:rsidRPr="00045DFC" w:rsidRDefault="00212936" w:rsidP="00212936">
      <w:pPr>
        <w:pStyle w:val="enumlev1"/>
        <w:tabs>
          <w:tab w:val="clear" w:pos="794"/>
          <w:tab w:val="clear" w:pos="1588"/>
          <w:tab w:val="left" w:pos="1134"/>
          <w:tab w:val="left" w:pos="1843"/>
        </w:tabs>
        <w:spacing w:before="120"/>
        <w:ind w:left="2880" w:hanging="2880"/>
        <w:jc w:val="both"/>
        <w:rPr>
          <w:lang w:val="en-US"/>
        </w:rPr>
      </w:pPr>
      <w:r w:rsidRPr="00045DFC">
        <w:rPr>
          <w:lang w:val="en-US"/>
        </w:rPr>
        <w:t>[b-</w:t>
      </w:r>
      <w:proofErr w:type="spellStart"/>
      <w:r w:rsidRPr="00045DFC">
        <w:rPr>
          <w:lang w:val="en-US"/>
        </w:rPr>
        <w:t>bayesian</w:t>
      </w:r>
      <w:proofErr w:type="spellEnd"/>
      <w:r w:rsidRPr="00045DFC">
        <w:rPr>
          <w:lang w:val="en-US"/>
        </w:rPr>
        <w:t>-radio]</w:t>
      </w:r>
      <w:r w:rsidRPr="00045DFC">
        <w:rPr>
          <w:lang w:val="en-US"/>
        </w:rPr>
        <w:tab/>
      </w:r>
      <w:r w:rsidRPr="00045DFC">
        <w:rPr>
          <w:lang w:val="en-US"/>
        </w:rPr>
        <w:tab/>
      </w:r>
      <w:r w:rsidRPr="00045DFC">
        <w:rPr>
          <w:lang w:val="en-US"/>
        </w:rPr>
        <w:tab/>
        <w:t xml:space="preserve">L. Maggi, A. Valcarce and J. </w:t>
      </w:r>
      <w:proofErr w:type="spellStart"/>
      <w:r w:rsidRPr="00045DFC">
        <w:rPr>
          <w:lang w:val="en-US"/>
        </w:rPr>
        <w:t>Hoydis</w:t>
      </w:r>
      <w:proofErr w:type="spellEnd"/>
      <w:r w:rsidRPr="00045DFC">
        <w:rPr>
          <w:lang w:val="en-US"/>
        </w:rPr>
        <w:t xml:space="preserve">, "Bayesian Optimization for Radio Resource Management: Open Loop Power Control," in IEEE Journal on Selected Areas in Communications, vol. 39, no. 7, pp. 1858-1871, July 2021, </w:t>
      </w:r>
      <w:proofErr w:type="spellStart"/>
      <w:r w:rsidRPr="00045DFC">
        <w:rPr>
          <w:lang w:val="en-US"/>
        </w:rPr>
        <w:t>doi</w:t>
      </w:r>
      <w:proofErr w:type="spellEnd"/>
      <w:r w:rsidRPr="00045DFC">
        <w:rPr>
          <w:lang w:val="en-US"/>
        </w:rPr>
        <w:t>: 10.1109/JSAC.2021.3078490.</w:t>
      </w:r>
    </w:p>
    <w:p w14:paraId="41FC0EAE" w14:textId="77777777" w:rsidR="00212936" w:rsidRPr="00CD4B6F" w:rsidRDefault="00212936" w:rsidP="00CD4B6F">
      <w:pPr>
        <w:pStyle w:val="enumlev1"/>
        <w:tabs>
          <w:tab w:val="clear" w:pos="794"/>
          <w:tab w:val="clear" w:pos="1588"/>
          <w:tab w:val="left" w:pos="1134"/>
          <w:tab w:val="left" w:pos="1843"/>
        </w:tabs>
        <w:spacing w:before="120"/>
        <w:ind w:left="2880" w:hanging="2880"/>
        <w:jc w:val="both"/>
        <w:rPr>
          <w:lang w:val="en-US"/>
        </w:rPr>
      </w:pPr>
      <w:r>
        <w:rPr>
          <w:lang w:val="en-US"/>
        </w:rPr>
        <w:t>[b-capacity-allocation]</w:t>
      </w:r>
      <w:r>
        <w:rPr>
          <w:lang w:val="en-US"/>
        </w:rPr>
        <w:tab/>
      </w:r>
      <w:r w:rsidRPr="00045DFC">
        <w:rPr>
          <w:lang w:val="en-US"/>
        </w:rPr>
        <w:t xml:space="preserve">D. Bega, M. Gramaglia, M. Fiore, A. Banchs and X. Costa-Perez, "AZTEC: Anticipatory Capacity Allocation for Zero-Touch Network Slicing," IEEE INFOCOM 2020 - IEEE Conference on Computer Communications, 2020, pp. 794-803, </w:t>
      </w:r>
      <w:proofErr w:type="spellStart"/>
      <w:r w:rsidRPr="00045DFC">
        <w:rPr>
          <w:lang w:val="en-US"/>
        </w:rPr>
        <w:t>doi</w:t>
      </w:r>
      <w:proofErr w:type="spellEnd"/>
      <w:r w:rsidRPr="00045DFC">
        <w:rPr>
          <w:lang w:val="en-US"/>
        </w:rPr>
        <w:t>: 10.1109/INFOCOM41043.2020.9155299.</w:t>
      </w:r>
    </w:p>
    <w:p w14:paraId="7DCC055F" w14:textId="77777777" w:rsidR="00212936" w:rsidRDefault="00212936" w:rsidP="00212936">
      <w:pPr>
        <w:ind w:left="2880" w:hanging="2880"/>
      </w:pPr>
      <w:r>
        <w:t>[b-</w:t>
      </w:r>
      <w:proofErr w:type="spellStart"/>
      <w:r>
        <w:t>CDNSim</w:t>
      </w:r>
      <w:proofErr w:type="spellEnd"/>
      <w:r>
        <w:t>]</w:t>
      </w:r>
      <w:r>
        <w:tab/>
      </w:r>
      <w:r w:rsidRPr="00246077">
        <w:t xml:space="preserve">K. Stamos, G. Pallis, A. </w:t>
      </w:r>
      <w:proofErr w:type="spellStart"/>
      <w:r w:rsidRPr="00246077">
        <w:t>Vakali</w:t>
      </w:r>
      <w:proofErr w:type="spellEnd"/>
      <w:r w:rsidRPr="00246077">
        <w:t>: “Integrating Caching Techniques on a Content Distribution Network”. In Proceedings of the 10th East-European Conference on Advances in Databases and Information Systems, LNCS series of Springer Verlag, Thessaloniki, Greece, September 2006</w:t>
      </w:r>
    </w:p>
    <w:p w14:paraId="16F6F763" w14:textId="77777777" w:rsidR="00212936" w:rsidRDefault="00212936" w:rsidP="00212936">
      <w:pPr>
        <w:ind w:left="2880" w:hanging="2880"/>
      </w:pPr>
      <w:r>
        <w:t>[b-Chaos Engineering]</w:t>
      </w:r>
      <w:r>
        <w:tab/>
      </w:r>
      <w:r w:rsidRPr="006978AF">
        <w:t xml:space="preserve">Kazuyuki Aihara and Ryu Katayama. 1995. Chaos engineering in Japan. </w:t>
      </w:r>
      <w:proofErr w:type="spellStart"/>
      <w:r w:rsidRPr="006978AF">
        <w:t>Commun</w:t>
      </w:r>
      <w:proofErr w:type="spellEnd"/>
      <w:r w:rsidRPr="006978AF">
        <w:t xml:space="preserve">. ACM 38, 11 (Nov. 1995), 103–107. </w:t>
      </w:r>
      <w:proofErr w:type="spellStart"/>
      <w:proofErr w:type="gramStart"/>
      <w:r w:rsidRPr="006978AF">
        <w:t>DOI:https</w:t>
      </w:r>
      <w:proofErr w:type="spellEnd"/>
      <w:r w:rsidRPr="006978AF">
        <w:t>://doi.org/10.1145/219717.219801</w:t>
      </w:r>
      <w:proofErr w:type="gramEnd"/>
      <w:r w:rsidRPr="006978AF">
        <w:t xml:space="preserve"> </w:t>
      </w:r>
    </w:p>
    <w:p w14:paraId="33830903" w14:textId="77777777" w:rsidR="00212936" w:rsidRDefault="00212936" w:rsidP="00212936">
      <w:pPr>
        <w:pStyle w:val="enumlev1"/>
        <w:tabs>
          <w:tab w:val="clear" w:pos="794"/>
          <w:tab w:val="clear" w:pos="1588"/>
          <w:tab w:val="left" w:pos="1134"/>
          <w:tab w:val="left" w:pos="1843"/>
        </w:tabs>
        <w:spacing w:before="120"/>
        <w:ind w:left="2880" w:hanging="2880"/>
        <w:jc w:val="both"/>
        <w:rPr>
          <w:color w:val="333333"/>
          <w:szCs w:val="24"/>
          <w:shd w:val="clear" w:color="auto" w:fill="FFFFFF"/>
        </w:rPr>
      </w:pPr>
      <w:r w:rsidRPr="001B4366">
        <w:rPr>
          <w:color w:val="333333"/>
          <w:shd w:val="clear" w:color="auto" w:fill="FFFFFF"/>
        </w:rPr>
        <w:lastRenderedPageBreak/>
        <w:t>[b-data-fusion]</w:t>
      </w:r>
      <w:r w:rsidRPr="001B4366">
        <w:rPr>
          <w:color w:val="333333"/>
          <w:shd w:val="clear" w:color="auto" w:fill="FFFFFF"/>
        </w:rPr>
        <w:tab/>
      </w:r>
      <w:r w:rsidRPr="00012256">
        <w:rPr>
          <w:color w:val="333333"/>
          <w:szCs w:val="24"/>
          <w:shd w:val="clear" w:color="auto" w:fill="FFFFFF"/>
        </w:rPr>
        <w:tab/>
      </w:r>
      <w:r w:rsidRPr="00012256">
        <w:rPr>
          <w:color w:val="333333"/>
          <w:szCs w:val="24"/>
          <w:shd w:val="clear" w:color="auto" w:fill="FFFFFF"/>
        </w:rPr>
        <w:tab/>
        <w:t xml:space="preserve">Jens </w:t>
      </w:r>
      <w:proofErr w:type="spellStart"/>
      <w:r w:rsidRPr="00012256">
        <w:rPr>
          <w:color w:val="333333"/>
          <w:szCs w:val="24"/>
          <w:shd w:val="clear" w:color="auto" w:fill="FFFFFF"/>
        </w:rPr>
        <w:t>Bleiholder</w:t>
      </w:r>
      <w:proofErr w:type="spellEnd"/>
      <w:r w:rsidRPr="00012256">
        <w:rPr>
          <w:color w:val="333333"/>
          <w:szCs w:val="24"/>
          <w:shd w:val="clear" w:color="auto" w:fill="FFFFFF"/>
        </w:rPr>
        <w:t xml:space="preserve"> and Felix Naumann. 2009. Data fusion. ACM </w:t>
      </w:r>
      <w:proofErr w:type="spellStart"/>
      <w:r w:rsidRPr="00012256">
        <w:rPr>
          <w:color w:val="333333"/>
          <w:szCs w:val="24"/>
          <w:shd w:val="clear" w:color="auto" w:fill="FFFFFF"/>
        </w:rPr>
        <w:t>Comput</w:t>
      </w:r>
      <w:proofErr w:type="spellEnd"/>
      <w:r w:rsidRPr="00012256">
        <w:rPr>
          <w:color w:val="333333"/>
          <w:szCs w:val="24"/>
          <w:shd w:val="clear" w:color="auto" w:fill="FFFFFF"/>
        </w:rPr>
        <w:t xml:space="preserve">. </w:t>
      </w:r>
      <w:proofErr w:type="spellStart"/>
      <w:r w:rsidRPr="00012256">
        <w:rPr>
          <w:color w:val="333333"/>
          <w:szCs w:val="24"/>
          <w:shd w:val="clear" w:color="auto" w:fill="FFFFFF"/>
        </w:rPr>
        <w:t>Surv</w:t>
      </w:r>
      <w:proofErr w:type="spellEnd"/>
      <w:r w:rsidRPr="00012256">
        <w:rPr>
          <w:color w:val="333333"/>
          <w:szCs w:val="24"/>
          <w:shd w:val="clear" w:color="auto" w:fill="FFFFFF"/>
        </w:rPr>
        <w:t xml:space="preserve">. 41, 1, Article 1 (January 2009), 41 pages. </w:t>
      </w:r>
      <w:hyperlink r:id="rId38" w:history="1">
        <w:r w:rsidRPr="00012256">
          <w:rPr>
            <w:rStyle w:val="Hyperlink"/>
            <w:szCs w:val="24"/>
          </w:rPr>
          <w:t>https://doi.org/10.1145/1456650.1456651</w:t>
        </w:r>
      </w:hyperlink>
    </w:p>
    <w:p w14:paraId="44FD85A4" w14:textId="26F6D0A3" w:rsidR="00212936" w:rsidRDefault="00212936" w:rsidP="00CD4B6F">
      <w:pPr>
        <w:pStyle w:val="enumlev1"/>
        <w:tabs>
          <w:tab w:val="clear" w:pos="794"/>
          <w:tab w:val="clear" w:pos="1588"/>
          <w:tab w:val="left" w:pos="1134"/>
          <w:tab w:val="left" w:pos="1843"/>
        </w:tabs>
        <w:spacing w:before="120"/>
        <w:ind w:left="2880" w:hanging="2880"/>
        <w:rPr>
          <w:rStyle w:val="Hyperlink"/>
          <w:szCs w:val="24"/>
          <w:shd w:val="clear" w:color="auto" w:fill="FFFFFF"/>
        </w:rPr>
      </w:pPr>
      <w:r w:rsidRPr="001B4366">
        <w:rPr>
          <w:color w:val="333333"/>
          <w:shd w:val="clear" w:color="auto" w:fill="FFFFFF"/>
        </w:rPr>
        <w:t>[b-</w:t>
      </w:r>
      <w:proofErr w:type="spellStart"/>
      <w:r w:rsidRPr="001B4366">
        <w:rPr>
          <w:color w:val="333333"/>
          <w:shd w:val="clear" w:color="auto" w:fill="FFFFFF"/>
        </w:rPr>
        <w:t>dagsthul</w:t>
      </w:r>
      <w:proofErr w:type="spellEnd"/>
      <w:r w:rsidRPr="001B4366">
        <w:rPr>
          <w:color w:val="333333"/>
          <w:shd w:val="clear" w:color="auto" w:fill="FFFFFF"/>
        </w:rPr>
        <w:t>]</w:t>
      </w:r>
      <w:r w:rsidRPr="001B4366">
        <w:rPr>
          <w:color w:val="333333"/>
          <w:shd w:val="clear" w:color="auto" w:fill="FFFFFF"/>
        </w:rPr>
        <w:tab/>
      </w:r>
      <w:r>
        <w:rPr>
          <w:color w:val="333333"/>
          <w:szCs w:val="24"/>
          <w:shd w:val="clear" w:color="auto" w:fill="FFFFFF"/>
        </w:rPr>
        <w:tab/>
      </w:r>
      <w:r>
        <w:rPr>
          <w:color w:val="333333"/>
          <w:szCs w:val="24"/>
          <w:shd w:val="clear" w:color="auto" w:fill="FFFFFF"/>
        </w:rPr>
        <w:tab/>
      </w:r>
      <w:r>
        <w:rPr>
          <w:color w:val="333333"/>
          <w:szCs w:val="24"/>
          <w:shd w:val="clear" w:color="auto" w:fill="FFFFFF"/>
        </w:rPr>
        <w:tab/>
        <w:t xml:space="preserve">The </w:t>
      </w:r>
      <w:proofErr w:type="spellStart"/>
      <w:r>
        <w:rPr>
          <w:color w:val="333333"/>
          <w:szCs w:val="24"/>
          <w:shd w:val="clear" w:color="auto" w:fill="FFFFFF"/>
        </w:rPr>
        <w:t>Dagsthul</w:t>
      </w:r>
      <w:proofErr w:type="spellEnd"/>
      <w:r>
        <w:rPr>
          <w:color w:val="333333"/>
          <w:szCs w:val="24"/>
          <w:shd w:val="clear" w:color="auto" w:fill="FFFFFF"/>
        </w:rPr>
        <w:t xml:space="preserve"> Artefact Repository, </w:t>
      </w:r>
      <w:hyperlink r:id="rId39" w:history="1">
        <w:r w:rsidRPr="00055D5F">
          <w:rPr>
            <w:rStyle w:val="Hyperlink"/>
            <w:szCs w:val="24"/>
            <w:shd w:val="clear" w:color="auto" w:fill="FFFFFF"/>
          </w:rPr>
          <w:t>https://drops.dagstuhl.de/opus/institut_darts.php</w:t>
        </w:r>
      </w:hyperlink>
    </w:p>
    <w:p w14:paraId="4CFCBE57" w14:textId="77777777" w:rsidR="00212936" w:rsidRDefault="00212936" w:rsidP="00212936">
      <w:pPr>
        <w:pStyle w:val="enumlev1"/>
        <w:tabs>
          <w:tab w:val="clear" w:pos="794"/>
          <w:tab w:val="clear" w:pos="1588"/>
          <w:tab w:val="left" w:pos="1134"/>
          <w:tab w:val="left" w:pos="1843"/>
        </w:tabs>
        <w:spacing w:before="120"/>
        <w:ind w:left="2880" w:hanging="2880"/>
        <w:jc w:val="both"/>
        <w:rPr>
          <w:lang w:val="en-US"/>
        </w:rPr>
      </w:pPr>
      <w:r w:rsidRPr="00045DFC">
        <w:rPr>
          <w:lang w:val="en-US"/>
        </w:rPr>
        <w:t>[b-Digital-twin]</w:t>
      </w:r>
      <w:r w:rsidRPr="00045DFC">
        <w:rPr>
          <w:lang w:val="en-US"/>
        </w:rPr>
        <w:tab/>
      </w:r>
      <w:r>
        <w:rPr>
          <w:lang w:val="en-US"/>
        </w:rPr>
        <w:t xml:space="preserve">                  </w:t>
      </w:r>
      <w:r w:rsidRPr="00045DFC">
        <w:rPr>
          <w:lang w:val="en-US"/>
        </w:rPr>
        <w:t xml:space="preserve">P. Almasan et al., "Network Digital Twin: Context, Enabling Technologies and Opportunities," in IEEE Communications Magazine, </w:t>
      </w:r>
      <w:proofErr w:type="spellStart"/>
      <w:r w:rsidRPr="00045DFC">
        <w:rPr>
          <w:lang w:val="en-US"/>
        </w:rPr>
        <w:t>doi</w:t>
      </w:r>
      <w:proofErr w:type="spellEnd"/>
      <w:r w:rsidRPr="00045DFC">
        <w:rPr>
          <w:lang w:val="en-US"/>
        </w:rPr>
        <w:t>: 10.1109/MCOM.001.2200012.</w:t>
      </w:r>
    </w:p>
    <w:p w14:paraId="171F00AD" w14:textId="77777777" w:rsidR="00212936" w:rsidRDefault="00212936" w:rsidP="00212936">
      <w:pPr>
        <w:pStyle w:val="enumlev1"/>
        <w:tabs>
          <w:tab w:val="clear" w:pos="794"/>
          <w:tab w:val="clear" w:pos="1588"/>
          <w:tab w:val="left" w:pos="1134"/>
          <w:tab w:val="left" w:pos="1843"/>
        </w:tabs>
        <w:spacing w:before="120"/>
        <w:ind w:left="2880" w:hanging="2880"/>
        <w:jc w:val="both"/>
        <w:rPr>
          <w:lang w:val="en-US"/>
        </w:rPr>
      </w:pPr>
      <w:r>
        <w:rPr>
          <w:lang w:val="en-US"/>
        </w:rPr>
        <w:t>[b-evolution]</w:t>
      </w:r>
      <w:r>
        <w:rPr>
          <w:lang w:val="en-US"/>
        </w:rPr>
        <w:tab/>
      </w:r>
      <w:r>
        <w:rPr>
          <w:lang w:val="en-US"/>
        </w:rPr>
        <w:tab/>
      </w:r>
      <w:r>
        <w:rPr>
          <w:lang w:val="en-US"/>
        </w:rPr>
        <w:tab/>
      </w:r>
      <w:r w:rsidRPr="001D4E97">
        <w:rPr>
          <w:lang w:val="en-US"/>
        </w:rPr>
        <w:t>Whitley, Darrell. "An overview of evolutionary algorithms: practical issues and common pitfalls." Information and software technology 43.14 (2001): 817-831.</w:t>
      </w:r>
    </w:p>
    <w:p w14:paraId="1B69A3FF" w14:textId="77777777" w:rsidR="00212936" w:rsidRPr="002C4C34" w:rsidRDefault="00212936" w:rsidP="00212936">
      <w:pPr>
        <w:pStyle w:val="enumlev1"/>
        <w:tabs>
          <w:tab w:val="clear" w:pos="794"/>
          <w:tab w:val="clear" w:pos="1588"/>
          <w:tab w:val="left" w:pos="1134"/>
          <w:tab w:val="left" w:pos="1843"/>
        </w:tabs>
        <w:spacing w:before="120"/>
        <w:ind w:left="2880" w:hanging="2880"/>
        <w:jc w:val="both"/>
        <w:rPr>
          <w:lang w:val="en-US"/>
        </w:rPr>
      </w:pPr>
      <w:r w:rsidRPr="002C4C34">
        <w:rPr>
          <w:lang w:val="en-US"/>
        </w:rPr>
        <w:t>[b-ETSI GS ZSM 009-1]</w:t>
      </w:r>
      <w:r w:rsidRPr="002C4C34">
        <w:rPr>
          <w:lang w:val="en-US"/>
        </w:rPr>
        <w:tab/>
        <w:t>ETSI GS ZSM 009-1 V1.1.1 (2021-06) Zero-touch network and Service Management (ZSM); Closed-Loop Automation; Part 1: Enablers</w:t>
      </w:r>
    </w:p>
    <w:p w14:paraId="3EC53B7D" w14:textId="77777777" w:rsidR="00212936" w:rsidRDefault="00212936" w:rsidP="00212936">
      <w:pPr>
        <w:ind w:left="2880" w:hanging="2880"/>
      </w:pPr>
      <w:r w:rsidRPr="00F568BD">
        <w:t>[</w:t>
      </w:r>
      <w:r>
        <w:t>b-</w:t>
      </w:r>
      <w:r w:rsidRPr="00F568BD">
        <w:t>ETSI-AN]</w:t>
      </w:r>
      <w:r w:rsidRPr="00F568BD">
        <w:tab/>
      </w:r>
      <w:r>
        <w:t xml:space="preserve">ETSI Whitepaper, </w:t>
      </w:r>
      <w:r w:rsidRPr="00F568BD">
        <w:t>Autonomous Networks, supporting tomorrow's ICT business</w:t>
      </w:r>
      <w:r>
        <w:t>, October 2020</w:t>
      </w:r>
    </w:p>
    <w:p w14:paraId="2F87F9B0" w14:textId="65AEB8B5" w:rsidR="00212936" w:rsidRDefault="00212936" w:rsidP="00212936">
      <w:pPr>
        <w:ind w:left="2880" w:hanging="2880"/>
      </w:pPr>
      <w:r w:rsidRPr="00F568BD">
        <w:t>[</w:t>
      </w:r>
      <w:r>
        <w:t>b-</w:t>
      </w:r>
      <w:r w:rsidRPr="00F568BD">
        <w:t>ETSI-GS-ENI-002]</w:t>
      </w:r>
      <w:r w:rsidRPr="00F568BD">
        <w:tab/>
        <w:t>Experiential Networked Intelligence (ENI)</w:t>
      </w:r>
      <w:r w:rsidR="005A3D33">
        <w:t xml:space="preserve"> (</w:t>
      </w:r>
      <w:r w:rsidR="00A44BBA">
        <w:t>2023-04</w:t>
      </w:r>
      <w:r w:rsidR="005A3D33">
        <w:t>)</w:t>
      </w:r>
      <w:r w:rsidRPr="00F568BD">
        <w:t>; ENI requirements</w:t>
      </w:r>
    </w:p>
    <w:p w14:paraId="0E828F29" w14:textId="77777777" w:rsidR="00212936" w:rsidRDefault="00212936" w:rsidP="00212936">
      <w:pPr>
        <w:ind w:left="2880" w:hanging="2880"/>
        <w:rPr>
          <w:color w:val="000000"/>
          <w:lang w:val="en-IN"/>
        </w:rPr>
      </w:pPr>
      <w:r w:rsidRPr="00796219">
        <w:rPr>
          <w:color w:val="000000"/>
          <w:lang w:val="en-IN"/>
        </w:rPr>
        <w:t>[b-ETSI GS ENI 005]</w:t>
      </w:r>
      <w:r w:rsidRPr="00796219">
        <w:rPr>
          <w:color w:val="000000"/>
          <w:lang w:val="en-IN"/>
        </w:rPr>
        <w:tab/>
        <w:t xml:space="preserve">ETSI GS ENI 005 V2.1.1 (2021-12) </w:t>
      </w:r>
      <w:r>
        <w:rPr>
          <w:color w:val="000000"/>
          <w:lang w:val="en-IN"/>
        </w:rPr>
        <w:t>“</w:t>
      </w:r>
      <w:r w:rsidRPr="00796219">
        <w:rPr>
          <w:color w:val="000000"/>
          <w:lang w:val="en-IN"/>
        </w:rPr>
        <w:t>Experiential Networked Intelligence (ENI); System Architecture</w:t>
      </w:r>
      <w:r>
        <w:rPr>
          <w:color w:val="000000"/>
          <w:lang w:val="en-IN"/>
        </w:rPr>
        <w:t xml:space="preserve">” </w:t>
      </w:r>
    </w:p>
    <w:p w14:paraId="41BAD08A" w14:textId="77777777" w:rsidR="00212936" w:rsidRDefault="00212936" w:rsidP="00212936">
      <w:pPr>
        <w:ind w:left="2880" w:hanging="2880"/>
        <w:rPr>
          <w:color w:val="000000"/>
          <w:lang w:val="en-IN"/>
        </w:rPr>
      </w:pPr>
      <w:r>
        <w:rPr>
          <w:color w:val="000000"/>
          <w:lang w:val="en-IN"/>
        </w:rPr>
        <w:t>[b-ETSI GS MEC 012]</w:t>
      </w:r>
      <w:r>
        <w:rPr>
          <w:color w:val="000000"/>
          <w:lang w:val="en-IN"/>
        </w:rPr>
        <w:tab/>
      </w:r>
      <w:r w:rsidRPr="00EF520D">
        <w:rPr>
          <w:color w:val="000000"/>
          <w:lang w:val="en-IN"/>
        </w:rPr>
        <w:t>ETSI GS MEC 012 V2.2.1 (2022-02)</w:t>
      </w:r>
      <w:r>
        <w:rPr>
          <w:b/>
          <w:bCs/>
          <w:color w:val="000000"/>
          <w:lang w:val="en-IN"/>
        </w:rPr>
        <w:t xml:space="preserve"> “</w:t>
      </w:r>
      <w:r w:rsidRPr="00EF520D">
        <w:rPr>
          <w:color w:val="000000"/>
          <w:lang w:val="en-IN"/>
        </w:rPr>
        <w:t>Multi-access Edge Computing (MEC);</w:t>
      </w:r>
      <w:r>
        <w:rPr>
          <w:color w:val="000000"/>
          <w:lang w:val="en-IN"/>
        </w:rPr>
        <w:t xml:space="preserve"> </w:t>
      </w:r>
      <w:r w:rsidRPr="00EF520D">
        <w:rPr>
          <w:color w:val="000000"/>
          <w:lang w:val="en-IN"/>
        </w:rPr>
        <w:t>Radio Network Information API</w:t>
      </w:r>
      <w:r>
        <w:rPr>
          <w:color w:val="000000"/>
          <w:lang w:val="en-IN"/>
        </w:rPr>
        <w:t>”</w:t>
      </w:r>
    </w:p>
    <w:p w14:paraId="36DF2443" w14:textId="77777777" w:rsidR="00212936" w:rsidRDefault="00212936" w:rsidP="00212936">
      <w:pPr>
        <w:pStyle w:val="enumlev1"/>
        <w:tabs>
          <w:tab w:val="clear" w:pos="794"/>
          <w:tab w:val="clear" w:pos="1588"/>
          <w:tab w:val="left" w:pos="1134"/>
          <w:tab w:val="left" w:pos="1843"/>
        </w:tabs>
        <w:spacing w:before="120"/>
        <w:ind w:left="2880" w:hanging="2880"/>
        <w:jc w:val="both"/>
        <w:rPr>
          <w:lang w:val="en-US"/>
        </w:rPr>
      </w:pPr>
      <w:r w:rsidRPr="002C4C34">
        <w:rPr>
          <w:lang w:val="en-US"/>
        </w:rPr>
        <w:t>[b-ETSI TS 129 500]</w:t>
      </w:r>
      <w:r w:rsidRPr="002C4C34">
        <w:rPr>
          <w:lang w:val="en-US"/>
        </w:rPr>
        <w:tab/>
        <w:t>ETSI TS 129 500 V15.0.0 (2018-07) 5G; 5G System; Technical Realization of Service Based Architecture; Stage 3 (3GPP TS 29.500 version 15.0.0 Release 15).</w:t>
      </w:r>
    </w:p>
    <w:p w14:paraId="297EE7EC" w14:textId="7AF0DA22" w:rsidR="00212936" w:rsidRDefault="00212936" w:rsidP="00212936">
      <w:pPr>
        <w:ind w:left="2880" w:hanging="2880"/>
      </w:pPr>
      <w:r w:rsidRPr="00F568BD">
        <w:t>[</w:t>
      </w:r>
      <w:r>
        <w:t>b-</w:t>
      </w:r>
      <w:r w:rsidRPr="00F568BD">
        <w:t>FRINX]</w:t>
      </w:r>
      <w:r w:rsidRPr="00F568BD">
        <w:tab/>
      </w:r>
      <w:r>
        <w:t xml:space="preserve">FRINX Machine, </w:t>
      </w:r>
      <w:hyperlink r:id="rId40" w:history="1">
        <w:r w:rsidRPr="00055D5F">
          <w:rPr>
            <w:rStyle w:val="Hyperlink"/>
          </w:rPr>
          <w:t>https://github.com/FRINXio/FRINX-machine</w:t>
        </w:r>
      </w:hyperlink>
    </w:p>
    <w:p w14:paraId="04940A73" w14:textId="77777777" w:rsidR="00212936" w:rsidRDefault="00212936" w:rsidP="00212936">
      <w:pPr>
        <w:pStyle w:val="enumlev1"/>
        <w:tabs>
          <w:tab w:val="clear" w:pos="794"/>
          <w:tab w:val="clear" w:pos="1588"/>
          <w:tab w:val="left" w:pos="1134"/>
          <w:tab w:val="left" w:pos="1843"/>
        </w:tabs>
        <w:spacing w:before="120"/>
        <w:ind w:left="2880" w:hanging="2880"/>
        <w:jc w:val="both"/>
        <w:rPr>
          <w:lang w:val="en-US"/>
        </w:rPr>
      </w:pPr>
      <w:r w:rsidRPr="00045DFC">
        <w:rPr>
          <w:lang w:val="en-US"/>
        </w:rPr>
        <w:t>[b-game-theory]</w:t>
      </w:r>
      <w:r w:rsidRPr="00045DFC">
        <w:rPr>
          <w:lang w:val="en-US"/>
        </w:rPr>
        <w:tab/>
      </w:r>
      <w:r>
        <w:rPr>
          <w:lang w:val="en-US"/>
        </w:rPr>
        <w:tab/>
      </w:r>
      <w:r>
        <w:rPr>
          <w:lang w:val="en-US"/>
        </w:rPr>
        <w:tab/>
      </w:r>
      <w:r w:rsidRPr="00045DFC">
        <w:rPr>
          <w:lang w:val="en-US"/>
        </w:rPr>
        <w:t>Ahmad, I., Kaleem, Z., Narmeen, R., Nguyen, L.D. and Ha, D.B., 2019. Quality-of-service aware game theory-based uplink power control for 5G heterogeneous networks. Mobile Networks and Applications, 24(2), pp.556-563.</w:t>
      </w:r>
    </w:p>
    <w:p w14:paraId="3E619CB8" w14:textId="77777777" w:rsidR="00212936" w:rsidRPr="002C4C34" w:rsidRDefault="00212936" w:rsidP="00212936">
      <w:pPr>
        <w:pStyle w:val="enumlev1"/>
        <w:tabs>
          <w:tab w:val="clear" w:pos="794"/>
          <w:tab w:val="clear" w:pos="1588"/>
          <w:tab w:val="left" w:pos="1134"/>
          <w:tab w:val="left" w:pos="1843"/>
        </w:tabs>
        <w:spacing w:before="120"/>
        <w:ind w:left="2880" w:hanging="2880"/>
        <w:jc w:val="both"/>
        <w:rPr>
          <w:lang w:val="en-US"/>
        </w:rPr>
      </w:pPr>
      <w:r w:rsidRPr="002C4C34">
        <w:rPr>
          <w:lang w:val="en-US"/>
        </w:rPr>
        <w:t>[b-Huebscher 2008]</w:t>
      </w:r>
      <w:r w:rsidRPr="002C4C34">
        <w:rPr>
          <w:lang w:val="en-US"/>
        </w:rPr>
        <w:tab/>
      </w:r>
      <w:r>
        <w:rPr>
          <w:lang w:val="en-US"/>
        </w:rPr>
        <w:t xml:space="preserve">               </w:t>
      </w:r>
      <w:r w:rsidRPr="002C4C34">
        <w:rPr>
          <w:lang w:val="en-US"/>
        </w:rPr>
        <w:t>Huebscher, C. and McCann, A. (2008) A Survey of Autonomic Computing Degrees, Models, and Applications. ACM Computer Survey, 40, Article No. 7. http://dx.doi.org/10.1145/1380584.1380585</w:t>
      </w:r>
    </w:p>
    <w:p w14:paraId="6540DF2E" w14:textId="77777777" w:rsidR="00212936" w:rsidRDefault="00212936" w:rsidP="00212936">
      <w:pPr>
        <w:ind w:left="2880" w:hanging="2880"/>
      </w:pPr>
      <w:r w:rsidRPr="00F568BD">
        <w:t>[</w:t>
      </w:r>
      <w:r>
        <w:t>b-</w:t>
      </w:r>
      <w:r w:rsidRPr="00F568BD">
        <w:t>Kephart 2003]</w:t>
      </w:r>
      <w:r w:rsidRPr="00F568BD">
        <w:tab/>
        <w:t xml:space="preserve">J. O. Kephart and D. M. Chess, “The vision of autonomic computing,” </w:t>
      </w:r>
      <w:r w:rsidRPr="00F568BD">
        <w:rPr>
          <w:i/>
          <w:iCs/>
        </w:rPr>
        <w:t>Computer (Long. Beach. Calif).</w:t>
      </w:r>
      <w:r w:rsidRPr="00F568BD">
        <w:t>, vol. 36, no. 1, pp. 41–50, 2003.</w:t>
      </w:r>
    </w:p>
    <w:p w14:paraId="04BEC8E6" w14:textId="77777777" w:rsidR="00212936" w:rsidRDefault="00212936" w:rsidP="00212936">
      <w:pPr>
        <w:ind w:left="2880" w:hanging="2880"/>
      </w:pPr>
      <w:r>
        <w:t>[b-Knowledge Graph]</w:t>
      </w:r>
      <w:r>
        <w:tab/>
      </w:r>
      <w:r w:rsidRPr="004E0E51">
        <w:t>ITU AI/ML in 5G Challenge —” Applying knowledge graph and digital twin technologies to smart optical network”</w:t>
      </w:r>
      <w:r>
        <w:t>. Online presentation.</w:t>
      </w:r>
    </w:p>
    <w:p w14:paraId="44A726DE" w14:textId="04ED3727" w:rsidR="00212936" w:rsidRDefault="00212936" w:rsidP="00212936">
      <w:pPr>
        <w:ind w:left="2880" w:hanging="2880"/>
      </w:pPr>
      <w:r>
        <w:t>[b-Kubernetes]</w:t>
      </w:r>
      <w:r>
        <w:tab/>
      </w:r>
      <w:r w:rsidRPr="00127E1F">
        <w:t>Kubernetes, Production-Grade Container Orchestration</w:t>
      </w:r>
      <w:r>
        <w:t xml:space="preserve">, </w:t>
      </w:r>
      <w:hyperlink r:id="rId41" w:history="1">
        <w:r w:rsidRPr="00E25231">
          <w:rPr>
            <w:rStyle w:val="Hyperlink"/>
          </w:rPr>
          <w:t>https://kubernetes.io/docs/concepts/overview/</w:t>
        </w:r>
      </w:hyperlink>
      <w:r>
        <w:t xml:space="preserve"> </w:t>
      </w:r>
    </w:p>
    <w:p w14:paraId="79A27FF8" w14:textId="64C9E69A" w:rsidR="00212936" w:rsidRDefault="00212936" w:rsidP="00CD4B6F">
      <w:pPr>
        <w:pStyle w:val="enumlev1"/>
        <w:tabs>
          <w:tab w:val="clear" w:pos="794"/>
          <w:tab w:val="clear" w:pos="1588"/>
          <w:tab w:val="left" w:pos="1134"/>
          <w:tab w:val="left" w:pos="1843"/>
        </w:tabs>
        <w:spacing w:before="120"/>
        <w:ind w:left="2880" w:hanging="2880"/>
        <w:jc w:val="both"/>
      </w:pPr>
      <w:r w:rsidRPr="00045DFC">
        <w:rPr>
          <w:lang w:val="en-US"/>
        </w:rPr>
        <w:t>[b-large-evolution]</w:t>
      </w:r>
      <w:r w:rsidRPr="00045DFC">
        <w:rPr>
          <w:lang w:val="en-US"/>
        </w:rPr>
        <w:tab/>
      </w:r>
      <w:r>
        <w:rPr>
          <w:lang w:val="en-US"/>
        </w:rPr>
        <w:tab/>
      </w:r>
      <w:r>
        <w:rPr>
          <w:lang w:val="en-US"/>
        </w:rPr>
        <w:tab/>
      </w:r>
      <w:r w:rsidRPr="00045DFC">
        <w:rPr>
          <w:lang w:val="en-US"/>
        </w:rPr>
        <w:t xml:space="preserve">Damien Anderson, Paul Harvey, Yusaku Kaneta, Petros Papadopoulos, Philip Rodgers, and Marc Roper. 2022. Towards evolution-based autonomy in large-scale systems. In Proceedings of the Genetic and Evolutionary Computation Conference Companion (GECCO '22). </w:t>
      </w:r>
      <w:r w:rsidRPr="00045DFC">
        <w:rPr>
          <w:lang w:val="en-US"/>
        </w:rPr>
        <w:lastRenderedPageBreak/>
        <w:t xml:space="preserve">Association for Computing Machinery, New York, NY, USA, 1924–1925. </w:t>
      </w:r>
    </w:p>
    <w:p w14:paraId="6A144D5E" w14:textId="255D88CF" w:rsidR="00212936" w:rsidRDefault="00212936" w:rsidP="00212936">
      <w:pPr>
        <w:ind w:left="2880" w:hanging="2880"/>
      </w:pPr>
      <w:r w:rsidRPr="00113E5F">
        <w:t>[b-</w:t>
      </w:r>
      <w:proofErr w:type="spellStart"/>
      <w:r w:rsidRPr="00113E5F">
        <w:t>LogicNets</w:t>
      </w:r>
      <w:proofErr w:type="spellEnd"/>
      <w:r w:rsidRPr="00113E5F">
        <w:t>]</w:t>
      </w:r>
      <w:r w:rsidRPr="00113E5F">
        <w:tab/>
      </w:r>
      <w:proofErr w:type="spellStart"/>
      <w:r w:rsidRPr="00113E5F">
        <w:t>Umuroglu</w:t>
      </w:r>
      <w:proofErr w:type="spellEnd"/>
      <w:r w:rsidRPr="00113E5F">
        <w:t xml:space="preserve"> et al. </w:t>
      </w:r>
      <w:r w:rsidRPr="00796219">
        <w:t>"</w:t>
      </w:r>
      <w:proofErr w:type="spellStart"/>
      <w:r w:rsidRPr="00796219">
        <w:t>LogicNets</w:t>
      </w:r>
      <w:proofErr w:type="spellEnd"/>
      <w:r w:rsidRPr="00796219">
        <w:t xml:space="preserve">: Co-Designed Neural Networks and Circuits for Extreme-Throughput Applications, </w:t>
      </w:r>
      <w:hyperlink r:id="rId42" w:history="1">
        <w:r w:rsidRPr="00796219">
          <w:t>https://arxiv.org/abs/2004.03021</w:t>
        </w:r>
      </w:hyperlink>
    </w:p>
    <w:p w14:paraId="10562E77" w14:textId="0D1C9F1E" w:rsidR="00E74207" w:rsidRPr="00796219" w:rsidRDefault="00E74207" w:rsidP="00212936">
      <w:pPr>
        <w:ind w:left="2880" w:hanging="2880"/>
      </w:pPr>
      <w:r w:rsidRPr="00C26C23">
        <w:t xml:space="preserve">[b-MAPE-K] </w:t>
      </w:r>
      <w:r w:rsidRPr="00C26C23">
        <w:tab/>
        <w:t>Computing, A., 2006. An architectural blueprint for autonomic computing. IBM White Paper, 31(2006), pp.1-6.</w:t>
      </w:r>
    </w:p>
    <w:p w14:paraId="27E90E27" w14:textId="77777777" w:rsidR="00212936" w:rsidRDefault="00212936" w:rsidP="00212936">
      <w:pPr>
        <w:ind w:left="2880" w:hanging="2880"/>
        <w:rPr>
          <w:color w:val="000000"/>
        </w:rPr>
      </w:pPr>
      <w:r w:rsidRPr="00F568BD">
        <w:rPr>
          <w:color w:val="000000"/>
        </w:rPr>
        <w:t>[</w:t>
      </w:r>
      <w:r>
        <w:rPr>
          <w:color w:val="000000"/>
        </w:rPr>
        <w:t>b-</w:t>
      </w:r>
      <w:r w:rsidRPr="00F568BD">
        <w:rPr>
          <w:color w:val="000000"/>
        </w:rPr>
        <w:t>Mwanje 2020]</w:t>
      </w:r>
      <w:r w:rsidRPr="00F568BD">
        <w:rPr>
          <w:color w:val="000000"/>
        </w:rPr>
        <w:tab/>
        <w:t xml:space="preserve">Mwanje SS, </w:t>
      </w:r>
      <w:proofErr w:type="spellStart"/>
      <w:r w:rsidRPr="00F568BD">
        <w:rPr>
          <w:color w:val="000000"/>
        </w:rPr>
        <w:t>Mannweiler</w:t>
      </w:r>
      <w:proofErr w:type="spellEnd"/>
      <w:r w:rsidRPr="00F568BD">
        <w:rPr>
          <w:color w:val="000000"/>
        </w:rPr>
        <w:t xml:space="preserve"> C, editors. Towards Cognitive Autonomous Networks: Network Management Automation for 5G and </w:t>
      </w:r>
      <w:proofErr w:type="gramStart"/>
      <w:r w:rsidRPr="00F568BD">
        <w:rPr>
          <w:color w:val="000000"/>
        </w:rPr>
        <w:t>Beyond</w:t>
      </w:r>
      <w:proofErr w:type="gramEnd"/>
      <w:r w:rsidRPr="00F568BD">
        <w:rPr>
          <w:color w:val="000000"/>
        </w:rPr>
        <w:t>. John Wiley &amp; Sons; 2020 Oct 12.</w:t>
      </w:r>
    </w:p>
    <w:p w14:paraId="32D0C370" w14:textId="77777777" w:rsidR="00212936" w:rsidRDefault="00212936" w:rsidP="00212936">
      <w:pPr>
        <w:ind w:left="2880" w:hanging="2880"/>
      </w:pPr>
      <w:r w:rsidRPr="00F568BD">
        <w:t>[</w:t>
      </w:r>
      <w:r>
        <w:t>b-</w:t>
      </w:r>
      <w:r w:rsidRPr="00F568BD">
        <w:t>NGMN-5G]</w:t>
      </w:r>
      <w:r w:rsidRPr="00F568BD">
        <w:tab/>
        <w:t>NGMN 5G White Paper</w:t>
      </w:r>
    </w:p>
    <w:p w14:paraId="0DE66E4A" w14:textId="1B697CC1" w:rsidR="00212936" w:rsidRPr="008E1DC4" w:rsidRDefault="00212936" w:rsidP="00212936">
      <w:pPr>
        <w:pStyle w:val="enumlev1"/>
        <w:tabs>
          <w:tab w:val="clear" w:pos="794"/>
          <w:tab w:val="clear" w:pos="1588"/>
          <w:tab w:val="left" w:pos="1134"/>
          <w:tab w:val="left" w:pos="1843"/>
        </w:tabs>
        <w:spacing w:before="120"/>
        <w:ind w:left="2880" w:hanging="2880"/>
        <w:jc w:val="both"/>
        <w:rPr>
          <w:lang w:val="en-US"/>
        </w:rPr>
      </w:pPr>
      <w:r w:rsidRPr="008E1DC4">
        <w:rPr>
          <w:lang w:val="en-US"/>
        </w:rPr>
        <w:t>[b-NMRG]</w:t>
      </w:r>
      <w:r w:rsidRPr="008E1DC4">
        <w:rPr>
          <w:lang w:val="en-US"/>
        </w:rPr>
        <w:tab/>
        <w:t xml:space="preserve">                             </w:t>
      </w:r>
      <w:r w:rsidRPr="006E0E74">
        <w:rPr>
          <w:lang w:val="en-US"/>
        </w:rPr>
        <w:t>The Internet Research Task Force (IRTF)</w:t>
      </w:r>
      <w:r>
        <w:rPr>
          <w:lang w:val="en-US"/>
        </w:rPr>
        <w:t xml:space="preserve">, </w:t>
      </w:r>
      <w:r w:rsidRPr="006E0E74">
        <w:rPr>
          <w:lang w:val="en-US"/>
        </w:rPr>
        <w:t>Network Management Research Group NMRG</w:t>
      </w:r>
      <w:r>
        <w:rPr>
          <w:lang w:val="en-US"/>
        </w:rPr>
        <w:t>,</w:t>
      </w:r>
      <w:r w:rsidRPr="006E0E74">
        <w:rPr>
          <w:lang w:val="en-US"/>
        </w:rPr>
        <w:t xml:space="preserve"> </w:t>
      </w:r>
      <w:hyperlink r:id="rId43" w:history="1">
        <w:r w:rsidRPr="004E5EF0">
          <w:rPr>
            <w:rStyle w:val="Hyperlink"/>
            <w:lang w:val="en-US"/>
          </w:rPr>
          <w:t>https://irtf.org/nmrg</w:t>
        </w:r>
      </w:hyperlink>
    </w:p>
    <w:p w14:paraId="5C21D51D" w14:textId="38E3CAAF" w:rsidR="00212936" w:rsidRPr="00113E5F" w:rsidRDefault="00212936" w:rsidP="00CD4B6F">
      <w:pPr>
        <w:pStyle w:val="enumlev1"/>
        <w:tabs>
          <w:tab w:val="clear" w:pos="794"/>
          <w:tab w:val="clear" w:pos="1588"/>
          <w:tab w:val="left" w:pos="1134"/>
          <w:tab w:val="left" w:pos="1843"/>
        </w:tabs>
        <w:spacing w:before="120"/>
        <w:ind w:left="2880" w:hanging="2880"/>
        <w:jc w:val="both"/>
      </w:pPr>
      <w:r w:rsidRPr="00113E5F">
        <w:t>[b-ns3]</w:t>
      </w:r>
      <w:r w:rsidRPr="00113E5F">
        <w:tab/>
      </w:r>
      <w:r w:rsidRPr="00113E5F">
        <w:tab/>
      </w:r>
      <w:r w:rsidRPr="00113E5F">
        <w:tab/>
      </w:r>
      <w:r w:rsidRPr="00113E5F">
        <w:tab/>
      </w:r>
      <w:r w:rsidRPr="00113E5F">
        <w:tab/>
        <w:t xml:space="preserve">NS-3 Network Simulator, </w:t>
      </w:r>
      <w:hyperlink r:id="rId44" w:history="1">
        <w:r w:rsidRPr="00113E5F">
          <w:rPr>
            <w:rStyle w:val="Hyperlink"/>
          </w:rPr>
          <w:t>https://www.nsnam.org/</w:t>
        </w:r>
      </w:hyperlink>
    </w:p>
    <w:p w14:paraId="3A2D14D3" w14:textId="30A08F91" w:rsidR="00212936" w:rsidRPr="00F568BD" w:rsidRDefault="00212936" w:rsidP="00CD4B6F">
      <w:pPr>
        <w:pStyle w:val="enumlev1"/>
        <w:tabs>
          <w:tab w:val="clear" w:pos="794"/>
          <w:tab w:val="clear" w:pos="1588"/>
          <w:tab w:val="left" w:pos="1134"/>
        </w:tabs>
        <w:spacing w:before="120"/>
        <w:ind w:left="2835" w:hanging="2835"/>
      </w:pPr>
      <w:r>
        <w:t>[b-OASIS TOSCA-v1.3]</w:t>
      </w:r>
      <w:r>
        <w:tab/>
        <w:t xml:space="preserve">TOSCA Simple Profile in YAML Version 1.3.                   </w:t>
      </w:r>
      <w:hyperlink r:id="rId45" w:history="1">
        <w:r>
          <w:rPr>
            <w:rStyle w:val="Hyperlink"/>
          </w:rPr>
          <w:t>https://docs.oasis-open.org/tosca/TOSCA-Simple-Profile-YAML/v1.3/os/TOSCA-Simple-Profile-YAML-v1.3-os.pdf</w:t>
        </w:r>
      </w:hyperlink>
      <w:r>
        <w:t>.</w:t>
      </w:r>
    </w:p>
    <w:p w14:paraId="6E84A590" w14:textId="0925BED4" w:rsidR="00212936" w:rsidRPr="00F568BD" w:rsidRDefault="00212936" w:rsidP="00212936">
      <w:pPr>
        <w:ind w:left="2880" w:hanging="2880"/>
      </w:pPr>
      <w:r w:rsidRPr="00F568BD">
        <w:t>[</w:t>
      </w:r>
      <w:r>
        <w:t>b-</w:t>
      </w:r>
      <w:r w:rsidRPr="00F568BD">
        <w:t>OODA]</w:t>
      </w:r>
      <w:r w:rsidRPr="00F568BD">
        <w:tab/>
        <w:t>J. Boyd, G.T. Hammond, and Air University (U.S.). Press. A Discourse on Winning and Losing. Air University Press, Curtis E. LeMay Center for Doctrine Development and Education, 2018.</w:t>
      </w:r>
    </w:p>
    <w:p w14:paraId="71D06704" w14:textId="15E37BDC" w:rsidR="00212936" w:rsidRPr="00F568BD" w:rsidRDefault="00212936" w:rsidP="00212936">
      <w:pPr>
        <w:ind w:left="2880" w:hanging="2880"/>
      </w:pPr>
      <w:r w:rsidRPr="00E25231">
        <w:t>[b-ONAP]</w:t>
      </w:r>
      <w:r w:rsidRPr="00E25231">
        <w:tab/>
      </w:r>
      <w:r>
        <w:t xml:space="preserve">ONAP, Open Network Automation Platform, </w:t>
      </w:r>
      <w:hyperlink r:id="rId46" w:history="1">
        <w:r w:rsidRPr="00E25231">
          <w:rPr>
            <w:rStyle w:val="Hyperlink"/>
          </w:rPr>
          <w:t>https://www.onap.org/about</w:t>
        </w:r>
      </w:hyperlink>
      <w:r>
        <w:t xml:space="preserve"> </w:t>
      </w:r>
    </w:p>
    <w:p w14:paraId="630CFF42" w14:textId="53136A0F" w:rsidR="00212936" w:rsidRDefault="00212936" w:rsidP="00212936">
      <w:pPr>
        <w:ind w:left="2880" w:hanging="2880"/>
      </w:pPr>
      <w:r>
        <w:t>[b-ONF]</w:t>
      </w:r>
      <w:r>
        <w:tab/>
        <w:t xml:space="preserve">Open Network Foundation Mobile Network Projects, </w:t>
      </w:r>
      <w:hyperlink r:id="rId47" w:history="1">
        <w:r w:rsidRPr="00E25231">
          <w:rPr>
            <w:rStyle w:val="Hyperlink"/>
          </w:rPr>
          <w:t>https://opennetworking.org/onf-mobile-projects/</w:t>
        </w:r>
      </w:hyperlink>
      <w:r>
        <w:t xml:space="preserve"> </w:t>
      </w:r>
    </w:p>
    <w:p w14:paraId="750A5485" w14:textId="1AB07D8D" w:rsidR="00212936" w:rsidRDefault="00212936" w:rsidP="00212936">
      <w:pPr>
        <w:ind w:left="2880" w:hanging="2880"/>
      </w:pPr>
      <w:r w:rsidRPr="00E25231">
        <w:rPr>
          <w:rFonts w:eastAsia="Times New Roman"/>
          <w:szCs w:val="20"/>
          <w:lang w:val="en-US" w:eastAsia="en-US"/>
        </w:rPr>
        <w:t>[b-ORAN]</w:t>
      </w:r>
      <w:r>
        <w:rPr>
          <w:rFonts w:ascii="Arial" w:eastAsia="Times New Roman" w:hAnsi="Arial" w:cs="Arial"/>
          <w:color w:val="333333"/>
          <w:sz w:val="20"/>
          <w:szCs w:val="20"/>
          <w:shd w:val="clear" w:color="auto" w:fill="FFFFFF"/>
          <w:lang w:eastAsia="en-US"/>
        </w:rPr>
        <w:tab/>
      </w:r>
      <w:r w:rsidRPr="005852AE">
        <w:rPr>
          <w:rFonts w:eastAsia="Times New Roman"/>
          <w:szCs w:val="20"/>
          <w:lang w:val="en-US" w:eastAsia="en-US"/>
        </w:rPr>
        <w:t xml:space="preserve">The O-RAN Whitepaper 2022 (RAN Intelligent Controller), </w:t>
      </w:r>
      <w:proofErr w:type="spellStart"/>
      <w:r w:rsidRPr="005852AE">
        <w:rPr>
          <w:rFonts w:eastAsia="Times New Roman"/>
          <w:szCs w:val="20"/>
          <w:lang w:val="en-US" w:eastAsia="en-US"/>
        </w:rPr>
        <w:t>Rimedo</w:t>
      </w:r>
      <w:proofErr w:type="spellEnd"/>
      <w:r w:rsidRPr="005852AE">
        <w:rPr>
          <w:rFonts w:eastAsia="Times New Roman"/>
          <w:szCs w:val="20"/>
          <w:lang w:val="en-US" w:eastAsia="en-US"/>
        </w:rPr>
        <w:t xml:space="preserve"> Labs,</w:t>
      </w:r>
      <w:r w:rsidRPr="005852AE">
        <w:rPr>
          <w:rFonts w:eastAsia="Times New Roman"/>
          <w:color w:val="333333"/>
          <w:shd w:val="clear" w:color="auto" w:fill="FFFFFF"/>
          <w:lang w:eastAsia="en-US"/>
        </w:rPr>
        <w:t xml:space="preserve"> </w:t>
      </w:r>
      <w:hyperlink r:id="rId48" w:history="1">
        <w:r w:rsidRPr="005852AE">
          <w:rPr>
            <w:rStyle w:val="Hyperlink"/>
            <w:rFonts w:eastAsia="Times New Roman"/>
            <w:shd w:val="clear" w:color="auto" w:fill="FFFFFF"/>
            <w:lang w:eastAsia="en-US"/>
          </w:rPr>
          <w:t>https://rimedolabs.com/blog/the-oran-whitepaper-2022-ran-intelligent-controller/</w:t>
        </w:r>
      </w:hyperlink>
      <w:r>
        <w:rPr>
          <w:rFonts w:ascii="Arial" w:eastAsia="Times New Roman" w:hAnsi="Arial" w:cs="Arial"/>
          <w:color w:val="333333"/>
          <w:sz w:val="20"/>
          <w:szCs w:val="20"/>
          <w:shd w:val="clear" w:color="auto" w:fill="FFFFFF"/>
          <w:lang w:eastAsia="en-US"/>
        </w:rPr>
        <w:t xml:space="preserve"> </w:t>
      </w:r>
    </w:p>
    <w:p w14:paraId="28596E2D" w14:textId="2AD891B3" w:rsidR="00212936" w:rsidRPr="00F568BD" w:rsidRDefault="00212936" w:rsidP="00212936">
      <w:pPr>
        <w:ind w:left="2880" w:hanging="2880"/>
      </w:pPr>
      <w:r>
        <w:t>[b-OSM]</w:t>
      </w:r>
      <w:r>
        <w:tab/>
        <w:t xml:space="preserve">OSM, </w:t>
      </w:r>
      <w:proofErr w:type="gramStart"/>
      <w:r>
        <w:t>Open Source</w:t>
      </w:r>
      <w:proofErr w:type="gramEnd"/>
      <w:r>
        <w:t xml:space="preserve"> MANO, </w:t>
      </w:r>
      <w:hyperlink r:id="rId49" w:history="1">
        <w:r w:rsidRPr="00E25231">
          <w:rPr>
            <w:rStyle w:val="Hyperlink"/>
          </w:rPr>
          <w:t>https://osm.etsi.org/docs/user-guide/latest/01-quickstart.html</w:t>
        </w:r>
      </w:hyperlink>
      <w:r>
        <w:t xml:space="preserve"> </w:t>
      </w:r>
    </w:p>
    <w:p w14:paraId="09E47191" w14:textId="77777777" w:rsidR="00212936" w:rsidRPr="00012256" w:rsidRDefault="00212936" w:rsidP="00212936">
      <w:pPr>
        <w:pStyle w:val="enumlev1"/>
        <w:tabs>
          <w:tab w:val="clear" w:pos="794"/>
          <w:tab w:val="clear" w:pos="1588"/>
          <w:tab w:val="left" w:pos="1134"/>
          <w:tab w:val="left" w:pos="1843"/>
        </w:tabs>
        <w:spacing w:before="120"/>
        <w:ind w:left="2880" w:hanging="2880"/>
        <w:jc w:val="both"/>
        <w:rPr>
          <w:color w:val="333333"/>
          <w:szCs w:val="24"/>
          <w:shd w:val="clear" w:color="auto" w:fill="FFFFFF"/>
        </w:rPr>
      </w:pPr>
      <w:r w:rsidRPr="00F42377">
        <w:rPr>
          <w:szCs w:val="24"/>
        </w:rPr>
        <w:t>[b-PID]</w:t>
      </w:r>
      <w:r w:rsidRPr="00F42377">
        <w:rPr>
          <w:szCs w:val="24"/>
        </w:rPr>
        <w:tab/>
      </w:r>
      <w:r w:rsidRPr="00F42377">
        <w:rPr>
          <w:szCs w:val="24"/>
        </w:rPr>
        <w:tab/>
      </w:r>
      <w:r w:rsidRPr="00F42377">
        <w:rPr>
          <w:szCs w:val="24"/>
        </w:rPr>
        <w:tab/>
      </w:r>
      <w:r w:rsidRPr="00F42377">
        <w:rPr>
          <w:szCs w:val="24"/>
        </w:rPr>
        <w:tab/>
      </w:r>
      <w:r w:rsidRPr="00F42377">
        <w:rPr>
          <w:szCs w:val="24"/>
        </w:rPr>
        <w:tab/>
      </w:r>
      <w:r w:rsidRPr="00012256">
        <w:rPr>
          <w:color w:val="333333"/>
          <w:szCs w:val="24"/>
          <w:shd w:val="clear" w:color="auto" w:fill="FFFFFF"/>
        </w:rPr>
        <w:t>S. Bennett, "Development of the PID controller," in </w:t>
      </w:r>
      <w:r w:rsidRPr="00012256">
        <w:rPr>
          <w:rStyle w:val="Emphasis"/>
          <w:color w:val="333333"/>
          <w:szCs w:val="24"/>
          <w:shd w:val="clear" w:color="auto" w:fill="FFFFFF"/>
        </w:rPr>
        <w:t>IEEE Control Systems Magazine</w:t>
      </w:r>
      <w:r w:rsidRPr="00012256">
        <w:rPr>
          <w:color w:val="333333"/>
          <w:szCs w:val="24"/>
          <w:shd w:val="clear" w:color="auto" w:fill="FFFFFF"/>
        </w:rPr>
        <w:t xml:space="preserve">, vol. 13, no. 6, pp. 58-62, Dec. 1993, </w:t>
      </w:r>
      <w:proofErr w:type="spellStart"/>
      <w:r w:rsidRPr="00012256">
        <w:rPr>
          <w:color w:val="333333"/>
          <w:szCs w:val="24"/>
          <w:shd w:val="clear" w:color="auto" w:fill="FFFFFF"/>
        </w:rPr>
        <w:t>doi</w:t>
      </w:r>
      <w:proofErr w:type="spellEnd"/>
      <w:r w:rsidRPr="00012256">
        <w:rPr>
          <w:color w:val="333333"/>
          <w:szCs w:val="24"/>
          <w:shd w:val="clear" w:color="auto" w:fill="FFFFFF"/>
        </w:rPr>
        <w:t>: 10.1109/37.248006.</w:t>
      </w:r>
    </w:p>
    <w:p w14:paraId="1BE58A84" w14:textId="77777777" w:rsidR="00212936" w:rsidRDefault="00212936" w:rsidP="00212936">
      <w:pPr>
        <w:ind w:left="2880" w:hanging="2880"/>
      </w:pPr>
      <w:r w:rsidRPr="00F568BD">
        <w:t>[</w:t>
      </w:r>
      <w:r>
        <w:t>b-</w:t>
      </w:r>
      <w:r w:rsidRPr="00F568BD">
        <w:t xml:space="preserve">Rossi 2020] </w:t>
      </w:r>
      <w:r w:rsidRPr="00F568BD">
        <w:tab/>
        <w:t xml:space="preserve">F. Rossi, V. </w:t>
      </w:r>
      <w:proofErr w:type="spellStart"/>
      <w:r w:rsidRPr="00F568BD">
        <w:t>Cardellini</w:t>
      </w:r>
      <w:proofErr w:type="spellEnd"/>
      <w:r w:rsidRPr="00F568BD">
        <w:t xml:space="preserve">, and F. Lo Presti, “Hierarchical Scaling of Microservices in Kubernetes,” </w:t>
      </w:r>
      <w:r w:rsidRPr="00F568BD">
        <w:rPr>
          <w:i/>
          <w:iCs/>
        </w:rPr>
        <w:t xml:space="preserve">2020 IEEE Int. Conf. Auton. </w:t>
      </w:r>
      <w:proofErr w:type="spellStart"/>
      <w:r w:rsidRPr="00F568BD">
        <w:rPr>
          <w:i/>
          <w:iCs/>
        </w:rPr>
        <w:t>Comput</w:t>
      </w:r>
      <w:proofErr w:type="spellEnd"/>
      <w:r w:rsidRPr="00F568BD">
        <w:rPr>
          <w:i/>
          <w:iCs/>
        </w:rPr>
        <w:t>. Self-Organizing Syst.</w:t>
      </w:r>
      <w:r w:rsidRPr="00F568BD">
        <w:t>, pp. 28–37, Aug. 2020.</w:t>
      </w:r>
    </w:p>
    <w:p w14:paraId="1C69D515" w14:textId="7FCD55D2" w:rsidR="00212936" w:rsidRDefault="00212936" w:rsidP="00212936">
      <w:pPr>
        <w:ind w:left="2880" w:hanging="2880"/>
        <w:rPr>
          <w:lang w:eastAsia="zh-CN"/>
        </w:rPr>
      </w:pPr>
      <w:r w:rsidRPr="00F568BD">
        <w:rPr>
          <w:lang w:eastAsia="zh-CN"/>
        </w:rPr>
        <w:t>[</w:t>
      </w:r>
      <w:r>
        <w:rPr>
          <w:lang w:eastAsia="zh-CN"/>
        </w:rPr>
        <w:t>b-</w:t>
      </w:r>
      <w:r w:rsidRPr="00F568BD">
        <w:rPr>
          <w:lang w:eastAsia="zh-CN"/>
        </w:rPr>
        <w:t>RL]</w:t>
      </w:r>
      <w:r w:rsidRPr="00F568BD">
        <w:rPr>
          <w:lang w:eastAsia="zh-CN"/>
        </w:rPr>
        <w:tab/>
        <w:t>Sutton, R.S. and Barto, A.G., 2018. Reinforcement learning: An introduction. MIT press.</w:t>
      </w:r>
    </w:p>
    <w:p w14:paraId="232054EE" w14:textId="77777777" w:rsidR="00212936" w:rsidRPr="00F568BD" w:rsidRDefault="00212936" w:rsidP="00212936">
      <w:pPr>
        <w:ind w:left="2880" w:hanging="2880"/>
      </w:pPr>
      <w:r w:rsidRPr="00F568BD">
        <w:t>[</w:t>
      </w:r>
      <w:r>
        <w:t>b-</w:t>
      </w:r>
      <w:r w:rsidRPr="00F568BD">
        <w:t>TMFORUM-AN-WP]</w:t>
      </w:r>
      <w:r w:rsidRPr="00F568BD">
        <w:tab/>
        <w:t xml:space="preserve">Autonomous Networks: Empowering Digital Transformation </w:t>
      </w:r>
      <w:proofErr w:type="gramStart"/>
      <w:r w:rsidRPr="00F568BD">
        <w:t>For</w:t>
      </w:r>
      <w:proofErr w:type="gramEnd"/>
      <w:r w:rsidRPr="00F568BD">
        <w:t xml:space="preserve"> The Telecoms Industry, whitepaper</w:t>
      </w:r>
      <w:r>
        <w:t>, May 2019.</w:t>
      </w:r>
    </w:p>
    <w:p w14:paraId="640E01DC" w14:textId="77777777" w:rsidR="00212936" w:rsidRPr="00074AA1" w:rsidRDefault="00212936" w:rsidP="00CD4B6F"/>
    <w:p w14:paraId="4F6E7EE8" w14:textId="77777777" w:rsidR="0080394F" w:rsidRPr="001424EC" w:rsidRDefault="0080394F" w:rsidP="0080394F">
      <w:pPr>
        <w:pStyle w:val="enumlev1"/>
        <w:tabs>
          <w:tab w:val="clear" w:pos="794"/>
          <w:tab w:val="clear" w:pos="1588"/>
          <w:tab w:val="left" w:pos="1134"/>
          <w:tab w:val="left" w:pos="1843"/>
        </w:tabs>
        <w:spacing w:before="120"/>
        <w:ind w:left="2880" w:hanging="2880"/>
        <w:jc w:val="both"/>
      </w:pPr>
    </w:p>
    <w:bookmarkEnd w:id="2"/>
    <w:bookmarkEnd w:id="3"/>
    <w:bookmarkEnd w:id="4"/>
    <w:bookmarkEnd w:id="5"/>
    <w:bookmarkEnd w:id="6"/>
    <w:bookmarkEnd w:id="7"/>
    <w:bookmarkEnd w:id="8"/>
    <w:bookmarkEnd w:id="9"/>
    <w:p w14:paraId="4C03B2BB" w14:textId="1D7BEE4D" w:rsidR="005F4BCF" w:rsidRPr="001424EC" w:rsidRDefault="005F4BCF" w:rsidP="0089088E"/>
    <w:p w14:paraId="1A4E090B" w14:textId="5A7DE6ED" w:rsidR="00FA3172" w:rsidRDefault="00FA3172" w:rsidP="00FA3172">
      <w:pPr>
        <w:jc w:val="center"/>
      </w:pPr>
      <w:r>
        <w:rPr>
          <w:lang w:val="en-US"/>
        </w:rPr>
        <w:t>___________________</w:t>
      </w:r>
    </w:p>
    <w:sectPr w:rsidR="00FA3172" w:rsidSect="001A3A6C">
      <w:headerReference w:type="default" r:id="rId50"/>
      <w:pgSz w:w="11907" w:h="16840" w:code="9"/>
      <w:pgMar w:top="1134" w:right="1134" w:bottom="851"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F797D" w14:textId="77777777" w:rsidR="00F4241E" w:rsidRDefault="00F4241E" w:rsidP="00C42125">
      <w:pPr>
        <w:spacing w:before="0"/>
      </w:pPr>
      <w:r>
        <w:separator/>
      </w:r>
    </w:p>
    <w:p w14:paraId="2CB47951" w14:textId="77777777" w:rsidR="00F4241E" w:rsidRDefault="00F4241E"/>
  </w:endnote>
  <w:endnote w:type="continuationSeparator" w:id="0">
    <w:p w14:paraId="453CDDD5" w14:textId="77777777" w:rsidR="00F4241E" w:rsidRDefault="00F4241E" w:rsidP="00C42125">
      <w:pPr>
        <w:spacing w:before="0"/>
      </w:pPr>
      <w:r>
        <w:continuationSeparator/>
      </w:r>
    </w:p>
    <w:p w14:paraId="4B172106" w14:textId="77777777" w:rsidR="00F4241E" w:rsidRDefault="00F4241E"/>
  </w:endnote>
  <w:endnote w:type="continuationNotice" w:id="1">
    <w:p w14:paraId="233FE167" w14:textId="77777777" w:rsidR="00F4241E" w:rsidRDefault="00F4241E">
      <w:pPr>
        <w:spacing w:before="0"/>
      </w:pPr>
    </w:p>
    <w:p w14:paraId="64B6E596" w14:textId="77777777" w:rsidR="00F4241E" w:rsidRDefault="00F42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E0823" w14:textId="77777777" w:rsidR="00F4241E" w:rsidRDefault="00F4241E" w:rsidP="00C42125">
      <w:pPr>
        <w:spacing w:before="0"/>
      </w:pPr>
      <w:r>
        <w:separator/>
      </w:r>
    </w:p>
    <w:p w14:paraId="0CCB13F7" w14:textId="77777777" w:rsidR="00F4241E" w:rsidRDefault="00F4241E"/>
  </w:footnote>
  <w:footnote w:type="continuationSeparator" w:id="0">
    <w:p w14:paraId="01CFF40D" w14:textId="77777777" w:rsidR="00F4241E" w:rsidRDefault="00F4241E" w:rsidP="00C42125">
      <w:pPr>
        <w:spacing w:before="0"/>
      </w:pPr>
      <w:r>
        <w:continuationSeparator/>
      </w:r>
    </w:p>
    <w:p w14:paraId="21D252E4" w14:textId="77777777" w:rsidR="00F4241E" w:rsidRDefault="00F4241E"/>
  </w:footnote>
  <w:footnote w:type="continuationNotice" w:id="1">
    <w:p w14:paraId="77AD883C" w14:textId="77777777" w:rsidR="00F4241E" w:rsidRDefault="00F4241E">
      <w:pPr>
        <w:spacing w:before="0"/>
      </w:pPr>
    </w:p>
    <w:p w14:paraId="5750566A" w14:textId="77777777" w:rsidR="00F4241E" w:rsidRDefault="00F42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CF27A" w14:textId="77777777" w:rsidR="00C42125" w:rsidRPr="00C42125" w:rsidRDefault="00C42125" w:rsidP="007E53E4">
    <w:pPr>
      <w:pStyle w:val="Header"/>
    </w:pPr>
    <w:r w:rsidRPr="00C42125">
      <w:t xml:space="preserve">- </w:t>
    </w:r>
    <w:r w:rsidR="008608CF" w:rsidRPr="00C42125">
      <w:fldChar w:fldCharType="begin"/>
    </w:r>
    <w:r w:rsidRPr="00C42125">
      <w:instrText xml:space="preserve"> PAGE  \* MERGEFORMAT </w:instrText>
    </w:r>
    <w:r w:rsidR="008608CF" w:rsidRPr="00C42125">
      <w:fldChar w:fldCharType="separate"/>
    </w:r>
    <w:r w:rsidR="007E53E4">
      <w:rPr>
        <w:noProof/>
      </w:rPr>
      <w:t>2</w:t>
    </w:r>
    <w:r w:rsidR="008608CF" w:rsidRPr="00C42125">
      <w:fldChar w:fldCharType="end"/>
    </w:r>
    <w:r w:rsidRPr="00C42125">
      <w:t xml:space="preserve"> -</w:t>
    </w:r>
  </w:p>
  <w:p w14:paraId="3B9EF9E1" w14:textId="219E1CA2" w:rsidR="00C42125" w:rsidRPr="00C42125" w:rsidRDefault="008608CF" w:rsidP="007E53E4">
    <w:pPr>
      <w:pStyle w:val="Header"/>
    </w:pPr>
    <w:r>
      <w:fldChar w:fldCharType="begin"/>
    </w:r>
    <w:r w:rsidR="00253DBE">
      <w:instrText xml:space="preserve"> STYLEREF  Docnumber  </w:instrText>
    </w:r>
    <w:r>
      <w:fldChar w:fldCharType="separate"/>
    </w:r>
    <w:r w:rsidR="001A3A6C">
      <w:rPr>
        <w:noProof/>
      </w:rPr>
      <w:t>SG13-TD170/PLEN</w:t>
    </w:r>
    <w:r>
      <w:rPr>
        <w:noProof/>
      </w:rPr>
      <w:fldChar w:fldCharType="end"/>
    </w:r>
  </w:p>
  <w:p w14:paraId="0F5C1E97" w14:textId="77777777" w:rsidR="0047216D" w:rsidRDefault="004721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D2166A"/>
    <w:lvl w:ilvl="0">
      <w:start w:val="1"/>
      <w:numFmt w:val="decimal"/>
      <w:pStyle w:val="ListNumber5"/>
      <w:lvlText w:val="%1."/>
      <w:lvlJc w:val="left"/>
      <w:pPr>
        <w:tabs>
          <w:tab w:val="num" w:pos="1416"/>
        </w:tabs>
        <w:ind w:left="1416" w:hanging="360"/>
      </w:pPr>
    </w:lvl>
  </w:abstractNum>
  <w:abstractNum w:abstractNumId="1" w15:restartNumberingAfterBreak="0">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B3439A"/>
    <w:multiLevelType w:val="hybridMultilevel"/>
    <w:tmpl w:val="506229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8B1B1C"/>
    <w:multiLevelType w:val="hybridMultilevel"/>
    <w:tmpl w:val="3D3CA976"/>
    <w:lvl w:ilvl="0" w:tplc="A2180D22">
      <w:start w:val="7"/>
      <w:numFmt w:val="bullet"/>
      <w:lvlText w:val="-"/>
      <w:lvlJc w:val="left"/>
      <w:pPr>
        <w:ind w:left="360" w:hanging="360"/>
      </w:pPr>
      <w:rPr>
        <w:rFonts w:ascii="Arial" w:eastAsia="Times New Roman" w:hAnsi="Arial" w:cs="Arial" w:hint="default"/>
        <w:color w:val="222222"/>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0659252D"/>
    <w:multiLevelType w:val="hybridMultilevel"/>
    <w:tmpl w:val="56A09B14"/>
    <w:lvl w:ilvl="0" w:tplc="3C68F23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B2071BF"/>
    <w:multiLevelType w:val="hybridMultilevel"/>
    <w:tmpl w:val="BD54E7EC"/>
    <w:lvl w:ilvl="0" w:tplc="04DA8786">
      <w:start w:val="15"/>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E102B76"/>
    <w:multiLevelType w:val="hybridMultilevel"/>
    <w:tmpl w:val="0302B0F2"/>
    <w:lvl w:ilvl="0" w:tplc="B32E5B1A">
      <w:start w:val="1"/>
      <w:numFmt w:val="decimal"/>
      <w:pStyle w:val="Heading2"/>
      <w:lvlText w:val="9.%1"/>
      <w:lvlJc w:val="left"/>
      <w:pPr>
        <w:ind w:left="720" w:hanging="360"/>
      </w:pPr>
      <w:rPr>
        <w:lang w:val="i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31149A"/>
    <w:multiLevelType w:val="hybridMultilevel"/>
    <w:tmpl w:val="210C1B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0F94E5C"/>
    <w:multiLevelType w:val="multilevel"/>
    <w:tmpl w:val="6082FA76"/>
    <w:lvl w:ilvl="0">
      <w:start w:val="8"/>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pStyle w:val="ITUH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4BD3DD9"/>
    <w:multiLevelType w:val="hybridMultilevel"/>
    <w:tmpl w:val="E67E1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0B6156"/>
    <w:multiLevelType w:val="hybridMultilevel"/>
    <w:tmpl w:val="EF6A4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8B63576"/>
    <w:multiLevelType w:val="hybridMultilevel"/>
    <w:tmpl w:val="F2681662"/>
    <w:lvl w:ilvl="0" w:tplc="9C4ECBA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A892192"/>
    <w:multiLevelType w:val="hybridMultilevel"/>
    <w:tmpl w:val="4330E0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F826533"/>
    <w:multiLevelType w:val="hybridMultilevel"/>
    <w:tmpl w:val="31B691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1212C76"/>
    <w:multiLevelType w:val="hybridMultilevel"/>
    <w:tmpl w:val="D1E0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4A042C"/>
    <w:multiLevelType w:val="hybridMultilevel"/>
    <w:tmpl w:val="7A8493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52E7E73"/>
    <w:multiLevelType w:val="hybridMultilevel"/>
    <w:tmpl w:val="18CEEBF8"/>
    <w:lvl w:ilvl="0" w:tplc="04DA8786">
      <w:start w:val="15"/>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5F546E"/>
    <w:multiLevelType w:val="multilevel"/>
    <w:tmpl w:val="7C4CE50A"/>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B06BBE"/>
    <w:multiLevelType w:val="multilevel"/>
    <w:tmpl w:val="2D44FF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2AD43033"/>
    <w:multiLevelType w:val="hybridMultilevel"/>
    <w:tmpl w:val="8ED06246"/>
    <w:lvl w:ilvl="0" w:tplc="0809000F">
      <w:start w:val="1"/>
      <w:numFmt w:val="decimal"/>
      <w:lvlText w:val="%1."/>
      <w:lvlJc w:val="left"/>
      <w:pPr>
        <w:ind w:left="778" w:hanging="360"/>
      </w:p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29" w15:restartNumberingAfterBreak="0">
    <w:nsid w:val="2D7D4537"/>
    <w:multiLevelType w:val="multilevel"/>
    <w:tmpl w:val="2D7D4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BF6D41"/>
    <w:multiLevelType w:val="multilevel"/>
    <w:tmpl w:val="33BF6D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F9E4E3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FA856CE"/>
    <w:multiLevelType w:val="hybridMultilevel"/>
    <w:tmpl w:val="A606A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C07C75"/>
    <w:multiLevelType w:val="multilevel"/>
    <w:tmpl w:val="3FC07C75"/>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CE82A8A"/>
    <w:multiLevelType w:val="hybridMultilevel"/>
    <w:tmpl w:val="55343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C911CE"/>
    <w:multiLevelType w:val="multilevel"/>
    <w:tmpl w:val="53C911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B49556E"/>
    <w:multiLevelType w:val="hybridMultilevel"/>
    <w:tmpl w:val="0472E96C"/>
    <w:lvl w:ilvl="0" w:tplc="04DA8786">
      <w:start w:val="15"/>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B5E0188"/>
    <w:multiLevelType w:val="hybridMultilevel"/>
    <w:tmpl w:val="F4D65256"/>
    <w:lvl w:ilvl="0" w:tplc="914812C2">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CCE032E"/>
    <w:multiLevelType w:val="hybridMultilevel"/>
    <w:tmpl w:val="4D5E9EBC"/>
    <w:lvl w:ilvl="0" w:tplc="42AE64D0">
      <w:start w:val="1"/>
      <w:numFmt w:val="decimal"/>
      <w:lvlText w:val="%1."/>
      <w:lvlJc w:val="left"/>
      <w:pPr>
        <w:ind w:left="720" w:hanging="360"/>
      </w:pPr>
      <w:rPr>
        <w:rFonts w:hint="eastAsia"/>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D4B484F"/>
    <w:multiLevelType w:val="hybridMultilevel"/>
    <w:tmpl w:val="8376CC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14F5DEF"/>
    <w:multiLevelType w:val="hybridMultilevel"/>
    <w:tmpl w:val="A3B4C748"/>
    <w:lvl w:ilvl="0" w:tplc="CD6425B4">
      <w:start w:val="8"/>
      <w:numFmt w:val="bullet"/>
      <w:lvlText w:val=""/>
      <w:lvlJc w:val="left"/>
      <w:pPr>
        <w:ind w:left="1440" w:hanging="360"/>
      </w:pPr>
      <w:rPr>
        <w:rFonts w:ascii="Wingdings" w:eastAsiaTheme="minorEastAsia" w:hAnsi="Wingdings"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1" w15:restartNumberingAfterBreak="0">
    <w:nsid w:val="618A7765"/>
    <w:multiLevelType w:val="multilevel"/>
    <w:tmpl w:val="200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3340"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43052F5"/>
    <w:multiLevelType w:val="multilevel"/>
    <w:tmpl w:val="4E58F6D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4CE02EE"/>
    <w:multiLevelType w:val="hybridMultilevel"/>
    <w:tmpl w:val="D500213A"/>
    <w:lvl w:ilvl="0" w:tplc="D24EAC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B2246E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E8F2B76"/>
    <w:multiLevelType w:val="multilevel"/>
    <w:tmpl w:val="6E8F2B76"/>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169207F"/>
    <w:multiLevelType w:val="hybridMultilevel"/>
    <w:tmpl w:val="C2605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A90945"/>
    <w:multiLevelType w:val="multilevel"/>
    <w:tmpl w:val="72A9094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76C24BCB"/>
    <w:multiLevelType w:val="hybridMultilevel"/>
    <w:tmpl w:val="87A08D0E"/>
    <w:lvl w:ilvl="0" w:tplc="04DA8786">
      <w:start w:val="15"/>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790745DA"/>
    <w:multiLevelType w:val="hybridMultilevel"/>
    <w:tmpl w:val="AFAE273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A776EF2"/>
    <w:multiLevelType w:val="hybridMultilevel"/>
    <w:tmpl w:val="2E90AE5E"/>
    <w:lvl w:ilvl="0" w:tplc="08090001">
      <w:start w:val="1"/>
      <w:numFmt w:val="bullet"/>
      <w:lvlText w:val=""/>
      <w:lvlJc w:val="left"/>
      <w:pPr>
        <w:ind w:left="784" w:hanging="360"/>
      </w:pPr>
      <w:rPr>
        <w:rFonts w:ascii="Symbol" w:hAnsi="Symbo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51" w15:restartNumberingAfterBreak="0">
    <w:nsid w:val="7C8268D1"/>
    <w:multiLevelType w:val="multilevel"/>
    <w:tmpl w:val="7C8268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CFF207A"/>
    <w:multiLevelType w:val="hybridMultilevel"/>
    <w:tmpl w:val="5EA2C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7FE00A60"/>
    <w:multiLevelType w:val="hybridMultilevel"/>
    <w:tmpl w:val="7A128B48"/>
    <w:lvl w:ilvl="0" w:tplc="C464AB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2806135">
    <w:abstractNumId w:val="9"/>
  </w:num>
  <w:num w:numId="2" w16cid:durableId="277957202">
    <w:abstractNumId w:val="7"/>
  </w:num>
  <w:num w:numId="3" w16cid:durableId="508911650">
    <w:abstractNumId w:val="6"/>
  </w:num>
  <w:num w:numId="4" w16cid:durableId="737095641">
    <w:abstractNumId w:val="5"/>
  </w:num>
  <w:num w:numId="5" w16cid:durableId="652493103">
    <w:abstractNumId w:val="4"/>
  </w:num>
  <w:num w:numId="6" w16cid:durableId="724260258">
    <w:abstractNumId w:val="8"/>
  </w:num>
  <w:num w:numId="7" w16cid:durableId="1107235067">
    <w:abstractNumId w:val="3"/>
  </w:num>
  <w:num w:numId="8" w16cid:durableId="1538086356">
    <w:abstractNumId w:val="2"/>
  </w:num>
  <w:num w:numId="9" w16cid:durableId="2107076293">
    <w:abstractNumId w:val="1"/>
  </w:num>
  <w:num w:numId="10" w16cid:durableId="1225336408">
    <w:abstractNumId w:val="0"/>
  </w:num>
  <w:num w:numId="11" w16cid:durableId="974025285">
    <w:abstractNumId w:val="41"/>
  </w:num>
  <w:num w:numId="12" w16cid:durableId="1762483513">
    <w:abstractNumId w:val="33"/>
  </w:num>
  <w:num w:numId="13" w16cid:durableId="1378240425">
    <w:abstractNumId w:val="51"/>
  </w:num>
  <w:num w:numId="14" w16cid:durableId="223610015">
    <w:abstractNumId w:val="35"/>
  </w:num>
  <w:num w:numId="15" w16cid:durableId="919942491">
    <w:abstractNumId w:val="47"/>
  </w:num>
  <w:num w:numId="16" w16cid:durableId="715934472">
    <w:abstractNumId w:val="29"/>
  </w:num>
  <w:num w:numId="17" w16cid:durableId="1006707178">
    <w:abstractNumId w:val="30"/>
  </w:num>
  <w:num w:numId="18" w16cid:durableId="748767525">
    <w:abstractNumId w:val="34"/>
  </w:num>
  <w:num w:numId="19" w16cid:durableId="1695881835">
    <w:abstractNumId w:val="22"/>
  </w:num>
  <w:num w:numId="20" w16cid:durableId="105929062">
    <w:abstractNumId w:val="39"/>
  </w:num>
  <w:num w:numId="21" w16cid:durableId="803155984">
    <w:abstractNumId w:val="49"/>
  </w:num>
  <w:num w:numId="22" w16cid:durableId="853542124">
    <w:abstractNumId w:val="23"/>
  </w:num>
  <w:num w:numId="23" w16cid:durableId="125895801">
    <w:abstractNumId w:val="15"/>
  </w:num>
  <w:num w:numId="24" w16cid:durableId="326633786">
    <w:abstractNumId w:val="52"/>
  </w:num>
  <w:num w:numId="25" w16cid:durableId="1788574193">
    <w:abstractNumId w:val="21"/>
  </w:num>
  <w:num w:numId="26" w16cid:durableId="1329018923">
    <w:abstractNumId w:val="46"/>
  </w:num>
  <w:num w:numId="27" w16cid:durableId="120081228">
    <w:abstractNumId w:val="10"/>
  </w:num>
  <w:num w:numId="28" w16cid:durableId="1564289744">
    <w:abstractNumId w:val="38"/>
  </w:num>
  <w:num w:numId="29" w16cid:durableId="653947604">
    <w:abstractNumId w:val="28"/>
  </w:num>
  <w:num w:numId="30" w16cid:durableId="1279873107">
    <w:abstractNumId w:val="16"/>
  </w:num>
  <w:num w:numId="31" w16cid:durableId="1977488131">
    <w:abstractNumId w:val="25"/>
  </w:num>
  <w:num w:numId="32" w16cid:durableId="1755474338">
    <w:abstractNumId w:val="11"/>
  </w:num>
  <w:num w:numId="33" w16cid:durableId="1540163382">
    <w:abstractNumId w:val="24"/>
  </w:num>
  <w:num w:numId="34" w16cid:durableId="140706236">
    <w:abstractNumId w:val="36"/>
  </w:num>
  <w:num w:numId="35" w16cid:durableId="545145548">
    <w:abstractNumId w:val="48"/>
  </w:num>
  <w:num w:numId="36" w16cid:durableId="1086223964">
    <w:abstractNumId w:val="13"/>
  </w:num>
  <w:num w:numId="37" w16cid:durableId="1300725076">
    <w:abstractNumId w:val="32"/>
  </w:num>
  <w:num w:numId="38" w16cid:durableId="1820538395">
    <w:abstractNumId w:val="45"/>
  </w:num>
  <w:num w:numId="39" w16cid:durableId="1295596893">
    <w:abstractNumId w:val="44"/>
  </w:num>
  <w:num w:numId="40" w16cid:durableId="946305359">
    <w:abstractNumId w:val="31"/>
  </w:num>
  <w:num w:numId="41" w16cid:durableId="662314743">
    <w:abstractNumId w:val="27"/>
  </w:num>
  <w:num w:numId="42" w16cid:durableId="2059627832">
    <w:abstractNumId w:val="20"/>
  </w:num>
  <w:num w:numId="43" w16cid:durableId="1785341304">
    <w:abstractNumId w:val="12"/>
  </w:num>
  <w:num w:numId="44" w16cid:durableId="2041083616">
    <w:abstractNumId w:val="26"/>
  </w:num>
  <w:num w:numId="45" w16cid:durableId="2126151345">
    <w:abstractNumId w:val="18"/>
  </w:num>
  <w:num w:numId="46" w16cid:durableId="926573457">
    <w:abstractNumId w:val="40"/>
  </w:num>
  <w:num w:numId="47" w16cid:durableId="1590890313">
    <w:abstractNumId w:val="17"/>
  </w:num>
  <w:num w:numId="48" w16cid:durableId="1508403574">
    <w:abstractNumId w:val="37"/>
  </w:num>
  <w:num w:numId="49" w16cid:durableId="192618260">
    <w:abstractNumId w:val="50"/>
  </w:num>
  <w:num w:numId="50" w16cid:durableId="668755185">
    <w:abstractNumId w:val="42"/>
  </w:num>
  <w:num w:numId="51" w16cid:durableId="1782262337">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87719542">
    <w:abstractNumId w:val="53"/>
  </w:num>
  <w:num w:numId="53" w16cid:durableId="1968660146">
    <w:abstractNumId w:val="19"/>
  </w:num>
  <w:num w:numId="54" w16cid:durableId="922689660">
    <w:abstractNumId w:val="14"/>
  </w:num>
  <w:num w:numId="55" w16cid:durableId="1028723784">
    <w:abstractNumId w:val="14"/>
    <w:lvlOverride w:ilvl="0">
      <w:startOverride w:val="1"/>
    </w:lvlOverride>
  </w:num>
  <w:num w:numId="56" w16cid:durableId="19017687">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300"/>
    <w:rsid w:val="00000018"/>
    <w:rsid w:val="000168C5"/>
    <w:rsid w:val="000171DB"/>
    <w:rsid w:val="000206F3"/>
    <w:rsid w:val="00023D9A"/>
    <w:rsid w:val="0002490E"/>
    <w:rsid w:val="0002594B"/>
    <w:rsid w:val="00026589"/>
    <w:rsid w:val="000327F2"/>
    <w:rsid w:val="00037538"/>
    <w:rsid w:val="000378D9"/>
    <w:rsid w:val="000403B6"/>
    <w:rsid w:val="00042E55"/>
    <w:rsid w:val="00043422"/>
    <w:rsid w:val="00043D75"/>
    <w:rsid w:val="00044218"/>
    <w:rsid w:val="00045D63"/>
    <w:rsid w:val="000545FE"/>
    <w:rsid w:val="00054813"/>
    <w:rsid w:val="00057000"/>
    <w:rsid w:val="000577DC"/>
    <w:rsid w:val="00057E58"/>
    <w:rsid w:val="00057F99"/>
    <w:rsid w:val="000609EC"/>
    <w:rsid w:val="000640E0"/>
    <w:rsid w:val="00064226"/>
    <w:rsid w:val="0006782C"/>
    <w:rsid w:val="000710B3"/>
    <w:rsid w:val="00074AA1"/>
    <w:rsid w:val="000768F3"/>
    <w:rsid w:val="00077E05"/>
    <w:rsid w:val="00082200"/>
    <w:rsid w:val="00086DF8"/>
    <w:rsid w:val="000875C4"/>
    <w:rsid w:val="000876C5"/>
    <w:rsid w:val="0008786C"/>
    <w:rsid w:val="000908E2"/>
    <w:rsid w:val="00092A01"/>
    <w:rsid w:val="0009316D"/>
    <w:rsid w:val="00093A5B"/>
    <w:rsid w:val="0009601C"/>
    <w:rsid w:val="00097ED0"/>
    <w:rsid w:val="00097F0D"/>
    <w:rsid w:val="000A1E4E"/>
    <w:rsid w:val="000A546A"/>
    <w:rsid w:val="000A5CA2"/>
    <w:rsid w:val="000A7C46"/>
    <w:rsid w:val="000B25B1"/>
    <w:rsid w:val="000B4523"/>
    <w:rsid w:val="000C019B"/>
    <w:rsid w:val="000C01A1"/>
    <w:rsid w:val="000C0409"/>
    <w:rsid w:val="000C3DDD"/>
    <w:rsid w:val="000C54E8"/>
    <w:rsid w:val="000C6956"/>
    <w:rsid w:val="000D1D64"/>
    <w:rsid w:val="000D368A"/>
    <w:rsid w:val="000D5040"/>
    <w:rsid w:val="000D59F6"/>
    <w:rsid w:val="000D6057"/>
    <w:rsid w:val="000D6BE7"/>
    <w:rsid w:val="000D7892"/>
    <w:rsid w:val="000E10C8"/>
    <w:rsid w:val="000F11DE"/>
    <w:rsid w:val="000F5F24"/>
    <w:rsid w:val="000F604A"/>
    <w:rsid w:val="00100B75"/>
    <w:rsid w:val="001251DA"/>
    <w:rsid w:val="00125432"/>
    <w:rsid w:val="00125834"/>
    <w:rsid w:val="00132AAD"/>
    <w:rsid w:val="0013510D"/>
    <w:rsid w:val="00136DCD"/>
    <w:rsid w:val="00137F40"/>
    <w:rsid w:val="001424EC"/>
    <w:rsid w:val="0014398E"/>
    <w:rsid w:val="00145673"/>
    <w:rsid w:val="0014643F"/>
    <w:rsid w:val="00150297"/>
    <w:rsid w:val="00152086"/>
    <w:rsid w:val="001565F7"/>
    <w:rsid w:val="00156C07"/>
    <w:rsid w:val="00156F04"/>
    <w:rsid w:val="00165345"/>
    <w:rsid w:val="00165942"/>
    <w:rsid w:val="0017056C"/>
    <w:rsid w:val="001713C3"/>
    <w:rsid w:val="0017240B"/>
    <w:rsid w:val="00174292"/>
    <w:rsid w:val="001765AE"/>
    <w:rsid w:val="00176E49"/>
    <w:rsid w:val="00181DFC"/>
    <w:rsid w:val="00181E2E"/>
    <w:rsid w:val="00182EEB"/>
    <w:rsid w:val="00187168"/>
    <w:rsid w:val="001871EC"/>
    <w:rsid w:val="00191D04"/>
    <w:rsid w:val="00195324"/>
    <w:rsid w:val="001975B9"/>
    <w:rsid w:val="001A2D45"/>
    <w:rsid w:val="001A3A6C"/>
    <w:rsid w:val="001A3EF9"/>
    <w:rsid w:val="001A670F"/>
    <w:rsid w:val="001B24A7"/>
    <w:rsid w:val="001B34AE"/>
    <w:rsid w:val="001B4366"/>
    <w:rsid w:val="001C03F6"/>
    <w:rsid w:val="001C124B"/>
    <w:rsid w:val="001C15F3"/>
    <w:rsid w:val="001C25F5"/>
    <w:rsid w:val="001C2CE0"/>
    <w:rsid w:val="001C3FE2"/>
    <w:rsid w:val="001C62B8"/>
    <w:rsid w:val="001D5487"/>
    <w:rsid w:val="001E1B06"/>
    <w:rsid w:val="001E2772"/>
    <w:rsid w:val="001E27F1"/>
    <w:rsid w:val="001E5DF6"/>
    <w:rsid w:val="001E7B0E"/>
    <w:rsid w:val="001F141D"/>
    <w:rsid w:val="001F73E2"/>
    <w:rsid w:val="001F7749"/>
    <w:rsid w:val="00200A06"/>
    <w:rsid w:val="002031BE"/>
    <w:rsid w:val="0020624E"/>
    <w:rsid w:val="0020712B"/>
    <w:rsid w:val="00210C56"/>
    <w:rsid w:val="00210F73"/>
    <w:rsid w:val="002128C5"/>
    <w:rsid w:val="00212936"/>
    <w:rsid w:val="002130E9"/>
    <w:rsid w:val="00215A8F"/>
    <w:rsid w:val="00215BFB"/>
    <w:rsid w:val="0022101A"/>
    <w:rsid w:val="002222C1"/>
    <w:rsid w:val="00222422"/>
    <w:rsid w:val="002224D5"/>
    <w:rsid w:val="00223195"/>
    <w:rsid w:val="00224184"/>
    <w:rsid w:val="00225175"/>
    <w:rsid w:val="00227A29"/>
    <w:rsid w:val="002306F4"/>
    <w:rsid w:val="00230CC6"/>
    <w:rsid w:val="00231DC5"/>
    <w:rsid w:val="00232805"/>
    <w:rsid w:val="00232933"/>
    <w:rsid w:val="00232CB3"/>
    <w:rsid w:val="0023561E"/>
    <w:rsid w:val="002372F4"/>
    <w:rsid w:val="002378D4"/>
    <w:rsid w:val="00237B65"/>
    <w:rsid w:val="0024028C"/>
    <w:rsid w:val="00241034"/>
    <w:rsid w:val="00241832"/>
    <w:rsid w:val="0024778A"/>
    <w:rsid w:val="002503D7"/>
    <w:rsid w:val="002534C9"/>
    <w:rsid w:val="00253DBE"/>
    <w:rsid w:val="002542D9"/>
    <w:rsid w:val="0025539B"/>
    <w:rsid w:val="00260EC0"/>
    <w:rsid w:val="002622FA"/>
    <w:rsid w:val="00263518"/>
    <w:rsid w:val="00266D53"/>
    <w:rsid w:val="002759E7"/>
    <w:rsid w:val="00275ED1"/>
    <w:rsid w:val="00277326"/>
    <w:rsid w:val="00277E14"/>
    <w:rsid w:val="00281C39"/>
    <w:rsid w:val="00282BD9"/>
    <w:rsid w:val="00285B73"/>
    <w:rsid w:val="002912F7"/>
    <w:rsid w:val="0029408E"/>
    <w:rsid w:val="002949D8"/>
    <w:rsid w:val="00296369"/>
    <w:rsid w:val="00297722"/>
    <w:rsid w:val="002977EE"/>
    <w:rsid w:val="002A018B"/>
    <w:rsid w:val="002A20E6"/>
    <w:rsid w:val="002A350F"/>
    <w:rsid w:val="002A49E0"/>
    <w:rsid w:val="002A7C60"/>
    <w:rsid w:val="002A7F84"/>
    <w:rsid w:val="002B046F"/>
    <w:rsid w:val="002B458E"/>
    <w:rsid w:val="002B593F"/>
    <w:rsid w:val="002B6FF7"/>
    <w:rsid w:val="002B7727"/>
    <w:rsid w:val="002C015C"/>
    <w:rsid w:val="002C26C0"/>
    <w:rsid w:val="002C2BC5"/>
    <w:rsid w:val="002C6E68"/>
    <w:rsid w:val="002C6F43"/>
    <w:rsid w:val="002C7B78"/>
    <w:rsid w:val="002D6336"/>
    <w:rsid w:val="002E2053"/>
    <w:rsid w:val="002E3315"/>
    <w:rsid w:val="002E44A9"/>
    <w:rsid w:val="002E79CB"/>
    <w:rsid w:val="002E7F07"/>
    <w:rsid w:val="002F1CFE"/>
    <w:rsid w:val="002F269F"/>
    <w:rsid w:val="002F42C5"/>
    <w:rsid w:val="002F488A"/>
    <w:rsid w:val="002F4FDA"/>
    <w:rsid w:val="002F5991"/>
    <w:rsid w:val="002F6B97"/>
    <w:rsid w:val="002F7F55"/>
    <w:rsid w:val="003008DF"/>
    <w:rsid w:val="00302C70"/>
    <w:rsid w:val="00302C9A"/>
    <w:rsid w:val="0030398A"/>
    <w:rsid w:val="00305753"/>
    <w:rsid w:val="00307122"/>
    <w:rsid w:val="0030745F"/>
    <w:rsid w:val="003139DD"/>
    <w:rsid w:val="00314630"/>
    <w:rsid w:val="00314B3B"/>
    <w:rsid w:val="00316BBB"/>
    <w:rsid w:val="00316E1A"/>
    <w:rsid w:val="00317E1A"/>
    <w:rsid w:val="0032090A"/>
    <w:rsid w:val="00321CDE"/>
    <w:rsid w:val="0032235B"/>
    <w:rsid w:val="003301CB"/>
    <w:rsid w:val="00330559"/>
    <w:rsid w:val="00333E15"/>
    <w:rsid w:val="00334C06"/>
    <w:rsid w:val="00336046"/>
    <w:rsid w:val="00345FDC"/>
    <w:rsid w:val="00350492"/>
    <w:rsid w:val="00352DFA"/>
    <w:rsid w:val="0035343D"/>
    <w:rsid w:val="0036064E"/>
    <w:rsid w:val="00361707"/>
    <w:rsid w:val="003617CF"/>
    <w:rsid w:val="0037422B"/>
    <w:rsid w:val="003755B4"/>
    <w:rsid w:val="00375701"/>
    <w:rsid w:val="0037635D"/>
    <w:rsid w:val="00380F23"/>
    <w:rsid w:val="0038504B"/>
    <w:rsid w:val="0038522A"/>
    <w:rsid w:val="003860E6"/>
    <w:rsid w:val="00386310"/>
    <w:rsid w:val="00386A25"/>
    <w:rsid w:val="00386E58"/>
    <w:rsid w:val="0038715D"/>
    <w:rsid w:val="0038765D"/>
    <w:rsid w:val="00393A57"/>
    <w:rsid w:val="00394B70"/>
    <w:rsid w:val="00394DBF"/>
    <w:rsid w:val="003957A6"/>
    <w:rsid w:val="00395C05"/>
    <w:rsid w:val="003A0E34"/>
    <w:rsid w:val="003A43EF"/>
    <w:rsid w:val="003A5982"/>
    <w:rsid w:val="003B6154"/>
    <w:rsid w:val="003B6555"/>
    <w:rsid w:val="003B7B68"/>
    <w:rsid w:val="003C0437"/>
    <w:rsid w:val="003C4054"/>
    <w:rsid w:val="003C4853"/>
    <w:rsid w:val="003C49F1"/>
    <w:rsid w:val="003C7445"/>
    <w:rsid w:val="003D2CC8"/>
    <w:rsid w:val="003D3435"/>
    <w:rsid w:val="003D3F7D"/>
    <w:rsid w:val="003E249D"/>
    <w:rsid w:val="003E2E5C"/>
    <w:rsid w:val="003F100C"/>
    <w:rsid w:val="003F2BED"/>
    <w:rsid w:val="003F3D44"/>
    <w:rsid w:val="003F4A5C"/>
    <w:rsid w:val="004034E1"/>
    <w:rsid w:val="004038EA"/>
    <w:rsid w:val="00404998"/>
    <w:rsid w:val="0040593F"/>
    <w:rsid w:val="004113C6"/>
    <w:rsid w:val="00411621"/>
    <w:rsid w:val="00416660"/>
    <w:rsid w:val="004174B9"/>
    <w:rsid w:val="00417774"/>
    <w:rsid w:val="00422668"/>
    <w:rsid w:val="0042333B"/>
    <w:rsid w:val="00442C30"/>
    <w:rsid w:val="00442D20"/>
    <w:rsid w:val="00443878"/>
    <w:rsid w:val="0044609F"/>
    <w:rsid w:val="004467FD"/>
    <w:rsid w:val="0045300A"/>
    <w:rsid w:val="004539A8"/>
    <w:rsid w:val="00454077"/>
    <w:rsid w:val="00460628"/>
    <w:rsid w:val="00461213"/>
    <w:rsid w:val="00466053"/>
    <w:rsid w:val="004669CB"/>
    <w:rsid w:val="004675A5"/>
    <w:rsid w:val="004700A5"/>
    <w:rsid w:val="00470A49"/>
    <w:rsid w:val="004712CA"/>
    <w:rsid w:val="0047216D"/>
    <w:rsid w:val="00473534"/>
    <w:rsid w:val="004739F7"/>
    <w:rsid w:val="0047422E"/>
    <w:rsid w:val="00480C3B"/>
    <w:rsid w:val="00481C52"/>
    <w:rsid w:val="004852FA"/>
    <w:rsid w:val="00490008"/>
    <w:rsid w:val="004951B1"/>
    <w:rsid w:val="00495DCF"/>
    <w:rsid w:val="004960B9"/>
    <w:rsid w:val="00496337"/>
    <w:rsid w:val="0049674B"/>
    <w:rsid w:val="004A1356"/>
    <w:rsid w:val="004A1DE1"/>
    <w:rsid w:val="004A4216"/>
    <w:rsid w:val="004A4FF1"/>
    <w:rsid w:val="004A6C98"/>
    <w:rsid w:val="004B35A2"/>
    <w:rsid w:val="004B406A"/>
    <w:rsid w:val="004B68F0"/>
    <w:rsid w:val="004B70D9"/>
    <w:rsid w:val="004C0673"/>
    <w:rsid w:val="004C0FC4"/>
    <w:rsid w:val="004C1E14"/>
    <w:rsid w:val="004C4E4E"/>
    <w:rsid w:val="004D1450"/>
    <w:rsid w:val="004D645B"/>
    <w:rsid w:val="004D658F"/>
    <w:rsid w:val="004D6F86"/>
    <w:rsid w:val="004E0186"/>
    <w:rsid w:val="004E0E1C"/>
    <w:rsid w:val="004E318A"/>
    <w:rsid w:val="004E6D7A"/>
    <w:rsid w:val="004E71B0"/>
    <w:rsid w:val="004F30E9"/>
    <w:rsid w:val="004F3816"/>
    <w:rsid w:val="004F50E4"/>
    <w:rsid w:val="004F5311"/>
    <w:rsid w:val="004F5CC2"/>
    <w:rsid w:val="004F6151"/>
    <w:rsid w:val="004F66DC"/>
    <w:rsid w:val="004F7815"/>
    <w:rsid w:val="005035EE"/>
    <w:rsid w:val="00505744"/>
    <w:rsid w:val="00506DB9"/>
    <w:rsid w:val="00511C7C"/>
    <w:rsid w:val="005121D7"/>
    <w:rsid w:val="00512219"/>
    <w:rsid w:val="0051260B"/>
    <w:rsid w:val="005155ED"/>
    <w:rsid w:val="005231C9"/>
    <w:rsid w:val="005241B4"/>
    <w:rsid w:val="00533456"/>
    <w:rsid w:val="00533530"/>
    <w:rsid w:val="005349CD"/>
    <w:rsid w:val="005416FA"/>
    <w:rsid w:val="00543D41"/>
    <w:rsid w:val="00552142"/>
    <w:rsid w:val="00552CE4"/>
    <w:rsid w:val="0055782F"/>
    <w:rsid w:val="00562FD4"/>
    <w:rsid w:val="00565233"/>
    <w:rsid w:val="00566779"/>
    <w:rsid w:val="00566EDA"/>
    <w:rsid w:val="00567F52"/>
    <w:rsid w:val="00570EAA"/>
    <w:rsid w:val="00572654"/>
    <w:rsid w:val="00577412"/>
    <w:rsid w:val="00577559"/>
    <w:rsid w:val="00582BCE"/>
    <w:rsid w:val="00582DE7"/>
    <w:rsid w:val="0058341A"/>
    <w:rsid w:val="00583CED"/>
    <w:rsid w:val="00584A23"/>
    <w:rsid w:val="00586A40"/>
    <w:rsid w:val="00593B9D"/>
    <w:rsid w:val="00593E11"/>
    <w:rsid w:val="00595479"/>
    <w:rsid w:val="005A26A6"/>
    <w:rsid w:val="005A3D33"/>
    <w:rsid w:val="005A5833"/>
    <w:rsid w:val="005B06F3"/>
    <w:rsid w:val="005B0CED"/>
    <w:rsid w:val="005B1A0F"/>
    <w:rsid w:val="005B3023"/>
    <w:rsid w:val="005B42C9"/>
    <w:rsid w:val="005B46AB"/>
    <w:rsid w:val="005B5629"/>
    <w:rsid w:val="005B6AF3"/>
    <w:rsid w:val="005C0300"/>
    <w:rsid w:val="005C4F27"/>
    <w:rsid w:val="005C5940"/>
    <w:rsid w:val="005D3451"/>
    <w:rsid w:val="005D5203"/>
    <w:rsid w:val="005D7087"/>
    <w:rsid w:val="005D7BB7"/>
    <w:rsid w:val="005E3EF5"/>
    <w:rsid w:val="005E72C2"/>
    <w:rsid w:val="005F4B6A"/>
    <w:rsid w:val="005F4BCF"/>
    <w:rsid w:val="005F5B05"/>
    <w:rsid w:val="006010F3"/>
    <w:rsid w:val="00603E2A"/>
    <w:rsid w:val="00604127"/>
    <w:rsid w:val="00604E3A"/>
    <w:rsid w:val="00605461"/>
    <w:rsid w:val="006125C2"/>
    <w:rsid w:val="00613A9B"/>
    <w:rsid w:val="0061415A"/>
    <w:rsid w:val="0061501F"/>
    <w:rsid w:val="00615A0A"/>
    <w:rsid w:val="00621A65"/>
    <w:rsid w:val="00623CEC"/>
    <w:rsid w:val="006243D6"/>
    <w:rsid w:val="006248F3"/>
    <w:rsid w:val="00624D5A"/>
    <w:rsid w:val="00626A8B"/>
    <w:rsid w:val="00630BC9"/>
    <w:rsid w:val="00630C16"/>
    <w:rsid w:val="00632CBD"/>
    <w:rsid w:val="006333D4"/>
    <w:rsid w:val="00633B86"/>
    <w:rsid w:val="006344F7"/>
    <w:rsid w:val="006369B2"/>
    <w:rsid w:val="00640492"/>
    <w:rsid w:val="006411A7"/>
    <w:rsid w:val="00642D16"/>
    <w:rsid w:val="00646AE2"/>
    <w:rsid w:val="00647525"/>
    <w:rsid w:val="00655555"/>
    <w:rsid w:val="006570B0"/>
    <w:rsid w:val="00664BC2"/>
    <w:rsid w:val="00665C16"/>
    <w:rsid w:val="00682D18"/>
    <w:rsid w:val="00686BFE"/>
    <w:rsid w:val="00690283"/>
    <w:rsid w:val="0069179F"/>
    <w:rsid w:val="0069180E"/>
    <w:rsid w:val="00691C94"/>
    <w:rsid w:val="0069210B"/>
    <w:rsid w:val="006A2095"/>
    <w:rsid w:val="006A4055"/>
    <w:rsid w:val="006A6266"/>
    <w:rsid w:val="006A7457"/>
    <w:rsid w:val="006A7873"/>
    <w:rsid w:val="006B6D34"/>
    <w:rsid w:val="006C0D48"/>
    <w:rsid w:val="006C2A63"/>
    <w:rsid w:val="006C34D2"/>
    <w:rsid w:val="006C5641"/>
    <w:rsid w:val="006D1089"/>
    <w:rsid w:val="006D1B86"/>
    <w:rsid w:val="006D3659"/>
    <w:rsid w:val="006D383C"/>
    <w:rsid w:val="006D7355"/>
    <w:rsid w:val="006E060C"/>
    <w:rsid w:val="006E1F6F"/>
    <w:rsid w:val="006E3CDE"/>
    <w:rsid w:val="006E5E8C"/>
    <w:rsid w:val="006F0034"/>
    <w:rsid w:val="006F0051"/>
    <w:rsid w:val="006F2ACE"/>
    <w:rsid w:val="006F333B"/>
    <w:rsid w:val="006F4361"/>
    <w:rsid w:val="006F6BA7"/>
    <w:rsid w:val="006F6BD1"/>
    <w:rsid w:val="006F7851"/>
    <w:rsid w:val="00700566"/>
    <w:rsid w:val="007015FD"/>
    <w:rsid w:val="007024FD"/>
    <w:rsid w:val="007036B6"/>
    <w:rsid w:val="007102EC"/>
    <w:rsid w:val="00715B22"/>
    <w:rsid w:val="00715CA6"/>
    <w:rsid w:val="00716B4F"/>
    <w:rsid w:val="00717723"/>
    <w:rsid w:val="007201B8"/>
    <w:rsid w:val="007213EA"/>
    <w:rsid w:val="00722FEC"/>
    <w:rsid w:val="00723796"/>
    <w:rsid w:val="0072737F"/>
    <w:rsid w:val="00731135"/>
    <w:rsid w:val="00731780"/>
    <w:rsid w:val="007324AF"/>
    <w:rsid w:val="00734B32"/>
    <w:rsid w:val="007409B4"/>
    <w:rsid w:val="00741974"/>
    <w:rsid w:val="0074257D"/>
    <w:rsid w:val="007461D7"/>
    <w:rsid w:val="0075525E"/>
    <w:rsid w:val="00756D3D"/>
    <w:rsid w:val="00757433"/>
    <w:rsid w:val="007610A8"/>
    <w:rsid w:val="00766750"/>
    <w:rsid w:val="007731E0"/>
    <w:rsid w:val="007745D0"/>
    <w:rsid w:val="007806C2"/>
    <w:rsid w:val="007903F8"/>
    <w:rsid w:val="007940BC"/>
    <w:rsid w:val="00794F4F"/>
    <w:rsid w:val="007974BE"/>
    <w:rsid w:val="007A052C"/>
    <w:rsid w:val="007A0916"/>
    <w:rsid w:val="007A0DFD"/>
    <w:rsid w:val="007A4C3F"/>
    <w:rsid w:val="007A59C4"/>
    <w:rsid w:val="007A6474"/>
    <w:rsid w:val="007A68C1"/>
    <w:rsid w:val="007B0908"/>
    <w:rsid w:val="007B0D2D"/>
    <w:rsid w:val="007B5DAA"/>
    <w:rsid w:val="007B6677"/>
    <w:rsid w:val="007B70CF"/>
    <w:rsid w:val="007C6727"/>
    <w:rsid w:val="007C7122"/>
    <w:rsid w:val="007D1833"/>
    <w:rsid w:val="007D1EFB"/>
    <w:rsid w:val="007D3F11"/>
    <w:rsid w:val="007D4A2F"/>
    <w:rsid w:val="007D6BA3"/>
    <w:rsid w:val="007E0CB1"/>
    <w:rsid w:val="007E2C6D"/>
    <w:rsid w:val="007E53E4"/>
    <w:rsid w:val="007E656A"/>
    <w:rsid w:val="007F10EF"/>
    <w:rsid w:val="007F3EF6"/>
    <w:rsid w:val="007F664D"/>
    <w:rsid w:val="007F6DB0"/>
    <w:rsid w:val="0080394F"/>
    <w:rsid w:val="0080442E"/>
    <w:rsid w:val="00804A52"/>
    <w:rsid w:val="008058F3"/>
    <w:rsid w:val="0081064E"/>
    <w:rsid w:val="008128CE"/>
    <w:rsid w:val="00814CA2"/>
    <w:rsid w:val="00817BE2"/>
    <w:rsid w:val="00820B49"/>
    <w:rsid w:val="00823A2B"/>
    <w:rsid w:val="008252C2"/>
    <w:rsid w:val="00825CBE"/>
    <w:rsid w:val="00825D65"/>
    <w:rsid w:val="00841217"/>
    <w:rsid w:val="00842137"/>
    <w:rsid w:val="0084461F"/>
    <w:rsid w:val="008461B4"/>
    <w:rsid w:val="00854A5E"/>
    <w:rsid w:val="008552D2"/>
    <w:rsid w:val="00855513"/>
    <w:rsid w:val="00855D14"/>
    <w:rsid w:val="0085758B"/>
    <w:rsid w:val="008608CF"/>
    <w:rsid w:val="00860DC2"/>
    <w:rsid w:val="00862186"/>
    <w:rsid w:val="00864AA9"/>
    <w:rsid w:val="00865561"/>
    <w:rsid w:val="008734AD"/>
    <w:rsid w:val="0088247D"/>
    <w:rsid w:val="008868F5"/>
    <w:rsid w:val="00887B6D"/>
    <w:rsid w:val="00887ED8"/>
    <w:rsid w:val="0089088E"/>
    <w:rsid w:val="00892297"/>
    <w:rsid w:val="008929CB"/>
    <w:rsid w:val="00893996"/>
    <w:rsid w:val="00894052"/>
    <w:rsid w:val="008A0D5B"/>
    <w:rsid w:val="008B494F"/>
    <w:rsid w:val="008B6985"/>
    <w:rsid w:val="008B6F4A"/>
    <w:rsid w:val="008B70E4"/>
    <w:rsid w:val="008C0750"/>
    <w:rsid w:val="008C0FEA"/>
    <w:rsid w:val="008C12AF"/>
    <w:rsid w:val="008C15CB"/>
    <w:rsid w:val="008C324A"/>
    <w:rsid w:val="008C4D00"/>
    <w:rsid w:val="008C576B"/>
    <w:rsid w:val="008D00FB"/>
    <w:rsid w:val="008D0C7E"/>
    <w:rsid w:val="008D2323"/>
    <w:rsid w:val="008D2790"/>
    <w:rsid w:val="008D2934"/>
    <w:rsid w:val="008D3B85"/>
    <w:rsid w:val="008D4867"/>
    <w:rsid w:val="008D56CA"/>
    <w:rsid w:val="008E0172"/>
    <w:rsid w:val="008E1B1A"/>
    <w:rsid w:val="008E370F"/>
    <w:rsid w:val="008E422B"/>
    <w:rsid w:val="008E42B0"/>
    <w:rsid w:val="008E4BA2"/>
    <w:rsid w:val="008F1734"/>
    <w:rsid w:val="008F269F"/>
    <w:rsid w:val="008F3A67"/>
    <w:rsid w:val="008F4C70"/>
    <w:rsid w:val="009022E1"/>
    <w:rsid w:val="009034EA"/>
    <w:rsid w:val="00903995"/>
    <w:rsid w:val="00906CBC"/>
    <w:rsid w:val="009106EA"/>
    <w:rsid w:val="009111DD"/>
    <w:rsid w:val="009130DB"/>
    <w:rsid w:val="0091319A"/>
    <w:rsid w:val="00914912"/>
    <w:rsid w:val="00915CE2"/>
    <w:rsid w:val="00932AB7"/>
    <w:rsid w:val="00934405"/>
    <w:rsid w:val="00934C5D"/>
    <w:rsid w:val="009357E8"/>
    <w:rsid w:val="009406B5"/>
    <w:rsid w:val="0094252D"/>
    <w:rsid w:val="00942CA5"/>
    <w:rsid w:val="00943FFC"/>
    <w:rsid w:val="00946166"/>
    <w:rsid w:val="00947A28"/>
    <w:rsid w:val="0095099F"/>
    <w:rsid w:val="0095201F"/>
    <w:rsid w:val="00952C62"/>
    <w:rsid w:val="0096111B"/>
    <w:rsid w:val="00961A50"/>
    <w:rsid w:val="009628BC"/>
    <w:rsid w:val="00966690"/>
    <w:rsid w:val="009774DA"/>
    <w:rsid w:val="00977503"/>
    <w:rsid w:val="00980FF7"/>
    <w:rsid w:val="00983164"/>
    <w:rsid w:val="00983F5E"/>
    <w:rsid w:val="00986E72"/>
    <w:rsid w:val="0099119A"/>
    <w:rsid w:val="00993709"/>
    <w:rsid w:val="009941B9"/>
    <w:rsid w:val="009972EF"/>
    <w:rsid w:val="009A18A2"/>
    <w:rsid w:val="009A2D09"/>
    <w:rsid w:val="009A3764"/>
    <w:rsid w:val="009A5098"/>
    <w:rsid w:val="009B0D4A"/>
    <w:rsid w:val="009B45CA"/>
    <w:rsid w:val="009B476A"/>
    <w:rsid w:val="009B5439"/>
    <w:rsid w:val="009B5FA6"/>
    <w:rsid w:val="009B75B3"/>
    <w:rsid w:val="009C06EE"/>
    <w:rsid w:val="009C215D"/>
    <w:rsid w:val="009C3160"/>
    <w:rsid w:val="009C4B37"/>
    <w:rsid w:val="009C6575"/>
    <w:rsid w:val="009D28A8"/>
    <w:rsid w:val="009D2C7F"/>
    <w:rsid w:val="009D58BA"/>
    <w:rsid w:val="009E60C8"/>
    <w:rsid w:val="009E766E"/>
    <w:rsid w:val="009F1960"/>
    <w:rsid w:val="009F2AAA"/>
    <w:rsid w:val="009F37C9"/>
    <w:rsid w:val="009F42B3"/>
    <w:rsid w:val="009F5D54"/>
    <w:rsid w:val="009F715E"/>
    <w:rsid w:val="00A00FE5"/>
    <w:rsid w:val="00A048D1"/>
    <w:rsid w:val="00A06A37"/>
    <w:rsid w:val="00A06A6B"/>
    <w:rsid w:val="00A10DBB"/>
    <w:rsid w:val="00A11E81"/>
    <w:rsid w:val="00A1298A"/>
    <w:rsid w:val="00A14778"/>
    <w:rsid w:val="00A14C09"/>
    <w:rsid w:val="00A16253"/>
    <w:rsid w:val="00A22D3B"/>
    <w:rsid w:val="00A241EE"/>
    <w:rsid w:val="00A24B4D"/>
    <w:rsid w:val="00A3010F"/>
    <w:rsid w:val="00A304DD"/>
    <w:rsid w:val="00A308DA"/>
    <w:rsid w:val="00A315A9"/>
    <w:rsid w:val="00A31D47"/>
    <w:rsid w:val="00A34947"/>
    <w:rsid w:val="00A4013E"/>
    <w:rsid w:val="00A4045F"/>
    <w:rsid w:val="00A40FC9"/>
    <w:rsid w:val="00A427CD"/>
    <w:rsid w:val="00A44BBA"/>
    <w:rsid w:val="00A4600B"/>
    <w:rsid w:val="00A50506"/>
    <w:rsid w:val="00A51EF0"/>
    <w:rsid w:val="00A53B1D"/>
    <w:rsid w:val="00A5435A"/>
    <w:rsid w:val="00A54582"/>
    <w:rsid w:val="00A55C9D"/>
    <w:rsid w:val="00A62E04"/>
    <w:rsid w:val="00A6459B"/>
    <w:rsid w:val="00A67A81"/>
    <w:rsid w:val="00A730A6"/>
    <w:rsid w:val="00A74622"/>
    <w:rsid w:val="00A75EF7"/>
    <w:rsid w:val="00A77CE8"/>
    <w:rsid w:val="00A82FBD"/>
    <w:rsid w:val="00A830AC"/>
    <w:rsid w:val="00A8339A"/>
    <w:rsid w:val="00A83B23"/>
    <w:rsid w:val="00A856C5"/>
    <w:rsid w:val="00A86A0E"/>
    <w:rsid w:val="00A91861"/>
    <w:rsid w:val="00A94F69"/>
    <w:rsid w:val="00A971A0"/>
    <w:rsid w:val="00A97629"/>
    <w:rsid w:val="00AA1F22"/>
    <w:rsid w:val="00AA203F"/>
    <w:rsid w:val="00AA7B16"/>
    <w:rsid w:val="00AB0B51"/>
    <w:rsid w:val="00AB3186"/>
    <w:rsid w:val="00AB51FE"/>
    <w:rsid w:val="00AB6774"/>
    <w:rsid w:val="00AB7B0F"/>
    <w:rsid w:val="00AB7F07"/>
    <w:rsid w:val="00AC01ED"/>
    <w:rsid w:val="00AC2D3E"/>
    <w:rsid w:val="00AC5243"/>
    <w:rsid w:val="00AC6FE4"/>
    <w:rsid w:val="00AD7E10"/>
    <w:rsid w:val="00AE38E1"/>
    <w:rsid w:val="00AE5AB8"/>
    <w:rsid w:val="00AE5E9C"/>
    <w:rsid w:val="00AE7991"/>
    <w:rsid w:val="00AF270A"/>
    <w:rsid w:val="00AF6A14"/>
    <w:rsid w:val="00B05821"/>
    <w:rsid w:val="00B0626B"/>
    <w:rsid w:val="00B07CD1"/>
    <w:rsid w:val="00B11194"/>
    <w:rsid w:val="00B11671"/>
    <w:rsid w:val="00B2332C"/>
    <w:rsid w:val="00B24856"/>
    <w:rsid w:val="00B26C28"/>
    <w:rsid w:val="00B31CD4"/>
    <w:rsid w:val="00B32A42"/>
    <w:rsid w:val="00B32E12"/>
    <w:rsid w:val="00B370D2"/>
    <w:rsid w:val="00B40B23"/>
    <w:rsid w:val="00B4174C"/>
    <w:rsid w:val="00B44870"/>
    <w:rsid w:val="00B44D93"/>
    <w:rsid w:val="00B453F5"/>
    <w:rsid w:val="00B46364"/>
    <w:rsid w:val="00B46A83"/>
    <w:rsid w:val="00B52517"/>
    <w:rsid w:val="00B54759"/>
    <w:rsid w:val="00B54D97"/>
    <w:rsid w:val="00B55F66"/>
    <w:rsid w:val="00B56FD7"/>
    <w:rsid w:val="00B57342"/>
    <w:rsid w:val="00B61624"/>
    <w:rsid w:val="00B62472"/>
    <w:rsid w:val="00B62747"/>
    <w:rsid w:val="00B6738B"/>
    <w:rsid w:val="00B70B0E"/>
    <w:rsid w:val="00B7186E"/>
    <w:rsid w:val="00B718A5"/>
    <w:rsid w:val="00B8261A"/>
    <w:rsid w:val="00B8270C"/>
    <w:rsid w:val="00B83055"/>
    <w:rsid w:val="00B83E7A"/>
    <w:rsid w:val="00B90029"/>
    <w:rsid w:val="00B90B4F"/>
    <w:rsid w:val="00B912C2"/>
    <w:rsid w:val="00B94291"/>
    <w:rsid w:val="00B94A86"/>
    <w:rsid w:val="00B95EDA"/>
    <w:rsid w:val="00BA186A"/>
    <w:rsid w:val="00BA1D21"/>
    <w:rsid w:val="00BA4428"/>
    <w:rsid w:val="00BA766D"/>
    <w:rsid w:val="00BB0B2E"/>
    <w:rsid w:val="00BB3DD7"/>
    <w:rsid w:val="00BB6D04"/>
    <w:rsid w:val="00BB73AD"/>
    <w:rsid w:val="00BC1FAE"/>
    <w:rsid w:val="00BC2AB5"/>
    <w:rsid w:val="00BC4372"/>
    <w:rsid w:val="00BC62E2"/>
    <w:rsid w:val="00BE36F8"/>
    <w:rsid w:val="00BE64D5"/>
    <w:rsid w:val="00BF0E60"/>
    <w:rsid w:val="00BF30D8"/>
    <w:rsid w:val="00BF46F4"/>
    <w:rsid w:val="00BF5E16"/>
    <w:rsid w:val="00BF7301"/>
    <w:rsid w:val="00C021C6"/>
    <w:rsid w:val="00C0650E"/>
    <w:rsid w:val="00C06F57"/>
    <w:rsid w:val="00C10946"/>
    <w:rsid w:val="00C14BF9"/>
    <w:rsid w:val="00C14E3B"/>
    <w:rsid w:val="00C17347"/>
    <w:rsid w:val="00C177FE"/>
    <w:rsid w:val="00C220B3"/>
    <w:rsid w:val="00C22C5F"/>
    <w:rsid w:val="00C23513"/>
    <w:rsid w:val="00C2430C"/>
    <w:rsid w:val="00C25C55"/>
    <w:rsid w:val="00C26C23"/>
    <w:rsid w:val="00C31CA1"/>
    <w:rsid w:val="00C31F9E"/>
    <w:rsid w:val="00C33D8F"/>
    <w:rsid w:val="00C35E94"/>
    <w:rsid w:val="00C37682"/>
    <w:rsid w:val="00C37FDD"/>
    <w:rsid w:val="00C40A63"/>
    <w:rsid w:val="00C42125"/>
    <w:rsid w:val="00C453FB"/>
    <w:rsid w:val="00C460A6"/>
    <w:rsid w:val="00C473CC"/>
    <w:rsid w:val="00C50F87"/>
    <w:rsid w:val="00C5144B"/>
    <w:rsid w:val="00C51A92"/>
    <w:rsid w:val="00C51E19"/>
    <w:rsid w:val="00C5296B"/>
    <w:rsid w:val="00C53FF1"/>
    <w:rsid w:val="00C5460A"/>
    <w:rsid w:val="00C601B3"/>
    <w:rsid w:val="00C61876"/>
    <w:rsid w:val="00C62814"/>
    <w:rsid w:val="00C63159"/>
    <w:rsid w:val="00C63681"/>
    <w:rsid w:val="00C64ABC"/>
    <w:rsid w:val="00C73D97"/>
    <w:rsid w:val="00C74937"/>
    <w:rsid w:val="00C75599"/>
    <w:rsid w:val="00C76611"/>
    <w:rsid w:val="00C84E44"/>
    <w:rsid w:val="00C85522"/>
    <w:rsid w:val="00C85B85"/>
    <w:rsid w:val="00C868F1"/>
    <w:rsid w:val="00C938AA"/>
    <w:rsid w:val="00CA3E41"/>
    <w:rsid w:val="00CA5F6B"/>
    <w:rsid w:val="00CB0ECC"/>
    <w:rsid w:val="00CB381C"/>
    <w:rsid w:val="00CB3B33"/>
    <w:rsid w:val="00CB45D4"/>
    <w:rsid w:val="00CB64B0"/>
    <w:rsid w:val="00CC188D"/>
    <w:rsid w:val="00CC20FC"/>
    <w:rsid w:val="00CC3ABD"/>
    <w:rsid w:val="00CC3D15"/>
    <w:rsid w:val="00CC48C0"/>
    <w:rsid w:val="00CD298A"/>
    <w:rsid w:val="00CD4B6F"/>
    <w:rsid w:val="00CD4D6A"/>
    <w:rsid w:val="00CD711C"/>
    <w:rsid w:val="00CE6359"/>
    <w:rsid w:val="00CE676E"/>
    <w:rsid w:val="00CE6FF2"/>
    <w:rsid w:val="00CE72A4"/>
    <w:rsid w:val="00CF34A7"/>
    <w:rsid w:val="00CF3D94"/>
    <w:rsid w:val="00CF7954"/>
    <w:rsid w:val="00D03781"/>
    <w:rsid w:val="00D0651E"/>
    <w:rsid w:val="00D0755A"/>
    <w:rsid w:val="00D13DA9"/>
    <w:rsid w:val="00D15FA9"/>
    <w:rsid w:val="00D16691"/>
    <w:rsid w:val="00D2277E"/>
    <w:rsid w:val="00D24EF2"/>
    <w:rsid w:val="00D27950"/>
    <w:rsid w:val="00D30F38"/>
    <w:rsid w:val="00D32D97"/>
    <w:rsid w:val="00D333B9"/>
    <w:rsid w:val="00D379FA"/>
    <w:rsid w:val="00D403BB"/>
    <w:rsid w:val="00D44EEB"/>
    <w:rsid w:val="00D457CD"/>
    <w:rsid w:val="00D55A43"/>
    <w:rsid w:val="00D55BA3"/>
    <w:rsid w:val="00D57289"/>
    <w:rsid w:val="00D57D7F"/>
    <w:rsid w:val="00D62E67"/>
    <w:rsid w:val="00D64BAE"/>
    <w:rsid w:val="00D72D41"/>
    <w:rsid w:val="00D73137"/>
    <w:rsid w:val="00D73F35"/>
    <w:rsid w:val="00D74B75"/>
    <w:rsid w:val="00D75263"/>
    <w:rsid w:val="00D80C1F"/>
    <w:rsid w:val="00D838A1"/>
    <w:rsid w:val="00D83BD8"/>
    <w:rsid w:val="00D85356"/>
    <w:rsid w:val="00D92E8B"/>
    <w:rsid w:val="00D96E45"/>
    <w:rsid w:val="00DA0172"/>
    <w:rsid w:val="00DA02C5"/>
    <w:rsid w:val="00DA2654"/>
    <w:rsid w:val="00DA313C"/>
    <w:rsid w:val="00DB1307"/>
    <w:rsid w:val="00DB161A"/>
    <w:rsid w:val="00DB2160"/>
    <w:rsid w:val="00DB2BBC"/>
    <w:rsid w:val="00DB5CAA"/>
    <w:rsid w:val="00DC0323"/>
    <w:rsid w:val="00DC36E7"/>
    <w:rsid w:val="00DC48DC"/>
    <w:rsid w:val="00DD1785"/>
    <w:rsid w:val="00DD1F8C"/>
    <w:rsid w:val="00DD50DE"/>
    <w:rsid w:val="00DD5205"/>
    <w:rsid w:val="00DD6ACF"/>
    <w:rsid w:val="00DE3062"/>
    <w:rsid w:val="00DE588F"/>
    <w:rsid w:val="00DE5F46"/>
    <w:rsid w:val="00DE67DA"/>
    <w:rsid w:val="00DF2A87"/>
    <w:rsid w:val="00DF2F01"/>
    <w:rsid w:val="00DF72A5"/>
    <w:rsid w:val="00DF7612"/>
    <w:rsid w:val="00DF788C"/>
    <w:rsid w:val="00DF79C0"/>
    <w:rsid w:val="00E015D6"/>
    <w:rsid w:val="00E01E12"/>
    <w:rsid w:val="00E07600"/>
    <w:rsid w:val="00E204DD"/>
    <w:rsid w:val="00E20F82"/>
    <w:rsid w:val="00E2145E"/>
    <w:rsid w:val="00E23FD8"/>
    <w:rsid w:val="00E24D43"/>
    <w:rsid w:val="00E2578A"/>
    <w:rsid w:val="00E31406"/>
    <w:rsid w:val="00E353EC"/>
    <w:rsid w:val="00E3601D"/>
    <w:rsid w:val="00E370A5"/>
    <w:rsid w:val="00E37F56"/>
    <w:rsid w:val="00E4051D"/>
    <w:rsid w:val="00E435FA"/>
    <w:rsid w:val="00E455AD"/>
    <w:rsid w:val="00E463E6"/>
    <w:rsid w:val="00E507B3"/>
    <w:rsid w:val="00E5247A"/>
    <w:rsid w:val="00E53C24"/>
    <w:rsid w:val="00E5645B"/>
    <w:rsid w:val="00E57E8B"/>
    <w:rsid w:val="00E625BC"/>
    <w:rsid w:val="00E65A6A"/>
    <w:rsid w:val="00E74207"/>
    <w:rsid w:val="00E77B43"/>
    <w:rsid w:val="00E84851"/>
    <w:rsid w:val="00E86243"/>
    <w:rsid w:val="00EA0D35"/>
    <w:rsid w:val="00EA18E5"/>
    <w:rsid w:val="00EA38F9"/>
    <w:rsid w:val="00EA49A8"/>
    <w:rsid w:val="00EA70D7"/>
    <w:rsid w:val="00EB2D87"/>
    <w:rsid w:val="00EB444A"/>
    <w:rsid w:val="00EB444D"/>
    <w:rsid w:val="00EB4B1A"/>
    <w:rsid w:val="00EB5984"/>
    <w:rsid w:val="00EB6054"/>
    <w:rsid w:val="00EB627A"/>
    <w:rsid w:val="00EC1FEE"/>
    <w:rsid w:val="00EC551B"/>
    <w:rsid w:val="00EC7919"/>
    <w:rsid w:val="00ED0ED6"/>
    <w:rsid w:val="00ED1DF3"/>
    <w:rsid w:val="00ED451F"/>
    <w:rsid w:val="00ED527E"/>
    <w:rsid w:val="00EE0147"/>
    <w:rsid w:val="00EF2A8F"/>
    <w:rsid w:val="00EF520D"/>
    <w:rsid w:val="00F02294"/>
    <w:rsid w:val="00F03B3D"/>
    <w:rsid w:val="00F04B64"/>
    <w:rsid w:val="00F07363"/>
    <w:rsid w:val="00F103B2"/>
    <w:rsid w:val="00F10522"/>
    <w:rsid w:val="00F13C84"/>
    <w:rsid w:val="00F1438E"/>
    <w:rsid w:val="00F164A1"/>
    <w:rsid w:val="00F23D63"/>
    <w:rsid w:val="00F23E51"/>
    <w:rsid w:val="00F25254"/>
    <w:rsid w:val="00F33292"/>
    <w:rsid w:val="00F35F57"/>
    <w:rsid w:val="00F403F5"/>
    <w:rsid w:val="00F4241E"/>
    <w:rsid w:val="00F50467"/>
    <w:rsid w:val="00F562A0"/>
    <w:rsid w:val="00F571C8"/>
    <w:rsid w:val="00F60296"/>
    <w:rsid w:val="00F648CA"/>
    <w:rsid w:val="00F65F02"/>
    <w:rsid w:val="00F67452"/>
    <w:rsid w:val="00F674AB"/>
    <w:rsid w:val="00F84CC2"/>
    <w:rsid w:val="00F8791A"/>
    <w:rsid w:val="00F936A6"/>
    <w:rsid w:val="00F94FDC"/>
    <w:rsid w:val="00F96765"/>
    <w:rsid w:val="00FA0471"/>
    <w:rsid w:val="00FA05F0"/>
    <w:rsid w:val="00FA1549"/>
    <w:rsid w:val="00FA2177"/>
    <w:rsid w:val="00FA2838"/>
    <w:rsid w:val="00FA2E6D"/>
    <w:rsid w:val="00FA3172"/>
    <w:rsid w:val="00FA4822"/>
    <w:rsid w:val="00FA5F14"/>
    <w:rsid w:val="00FA6EB6"/>
    <w:rsid w:val="00FA6FF4"/>
    <w:rsid w:val="00FB0A28"/>
    <w:rsid w:val="00FB51C1"/>
    <w:rsid w:val="00FB7588"/>
    <w:rsid w:val="00FC0026"/>
    <w:rsid w:val="00FC032B"/>
    <w:rsid w:val="00FC1A2A"/>
    <w:rsid w:val="00FC3423"/>
    <w:rsid w:val="00FC751E"/>
    <w:rsid w:val="00FD01DA"/>
    <w:rsid w:val="00FD35D4"/>
    <w:rsid w:val="00FD439E"/>
    <w:rsid w:val="00FD76CB"/>
    <w:rsid w:val="00FE15E4"/>
    <w:rsid w:val="00FE191C"/>
    <w:rsid w:val="00FE20B2"/>
    <w:rsid w:val="00FE29C6"/>
    <w:rsid w:val="00FE4A72"/>
    <w:rsid w:val="00FE4F8F"/>
    <w:rsid w:val="00FE6E92"/>
    <w:rsid w:val="00FF2A36"/>
    <w:rsid w:val="00FF4546"/>
    <w:rsid w:val="00FF538F"/>
    <w:rsid w:val="00FF6364"/>
    <w:rsid w:val="00FF6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04C589"/>
  <w15:docId w15:val="{81DDA878-A85C-4DF8-8DBB-5FAF0F3DD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577D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D4B6F"/>
    <w:pPr>
      <w:numPr>
        <w:numId w:val="54"/>
      </w:num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rsid w:val="000577D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rsid w:val="000577DC"/>
  </w:style>
  <w:style w:type="paragraph" w:customStyle="1" w:styleId="CorrectionSeparatorBegin">
    <w:name w:val="Correction Separator Begin"/>
    <w:basedOn w:val="Normal"/>
    <w:qFormat/>
    <w:rsid w:val="000577D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0577D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rsid w:val="000577D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0577D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rsid w:val="000577D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0577D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rsid w:val="000577D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0577DC"/>
    <w:rPr>
      <w:b/>
      <w:bCs/>
    </w:rPr>
  </w:style>
  <w:style w:type="paragraph" w:customStyle="1" w:styleId="Normalbeforetable">
    <w:name w:val="Normal before table"/>
    <w:basedOn w:val="Normal"/>
    <w:qFormat/>
    <w:rsid w:val="000577DC"/>
    <w:pPr>
      <w:keepNext/>
      <w:spacing w:after="120"/>
    </w:pPr>
    <w:rPr>
      <w:rFonts w:eastAsia="????"/>
      <w:lang w:eastAsia="en-US"/>
    </w:rPr>
  </w:style>
  <w:style w:type="paragraph" w:customStyle="1" w:styleId="RecNo">
    <w:name w:val="Rec_No"/>
    <w:basedOn w:val="Normal"/>
    <w:next w:val="Normal"/>
    <w:qFormat/>
    <w:rsid w:val="000577D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rsid w:val="000577D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rsid w:val="000577D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rsid w:val="000577D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0577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0577D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uiPriority w:val="99"/>
    <w:qFormat/>
    <w:rsid w:val="000577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qFormat/>
    <w:rsid w:val="000577DC"/>
    <w:pPr>
      <w:tabs>
        <w:tab w:val="right" w:leader="dot" w:pos="9639"/>
      </w:tabs>
    </w:pPr>
    <w:rPr>
      <w:rFonts w:eastAsia="MS Mincho"/>
    </w:rPr>
  </w:style>
  <w:style w:type="paragraph" w:styleId="TOC1">
    <w:name w:val="toc 1"/>
    <w:basedOn w:val="Normal"/>
    <w:uiPriority w:val="39"/>
    <w:qFormat/>
    <w:rsid w:val="000577D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qFormat/>
    <w:rsid w:val="000577DC"/>
    <w:pPr>
      <w:tabs>
        <w:tab w:val="clear" w:pos="964"/>
      </w:tabs>
      <w:spacing w:before="80"/>
      <w:ind w:left="1531" w:hanging="851"/>
    </w:pPr>
  </w:style>
  <w:style w:type="paragraph" w:styleId="TOC3">
    <w:name w:val="toc 3"/>
    <w:basedOn w:val="TOC2"/>
    <w:uiPriority w:val="39"/>
    <w:qFormat/>
    <w:rsid w:val="000577DC"/>
    <w:pPr>
      <w:ind w:left="2269"/>
    </w:pPr>
  </w:style>
  <w:style w:type="character" w:styleId="Hyperlink">
    <w:name w:val="Hyperlink"/>
    <w:aliases w:val="超级链接"/>
    <w:basedOn w:val="DefaultParagraphFont"/>
    <w:uiPriority w:val="99"/>
    <w:qFormat/>
    <w:rsid w:val="000577DC"/>
    <w:rPr>
      <w:color w:val="0000FF"/>
      <w:u w:val="single"/>
    </w:rPr>
  </w:style>
  <w:style w:type="character" w:customStyle="1" w:styleId="Heading1Char">
    <w:name w:val="Heading 1 Char"/>
    <w:basedOn w:val="DefaultParagraphFont"/>
    <w:link w:val="Heading1"/>
    <w:qFormat/>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qFormat/>
    <w:rsid w:val="00394DBF"/>
    <w:pPr>
      <w:spacing w:before="0" w:after="200"/>
    </w:pPr>
    <w:rPr>
      <w:i/>
      <w:iCs/>
      <w:color w:val="44546A" w:themeColor="text2"/>
      <w:sz w:val="18"/>
      <w:szCs w:val="18"/>
    </w:rPr>
  </w:style>
  <w:style w:type="paragraph" w:styleId="Header">
    <w:name w:val="header"/>
    <w:basedOn w:val="Normal"/>
    <w:link w:val="HeaderChar"/>
    <w:qFormat/>
    <w:rsid w:val="000577D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qFormat/>
    <w:rsid w:val="000577D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qFormat/>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qFormat/>
    <w:rsid w:val="00037538"/>
    <w:rPr>
      <w:rFonts w:ascii="Times New Roman" w:hAnsi="Times New Roman" w:cs="Times New Roman"/>
      <w:sz w:val="20"/>
      <w:szCs w:val="24"/>
      <w:lang w:val="en-GB" w:eastAsia="ja-JP"/>
    </w:rPr>
  </w:style>
  <w:style w:type="character" w:styleId="Emphasis">
    <w:name w:val="Emphasis"/>
    <w:basedOn w:val="DefaultParagraphFont"/>
    <w:uiPriority w:val="20"/>
    <w:qFormat/>
    <w:rsid w:val="00394DBF"/>
    <w:rPr>
      <w:i/>
      <w:iCs/>
    </w:rPr>
  </w:style>
  <w:style w:type="paragraph" w:styleId="Subtitle">
    <w:name w:val="Subtitle"/>
    <w:basedOn w:val="Normal"/>
    <w:next w:val="Normal"/>
    <w:link w:val="SubtitleChar"/>
    <w:uiPriority w:val="1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qFormat/>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qFormat/>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qFormat/>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rsid w:val="00395C05"/>
    <w:pPr>
      <w:ind w:left="1191" w:hanging="397"/>
    </w:pPr>
  </w:style>
  <w:style w:type="paragraph" w:customStyle="1" w:styleId="enumlev3">
    <w:name w:val="enumlev3"/>
    <w:basedOn w:val="enumlev2"/>
    <w:qFormat/>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unhideWhenUsed/>
    <w:qFormat/>
    <w:rsid w:val="003A5982"/>
    <w:rPr>
      <w:sz w:val="16"/>
      <w:szCs w:val="16"/>
    </w:rPr>
  </w:style>
  <w:style w:type="paragraph" w:styleId="CommentText">
    <w:name w:val="annotation text"/>
    <w:basedOn w:val="Normal"/>
    <w:link w:val="CommentTextChar"/>
    <w:uiPriority w:val="99"/>
    <w:unhideWhenUsed/>
    <w:qFormat/>
    <w:rsid w:val="003A5982"/>
    <w:rPr>
      <w:sz w:val="20"/>
      <w:szCs w:val="20"/>
    </w:rPr>
  </w:style>
  <w:style w:type="character" w:customStyle="1" w:styleId="CommentTextChar">
    <w:name w:val="Comment Text Char"/>
    <w:basedOn w:val="DefaultParagraphFont"/>
    <w:link w:val="CommentText"/>
    <w:uiPriority w:val="99"/>
    <w:qFormat/>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unhideWhenUsed/>
    <w:qFormat/>
    <w:rsid w:val="003A5982"/>
    <w:rPr>
      <w:b/>
      <w:bCs/>
    </w:rPr>
  </w:style>
  <w:style w:type="character" w:customStyle="1" w:styleId="CommentSubjectChar">
    <w:name w:val="Comment Subject Char"/>
    <w:basedOn w:val="CommentTextChar"/>
    <w:link w:val="CommentSubject"/>
    <w:uiPriority w:val="99"/>
    <w:qFormat/>
    <w:rsid w:val="003A5982"/>
    <w:rPr>
      <w:rFonts w:ascii="Times New Roman" w:hAnsi="Times New Roman" w:cs="Times New Roman"/>
      <w:b/>
      <w:bCs/>
      <w:sz w:val="20"/>
      <w:szCs w:val="20"/>
      <w:lang w:val="en-GB" w:eastAsia="ja-JP"/>
    </w:rPr>
  </w:style>
  <w:style w:type="paragraph" w:customStyle="1" w:styleId="VenueDate">
    <w:name w:val="VenueDate"/>
    <w:basedOn w:val="Normal"/>
    <w:qFormat/>
    <w:rsid w:val="000C3DDD"/>
    <w:pPr>
      <w:jc w:val="right"/>
    </w:pPr>
  </w:style>
  <w:style w:type="character" w:customStyle="1" w:styleId="ReftextArial9pt">
    <w:name w:val="Ref_text Arial 9 pt"/>
    <w:qFormat/>
    <w:rsid w:val="000577DC"/>
    <w:rPr>
      <w:rFonts w:ascii="Arial" w:hAnsi="Arial" w:cs="Arial"/>
      <w:sz w:val="18"/>
      <w:szCs w:val="18"/>
    </w:rPr>
  </w:style>
  <w:style w:type="paragraph" w:customStyle="1" w:styleId="Title4">
    <w:name w:val="Title 4"/>
    <w:basedOn w:val="Normal"/>
    <w:next w:val="Heading1"/>
    <w:qFormat/>
    <w:rsid w:val="000577D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rsid w:val="000577D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qFormat/>
    <w:rsid w:val="008D0C7E"/>
    <w:pPr>
      <w:spacing w:before="0"/>
    </w:pPr>
    <w:rPr>
      <w:sz w:val="20"/>
      <w:szCs w:val="20"/>
    </w:rPr>
  </w:style>
  <w:style w:type="character" w:customStyle="1" w:styleId="FootnoteTextChar">
    <w:name w:val="Footnote Text Char"/>
    <w:basedOn w:val="DefaultParagraphFont"/>
    <w:link w:val="FootnoteText"/>
    <w:uiPriority w:val="99"/>
    <w:semiHidden/>
    <w:qFormat/>
    <w:rsid w:val="008D0C7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qFormat/>
    <w:rsid w:val="008D0C7E"/>
    <w:rPr>
      <w:vertAlign w:val="superscript"/>
    </w:rPr>
  </w:style>
  <w:style w:type="paragraph" w:styleId="BalloonText">
    <w:name w:val="Balloon Text"/>
    <w:basedOn w:val="Normal"/>
    <w:link w:val="BalloonTextChar"/>
    <w:uiPriority w:val="99"/>
    <w:unhideWhenUsed/>
    <w:qFormat/>
    <w:rsid w:val="008D0C7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qFormat/>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qFormat/>
    <w:rsid w:val="008D0C7E"/>
    <w:pPr>
      <w:spacing w:after="120"/>
    </w:pPr>
  </w:style>
  <w:style w:type="character" w:customStyle="1" w:styleId="BodyTextChar">
    <w:name w:val="Body Text Char"/>
    <w:basedOn w:val="DefaultParagraphFont"/>
    <w:link w:val="BodyText"/>
    <w:uiPriority w:val="99"/>
    <w:semiHidden/>
    <w:qFormat/>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qFormat/>
    <w:rsid w:val="008D0C7E"/>
    <w:pPr>
      <w:spacing w:after="120" w:line="480" w:lineRule="auto"/>
    </w:pPr>
  </w:style>
  <w:style w:type="character" w:customStyle="1" w:styleId="BodyText2Char">
    <w:name w:val="Body Text 2 Char"/>
    <w:basedOn w:val="DefaultParagraphFont"/>
    <w:link w:val="BodyText2"/>
    <w:uiPriority w:val="99"/>
    <w:semiHidden/>
    <w:qFormat/>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qFormat/>
    <w:rsid w:val="008D0C7E"/>
    <w:pPr>
      <w:spacing w:after="120"/>
    </w:pPr>
    <w:rPr>
      <w:sz w:val="16"/>
      <w:szCs w:val="16"/>
    </w:rPr>
  </w:style>
  <w:style w:type="character" w:customStyle="1" w:styleId="BodyText3Char">
    <w:name w:val="Body Text 3 Char"/>
    <w:basedOn w:val="DefaultParagraphFont"/>
    <w:link w:val="BodyText3"/>
    <w:uiPriority w:val="99"/>
    <w:semiHidden/>
    <w:qFormat/>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qFormat/>
    <w:rsid w:val="008D0C7E"/>
    <w:pPr>
      <w:spacing w:after="0"/>
      <w:ind w:firstLine="360"/>
    </w:pPr>
  </w:style>
  <w:style w:type="character" w:customStyle="1" w:styleId="BodyTextFirstIndentChar">
    <w:name w:val="Body Text First Indent Char"/>
    <w:basedOn w:val="BodyTextChar"/>
    <w:link w:val="BodyTextFirstIndent"/>
    <w:uiPriority w:val="99"/>
    <w:semiHidden/>
    <w:qFormat/>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qFormat/>
    <w:rsid w:val="008D0C7E"/>
    <w:pPr>
      <w:spacing w:after="120"/>
      <w:ind w:left="360"/>
    </w:pPr>
  </w:style>
  <w:style w:type="character" w:customStyle="1" w:styleId="BodyTextIndentChar">
    <w:name w:val="Body Text Indent Char"/>
    <w:basedOn w:val="DefaultParagraphFont"/>
    <w:link w:val="BodyTextIndent"/>
    <w:uiPriority w:val="99"/>
    <w:semiHidden/>
    <w:qFormat/>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qFormat/>
    <w:rsid w:val="008D0C7E"/>
    <w:pPr>
      <w:spacing w:after="0"/>
      <w:ind w:firstLine="360"/>
    </w:pPr>
  </w:style>
  <w:style w:type="character" w:customStyle="1" w:styleId="BodyTextFirstIndent2Char">
    <w:name w:val="Body Text First Indent 2 Char"/>
    <w:basedOn w:val="BodyTextIndentChar"/>
    <w:link w:val="BodyTextFirstIndent2"/>
    <w:uiPriority w:val="99"/>
    <w:semiHidden/>
    <w:qFormat/>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qFormat/>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qFormat/>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qFormat/>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qFormat/>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qFormat/>
    <w:rsid w:val="008D0C7E"/>
    <w:pPr>
      <w:spacing w:before="0"/>
      <w:ind w:left="4320"/>
    </w:pPr>
  </w:style>
  <w:style w:type="character" w:customStyle="1" w:styleId="ClosingChar">
    <w:name w:val="Closing Char"/>
    <w:basedOn w:val="DefaultParagraphFont"/>
    <w:link w:val="Closing"/>
    <w:uiPriority w:val="99"/>
    <w:semiHidden/>
    <w:qFormat/>
    <w:rsid w:val="008D0C7E"/>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qFormat/>
    <w:rsid w:val="008D0C7E"/>
  </w:style>
  <w:style w:type="character" w:customStyle="1" w:styleId="DateChar">
    <w:name w:val="Date Char"/>
    <w:basedOn w:val="DefaultParagraphFont"/>
    <w:link w:val="Date"/>
    <w:uiPriority w:val="99"/>
    <w:semiHidden/>
    <w:qFormat/>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qFormat/>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qFormat/>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qFormat/>
    <w:rsid w:val="008D0C7E"/>
    <w:pPr>
      <w:spacing w:before="0"/>
    </w:pPr>
  </w:style>
  <w:style w:type="character" w:customStyle="1" w:styleId="E-mailSignatureChar">
    <w:name w:val="E-mail Signature Char"/>
    <w:basedOn w:val="DefaultParagraphFont"/>
    <w:link w:val="E-mailSignature"/>
    <w:uiPriority w:val="99"/>
    <w:semiHidden/>
    <w:qFormat/>
    <w:rsid w:val="008D0C7E"/>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qFormat/>
    <w:rsid w:val="008D0C7E"/>
    <w:rPr>
      <w:vertAlign w:val="superscript"/>
    </w:rPr>
  </w:style>
  <w:style w:type="paragraph" w:styleId="EndnoteText">
    <w:name w:val="endnote text"/>
    <w:basedOn w:val="Normal"/>
    <w:link w:val="EndnoteTextChar"/>
    <w:uiPriority w:val="99"/>
    <w:semiHidden/>
    <w:unhideWhenUsed/>
    <w:qFormat/>
    <w:rsid w:val="008D0C7E"/>
    <w:pPr>
      <w:spacing w:before="0"/>
    </w:pPr>
    <w:rPr>
      <w:sz w:val="20"/>
      <w:szCs w:val="20"/>
    </w:rPr>
  </w:style>
  <w:style w:type="character" w:customStyle="1" w:styleId="EndnoteTextChar">
    <w:name w:val="Endnote Text Char"/>
    <w:basedOn w:val="DefaultParagraphFont"/>
    <w:link w:val="EndnoteText"/>
    <w:uiPriority w:val="99"/>
    <w:semiHidden/>
    <w:qFormat/>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qFormat/>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qFormat/>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qFormat/>
    <w:rsid w:val="008D0C7E"/>
    <w:rPr>
      <w:color w:val="954F72" w:themeColor="followedHyperlink"/>
      <w:u w:val="single"/>
    </w:rPr>
  </w:style>
  <w:style w:type="character" w:customStyle="1" w:styleId="Mot-dise1">
    <w:name w:val="Mot-dièse1"/>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qFormat/>
    <w:rsid w:val="008D0C7E"/>
  </w:style>
  <w:style w:type="paragraph" w:styleId="HTMLAddress">
    <w:name w:val="HTML Address"/>
    <w:basedOn w:val="Normal"/>
    <w:link w:val="HTMLAddressChar"/>
    <w:uiPriority w:val="99"/>
    <w:semiHidden/>
    <w:unhideWhenUsed/>
    <w:qFormat/>
    <w:rsid w:val="008D0C7E"/>
    <w:pPr>
      <w:spacing w:before="0"/>
    </w:pPr>
    <w:rPr>
      <w:i/>
      <w:iCs/>
    </w:rPr>
  </w:style>
  <w:style w:type="character" w:customStyle="1" w:styleId="HTMLAddressChar">
    <w:name w:val="HTML Address Char"/>
    <w:basedOn w:val="DefaultParagraphFont"/>
    <w:link w:val="HTMLAddress"/>
    <w:uiPriority w:val="99"/>
    <w:semiHidden/>
    <w:qFormat/>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qFormat/>
    <w:rsid w:val="008D0C7E"/>
    <w:rPr>
      <w:i/>
      <w:iCs/>
    </w:rPr>
  </w:style>
  <w:style w:type="character" w:styleId="HTMLCode">
    <w:name w:val="HTML Code"/>
    <w:basedOn w:val="DefaultParagraphFont"/>
    <w:uiPriority w:val="99"/>
    <w:semiHidden/>
    <w:unhideWhenUsed/>
    <w:qFormat/>
    <w:rsid w:val="008D0C7E"/>
    <w:rPr>
      <w:rFonts w:ascii="Consolas" w:hAnsi="Consolas"/>
      <w:sz w:val="20"/>
      <w:szCs w:val="20"/>
    </w:rPr>
  </w:style>
  <w:style w:type="character" w:styleId="HTMLDefinition">
    <w:name w:val="HTML Definition"/>
    <w:basedOn w:val="DefaultParagraphFont"/>
    <w:uiPriority w:val="99"/>
    <w:semiHidden/>
    <w:unhideWhenUsed/>
    <w:qFormat/>
    <w:rsid w:val="008D0C7E"/>
    <w:rPr>
      <w:i/>
      <w:iCs/>
    </w:rPr>
  </w:style>
  <w:style w:type="character" w:styleId="HTMLKeyboard">
    <w:name w:val="HTML Keyboard"/>
    <w:basedOn w:val="DefaultParagraphFont"/>
    <w:uiPriority w:val="99"/>
    <w:semiHidden/>
    <w:unhideWhenUsed/>
    <w:qFormat/>
    <w:rsid w:val="008D0C7E"/>
    <w:rPr>
      <w:rFonts w:ascii="Consolas" w:hAnsi="Consolas"/>
      <w:sz w:val="20"/>
      <w:szCs w:val="20"/>
    </w:rPr>
  </w:style>
  <w:style w:type="paragraph" w:styleId="HTMLPreformatted">
    <w:name w:val="HTML Preformatted"/>
    <w:basedOn w:val="Normal"/>
    <w:link w:val="HTMLPreformattedChar"/>
    <w:uiPriority w:val="99"/>
    <w:semiHidden/>
    <w:unhideWhenUsed/>
    <w:qFormat/>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qFormat/>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qFormat/>
    <w:rsid w:val="008D0C7E"/>
    <w:rPr>
      <w:rFonts w:ascii="Consolas" w:hAnsi="Consolas"/>
      <w:sz w:val="24"/>
      <w:szCs w:val="24"/>
    </w:rPr>
  </w:style>
  <w:style w:type="character" w:styleId="HTMLTypewriter">
    <w:name w:val="HTML Typewriter"/>
    <w:basedOn w:val="DefaultParagraphFont"/>
    <w:uiPriority w:val="99"/>
    <w:semiHidden/>
    <w:unhideWhenUsed/>
    <w:qFormat/>
    <w:rsid w:val="008D0C7E"/>
    <w:rPr>
      <w:rFonts w:ascii="Consolas" w:hAnsi="Consolas"/>
      <w:sz w:val="20"/>
      <w:szCs w:val="20"/>
    </w:rPr>
  </w:style>
  <w:style w:type="character" w:styleId="HTMLVariable">
    <w:name w:val="HTML Variable"/>
    <w:basedOn w:val="DefaultParagraphFont"/>
    <w:uiPriority w:val="99"/>
    <w:semiHidden/>
    <w:unhideWhenUsed/>
    <w:qFormat/>
    <w:rsid w:val="008D0C7E"/>
    <w:rPr>
      <w:i/>
      <w:iCs/>
    </w:rPr>
  </w:style>
  <w:style w:type="paragraph" w:styleId="Index1">
    <w:name w:val="index 1"/>
    <w:basedOn w:val="Normal"/>
    <w:next w:val="Normal"/>
    <w:autoRedefine/>
    <w:uiPriority w:val="99"/>
    <w:semiHidden/>
    <w:unhideWhenUsed/>
    <w:qFormat/>
    <w:rsid w:val="008D0C7E"/>
    <w:pPr>
      <w:spacing w:before="0"/>
      <w:ind w:left="240" w:hanging="240"/>
    </w:pPr>
  </w:style>
  <w:style w:type="paragraph" w:styleId="Index2">
    <w:name w:val="index 2"/>
    <w:basedOn w:val="Normal"/>
    <w:next w:val="Normal"/>
    <w:autoRedefine/>
    <w:uiPriority w:val="99"/>
    <w:semiHidden/>
    <w:unhideWhenUsed/>
    <w:qFormat/>
    <w:rsid w:val="008D0C7E"/>
    <w:pPr>
      <w:spacing w:before="0"/>
      <w:ind w:left="480" w:hanging="240"/>
    </w:pPr>
  </w:style>
  <w:style w:type="paragraph" w:styleId="Index3">
    <w:name w:val="index 3"/>
    <w:basedOn w:val="Normal"/>
    <w:next w:val="Normal"/>
    <w:autoRedefine/>
    <w:uiPriority w:val="99"/>
    <w:semiHidden/>
    <w:unhideWhenUsed/>
    <w:qFormat/>
    <w:rsid w:val="008D0C7E"/>
    <w:pPr>
      <w:spacing w:before="0"/>
      <w:ind w:left="720" w:hanging="240"/>
    </w:pPr>
  </w:style>
  <w:style w:type="paragraph" w:styleId="Index4">
    <w:name w:val="index 4"/>
    <w:basedOn w:val="Normal"/>
    <w:next w:val="Normal"/>
    <w:autoRedefine/>
    <w:uiPriority w:val="99"/>
    <w:semiHidden/>
    <w:unhideWhenUsed/>
    <w:qFormat/>
    <w:rsid w:val="008D0C7E"/>
    <w:pPr>
      <w:spacing w:before="0"/>
      <w:ind w:left="960" w:hanging="240"/>
    </w:pPr>
  </w:style>
  <w:style w:type="paragraph" w:styleId="Index5">
    <w:name w:val="index 5"/>
    <w:basedOn w:val="Normal"/>
    <w:next w:val="Normal"/>
    <w:autoRedefine/>
    <w:uiPriority w:val="99"/>
    <w:semiHidden/>
    <w:unhideWhenUsed/>
    <w:qFormat/>
    <w:rsid w:val="008D0C7E"/>
    <w:pPr>
      <w:spacing w:before="0"/>
      <w:ind w:left="1200" w:hanging="240"/>
    </w:pPr>
  </w:style>
  <w:style w:type="paragraph" w:styleId="Index6">
    <w:name w:val="index 6"/>
    <w:basedOn w:val="Normal"/>
    <w:next w:val="Normal"/>
    <w:autoRedefine/>
    <w:uiPriority w:val="99"/>
    <w:semiHidden/>
    <w:unhideWhenUsed/>
    <w:qFormat/>
    <w:rsid w:val="008D0C7E"/>
    <w:pPr>
      <w:spacing w:before="0"/>
      <w:ind w:left="1440" w:hanging="240"/>
    </w:pPr>
  </w:style>
  <w:style w:type="paragraph" w:styleId="Index7">
    <w:name w:val="index 7"/>
    <w:basedOn w:val="Normal"/>
    <w:next w:val="Normal"/>
    <w:autoRedefine/>
    <w:uiPriority w:val="99"/>
    <w:semiHidden/>
    <w:unhideWhenUsed/>
    <w:qFormat/>
    <w:rsid w:val="008D0C7E"/>
    <w:pPr>
      <w:spacing w:before="0"/>
      <w:ind w:left="1680" w:hanging="240"/>
    </w:pPr>
  </w:style>
  <w:style w:type="paragraph" w:styleId="Index8">
    <w:name w:val="index 8"/>
    <w:basedOn w:val="Normal"/>
    <w:next w:val="Normal"/>
    <w:autoRedefine/>
    <w:uiPriority w:val="99"/>
    <w:semiHidden/>
    <w:unhideWhenUsed/>
    <w:qFormat/>
    <w:rsid w:val="008D0C7E"/>
    <w:pPr>
      <w:spacing w:before="0"/>
      <w:ind w:left="1920" w:hanging="240"/>
    </w:pPr>
  </w:style>
  <w:style w:type="paragraph" w:styleId="Index9">
    <w:name w:val="index 9"/>
    <w:basedOn w:val="Normal"/>
    <w:next w:val="Normal"/>
    <w:autoRedefine/>
    <w:uiPriority w:val="99"/>
    <w:semiHidden/>
    <w:unhideWhenUsed/>
    <w:qFormat/>
    <w:rsid w:val="008D0C7E"/>
    <w:pPr>
      <w:spacing w:before="0"/>
      <w:ind w:left="2160" w:hanging="240"/>
    </w:pPr>
  </w:style>
  <w:style w:type="paragraph" w:styleId="IndexHeading">
    <w:name w:val="index heading"/>
    <w:basedOn w:val="Normal"/>
    <w:next w:val="Index1"/>
    <w:uiPriority w:val="99"/>
    <w:semiHidden/>
    <w:unhideWhenUsed/>
    <w:qFormat/>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qFormat/>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qFormat/>
    <w:rsid w:val="008D0C7E"/>
  </w:style>
  <w:style w:type="paragraph" w:styleId="List">
    <w:name w:val="List"/>
    <w:basedOn w:val="Normal"/>
    <w:uiPriority w:val="99"/>
    <w:semiHidden/>
    <w:unhideWhenUsed/>
    <w:qFormat/>
    <w:rsid w:val="008D0C7E"/>
    <w:pPr>
      <w:ind w:left="360" w:hanging="360"/>
      <w:contextualSpacing/>
    </w:pPr>
  </w:style>
  <w:style w:type="paragraph" w:styleId="List2">
    <w:name w:val="List 2"/>
    <w:basedOn w:val="Normal"/>
    <w:uiPriority w:val="99"/>
    <w:semiHidden/>
    <w:unhideWhenUsed/>
    <w:qFormat/>
    <w:rsid w:val="008D0C7E"/>
    <w:pPr>
      <w:ind w:left="720" w:hanging="360"/>
      <w:contextualSpacing/>
    </w:pPr>
  </w:style>
  <w:style w:type="paragraph" w:styleId="List3">
    <w:name w:val="List 3"/>
    <w:basedOn w:val="Normal"/>
    <w:uiPriority w:val="99"/>
    <w:semiHidden/>
    <w:unhideWhenUsed/>
    <w:qFormat/>
    <w:rsid w:val="008D0C7E"/>
    <w:pPr>
      <w:ind w:left="1080" w:hanging="360"/>
      <w:contextualSpacing/>
    </w:pPr>
  </w:style>
  <w:style w:type="paragraph" w:styleId="List4">
    <w:name w:val="List 4"/>
    <w:basedOn w:val="Normal"/>
    <w:uiPriority w:val="99"/>
    <w:semiHidden/>
    <w:unhideWhenUsed/>
    <w:qFormat/>
    <w:rsid w:val="008D0C7E"/>
    <w:pPr>
      <w:ind w:left="1440" w:hanging="360"/>
      <w:contextualSpacing/>
    </w:pPr>
  </w:style>
  <w:style w:type="paragraph" w:styleId="List5">
    <w:name w:val="List 5"/>
    <w:basedOn w:val="Normal"/>
    <w:uiPriority w:val="99"/>
    <w:semiHidden/>
    <w:unhideWhenUsed/>
    <w:qFormat/>
    <w:rsid w:val="008D0C7E"/>
    <w:pPr>
      <w:ind w:left="1800" w:hanging="360"/>
      <w:contextualSpacing/>
    </w:pPr>
  </w:style>
  <w:style w:type="paragraph" w:styleId="ListBullet">
    <w:name w:val="List Bullet"/>
    <w:basedOn w:val="Normal"/>
    <w:uiPriority w:val="99"/>
    <w:semiHidden/>
    <w:unhideWhenUsed/>
    <w:qFormat/>
    <w:rsid w:val="008D0C7E"/>
    <w:pPr>
      <w:numPr>
        <w:numId w:val="1"/>
      </w:numPr>
      <w:contextualSpacing/>
    </w:pPr>
  </w:style>
  <w:style w:type="paragraph" w:styleId="ListBullet2">
    <w:name w:val="List Bullet 2"/>
    <w:basedOn w:val="Normal"/>
    <w:uiPriority w:val="99"/>
    <w:semiHidden/>
    <w:unhideWhenUsed/>
    <w:qFormat/>
    <w:rsid w:val="008D0C7E"/>
    <w:pPr>
      <w:numPr>
        <w:numId w:val="2"/>
      </w:numPr>
      <w:contextualSpacing/>
    </w:pPr>
  </w:style>
  <w:style w:type="paragraph" w:styleId="ListBullet3">
    <w:name w:val="List Bullet 3"/>
    <w:basedOn w:val="Normal"/>
    <w:uiPriority w:val="99"/>
    <w:semiHidden/>
    <w:unhideWhenUsed/>
    <w:qFormat/>
    <w:rsid w:val="008D0C7E"/>
    <w:pPr>
      <w:numPr>
        <w:numId w:val="3"/>
      </w:numPr>
      <w:contextualSpacing/>
    </w:pPr>
  </w:style>
  <w:style w:type="paragraph" w:styleId="ListBullet4">
    <w:name w:val="List Bullet 4"/>
    <w:basedOn w:val="Normal"/>
    <w:uiPriority w:val="99"/>
    <w:semiHidden/>
    <w:unhideWhenUsed/>
    <w:qFormat/>
    <w:rsid w:val="008D0C7E"/>
    <w:pPr>
      <w:numPr>
        <w:numId w:val="4"/>
      </w:numPr>
      <w:contextualSpacing/>
    </w:pPr>
  </w:style>
  <w:style w:type="paragraph" w:styleId="ListBullet5">
    <w:name w:val="List Bullet 5"/>
    <w:basedOn w:val="Normal"/>
    <w:uiPriority w:val="99"/>
    <w:semiHidden/>
    <w:unhideWhenUsed/>
    <w:qFormat/>
    <w:rsid w:val="008D0C7E"/>
    <w:pPr>
      <w:numPr>
        <w:numId w:val="5"/>
      </w:numPr>
      <w:contextualSpacing/>
    </w:pPr>
  </w:style>
  <w:style w:type="paragraph" w:styleId="ListContinue">
    <w:name w:val="List Continue"/>
    <w:basedOn w:val="Normal"/>
    <w:uiPriority w:val="99"/>
    <w:semiHidden/>
    <w:unhideWhenUsed/>
    <w:qFormat/>
    <w:rsid w:val="008D0C7E"/>
    <w:pPr>
      <w:spacing w:after="120"/>
      <w:ind w:left="360"/>
      <w:contextualSpacing/>
    </w:pPr>
  </w:style>
  <w:style w:type="paragraph" w:styleId="ListContinue2">
    <w:name w:val="List Continue 2"/>
    <w:basedOn w:val="Normal"/>
    <w:uiPriority w:val="99"/>
    <w:semiHidden/>
    <w:unhideWhenUsed/>
    <w:qFormat/>
    <w:rsid w:val="008D0C7E"/>
    <w:pPr>
      <w:spacing w:after="120"/>
      <w:ind w:left="720"/>
      <w:contextualSpacing/>
    </w:pPr>
  </w:style>
  <w:style w:type="paragraph" w:styleId="ListContinue3">
    <w:name w:val="List Continue 3"/>
    <w:basedOn w:val="Normal"/>
    <w:uiPriority w:val="99"/>
    <w:semiHidden/>
    <w:unhideWhenUsed/>
    <w:qFormat/>
    <w:rsid w:val="008D0C7E"/>
    <w:pPr>
      <w:spacing w:after="120"/>
      <w:ind w:left="1080"/>
      <w:contextualSpacing/>
    </w:pPr>
  </w:style>
  <w:style w:type="paragraph" w:styleId="ListContinue4">
    <w:name w:val="List Continue 4"/>
    <w:basedOn w:val="Normal"/>
    <w:uiPriority w:val="99"/>
    <w:semiHidden/>
    <w:unhideWhenUsed/>
    <w:qFormat/>
    <w:rsid w:val="008D0C7E"/>
    <w:pPr>
      <w:spacing w:after="120"/>
      <w:ind w:left="1440"/>
      <w:contextualSpacing/>
    </w:pPr>
  </w:style>
  <w:style w:type="paragraph" w:styleId="ListContinue5">
    <w:name w:val="List Continue 5"/>
    <w:basedOn w:val="Normal"/>
    <w:uiPriority w:val="99"/>
    <w:semiHidden/>
    <w:unhideWhenUsed/>
    <w:qFormat/>
    <w:rsid w:val="008D0C7E"/>
    <w:pPr>
      <w:spacing w:after="120"/>
      <w:ind w:left="1800"/>
      <w:contextualSpacing/>
    </w:pPr>
  </w:style>
  <w:style w:type="paragraph" w:styleId="ListNumber">
    <w:name w:val="List Number"/>
    <w:basedOn w:val="Normal"/>
    <w:uiPriority w:val="99"/>
    <w:semiHidden/>
    <w:unhideWhenUsed/>
    <w:qFormat/>
    <w:rsid w:val="008D0C7E"/>
    <w:pPr>
      <w:numPr>
        <w:numId w:val="6"/>
      </w:numPr>
      <w:contextualSpacing/>
    </w:pPr>
  </w:style>
  <w:style w:type="paragraph" w:styleId="ListNumber2">
    <w:name w:val="List Number 2"/>
    <w:basedOn w:val="Normal"/>
    <w:uiPriority w:val="99"/>
    <w:semiHidden/>
    <w:unhideWhenUsed/>
    <w:qFormat/>
    <w:rsid w:val="008D0C7E"/>
    <w:pPr>
      <w:numPr>
        <w:numId w:val="7"/>
      </w:numPr>
      <w:contextualSpacing/>
    </w:pPr>
  </w:style>
  <w:style w:type="paragraph" w:styleId="ListNumber3">
    <w:name w:val="List Number 3"/>
    <w:basedOn w:val="Normal"/>
    <w:uiPriority w:val="99"/>
    <w:semiHidden/>
    <w:unhideWhenUsed/>
    <w:qFormat/>
    <w:rsid w:val="008D0C7E"/>
    <w:pPr>
      <w:numPr>
        <w:numId w:val="8"/>
      </w:numPr>
      <w:contextualSpacing/>
    </w:pPr>
  </w:style>
  <w:style w:type="paragraph" w:styleId="ListNumber4">
    <w:name w:val="List Number 4"/>
    <w:basedOn w:val="Normal"/>
    <w:uiPriority w:val="99"/>
    <w:semiHidden/>
    <w:unhideWhenUsed/>
    <w:qFormat/>
    <w:rsid w:val="008D0C7E"/>
    <w:pPr>
      <w:numPr>
        <w:numId w:val="9"/>
      </w:numPr>
      <w:contextualSpacing/>
    </w:pPr>
  </w:style>
  <w:style w:type="paragraph" w:styleId="ListNumber5">
    <w:name w:val="List Number 5"/>
    <w:basedOn w:val="Normal"/>
    <w:uiPriority w:val="99"/>
    <w:semiHidden/>
    <w:unhideWhenUsed/>
    <w:qFormat/>
    <w:rsid w:val="008D0C7E"/>
    <w:pPr>
      <w:numPr>
        <w:numId w:val="10"/>
      </w:numPr>
      <w:contextualSpacing/>
    </w:pPr>
  </w:style>
  <w:style w:type="paragraph" w:styleId="ListParagraph">
    <w:name w:val="List Paragraph"/>
    <w:basedOn w:val="Normal"/>
    <w:qFormat/>
    <w:rsid w:val="008D0C7E"/>
    <w:pPr>
      <w:ind w:left="720"/>
      <w:contextualSpacing/>
    </w:pPr>
  </w:style>
  <w:style w:type="paragraph" w:styleId="MacroText">
    <w:name w:val="macro"/>
    <w:link w:val="MacroTextChar"/>
    <w:uiPriority w:val="99"/>
    <w:semiHidden/>
    <w:unhideWhenUsed/>
    <w:qFormat/>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qFormat/>
    <w:rsid w:val="008D0C7E"/>
    <w:rPr>
      <w:rFonts w:ascii="Consolas" w:hAnsi="Consolas" w:cs="Times New Roman"/>
      <w:sz w:val="20"/>
      <w:szCs w:val="20"/>
      <w:lang w:val="en-GB" w:eastAsia="ja-JP"/>
    </w:rPr>
  </w:style>
  <w:style w:type="character" w:customStyle="1" w:styleId="Mention1">
    <w:name w:val="Mention1"/>
    <w:basedOn w:val="DefaultParagraphFont"/>
    <w:uiPriority w:val="99"/>
    <w:semiHidden/>
    <w:unhideWhenUsed/>
    <w:qFormat/>
    <w:rsid w:val="008D0C7E"/>
    <w:rPr>
      <w:color w:val="2B579A"/>
      <w:shd w:val="clear" w:color="auto" w:fill="E1DFDD"/>
    </w:rPr>
  </w:style>
  <w:style w:type="paragraph" w:styleId="MessageHeader">
    <w:name w:val="Message Header"/>
    <w:basedOn w:val="Normal"/>
    <w:link w:val="MessageHeaderChar"/>
    <w:uiPriority w:val="99"/>
    <w:semiHidden/>
    <w:unhideWhenUsed/>
    <w:qFormat/>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qFormat/>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unhideWhenUsed/>
    <w:qFormat/>
    <w:rsid w:val="008D0C7E"/>
  </w:style>
  <w:style w:type="paragraph" w:styleId="NormalIndent">
    <w:name w:val="Normal Indent"/>
    <w:basedOn w:val="Normal"/>
    <w:uiPriority w:val="99"/>
    <w:semiHidden/>
    <w:unhideWhenUsed/>
    <w:qFormat/>
    <w:rsid w:val="008D0C7E"/>
    <w:pPr>
      <w:ind w:left="720"/>
    </w:pPr>
  </w:style>
  <w:style w:type="paragraph" w:styleId="NoteHeading">
    <w:name w:val="Note Heading"/>
    <w:basedOn w:val="Normal"/>
    <w:next w:val="Normal"/>
    <w:link w:val="NoteHeadingChar"/>
    <w:uiPriority w:val="99"/>
    <w:semiHidden/>
    <w:unhideWhenUsed/>
    <w:qFormat/>
    <w:rsid w:val="008D0C7E"/>
    <w:pPr>
      <w:spacing w:before="0"/>
    </w:pPr>
  </w:style>
  <w:style w:type="character" w:customStyle="1" w:styleId="NoteHeadingChar">
    <w:name w:val="Note Heading Char"/>
    <w:basedOn w:val="DefaultParagraphFont"/>
    <w:link w:val="NoteHeading"/>
    <w:uiPriority w:val="99"/>
    <w:semiHidden/>
    <w:qFormat/>
    <w:rsid w:val="008D0C7E"/>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qFormat/>
    <w:rsid w:val="008D0C7E"/>
  </w:style>
  <w:style w:type="paragraph" w:styleId="PlainText">
    <w:name w:val="Plain Text"/>
    <w:basedOn w:val="Normal"/>
    <w:link w:val="PlainTextChar"/>
    <w:uiPriority w:val="99"/>
    <w:semiHidden/>
    <w:unhideWhenUsed/>
    <w:qFormat/>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qFormat/>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qFormat/>
    <w:rsid w:val="008D0C7E"/>
  </w:style>
  <w:style w:type="character" w:customStyle="1" w:styleId="SalutationChar">
    <w:name w:val="Salutation Char"/>
    <w:basedOn w:val="DefaultParagraphFont"/>
    <w:link w:val="Salutation"/>
    <w:uiPriority w:val="99"/>
    <w:semiHidden/>
    <w:qFormat/>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qFormat/>
    <w:rsid w:val="008D0C7E"/>
    <w:pPr>
      <w:spacing w:before="0"/>
      <w:ind w:left="4320"/>
    </w:pPr>
  </w:style>
  <w:style w:type="character" w:customStyle="1" w:styleId="SignatureChar">
    <w:name w:val="Signature Char"/>
    <w:basedOn w:val="DefaultParagraphFont"/>
    <w:link w:val="Signature"/>
    <w:uiPriority w:val="99"/>
    <w:semiHidden/>
    <w:qFormat/>
    <w:rsid w:val="008D0C7E"/>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sid w:val="008D0C7E"/>
    <w:rPr>
      <w:u w:val="dotted"/>
    </w:rPr>
  </w:style>
  <w:style w:type="character" w:customStyle="1" w:styleId="SmartLink1">
    <w:name w:val="SmartLink1"/>
    <w:basedOn w:val="DefaultParagraphFont"/>
    <w:uiPriority w:val="99"/>
    <w:semiHidden/>
    <w:unhideWhenUsed/>
    <w:qFormat/>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qFormat/>
    <w:rsid w:val="008D0C7E"/>
    <w:pPr>
      <w:ind w:left="240" w:hanging="240"/>
    </w:pPr>
  </w:style>
  <w:style w:type="paragraph" w:styleId="Title">
    <w:name w:val="Title"/>
    <w:basedOn w:val="Normal"/>
    <w:next w:val="Normal"/>
    <w:link w:val="TitleChar"/>
    <w:uiPriority w:val="10"/>
    <w:qFormat/>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qFormat/>
    <w:rsid w:val="008D0C7E"/>
    <w:rPr>
      <w:rFonts w:asciiTheme="majorHAnsi" w:eastAsiaTheme="majorEastAsia" w:hAnsiTheme="majorHAnsi" w:cstheme="majorBidi"/>
      <w:b/>
      <w:bCs/>
    </w:rPr>
  </w:style>
  <w:style w:type="paragraph" w:styleId="TOC4">
    <w:name w:val="toc 4"/>
    <w:basedOn w:val="Normal"/>
    <w:next w:val="Normal"/>
    <w:autoRedefine/>
    <w:uiPriority w:val="39"/>
    <w:semiHidden/>
    <w:unhideWhenUsed/>
    <w:qFormat/>
    <w:rsid w:val="008D0C7E"/>
    <w:pPr>
      <w:spacing w:after="100"/>
      <w:ind w:left="720"/>
    </w:pPr>
  </w:style>
  <w:style w:type="paragraph" w:styleId="TOC5">
    <w:name w:val="toc 5"/>
    <w:basedOn w:val="Normal"/>
    <w:next w:val="Normal"/>
    <w:autoRedefine/>
    <w:uiPriority w:val="39"/>
    <w:semiHidden/>
    <w:unhideWhenUsed/>
    <w:qFormat/>
    <w:rsid w:val="008D0C7E"/>
    <w:pPr>
      <w:spacing w:after="100"/>
      <w:ind w:left="960"/>
    </w:pPr>
  </w:style>
  <w:style w:type="paragraph" w:styleId="TOC6">
    <w:name w:val="toc 6"/>
    <w:basedOn w:val="Normal"/>
    <w:next w:val="Normal"/>
    <w:autoRedefine/>
    <w:uiPriority w:val="39"/>
    <w:semiHidden/>
    <w:unhideWhenUsed/>
    <w:qFormat/>
    <w:rsid w:val="008D0C7E"/>
    <w:pPr>
      <w:spacing w:after="100"/>
      <w:ind w:left="1200"/>
    </w:pPr>
  </w:style>
  <w:style w:type="paragraph" w:styleId="TOC7">
    <w:name w:val="toc 7"/>
    <w:basedOn w:val="Normal"/>
    <w:next w:val="Normal"/>
    <w:autoRedefine/>
    <w:uiPriority w:val="39"/>
    <w:semiHidden/>
    <w:unhideWhenUsed/>
    <w:qFormat/>
    <w:rsid w:val="008D0C7E"/>
    <w:pPr>
      <w:spacing w:after="100"/>
      <w:ind w:left="1440"/>
    </w:pPr>
  </w:style>
  <w:style w:type="paragraph" w:styleId="TOC8">
    <w:name w:val="toc 8"/>
    <w:basedOn w:val="Normal"/>
    <w:next w:val="Normal"/>
    <w:autoRedefine/>
    <w:uiPriority w:val="39"/>
    <w:semiHidden/>
    <w:unhideWhenUsed/>
    <w:qFormat/>
    <w:rsid w:val="008D0C7E"/>
    <w:pPr>
      <w:spacing w:after="100"/>
      <w:ind w:left="1680"/>
    </w:pPr>
  </w:style>
  <w:style w:type="paragraph" w:styleId="TOC9">
    <w:name w:val="toc 9"/>
    <w:basedOn w:val="Normal"/>
    <w:next w:val="Normal"/>
    <w:autoRedefine/>
    <w:uiPriority w:val="39"/>
    <w:semiHidden/>
    <w:unhideWhenUsed/>
    <w:qFormat/>
    <w:rsid w:val="008D0C7E"/>
    <w:pPr>
      <w:spacing w:after="100"/>
      <w:ind w:left="1920"/>
    </w:pPr>
  </w:style>
  <w:style w:type="paragraph" w:styleId="TOCHeading">
    <w:name w:val="TOC Heading"/>
    <w:basedOn w:val="Heading1"/>
    <w:next w:val="Normal"/>
    <w:uiPriority w:val="39"/>
    <w:unhideWhenUsed/>
    <w:qFormat/>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Mentionnonrsolue1">
    <w:name w:val="Mention non résolue1"/>
    <w:basedOn w:val="DefaultParagraphFont"/>
    <w:uiPriority w:val="99"/>
    <w:semiHidden/>
    <w:unhideWhenUsed/>
    <w:rsid w:val="008D0C7E"/>
    <w:rPr>
      <w:color w:val="605E5C"/>
      <w:shd w:val="clear" w:color="auto" w:fill="E1DFDD"/>
    </w:rPr>
  </w:style>
  <w:style w:type="paragraph" w:customStyle="1" w:styleId="TSBHeaderRight14">
    <w:name w:val="TSBHeaderRight14"/>
    <w:basedOn w:val="Normal"/>
    <w:qFormat/>
    <w:rsid w:val="006F4361"/>
    <w:pPr>
      <w:jc w:val="right"/>
    </w:pPr>
    <w:rPr>
      <w:b/>
      <w:bCs/>
      <w:sz w:val="28"/>
      <w:szCs w:val="28"/>
    </w:rPr>
  </w:style>
  <w:style w:type="paragraph" w:customStyle="1" w:styleId="TSBHeaderQuestion">
    <w:name w:val="TSBHeaderQuestion"/>
    <w:basedOn w:val="Normal"/>
    <w:qFormat/>
    <w:rsid w:val="002534C9"/>
  </w:style>
  <w:style w:type="paragraph" w:customStyle="1" w:styleId="TSBHeaderSource">
    <w:name w:val="TSBHeaderSource"/>
    <w:basedOn w:val="Normal"/>
    <w:qFormat/>
    <w:rsid w:val="002534C9"/>
  </w:style>
  <w:style w:type="paragraph" w:customStyle="1" w:styleId="TSBHeaderTitle">
    <w:name w:val="TSBHeaderTitle"/>
    <w:basedOn w:val="Normal"/>
    <w:qFormat/>
    <w:rsid w:val="00054813"/>
  </w:style>
  <w:style w:type="paragraph" w:customStyle="1" w:styleId="TSBHeaderSummary">
    <w:name w:val="TSBHeaderSummary"/>
    <w:basedOn w:val="Normal"/>
    <w:qFormat/>
    <w:rsid w:val="00054813"/>
  </w:style>
  <w:style w:type="table" w:styleId="TableGrid">
    <w:name w:val="Table Grid"/>
    <w:basedOn w:val="TableNormal"/>
    <w:uiPriority w:val="39"/>
    <w:qFormat/>
    <w:rsid w:val="0080394F"/>
    <w:pPr>
      <w:spacing w:after="0" w:line="240" w:lineRule="auto"/>
    </w:pPr>
    <w:rPr>
      <w:sz w:val="20"/>
      <w:szCs w:val="20"/>
      <w:lang w:val="fr-CH" w:eastAsia="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1">
    <w:name w:val="Bibliography1"/>
    <w:basedOn w:val="Normal"/>
    <w:next w:val="Normal"/>
    <w:uiPriority w:val="37"/>
    <w:semiHidden/>
    <w:unhideWhenUsed/>
    <w:qFormat/>
    <w:rsid w:val="0080394F"/>
  </w:style>
  <w:style w:type="character" w:customStyle="1" w:styleId="BookTitle1">
    <w:name w:val="Book Title1"/>
    <w:basedOn w:val="DefaultParagraphFont"/>
    <w:uiPriority w:val="33"/>
    <w:qFormat/>
    <w:rsid w:val="0080394F"/>
    <w:rPr>
      <w:b/>
      <w:bCs/>
      <w:i/>
      <w:iCs/>
      <w:spacing w:val="5"/>
    </w:rPr>
  </w:style>
  <w:style w:type="character" w:customStyle="1" w:styleId="Hashtag1">
    <w:name w:val="Hashtag1"/>
    <w:basedOn w:val="DefaultParagraphFont"/>
    <w:uiPriority w:val="99"/>
    <w:semiHidden/>
    <w:unhideWhenUsed/>
    <w:qFormat/>
    <w:rsid w:val="0080394F"/>
    <w:rPr>
      <w:color w:val="2B579A"/>
      <w:shd w:val="clear" w:color="auto" w:fill="E1DFDD"/>
    </w:rPr>
  </w:style>
  <w:style w:type="character" w:customStyle="1" w:styleId="IntenseEmphasis1">
    <w:name w:val="Intense Emphasis1"/>
    <w:basedOn w:val="DefaultParagraphFont"/>
    <w:uiPriority w:val="21"/>
    <w:qFormat/>
    <w:rsid w:val="0080394F"/>
    <w:rPr>
      <w:i/>
      <w:iCs/>
      <w:color w:val="5B9BD5" w:themeColor="accent1"/>
    </w:rPr>
  </w:style>
  <w:style w:type="character" w:customStyle="1" w:styleId="IntenseReference1">
    <w:name w:val="Intense Reference1"/>
    <w:basedOn w:val="DefaultParagraphFont"/>
    <w:uiPriority w:val="32"/>
    <w:qFormat/>
    <w:rsid w:val="0080394F"/>
    <w:rPr>
      <w:b/>
      <w:bCs/>
      <w:smallCaps/>
      <w:color w:val="5B9BD5" w:themeColor="accent1"/>
      <w:spacing w:val="5"/>
    </w:rPr>
  </w:style>
  <w:style w:type="character" w:customStyle="1" w:styleId="SubtleEmphasis1">
    <w:name w:val="Subtle Emphasis1"/>
    <w:basedOn w:val="DefaultParagraphFont"/>
    <w:uiPriority w:val="19"/>
    <w:qFormat/>
    <w:rsid w:val="0080394F"/>
    <w:rPr>
      <w:i/>
      <w:iCs/>
      <w:color w:val="404040" w:themeColor="text1" w:themeTint="BF"/>
    </w:rPr>
  </w:style>
  <w:style w:type="character" w:customStyle="1" w:styleId="SubtleReference1">
    <w:name w:val="Subtle Reference1"/>
    <w:basedOn w:val="DefaultParagraphFont"/>
    <w:uiPriority w:val="31"/>
    <w:qFormat/>
    <w:rsid w:val="0080394F"/>
    <w:rPr>
      <w:smallCaps/>
      <w:color w:val="595959" w:themeColor="text1" w:themeTint="A6"/>
    </w:rPr>
  </w:style>
  <w:style w:type="paragraph" w:customStyle="1" w:styleId="TOCHeading1">
    <w:name w:val="TOC Heading1"/>
    <w:basedOn w:val="Heading1"/>
    <w:next w:val="Normal"/>
    <w:uiPriority w:val="39"/>
    <w:semiHidden/>
    <w:unhideWhenUsed/>
    <w:qFormat/>
    <w:rsid w:val="0080394F"/>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UnresolvedMention1">
    <w:name w:val="Unresolved Mention1"/>
    <w:basedOn w:val="DefaultParagraphFont"/>
    <w:uiPriority w:val="99"/>
    <w:semiHidden/>
    <w:unhideWhenUsed/>
    <w:qFormat/>
    <w:rsid w:val="0080394F"/>
    <w:rPr>
      <w:color w:val="605E5C"/>
      <w:shd w:val="clear" w:color="auto" w:fill="E1DFDD"/>
    </w:rPr>
  </w:style>
  <w:style w:type="paragraph" w:customStyle="1" w:styleId="Heading1Centered">
    <w:name w:val="Heading 1 Centered"/>
    <w:qFormat/>
    <w:rsid w:val="0080394F"/>
    <w:pPr>
      <w:keepNext/>
      <w:keepLines/>
      <w:tabs>
        <w:tab w:val="left" w:pos="1134"/>
        <w:tab w:val="left" w:pos="1871"/>
        <w:tab w:val="left" w:pos="2268"/>
      </w:tabs>
      <w:overflowPunct w:val="0"/>
      <w:autoSpaceDE w:val="0"/>
      <w:autoSpaceDN w:val="0"/>
      <w:adjustRightInd w:val="0"/>
      <w:spacing w:before="360" w:after="0" w:line="240" w:lineRule="auto"/>
      <w:jc w:val="center"/>
      <w:outlineLvl w:val="0"/>
    </w:pPr>
    <w:rPr>
      <w:rFonts w:ascii="Times New Roman" w:eastAsia="Times New Roman" w:hAnsi="Times New Roman" w:cs="Times New Roman"/>
      <w:b/>
      <w:bCs/>
      <w:sz w:val="24"/>
      <w:szCs w:val="20"/>
      <w:lang w:val="en-GB" w:eastAsia="en-US"/>
    </w:rPr>
  </w:style>
  <w:style w:type="paragraph" w:customStyle="1" w:styleId="1">
    <w:name w:val="列出段落1"/>
    <w:basedOn w:val="Normal"/>
    <w:uiPriority w:val="34"/>
    <w:qFormat/>
    <w:rsid w:val="0080394F"/>
    <w:pPr>
      <w:overflowPunct w:val="0"/>
      <w:autoSpaceDE w:val="0"/>
      <w:autoSpaceDN w:val="0"/>
      <w:adjustRightInd w:val="0"/>
      <w:ind w:firstLineChars="200" w:firstLine="420"/>
      <w:textAlignment w:val="baseline"/>
    </w:pPr>
    <w:rPr>
      <w:rFonts w:eastAsia="SimSun"/>
      <w:lang w:val="en-US" w:eastAsia="zh-CN"/>
    </w:rPr>
  </w:style>
  <w:style w:type="character" w:styleId="UnresolvedMention">
    <w:name w:val="Unresolved Mention"/>
    <w:basedOn w:val="DefaultParagraphFont"/>
    <w:uiPriority w:val="99"/>
    <w:semiHidden/>
    <w:unhideWhenUsed/>
    <w:rsid w:val="0080394F"/>
    <w:rPr>
      <w:color w:val="605E5C"/>
      <w:shd w:val="clear" w:color="auto" w:fill="E1DFDD"/>
    </w:rPr>
  </w:style>
  <w:style w:type="character" w:customStyle="1" w:styleId="10">
    <w:name w:val="占位符文本1"/>
    <w:basedOn w:val="DefaultParagraphFont"/>
    <w:uiPriority w:val="99"/>
    <w:semiHidden/>
    <w:qFormat/>
    <w:rsid w:val="0080394F"/>
    <w:rPr>
      <w:rFonts w:ascii="Times New Roman" w:hAnsi="Times New Roman"/>
      <w:color w:val="808080"/>
    </w:rPr>
  </w:style>
  <w:style w:type="paragraph" w:customStyle="1" w:styleId="11">
    <w:name w:val="引用1"/>
    <w:basedOn w:val="Normal"/>
    <w:next w:val="Normal"/>
    <w:uiPriority w:val="29"/>
    <w:qFormat/>
    <w:rsid w:val="0080394F"/>
    <w:pPr>
      <w:spacing w:before="200" w:after="160" w:line="259" w:lineRule="auto"/>
      <w:ind w:left="864" w:right="864"/>
      <w:jc w:val="center"/>
    </w:pPr>
    <w:rPr>
      <w:i/>
      <w:iCs/>
      <w:color w:val="404040" w:themeColor="text1" w:themeTint="BF"/>
    </w:rPr>
  </w:style>
  <w:style w:type="paragraph" w:customStyle="1" w:styleId="110">
    <w:name w:val="列出段落11"/>
    <w:basedOn w:val="Normal"/>
    <w:uiPriority w:val="34"/>
    <w:qFormat/>
    <w:rsid w:val="0080394F"/>
    <w:pPr>
      <w:spacing w:after="160" w:line="259" w:lineRule="auto"/>
      <w:ind w:left="720"/>
      <w:contextualSpacing/>
    </w:pPr>
  </w:style>
  <w:style w:type="paragraph" w:customStyle="1" w:styleId="Revision1">
    <w:name w:val="Revision1"/>
    <w:hidden/>
    <w:uiPriority w:val="99"/>
    <w:unhideWhenUsed/>
    <w:qFormat/>
    <w:rsid w:val="0080394F"/>
    <w:rPr>
      <w:rFonts w:ascii="Times New Roman" w:hAnsi="Times New Roman" w:cs="Times New Roman"/>
      <w:sz w:val="24"/>
      <w:szCs w:val="24"/>
      <w:lang w:val="en-GB" w:eastAsia="ja-JP"/>
    </w:rPr>
  </w:style>
  <w:style w:type="paragraph" w:customStyle="1" w:styleId="12">
    <w:name w:val="목록 단락1"/>
    <w:basedOn w:val="Normal"/>
    <w:uiPriority w:val="34"/>
    <w:qFormat/>
    <w:rsid w:val="0080394F"/>
    <w:pPr>
      <w:spacing w:after="160" w:line="259" w:lineRule="auto"/>
      <w:ind w:left="720"/>
      <w:contextualSpacing/>
    </w:pPr>
  </w:style>
  <w:style w:type="paragraph" w:customStyle="1" w:styleId="Revision2">
    <w:name w:val="Revision2"/>
    <w:hidden/>
    <w:uiPriority w:val="99"/>
    <w:semiHidden/>
    <w:qFormat/>
    <w:rsid w:val="0080394F"/>
    <w:pPr>
      <w:spacing w:after="0" w:line="240" w:lineRule="auto"/>
    </w:pPr>
    <w:rPr>
      <w:rFonts w:ascii="Times New Roman" w:hAnsi="Times New Roman" w:cs="Times New Roman"/>
      <w:sz w:val="24"/>
      <w:szCs w:val="24"/>
      <w:lang w:val="en-GB" w:eastAsia="ja-JP"/>
    </w:rPr>
  </w:style>
  <w:style w:type="paragraph" w:customStyle="1" w:styleId="L-Heading3">
    <w:name w:val="L-Heading 3"/>
    <w:basedOn w:val="Normal"/>
    <w:link w:val="L-Heading3Char"/>
    <w:qFormat/>
    <w:rsid w:val="0080394F"/>
    <w:pPr>
      <w:tabs>
        <w:tab w:val="left" w:pos="794"/>
        <w:tab w:val="left" w:pos="851"/>
        <w:tab w:val="left" w:pos="1191"/>
        <w:tab w:val="left" w:pos="1588"/>
        <w:tab w:val="left" w:pos="1985"/>
      </w:tabs>
    </w:pPr>
    <w:rPr>
      <w:b/>
      <w:bCs/>
    </w:rPr>
  </w:style>
  <w:style w:type="character" w:customStyle="1" w:styleId="L-Heading3Char">
    <w:name w:val="L-Heading 3 Char"/>
    <w:basedOn w:val="DefaultParagraphFont"/>
    <w:link w:val="L-Heading3"/>
    <w:qFormat/>
    <w:rsid w:val="0080394F"/>
    <w:rPr>
      <w:rFonts w:ascii="Times New Roman" w:hAnsi="Times New Roman" w:cs="Times New Roman"/>
      <w:b/>
      <w:bCs/>
      <w:sz w:val="24"/>
      <w:szCs w:val="24"/>
      <w:lang w:val="en-GB" w:eastAsia="ja-JP"/>
    </w:rPr>
  </w:style>
  <w:style w:type="character" w:customStyle="1" w:styleId="apple-converted-space">
    <w:name w:val="apple-converted-space"/>
    <w:basedOn w:val="DefaultParagraphFont"/>
    <w:rsid w:val="0080394F"/>
  </w:style>
  <w:style w:type="character" w:customStyle="1" w:styleId="TabletextChar">
    <w:name w:val="Table_text Char"/>
    <w:link w:val="Tabletext"/>
    <w:uiPriority w:val="99"/>
    <w:locked/>
    <w:rsid w:val="0080394F"/>
    <w:rPr>
      <w:rFonts w:ascii="Times New Roman" w:eastAsia="Times New Roman" w:hAnsi="Times New Roman" w:cs="Times New Roman"/>
      <w:szCs w:val="20"/>
      <w:lang w:val="en-GB" w:eastAsia="en-US"/>
    </w:rPr>
  </w:style>
  <w:style w:type="numbering" w:customStyle="1" w:styleId="AN-arch-req-numbering">
    <w:name w:val="AN-arch-req-numbering"/>
    <w:basedOn w:val="NoList"/>
    <w:uiPriority w:val="99"/>
    <w:rsid w:val="00B62747"/>
  </w:style>
  <w:style w:type="paragraph" w:customStyle="1" w:styleId="Style1">
    <w:name w:val="Style1"/>
    <w:basedOn w:val="ListParagraph"/>
    <w:next w:val="Normal"/>
    <w:qFormat/>
    <w:rsid w:val="00B62747"/>
    <w:pPr>
      <w:ind w:left="0"/>
    </w:pPr>
  </w:style>
  <w:style w:type="paragraph" w:customStyle="1" w:styleId="B1">
    <w:name w:val="B1+"/>
    <w:basedOn w:val="Normal"/>
    <w:link w:val="B1Car"/>
    <w:rsid w:val="00A241EE"/>
    <w:pPr>
      <w:numPr>
        <w:numId w:val="44"/>
      </w:numPr>
      <w:tabs>
        <w:tab w:val="clear" w:pos="737"/>
      </w:tabs>
      <w:overflowPunct w:val="0"/>
      <w:autoSpaceDE w:val="0"/>
      <w:autoSpaceDN w:val="0"/>
      <w:adjustRightInd w:val="0"/>
      <w:spacing w:before="0" w:after="180"/>
      <w:ind w:left="720" w:hanging="360"/>
      <w:textAlignment w:val="baseline"/>
    </w:pPr>
    <w:rPr>
      <w:rFonts w:eastAsia="Times New Roman"/>
      <w:sz w:val="20"/>
      <w:szCs w:val="20"/>
      <w:lang w:eastAsia="en-US"/>
    </w:rPr>
  </w:style>
  <w:style w:type="character" w:customStyle="1" w:styleId="B1Car">
    <w:name w:val="B1+ Car"/>
    <w:link w:val="B1"/>
    <w:rsid w:val="00A241EE"/>
    <w:rPr>
      <w:rFonts w:ascii="Times New Roman" w:eastAsia="Times New Roman" w:hAnsi="Times New Roman" w:cs="Times New Roman"/>
      <w:sz w:val="20"/>
      <w:szCs w:val="20"/>
      <w:lang w:val="en-GB" w:eastAsia="en-US"/>
    </w:rPr>
  </w:style>
  <w:style w:type="paragraph" w:customStyle="1" w:styleId="ITUH4">
    <w:name w:val="ITU H4"/>
    <w:basedOn w:val="Heading4"/>
    <w:link w:val="ITUH4Char"/>
    <w:qFormat/>
    <w:rsid w:val="00FA2838"/>
    <w:pPr>
      <w:numPr>
        <w:ilvl w:val="3"/>
        <w:numId w:val="30"/>
      </w:numPr>
    </w:pPr>
  </w:style>
  <w:style w:type="character" w:customStyle="1" w:styleId="ITUH4Char">
    <w:name w:val="ITU H4 Char"/>
    <w:basedOn w:val="Heading3Char"/>
    <w:link w:val="ITUH4"/>
    <w:rsid w:val="00FA2838"/>
    <w:rPr>
      <w:rFonts w:ascii="Times New Roman" w:eastAsia="Times New Roman" w:hAnsi="Times New Roman" w:cs="Times New Roman"/>
      <w:b/>
      <w:sz w:val="24"/>
      <w:szCs w:val="20"/>
      <w:lang w:val="en-GB" w:eastAsia="en-US"/>
    </w:rPr>
  </w:style>
  <w:style w:type="paragraph" w:customStyle="1" w:styleId="toc0">
    <w:name w:val="toc 0"/>
    <w:basedOn w:val="Normal"/>
    <w:next w:val="TOC1"/>
    <w:rsid w:val="00496337"/>
    <w:pPr>
      <w:tabs>
        <w:tab w:val="right" w:pos="9639"/>
      </w:tabs>
      <w:overflowPunct w:val="0"/>
      <w:autoSpaceDE w:val="0"/>
      <w:autoSpaceDN w:val="0"/>
      <w:adjustRightInd w:val="0"/>
      <w:textAlignment w:val="baseline"/>
    </w:pPr>
    <w:rPr>
      <w:rFonts w:eastAsia="Times New Roman"/>
      <w: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1958">
      <w:bodyDiv w:val="1"/>
      <w:marLeft w:val="0"/>
      <w:marRight w:val="0"/>
      <w:marTop w:val="0"/>
      <w:marBottom w:val="0"/>
      <w:divBdr>
        <w:top w:val="none" w:sz="0" w:space="0" w:color="auto"/>
        <w:left w:val="none" w:sz="0" w:space="0" w:color="auto"/>
        <w:bottom w:val="none" w:sz="0" w:space="0" w:color="auto"/>
        <w:right w:val="none" w:sz="0" w:space="0" w:color="auto"/>
      </w:divBdr>
      <w:divsChild>
        <w:div w:id="1625694667">
          <w:marLeft w:val="0"/>
          <w:marRight w:val="0"/>
          <w:marTop w:val="0"/>
          <w:marBottom w:val="0"/>
          <w:divBdr>
            <w:top w:val="none" w:sz="0" w:space="0" w:color="auto"/>
            <w:left w:val="none" w:sz="0" w:space="0" w:color="auto"/>
            <w:bottom w:val="none" w:sz="0" w:space="0" w:color="auto"/>
            <w:right w:val="none" w:sz="0" w:space="0" w:color="auto"/>
          </w:divBdr>
        </w:div>
        <w:div w:id="2043549374">
          <w:marLeft w:val="0"/>
          <w:marRight w:val="0"/>
          <w:marTop w:val="0"/>
          <w:marBottom w:val="0"/>
          <w:divBdr>
            <w:top w:val="none" w:sz="0" w:space="0" w:color="auto"/>
            <w:left w:val="none" w:sz="0" w:space="0" w:color="auto"/>
            <w:bottom w:val="none" w:sz="0" w:space="0" w:color="auto"/>
            <w:right w:val="none" w:sz="0" w:space="0" w:color="auto"/>
          </w:divBdr>
        </w:div>
        <w:div w:id="7684921">
          <w:marLeft w:val="0"/>
          <w:marRight w:val="0"/>
          <w:marTop w:val="0"/>
          <w:marBottom w:val="0"/>
          <w:divBdr>
            <w:top w:val="none" w:sz="0" w:space="0" w:color="auto"/>
            <w:left w:val="none" w:sz="0" w:space="0" w:color="auto"/>
            <w:bottom w:val="none" w:sz="0" w:space="0" w:color="auto"/>
            <w:right w:val="none" w:sz="0" w:space="0" w:color="auto"/>
          </w:divBdr>
        </w:div>
        <w:div w:id="1885171863">
          <w:marLeft w:val="0"/>
          <w:marRight w:val="0"/>
          <w:marTop w:val="0"/>
          <w:marBottom w:val="0"/>
          <w:divBdr>
            <w:top w:val="none" w:sz="0" w:space="0" w:color="auto"/>
            <w:left w:val="none" w:sz="0" w:space="0" w:color="auto"/>
            <w:bottom w:val="none" w:sz="0" w:space="0" w:color="auto"/>
            <w:right w:val="none" w:sz="0" w:space="0" w:color="auto"/>
          </w:divBdr>
        </w:div>
        <w:div w:id="192110663">
          <w:marLeft w:val="0"/>
          <w:marRight w:val="0"/>
          <w:marTop w:val="0"/>
          <w:marBottom w:val="0"/>
          <w:divBdr>
            <w:top w:val="none" w:sz="0" w:space="0" w:color="auto"/>
            <w:left w:val="none" w:sz="0" w:space="0" w:color="auto"/>
            <w:bottom w:val="none" w:sz="0" w:space="0" w:color="auto"/>
            <w:right w:val="none" w:sz="0" w:space="0" w:color="auto"/>
          </w:divBdr>
        </w:div>
        <w:div w:id="987782568">
          <w:marLeft w:val="0"/>
          <w:marRight w:val="0"/>
          <w:marTop w:val="0"/>
          <w:marBottom w:val="0"/>
          <w:divBdr>
            <w:top w:val="none" w:sz="0" w:space="0" w:color="auto"/>
            <w:left w:val="none" w:sz="0" w:space="0" w:color="auto"/>
            <w:bottom w:val="none" w:sz="0" w:space="0" w:color="auto"/>
            <w:right w:val="none" w:sz="0" w:space="0" w:color="auto"/>
          </w:divBdr>
        </w:div>
        <w:div w:id="666515774">
          <w:marLeft w:val="0"/>
          <w:marRight w:val="0"/>
          <w:marTop w:val="0"/>
          <w:marBottom w:val="0"/>
          <w:divBdr>
            <w:top w:val="none" w:sz="0" w:space="0" w:color="auto"/>
            <w:left w:val="none" w:sz="0" w:space="0" w:color="auto"/>
            <w:bottom w:val="none" w:sz="0" w:space="0" w:color="auto"/>
            <w:right w:val="none" w:sz="0" w:space="0" w:color="auto"/>
          </w:divBdr>
        </w:div>
        <w:div w:id="452408346">
          <w:marLeft w:val="0"/>
          <w:marRight w:val="0"/>
          <w:marTop w:val="0"/>
          <w:marBottom w:val="0"/>
          <w:divBdr>
            <w:top w:val="none" w:sz="0" w:space="0" w:color="auto"/>
            <w:left w:val="none" w:sz="0" w:space="0" w:color="auto"/>
            <w:bottom w:val="none" w:sz="0" w:space="0" w:color="auto"/>
            <w:right w:val="none" w:sz="0" w:space="0" w:color="auto"/>
          </w:divBdr>
        </w:div>
        <w:div w:id="1717729388">
          <w:marLeft w:val="0"/>
          <w:marRight w:val="0"/>
          <w:marTop w:val="0"/>
          <w:marBottom w:val="0"/>
          <w:divBdr>
            <w:top w:val="none" w:sz="0" w:space="0" w:color="auto"/>
            <w:left w:val="none" w:sz="0" w:space="0" w:color="auto"/>
            <w:bottom w:val="none" w:sz="0" w:space="0" w:color="auto"/>
            <w:right w:val="none" w:sz="0" w:space="0" w:color="auto"/>
          </w:divBdr>
        </w:div>
        <w:div w:id="82387303">
          <w:marLeft w:val="0"/>
          <w:marRight w:val="0"/>
          <w:marTop w:val="0"/>
          <w:marBottom w:val="0"/>
          <w:divBdr>
            <w:top w:val="none" w:sz="0" w:space="0" w:color="auto"/>
            <w:left w:val="none" w:sz="0" w:space="0" w:color="auto"/>
            <w:bottom w:val="none" w:sz="0" w:space="0" w:color="auto"/>
            <w:right w:val="none" w:sz="0" w:space="0" w:color="auto"/>
          </w:divBdr>
        </w:div>
        <w:div w:id="2098670005">
          <w:marLeft w:val="0"/>
          <w:marRight w:val="0"/>
          <w:marTop w:val="0"/>
          <w:marBottom w:val="0"/>
          <w:divBdr>
            <w:top w:val="none" w:sz="0" w:space="0" w:color="auto"/>
            <w:left w:val="none" w:sz="0" w:space="0" w:color="auto"/>
            <w:bottom w:val="none" w:sz="0" w:space="0" w:color="auto"/>
            <w:right w:val="none" w:sz="0" w:space="0" w:color="auto"/>
          </w:divBdr>
        </w:div>
        <w:div w:id="468791171">
          <w:marLeft w:val="0"/>
          <w:marRight w:val="0"/>
          <w:marTop w:val="0"/>
          <w:marBottom w:val="0"/>
          <w:divBdr>
            <w:top w:val="none" w:sz="0" w:space="0" w:color="auto"/>
            <w:left w:val="none" w:sz="0" w:space="0" w:color="auto"/>
            <w:bottom w:val="none" w:sz="0" w:space="0" w:color="auto"/>
            <w:right w:val="none" w:sz="0" w:space="0" w:color="auto"/>
          </w:divBdr>
        </w:div>
        <w:div w:id="1385444317">
          <w:marLeft w:val="0"/>
          <w:marRight w:val="0"/>
          <w:marTop w:val="0"/>
          <w:marBottom w:val="0"/>
          <w:divBdr>
            <w:top w:val="none" w:sz="0" w:space="0" w:color="auto"/>
            <w:left w:val="none" w:sz="0" w:space="0" w:color="auto"/>
            <w:bottom w:val="none" w:sz="0" w:space="0" w:color="auto"/>
            <w:right w:val="none" w:sz="0" w:space="0" w:color="auto"/>
          </w:divBdr>
        </w:div>
        <w:div w:id="1193613384">
          <w:marLeft w:val="0"/>
          <w:marRight w:val="0"/>
          <w:marTop w:val="0"/>
          <w:marBottom w:val="0"/>
          <w:divBdr>
            <w:top w:val="none" w:sz="0" w:space="0" w:color="auto"/>
            <w:left w:val="none" w:sz="0" w:space="0" w:color="auto"/>
            <w:bottom w:val="none" w:sz="0" w:space="0" w:color="auto"/>
            <w:right w:val="none" w:sz="0" w:space="0" w:color="auto"/>
          </w:divBdr>
        </w:div>
        <w:div w:id="2127693874">
          <w:marLeft w:val="0"/>
          <w:marRight w:val="0"/>
          <w:marTop w:val="0"/>
          <w:marBottom w:val="0"/>
          <w:divBdr>
            <w:top w:val="none" w:sz="0" w:space="0" w:color="auto"/>
            <w:left w:val="none" w:sz="0" w:space="0" w:color="auto"/>
            <w:bottom w:val="none" w:sz="0" w:space="0" w:color="auto"/>
            <w:right w:val="none" w:sz="0" w:space="0" w:color="auto"/>
          </w:divBdr>
        </w:div>
        <w:div w:id="1860463562">
          <w:marLeft w:val="0"/>
          <w:marRight w:val="0"/>
          <w:marTop w:val="0"/>
          <w:marBottom w:val="0"/>
          <w:divBdr>
            <w:top w:val="none" w:sz="0" w:space="0" w:color="auto"/>
            <w:left w:val="none" w:sz="0" w:space="0" w:color="auto"/>
            <w:bottom w:val="none" w:sz="0" w:space="0" w:color="auto"/>
            <w:right w:val="none" w:sz="0" w:space="0" w:color="auto"/>
          </w:divBdr>
        </w:div>
        <w:div w:id="1129469921">
          <w:marLeft w:val="0"/>
          <w:marRight w:val="0"/>
          <w:marTop w:val="0"/>
          <w:marBottom w:val="0"/>
          <w:divBdr>
            <w:top w:val="none" w:sz="0" w:space="0" w:color="auto"/>
            <w:left w:val="none" w:sz="0" w:space="0" w:color="auto"/>
            <w:bottom w:val="none" w:sz="0" w:space="0" w:color="auto"/>
            <w:right w:val="none" w:sz="0" w:space="0" w:color="auto"/>
          </w:divBdr>
        </w:div>
        <w:div w:id="7413843">
          <w:marLeft w:val="0"/>
          <w:marRight w:val="0"/>
          <w:marTop w:val="0"/>
          <w:marBottom w:val="0"/>
          <w:divBdr>
            <w:top w:val="none" w:sz="0" w:space="0" w:color="auto"/>
            <w:left w:val="none" w:sz="0" w:space="0" w:color="auto"/>
            <w:bottom w:val="none" w:sz="0" w:space="0" w:color="auto"/>
            <w:right w:val="none" w:sz="0" w:space="0" w:color="auto"/>
          </w:divBdr>
        </w:div>
        <w:div w:id="474106765">
          <w:marLeft w:val="0"/>
          <w:marRight w:val="0"/>
          <w:marTop w:val="0"/>
          <w:marBottom w:val="0"/>
          <w:divBdr>
            <w:top w:val="none" w:sz="0" w:space="0" w:color="auto"/>
            <w:left w:val="none" w:sz="0" w:space="0" w:color="auto"/>
            <w:bottom w:val="none" w:sz="0" w:space="0" w:color="auto"/>
            <w:right w:val="none" w:sz="0" w:space="0" w:color="auto"/>
          </w:divBdr>
        </w:div>
      </w:divsChild>
    </w:div>
    <w:div w:id="356128160">
      <w:bodyDiv w:val="1"/>
      <w:marLeft w:val="0"/>
      <w:marRight w:val="0"/>
      <w:marTop w:val="0"/>
      <w:marBottom w:val="0"/>
      <w:divBdr>
        <w:top w:val="none" w:sz="0" w:space="0" w:color="auto"/>
        <w:left w:val="none" w:sz="0" w:space="0" w:color="auto"/>
        <w:bottom w:val="none" w:sz="0" w:space="0" w:color="auto"/>
        <w:right w:val="none" w:sz="0" w:space="0" w:color="auto"/>
      </w:divBdr>
    </w:div>
    <w:div w:id="406417402">
      <w:bodyDiv w:val="1"/>
      <w:marLeft w:val="0"/>
      <w:marRight w:val="0"/>
      <w:marTop w:val="0"/>
      <w:marBottom w:val="0"/>
      <w:divBdr>
        <w:top w:val="none" w:sz="0" w:space="0" w:color="auto"/>
        <w:left w:val="none" w:sz="0" w:space="0" w:color="auto"/>
        <w:bottom w:val="none" w:sz="0" w:space="0" w:color="auto"/>
        <w:right w:val="none" w:sz="0" w:space="0" w:color="auto"/>
      </w:divBdr>
    </w:div>
    <w:div w:id="421729572">
      <w:bodyDiv w:val="1"/>
      <w:marLeft w:val="0"/>
      <w:marRight w:val="0"/>
      <w:marTop w:val="0"/>
      <w:marBottom w:val="0"/>
      <w:divBdr>
        <w:top w:val="none" w:sz="0" w:space="0" w:color="auto"/>
        <w:left w:val="none" w:sz="0" w:space="0" w:color="auto"/>
        <w:bottom w:val="none" w:sz="0" w:space="0" w:color="auto"/>
        <w:right w:val="none" w:sz="0" w:space="0" w:color="auto"/>
      </w:divBdr>
    </w:div>
    <w:div w:id="746341524">
      <w:bodyDiv w:val="1"/>
      <w:marLeft w:val="0"/>
      <w:marRight w:val="0"/>
      <w:marTop w:val="0"/>
      <w:marBottom w:val="0"/>
      <w:divBdr>
        <w:top w:val="none" w:sz="0" w:space="0" w:color="auto"/>
        <w:left w:val="none" w:sz="0" w:space="0" w:color="auto"/>
        <w:bottom w:val="none" w:sz="0" w:space="0" w:color="auto"/>
        <w:right w:val="none" w:sz="0" w:space="0" w:color="auto"/>
      </w:divBdr>
    </w:div>
    <w:div w:id="1485775691">
      <w:bodyDiv w:val="1"/>
      <w:marLeft w:val="0"/>
      <w:marRight w:val="0"/>
      <w:marTop w:val="0"/>
      <w:marBottom w:val="0"/>
      <w:divBdr>
        <w:top w:val="none" w:sz="0" w:space="0" w:color="auto"/>
        <w:left w:val="none" w:sz="0" w:space="0" w:color="auto"/>
        <w:bottom w:val="none" w:sz="0" w:space="0" w:color="auto"/>
        <w:right w:val="none" w:sz="0" w:space="0" w:color="auto"/>
      </w:divBdr>
    </w:div>
    <w:div w:id="171711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eon.wong@rakuten.com" TargetMode="External"/><Relationship Id="rId18" Type="http://schemas.openxmlformats.org/officeDocument/2006/relationships/hyperlink" Target="mailto:yamamoto436@oki.com" TargetMode="External"/><Relationship Id="rId26" Type="http://schemas.openxmlformats.org/officeDocument/2006/relationships/image" Target="media/image5.png"/><Relationship Id="rId39" Type="http://schemas.openxmlformats.org/officeDocument/2006/relationships/hyperlink" Target="https://drops.dagstuhl.de/opus/institut_darts.php" TargetMode="External"/><Relationship Id="rId21" Type="http://schemas.openxmlformats.org/officeDocument/2006/relationships/customXml" Target="ink/ink2.xml"/><Relationship Id="rId34" Type="http://schemas.openxmlformats.org/officeDocument/2006/relationships/image" Target="media/image13.png"/><Relationship Id="rId42" Type="http://schemas.openxmlformats.org/officeDocument/2006/relationships/hyperlink" Target="https://arxiv.org/abs/2004.03021" TargetMode="External"/><Relationship Id="rId47" Type="http://schemas.openxmlformats.org/officeDocument/2006/relationships/hyperlink" Target="https://opennetworking.org/onf-mobile-projects/" TargetMode="External"/><Relationship Id="rId50"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songxiaojia@chinamobile.com" TargetMode="External"/><Relationship Id="rId29" Type="http://schemas.openxmlformats.org/officeDocument/2006/relationships/image" Target="media/image8.svg"/><Relationship Id="rId11" Type="http://schemas.openxmlformats.org/officeDocument/2006/relationships/image" Target="media/image1.png"/><Relationship Id="rId24" Type="http://schemas.openxmlformats.org/officeDocument/2006/relationships/image" Target="media/image3.png"/><Relationship Id="rId32" Type="http://schemas.openxmlformats.org/officeDocument/2006/relationships/image" Target="media/image11.png"/><Relationship Id="rId37" Type="http://schemas.openxmlformats.org/officeDocument/2006/relationships/hyperlink" Target="https://cloud.google.com/automl" TargetMode="External"/><Relationship Id="rId40" Type="http://schemas.openxmlformats.org/officeDocument/2006/relationships/hyperlink" Target="https://github.com/FRINXio/FRINX-machine" TargetMode="External"/><Relationship Id="rId45" Type="http://schemas.openxmlformats.org/officeDocument/2006/relationships/hyperlink" Target="https://docs.oasis-open.org/tosca/TOSCA-Simple-Profile-YAML/v1.3/os/TOSCA-Simple-Profile-YAML-v1.3-os.pdf"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customXml" Target="ink/ink1.xml"/><Relationship Id="rId31" Type="http://schemas.openxmlformats.org/officeDocument/2006/relationships/image" Target="media/image10.svg"/><Relationship Id="rId44" Type="http://schemas.openxmlformats.org/officeDocument/2006/relationships/hyperlink" Target="https://www.nsnam.org/" TargetMode="External"/><Relationship Id="rId52"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ishnu.n@ieee.org" TargetMode="External"/><Relationship Id="rId22" Type="http://schemas.openxmlformats.org/officeDocument/2006/relationships/image" Target="media/image3.emf"/><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4.png"/><Relationship Id="rId43" Type="http://schemas.openxmlformats.org/officeDocument/2006/relationships/hyperlink" Target="https://irtf.org/nmrg" TargetMode="External"/><Relationship Id="rId48" Type="http://schemas.openxmlformats.org/officeDocument/2006/relationships/hyperlink" Target="https://rimedolabs.com/blog/the-oran-whitepaper-2022-ran-intelligent-controller/"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mailto:paul.harvey@glasgow.ac.uk" TargetMode="External"/><Relationship Id="rId17" Type="http://schemas.openxmlformats.org/officeDocument/2006/relationships/hyperlink" Target="mailto:yuan.liya@zte.com.cn" TargetMode="External"/><Relationship Id="rId25" Type="http://schemas.openxmlformats.org/officeDocument/2006/relationships/image" Target="media/image4.png"/><Relationship Id="rId33" Type="http://schemas.openxmlformats.org/officeDocument/2006/relationships/image" Target="media/image12.svg"/><Relationship Id="rId38" Type="http://schemas.openxmlformats.org/officeDocument/2006/relationships/hyperlink" Target="https://doi.org/10.1145/1456650.1456651" TargetMode="External"/><Relationship Id="rId46" Type="http://schemas.openxmlformats.org/officeDocument/2006/relationships/hyperlink" Target="https://www.onap.org/about" TargetMode="External"/><Relationship Id="rId20" Type="http://schemas.openxmlformats.org/officeDocument/2006/relationships/image" Target="media/image2.emf"/><Relationship Id="rId41" Type="http://schemas.openxmlformats.org/officeDocument/2006/relationships/hyperlink" Target="https://kubernetes.io/docs/concepts/overview/"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caoxi@chinamobile.com" TargetMode="External"/><Relationship Id="rId23" Type="http://schemas.openxmlformats.org/officeDocument/2006/relationships/image" Target="media/image2.png"/><Relationship Id="rId28" Type="http://schemas.openxmlformats.org/officeDocument/2006/relationships/image" Target="media/image7.png"/><Relationship Id="rId36" Type="http://schemas.openxmlformats.org/officeDocument/2006/relationships/hyperlink" Target="https://wiki.onap.org/display/DW/Acumos+DCAE+Integration" TargetMode="External"/><Relationship Id="rId49" Type="http://schemas.openxmlformats.org/officeDocument/2006/relationships/hyperlink" Target="https://osm.etsi.org/docs/user-guide/latest/01-quickstart.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634A32B72434A3DB92743FCA77D696F"/>
        <w:category>
          <w:name w:val="General"/>
          <w:gallery w:val="placeholder"/>
        </w:category>
        <w:types>
          <w:type w:val="bbPlcHdr"/>
        </w:types>
        <w:behaviors>
          <w:behavior w:val="content"/>
        </w:behaviors>
        <w:guid w:val="{0804D904-178A-432A-9EE0-07DA726F5FDE}"/>
      </w:docPartPr>
      <w:docPartBody>
        <w:p w:rsidR="00B135D5" w:rsidRDefault="0068635C" w:rsidP="0068635C">
          <w:pPr>
            <w:pStyle w:val="8634A32B72434A3DB92743FCA77D696F"/>
          </w:pPr>
          <w:r w:rsidRPr="001229A4">
            <w:rPr>
              <w:rStyle w:val="PlaceholderText"/>
            </w:rPr>
            <w:t>Click here to enter text.</w:t>
          </w:r>
        </w:p>
      </w:docPartBody>
    </w:docPart>
    <w:docPart>
      <w:docPartPr>
        <w:name w:val="97D15F4EE5254B26A954B541F9904EBF"/>
        <w:category>
          <w:name w:val="General"/>
          <w:gallery w:val="placeholder"/>
        </w:category>
        <w:types>
          <w:type w:val="bbPlcHdr"/>
        </w:types>
        <w:behaviors>
          <w:behavior w:val="content"/>
        </w:behaviors>
        <w:guid w:val="{BA3190E8-07D9-4B3B-8460-042808BFD703}"/>
      </w:docPartPr>
      <w:docPartBody>
        <w:p w:rsidR="00B135D5" w:rsidRDefault="0068635C" w:rsidP="0068635C">
          <w:pPr>
            <w:pStyle w:val="97D15F4EE5254B26A954B541F9904EBF"/>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6E0"/>
    <w:rsid w:val="00003C86"/>
    <w:rsid w:val="00015760"/>
    <w:rsid w:val="00017D4F"/>
    <w:rsid w:val="00072DC9"/>
    <w:rsid w:val="00073E04"/>
    <w:rsid w:val="00080404"/>
    <w:rsid w:val="00096BC0"/>
    <w:rsid w:val="000A3418"/>
    <w:rsid w:val="000B0332"/>
    <w:rsid w:val="000B3C34"/>
    <w:rsid w:val="000C2206"/>
    <w:rsid w:val="000D3C99"/>
    <w:rsid w:val="000D55E5"/>
    <w:rsid w:val="000E0C93"/>
    <w:rsid w:val="000E790D"/>
    <w:rsid w:val="00107AD1"/>
    <w:rsid w:val="00116353"/>
    <w:rsid w:val="00122814"/>
    <w:rsid w:val="001769EB"/>
    <w:rsid w:val="001963CD"/>
    <w:rsid w:val="001A629C"/>
    <w:rsid w:val="001E7180"/>
    <w:rsid w:val="00223D96"/>
    <w:rsid w:val="002335F9"/>
    <w:rsid w:val="00253510"/>
    <w:rsid w:val="002C0AC6"/>
    <w:rsid w:val="002C477A"/>
    <w:rsid w:val="002F09DD"/>
    <w:rsid w:val="003166E0"/>
    <w:rsid w:val="00332CDF"/>
    <w:rsid w:val="00337835"/>
    <w:rsid w:val="00342F13"/>
    <w:rsid w:val="0036749A"/>
    <w:rsid w:val="003A7656"/>
    <w:rsid w:val="003B5862"/>
    <w:rsid w:val="003C49E8"/>
    <w:rsid w:val="003D2085"/>
    <w:rsid w:val="003E7D87"/>
    <w:rsid w:val="003F62D7"/>
    <w:rsid w:val="00414DE4"/>
    <w:rsid w:val="00447B9F"/>
    <w:rsid w:val="00451125"/>
    <w:rsid w:val="00455315"/>
    <w:rsid w:val="00471EB5"/>
    <w:rsid w:val="004D75AA"/>
    <w:rsid w:val="004F00CC"/>
    <w:rsid w:val="004F45DD"/>
    <w:rsid w:val="00501CB1"/>
    <w:rsid w:val="005269FA"/>
    <w:rsid w:val="00581905"/>
    <w:rsid w:val="005A4156"/>
    <w:rsid w:val="005B4D30"/>
    <w:rsid w:val="005C6750"/>
    <w:rsid w:val="005E6041"/>
    <w:rsid w:val="005E6461"/>
    <w:rsid w:val="00624AD3"/>
    <w:rsid w:val="006560B1"/>
    <w:rsid w:val="00672850"/>
    <w:rsid w:val="0068635C"/>
    <w:rsid w:val="00697D2D"/>
    <w:rsid w:val="006E6ECB"/>
    <w:rsid w:val="006F448C"/>
    <w:rsid w:val="006F78DE"/>
    <w:rsid w:val="006F7FF3"/>
    <w:rsid w:val="007A1452"/>
    <w:rsid w:val="007B1003"/>
    <w:rsid w:val="007C363A"/>
    <w:rsid w:val="007D1FD9"/>
    <w:rsid w:val="007F6399"/>
    <w:rsid w:val="008120D2"/>
    <w:rsid w:val="00823E9C"/>
    <w:rsid w:val="00874313"/>
    <w:rsid w:val="00875FDD"/>
    <w:rsid w:val="00880658"/>
    <w:rsid w:val="008D675F"/>
    <w:rsid w:val="008E5177"/>
    <w:rsid w:val="0090708B"/>
    <w:rsid w:val="009071F9"/>
    <w:rsid w:val="009107A0"/>
    <w:rsid w:val="00912E78"/>
    <w:rsid w:val="00950DFB"/>
    <w:rsid w:val="009510D1"/>
    <w:rsid w:val="00961210"/>
    <w:rsid w:val="00975E34"/>
    <w:rsid w:val="009779A7"/>
    <w:rsid w:val="009A0970"/>
    <w:rsid w:val="009A27DA"/>
    <w:rsid w:val="009A6D02"/>
    <w:rsid w:val="009B636E"/>
    <w:rsid w:val="009C13DA"/>
    <w:rsid w:val="009C2D90"/>
    <w:rsid w:val="009E272F"/>
    <w:rsid w:val="00A45ED3"/>
    <w:rsid w:val="00A7102A"/>
    <w:rsid w:val="00A81EB4"/>
    <w:rsid w:val="00AE2188"/>
    <w:rsid w:val="00B135D5"/>
    <w:rsid w:val="00B1426B"/>
    <w:rsid w:val="00B41C03"/>
    <w:rsid w:val="00B71F70"/>
    <w:rsid w:val="00B74B18"/>
    <w:rsid w:val="00B837F6"/>
    <w:rsid w:val="00B9094E"/>
    <w:rsid w:val="00B90E18"/>
    <w:rsid w:val="00BD5F10"/>
    <w:rsid w:val="00BD7D04"/>
    <w:rsid w:val="00BE5DFA"/>
    <w:rsid w:val="00BF051F"/>
    <w:rsid w:val="00BF0ED7"/>
    <w:rsid w:val="00BF36A7"/>
    <w:rsid w:val="00C110E3"/>
    <w:rsid w:val="00C15877"/>
    <w:rsid w:val="00C3337F"/>
    <w:rsid w:val="00C36DA9"/>
    <w:rsid w:val="00C44DEB"/>
    <w:rsid w:val="00C66707"/>
    <w:rsid w:val="00C83106"/>
    <w:rsid w:val="00CA4DDF"/>
    <w:rsid w:val="00CA56BA"/>
    <w:rsid w:val="00CB0205"/>
    <w:rsid w:val="00CF31C7"/>
    <w:rsid w:val="00D64472"/>
    <w:rsid w:val="00D72E44"/>
    <w:rsid w:val="00DC7B5E"/>
    <w:rsid w:val="00DF4231"/>
    <w:rsid w:val="00E634D2"/>
    <w:rsid w:val="00E6671E"/>
    <w:rsid w:val="00EC066A"/>
    <w:rsid w:val="00F21D61"/>
    <w:rsid w:val="00F52C48"/>
    <w:rsid w:val="00F70F70"/>
    <w:rsid w:val="00F72643"/>
    <w:rsid w:val="00FA65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8635C"/>
    <w:rPr>
      <w:rFonts w:ascii="Times New Roman" w:hAnsi="Times New Roman"/>
      <w:color w:val="808080"/>
    </w:rPr>
  </w:style>
  <w:style w:type="paragraph" w:customStyle="1" w:styleId="8634A32B72434A3DB92743FCA77D696F">
    <w:name w:val="8634A32B72434A3DB92743FCA77D696F"/>
    <w:rsid w:val="0068635C"/>
    <w:rPr>
      <w:kern w:val="2"/>
      <w14:ligatures w14:val="standardContextual"/>
    </w:rPr>
  </w:style>
  <w:style w:type="paragraph" w:customStyle="1" w:styleId="97D15F4EE5254B26A954B541F9904EBF">
    <w:name w:val="97D15F4EE5254B26A954B541F9904EBF"/>
    <w:rsid w:val="0068635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16T02:24:51.049"/>
    </inkml:context>
    <inkml:brush xml:id="br0">
      <inkml:brushProperty name="width" value="0.05" units="cm"/>
      <inkml:brushProperty name="height" value="0.05" units="cm"/>
      <inkml:brushProperty name="color" value="#E71224"/>
    </inkml:brush>
  </inkml:definitions>
  <inkml:trace contextRef="#ctx0" brushRef="#br0">0 1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16T02:24:50.543"/>
    </inkml:context>
    <inkml:brush xml:id="br0">
      <inkml:brushProperty name="width" value="0.05" units="cm"/>
      <inkml:brushProperty name="height" value="0.05" units="cm"/>
      <inkml:brushProperty name="color" value="#E71224"/>
    </inkml:brush>
  </inkml:definitions>
  <inkml:trace contextRef="#ctx0" brushRef="#br0">0 0 24575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809B3E-6507-4B07-8793-4B7BE069499F}">
  <ds:schemaRefs>
    <ds:schemaRef ds:uri="http://schemas.openxmlformats.org/officeDocument/2006/bibliography"/>
  </ds:schemaRefs>
</ds:datastoreItem>
</file>

<file path=customXml/itemProps4.xml><?xml version="1.0" encoding="utf-8"?>
<ds:datastoreItem xmlns:ds="http://schemas.openxmlformats.org/officeDocument/2006/customXml" ds:itemID="{94671540-A04E-4E24-88B9-B1B34A45C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55</Pages>
  <Words>19790</Words>
  <Characters>112804</Characters>
  <Application>Microsoft Office Word</Application>
  <DocSecurity>0</DocSecurity>
  <Lines>940</Lines>
  <Paragraphs>264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DDP template for SG13 (2022-2024 study period)</vt:lpstr>
      <vt:lpstr>DDP template for SG13 (2022-2024 study period)</vt:lpstr>
    </vt:vector>
  </TitlesOfParts>
  <Manager>ITU-T</Manager>
  <Company>International Telecommunication Union (ITU)</Company>
  <LinksUpToDate>false</LinksUpToDate>
  <CharactersWithSpaces>132330</CharactersWithSpaces>
  <SharedDoc>false</SharedDoc>
  <HLinks>
    <vt:vector size="360" baseType="variant">
      <vt:variant>
        <vt:i4>589892</vt:i4>
      </vt:variant>
      <vt:variant>
        <vt:i4>300</vt:i4>
      </vt:variant>
      <vt:variant>
        <vt:i4>0</vt:i4>
      </vt:variant>
      <vt:variant>
        <vt:i4>5</vt:i4>
      </vt:variant>
      <vt:variant>
        <vt:lpwstr>https://rimedolabs.com/blog/the-oran-whitepaper-2022-ran-intelligent-controller/</vt:lpwstr>
      </vt:variant>
      <vt:variant>
        <vt:lpwstr/>
      </vt:variant>
      <vt:variant>
        <vt:i4>7602262</vt:i4>
      </vt:variant>
      <vt:variant>
        <vt:i4>297</vt:i4>
      </vt:variant>
      <vt:variant>
        <vt:i4>0</vt:i4>
      </vt:variant>
      <vt:variant>
        <vt:i4>5</vt:i4>
      </vt:variant>
      <vt:variant>
        <vt:lpwstr>https://drops.dagstuhl.de/opus/institut_darts.php</vt:lpwstr>
      </vt:variant>
      <vt:variant>
        <vt:lpwstr/>
      </vt:variant>
      <vt:variant>
        <vt:i4>3735662</vt:i4>
      </vt:variant>
      <vt:variant>
        <vt:i4>294</vt:i4>
      </vt:variant>
      <vt:variant>
        <vt:i4>0</vt:i4>
      </vt:variant>
      <vt:variant>
        <vt:i4>5</vt:i4>
      </vt:variant>
      <vt:variant>
        <vt:lpwstr>https://doi.org/10.1145/1456650.1456651</vt:lpwstr>
      </vt:variant>
      <vt:variant>
        <vt:lpwstr/>
      </vt:variant>
      <vt:variant>
        <vt:i4>6225998</vt:i4>
      </vt:variant>
      <vt:variant>
        <vt:i4>291</vt:i4>
      </vt:variant>
      <vt:variant>
        <vt:i4>0</vt:i4>
      </vt:variant>
      <vt:variant>
        <vt:i4>5</vt:i4>
      </vt:variant>
      <vt:variant>
        <vt:lpwstr>https://docs.oasis-open.org/tosca/TOSCA-Simple-Profile-YAML/v1.3/os/TOSCA-Simple-Profile-YAML-v1.3-os.pdf</vt:lpwstr>
      </vt:variant>
      <vt:variant>
        <vt:lpwstr/>
      </vt:variant>
      <vt:variant>
        <vt:i4>2949152</vt:i4>
      </vt:variant>
      <vt:variant>
        <vt:i4>288</vt:i4>
      </vt:variant>
      <vt:variant>
        <vt:i4>0</vt:i4>
      </vt:variant>
      <vt:variant>
        <vt:i4>5</vt:i4>
      </vt:variant>
      <vt:variant>
        <vt:lpwstr>https://osm.etsi.org/docs/user-guide/latest/01-quickstart.html</vt:lpwstr>
      </vt:variant>
      <vt:variant>
        <vt:lpwstr/>
      </vt:variant>
      <vt:variant>
        <vt:i4>2490471</vt:i4>
      </vt:variant>
      <vt:variant>
        <vt:i4>285</vt:i4>
      </vt:variant>
      <vt:variant>
        <vt:i4>0</vt:i4>
      </vt:variant>
      <vt:variant>
        <vt:i4>5</vt:i4>
      </vt:variant>
      <vt:variant>
        <vt:lpwstr>https://opennetworking.org/onf-mobile-projects/</vt:lpwstr>
      </vt:variant>
      <vt:variant>
        <vt:lpwstr/>
      </vt:variant>
      <vt:variant>
        <vt:i4>1114180</vt:i4>
      </vt:variant>
      <vt:variant>
        <vt:i4>282</vt:i4>
      </vt:variant>
      <vt:variant>
        <vt:i4>0</vt:i4>
      </vt:variant>
      <vt:variant>
        <vt:i4>5</vt:i4>
      </vt:variant>
      <vt:variant>
        <vt:lpwstr>https://github.com/FRINXio/FRINX-machine</vt:lpwstr>
      </vt:variant>
      <vt:variant>
        <vt:lpwstr/>
      </vt:variant>
      <vt:variant>
        <vt:i4>1769540</vt:i4>
      </vt:variant>
      <vt:variant>
        <vt:i4>279</vt:i4>
      </vt:variant>
      <vt:variant>
        <vt:i4>0</vt:i4>
      </vt:variant>
      <vt:variant>
        <vt:i4>5</vt:i4>
      </vt:variant>
      <vt:variant>
        <vt:lpwstr>https://kubernetes.io/docs/concepts/overview/</vt:lpwstr>
      </vt:variant>
      <vt:variant>
        <vt:lpwstr/>
      </vt:variant>
      <vt:variant>
        <vt:i4>3997752</vt:i4>
      </vt:variant>
      <vt:variant>
        <vt:i4>276</vt:i4>
      </vt:variant>
      <vt:variant>
        <vt:i4>0</vt:i4>
      </vt:variant>
      <vt:variant>
        <vt:i4>5</vt:i4>
      </vt:variant>
      <vt:variant>
        <vt:lpwstr>https://cloud.google.com/automl</vt:lpwstr>
      </vt:variant>
      <vt:variant>
        <vt:lpwstr/>
      </vt:variant>
      <vt:variant>
        <vt:i4>65560</vt:i4>
      </vt:variant>
      <vt:variant>
        <vt:i4>273</vt:i4>
      </vt:variant>
      <vt:variant>
        <vt:i4>0</vt:i4>
      </vt:variant>
      <vt:variant>
        <vt:i4>5</vt:i4>
      </vt:variant>
      <vt:variant>
        <vt:lpwstr>https://arxiv.org/abs/2004.03021</vt:lpwstr>
      </vt:variant>
      <vt:variant>
        <vt:lpwstr/>
      </vt:variant>
      <vt:variant>
        <vt:i4>262159</vt:i4>
      </vt:variant>
      <vt:variant>
        <vt:i4>270</vt:i4>
      </vt:variant>
      <vt:variant>
        <vt:i4>0</vt:i4>
      </vt:variant>
      <vt:variant>
        <vt:i4>5</vt:i4>
      </vt:variant>
      <vt:variant>
        <vt:lpwstr>https://extranet.itu.int/sites/itu-t/focusgroups/an/input/FGAN-I-126.docx</vt:lpwstr>
      </vt:variant>
      <vt:variant>
        <vt:lpwstr/>
      </vt:variant>
      <vt:variant>
        <vt:i4>131087</vt:i4>
      </vt:variant>
      <vt:variant>
        <vt:i4>267</vt:i4>
      </vt:variant>
      <vt:variant>
        <vt:i4>0</vt:i4>
      </vt:variant>
      <vt:variant>
        <vt:i4>5</vt:i4>
      </vt:variant>
      <vt:variant>
        <vt:lpwstr>https://extranet.itu.int/sites/itu-t/focusgroups/an/input/FGAN-I-120.docx</vt:lpwstr>
      </vt:variant>
      <vt:variant>
        <vt:lpwstr/>
      </vt:variant>
      <vt:variant>
        <vt:i4>2752617</vt:i4>
      </vt:variant>
      <vt:variant>
        <vt:i4>264</vt:i4>
      </vt:variant>
      <vt:variant>
        <vt:i4>0</vt:i4>
      </vt:variant>
      <vt:variant>
        <vt:i4>5</vt:i4>
      </vt:variant>
      <vt:variant>
        <vt:lpwstr>https://extranet.itu.int/sites/itu-t/focusgroups/an/input/FGAN-I-217-LS.zip</vt:lpwstr>
      </vt:variant>
      <vt:variant>
        <vt:lpwstr/>
      </vt:variant>
      <vt:variant>
        <vt:i4>1376323</vt:i4>
      </vt:variant>
      <vt:variant>
        <vt:i4>261</vt:i4>
      </vt:variant>
      <vt:variant>
        <vt:i4>0</vt:i4>
      </vt:variant>
      <vt:variant>
        <vt:i4>5</vt:i4>
      </vt:variant>
      <vt:variant>
        <vt:lpwstr>https://extranet.itu.int/sites/itu-t/focusgroups/an/input/FGAN-I-181-att.pptx</vt:lpwstr>
      </vt:variant>
      <vt:variant>
        <vt:lpwstr/>
      </vt:variant>
      <vt:variant>
        <vt:i4>2883689</vt:i4>
      </vt:variant>
      <vt:variant>
        <vt:i4>258</vt:i4>
      </vt:variant>
      <vt:variant>
        <vt:i4>0</vt:i4>
      </vt:variant>
      <vt:variant>
        <vt:i4>5</vt:i4>
      </vt:variant>
      <vt:variant>
        <vt:lpwstr>https://extranet.itu.int/sites/itu-t/focusgroups/an/input/FGAN-I-112-LS.zip</vt:lpwstr>
      </vt:variant>
      <vt:variant>
        <vt:lpwstr/>
      </vt:variant>
      <vt:variant>
        <vt:i4>327805</vt:i4>
      </vt:variant>
      <vt:variant>
        <vt:i4>255</vt:i4>
      </vt:variant>
      <vt:variant>
        <vt:i4>0</vt:i4>
      </vt:variant>
      <vt:variant>
        <vt:i4>5</vt:i4>
      </vt:variant>
      <vt:variant>
        <vt:lpwstr>https://extranet.itu.int/sites/itu-t/focusgroups/an/input/FGAN-I-100-LS_att.zip</vt:lpwstr>
      </vt:variant>
      <vt:variant>
        <vt:lpwstr/>
      </vt:variant>
      <vt:variant>
        <vt:i4>5636112</vt:i4>
      </vt:variant>
      <vt:variant>
        <vt:i4>252</vt:i4>
      </vt:variant>
      <vt:variant>
        <vt:i4>0</vt:i4>
      </vt:variant>
      <vt:variant>
        <vt:i4>5</vt:i4>
      </vt:variant>
      <vt:variant>
        <vt:lpwstr>https://extranet.itu.int/sites/itu-t/focusgroups/an/input/FGAN-I-057-LS.docx</vt:lpwstr>
      </vt:variant>
      <vt:variant>
        <vt:lpwstr/>
      </vt:variant>
      <vt:variant>
        <vt:i4>3473489</vt:i4>
      </vt:variant>
      <vt:variant>
        <vt:i4>249</vt:i4>
      </vt:variant>
      <vt:variant>
        <vt:i4>0</vt:i4>
      </vt:variant>
      <vt:variant>
        <vt:i4>5</vt:i4>
      </vt:variant>
      <vt:variant>
        <vt:lpwstr>https://extranet.itu.int/sites/itu-t/focusgroups/an/input/FGAN-I-032_att1.pptx</vt:lpwstr>
      </vt:variant>
      <vt:variant>
        <vt:lpwstr/>
      </vt:variant>
      <vt:variant>
        <vt:i4>1179696</vt:i4>
      </vt:variant>
      <vt:variant>
        <vt:i4>246</vt:i4>
      </vt:variant>
      <vt:variant>
        <vt:i4>0</vt:i4>
      </vt:variant>
      <vt:variant>
        <vt:i4>5</vt:i4>
      </vt:variant>
      <vt:variant>
        <vt:lpwstr>https://extranet.itu.int/sites/itu-t/focusgroups/an/input/FGAN-I-196_att.pptx</vt:lpwstr>
      </vt:variant>
      <vt:variant>
        <vt:lpwstr/>
      </vt:variant>
      <vt:variant>
        <vt:i4>65550</vt:i4>
      </vt:variant>
      <vt:variant>
        <vt:i4>243</vt:i4>
      </vt:variant>
      <vt:variant>
        <vt:i4>0</vt:i4>
      </vt:variant>
      <vt:variant>
        <vt:i4>5</vt:i4>
      </vt:variant>
      <vt:variant>
        <vt:lpwstr>https://extranet.itu.int/sites/itu-t/focusgroups/an/input/FGAN-I-032.docx</vt:lpwstr>
      </vt:variant>
      <vt:variant>
        <vt:lpwstr/>
      </vt:variant>
      <vt:variant>
        <vt:i4>131087</vt:i4>
      </vt:variant>
      <vt:variant>
        <vt:i4>240</vt:i4>
      </vt:variant>
      <vt:variant>
        <vt:i4>0</vt:i4>
      </vt:variant>
      <vt:variant>
        <vt:i4>5</vt:i4>
      </vt:variant>
      <vt:variant>
        <vt:lpwstr>https://extranet.itu.int/sites/itu-t/focusgroups/an/input/FGAN-I-021.docx</vt:lpwstr>
      </vt:variant>
      <vt:variant>
        <vt:lpwstr/>
      </vt:variant>
      <vt:variant>
        <vt:i4>5963795</vt:i4>
      </vt:variant>
      <vt:variant>
        <vt:i4>237</vt:i4>
      </vt:variant>
      <vt:variant>
        <vt:i4>0</vt:i4>
      </vt:variant>
      <vt:variant>
        <vt:i4>5</vt:i4>
      </vt:variant>
      <vt:variant>
        <vt:lpwstr>https://extranet.itu.int/sites/itu-t/focusgroups/an/input/FGAN-I-268-LS.docx</vt:lpwstr>
      </vt:variant>
      <vt:variant>
        <vt:lpwstr/>
      </vt:variant>
      <vt:variant>
        <vt:i4>1572867</vt:i4>
      </vt:variant>
      <vt:variant>
        <vt:i4>234</vt:i4>
      </vt:variant>
      <vt:variant>
        <vt:i4>0</vt:i4>
      </vt:variant>
      <vt:variant>
        <vt:i4>5</vt:i4>
      </vt:variant>
      <vt:variant>
        <vt:lpwstr>https://extranet.itu.int/sites/itu-t/focusgroups/an/input/FGAN-I-258.pdf</vt:lpwstr>
      </vt:variant>
      <vt:variant>
        <vt:lpwstr/>
      </vt:variant>
      <vt:variant>
        <vt:i4>1507331</vt:i4>
      </vt:variant>
      <vt:variant>
        <vt:i4>231</vt:i4>
      </vt:variant>
      <vt:variant>
        <vt:i4>0</vt:i4>
      </vt:variant>
      <vt:variant>
        <vt:i4>5</vt:i4>
      </vt:variant>
      <vt:variant>
        <vt:lpwstr>https://extranet.itu.int/sites/itu-t/focusgroups/an/input/FGAN-I-257.pdf</vt:lpwstr>
      </vt:variant>
      <vt:variant>
        <vt:lpwstr/>
      </vt:variant>
      <vt:variant>
        <vt:i4>5373980</vt:i4>
      </vt:variant>
      <vt:variant>
        <vt:i4>228</vt:i4>
      </vt:variant>
      <vt:variant>
        <vt:i4>0</vt:i4>
      </vt:variant>
      <vt:variant>
        <vt:i4>5</vt:i4>
      </vt:variant>
      <vt:variant>
        <vt:lpwstr>https://extranet.itu.int/sites/itu-t/focusgroups/an/input/FGAN-I-192-LS.docx</vt:lpwstr>
      </vt:variant>
      <vt:variant>
        <vt:lpwstr/>
      </vt:variant>
      <vt:variant>
        <vt:i4>524311</vt:i4>
      </vt:variant>
      <vt:variant>
        <vt:i4>225</vt:i4>
      </vt:variant>
      <vt:variant>
        <vt:i4>0</vt:i4>
      </vt:variant>
      <vt:variant>
        <vt:i4>5</vt:i4>
      </vt:variant>
      <vt:variant>
        <vt:lpwstr>https://extranet.itu.int/sites/itu-t/focusgroups/an/input/FGAN-I-159.pptx</vt:lpwstr>
      </vt:variant>
      <vt:variant>
        <vt:lpwstr/>
      </vt:variant>
      <vt:variant>
        <vt:i4>5701660</vt:i4>
      </vt:variant>
      <vt:variant>
        <vt:i4>222</vt:i4>
      </vt:variant>
      <vt:variant>
        <vt:i4>0</vt:i4>
      </vt:variant>
      <vt:variant>
        <vt:i4>5</vt:i4>
      </vt:variant>
      <vt:variant>
        <vt:lpwstr>https://extranet.itu.int/sites/itu-t/focusgroups/an/input/FGAN-I-096-LS.docx</vt:lpwstr>
      </vt:variant>
      <vt:variant>
        <vt:lpwstr/>
      </vt:variant>
      <vt:variant>
        <vt:i4>5767184</vt:i4>
      </vt:variant>
      <vt:variant>
        <vt:i4>219</vt:i4>
      </vt:variant>
      <vt:variant>
        <vt:i4>0</vt:i4>
      </vt:variant>
      <vt:variant>
        <vt:i4>5</vt:i4>
      </vt:variant>
      <vt:variant>
        <vt:lpwstr>https://extranet.itu.int/sites/itu-t/focusgroups/an/input/FGAN-I-059-LS.docx</vt:lpwstr>
      </vt:variant>
      <vt:variant>
        <vt:lpwstr/>
      </vt:variant>
      <vt:variant>
        <vt:i4>2556012</vt:i4>
      </vt:variant>
      <vt:variant>
        <vt:i4>216</vt:i4>
      </vt:variant>
      <vt:variant>
        <vt:i4>0</vt:i4>
      </vt:variant>
      <vt:variant>
        <vt:i4>5</vt:i4>
      </vt:variant>
      <vt:variant>
        <vt:lpwstr>https://extranet.itu.int/sites/itu-t/focusgroups/an/input/FGAN-I-048-LS.zip</vt:lpwstr>
      </vt:variant>
      <vt:variant>
        <vt:lpwstr/>
      </vt:variant>
      <vt:variant>
        <vt:i4>524298</vt:i4>
      </vt:variant>
      <vt:variant>
        <vt:i4>213</vt:i4>
      </vt:variant>
      <vt:variant>
        <vt:i4>0</vt:i4>
      </vt:variant>
      <vt:variant>
        <vt:i4>5</vt:i4>
      </vt:variant>
      <vt:variant>
        <vt:lpwstr>https://extranet.itu.int/sites/itu-t/focusgroups/an/input/FGAN-I-016.zip</vt:lpwstr>
      </vt:variant>
      <vt:variant>
        <vt:lpwstr/>
      </vt:variant>
      <vt:variant>
        <vt:i4>131117</vt:i4>
      </vt:variant>
      <vt:variant>
        <vt:i4>210</vt:i4>
      </vt:variant>
      <vt:variant>
        <vt:i4>0</vt:i4>
      </vt:variant>
      <vt:variant>
        <vt:i4>5</vt:i4>
      </vt:variant>
      <vt:variant>
        <vt:lpwstr>https://extranet.itu.int/sites/itu-t/focusgroups/an/input/FGAN-I-005_att.pdf</vt:lpwstr>
      </vt:variant>
      <vt:variant>
        <vt:lpwstr/>
      </vt:variant>
      <vt:variant>
        <vt:i4>5439505</vt:i4>
      </vt:variant>
      <vt:variant>
        <vt:i4>207</vt:i4>
      </vt:variant>
      <vt:variant>
        <vt:i4>0</vt:i4>
      </vt:variant>
      <vt:variant>
        <vt:i4>5</vt:i4>
      </vt:variant>
      <vt:variant>
        <vt:lpwstr>https://extranet.itu.int/sites/itu-t/focusgroups/an/input/FGAN-I-240-LS.docx</vt:lpwstr>
      </vt:variant>
      <vt:variant>
        <vt:lpwstr/>
      </vt:variant>
      <vt:variant>
        <vt:i4>65551</vt:i4>
      </vt:variant>
      <vt:variant>
        <vt:i4>204</vt:i4>
      </vt:variant>
      <vt:variant>
        <vt:i4>0</vt:i4>
      </vt:variant>
      <vt:variant>
        <vt:i4>5</vt:i4>
      </vt:variant>
      <vt:variant>
        <vt:lpwstr>https://extranet.itu.int/sites/itu-t/focusgroups/an/input/FGAN-I-220.docx</vt:lpwstr>
      </vt:variant>
      <vt:variant>
        <vt:lpwstr/>
      </vt:variant>
      <vt:variant>
        <vt:i4>5308433</vt:i4>
      </vt:variant>
      <vt:variant>
        <vt:i4>201</vt:i4>
      </vt:variant>
      <vt:variant>
        <vt:i4>0</vt:i4>
      </vt:variant>
      <vt:variant>
        <vt:i4>5</vt:i4>
      </vt:variant>
      <vt:variant>
        <vt:lpwstr>https://extranet.itu.int/sites/itu-t/focusgroups/an/input/FGAN-I-141-LS.docx</vt:lpwstr>
      </vt:variant>
      <vt:variant>
        <vt:lpwstr/>
      </vt:variant>
      <vt:variant>
        <vt:i4>262148</vt:i4>
      </vt:variant>
      <vt:variant>
        <vt:i4>198</vt:i4>
      </vt:variant>
      <vt:variant>
        <vt:i4>0</vt:i4>
      </vt:variant>
      <vt:variant>
        <vt:i4>5</vt:i4>
      </vt:variant>
      <vt:variant>
        <vt:lpwstr>https://extranet.itu.int/sites/itu-t/focusgroups/an/input/FGAN-I-097.docx</vt:lpwstr>
      </vt:variant>
      <vt:variant>
        <vt:lpwstr/>
      </vt:variant>
      <vt:variant>
        <vt:i4>5701648</vt:i4>
      </vt:variant>
      <vt:variant>
        <vt:i4>195</vt:i4>
      </vt:variant>
      <vt:variant>
        <vt:i4>0</vt:i4>
      </vt:variant>
      <vt:variant>
        <vt:i4>5</vt:i4>
      </vt:variant>
      <vt:variant>
        <vt:lpwstr>https://extranet.itu.int/sites/itu-t/focusgroups/an/input/FGAN-I-056-LS.docx</vt:lpwstr>
      </vt:variant>
      <vt:variant>
        <vt:lpwstr/>
      </vt:variant>
      <vt:variant>
        <vt:i4>1572917</vt:i4>
      </vt:variant>
      <vt:variant>
        <vt:i4>113</vt:i4>
      </vt:variant>
      <vt:variant>
        <vt:i4>0</vt:i4>
      </vt:variant>
      <vt:variant>
        <vt:i4>5</vt:i4>
      </vt:variant>
      <vt:variant>
        <vt:lpwstr/>
      </vt:variant>
      <vt:variant>
        <vt:lpwstr>_Toc128389474</vt:lpwstr>
      </vt:variant>
      <vt:variant>
        <vt:i4>1572917</vt:i4>
      </vt:variant>
      <vt:variant>
        <vt:i4>107</vt:i4>
      </vt:variant>
      <vt:variant>
        <vt:i4>0</vt:i4>
      </vt:variant>
      <vt:variant>
        <vt:i4>5</vt:i4>
      </vt:variant>
      <vt:variant>
        <vt:lpwstr/>
      </vt:variant>
      <vt:variant>
        <vt:lpwstr>_Toc128389473</vt:lpwstr>
      </vt:variant>
      <vt:variant>
        <vt:i4>1572917</vt:i4>
      </vt:variant>
      <vt:variant>
        <vt:i4>101</vt:i4>
      </vt:variant>
      <vt:variant>
        <vt:i4>0</vt:i4>
      </vt:variant>
      <vt:variant>
        <vt:i4>5</vt:i4>
      </vt:variant>
      <vt:variant>
        <vt:lpwstr/>
      </vt:variant>
      <vt:variant>
        <vt:lpwstr>_Toc128389472</vt:lpwstr>
      </vt:variant>
      <vt:variant>
        <vt:i4>1572917</vt:i4>
      </vt:variant>
      <vt:variant>
        <vt:i4>95</vt:i4>
      </vt:variant>
      <vt:variant>
        <vt:i4>0</vt:i4>
      </vt:variant>
      <vt:variant>
        <vt:i4>5</vt:i4>
      </vt:variant>
      <vt:variant>
        <vt:lpwstr/>
      </vt:variant>
      <vt:variant>
        <vt:lpwstr>_Toc128389471</vt:lpwstr>
      </vt:variant>
      <vt:variant>
        <vt:i4>1572917</vt:i4>
      </vt:variant>
      <vt:variant>
        <vt:i4>89</vt:i4>
      </vt:variant>
      <vt:variant>
        <vt:i4>0</vt:i4>
      </vt:variant>
      <vt:variant>
        <vt:i4>5</vt:i4>
      </vt:variant>
      <vt:variant>
        <vt:lpwstr/>
      </vt:variant>
      <vt:variant>
        <vt:lpwstr>_Toc128389470</vt:lpwstr>
      </vt:variant>
      <vt:variant>
        <vt:i4>1638453</vt:i4>
      </vt:variant>
      <vt:variant>
        <vt:i4>83</vt:i4>
      </vt:variant>
      <vt:variant>
        <vt:i4>0</vt:i4>
      </vt:variant>
      <vt:variant>
        <vt:i4>5</vt:i4>
      </vt:variant>
      <vt:variant>
        <vt:lpwstr/>
      </vt:variant>
      <vt:variant>
        <vt:lpwstr>_Toc128389469</vt:lpwstr>
      </vt:variant>
      <vt:variant>
        <vt:i4>1638453</vt:i4>
      </vt:variant>
      <vt:variant>
        <vt:i4>77</vt:i4>
      </vt:variant>
      <vt:variant>
        <vt:i4>0</vt:i4>
      </vt:variant>
      <vt:variant>
        <vt:i4>5</vt:i4>
      </vt:variant>
      <vt:variant>
        <vt:lpwstr/>
      </vt:variant>
      <vt:variant>
        <vt:lpwstr>_Toc128389468</vt:lpwstr>
      </vt:variant>
      <vt:variant>
        <vt:i4>1638453</vt:i4>
      </vt:variant>
      <vt:variant>
        <vt:i4>71</vt:i4>
      </vt:variant>
      <vt:variant>
        <vt:i4>0</vt:i4>
      </vt:variant>
      <vt:variant>
        <vt:i4>5</vt:i4>
      </vt:variant>
      <vt:variant>
        <vt:lpwstr/>
      </vt:variant>
      <vt:variant>
        <vt:lpwstr>_Toc128389467</vt:lpwstr>
      </vt:variant>
      <vt:variant>
        <vt:i4>1638453</vt:i4>
      </vt:variant>
      <vt:variant>
        <vt:i4>65</vt:i4>
      </vt:variant>
      <vt:variant>
        <vt:i4>0</vt:i4>
      </vt:variant>
      <vt:variant>
        <vt:i4>5</vt:i4>
      </vt:variant>
      <vt:variant>
        <vt:lpwstr/>
      </vt:variant>
      <vt:variant>
        <vt:lpwstr>_Toc128389466</vt:lpwstr>
      </vt:variant>
      <vt:variant>
        <vt:i4>1638453</vt:i4>
      </vt:variant>
      <vt:variant>
        <vt:i4>59</vt:i4>
      </vt:variant>
      <vt:variant>
        <vt:i4>0</vt:i4>
      </vt:variant>
      <vt:variant>
        <vt:i4>5</vt:i4>
      </vt:variant>
      <vt:variant>
        <vt:lpwstr/>
      </vt:variant>
      <vt:variant>
        <vt:lpwstr>_Toc128389465</vt:lpwstr>
      </vt:variant>
      <vt:variant>
        <vt:i4>1638453</vt:i4>
      </vt:variant>
      <vt:variant>
        <vt:i4>53</vt:i4>
      </vt:variant>
      <vt:variant>
        <vt:i4>0</vt:i4>
      </vt:variant>
      <vt:variant>
        <vt:i4>5</vt:i4>
      </vt:variant>
      <vt:variant>
        <vt:lpwstr/>
      </vt:variant>
      <vt:variant>
        <vt:lpwstr>_Toc128389464</vt:lpwstr>
      </vt:variant>
      <vt:variant>
        <vt:i4>1638453</vt:i4>
      </vt:variant>
      <vt:variant>
        <vt:i4>47</vt:i4>
      </vt:variant>
      <vt:variant>
        <vt:i4>0</vt:i4>
      </vt:variant>
      <vt:variant>
        <vt:i4>5</vt:i4>
      </vt:variant>
      <vt:variant>
        <vt:lpwstr/>
      </vt:variant>
      <vt:variant>
        <vt:lpwstr>_Toc128389463</vt:lpwstr>
      </vt:variant>
      <vt:variant>
        <vt:i4>1638453</vt:i4>
      </vt:variant>
      <vt:variant>
        <vt:i4>41</vt:i4>
      </vt:variant>
      <vt:variant>
        <vt:i4>0</vt:i4>
      </vt:variant>
      <vt:variant>
        <vt:i4>5</vt:i4>
      </vt:variant>
      <vt:variant>
        <vt:lpwstr/>
      </vt:variant>
      <vt:variant>
        <vt:lpwstr>_Toc128389462</vt:lpwstr>
      </vt:variant>
      <vt:variant>
        <vt:i4>1769525</vt:i4>
      </vt:variant>
      <vt:variant>
        <vt:i4>35</vt:i4>
      </vt:variant>
      <vt:variant>
        <vt:i4>0</vt:i4>
      </vt:variant>
      <vt:variant>
        <vt:i4>5</vt:i4>
      </vt:variant>
      <vt:variant>
        <vt:lpwstr/>
      </vt:variant>
      <vt:variant>
        <vt:lpwstr>_Toc128389447</vt:lpwstr>
      </vt:variant>
      <vt:variant>
        <vt:i4>1769525</vt:i4>
      </vt:variant>
      <vt:variant>
        <vt:i4>29</vt:i4>
      </vt:variant>
      <vt:variant>
        <vt:i4>0</vt:i4>
      </vt:variant>
      <vt:variant>
        <vt:i4>5</vt:i4>
      </vt:variant>
      <vt:variant>
        <vt:lpwstr/>
      </vt:variant>
      <vt:variant>
        <vt:lpwstr>_Toc128389446</vt:lpwstr>
      </vt:variant>
      <vt:variant>
        <vt:i4>1769525</vt:i4>
      </vt:variant>
      <vt:variant>
        <vt:i4>23</vt:i4>
      </vt:variant>
      <vt:variant>
        <vt:i4>0</vt:i4>
      </vt:variant>
      <vt:variant>
        <vt:i4>5</vt:i4>
      </vt:variant>
      <vt:variant>
        <vt:lpwstr/>
      </vt:variant>
      <vt:variant>
        <vt:lpwstr>_Toc128389445</vt:lpwstr>
      </vt:variant>
      <vt:variant>
        <vt:i4>6619155</vt:i4>
      </vt:variant>
      <vt:variant>
        <vt:i4>18</vt:i4>
      </vt:variant>
      <vt:variant>
        <vt:i4>0</vt:i4>
      </vt:variant>
      <vt:variant>
        <vt:i4>5</vt:i4>
      </vt:variant>
      <vt:variant>
        <vt:lpwstr>mailto:yamamoto436@oki.com</vt:lpwstr>
      </vt:variant>
      <vt:variant>
        <vt:lpwstr/>
      </vt:variant>
      <vt:variant>
        <vt:i4>7012425</vt:i4>
      </vt:variant>
      <vt:variant>
        <vt:i4>15</vt:i4>
      </vt:variant>
      <vt:variant>
        <vt:i4>0</vt:i4>
      </vt:variant>
      <vt:variant>
        <vt:i4>5</vt:i4>
      </vt:variant>
      <vt:variant>
        <vt:lpwstr>mailto:songxiaojia@chinamobile.com</vt:lpwstr>
      </vt:variant>
      <vt:variant>
        <vt:lpwstr/>
      </vt:variant>
      <vt:variant>
        <vt:i4>7012425</vt:i4>
      </vt:variant>
      <vt:variant>
        <vt:i4>12</vt:i4>
      </vt:variant>
      <vt:variant>
        <vt:i4>0</vt:i4>
      </vt:variant>
      <vt:variant>
        <vt:i4>5</vt:i4>
      </vt:variant>
      <vt:variant>
        <vt:lpwstr>mailto:songxiaojia@chinamobile.com</vt:lpwstr>
      </vt:variant>
      <vt:variant>
        <vt:lpwstr/>
      </vt:variant>
      <vt:variant>
        <vt:i4>65591</vt:i4>
      </vt:variant>
      <vt:variant>
        <vt:i4>9</vt:i4>
      </vt:variant>
      <vt:variant>
        <vt:i4>0</vt:i4>
      </vt:variant>
      <vt:variant>
        <vt:i4>5</vt:i4>
      </vt:variant>
      <vt:variant>
        <vt:lpwstr>mailto:caoxi@chinamobile.com</vt:lpwstr>
      </vt:variant>
      <vt:variant>
        <vt:lpwstr/>
      </vt:variant>
      <vt:variant>
        <vt:i4>7274496</vt:i4>
      </vt:variant>
      <vt:variant>
        <vt:i4>6</vt:i4>
      </vt:variant>
      <vt:variant>
        <vt:i4>0</vt:i4>
      </vt:variant>
      <vt:variant>
        <vt:i4>5</vt:i4>
      </vt:variant>
      <vt:variant>
        <vt:lpwstr>mailto:vishnu.n@ieee.org</vt:lpwstr>
      </vt:variant>
      <vt:variant>
        <vt:lpwstr/>
      </vt:variant>
      <vt:variant>
        <vt:i4>4849704</vt:i4>
      </vt:variant>
      <vt:variant>
        <vt:i4>3</vt:i4>
      </vt:variant>
      <vt:variant>
        <vt:i4>0</vt:i4>
      </vt:variant>
      <vt:variant>
        <vt:i4>5</vt:i4>
      </vt:variant>
      <vt:variant>
        <vt:lpwstr>mailto:leon.wong@rakuten.com</vt:lpwstr>
      </vt:variant>
      <vt:variant>
        <vt:lpwstr/>
      </vt:variant>
      <vt:variant>
        <vt:i4>1376304</vt:i4>
      </vt:variant>
      <vt:variant>
        <vt:i4>0</vt:i4>
      </vt:variant>
      <vt:variant>
        <vt:i4>0</vt:i4>
      </vt:variant>
      <vt:variant>
        <vt:i4>5</vt:i4>
      </vt:variant>
      <vt:variant>
        <vt:lpwstr>mailto:paul.harvey@glasgow.ac.uk</vt:lpwstr>
      </vt:variant>
      <vt:variant>
        <vt:lpwstr/>
      </vt:variant>
      <vt:variant>
        <vt:i4>6160473</vt:i4>
      </vt:variant>
      <vt:variant>
        <vt:i4>0</vt:i4>
      </vt:variant>
      <vt:variant>
        <vt:i4>0</vt:i4>
      </vt:variant>
      <vt:variant>
        <vt:i4>5</vt:i4>
      </vt:variant>
      <vt:variant>
        <vt:lpwstr>https://www.itu.int/rec/T-REC-H.644.4-202106-I/en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SG13 (2022-2024 study period)</dc:title>
  <dc:subject/>
  <dc:creator>leon.wong@rakuten.com</dc:creator>
  <cp:keywords/>
  <dc:description>DDP-SG13.docx  For: _x000d_Document date: _x000d_Saved by ITU51014895 at 16:15:41 on 15/03/2022</dc:description>
  <cp:lastModifiedBy>Karimova, Shabnam (Shaba)</cp:lastModifiedBy>
  <cp:revision>6</cp:revision>
  <cp:lastPrinted>2023-06-19T18:25:00Z</cp:lastPrinted>
  <dcterms:created xsi:type="dcterms:W3CDTF">2023-10-31T20:46:00Z</dcterms:created>
  <dcterms:modified xsi:type="dcterms:W3CDTF">2023-11-02T19:32:00Z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DDP-SG13.docx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ies>
</file>