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574017" w14:paraId="3114B584" w14:textId="77777777" w:rsidTr="0091643F">
        <w:trPr>
          <w:cantSplit/>
        </w:trPr>
        <w:tc>
          <w:tcPr>
            <w:tcW w:w="1160" w:type="dxa"/>
            <w:vMerge w:val="restart"/>
            <w:vAlign w:val="center"/>
          </w:tcPr>
          <w:p w14:paraId="46991240" w14:textId="77777777" w:rsidR="00574017" w:rsidRDefault="00574017" w:rsidP="0020124A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5A4F3C16" wp14:editId="2CC0F92D">
                  <wp:extent cx="647700" cy="70231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3"/>
            <w:vMerge w:val="restart"/>
          </w:tcPr>
          <w:p w14:paraId="795DECD9" w14:textId="77777777" w:rsidR="00574017" w:rsidRDefault="00574017" w:rsidP="0020124A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23544B9A" w14:textId="77777777" w:rsidR="00574017" w:rsidRDefault="00574017" w:rsidP="0020124A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73E515B4" w14:textId="77777777" w:rsidR="00574017" w:rsidRDefault="00574017" w:rsidP="0020124A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367E9486" w14:textId="77777777" w:rsidR="00574017" w:rsidRDefault="00574017" w:rsidP="0020124A">
            <w:pPr>
              <w:pStyle w:val="Docnumber"/>
            </w:pPr>
            <w:r>
              <w:t>TSAG-</w:t>
            </w:r>
            <w:proofErr w:type="spellStart"/>
            <w:r>
              <w:t>TD382</w:t>
            </w:r>
            <w:proofErr w:type="spellEnd"/>
          </w:p>
        </w:tc>
      </w:tr>
      <w:tr w:rsidR="00574017" w14:paraId="1A4F4E0C" w14:textId="77777777" w:rsidTr="0091643F">
        <w:trPr>
          <w:cantSplit/>
          <w:trHeight w:val="461"/>
        </w:trPr>
        <w:tc>
          <w:tcPr>
            <w:tcW w:w="1160" w:type="dxa"/>
            <w:vMerge/>
          </w:tcPr>
          <w:p w14:paraId="028464D2" w14:textId="77777777" w:rsidR="00574017" w:rsidRDefault="00574017" w:rsidP="0020124A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3"/>
            <w:vMerge/>
          </w:tcPr>
          <w:p w14:paraId="2C1C73ED" w14:textId="77777777" w:rsidR="00574017" w:rsidRDefault="00574017" w:rsidP="0020124A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5A98284F" w14:textId="77777777" w:rsidR="00574017" w:rsidRDefault="00574017" w:rsidP="0020124A">
            <w:pPr>
              <w:pStyle w:val="TSBHeaderRight14"/>
            </w:pPr>
            <w:r>
              <w:t>TSAG</w:t>
            </w:r>
          </w:p>
        </w:tc>
      </w:tr>
      <w:tr w:rsidR="00574017" w14:paraId="2F527057" w14:textId="77777777" w:rsidTr="0091643F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6F71D2B0" w14:textId="77777777" w:rsidR="00574017" w:rsidRDefault="00574017" w:rsidP="0020124A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3"/>
            <w:vMerge/>
            <w:tcBorders>
              <w:bottom w:val="single" w:sz="12" w:space="0" w:color="auto"/>
            </w:tcBorders>
          </w:tcPr>
          <w:p w14:paraId="7CAC89D8" w14:textId="77777777" w:rsidR="00574017" w:rsidRDefault="00574017" w:rsidP="0020124A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0231107E" w14:textId="77777777" w:rsidR="00574017" w:rsidRDefault="00574017" w:rsidP="0020124A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574017" w14:paraId="44C336FE" w14:textId="77777777" w:rsidTr="0091643F">
        <w:trPr>
          <w:cantSplit/>
          <w:trHeight w:val="357"/>
        </w:trPr>
        <w:tc>
          <w:tcPr>
            <w:tcW w:w="1508" w:type="dxa"/>
            <w:gridSpan w:val="2"/>
          </w:tcPr>
          <w:p w14:paraId="08AC86CA" w14:textId="77777777" w:rsidR="00574017" w:rsidRDefault="00574017" w:rsidP="0020124A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2"/>
          </w:tcPr>
          <w:p w14:paraId="5DBB9AF2" w14:textId="2DFE18C5" w:rsidR="00574017" w:rsidRDefault="0091643F" w:rsidP="0020124A">
            <w:pPr>
              <w:pStyle w:val="TSBHeaderQuestion"/>
            </w:pPr>
            <w:r>
              <w:t>N/</w:t>
            </w:r>
            <w:r w:rsidR="00574017">
              <w:t>A</w:t>
            </w:r>
          </w:p>
        </w:tc>
        <w:tc>
          <w:tcPr>
            <w:tcW w:w="3525" w:type="dxa"/>
          </w:tcPr>
          <w:p w14:paraId="01340C29" w14:textId="77777777" w:rsidR="00574017" w:rsidRDefault="00574017" w:rsidP="0020124A">
            <w:pPr>
              <w:pStyle w:val="VenueDate"/>
            </w:pPr>
            <w:r>
              <w:t>Geneva, 22-26 January 2024</w:t>
            </w:r>
          </w:p>
        </w:tc>
      </w:tr>
      <w:tr w:rsidR="00574017" w14:paraId="72445419" w14:textId="77777777" w:rsidTr="0020124A">
        <w:trPr>
          <w:cantSplit/>
          <w:trHeight w:val="357"/>
        </w:trPr>
        <w:tc>
          <w:tcPr>
            <w:tcW w:w="9639" w:type="dxa"/>
            <w:gridSpan w:val="5"/>
          </w:tcPr>
          <w:p w14:paraId="10218DA9" w14:textId="08091C5B" w:rsidR="00574017" w:rsidRDefault="00574017" w:rsidP="0020124A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91643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3" w:tooltip="ITU-T ftp file restricted to TIES access only" w:history="1">
              <w:r>
                <w:rPr>
                  <w:rStyle w:val="Hyperlink"/>
                </w:rPr>
                <w:t>SG2-</w:t>
              </w:r>
              <w:proofErr w:type="spellStart"/>
              <w:r>
                <w:rPr>
                  <w:rStyle w:val="Hyperlink"/>
                </w:rPr>
                <w:t>LS75</w:t>
              </w:r>
              <w:proofErr w:type="spellEnd"/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574017" w14:paraId="76B249B3" w14:textId="77777777" w:rsidTr="0091643F">
        <w:trPr>
          <w:cantSplit/>
          <w:trHeight w:val="357"/>
        </w:trPr>
        <w:tc>
          <w:tcPr>
            <w:tcW w:w="1508" w:type="dxa"/>
            <w:gridSpan w:val="2"/>
          </w:tcPr>
          <w:p w14:paraId="425B3CC4" w14:textId="77777777" w:rsidR="00574017" w:rsidRDefault="00574017" w:rsidP="0020124A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3"/>
          </w:tcPr>
          <w:p w14:paraId="41370471" w14:textId="77777777" w:rsidR="00574017" w:rsidRDefault="00574017" w:rsidP="0020124A">
            <w:pPr>
              <w:pStyle w:val="TSBHeaderSource"/>
            </w:pPr>
            <w:r>
              <w:t>ITU-T Study Group 2</w:t>
            </w:r>
          </w:p>
        </w:tc>
      </w:tr>
      <w:tr w:rsidR="00574017" w14:paraId="7B22FE98" w14:textId="77777777" w:rsidTr="0091643F">
        <w:trPr>
          <w:cantSplit/>
          <w:trHeight w:val="357"/>
        </w:trPr>
        <w:tc>
          <w:tcPr>
            <w:tcW w:w="1508" w:type="dxa"/>
            <w:gridSpan w:val="2"/>
          </w:tcPr>
          <w:p w14:paraId="30C25263" w14:textId="77777777" w:rsidR="00574017" w:rsidRDefault="00574017" w:rsidP="0020124A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3"/>
          </w:tcPr>
          <w:p w14:paraId="29DF6B45" w14:textId="346CF0AB" w:rsidR="00574017" w:rsidRDefault="00574017" w:rsidP="0020124A">
            <w:pPr>
              <w:pStyle w:val="TSBHeaderTitle"/>
            </w:pPr>
            <w:r>
              <w:t>LS/r on incubation mechanism (reply to TSAG-</w:t>
            </w:r>
            <w:proofErr w:type="spellStart"/>
            <w:r>
              <w:t>LS16</w:t>
            </w:r>
            <w:proofErr w:type="spellEnd"/>
            <w:r>
              <w:t>)</w:t>
            </w:r>
            <w:r w:rsidR="0091643F">
              <w:t xml:space="preserve"> [from </w:t>
            </w:r>
            <w:r w:rsidR="0091643F" w:rsidRPr="0091643F">
              <w:t>ITU-T SG2</w:t>
            </w:r>
            <w:r w:rsidR="0091643F">
              <w:t>]</w:t>
            </w:r>
          </w:p>
        </w:tc>
      </w:tr>
      <w:tr w:rsidR="00574017" w14:paraId="4BA8C55D" w14:textId="77777777" w:rsidTr="0020124A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088E06D5" w14:textId="77777777" w:rsidR="00574017" w:rsidRDefault="00574017" w:rsidP="0020124A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574017" w14:paraId="0335FF9B" w14:textId="77777777" w:rsidTr="0091643F">
        <w:trPr>
          <w:cantSplit/>
          <w:trHeight w:val="357"/>
        </w:trPr>
        <w:tc>
          <w:tcPr>
            <w:tcW w:w="2187" w:type="dxa"/>
            <w:gridSpan w:val="3"/>
          </w:tcPr>
          <w:p w14:paraId="24A84C2A" w14:textId="77777777" w:rsidR="00574017" w:rsidRDefault="00574017" w:rsidP="0020124A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2"/>
          </w:tcPr>
          <w:p w14:paraId="677EB6C1" w14:textId="77777777" w:rsidR="00574017" w:rsidRDefault="00574017" w:rsidP="0020124A">
            <w:r>
              <w:t>-</w:t>
            </w:r>
          </w:p>
        </w:tc>
      </w:tr>
      <w:tr w:rsidR="00574017" w14:paraId="136D0131" w14:textId="77777777" w:rsidTr="0091643F">
        <w:trPr>
          <w:cantSplit/>
          <w:trHeight w:val="357"/>
        </w:trPr>
        <w:tc>
          <w:tcPr>
            <w:tcW w:w="2187" w:type="dxa"/>
            <w:gridSpan w:val="3"/>
          </w:tcPr>
          <w:p w14:paraId="499B8997" w14:textId="77777777" w:rsidR="00574017" w:rsidRDefault="00574017" w:rsidP="0020124A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2"/>
          </w:tcPr>
          <w:p w14:paraId="6EFA4D1B" w14:textId="77777777" w:rsidR="00574017" w:rsidRDefault="00574017" w:rsidP="0020124A">
            <w:r>
              <w:t>TSAG</w:t>
            </w:r>
          </w:p>
        </w:tc>
      </w:tr>
      <w:tr w:rsidR="00574017" w14:paraId="007DB252" w14:textId="77777777" w:rsidTr="0091643F">
        <w:trPr>
          <w:cantSplit/>
          <w:trHeight w:val="357"/>
        </w:trPr>
        <w:tc>
          <w:tcPr>
            <w:tcW w:w="2187" w:type="dxa"/>
            <w:gridSpan w:val="3"/>
          </w:tcPr>
          <w:p w14:paraId="57D37C5B" w14:textId="77777777" w:rsidR="00574017" w:rsidRDefault="00574017" w:rsidP="0020124A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2"/>
          </w:tcPr>
          <w:p w14:paraId="67569ACE" w14:textId="77777777" w:rsidR="00574017" w:rsidRDefault="00574017" w:rsidP="0020124A">
            <w:r>
              <w:t>ITU-T Study Group 2 meeting (Geneva, 17 November 2023)</w:t>
            </w:r>
          </w:p>
        </w:tc>
      </w:tr>
      <w:tr w:rsidR="00574017" w14:paraId="1EF7B947" w14:textId="77777777" w:rsidTr="0091643F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712EB353" w14:textId="77777777" w:rsidR="00574017" w:rsidRDefault="00574017" w:rsidP="0020124A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2"/>
            <w:tcBorders>
              <w:bottom w:val="single" w:sz="12" w:space="0" w:color="auto"/>
            </w:tcBorders>
          </w:tcPr>
          <w:p w14:paraId="27A2788E" w14:textId="709EC5ED" w:rsidR="00574017" w:rsidRDefault="00655DC4" w:rsidP="0020124A">
            <w:r>
              <w:t>N/A</w:t>
            </w:r>
          </w:p>
        </w:tc>
      </w:tr>
      <w:tr w:rsidR="0091643F" w:rsidRPr="008849C2" w14:paraId="230BDCF3" w14:textId="77777777" w:rsidTr="0091643F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208B9C88" w14:textId="77777777" w:rsidR="0091643F" w:rsidRDefault="0091643F" w:rsidP="0091643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27" w:type="dxa"/>
            <w:tcBorders>
              <w:bottom w:val="single" w:sz="12" w:space="0" w:color="auto"/>
            </w:tcBorders>
          </w:tcPr>
          <w:p w14:paraId="2700C8AD" w14:textId="4414FC06" w:rsidR="0091643F" w:rsidRDefault="0091643F" w:rsidP="0091643F">
            <w:r w:rsidRPr="00D5603A">
              <w:t>Phil Rushton</w:t>
            </w:r>
            <w:r w:rsidRPr="00D5603A">
              <w:br/>
              <w:t>SG2 Chair</w:t>
            </w:r>
            <w:r w:rsidRPr="00D5603A">
              <w:br/>
              <w:t>UK</w:t>
            </w: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641F6252" w14:textId="706B497A" w:rsidR="0091643F" w:rsidRPr="008849C2" w:rsidRDefault="0091643F" w:rsidP="0091643F">
            <w:pPr>
              <w:rPr>
                <w:lang w:val="de-DE"/>
              </w:rPr>
            </w:pPr>
            <w:r w:rsidRPr="008849C2">
              <w:rPr>
                <w:lang w:val="de-DE"/>
              </w:rPr>
              <w:t>Tel:</w:t>
            </w:r>
            <w:r w:rsidRPr="008849C2">
              <w:rPr>
                <w:lang w:val="de-DE"/>
              </w:rPr>
              <w:tab/>
              <w:t>+44 20 3286 3085</w:t>
            </w:r>
            <w:r w:rsidRPr="008849C2">
              <w:rPr>
                <w:lang w:val="de-DE"/>
              </w:rPr>
              <w:br/>
              <w:t>E-mail:</w:t>
            </w:r>
            <w:r w:rsidRPr="008849C2">
              <w:rPr>
                <w:lang w:val="de-DE"/>
              </w:rPr>
              <w:tab/>
            </w:r>
            <w:r>
              <w:fldChar w:fldCharType="begin"/>
            </w:r>
            <w:r w:rsidRPr="008849C2">
              <w:rPr>
                <w:lang w:val="de-DE"/>
              </w:rPr>
              <w:instrText>HYPERLINK "mailto:philrushton@rcc-uk.uk"</w:instrText>
            </w:r>
            <w:r>
              <w:fldChar w:fldCharType="separate"/>
            </w:r>
            <w:r w:rsidRPr="008849C2">
              <w:rPr>
                <w:rStyle w:val="Hyperlink"/>
                <w:lang w:val="de-DE"/>
              </w:rPr>
              <w:t>philrushton@rcc-uk.uk</w:t>
            </w:r>
            <w:r>
              <w:rPr>
                <w:rStyle w:val="Hyperlink"/>
              </w:rPr>
              <w:fldChar w:fldCharType="end"/>
            </w:r>
            <w:r w:rsidRPr="008849C2">
              <w:rPr>
                <w:lang w:val="de-DE"/>
              </w:rPr>
              <w:t xml:space="preserve"> </w:t>
            </w:r>
          </w:p>
        </w:tc>
      </w:tr>
    </w:tbl>
    <w:p w14:paraId="1928251B" w14:textId="77777777" w:rsidR="00574017" w:rsidRPr="008849C2" w:rsidRDefault="00574017" w:rsidP="00574017">
      <w:pPr>
        <w:rPr>
          <w:lang w:val="de-DE"/>
        </w:rPr>
      </w:pPr>
    </w:p>
    <w:p w14:paraId="69E3FE05" w14:textId="77777777" w:rsidR="00574017" w:rsidRDefault="00574017" w:rsidP="00574017">
      <w:r>
        <w:t xml:space="preserve">This liaison statement answers </w:t>
      </w:r>
      <w:hyperlink r:id="rId14" w:history="1">
        <w:r>
          <w:rPr>
            <w:rStyle w:val="Hyperlink"/>
          </w:rPr>
          <w:t>TSAG-</w:t>
        </w:r>
        <w:proofErr w:type="spellStart"/>
        <w:r>
          <w:rPr>
            <w:rStyle w:val="Hyperlink"/>
          </w:rPr>
          <w:t>LS16</w:t>
        </w:r>
        <w:proofErr w:type="spellEnd"/>
      </w:hyperlink>
      <w:r>
        <w:t>.</w:t>
      </w:r>
    </w:p>
    <w:p w14:paraId="6A94FD66" w14:textId="77777777" w:rsidR="00574017" w:rsidRDefault="00574017" w:rsidP="00574017"/>
    <w:p w14:paraId="70CA2E5C" w14:textId="77777777" w:rsidR="00574017" w:rsidRDefault="00574017" w:rsidP="00574017">
      <w:r>
        <w:t>A new liaison statement has been received from SG2.</w:t>
      </w:r>
    </w:p>
    <w:p w14:paraId="17616660" w14:textId="77777777" w:rsidR="00574017" w:rsidRDefault="00574017" w:rsidP="00574017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http://handle.itu.int/11.1002/ls/sp17-sg2-oLS-00075.docx</w:t>
        </w:r>
      </w:hyperlink>
      <w:r>
        <w:t>.</w:t>
      </w:r>
    </w:p>
    <w:p w14:paraId="0EA13A88" w14:textId="77777777" w:rsidR="00574017" w:rsidRDefault="00574017" w:rsidP="00574017">
      <w:pPr>
        <w:spacing w:before="0"/>
        <w:jc w:val="center"/>
      </w:pPr>
    </w:p>
    <w:p w14:paraId="0C4F02DD" w14:textId="77777777" w:rsidR="00574017" w:rsidRDefault="00574017" w:rsidP="00574017">
      <w:pPr>
        <w:jc w:val="right"/>
      </w:pPr>
      <w:r>
        <w:br w:type="page"/>
      </w:r>
    </w:p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71"/>
        <w:gridCol w:w="509"/>
        <w:gridCol w:w="3267"/>
        <w:gridCol w:w="63"/>
        <w:gridCol w:w="4326"/>
      </w:tblGrid>
      <w:tr w:rsidR="00F43787" w:rsidRPr="00F43787" w14:paraId="3DAA0AA8" w14:textId="77777777" w:rsidTr="00F43787">
        <w:trPr>
          <w:cantSplit/>
        </w:trPr>
        <w:tc>
          <w:tcPr>
            <w:tcW w:w="1104" w:type="dxa"/>
            <w:vMerge w:val="restart"/>
            <w:vAlign w:val="center"/>
          </w:tcPr>
          <w:p w14:paraId="525E0051" w14:textId="08284796" w:rsidR="00F43787" w:rsidRPr="00F43787" w:rsidRDefault="00F43787" w:rsidP="00F43787">
            <w:pPr>
              <w:spacing w:before="0"/>
              <w:jc w:val="center"/>
              <w:rPr>
                <w:sz w:val="20"/>
                <w:szCs w:val="20"/>
              </w:rPr>
            </w:pPr>
            <w:r w:rsidRPr="00F43787">
              <w:rPr>
                <w:noProof/>
              </w:rPr>
              <w:lastRenderedPageBreak/>
              <w:drawing>
                <wp:inline distT="0" distB="0" distL="0" distR="0" wp14:anchorId="04153E16" wp14:editId="3DFB7B0E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7B3F07C0" w14:textId="77777777" w:rsidR="00F43787" w:rsidRPr="00F43787" w:rsidRDefault="00F43787" w:rsidP="00F43787">
            <w:pPr>
              <w:rPr>
                <w:sz w:val="16"/>
                <w:szCs w:val="16"/>
              </w:rPr>
            </w:pPr>
            <w:r w:rsidRPr="00F43787">
              <w:rPr>
                <w:sz w:val="16"/>
                <w:szCs w:val="16"/>
              </w:rPr>
              <w:t>INTERNATIONAL TELECOMMUNICATION UNION</w:t>
            </w:r>
          </w:p>
          <w:p w14:paraId="3C195945" w14:textId="77777777" w:rsidR="00F43787" w:rsidRPr="00F43787" w:rsidRDefault="00F43787" w:rsidP="00F43787">
            <w:pPr>
              <w:rPr>
                <w:b/>
                <w:bCs/>
                <w:sz w:val="26"/>
                <w:szCs w:val="26"/>
              </w:rPr>
            </w:pPr>
            <w:r w:rsidRPr="00F43787">
              <w:rPr>
                <w:b/>
                <w:bCs/>
                <w:sz w:val="26"/>
                <w:szCs w:val="26"/>
              </w:rPr>
              <w:t>TELECOMMUNICATION</w:t>
            </w:r>
            <w:r w:rsidRPr="00F4378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382841C" w14:textId="77777777" w:rsidR="00F43787" w:rsidRPr="00F43787" w:rsidRDefault="00F43787" w:rsidP="00F43787">
            <w:pPr>
              <w:rPr>
                <w:sz w:val="20"/>
                <w:szCs w:val="20"/>
              </w:rPr>
            </w:pPr>
            <w:r w:rsidRPr="00F43787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F43787">
              <w:rPr>
                <w:sz w:val="20"/>
              </w:rPr>
              <w:t>2022</w:t>
            </w:r>
            <w:r w:rsidRPr="00F43787">
              <w:rPr>
                <w:sz w:val="20"/>
                <w:szCs w:val="20"/>
              </w:rPr>
              <w:t>-</w:t>
            </w:r>
            <w:r w:rsidRPr="00F43787">
              <w:rPr>
                <w:sz w:val="20"/>
              </w:rPr>
              <w:t>2024</w:t>
            </w:r>
            <w:bookmarkEnd w:id="4"/>
          </w:p>
        </w:tc>
        <w:tc>
          <w:tcPr>
            <w:tcW w:w="4326" w:type="dxa"/>
            <w:vAlign w:val="center"/>
          </w:tcPr>
          <w:p w14:paraId="3112EA0F" w14:textId="4358C6EC" w:rsidR="00F43787" w:rsidRPr="00F43787" w:rsidRDefault="00F43787" w:rsidP="00F43787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SG2-</w:t>
            </w:r>
            <w:proofErr w:type="spellStart"/>
            <w:r>
              <w:rPr>
                <w:sz w:val="32"/>
              </w:rPr>
              <w:t>LS75</w:t>
            </w:r>
            <w:proofErr w:type="spellEnd"/>
          </w:p>
        </w:tc>
      </w:tr>
      <w:tr w:rsidR="00F43787" w:rsidRPr="00F43787" w14:paraId="27F49832" w14:textId="77777777" w:rsidTr="00F43787">
        <w:trPr>
          <w:cantSplit/>
        </w:trPr>
        <w:tc>
          <w:tcPr>
            <w:tcW w:w="1104" w:type="dxa"/>
            <w:vMerge/>
          </w:tcPr>
          <w:p w14:paraId="3F679444" w14:textId="77777777" w:rsidR="00F43787" w:rsidRPr="00F43787" w:rsidRDefault="00F43787" w:rsidP="00F43787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03AFC841" w14:textId="77777777" w:rsidR="00F43787" w:rsidRPr="00F43787" w:rsidRDefault="00F43787" w:rsidP="00F43787">
            <w:pPr>
              <w:rPr>
                <w:smallCaps/>
                <w:sz w:val="20"/>
              </w:rPr>
            </w:pPr>
          </w:p>
        </w:tc>
        <w:tc>
          <w:tcPr>
            <w:tcW w:w="4326" w:type="dxa"/>
          </w:tcPr>
          <w:p w14:paraId="09A20709" w14:textId="7FF05E26" w:rsidR="00F43787" w:rsidRPr="00F43787" w:rsidRDefault="00F43787" w:rsidP="00F43787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</w:t>
            </w:r>
          </w:p>
        </w:tc>
      </w:tr>
      <w:bookmarkEnd w:id="5"/>
      <w:tr w:rsidR="00F43787" w:rsidRPr="00F43787" w14:paraId="0F39F6B8" w14:textId="77777777" w:rsidTr="00F43787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D7F8B48" w14:textId="77777777" w:rsidR="00F43787" w:rsidRPr="00F43787" w:rsidRDefault="00F43787" w:rsidP="00F43787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510F302F" w14:textId="77777777" w:rsidR="00F43787" w:rsidRPr="00F43787" w:rsidRDefault="00F43787" w:rsidP="00F43787">
            <w:pPr>
              <w:rPr>
                <w:b/>
                <w:bCs/>
                <w:sz w:val="26"/>
              </w:rPr>
            </w:pPr>
          </w:p>
        </w:tc>
        <w:tc>
          <w:tcPr>
            <w:tcW w:w="4326" w:type="dxa"/>
            <w:tcBorders>
              <w:bottom w:val="single" w:sz="12" w:space="0" w:color="auto"/>
            </w:tcBorders>
            <w:vAlign w:val="center"/>
          </w:tcPr>
          <w:p w14:paraId="4EB84B9F" w14:textId="77777777" w:rsidR="00F43787" w:rsidRPr="00F43787" w:rsidRDefault="00F43787" w:rsidP="00F43787">
            <w:pPr>
              <w:jc w:val="right"/>
              <w:rPr>
                <w:b/>
                <w:bCs/>
                <w:sz w:val="28"/>
                <w:szCs w:val="28"/>
              </w:rPr>
            </w:pPr>
            <w:r w:rsidRPr="00F4378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43787" w:rsidRPr="00F43787" w14:paraId="2BE2013E" w14:textId="77777777" w:rsidTr="00F43787">
        <w:trPr>
          <w:cantSplit/>
        </w:trPr>
        <w:tc>
          <w:tcPr>
            <w:tcW w:w="1545" w:type="dxa"/>
            <w:gridSpan w:val="2"/>
          </w:tcPr>
          <w:p w14:paraId="3DBAB029" w14:textId="77777777" w:rsidR="00F43787" w:rsidRPr="00F43787" w:rsidRDefault="00F43787" w:rsidP="00F43787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F43787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3E04DB07" w14:textId="3FD433F6" w:rsidR="00F43787" w:rsidRPr="00F43787" w:rsidRDefault="00F43787" w:rsidP="00F43787">
            <w:r w:rsidRPr="00F43787">
              <w:t>All/2</w:t>
            </w:r>
          </w:p>
        </w:tc>
        <w:tc>
          <w:tcPr>
            <w:tcW w:w="4326" w:type="dxa"/>
          </w:tcPr>
          <w:p w14:paraId="5B5375FB" w14:textId="4ADA313E" w:rsidR="00F43787" w:rsidRPr="00F43787" w:rsidRDefault="00F43787" w:rsidP="00F43787">
            <w:pPr>
              <w:jc w:val="right"/>
            </w:pPr>
            <w:r w:rsidRPr="00F43787">
              <w:t>Geneva, 8-17 November 2023</w:t>
            </w:r>
          </w:p>
        </w:tc>
      </w:tr>
      <w:tr w:rsidR="00F43787" w:rsidRPr="00F43787" w14:paraId="44AB9823" w14:textId="77777777" w:rsidTr="00F43787">
        <w:trPr>
          <w:cantSplit/>
        </w:trPr>
        <w:tc>
          <w:tcPr>
            <w:tcW w:w="9781" w:type="dxa"/>
            <w:gridSpan w:val="7"/>
          </w:tcPr>
          <w:p w14:paraId="18565FF2" w14:textId="3D5DB9EA" w:rsidR="00F43787" w:rsidRPr="00F43787" w:rsidRDefault="00F43787" w:rsidP="00F43787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>
              <w:rPr>
                <w:b/>
                <w:bCs/>
              </w:rPr>
              <w:t>(</w:t>
            </w:r>
            <w:r w:rsidRPr="00F43787">
              <w:rPr>
                <w:b/>
                <w:bCs/>
              </w:rPr>
              <w:t xml:space="preserve">Ref.: </w:t>
            </w:r>
            <w:hyperlink r:id="rId16" w:history="1">
              <w:r w:rsidRPr="00F43787">
                <w:rPr>
                  <w:rStyle w:val="Hyperlink"/>
                  <w:rFonts w:ascii="Times New Roman" w:hAnsi="Times New Roman"/>
                  <w:b/>
                  <w:bCs/>
                </w:rPr>
                <w:t>SG2-</w:t>
              </w:r>
              <w:proofErr w:type="spellStart"/>
              <w:r w:rsidRPr="00F43787">
                <w:rPr>
                  <w:rStyle w:val="Hyperlink"/>
                  <w:rFonts w:ascii="Times New Roman" w:hAnsi="Times New Roman"/>
                  <w:b/>
                  <w:bCs/>
                </w:rPr>
                <w:t>TD334</w:t>
              </w:r>
              <w:proofErr w:type="spellEnd"/>
              <w:r w:rsidRPr="00F43787">
                <w:rPr>
                  <w:rStyle w:val="Hyperlink"/>
                  <w:rFonts w:ascii="Times New Roman" w:hAnsi="Times New Roman"/>
                  <w:b/>
                  <w:bCs/>
                </w:rPr>
                <w:t>/GEN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F43787" w:rsidRPr="00F43787" w14:paraId="52E9200D" w14:textId="77777777" w:rsidTr="00F43787">
        <w:trPr>
          <w:cantSplit/>
        </w:trPr>
        <w:tc>
          <w:tcPr>
            <w:tcW w:w="1545" w:type="dxa"/>
            <w:gridSpan w:val="2"/>
          </w:tcPr>
          <w:p w14:paraId="05F84CA9" w14:textId="77777777" w:rsidR="00F43787" w:rsidRPr="00F43787" w:rsidRDefault="00F43787" w:rsidP="00F43787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F43787">
              <w:rPr>
                <w:b/>
                <w:bCs/>
              </w:rPr>
              <w:t>Source:</w:t>
            </w:r>
          </w:p>
        </w:tc>
        <w:tc>
          <w:tcPr>
            <w:tcW w:w="8236" w:type="dxa"/>
            <w:gridSpan w:val="5"/>
          </w:tcPr>
          <w:p w14:paraId="21A1AFFC" w14:textId="2F9FFF4D" w:rsidR="00F43787" w:rsidRPr="00F43787" w:rsidRDefault="00F43787" w:rsidP="00F43787">
            <w:r w:rsidRPr="00F43787">
              <w:t>ITU-T Study Group 2</w:t>
            </w:r>
          </w:p>
        </w:tc>
      </w:tr>
      <w:tr w:rsidR="00F43787" w:rsidRPr="00F43787" w14:paraId="59253954" w14:textId="77777777" w:rsidTr="00F43787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547F73D4" w14:textId="77777777" w:rsidR="00F43787" w:rsidRPr="00F43787" w:rsidRDefault="00F43787" w:rsidP="00F43787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F43787">
              <w:rPr>
                <w:b/>
                <w:bCs/>
              </w:rPr>
              <w:t>Title:</w:t>
            </w:r>
          </w:p>
        </w:tc>
        <w:tc>
          <w:tcPr>
            <w:tcW w:w="8236" w:type="dxa"/>
            <w:gridSpan w:val="5"/>
            <w:tcBorders>
              <w:bottom w:val="single" w:sz="8" w:space="0" w:color="auto"/>
            </w:tcBorders>
          </w:tcPr>
          <w:p w14:paraId="388B7571" w14:textId="24680CB9" w:rsidR="00F43787" w:rsidRPr="00F43787" w:rsidRDefault="00F43787" w:rsidP="00F43787">
            <w:r w:rsidRPr="00F43787">
              <w:t>LS/r on incubation mechanism (reply to TSAG-</w:t>
            </w:r>
            <w:proofErr w:type="spellStart"/>
            <w:r w:rsidRPr="00F43787">
              <w:t>LS16</w:t>
            </w:r>
            <w:proofErr w:type="spellEnd"/>
            <w:r w:rsidRPr="00F43787">
              <w:t>)</w:t>
            </w:r>
          </w:p>
        </w:tc>
      </w:tr>
      <w:bookmarkEnd w:id="1"/>
      <w:bookmarkEnd w:id="10"/>
      <w:tr w:rsidR="000A1470" w14:paraId="149DA298" w14:textId="77777777" w:rsidTr="00F4378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781" w:type="dxa"/>
            <w:gridSpan w:val="7"/>
            <w:tcBorders>
              <w:top w:val="single" w:sz="12" w:space="0" w:color="auto"/>
            </w:tcBorders>
          </w:tcPr>
          <w:p w14:paraId="542B1A52" w14:textId="77777777" w:rsidR="000A1470" w:rsidRDefault="0077674C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0A1470" w14:paraId="746C22F8" w14:textId="77777777" w:rsidTr="00F4378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4"/>
          </w:tcPr>
          <w:p w14:paraId="7E735CC9" w14:textId="77777777" w:rsidR="000A1470" w:rsidRDefault="0077674C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56" w:type="dxa"/>
            <w:gridSpan w:val="3"/>
          </w:tcPr>
          <w:p w14:paraId="2ABB745F" w14:textId="1E6DEAF2" w:rsidR="000A1470" w:rsidRDefault="000C573C">
            <w:pPr>
              <w:pStyle w:val="LSForAction"/>
            </w:pPr>
            <w:r>
              <w:t>-</w:t>
            </w:r>
          </w:p>
        </w:tc>
      </w:tr>
      <w:tr w:rsidR="000A1470" w14:paraId="11D96987" w14:textId="77777777" w:rsidTr="00F4378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4"/>
          </w:tcPr>
          <w:p w14:paraId="68F360B3" w14:textId="77777777" w:rsidR="000A1470" w:rsidRDefault="0077674C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56" w:type="dxa"/>
            <w:gridSpan w:val="3"/>
          </w:tcPr>
          <w:p w14:paraId="5BD191F6" w14:textId="1CD459DD" w:rsidR="000A1470" w:rsidRDefault="00FB21C4">
            <w:pPr>
              <w:pStyle w:val="LSForInfo"/>
            </w:pPr>
            <w:r>
              <w:t>TSAG</w:t>
            </w:r>
          </w:p>
        </w:tc>
      </w:tr>
      <w:tr w:rsidR="000A1470" w14:paraId="038ED709" w14:textId="77777777" w:rsidTr="00F4378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4"/>
          </w:tcPr>
          <w:p w14:paraId="5CB22DBE" w14:textId="77777777" w:rsidR="000A1470" w:rsidRDefault="0077674C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56" w:type="dxa"/>
            <w:gridSpan w:val="3"/>
          </w:tcPr>
          <w:p w14:paraId="3A91B9BA" w14:textId="7991F13A" w:rsidR="000A1470" w:rsidRDefault="0077674C">
            <w:r>
              <w:t>ITU-T Study Group 2 meeting (</w:t>
            </w:r>
            <w:r w:rsidR="00E42236">
              <w:rPr>
                <w:rFonts w:hint="eastAsia"/>
                <w:lang w:eastAsia="zh-CN"/>
              </w:rPr>
              <w:t>Gen</w:t>
            </w:r>
            <w:r w:rsidR="00FF6870">
              <w:rPr>
                <w:rFonts w:hint="eastAsia"/>
                <w:lang w:eastAsia="zh-CN"/>
              </w:rPr>
              <w:t>e</w:t>
            </w:r>
            <w:r w:rsidR="00E42236">
              <w:rPr>
                <w:rFonts w:hint="eastAsia"/>
                <w:lang w:eastAsia="zh-CN"/>
              </w:rPr>
              <w:t>va</w:t>
            </w:r>
            <w:r>
              <w:t xml:space="preserve">, </w:t>
            </w:r>
            <w:r w:rsidR="00E6380A">
              <w:t>17</w:t>
            </w:r>
            <w:r w:rsidR="00E42236">
              <w:t xml:space="preserve"> </w:t>
            </w:r>
            <w:r w:rsidR="000C573C" w:rsidRPr="0080039F">
              <w:t>November</w:t>
            </w:r>
            <w:r w:rsidR="000C573C">
              <w:t xml:space="preserve"> </w:t>
            </w:r>
            <w:r w:rsidR="000C573C" w:rsidRPr="0080039F">
              <w:t>2023</w:t>
            </w:r>
            <w:r>
              <w:t>)</w:t>
            </w:r>
          </w:p>
        </w:tc>
      </w:tr>
      <w:tr w:rsidR="000A1470" w14:paraId="79C32C62" w14:textId="77777777" w:rsidTr="00F4378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4"/>
            <w:tcBorders>
              <w:bottom w:val="single" w:sz="12" w:space="0" w:color="auto"/>
            </w:tcBorders>
          </w:tcPr>
          <w:p w14:paraId="19DC2C2B" w14:textId="77777777" w:rsidR="000A1470" w:rsidRDefault="0077674C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656" w:type="dxa"/>
            <w:gridSpan w:val="3"/>
            <w:tcBorders>
              <w:bottom w:val="single" w:sz="12" w:space="0" w:color="auto"/>
            </w:tcBorders>
          </w:tcPr>
          <w:p w14:paraId="2E97346E" w14:textId="57D7565E" w:rsidR="000A1470" w:rsidRDefault="00810C59">
            <w:pPr>
              <w:pStyle w:val="LSDeadline"/>
            </w:pPr>
            <w:r>
              <w:t>N/A</w:t>
            </w:r>
          </w:p>
        </w:tc>
      </w:tr>
      <w:tr w:rsidR="001521A0" w:rsidRPr="008849C2" w14:paraId="23EB5D30" w14:textId="77777777" w:rsidTr="00F4378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1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A066710" w14:textId="126CBB3E" w:rsidR="001521A0" w:rsidRPr="00AF3A0C" w:rsidRDefault="001521A0" w:rsidP="001521A0">
            <w:pPr>
              <w:rPr>
                <w:rFonts w:asciiTheme="majorBidi" w:hAnsiTheme="majorBidi" w:cstheme="majorBidi"/>
                <w:b/>
                <w:bCs/>
                <w:kern w:val="2"/>
                <w:lang w:val="en-US" w:eastAsia="zh-CN"/>
              </w:rPr>
            </w:pPr>
            <w:r>
              <w:rPr>
                <w:rFonts w:asciiTheme="majorBidi" w:hAnsiTheme="majorBidi" w:cstheme="majorBidi"/>
                <w:b/>
                <w:bCs/>
                <w:kern w:val="2"/>
                <w:lang w:val="en-US" w:eastAsia="zh-CN"/>
              </w:rPr>
              <w:t>Contact:</w:t>
            </w:r>
          </w:p>
        </w:tc>
        <w:tc>
          <w:tcPr>
            <w:tcW w:w="377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2ACB42A" w14:textId="17E17391" w:rsidR="001521A0" w:rsidRDefault="001521A0" w:rsidP="001521A0">
            <w:pPr>
              <w:rPr>
                <w:lang w:val="en-US" w:eastAsia="zh-CN"/>
              </w:rPr>
            </w:pPr>
            <w:r w:rsidRPr="00D5603A">
              <w:t>Phil Rushton</w:t>
            </w:r>
            <w:r w:rsidRPr="00D5603A">
              <w:br/>
              <w:t>SG2 Chair</w:t>
            </w:r>
            <w:r w:rsidRPr="00D5603A">
              <w:br/>
              <w:t>UK</w:t>
            </w:r>
          </w:p>
        </w:tc>
        <w:tc>
          <w:tcPr>
            <w:tcW w:w="438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688A9EA" w14:textId="11F84929" w:rsidR="001521A0" w:rsidRDefault="001521A0" w:rsidP="00D3771F">
            <w:pPr>
              <w:rPr>
                <w:lang w:val="es-ES"/>
              </w:rPr>
            </w:pPr>
            <w:r w:rsidRPr="008849C2">
              <w:rPr>
                <w:lang w:val="de-DE"/>
              </w:rPr>
              <w:t>Tel:</w:t>
            </w:r>
            <w:r w:rsidRPr="008849C2">
              <w:rPr>
                <w:lang w:val="de-DE"/>
              </w:rPr>
              <w:tab/>
              <w:t>+44 20 3286 3085</w:t>
            </w:r>
            <w:r w:rsidRPr="008849C2">
              <w:rPr>
                <w:lang w:val="de-DE"/>
              </w:rPr>
              <w:br/>
              <w:t>E-mail:</w:t>
            </w:r>
            <w:r w:rsidRPr="008849C2">
              <w:rPr>
                <w:lang w:val="de-DE"/>
              </w:rPr>
              <w:tab/>
            </w:r>
            <w:r w:rsidR="00655DC4">
              <w:fldChar w:fldCharType="begin"/>
            </w:r>
            <w:r w:rsidR="00655DC4" w:rsidRPr="008849C2">
              <w:rPr>
                <w:lang w:val="de-DE"/>
              </w:rPr>
              <w:instrText>HYPERLINK "mailto:philrushton@rcc-uk.uk"</w:instrText>
            </w:r>
            <w:r w:rsidR="00655DC4">
              <w:fldChar w:fldCharType="separate"/>
            </w:r>
            <w:r w:rsidRPr="008849C2">
              <w:rPr>
                <w:rStyle w:val="Hyperlink"/>
                <w:lang w:val="de-DE"/>
              </w:rPr>
              <w:t>philrushton@rcc-uk.uk</w:t>
            </w:r>
            <w:r w:rsidR="00655DC4">
              <w:rPr>
                <w:rStyle w:val="Hyperlink"/>
              </w:rPr>
              <w:fldChar w:fldCharType="end"/>
            </w:r>
            <w:r w:rsidRPr="008849C2">
              <w:rPr>
                <w:lang w:val="de-DE"/>
              </w:rPr>
              <w:t xml:space="preserve"> </w:t>
            </w:r>
          </w:p>
        </w:tc>
      </w:tr>
    </w:tbl>
    <w:p w14:paraId="17FC28B2" w14:textId="77777777" w:rsidR="000A1470" w:rsidRDefault="000A1470">
      <w:pPr>
        <w:rPr>
          <w:lang w:val="pt-BR" w:eastAsia="zh-CN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1"/>
        <w:gridCol w:w="8282"/>
      </w:tblGrid>
      <w:tr w:rsidR="000A1470" w14:paraId="4D181367" w14:textId="77777777">
        <w:trPr>
          <w:cantSplit/>
        </w:trPr>
        <w:tc>
          <w:tcPr>
            <w:tcW w:w="1641" w:type="dxa"/>
          </w:tcPr>
          <w:p w14:paraId="1823E38D" w14:textId="77777777" w:rsidR="000A1470" w:rsidRDefault="0077674C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sdt>
          <w:sdtPr>
            <w:rPr>
              <w:rFonts w:hint="eastAsia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33DD5524" w14:textId="3BA8B5FC" w:rsidR="000A1470" w:rsidRDefault="00D3771F" w:rsidP="000E7CA4">
                <w:r w:rsidRPr="000E7CA4">
                  <w:t>This Liaison</w:t>
                </w:r>
                <w:r>
                  <w:t xml:space="preserve"> Statement</w:t>
                </w:r>
                <w:r w:rsidRPr="000E7CA4">
                  <w:t xml:space="preserve"> provides feedback to TSAG-</w:t>
                </w:r>
                <w:proofErr w:type="spellStart"/>
                <w:r w:rsidRPr="000E7CA4">
                  <w:t>LS16</w:t>
                </w:r>
                <w:proofErr w:type="spellEnd"/>
                <w:r w:rsidRPr="000E7CA4">
                  <w:t xml:space="preserve"> on the consideration </w:t>
                </w:r>
                <w:r>
                  <w:t xml:space="preserve">of an </w:t>
                </w:r>
                <w:r w:rsidRPr="000E7CA4">
                  <w:t xml:space="preserve">incubation mechanism that has been proposed by </w:t>
                </w:r>
                <w:r>
                  <w:t xml:space="preserve">ITU-T </w:t>
                </w:r>
                <w:r w:rsidRPr="000E7CA4">
                  <w:t>SG17 and information on the lack of interest of SG2 ITU-T in using it.</w:t>
                </w:r>
              </w:p>
            </w:tc>
          </w:sdtContent>
        </w:sdt>
      </w:tr>
    </w:tbl>
    <w:p w14:paraId="6681CEC1" w14:textId="5D9E1A08" w:rsidR="001365E2" w:rsidRPr="00B03110" w:rsidRDefault="001365E2">
      <w:pPr>
        <w:jc w:val="both"/>
        <w:rPr>
          <w:rFonts w:eastAsia="MS Mincho"/>
        </w:rPr>
      </w:pPr>
    </w:p>
    <w:p w14:paraId="69069521" w14:textId="493FF588" w:rsidR="005518DE" w:rsidRDefault="005518DE" w:rsidP="005518DE">
      <w:pPr>
        <w:jc w:val="both"/>
      </w:pPr>
      <w:r>
        <w:t xml:space="preserve">ITU-T Study Group 2 would like to thank TSAG for </w:t>
      </w:r>
      <w:r w:rsidR="00286B94">
        <w:t xml:space="preserve">the information </w:t>
      </w:r>
      <w:r>
        <w:t xml:space="preserve">of the ongoing discussion </w:t>
      </w:r>
      <w:r w:rsidR="00286B94">
        <w:t xml:space="preserve">in the </w:t>
      </w:r>
      <w:r>
        <w:t xml:space="preserve">TSAG Rapporteur Group on Industry Engagement and Metrics (RG-IEM) </w:t>
      </w:r>
      <w:r w:rsidR="00286B94">
        <w:t xml:space="preserve">that is </w:t>
      </w:r>
      <w:r>
        <w:t xml:space="preserve">reviewing the incubation mechanism described in </w:t>
      </w:r>
      <w:proofErr w:type="spellStart"/>
      <w:r>
        <w:t>XSTP.INNO</w:t>
      </w:r>
      <w:proofErr w:type="spellEnd"/>
      <w:r>
        <w:t xml:space="preserve"> (09/2020)</w:t>
      </w:r>
      <w:r w:rsidR="00286B94">
        <w:t xml:space="preserve">, </w:t>
      </w:r>
      <w:r>
        <w:t xml:space="preserve">and </w:t>
      </w:r>
      <w:r w:rsidR="00286B94">
        <w:t xml:space="preserve">that is </w:t>
      </w:r>
      <w:r>
        <w:t>being used in ITU-T SG17.</w:t>
      </w:r>
    </w:p>
    <w:p w14:paraId="3C93FEE3" w14:textId="66571194" w:rsidR="005518DE" w:rsidRDefault="005518DE" w:rsidP="005518DE">
      <w:pPr>
        <w:jc w:val="both"/>
      </w:pPr>
      <w:r>
        <w:t xml:space="preserve">ITU-T Study Group 2 recognises that the existing technical paper and </w:t>
      </w:r>
      <w:r w:rsidR="000B4852">
        <w:t xml:space="preserve">the </w:t>
      </w:r>
      <w:r>
        <w:t>revised one "Description of the incubation mechanism and ways to improve it", attached to TSAG-</w:t>
      </w:r>
      <w:proofErr w:type="spellStart"/>
      <w:r>
        <w:t>LS16</w:t>
      </w:r>
      <w:proofErr w:type="spellEnd"/>
      <w:r>
        <w:t xml:space="preserve">, </w:t>
      </w:r>
      <w:r w:rsidR="00286B94">
        <w:t xml:space="preserve">provides for </w:t>
      </w:r>
      <w:r>
        <w:t xml:space="preserve">alternative working methods to consider new work items </w:t>
      </w:r>
      <w:r w:rsidR="00286B94">
        <w:t xml:space="preserve">that are </w:t>
      </w:r>
      <w:r>
        <w:t xml:space="preserve">not directly accommodated under existing Questions. </w:t>
      </w:r>
    </w:p>
    <w:p w14:paraId="4247B2FA" w14:textId="35BB3F05" w:rsidR="005518DE" w:rsidRDefault="005518DE" w:rsidP="005518DE">
      <w:pPr>
        <w:jc w:val="both"/>
      </w:pPr>
      <w:r>
        <w:t>ITU-T Study Group 2 would like to inform TSAG that the proposed incubation mechanism was noted</w:t>
      </w:r>
      <w:r w:rsidR="00286B94">
        <w:t xml:space="preserve">, however, ITU-T Study Group 2 does not see a need currently for </w:t>
      </w:r>
      <w:r>
        <w:t>such working methods</w:t>
      </w:r>
      <w:r w:rsidR="00286B94">
        <w:t>.</w:t>
      </w:r>
    </w:p>
    <w:p w14:paraId="5BAABC79" w14:textId="5DB03250" w:rsidR="000A1470" w:rsidRDefault="008F5B1C">
      <w:pPr>
        <w:jc w:val="both"/>
      </w:pPr>
      <w:r w:rsidRPr="002834DF">
        <w:t xml:space="preserve">ITU-T </w:t>
      </w:r>
      <w:r w:rsidRPr="002834DF">
        <w:rPr>
          <w:rFonts w:eastAsia="MS Mincho"/>
        </w:rPr>
        <w:t>Study Group 2</w:t>
      </w:r>
      <w:r w:rsidR="00CA710F" w:rsidRPr="002834DF">
        <w:rPr>
          <w:rFonts w:eastAsia="MS Mincho"/>
        </w:rPr>
        <w:t xml:space="preserve"> </w:t>
      </w:r>
      <w:r w:rsidR="000469BD" w:rsidRPr="002834DF">
        <w:rPr>
          <w:lang w:eastAsia="ko-KR"/>
        </w:rPr>
        <w:t>look</w:t>
      </w:r>
      <w:r w:rsidR="00D3771F">
        <w:rPr>
          <w:lang w:eastAsia="ko-KR"/>
        </w:rPr>
        <w:t>s</w:t>
      </w:r>
      <w:r w:rsidR="000469BD" w:rsidRPr="002834DF">
        <w:rPr>
          <w:lang w:eastAsia="ko-KR"/>
        </w:rPr>
        <w:t xml:space="preserve"> forward to</w:t>
      </w:r>
      <w:r w:rsidR="0052699E" w:rsidRPr="002834DF">
        <w:t xml:space="preserve"> </w:t>
      </w:r>
      <w:r w:rsidR="000E7CA4" w:rsidRPr="002834DF">
        <w:t>further</w:t>
      </w:r>
      <w:r w:rsidR="0052699E" w:rsidRPr="002834DF">
        <w:t xml:space="preserve"> </w:t>
      </w:r>
      <w:r w:rsidR="000E7CA4" w:rsidRPr="002834DF">
        <w:t>getting information</w:t>
      </w:r>
      <w:r w:rsidR="0052699E" w:rsidRPr="002834DF">
        <w:t xml:space="preserve"> </w:t>
      </w:r>
      <w:r w:rsidR="000E7CA4" w:rsidRPr="002834DF">
        <w:t>on the issue of improvement working methods and procedures toward WTSA-24</w:t>
      </w:r>
      <w:r w:rsidR="00CA710F" w:rsidRPr="002834DF">
        <w:t>.</w:t>
      </w:r>
      <w:r w:rsidR="00CA710F">
        <w:t xml:space="preserve"> </w:t>
      </w:r>
    </w:p>
    <w:p w14:paraId="5C84A0DE" w14:textId="392950FE" w:rsidR="000A1470" w:rsidRDefault="0077674C" w:rsidP="00FE1E29">
      <w:pPr>
        <w:spacing w:after="120"/>
        <w:jc w:val="center"/>
        <w:rPr>
          <w:lang w:eastAsia="zh-CN"/>
        </w:rPr>
      </w:pPr>
      <w:r>
        <w:t>_______________________</w:t>
      </w:r>
    </w:p>
    <w:sectPr w:rsidR="000A1470" w:rsidSect="00574017">
      <w:headerReference w:type="default" r:id="rId17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0C1E" w14:textId="77777777" w:rsidR="00543321" w:rsidRDefault="00543321">
      <w:pPr>
        <w:spacing w:before="0"/>
      </w:pPr>
      <w:r>
        <w:separator/>
      </w:r>
    </w:p>
  </w:endnote>
  <w:endnote w:type="continuationSeparator" w:id="0">
    <w:p w14:paraId="43CADD67" w14:textId="77777777" w:rsidR="00543321" w:rsidRDefault="005433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5495" w14:textId="77777777" w:rsidR="00543321" w:rsidRDefault="00543321">
      <w:pPr>
        <w:spacing w:before="0"/>
      </w:pPr>
      <w:r>
        <w:separator/>
      </w:r>
    </w:p>
  </w:footnote>
  <w:footnote w:type="continuationSeparator" w:id="0">
    <w:p w14:paraId="5F9C0EB7" w14:textId="77777777" w:rsidR="00543321" w:rsidRDefault="0054332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78E1" w14:textId="49D141F6" w:rsidR="000A1470" w:rsidRPr="00F43787" w:rsidRDefault="00F43787" w:rsidP="00F43787">
    <w:pPr>
      <w:pStyle w:val="Header"/>
      <w:rPr>
        <w:sz w:val="18"/>
      </w:rPr>
    </w:pPr>
    <w:r w:rsidRPr="00F43787">
      <w:rPr>
        <w:sz w:val="18"/>
      </w:rPr>
      <w:t xml:space="preserve">- </w:t>
    </w:r>
    <w:r w:rsidRPr="00F43787">
      <w:rPr>
        <w:sz w:val="18"/>
      </w:rPr>
      <w:fldChar w:fldCharType="begin"/>
    </w:r>
    <w:r w:rsidRPr="00F43787">
      <w:rPr>
        <w:sz w:val="18"/>
      </w:rPr>
      <w:instrText xml:space="preserve"> PAGE  \* MERGEFORMAT </w:instrText>
    </w:r>
    <w:r w:rsidRPr="00F43787">
      <w:rPr>
        <w:sz w:val="18"/>
      </w:rPr>
      <w:fldChar w:fldCharType="separate"/>
    </w:r>
    <w:r w:rsidRPr="00F43787">
      <w:rPr>
        <w:noProof/>
        <w:sz w:val="18"/>
      </w:rPr>
      <w:t>1</w:t>
    </w:r>
    <w:r w:rsidRPr="00F43787">
      <w:rPr>
        <w:sz w:val="18"/>
      </w:rPr>
      <w:fldChar w:fldCharType="end"/>
    </w:r>
    <w:r w:rsidRPr="00F43787">
      <w:rPr>
        <w:sz w:val="18"/>
      </w:rPr>
      <w:t xml:space="preserve"> -</w:t>
    </w:r>
  </w:p>
  <w:p w14:paraId="4EB9C560" w14:textId="24E83740" w:rsidR="00F43787" w:rsidRPr="00F43787" w:rsidRDefault="0091643F" w:rsidP="00F43787">
    <w:pPr>
      <w:pStyle w:val="Header"/>
      <w:spacing w:after="240"/>
      <w:rPr>
        <w:sz w:val="18"/>
      </w:rPr>
    </w:pPr>
    <w:r>
      <w:rPr>
        <w:sz w:val="18"/>
      </w:rPr>
      <w:t>TSAG-</w:t>
    </w:r>
    <w:proofErr w:type="spellStart"/>
    <w:r>
      <w:rPr>
        <w:sz w:val="18"/>
      </w:rPr>
      <w:t>TD382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3F34"/>
    <w:multiLevelType w:val="multilevel"/>
    <w:tmpl w:val="2A2D3F34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723B1FEF"/>
    <w:multiLevelType w:val="hybridMultilevel"/>
    <w:tmpl w:val="CBB0DB4C"/>
    <w:lvl w:ilvl="0" w:tplc="3D703C2C">
      <w:start w:val="1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5535122">
    <w:abstractNumId w:val="1"/>
  </w:num>
  <w:num w:numId="2" w16cid:durableId="187796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20AF"/>
    <w:rsid w:val="00014F69"/>
    <w:rsid w:val="000171DB"/>
    <w:rsid w:val="00023D9A"/>
    <w:rsid w:val="0003019E"/>
    <w:rsid w:val="0003582E"/>
    <w:rsid w:val="00043D75"/>
    <w:rsid w:val="000469BD"/>
    <w:rsid w:val="000561AC"/>
    <w:rsid w:val="000564F3"/>
    <w:rsid w:val="00057000"/>
    <w:rsid w:val="00061268"/>
    <w:rsid w:val="000640E0"/>
    <w:rsid w:val="00066F2A"/>
    <w:rsid w:val="00082EDB"/>
    <w:rsid w:val="00093724"/>
    <w:rsid w:val="000966A8"/>
    <w:rsid w:val="000A1470"/>
    <w:rsid w:val="000A5CA2"/>
    <w:rsid w:val="000A682F"/>
    <w:rsid w:val="000B4852"/>
    <w:rsid w:val="000C397B"/>
    <w:rsid w:val="000C573C"/>
    <w:rsid w:val="000D0354"/>
    <w:rsid w:val="000D067F"/>
    <w:rsid w:val="000D793D"/>
    <w:rsid w:val="000E6125"/>
    <w:rsid w:val="000E7CA4"/>
    <w:rsid w:val="000F1BD9"/>
    <w:rsid w:val="000F37D0"/>
    <w:rsid w:val="000F6BC5"/>
    <w:rsid w:val="00111A13"/>
    <w:rsid w:val="00113DBE"/>
    <w:rsid w:val="001200A6"/>
    <w:rsid w:val="00123F50"/>
    <w:rsid w:val="00124A40"/>
    <w:rsid w:val="001251DA"/>
    <w:rsid w:val="00125432"/>
    <w:rsid w:val="00125540"/>
    <w:rsid w:val="0013016D"/>
    <w:rsid w:val="001301E9"/>
    <w:rsid w:val="001365E2"/>
    <w:rsid w:val="00136DDD"/>
    <w:rsid w:val="00137F40"/>
    <w:rsid w:val="00144BDF"/>
    <w:rsid w:val="001521A0"/>
    <w:rsid w:val="00154492"/>
    <w:rsid w:val="00155DDC"/>
    <w:rsid w:val="00161830"/>
    <w:rsid w:val="00166FD4"/>
    <w:rsid w:val="0018267D"/>
    <w:rsid w:val="001871EC"/>
    <w:rsid w:val="001A20C3"/>
    <w:rsid w:val="001A670F"/>
    <w:rsid w:val="001B2FD1"/>
    <w:rsid w:val="001B602B"/>
    <w:rsid w:val="001B6A45"/>
    <w:rsid w:val="001C2014"/>
    <w:rsid w:val="001C624F"/>
    <w:rsid w:val="001C62B8"/>
    <w:rsid w:val="001C6BCB"/>
    <w:rsid w:val="001D22D8"/>
    <w:rsid w:val="001D4296"/>
    <w:rsid w:val="001E7B0E"/>
    <w:rsid w:val="001F141D"/>
    <w:rsid w:val="00200A06"/>
    <w:rsid w:val="00200A98"/>
    <w:rsid w:val="00201AFA"/>
    <w:rsid w:val="002229F1"/>
    <w:rsid w:val="0023247D"/>
    <w:rsid w:val="00233F75"/>
    <w:rsid w:val="00250C06"/>
    <w:rsid w:val="00253DBE"/>
    <w:rsid w:val="00253DC6"/>
    <w:rsid w:val="0025489C"/>
    <w:rsid w:val="00256339"/>
    <w:rsid w:val="002571BB"/>
    <w:rsid w:val="00261239"/>
    <w:rsid w:val="002622FA"/>
    <w:rsid w:val="00263518"/>
    <w:rsid w:val="00264184"/>
    <w:rsid w:val="002759E7"/>
    <w:rsid w:val="00277326"/>
    <w:rsid w:val="002834DF"/>
    <w:rsid w:val="00286B94"/>
    <w:rsid w:val="0029256A"/>
    <w:rsid w:val="002925BC"/>
    <w:rsid w:val="00297151"/>
    <w:rsid w:val="002A0E9B"/>
    <w:rsid w:val="002A11C4"/>
    <w:rsid w:val="002A399B"/>
    <w:rsid w:val="002C26C0"/>
    <w:rsid w:val="002C2BC5"/>
    <w:rsid w:val="002E0407"/>
    <w:rsid w:val="002E2117"/>
    <w:rsid w:val="002E333B"/>
    <w:rsid w:val="002E3C52"/>
    <w:rsid w:val="002E79CB"/>
    <w:rsid w:val="002F7F55"/>
    <w:rsid w:val="0030745F"/>
    <w:rsid w:val="00314630"/>
    <w:rsid w:val="0032090A"/>
    <w:rsid w:val="00321CDE"/>
    <w:rsid w:val="003308D8"/>
    <w:rsid w:val="00333E15"/>
    <w:rsid w:val="003449F4"/>
    <w:rsid w:val="003452FD"/>
    <w:rsid w:val="003571BC"/>
    <w:rsid w:val="003606FB"/>
    <w:rsid w:val="0036090C"/>
    <w:rsid w:val="00361116"/>
    <w:rsid w:val="00362562"/>
    <w:rsid w:val="003665FE"/>
    <w:rsid w:val="00374E6C"/>
    <w:rsid w:val="00385FB5"/>
    <w:rsid w:val="0038715D"/>
    <w:rsid w:val="00394DBF"/>
    <w:rsid w:val="003957A6"/>
    <w:rsid w:val="003A00A7"/>
    <w:rsid w:val="003A43EF"/>
    <w:rsid w:val="003B5BF5"/>
    <w:rsid w:val="003C1B3B"/>
    <w:rsid w:val="003C6870"/>
    <w:rsid w:val="003C7445"/>
    <w:rsid w:val="003D19C2"/>
    <w:rsid w:val="003D1D10"/>
    <w:rsid w:val="003D361E"/>
    <w:rsid w:val="003E39A2"/>
    <w:rsid w:val="003E57AB"/>
    <w:rsid w:val="003F1BFD"/>
    <w:rsid w:val="003F2BED"/>
    <w:rsid w:val="003F77D5"/>
    <w:rsid w:val="00400B49"/>
    <w:rsid w:val="00410E85"/>
    <w:rsid w:val="00423950"/>
    <w:rsid w:val="00443878"/>
    <w:rsid w:val="00446E08"/>
    <w:rsid w:val="004539A8"/>
    <w:rsid w:val="00453CA3"/>
    <w:rsid w:val="00455BF7"/>
    <w:rsid w:val="004712CA"/>
    <w:rsid w:val="00473782"/>
    <w:rsid w:val="0047422E"/>
    <w:rsid w:val="0049090D"/>
    <w:rsid w:val="0049187E"/>
    <w:rsid w:val="0049284F"/>
    <w:rsid w:val="0049674B"/>
    <w:rsid w:val="004A5D91"/>
    <w:rsid w:val="004B762B"/>
    <w:rsid w:val="004C0673"/>
    <w:rsid w:val="004C4E4E"/>
    <w:rsid w:val="004D3B85"/>
    <w:rsid w:val="004F1A5E"/>
    <w:rsid w:val="004F3816"/>
    <w:rsid w:val="004F6641"/>
    <w:rsid w:val="0050586A"/>
    <w:rsid w:val="005144FF"/>
    <w:rsid w:val="005165BF"/>
    <w:rsid w:val="00520DBF"/>
    <w:rsid w:val="00521651"/>
    <w:rsid w:val="005265EE"/>
    <w:rsid w:val="0052699E"/>
    <w:rsid w:val="00531B94"/>
    <w:rsid w:val="0053731C"/>
    <w:rsid w:val="005406CB"/>
    <w:rsid w:val="00543321"/>
    <w:rsid w:val="00543D41"/>
    <w:rsid w:val="0054560A"/>
    <w:rsid w:val="00550966"/>
    <w:rsid w:val="005518DE"/>
    <w:rsid w:val="00551CFE"/>
    <w:rsid w:val="00553E3E"/>
    <w:rsid w:val="00556A5B"/>
    <w:rsid w:val="00556C29"/>
    <w:rsid w:val="00566EDA"/>
    <w:rsid w:val="0057081A"/>
    <w:rsid w:val="00572654"/>
    <w:rsid w:val="00574017"/>
    <w:rsid w:val="00574A47"/>
    <w:rsid w:val="00582948"/>
    <w:rsid w:val="005849DC"/>
    <w:rsid w:val="005976A1"/>
    <w:rsid w:val="005A7A12"/>
    <w:rsid w:val="005B5629"/>
    <w:rsid w:val="005C0300"/>
    <w:rsid w:val="005C095D"/>
    <w:rsid w:val="005C25DA"/>
    <w:rsid w:val="005C27A2"/>
    <w:rsid w:val="005C3666"/>
    <w:rsid w:val="005C431B"/>
    <w:rsid w:val="005D42D8"/>
    <w:rsid w:val="005D4FEB"/>
    <w:rsid w:val="005D6DC0"/>
    <w:rsid w:val="005F4B6A"/>
    <w:rsid w:val="005F57B4"/>
    <w:rsid w:val="006010F3"/>
    <w:rsid w:val="00601E47"/>
    <w:rsid w:val="00601EBC"/>
    <w:rsid w:val="00615A0A"/>
    <w:rsid w:val="00626673"/>
    <w:rsid w:val="00630215"/>
    <w:rsid w:val="006333D4"/>
    <w:rsid w:val="006369B2"/>
    <w:rsid w:val="0063718D"/>
    <w:rsid w:val="00647525"/>
    <w:rsid w:val="00647A71"/>
    <w:rsid w:val="00655DC4"/>
    <w:rsid w:val="0065641D"/>
    <w:rsid w:val="006570B0"/>
    <w:rsid w:val="0066022F"/>
    <w:rsid w:val="00663206"/>
    <w:rsid w:val="006710C1"/>
    <w:rsid w:val="006813BC"/>
    <w:rsid w:val="006823F3"/>
    <w:rsid w:val="0069210B"/>
    <w:rsid w:val="00694ACA"/>
    <w:rsid w:val="00695DD7"/>
    <w:rsid w:val="006A4055"/>
    <w:rsid w:val="006A62B5"/>
    <w:rsid w:val="006A7C27"/>
    <w:rsid w:val="006B2FE4"/>
    <w:rsid w:val="006B37B0"/>
    <w:rsid w:val="006C5641"/>
    <w:rsid w:val="006D1089"/>
    <w:rsid w:val="006D1B86"/>
    <w:rsid w:val="006D29E6"/>
    <w:rsid w:val="006D7355"/>
    <w:rsid w:val="006F7DEE"/>
    <w:rsid w:val="00715551"/>
    <w:rsid w:val="00715CA6"/>
    <w:rsid w:val="00716A1A"/>
    <w:rsid w:val="00731135"/>
    <w:rsid w:val="007324AF"/>
    <w:rsid w:val="00735DBA"/>
    <w:rsid w:val="007409B4"/>
    <w:rsid w:val="00741974"/>
    <w:rsid w:val="0075525E"/>
    <w:rsid w:val="00756D3D"/>
    <w:rsid w:val="007713D2"/>
    <w:rsid w:val="0077674C"/>
    <w:rsid w:val="007806C2"/>
    <w:rsid w:val="00781622"/>
    <w:rsid w:val="00781FEE"/>
    <w:rsid w:val="00785452"/>
    <w:rsid w:val="007903F8"/>
    <w:rsid w:val="00794F4F"/>
    <w:rsid w:val="007974BE"/>
    <w:rsid w:val="007A0916"/>
    <w:rsid w:val="007A0DFD"/>
    <w:rsid w:val="007B4979"/>
    <w:rsid w:val="007C0ED6"/>
    <w:rsid w:val="007C2F83"/>
    <w:rsid w:val="007C7122"/>
    <w:rsid w:val="007C7A04"/>
    <w:rsid w:val="007D3F11"/>
    <w:rsid w:val="007D4333"/>
    <w:rsid w:val="007E2C69"/>
    <w:rsid w:val="007E53E4"/>
    <w:rsid w:val="007E656A"/>
    <w:rsid w:val="007E72EC"/>
    <w:rsid w:val="007F28E9"/>
    <w:rsid w:val="007F3CAA"/>
    <w:rsid w:val="007F5255"/>
    <w:rsid w:val="007F664D"/>
    <w:rsid w:val="00802F2D"/>
    <w:rsid w:val="00810C59"/>
    <w:rsid w:val="00813A62"/>
    <w:rsid w:val="00823A74"/>
    <w:rsid w:val="00837203"/>
    <w:rsid w:val="00842137"/>
    <w:rsid w:val="00852EA2"/>
    <w:rsid w:val="0085305E"/>
    <w:rsid w:val="00853F5F"/>
    <w:rsid w:val="008623ED"/>
    <w:rsid w:val="0087149C"/>
    <w:rsid w:val="00871656"/>
    <w:rsid w:val="0087225A"/>
    <w:rsid w:val="00873875"/>
    <w:rsid w:val="00875AA6"/>
    <w:rsid w:val="00880944"/>
    <w:rsid w:val="008849C2"/>
    <w:rsid w:val="0089088E"/>
    <w:rsid w:val="00892297"/>
    <w:rsid w:val="008964D6"/>
    <w:rsid w:val="008B1EC5"/>
    <w:rsid w:val="008B2307"/>
    <w:rsid w:val="008B5123"/>
    <w:rsid w:val="008B5B45"/>
    <w:rsid w:val="008E0172"/>
    <w:rsid w:val="008E1E4B"/>
    <w:rsid w:val="008E5695"/>
    <w:rsid w:val="008F1A6C"/>
    <w:rsid w:val="008F5B1C"/>
    <w:rsid w:val="008F6D0E"/>
    <w:rsid w:val="00914B5D"/>
    <w:rsid w:val="0091643F"/>
    <w:rsid w:val="00936852"/>
    <w:rsid w:val="0094045D"/>
    <w:rsid w:val="009406B5"/>
    <w:rsid w:val="009415FD"/>
    <w:rsid w:val="00946166"/>
    <w:rsid w:val="0097530B"/>
    <w:rsid w:val="00980529"/>
    <w:rsid w:val="00983164"/>
    <w:rsid w:val="009972EF"/>
    <w:rsid w:val="009B5035"/>
    <w:rsid w:val="009B5DAD"/>
    <w:rsid w:val="009C121F"/>
    <w:rsid w:val="009C3160"/>
    <w:rsid w:val="009D5731"/>
    <w:rsid w:val="009E766E"/>
    <w:rsid w:val="009F1960"/>
    <w:rsid w:val="009F3132"/>
    <w:rsid w:val="009F5A21"/>
    <w:rsid w:val="009F715E"/>
    <w:rsid w:val="00A10DBB"/>
    <w:rsid w:val="00A11720"/>
    <w:rsid w:val="00A20A42"/>
    <w:rsid w:val="00A21247"/>
    <w:rsid w:val="00A27E19"/>
    <w:rsid w:val="00A31D47"/>
    <w:rsid w:val="00A4013E"/>
    <w:rsid w:val="00A4045F"/>
    <w:rsid w:val="00A427CD"/>
    <w:rsid w:val="00A45FEE"/>
    <w:rsid w:val="00A4600B"/>
    <w:rsid w:val="00A50506"/>
    <w:rsid w:val="00A51EF0"/>
    <w:rsid w:val="00A55B9D"/>
    <w:rsid w:val="00A6088D"/>
    <w:rsid w:val="00A62FE1"/>
    <w:rsid w:val="00A67A81"/>
    <w:rsid w:val="00A730A6"/>
    <w:rsid w:val="00A971A0"/>
    <w:rsid w:val="00AA1F22"/>
    <w:rsid w:val="00AD1D36"/>
    <w:rsid w:val="00AD43E5"/>
    <w:rsid w:val="00AE5CC4"/>
    <w:rsid w:val="00AF3A0C"/>
    <w:rsid w:val="00B03110"/>
    <w:rsid w:val="00B05821"/>
    <w:rsid w:val="00B100D6"/>
    <w:rsid w:val="00B164C9"/>
    <w:rsid w:val="00B26C28"/>
    <w:rsid w:val="00B4174C"/>
    <w:rsid w:val="00B4221D"/>
    <w:rsid w:val="00B44218"/>
    <w:rsid w:val="00B453F5"/>
    <w:rsid w:val="00B47775"/>
    <w:rsid w:val="00B51DBA"/>
    <w:rsid w:val="00B61205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E6499"/>
    <w:rsid w:val="00BF7E0D"/>
    <w:rsid w:val="00C06D67"/>
    <w:rsid w:val="00C32B68"/>
    <w:rsid w:val="00C37820"/>
    <w:rsid w:val="00C41683"/>
    <w:rsid w:val="00C42125"/>
    <w:rsid w:val="00C62814"/>
    <w:rsid w:val="00C67B25"/>
    <w:rsid w:val="00C748F7"/>
    <w:rsid w:val="00C74937"/>
    <w:rsid w:val="00C85F5E"/>
    <w:rsid w:val="00C93C60"/>
    <w:rsid w:val="00CA710F"/>
    <w:rsid w:val="00CB2599"/>
    <w:rsid w:val="00CB44FF"/>
    <w:rsid w:val="00CB479F"/>
    <w:rsid w:val="00CB510C"/>
    <w:rsid w:val="00CD2139"/>
    <w:rsid w:val="00CD6848"/>
    <w:rsid w:val="00CD6D09"/>
    <w:rsid w:val="00CE3C59"/>
    <w:rsid w:val="00CE5986"/>
    <w:rsid w:val="00CF12D3"/>
    <w:rsid w:val="00D35215"/>
    <w:rsid w:val="00D3771F"/>
    <w:rsid w:val="00D5783C"/>
    <w:rsid w:val="00D647EF"/>
    <w:rsid w:val="00D665FA"/>
    <w:rsid w:val="00D73137"/>
    <w:rsid w:val="00D936DE"/>
    <w:rsid w:val="00D977A2"/>
    <w:rsid w:val="00DA1D47"/>
    <w:rsid w:val="00DB265C"/>
    <w:rsid w:val="00DB6688"/>
    <w:rsid w:val="00DC0374"/>
    <w:rsid w:val="00DC39F3"/>
    <w:rsid w:val="00DD1DEE"/>
    <w:rsid w:val="00DD35A6"/>
    <w:rsid w:val="00DD4C8C"/>
    <w:rsid w:val="00DD50DE"/>
    <w:rsid w:val="00DD66C3"/>
    <w:rsid w:val="00DE3062"/>
    <w:rsid w:val="00E01D6C"/>
    <w:rsid w:val="00E01F0C"/>
    <w:rsid w:val="00E0581D"/>
    <w:rsid w:val="00E13541"/>
    <w:rsid w:val="00E204DD"/>
    <w:rsid w:val="00E31433"/>
    <w:rsid w:val="00E353EC"/>
    <w:rsid w:val="00E42236"/>
    <w:rsid w:val="00E51F61"/>
    <w:rsid w:val="00E53C24"/>
    <w:rsid w:val="00E56E77"/>
    <w:rsid w:val="00E6380A"/>
    <w:rsid w:val="00E67A87"/>
    <w:rsid w:val="00E87553"/>
    <w:rsid w:val="00E87795"/>
    <w:rsid w:val="00E934FA"/>
    <w:rsid w:val="00EB2406"/>
    <w:rsid w:val="00EB444D"/>
    <w:rsid w:val="00EB4B15"/>
    <w:rsid w:val="00EC038F"/>
    <w:rsid w:val="00ED5B66"/>
    <w:rsid w:val="00EE5C0D"/>
    <w:rsid w:val="00EF3B88"/>
    <w:rsid w:val="00EF4792"/>
    <w:rsid w:val="00F001A4"/>
    <w:rsid w:val="00F02294"/>
    <w:rsid w:val="00F30DE7"/>
    <w:rsid w:val="00F31C0C"/>
    <w:rsid w:val="00F35C6C"/>
    <w:rsid w:val="00F35F57"/>
    <w:rsid w:val="00F43787"/>
    <w:rsid w:val="00F50467"/>
    <w:rsid w:val="00F52573"/>
    <w:rsid w:val="00F562A0"/>
    <w:rsid w:val="00F56877"/>
    <w:rsid w:val="00F57FA4"/>
    <w:rsid w:val="00F66D84"/>
    <w:rsid w:val="00F75875"/>
    <w:rsid w:val="00F91E1C"/>
    <w:rsid w:val="00F95510"/>
    <w:rsid w:val="00F9734D"/>
    <w:rsid w:val="00FA02CB"/>
    <w:rsid w:val="00FA2177"/>
    <w:rsid w:val="00FB0783"/>
    <w:rsid w:val="00FB21C4"/>
    <w:rsid w:val="00FB7A8B"/>
    <w:rsid w:val="00FC551C"/>
    <w:rsid w:val="00FC652F"/>
    <w:rsid w:val="00FD0542"/>
    <w:rsid w:val="00FD439E"/>
    <w:rsid w:val="00FD7356"/>
    <w:rsid w:val="00FD76CB"/>
    <w:rsid w:val="00FE152B"/>
    <w:rsid w:val="00FE1E29"/>
    <w:rsid w:val="00FE239E"/>
    <w:rsid w:val="00FF4546"/>
    <w:rsid w:val="00FF538F"/>
    <w:rsid w:val="00FF6870"/>
    <w:rsid w:val="3D654F8B"/>
    <w:rsid w:val="4E3D2C8D"/>
    <w:rsid w:val="59F7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98C1F"/>
  <w15:docId w15:val="{7E8E00A0-2E00-4138-94F4-194F0E5C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0" w:line="240" w:lineRule="auto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pPr>
      <w:spacing w:before="80"/>
      <w:ind w:left="1531" w:hanging="851"/>
    </w:pPr>
  </w:style>
  <w:style w:type="paragraph" w:styleId="TOC1">
    <w:name w:val="toc 1"/>
    <w:basedOn w:val="Normal"/>
    <w:next w:val="Normal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aliases w:val="超级链接,Style 58,하이퍼링크2,超?级链,하이퍼링크21,超????,超??级链Ú,fL????,fL?级,超??级链,CEO_Hyperlink,超链接1,超?级链Ú,’´?级链,’´????,’´??级链Ú,’´??级,超?级链?,Style?,S,하이퍼링크1,超?级链ïÈ,õ±?级链,õ±链ïÈ1,õ±???"/>
    <w:basedOn w:val="DefaultParagraphFont"/>
    <w:qFormat/>
    <w:rPr>
      <w:rFonts w:asciiTheme="majorBidi" w:hAnsiTheme="majorBidi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qFormat/>
    <w:rPr>
      <w:bCs w:val="0"/>
    </w:rPr>
  </w:style>
  <w:style w:type="paragraph" w:customStyle="1" w:styleId="LSForAction">
    <w:name w:val="LSForAction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</w:style>
  <w:style w:type="paragraph" w:customStyle="1" w:styleId="LSForComment">
    <w:name w:val="LSForComment"/>
    <w:basedOn w:val="LSForAction"/>
    <w:next w:val="Normal"/>
    <w:qFormat/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LSSource">
    <w:name w:val="LSSource"/>
    <w:basedOn w:val="LSForAction"/>
    <w:next w:val="Normal"/>
    <w:qFormat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pPr>
      <w:ind w:leftChars="400" w:left="800"/>
    </w:p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jlqj4b">
    <w:name w:val="jlqj4b"/>
    <w:basedOn w:val="DefaultParagraphFont"/>
    <w:rsid w:val="005D6DC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F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1E47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43787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rsid w:val="00574017"/>
    <w:rPr>
      <w:rFonts w:eastAsia="DengXian"/>
      <w:lang w:eastAsia="en-GB"/>
    </w:rPr>
  </w:style>
  <w:style w:type="paragraph" w:customStyle="1" w:styleId="TSBHeaderRight14">
    <w:name w:val="TSBHeaderRight14"/>
    <w:basedOn w:val="Normal"/>
    <w:rsid w:val="00574017"/>
    <w:pPr>
      <w:jc w:val="right"/>
    </w:pPr>
    <w:rPr>
      <w:rFonts w:eastAsia="DengXi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574017"/>
    <w:rPr>
      <w:rFonts w:eastAsia="DengXian"/>
      <w:lang w:eastAsia="en-GB"/>
    </w:rPr>
  </w:style>
  <w:style w:type="paragraph" w:customStyle="1" w:styleId="TSBHeaderSummary">
    <w:name w:val="TSBHeaderSummary"/>
    <w:basedOn w:val="Normal"/>
    <w:rsid w:val="00574017"/>
    <w:rPr>
      <w:rFonts w:eastAsia="DengXian"/>
      <w:lang w:eastAsia="en-GB"/>
    </w:rPr>
  </w:style>
  <w:style w:type="paragraph" w:customStyle="1" w:styleId="TSBHeaderTitle">
    <w:name w:val="TSBHeaderTitle"/>
    <w:basedOn w:val="Normal"/>
    <w:rsid w:val="00574017"/>
    <w:rPr>
      <w:rFonts w:eastAsia="DengXian"/>
      <w:lang w:eastAsia="en-GB"/>
    </w:rPr>
  </w:style>
  <w:style w:type="paragraph" w:customStyle="1" w:styleId="VenueDate">
    <w:name w:val="VenueDate"/>
    <w:basedOn w:val="Normal"/>
    <w:rsid w:val="00574017"/>
    <w:pPr>
      <w:jc w:val="right"/>
    </w:pPr>
    <w:rPr>
      <w:rFonts w:eastAsia="DengXi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handle.itu.int/11.1002/ls/sp17-sg2-oLS-00075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SG02-231108-TD-GEN-0334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handle.itu.int/11.1002/ls/sp17-sg2-oLS-00075.docx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ifa/t/2022/ls/tsag/sp17-tsag-oLS-00016.zi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78084A" w:rsidRDefault="00090965">
          <w:pPr>
            <w:pStyle w:val="AC14B36049EE4F7F9B8ACAEB3B0ACAED25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15A9B"/>
    <w:rsid w:val="000277EB"/>
    <w:rsid w:val="00037F0A"/>
    <w:rsid w:val="00050609"/>
    <w:rsid w:val="00061607"/>
    <w:rsid w:val="00090965"/>
    <w:rsid w:val="000E25BB"/>
    <w:rsid w:val="00104E4C"/>
    <w:rsid w:val="0013281E"/>
    <w:rsid w:val="001A1C4C"/>
    <w:rsid w:val="002213A8"/>
    <w:rsid w:val="002507CD"/>
    <w:rsid w:val="00256D54"/>
    <w:rsid w:val="002A0AE4"/>
    <w:rsid w:val="002D5667"/>
    <w:rsid w:val="002D6447"/>
    <w:rsid w:val="00300983"/>
    <w:rsid w:val="00325284"/>
    <w:rsid w:val="00325869"/>
    <w:rsid w:val="003962CD"/>
    <w:rsid w:val="003B491B"/>
    <w:rsid w:val="003F3AC7"/>
    <w:rsid w:val="003F520B"/>
    <w:rsid w:val="00400FFE"/>
    <w:rsid w:val="00402B48"/>
    <w:rsid w:val="00403A9C"/>
    <w:rsid w:val="00407F73"/>
    <w:rsid w:val="004132AE"/>
    <w:rsid w:val="00464382"/>
    <w:rsid w:val="004C5B62"/>
    <w:rsid w:val="004D3A5B"/>
    <w:rsid w:val="004E2252"/>
    <w:rsid w:val="004F124B"/>
    <w:rsid w:val="00521197"/>
    <w:rsid w:val="00577662"/>
    <w:rsid w:val="0058667C"/>
    <w:rsid w:val="005B0AEB"/>
    <w:rsid w:val="005B38F3"/>
    <w:rsid w:val="005E6F39"/>
    <w:rsid w:val="005F6CD5"/>
    <w:rsid w:val="0061653B"/>
    <w:rsid w:val="006431B1"/>
    <w:rsid w:val="006D2486"/>
    <w:rsid w:val="006F6568"/>
    <w:rsid w:val="00726DDE"/>
    <w:rsid w:val="00731377"/>
    <w:rsid w:val="00747A76"/>
    <w:rsid w:val="00760477"/>
    <w:rsid w:val="0078084A"/>
    <w:rsid w:val="007C3620"/>
    <w:rsid w:val="008208D0"/>
    <w:rsid w:val="00826B0B"/>
    <w:rsid w:val="00841C9F"/>
    <w:rsid w:val="00861271"/>
    <w:rsid w:val="00874885"/>
    <w:rsid w:val="008D554D"/>
    <w:rsid w:val="00947D8D"/>
    <w:rsid w:val="00992675"/>
    <w:rsid w:val="00994982"/>
    <w:rsid w:val="009A4B03"/>
    <w:rsid w:val="009B0B78"/>
    <w:rsid w:val="009D0F9B"/>
    <w:rsid w:val="009F2F69"/>
    <w:rsid w:val="00A3586C"/>
    <w:rsid w:val="00A65845"/>
    <w:rsid w:val="00A74022"/>
    <w:rsid w:val="00A8359E"/>
    <w:rsid w:val="00AB0F92"/>
    <w:rsid w:val="00AB1603"/>
    <w:rsid w:val="00AD49AA"/>
    <w:rsid w:val="00AF3CAC"/>
    <w:rsid w:val="00B57FFA"/>
    <w:rsid w:val="00B603E6"/>
    <w:rsid w:val="00B772D8"/>
    <w:rsid w:val="00B9490F"/>
    <w:rsid w:val="00BF10DB"/>
    <w:rsid w:val="00BF3BC1"/>
    <w:rsid w:val="00BF7816"/>
    <w:rsid w:val="00C02C21"/>
    <w:rsid w:val="00C25978"/>
    <w:rsid w:val="00C71F01"/>
    <w:rsid w:val="00C7519D"/>
    <w:rsid w:val="00D056B1"/>
    <w:rsid w:val="00D13A99"/>
    <w:rsid w:val="00D23681"/>
    <w:rsid w:val="00D352FB"/>
    <w:rsid w:val="00D40096"/>
    <w:rsid w:val="00D63914"/>
    <w:rsid w:val="00D677E6"/>
    <w:rsid w:val="00DA4CB5"/>
    <w:rsid w:val="00DB774F"/>
    <w:rsid w:val="00DD7F58"/>
    <w:rsid w:val="00E24248"/>
    <w:rsid w:val="00E66F7A"/>
    <w:rsid w:val="00E7321D"/>
    <w:rsid w:val="00E75FF4"/>
    <w:rsid w:val="00E8408F"/>
    <w:rsid w:val="00E93268"/>
    <w:rsid w:val="00EC252E"/>
    <w:rsid w:val="00EE281E"/>
    <w:rsid w:val="00F12780"/>
    <w:rsid w:val="00F176CB"/>
    <w:rsid w:val="00F869EF"/>
    <w:rsid w:val="00F940EE"/>
    <w:rsid w:val="00F96566"/>
    <w:rsid w:val="00FD0183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qFormat/>
    <w:rsid w:val="00B9490F"/>
    <w:rPr>
      <w:rFonts w:ascii="Times New Roman" w:hAnsi="Times New Roman"/>
      <w:color w:val="808080"/>
    </w:rPr>
  </w:style>
  <w:style w:type="paragraph" w:customStyle="1" w:styleId="AC14B36049EE4F7F9B8ACAEB3B0ACAED25">
    <w:name w:val="AC14B36049EE4F7F9B8ACAEB3B0ACAED25"/>
    <w:qFormat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12</SgText>
    <Purpose xmlns="3f6fad35-1f81-480e-a4e5-6e5474dcfb96" xsi:nil="true"/>
    <Abstract xmlns="3f6fad35-1f81-480e-a4e5-6e5474dcfb96">This Liaison Statement provides feedback to TSAG-LS16 on the consideration of an incubation mechanism that has been proposed by ITU-T SG17 and information on the lack of interest of SG2 ITU-T in using it.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13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1-10 May 2018</Place>
    <Observations xmlns="3f6fad35-1f81-480e-a4e5-6e5474dcfb96" xsi:nil="true"/>
    <DocumentSource xmlns="3f6fad35-1f81-480e-a4e5-6e5474dcfb96">ITU-T Study Group 12</DocumentSource>
  </documentManagement>
</p:properties>
</file>

<file path=customXml/itemProps1.xml><?xml version="1.0" encoding="utf-8"?>
<ds:datastoreItem xmlns:ds="http://schemas.openxmlformats.org/officeDocument/2006/customXml" ds:itemID="{F4A5666A-42F8-4BD8-AC4B-78FA9E21B4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8523CC-DEB2-463D-9A27-DF0B8D2CAEC3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3f6fad35-1f81-480e-a4e5-6e5474dcfb96"/>
    <ds:schemaRef ds:uri="http://schemas.microsoft.com/sharepoint.v3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LS/r on suggestions of QoE indicators of Video Quality Management of Surveillance Service (reply to SG2-LS98)</vt:lpstr>
    </vt:vector>
  </TitlesOfParts>
  <Manager>ITU-T</Manager>
  <Company>International Telecommunication Union (ITU)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incubation mechanism (reply to TSAG-LS16) [to TSAG]</dc:title>
  <dc:creator>ITU-T Study Group 2</dc:creator>
  <cp:keywords>TSAG-LS19</cp:keywords>
  <dc:description>SG2-LS75  For: Geneva, 8-17 November 2023_x000d_Document date: _x000d_Saved by ITU51014924 at 09:49:30 on 20.11.2023</dc:description>
  <cp:lastModifiedBy>Al-Mnini, Lara</cp:lastModifiedBy>
  <cp:revision>4</cp:revision>
  <cp:lastPrinted>2019-05-20T08:48:00Z</cp:lastPrinted>
  <dcterms:created xsi:type="dcterms:W3CDTF">2023-11-22T07:21:00Z</dcterms:created>
  <dcterms:modified xsi:type="dcterms:W3CDTF">2023-11-22T08:04:00Z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SG2-LS75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All/2</vt:lpwstr>
  </property>
  <property fmtid="{D5CDD505-2E9C-101B-9397-08002B2CF9AE}" pid="6" name="Docdest">
    <vt:lpwstr>Geneva, 8-17 November 2023</vt:lpwstr>
  </property>
  <property fmtid="{D5CDD505-2E9C-101B-9397-08002B2CF9AE}" pid="7" name="Docauthor">
    <vt:lpwstr>ITU-T Study Group 2</vt:lpwstr>
  </property>
  <property fmtid="{D5CDD505-2E9C-101B-9397-08002B2CF9AE}" pid="8" name="KSOProductBuildVer">
    <vt:lpwstr>2052-11.1.0.9662</vt:lpwstr>
  </property>
</Properties>
</file>