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504F9" w14:textId="77777777" w:rsidR="000C2C22" w:rsidRDefault="000C2C22" w:rsidP="000C2C22">
      <w:pPr>
        <w:pStyle w:val="1"/>
        <w:ind w:left="432" w:hanging="432"/>
        <w:rPr>
          <w:rFonts w:eastAsia="MS Mincho"/>
        </w:rPr>
      </w:pPr>
    </w:p>
    <w:tbl>
      <w:tblPr>
        <w:tblW w:w="5050" w:type="pct"/>
        <w:tblLayout w:type="fixed"/>
        <w:tblLook w:val="04A0" w:firstRow="1" w:lastRow="0" w:firstColumn="1" w:lastColumn="0" w:noHBand="0" w:noVBand="1"/>
      </w:tblPr>
      <w:tblGrid>
        <w:gridCol w:w="1346"/>
        <w:gridCol w:w="5218"/>
        <w:gridCol w:w="1377"/>
        <w:gridCol w:w="1794"/>
      </w:tblGrid>
      <w:tr w:rsidR="000C2C22" w14:paraId="0DDF8828" w14:textId="77777777" w:rsidTr="00546865">
        <w:trPr>
          <w:cantSplit/>
        </w:trPr>
        <w:tc>
          <w:tcPr>
            <w:tcW w:w="1356" w:type="dxa"/>
            <w:vAlign w:val="center"/>
            <w:hideMark/>
          </w:tcPr>
          <w:p w14:paraId="4CFCA02B" w14:textId="77777777" w:rsidR="000C2C22" w:rsidRDefault="000C2C22" w:rsidP="00546865">
            <w:pPr>
              <w:tabs>
                <w:tab w:val="left" w:pos="1134"/>
                <w:tab w:val="left" w:pos="1871"/>
                <w:tab w:val="left" w:pos="2268"/>
              </w:tabs>
              <w:rPr>
                <w:rFonts w:ascii="Verdana" w:hAnsi="Verdana" w:cs="Times New Roman Bold"/>
                <w:b/>
                <w:bCs/>
                <w:sz w:val="22"/>
                <w:szCs w:val="22"/>
              </w:rPr>
            </w:pPr>
            <w:r>
              <w:br w:type="page"/>
            </w:r>
            <w:r>
              <w:rPr>
                <w:rFonts w:ascii="Verdana" w:hAnsi="Verdana" w:cs="Times New Roman Bold"/>
                <w:b/>
                <w:noProof/>
                <w:lang w:val="en-US" w:eastAsia="ko-KR"/>
              </w:rPr>
              <w:drawing>
                <wp:inline distT="0" distB="0" distL="0" distR="0" wp14:anchorId="710286BD" wp14:editId="08F7E6CB">
                  <wp:extent cx="714375" cy="800100"/>
                  <wp:effectExtent l="0" t="0" r="9525" b="0"/>
                  <wp:docPr id="2" name="그림 2" descr="itu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tu_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4375" cy="800100"/>
                          </a:xfrm>
                          <a:prstGeom prst="rect">
                            <a:avLst/>
                          </a:prstGeom>
                          <a:noFill/>
                          <a:ln>
                            <a:noFill/>
                          </a:ln>
                        </pic:spPr>
                      </pic:pic>
                    </a:graphicData>
                  </a:graphic>
                </wp:inline>
              </w:drawing>
            </w:r>
          </w:p>
        </w:tc>
        <w:tc>
          <w:tcPr>
            <w:tcW w:w="6648" w:type="dxa"/>
            <w:gridSpan w:val="2"/>
            <w:vAlign w:val="center"/>
            <w:hideMark/>
          </w:tcPr>
          <w:p w14:paraId="1299780D" w14:textId="3E6713F0" w:rsidR="000C2C22" w:rsidRDefault="000C2C22" w:rsidP="00546865">
            <w:pPr>
              <w:tabs>
                <w:tab w:val="left" w:pos="1134"/>
                <w:tab w:val="left" w:pos="1871"/>
                <w:tab w:val="left" w:pos="2268"/>
              </w:tabs>
              <w:rPr>
                <w:rFonts w:ascii="Verdana" w:hAnsi="Verdana" w:cs="Times New Roman Bold"/>
                <w:b/>
                <w:bCs/>
                <w:sz w:val="22"/>
                <w:szCs w:val="22"/>
              </w:rPr>
            </w:pPr>
            <w:r>
              <w:rPr>
                <w:rFonts w:ascii="Verdana" w:hAnsi="Verdana" w:cs="Times New Roman Bold"/>
                <w:b/>
                <w:bCs/>
              </w:rPr>
              <w:t>World Telecommunication Standardization Assembly (WTSA-24)</w:t>
            </w:r>
            <w:r>
              <w:rPr>
                <w:rFonts w:ascii="Verdana" w:hAnsi="Verdana" w:cs="Times New Roman Bold"/>
                <w:b/>
                <w:bCs/>
              </w:rPr>
              <w:br/>
            </w:r>
            <w:r w:rsidRPr="000C2C22">
              <w:rPr>
                <w:rFonts w:ascii="Verdana" w:hAnsi="Verdana" w:cs="Times New Roman Bold"/>
                <w:b/>
                <w:bCs/>
                <w:sz w:val="20"/>
              </w:rPr>
              <w:t xml:space="preserve">New Delhi, </w:t>
            </w:r>
            <w:r w:rsidRPr="000C2C22">
              <w:rPr>
                <w:rFonts w:ascii="맑은 고딕" w:eastAsia="맑은 고딕" w:hAnsi="맑은 고딕" w:cs="맑은 고딕" w:hint="eastAsia"/>
                <w:b/>
                <w:bCs/>
                <w:sz w:val="20"/>
              </w:rPr>
              <w:t>​</w:t>
            </w:r>
            <w:r w:rsidRPr="000C2C22">
              <w:rPr>
                <w:rFonts w:ascii="Verdana" w:hAnsi="Verdana" w:cs="Times New Roman Bold"/>
                <w:b/>
                <w:bCs/>
                <w:sz w:val="20"/>
              </w:rPr>
              <w:t>India</w:t>
            </w:r>
            <w:r w:rsidRPr="000C2C22">
              <w:rPr>
                <w:rFonts w:ascii="맑은 고딕" w:eastAsia="맑은 고딕" w:hAnsi="맑은 고딕" w:cs="맑은 고딕" w:hint="eastAsia"/>
                <w:b/>
                <w:bCs/>
                <w:sz w:val="20"/>
              </w:rPr>
              <w:t>​</w:t>
            </w:r>
            <w:r w:rsidRPr="005D3EC2">
              <w:rPr>
                <w:rFonts w:ascii="Verdana" w:hAnsi="Verdana" w:cs="Times New Roman Bold"/>
                <w:b/>
                <w:bCs/>
                <w:sz w:val="20"/>
              </w:rPr>
              <w:t>, 15 - 24 October 2024</w:t>
            </w:r>
          </w:p>
        </w:tc>
        <w:tc>
          <w:tcPr>
            <w:tcW w:w="1807" w:type="dxa"/>
            <w:vAlign w:val="center"/>
            <w:hideMark/>
          </w:tcPr>
          <w:p w14:paraId="249F49D0" w14:textId="77777777" w:rsidR="000C2C22" w:rsidRDefault="000C2C22" w:rsidP="00546865">
            <w:pPr>
              <w:jc w:val="right"/>
              <w:rPr>
                <w:rFonts w:eastAsia="맑은 고딕"/>
              </w:rPr>
            </w:pPr>
            <w:r>
              <w:rPr>
                <w:noProof/>
                <w:lang w:val="en-US" w:eastAsia="ko-KR"/>
              </w:rPr>
              <w:drawing>
                <wp:inline distT="0" distB="0" distL="0" distR="0" wp14:anchorId="295D9D0A" wp14:editId="075E5151">
                  <wp:extent cx="885825" cy="790575"/>
                  <wp:effectExtent l="0" t="0" r="0" b="9525"/>
                  <wp:docPr id="1" name="그림 1" title="CCITT/ITU-T 60th Anniversary logo"/>
                  <wp:cNvGraphicFramePr/>
                  <a:graphic xmlns:a="http://schemas.openxmlformats.org/drawingml/2006/main">
                    <a:graphicData uri="http://schemas.openxmlformats.org/drawingml/2006/picture">
                      <pic:pic xmlns:pic="http://schemas.openxmlformats.org/drawingml/2006/picture">
                        <pic:nvPicPr>
                          <pic:cNvPr id="1" name="Picture 1" title="CCITT/ITU-T 60th Anniversary logo"/>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1380" cy="791845"/>
                          </a:xfrm>
                          <a:prstGeom prst="rect">
                            <a:avLst/>
                          </a:prstGeom>
                          <a:noFill/>
                          <a:ln>
                            <a:noFill/>
                          </a:ln>
                        </pic:spPr>
                      </pic:pic>
                    </a:graphicData>
                  </a:graphic>
                </wp:inline>
              </w:drawing>
            </w:r>
          </w:p>
        </w:tc>
      </w:tr>
      <w:tr w:rsidR="000C2C22" w14:paraId="439F0187" w14:textId="77777777" w:rsidTr="00546865">
        <w:trPr>
          <w:cantSplit/>
        </w:trPr>
        <w:tc>
          <w:tcPr>
            <w:tcW w:w="6616" w:type="dxa"/>
            <w:gridSpan w:val="2"/>
            <w:tcBorders>
              <w:top w:val="nil"/>
              <w:left w:val="nil"/>
              <w:bottom w:val="single" w:sz="12" w:space="0" w:color="auto"/>
              <w:right w:val="nil"/>
            </w:tcBorders>
            <w:hideMark/>
          </w:tcPr>
          <w:p w14:paraId="537726F8" w14:textId="77777777" w:rsidR="000C2C22" w:rsidRDefault="000C2C22" w:rsidP="00546865">
            <w:pPr>
              <w:tabs>
                <w:tab w:val="left" w:pos="1134"/>
                <w:tab w:val="left" w:pos="1871"/>
                <w:tab w:val="left" w:pos="2268"/>
              </w:tabs>
              <w:spacing w:before="60"/>
              <w:rPr>
                <w:rFonts w:ascii="Verdana" w:hAnsi="Verdana" w:cs="Times New Roman Bold"/>
                <w:b/>
                <w:bCs/>
                <w:sz w:val="20"/>
              </w:rPr>
            </w:pPr>
            <w:r>
              <w:rPr>
                <w:rFonts w:ascii="Verdana" w:hAnsi="Verdana" w:cs="Times New Roman Bold"/>
                <w:b/>
                <w:bCs/>
                <w:sz w:val="20"/>
              </w:rPr>
              <w:t>INTERNATIONAL TELECOMMUNICATION UNION</w:t>
            </w:r>
          </w:p>
        </w:tc>
        <w:tc>
          <w:tcPr>
            <w:tcW w:w="3195" w:type="dxa"/>
            <w:gridSpan w:val="2"/>
            <w:tcBorders>
              <w:top w:val="nil"/>
              <w:left w:val="nil"/>
              <w:bottom w:val="single" w:sz="12" w:space="0" w:color="auto"/>
              <w:right w:val="nil"/>
            </w:tcBorders>
          </w:tcPr>
          <w:p w14:paraId="1D1EDA07" w14:textId="77777777" w:rsidR="000C2C22" w:rsidRDefault="000C2C22" w:rsidP="00546865">
            <w:pPr>
              <w:spacing w:before="0"/>
              <w:rPr>
                <w:rFonts w:eastAsia="맑은 고딕"/>
              </w:rPr>
            </w:pPr>
          </w:p>
        </w:tc>
      </w:tr>
      <w:tr w:rsidR="000C2C22" w14:paraId="362FB7AC" w14:textId="77777777" w:rsidTr="00546865">
        <w:trPr>
          <w:cantSplit/>
        </w:trPr>
        <w:tc>
          <w:tcPr>
            <w:tcW w:w="6616" w:type="dxa"/>
            <w:gridSpan w:val="2"/>
            <w:tcBorders>
              <w:top w:val="single" w:sz="12" w:space="0" w:color="auto"/>
              <w:left w:val="nil"/>
              <w:bottom w:val="nil"/>
              <w:right w:val="nil"/>
            </w:tcBorders>
          </w:tcPr>
          <w:p w14:paraId="460A80B8" w14:textId="77777777" w:rsidR="000C2C22" w:rsidRDefault="000C2C22" w:rsidP="00546865">
            <w:pPr>
              <w:spacing w:before="0"/>
            </w:pPr>
          </w:p>
        </w:tc>
        <w:tc>
          <w:tcPr>
            <w:tcW w:w="3195" w:type="dxa"/>
            <w:gridSpan w:val="2"/>
          </w:tcPr>
          <w:p w14:paraId="1BF8E32B" w14:textId="77777777" w:rsidR="000C2C22" w:rsidRDefault="000C2C22" w:rsidP="00546865">
            <w:pPr>
              <w:spacing w:before="0"/>
              <w:rPr>
                <w:rFonts w:ascii="Verdana" w:hAnsi="Verdana"/>
                <w:b/>
                <w:bCs/>
                <w:sz w:val="20"/>
              </w:rPr>
            </w:pPr>
          </w:p>
        </w:tc>
      </w:tr>
      <w:tr w:rsidR="000C2C22" w14:paraId="295D1AB5" w14:textId="77777777" w:rsidTr="00546865">
        <w:trPr>
          <w:cantSplit/>
        </w:trPr>
        <w:tc>
          <w:tcPr>
            <w:tcW w:w="6616" w:type="dxa"/>
            <w:gridSpan w:val="2"/>
            <w:hideMark/>
          </w:tcPr>
          <w:p w14:paraId="5FA60D29" w14:textId="77777777" w:rsidR="000C2C22" w:rsidRDefault="000C2C22" w:rsidP="00546865">
            <w:pPr>
              <w:tabs>
                <w:tab w:val="left" w:pos="851"/>
                <w:tab w:val="left" w:pos="1134"/>
                <w:tab w:val="left" w:pos="1871"/>
                <w:tab w:val="left" w:pos="2268"/>
              </w:tabs>
              <w:spacing w:before="0" w:line="240" w:lineRule="atLeast"/>
              <w:rPr>
                <w:rFonts w:ascii="Verdana" w:hAnsi="Verdana" w:cstheme="minorHAnsi"/>
                <w:b/>
                <w:highlight w:val="yellow"/>
              </w:rPr>
            </w:pPr>
            <w:r>
              <w:rPr>
                <w:rFonts w:ascii="Verdana" w:hAnsi="Verdana" w:cstheme="minorHAnsi"/>
                <w:b/>
                <w:sz w:val="20"/>
              </w:rPr>
              <w:t>PLENARY MEETING</w:t>
            </w:r>
          </w:p>
        </w:tc>
        <w:tc>
          <w:tcPr>
            <w:tcW w:w="3195" w:type="dxa"/>
            <w:gridSpan w:val="2"/>
            <w:hideMark/>
          </w:tcPr>
          <w:p w14:paraId="0053C945" w14:textId="77777777" w:rsidR="000C2C22" w:rsidRDefault="000C2C22" w:rsidP="00546865">
            <w:pPr>
              <w:ind w:left="-57"/>
              <w:jc w:val="right"/>
              <w:rPr>
                <w:rFonts w:eastAsia="맑은 고딕"/>
                <w:b/>
                <w:bCs/>
                <w:sz w:val="40"/>
              </w:rPr>
            </w:pPr>
            <w:r>
              <w:rPr>
                <w:b/>
                <w:bCs/>
                <w:sz w:val="40"/>
              </w:rPr>
              <w:t>Document</w:t>
            </w:r>
            <w:r>
              <w:rPr>
                <w:b/>
                <w:bCs/>
                <w:sz w:val="40"/>
              </w:rPr>
              <w:tab/>
              <w:t xml:space="preserve"> xx-E</w:t>
            </w:r>
          </w:p>
        </w:tc>
      </w:tr>
      <w:tr w:rsidR="000C2C22" w14:paraId="1A46B6D9" w14:textId="77777777" w:rsidTr="00546865">
        <w:trPr>
          <w:cantSplit/>
        </w:trPr>
        <w:tc>
          <w:tcPr>
            <w:tcW w:w="6616" w:type="dxa"/>
            <w:gridSpan w:val="2"/>
          </w:tcPr>
          <w:p w14:paraId="73D665E6" w14:textId="77777777" w:rsidR="000C2C22" w:rsidRDefault="000C2C22" w:rsidP="00546865">
            <w:pPr>
              <w:spacing w:before="0"/>
            </w:pPr>
          </w:p>
        </w:tc>
        <w:tc>
          <w:tcPr>
            <w:tcW w:w="3195" w:type="dxa"/>
            <w:gridSpan w:val="2"/>
            <w:hideMark/>
          </w:tcPr>
          <w:p w14:paraId="0310101C" w14:textId="77777777" w:rsidR="000C2C22" w:rsidRDefault="000C2C22" w:rsidP="00546865">
            <w:pPr>
              <w:tabs>
                <w:tab w:val="left" w:pos="1134"/>
                <w:tab w:val="left" w:pos="1871"/>
                <w:tab w:val="left" w:pos="2268"/>
              </w:tabs>
              <w:spacing w:before="0"/>
              <w:ind w:left="-57"/>
              <w:rPr>
                <w:rFonts w:ascii="Verdana" w:hAnsi="Verdana" w:cs="Times New Roman Bold"/>
                <w:b/>
                <w:bCs/>
                <w:sz w:val="20"/>
              </w:rPr>
            </w:pPr>
            <w:r w:rsidRPr="00D14E11">
              <w:rPr>
                <w:rFonts w:ascii="Verdana" w:hAnsi="Verdana" w:cs="Times New Roman Bold"/>
                <w:b/>
                <w:bCs/>
                <w:sz w:val="20"/>
                <w:highlight w:val="yellow"/>
              </w:rPr>
              <w:t>July 2024</w:t>
            </w:r>
          </w:p>
        </w:tc>
      </w:tr>
      <w:tr w:rsidR="000C2C22" w14:paraId="4F81F362" w14:textId="77777777" w:rsidTr="00546865">
        <w:trPr>
          <w:cantSplit/>
        </w:trPr>
        <w:tc>
          <w:tcPr>
            <w:tcW w:w="6616" w:type="dxa"/>
            <w:gridSpan w:val="2"/>
          </w:tcPr>
          <w:p w14:paraId="25E170E9" w14:textId="77777777" w:rsidR="000C2C22" w:rsidRDefault="000C2C22" w:rsidP="00546865">
            <w:pPr>
              <w:spacing w:before="0"/>
              <w:rPr>
                <w:rFonts w:eastAsia="맑은 고딕"/>
              </w:rPr>
            </w:pPr>
          </w:p>
        </w:tc>
        <w:tc>
          <w:tcPr>
            <w:tcW w:w="3195" w:type="dxa"/>
            <w:gridSpan w:val="2"/>
            <w:hideMark/>
          </w:tcPr>
          <w:p w14:paraId="54B56F76" w14:textId="77777777" w:rsidR="000C2C22" w:rsidRDefault="000C2C22" w:rsidP="00546865">
            <w:pPr>
              <w:tabs>
                <w:tab w:val="left" w:pos="1134"/>
                <w:tab w:val="left" w:pos="1871"/>
                <w:tab w:val="left" w:pos="2268"/>
              </w:tabs>
              <w:spacing w:before="0"/>
              <w:ind w:left="-57"/>
              <w:rPr>
                <w:rFonts w:ascii="Verdana" w:hAnsi="Verdana" w:cs="Times New Roman Bold"/>
                <w:b/>
                <w:bCs/>
                <w:sz w:val="20"/>
              </w:rPr>
            </w:pPr>
            <w:r>
              <w:rPr>
                <w:rFonts w:ascii="Verdana" w:hAnsi="Verdana" w:cs="Times New Roman Bold"/>
                <w:b/>
                <w:bCs/>
                <w:sz w:val="20"/>
              </w:rPr>
              <w:t>Original: English</w:t>
            </w:r>
          </w:p>
        </w:tc>
      </w:tr>
      <w:tr w:rsidR="000C2C22" w14:paraId="35F46470" w14:textId="77777777" w:rsidTr="00546865">
        <w:trPr>
          <w:cantSplit/>
        </w:trPr>
        <w:tc>
          <w:tcPr>
            <w:tcW w:w="9811" w:type="dxa"/>
            <w:gridSpan w:val="4"/>
          </w:tcPr>
          <w:p w14:paraId="4762D78F" w14:textId="77777777" w:rsidR="000C2C22" w:rsidRDefault="000C2C22" w:rsidP="00546865">
            <w:pPr>
              <w:tabs>
                <w:tab w:val="left" w:pos="1134"/>
                <w:tab w:val="left" w:pos="1871"/>
                <w:tab w:val="left" w:pos="2268"/>
              </w:tabs>
              <w:spacing w:before="0"/>
              <w:rPr>
                <w:rFonts w:ascii="Verdana" w:hAnsi="Verdana" w:cs="Times New Roman Bold"/>
                <w:b/>
                <w:bCs/>
                <w:sz w:val="20"/>
              </w:rPr>
            </w:pPr>
          </w:p>
        </w:tc>
      </w:tr>
      <w:tr w:rsidR="000C2C22" w14:paraId="40685912" w14:textId="77777777" w:rsidTr="00546865">
        <w:trPr>
          <w:cantSplit/>
        </w:trPr>
        <w:tc>
          <w:tcPr>
            <w:tcW w:w="9811" w:type="dxa"/>
            <w:gridSpan w:val="4"/>
            <w:hideMark/>
          </w:tcPr>
          <w:p w14:paraId="7BBDEE35" w14:textId="77777777" w:rsidR="000C2C22" w:rsidRDefault="000C2C22" w:rsidP="00546865">
            <w:pPr>
              <w:spacing w:before="840" w:after="200"/>
              <w:jc w:val="center"/>
              <w:rPr>
                <w:rFonts w:eastAsia="맑은 고딕"/>
                <w:b/>
                <w:sz w:val="28"/>
                <w:highlight w:val="yellow"/>
              </w:rPr>
            </w:pPr>
            <w:r>
              <w:rPr>
                <w:b/>
                <w:sz w:val="28"/>
              </w:rPr>
              <w:t>ITU-T Study Group 17</w:t>
            </w:r>
          </w:p>
        </w:tc>
      </w:tr>
      <w:tr w:rsidR="000C2C22" w14:paraId="40AD9D9A" w14:textId="77777777" w:rsidTr="00546865">
        <w:trPr>
          <w:cantSplit/>
        </w:trPr>
        <w:tc>
          <w:tcPr>
            <w:tcW w:w="9811" w:type="dxa"/>
            <w:gridSpan w:val="4"/>
            <w:hideMark/>
          </w:tcPr>
          <w:p w14:paraId="7E2DDE14" w14:textId="77777777" w:rsidR="000C2C22" w:rsidRDefault="000C2C22" w:rsidP="00546865">
            <w:pPr>
              <w:tabs>
                <w:tab w:val="left" w:pos="567"/>
                <w:tab w:val="left" w:pos="1134"/>
                <w:tab w:val="left" w:pos="1701"/>
                <w:tab w:val="left" w:pos="2268"/>
                <w:tab w:val="left" w:pos="2835"/>
              </w:tabs>
              <w:spacing w:before="240"/>
              <w:jc w:val="center"/>
              <w:rPr>
                <w:caps/>
                <w:sz w:val="28"/>
                <w:highlight w:val="yellow"/>
              </w:rPr>
            </w:pPr>
            <w:r>
              <w:rPr>
                <w:caps/>
                <w:sz w:val="28"/>
              </w:rPr>
              <w:t>Security</w:t>
            </w:r>
          </w:p>
        </w:tc>
      </w:tr>
      <w:tr w:rsidR="000C2C22" w14:paraId="63016150" w14:textId="77777777" w:rsidTr="00546865">
        <w:trPr>
          <w:cantSplit/>
        </w:trPr>
        <w:tc>
          <w:tcPr>
            <w:tcW w:w="9811" w:type="dxa"/>
            <w:gridSpan w:val="4"/>
            <w:hideMark/>
          </w:tcPr>
          <w:p w14:paraId="5F83EBFE" w14:textId="77777777" w:rsidR="000C2C22" w:rsidRDefault="000C2C22" w:rsidP="00546865">
            <w:pPr>
              <w:tabs>
                <w:tab w:val="left" w:pos="567"/>
                <w:tab w:val="left" w:pos="1134"/>
                <w:tab w:val="left" w:pos="1701"/>
                <w:tab w:val="left" w:pos="2268"/>
                <w:tab w:val="left" w:pos="2835"/>
              </w:tabs>
              <w:spacing w:before="240"/>
              <w:jc w:val="center"/>
              <w:rPr>
                <w:caps/>
                <w:sz w:val="28"/>
              </w:rPr>
            </w:pPr>
            <w:r>
              <w:rPr>
                <w:caps/>
                <w:sz w:val="28"/>
              </w:rPr>
              <w:t xml:space="preserve">Draft REPORT of ITU-T sg17 TO THE WORLD TELECOMMUNICATION STANDARDIZATION ASSEMBLY (WTSA-24), PART </w:t>
            </w:r>
            <w:r w:rsidRPr="00240276">
              <w:rPr>
                <w:caps/>
                <w:sz w:val="28"/>
              </w:rPr>
              <w:t>II</w:t>
            </w:r>
            <w:r>
              <w:rPr>
                <w:caps/>
                <w:sz w:val="28"/>
              </w:rPr>
              <w:t xml:space="preserve">: </w:t>
            </w:r>
            <w:r w:rsidRPr="00240276">
              <w:rPr>
                <w:caps/>
                <w:sz w:val="28"/>
              </w:rPr>
              <w:t>Questions proposed for study during the study period 202</w:t>
            </w:r>
            <w:r>
              <w:rPr>
                <w:caps/>
                <w:sz w:val="28"/>
              </w:rPr>
              <w:t>5</w:t>
            </w:r>
            <w:r w:rsidRPr="00240276">
              <w:rPr>
                <w:caps/>
                <w:sz w:val="28"/>
              </w:rPr>
              <w:t>-202</w:t>
            </w:r>
            <w:r>
              <w:rPr>
                <w:caps/>
                <w:sz w:val="28"/>
              </w:rPr>
              <w:t>8</w:t>
            </w:r>
          </w:p>
        </w:tc>
      </w:tr>
    </w:tbl>
    <w:p w14:paraId="46FF256F" w14:textId="77777777" w:rsidR="000C2C22" w:rsidRDefault="000C2C22" w:rsidP="000C2C22">
      <w:pPr>
        <w:rPr>
          <w:rFonts w:eastAsia="맑은 고딕"/>
        </w:rPr>
      </w:pPr>
    </w:p>
    <w:tbl>
      <w:tblPr>
        <w:tblW w:w="5050" w:type="pct"/>
        <w:tblLayout w:type="fixed"/>
        <w:tblLook w:val="04A0" w:firstRow="1" w:lastRow="0" w:firstColumn="1" w:lastColumn="0" w:noHBand="0" w:noVBand="1"/>
      </w:tblPr>
      <w:tblGrid>
        <w:gridCol w:w="1898"/>
        <w:gridCol w:w="7837"/>
      </w:tblGrid>
      <w:tr w:rsidR="000C2C22" w14:paraId="3FDB668F" w14:textId="77777777" w:rsidTr="00546865">
        <w:trPr>
          <w:cantSplit/>
        </w:trPr>
        <w:tc>
          <w:tcPr>
            <w:tcW w:w="1951" w:type="dxa"/>
            <w:hideMark/>
          </w:tcPr>
          <w:p w14:paraId="454BF854" w14:textId="77777777" w:rsidR="000C2C22" w:rsidRDefault="000C2C22" w:rsidP="00546865">
            <w:r>
              <w:rPr>
                <w:b/>
                <w:bCs/>
              </w:rPr>
              <w:t>Abstract:</w:t>
            </w:r>
          </w:p>
        </w:tc>
        <w:sdt>
          <w:sdtPr>
            <w:alias w:val="Abstract"/>
            <w:tag w:val="Abstract"/>
            <w:id w:val="-939903723"/>
            <w:placeholder>
              <w:docPart w:val="B9C1FF261A0E4D518869167078386375"/>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Content>
            <w:tc>
              <w:tcPr>
                <w:tcW w:w="8079" w:type="dxa"/>
                <w:hideMark/>
              </w:tcPr>
              <w:p w14:paraId="0E8282AA" w14:textId="77777777" w:rsidR="000C2C22" w:rsidRDefault="000C2C22" w:rsidP="00546865">
                <w:pPr>
                  <w:rPr>
                    <w:lang w:val="en-US"/>
                  </w:rPr>
                </w:pPr>
                <w:r w:rsidRPr="00E2265A">
                  <w:t>This contribution contains the report of ITU-T Study Group 17 to WTSA-2</w:t>
                </w:r>
                <w:r>
                  <w:t>4</w:t>
                </w:r>
                <w:r w:rsidRPr="00E2265A">
                  <w:t xml:space="preserve"> concerning the Proposed set of Questions for SG17 for the 202</w:t>
                </w:r>
                <w:r>
                  <w:t>5</w:t>
                </w:r>
                <w:r w:rsidRPr="00E2265A">
                  <w:t>-202</w:t>
                </w:r>
                <w:r>
                  <w:t>8</w:t>
                </w:r>
                <w:r w:rsidRPr="00E2265A">
                  <w:t xml:space="preserve"> study period.</w:t>
                </w:r>
              </w:p>
            </w:tc>
          </w:sdtContent>
        </w:sdt>
      </w:tr>
    </w:tbl>
    <w:p w14:paraId="5EFA5BA2" w14:textId="77777777" w:rsidR="000C2C22" w:rsidRDefault="000C2C22" w:rsidP="000C2C22"/>
    <w:p w14:paraId="459A2DF8" w14:textId="77777777" w:rsidR="000C2C22" w:rsidRPr="00DC0D07" w:rsidRDefault="000C2C22" w:rsidP="000C2C22">
      <w:pPr>
        <w:rPr>
          <w:rFonts w:eastAsia="맑은 고딕"/>
          <w:lang w:eastAsia="ko-KR"/>
        </w:rPr>
      </w:pPr>
      <w:r w:rsidRPr="004952A7">
        <w:rPr>
          <w:rFonts w:eastAsia="맑은 고딕" w:hint="eastAsia"/>
          <w:highlight w:val="yellow"/>
          <w:lang w:eastAsia="ko-KR"/>
        </w:rPr>
        <w:t>N</w:t>
      </w:r>
      <w:r w:rsidRPr="004952A7">
        <w:rPr>
          <w:rFonts w:eastAsia="맑은 고딕"/>
          <w:highlight w:val="yellow"/>
          <w:lang w:eastAsia="ko-KR"/>
        </w:rPr>
        <w:t xml:space="preserve">ote – This report is </w:t>
      </w:r>
      <w:r>
        <w:rPr>
          <w:rFonts w:eastAsia="맑은 고딕"/>
          <w:highlight w:val="yellow"/>
          <w:lang w:eastAsia="ko-KR"/>
        </w:rPr>
        <w:t>draft</w:t>
      </w:r>
      <w:r w:rsidRPr="004952A7">
        <w:rPr>
          <w:rFonts w:eastAsia="맑은 고딕"/>
          <w:highlight w:val="yellow"/>
          <w:lang w:eastAsia="ko-KR"/>
        </w:rPr>
        <w:t xml:space="preserve">. </w:t>
      </w:r>
      <w:r>
        <w:rPr>
          <w:rFonts w:eastAsia="맑은 고딕"/>
          <w:highlight w:val="yellow"/>
          <w:lang w:eastAsia="ko-KR"/>
        </w:rPr>
        <w:t>Updated</w:t>
      </w:r>
      <w:r w:rsidRPr="004952A7">
        <w:rPr>
          <w:rFonts w:eastAsia="맑은 고딕"/>
          <w:highlight w:val="yellow"/>
          <w:lang w:eastAsia="ko-KR"/>
        </w:rPr>
        <w:t xml:space="preserve"> report will be submitted to final TSAG meeting in 2024.</w:t>
      </w:r>
    </w:p>
    <w:p w14:paraId="46E24DF2" w14:textId="77777777" w:rsidR="000C2C22" w:rsidRPr="00DC0D07" w:rsidRDefault="000C2C22" w:rsidP="000C2C22">
      <w:pPr>
        <w:rPr>
          <w:rFonts w:eastAsia="MS Mincho"/>
        </w:rPr>
      </w:pPr>
    </w:p>
    <w:p w14:paraId="72D5285C" w14:textId="77777777" w:rsidR="000C2C22" w:rsidRDefault="000C2C22" w:rsidP="000C2C22">
      <w:pPr>
        <w:rPr>
          <w:rFonts w:eastAsia="맑은 고딕"/>
        </w:rPr>
      </w:pPr>
      <w:r>
        <w:t>Note by the TSB:</w:t>
      </w:r>
    </w:p>
    <w:p w14:paraId="767A3D64" w14:textId="77777777" w:rsidR="000C2C22" w:rsidRDefault="000C2C22" w:rsidP="000C2C22">
      <w:r>
        <w:t>The report of Study Group 17 to the WTSA-24 is presented in the following documents:</w:t>
      </w:r>
    </w:p>
    <w:p w14:paraId="4A921BCA" w14:textId="77777777" w:rsidR="000C2C22" w:rsidRDefault="000C2C22" w:rsidP="000C2C22">
      <w:pPr>
        <w:tabs>
          <w:tab w:val="left" w:pos="993"/>
        </w:tabs>
      </w:pPr>
      <w:r>
        <w:t>Part I:</w:t>
      </w:r>
      <w:r>
        <w:tab/>
      </w:r>
      <w:r>
        <w:rPr>
          <w:b/>
          <w:bCs/>
        </w:rPr>
        <w:t>Document xx</w:t>
      </w:r>
      <w:r>
        <w:t xml:space="preserve"> – General; including proposed changes to WTSA Resolution 2 in Annex 2</w:t>
      </w:r>
    </w:p>
    <w:p w14:paraId="6240F4F7" w14:textId="77777777" w:rsidR="000C2C22" w:rsidRDefault="000C2C22" w:rsidP="000C2C22">
      <w:pPr>
        <w:tabs>
          <w:tab w:val="left" w:pos="993"/>
        </w:tabs>
      </w:pPr>
      <w:r>
        <w:t>Part II:</w:t>
      </w:r>
      <w:r>
        <w:tab/>
      </w:r>
      <w:r>
        <w:rPr>
          <w:b/>
          <w:bCs/>
        </w:rPr>
        <w:t xml:space="preserve">Document </w:t>
      </w:r>
      <w:proofErr w:type="spellStart"/>
      <w:r>
        <w:rPr>
          <w:b/>
          <w:bCs/>
        </w:rPr>
        <w:t>yy</w:t>
      </w:r>
      <w:proofErr w:type="spellEnd"/>
      <w:r>
        <w:t xml:space="preserve"> – Questions proposed for study during the study period 2025-2028</w:t>
      </w:r>
    </w:p>
    <w:p w14:paraId="09A2DDB8" w14:textId="77777777" w:rsidR="00113FB2" w:rsidRPr="000C2C22" w:rsidRDefault="00113FB2" w:rsidP="0095329C">
      <w:pPr>
        <w:jc w:val="left"/>
        <w:rPr>
          <w:szCs w:val="24"/>
        </w:rPr>
      </w:pPr>
    </w:p>
    <w:p w14:paraId="2BA95D19" w14:textId="3EF9EFC8" w:rsidR="00055177" w:rsidRDefault="00055177">
      <w:pPr>
        <w:tabs>
          <w:tab w:val="clear" w:pos="794"/>
          <w:tab w:val="clear" w:pos="1191"/>
          <w:tab w:val="clear" w:pos="1588"/>
          <w:tab w:val="clear" w:pos="1985"/>
        </w:tabs>
        <w:overflowPunct/>
        <w:autoSpaceDE/>
        <w:autoSpaceDN/>
        <w:adjustRightInd/>
        <w:spacing w:before="0"/>
        <w:jc w:val="left"/>
        <w:textAlignment w:val="auto"/>
        <w:rPr>
          <w:rFonts w:eastAsia="MS Mincho"/>
          <w:lang w:eastAsia="ja-JP"/>
        </w:rPr>
      </w:pPr>
      <w:r>
        <w:rPr>
          <w:rFonts w:eastAsia="MS Mincho"/>
          <w:lang w:eastAsia="ja-JP"/>
        </w:rPr>
        <w:br w:type="page"/>
      </w:r>
    </w:p>
    <w:p w14:paraId="1B6557E2" w14:textId="6E8B932F" w:rsidR="00055177" w:rsidRPr="00055177" w:rsidRDefault="00055177" w:rsidP="00055177">
      <w:pPr>
        <w:pStyle w:val="1"/>
        <w:rPr>
          <w:rFonts w:eastAsiaTheme="minorHAnsi"/>
        </w:rPr>
      </w:pPr>
      <w:bookmarkStart w:id="0" w:name="_Toc91343164"/>
      <w:r w:rsidRPr="00055177">
        <w:rPr>
          <w:rFonts w:cs="Arial"/>
          <w:kern w:val="32"/>
          <w:szCs w:val="32"/>
        </w:rPr>
        <w:lastRenderedPageBreak/>
        <w:t>1. Introduction</w:t>
      </w:r>
      <w:bookmarkEnd w:id="0"/>
    </w:p>
    <w:p w14:paraId="19E93DBD" w14:textId="77777777" w:rsidR="00055177" w:rsidRDefault="00055177" w:rsidP="00055177">
      <w:pPr>
        <w:pStyle w:val="TableNotitle0"/>
        <w:spacing w:before="240"/>
      </w:pPr>
      <w:r>
        <w:t>Table 1 – Map of proposed SG17 Questions (right) to the previous ones (left)</w:t>
      </w:r>
    </w:p>
    <w:tbl>
      <w:tblPr>
        <w:tblStyle w:val="af"/>
        <w:tblW w:w="9609"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35"/>
        <w:gridCol w:w="3108"/>
        <w:gridCol w:w="1149"/>
        <w:gridCol w:w="1190"/>
        <w:gridCol w:w="3127"/>
      </w:tblGrid>
      <w:tr w:rsidR="00055177" w14:paraId="5A448611" w14:textId="77777777" w:rsidTr="00055177">
        <w:trPr>
          <w:tblHeader/>
          <w:jc w:val="center"/>
        </w:trPr>
        <w:tc>
          <w:tcPr>
            <w:tcW w:w="999" w:type="dxa"/>
            <w:tcBorders>
              <w:top w:val="single" w:sz="12" w:space="0" w:color="auto"/>
              <w:left w:val="single" w:sz="12" w:space="0" w:color="auto"/>
              <w:bottom w:val="single" w:sz="12" w:space="0" w:color="auto"/>
              <w:right w:val="single" w:sz="4" w:space="0" w:color="auto"/>
            </w:tcBorders>
            <w:hideMark/>
          </w:tcPr>
          <w:p w14:paraId="23F23DD3" w14:textId="77777777" w:rsidR="00055177" w:rsidRDefault="00055177">
            <w:pPr>
              <w:pStyle w:val="Tablehead"/>
            </w:pPr>
            <w:r>
              <w:t>Previous Number</w:t>
            </w:r>
          </w:p>
        </w:tc>
        <w:tc>
          <w:tcPr>
            <w:tcW w:w="3126" w:type="dxa"/>
            <w:tcBorders>
              <w:top w:val="single" w:sz="12" w:space="0" w:color="auto"/>
              <w:left w:val="single" w:sz="4" w:space="0" w:color="auto"/>
              <w:bottom w:val="single" w:sz="12" w:space="0" w:color="auto"/>
              <w:right w:val="single" w:sz="4" w:space="0" w:color="auto"/>
            </w:tcBorders>
            <w:hideMark/>
          </w:tcPr>
          <w:p w14:paraId="1F3A8A0B" w14:textId="77777777" w:rsidR="00055177" w:rsidRDefault="00055177">
            <w:pPr>
              <w:pStyle w:val="Tablehead"/>
            </w:pPr>
            <w:r>
              <w:t>Previous Question title</w:t>
            </w:r>
          </w:p>
        </w:tc>
        <w:tc>
          <w:tcPr>
            <w:tcW w:w="1149" w:type="dxa"/>
            <w:tcBorders>
              <w:top w:val="single" w:sz="12" w:space="0" w:color="auto"/>
              <w:left w:val="single" w:sz="4" w:space="0" w:color="auto"/>
              <w:bottom w:val="single" w:sz="12" w:space="0" w:color="auto"/>
              <w:right w:val="single" w:sz="4" w:space="0" w:color="auto"/>
            </w:tcBorders>
            <w:hideMark/>
          </w:tcPr>
          <w:p w14:paraId="23CE78ED" w14:textId="77777777" w:rsidR="00055177" w:rsidRDefault="00055177">
            <w:pPr>
              <w:pStyle w:val="Tablehead"/>
            </w:pPr>
            <w:r>
              <w:t>Status</w:t>
            </w:r>
          </w:p>
        </w:tc>
        <w:tc>
          <w:tcPr>
            <w:tcW w:w="1191" w:type="dxa"/>
            <w:tcBorders>
              <w:top w:val="single" w:sz="12" w:space="0" w:color="auto"/>
              <w:left w:val="single" w:sz="4" w:space="0" w:color="auto"/>
              <w:bottom w:val="single" w:sz="12" w:space="0" w:color="auto"/>
              <w:right w:val="single" w:sz="4" w:space="0" w:color="auto"/>
            </w:tcBorders>
            <w:hideMark/>
          </w:tcPr>
          <w:p w14:paraId="4301E707" w14:textId="77777777" w:rsidR="00055177" w:rsidRDefault="00055177">
            <w:pPr>
              <w:pStyle w:val="Tablehead"/>
            </w:pPr>
            <w:r>
              <w:t>Proposed number</w:t>
            </w:r>
          </w:p>
        </w:tc>
        <w:tc>
          <w:tcPr>
            <w:tcW w:w="3144" w:type="dxa"/>
            <w:tcBorders>
              <w:top w:val="single" w:sz="12" w:space="0" w:color="auto"/>
              <w:left w:val="single" w:sz="4" w:space="0" w:color="auto"/>
              <w:bottom w:val="single" w:sz="12" w:space="0" w:color="auto"/>
              <w:right w:val="single" w:sz="12" w:space="0" w:color="auto"/>
            </w:tcBorders>
            <w:hideMark/>
          </w:tcPr>
          <w:p w14:paraId="3B08C399" w14:textId="77777777" w:rsidR="00055177" w:rsidRDefault="00055177">
            <w:pPr>
              <w:pStyle w:val="Tablehead"/>
            </w:pPr>
            <w:r>
              <w:t>Proposed Question title</w:t>
            </w:r>
          </w:p>
        </w:tc>
      </w:tr>
      <w:tr w:rsidR="00055177" w14:paraId="5A024E98" w14:textId="77777777" w:rsidTr="00055177">
        <w:trPr>
          <w:jc w:val="center"/>
        </w:trPr>
        <w:tc>
          <w:tcPr>
            <w:tcW w:w="999" w:type="dxa"/>
            <w:tcBorders>
              <w:top w:val="single" w:sz="12" w:space="0" w:color="auto"/>
              <w:left w:val="single" w:sz="12" w:space="0" w:color="auto"/>
              <w:bottom w:val="single" w:sz="4" w:space="0" w:color="auto"/>
              <w:right w:val="single" w:sz="4" w:space="0" w:color="auto"/>
            </w:tcBorders>
            <w:hideMark/>
          </w:tcPr>
          <w:p w14:paraId="11D830F1" w14:textId="77777777" w:rsidR="00055177" w:rsidRDefault="00055177">
            <w:pPr>
              <w:pStyle w:val="Tabletext"/>
              <w:jc w:val="center"/>
            </w:pPr>
            <w:r>
              <w:t>1/17</w:t>
            </w:r>
          </w:p>
        </w:tc>
        <w:tc>
          <w:tcPr>
            <w:tcW w:w="3126" w:type="dxa"/>
            <w:tcBorders>
              <w:top w:val="single" w:sz="12" w:space="0" w:color="auto"/>
              <w:left w:val="single" w:sz="4" w:space="0" w:color="auto"/>
              <w:bottom w:val="single" w:sz="4" w:space="0" w:color="auto"/>
              <w:right w:val="single" w:sz="4" w:space="0" w:color="auto"/>
            </w:tcBorders>
            <w:hideMark/>
          </w:tcPr>
          <w:p w14:paraId="2DDA3D35" w14:textId="77777777" w:rsidR="00055177" w:rsidRDefault="00055177">
            <w:pPr>
              <w:pStyle w:val="Tabletext"/>
            </w:pPr>
            <w:r>
              <w:t>Security standardization strategy and coordination</w:t>
            </w:r>
          </w:p>
        </w:tc>
        <w:tc>
          <w:tcPr>
            <w:tcW w:w="1149" w:type="dxa"/>
            <w:tcBorders>
              <w:top w:val="single" w:sz="12" w:space="0" w:color="auto"/>
              <w:left w:val="single" w:sz="4" w:space="0" w:color="auto"/>
              <w:bottom w:val="single" w:sz="4" w:space="0" w:color="auto"/>
              <w:right w:val="single" w:sz="4" w:space="0" w:color="auto"/>
            </w:tcBorders>
            <w:hideMark/>
          </w:tcPr>
          <w:p w14:paraId="286AE1D0" w14:textId="77777777" w:rsidR="00055177" w:rsidRDefault="00055177">
            <w:pPr>
              <w:pStyle w:val="Tabletext"/>
            </w:pPr>
            <w:r>
              <w:t>Continued</w:t>
            </w:r>
          </w:p>
        </w:tc>
        <w:tc>
          <w:tcPr>
            <w:tcW w:w="1191" w:type="dxa"/>
            <w:tcBorders>
              <w:top w:val="single" w:sz="12" w:space="0" w:color="auto"/>
              <w:left w:val="single" w:sz="4" w:space="0" w:color="auto"/>
              <w:bottom w:val="single" w:sz="4" w:space="0" w:color="auto"/>
              <w:right w:val="single" w:sz="4" w:space="0" w:color="auto"/>
            </w:tcBorders>
            <w:hideMark/>
          </w:tcPr>
          <w:p w14:paraId="2765ADF3" w14:textId="77777777" w:rsidR="00055177" w:rsidRDefault="00055177">
            <w:pPr>
              <w:pStyle w:val="Tabletext"/>
              <w:jc w:val="center"/>
            </w:pPr>
            <w:r>
              <w:t>1/17</w:t>
            </w:r>
          </w:p>
        </w:tc>
        <w:tc>
          <w:tcPr>
            <w:tcW w:w="3144" w:type="dxa"/>
            <w:tcBorders>
              <w:top w:val="single" w:sz="12" w:space="0" w:color="auto"/>
              <w:left w:val="single" w:sz="4" w:space="0" w:color="auto"/>
              <w:bottom w:val="single" w:sz="4" w:space="0" w:color="auto"/>
              <w:right w:val="single" w:sz="12" w:space="0" w:color="auto"/>
            </w:tcBorders>
            <w:hideMark/>
          </w:tcPr>
          <w:p w14:paraId="02CEFE66" w14:textId="77777777" w:rsidR="00055177" w:rsidRDefault="00055177">
            <w:pPr>
              <w:pStyle w:val="Tabletext"/>
            </w:pPr>
            <w:r>
              <w:t>Security standardization strategy and coordination</w:t>
            </w:r>
          </w:p>
        </w:tc>
      </w:tr>
      <w:tr w:rsidR="00055177" w14:paraId="17B126AE" w14:textId="77777777" w:rsidTr="00055177">
        <w:trPr>
          <w:jc w:val="center"/>
        </w:trPr>
        <w:tc>
          <w:tcPr>
            <w:tcW w:w="999" w:type="dxa"/>
            <w:tcBorders>
              <w:top w:val="single" w:sz="4" w:space="0" w:color="auto"/>
              <w:left w:val="single" w:sz="12" w:space="0" w:color="auto"/>
              <w:bottom w:val="single" w:sz="4" w:space="0" w:color="auto"/>
              <w:right w:val="single" w:sz="4" w:space="0" w:color="auto"/>
            </w:tcBorders>
            <w:hideMark/>
          </w:tcPr>
          <w:p w14:paraId="258DF843" w14:textId="77777777" w:rsidR="00055177" w:rsidRDefault="00055177">
            <w:pPr>
              <w:pStyle w:val="Tabletext"/>
              <w:jc w:val="center"/>
            </w:pPr>
            <w:r>
              <w:t>2/17</w:t>
            </w:r>
          </w:p>
        </w:tc>
        <w:tc>
          <w:tcPr>
            <w:tcW w:w="3126" w:type="dxa"/>
            <w:tcBorders>
              <w:top w:val="single" w:sz="4" w:space="0" w:color="auto"/>
              <w:left w:val="single" w:sz="4" w:space="0" w:color="auto"/>
              <w:bottom w:val="single" w:sz="4" w:space="0" w:color="auto"/>
              <w:right w:val="single" w:sz="4" w:space="0" w:color="auto"/>
            </w:tcBorders>
            <w:hideMark/>
          </w:tcPr>
          <w:p w14:paraId="5279E10E" w14:textId="77777777" w:rsidR="00055177" w:rsidRDefault="00055177">
            <w:pPr>
              <w:pStyle w:val="Tabletext"/>
            </w:pPr>
            <w:r>
              <w:t>Security architecture and network security</w:t>
            </w:r>
          </w:p>
        </w:tc>
        <w:tc>
          <w:tcPr>
            <w:tcW w:w="1149" w:type="dxa"/>
            <w:tcBorders>
              <w:top w:val="single" w:sz="4" w:space="0" w:color="auto"/>
              <w:left w:val="single" w:sz="4" w:space="0" w:color="auto"/>
              <w:bottom w:val="single" w:sz="4" w:space="0" w:color="auto"/>
              <w:right w:val="single" w:sz="4" w:space="0" w:color="auto"/>
            </w:tcBorders>
            <w:hideMark/>
          </w:tcPr>
          <w:p w14:paraId="28BBB133" w14:textId="77777777" w:rsidR="00055177" w:rsidRDefault="00055177">
            <w:pPr>
              <w:pStyle w:val="Tabletext"/>
            </w:pPr>
            <w:r>
              <w:t>Continued</w:t>
            </w:r>
          </w:p>
        </w:tc>
        <w:tc>
          <w:tcPr>
            <w:tcW w:w="1191" w:type="dxa"/>
            <w:tcBorders>
              <w:top w:val="single" w:sz="4" w:space="0" w:color="auto"/>
              <w:left w:val="single" w:sz="4" w:space="0" w:color="auto"/>
              <w:bottom w:val="single" w:sz="4" w:space="0" w:color="auto"/>
              <w:right w:val="single" w:sz="4" w:space="0" w:color="auto"/>
            </w:tcBorders>
            <w:hideMark/>
          </w:tcPr>
          <w:p w14:paraId="4389C692" w14:textId="77777777" w:rsidR="00055177" w:rsidRDefault="00055177">
            <w:pPr>
              <w:pStyle w:val="Tabletext"/>
              <w:jc w:val="center"/>
            </w:pPr>
            <w:r>
              <w:t>2/17</w:t>
            </w:r>
          </w:p>
        </w:tc>
        <w:tc>
          <w:tcPr>
            <w:tcW w:w="3144" w:type="dxa"/>
            <w:tcBorders>
              <w:top w:val="single" w:sz="4" w:space="0" w:color="auto"/>
              <w:left w:val="single" w:sz="4" w:space="0" w:color="auto"/>
              <w:bottom w:val="single" w:sz="4" w:space="0" w:color="auto"/>
              <w:right w:val="single" w:sz="12" w:space="0" w:color="auto"/>
            </w:tcBorders>
            <w:hideMark/>
          </w:tcPr>
          <w:p w14:paraId="1793AF1A" w14:textId="77777777" w:rsidR="00055177" w:rsidRDefault="00055177">
            <w:pPr>
              <w:pStyle w:val="Tabletext"/>
            </w:pPr>
            <w:r>
              <w:t xml:space="preserve">Security architecture and network security </w:t>
            </w:r>
          </w:p>
        </w:tc>
      </w:tr>
      <w:tr w:rsidR="00055177" w14:paraId="5676EDCE" w14:textId="77777777" w:rsidTr="00055177">
        <w:trPr>
          <w:jc w:val="center"/>
        </w:trPr>
        <w:tc>
          <w:tcPr>
            <w:tcW w:w="999" w:type="dxa"/>
            <w:tcBorders>
              <w:top w:val="single" w:sz="4" w:space="0" w:color="auto"/>
              <w:left w:val="single" w:sz="12" w:space="0" w:color="auto"/>
              <w:bottom w:val="single" w:sz="4" w:space="0" w:color="auto"/>
              <w:right w:val="single" w:sz="4" w:space="0" w:color="auto"/>
            </w:tcBorders>
            <w:hideMark/>
          </w:tcPr>
          <w:p w14:paraId="02259777" w14:textId="77777777" w:rsidR="00055177" w:rsidRDefault="00055177">
            <w:pPr>
              <w:pStyle w:val="Tabletext"/>
              <w:jc w:val="center"/>
            </w:pPr>
            <w:r>
              <w:t>3/17</w:t>
            </w:r>
          </w:p>
        </w:tc>
        <w:tc>
          <w:tcPr>
            <w:tcW w:w="3126" w:type="dxa"/>
            <w:tcBorders>
              <w:top w:val="single" w:sz="4" w:space="0" w:color="auto"/>
              <w:left w:val="single" w:sz="4" w:space="0" w:color="auto"/>
              <w:bottom w:val="single" w:sz="4" w:space="0" w:color="auto"/>
              <w:right w:val="single" w:sz="4" w:space="0" w:color="auto"/>
            </w:tcBorders>
            <w:hideMark/>
          </w:tcPr>
          <w:p w14:paraId="773050D2" w14:textId="77777777" w:rsidR="00055177" w:rsidRDefault="00055177">
            <w:pPr>
              <w:pStyle w:val="Tabletext"/>
            </w:pPr>
            <w:r>
              <w:t>Telecommunication information security management and security services</w:t>
            </w:r>
          </w:p>
        </w:tc>
        <w:tc>
          <w:tcPr>
            <w:tcW w:w="1149" w:type="dxa"/>
            <w:tcBorders>
              <w:top w:val="single" w:sz="4" w:space="0" w:color="auto"/>
              <w:left w:val="single" w:sz="4" w:space="0" w:color="auto"/>
              <w:bottom w:val="single" w:sz="4" w:space="0" w:color="auto"/>
              <w:right w:val="single" w:sz="4" w:space="0" w:color="auto"/>
            </w:tcBorders>
            <w:hideMark/>
          </w:tcPr>
          <w:p w14:paraId="13998905" w14:textId="77777777" w:rsidR="00055177" w:rsidRDefault="00055177">
            <w:pPr>
              <w:pStyle w:val="Tabletext"/>
            </w:pPr>
            <w:r>
              <w:t>Continued</w:t>
            </w:r>
          </w:p>
        </w:tc>
        <w:tc>
          <w:tcPr>
            <w:tcW w:w="1191" w:type="dxa"/>
            <w:tcBorders>
              <w:top w:val="single" w:sz="4" w:space="0" w:color="auto"/>
              <w:left w:val="single" w:sz="4" w:space="0" w:color="auto"/>
              <w:bottom w:val="single" w:sz="4" w:space="0" w:color="auto"/>
              <w:right w:val="single" w:sz="4" w:space="0" w:color="auto"/>
            </w:tcBorders>
            <w:hideMark/>
          </w:tcPr>
          <w:p w14:paraId="042A519F" w14:textId="77777777" w:rsidR="00055177" w:rsidRDefault="00055177">
            <w:pPr>
              <w:pStyle w:val="Tabletext"/>
              <w:jc w:val="center"/>
            </w:pPr>
            <w:r>
              <w:t>3/17</w:t>
            </w:r>
          </w:p>
        </w:tc>
        <w:tc>
          <w:tcPr>
            <w:tcW w:w="3144" w:type="dxa"/>
            <w:tcBorders>
              <w:top w:val="single" w:sz="4" w:space="0" w:color="auto"/>
              <w:left w:val="single" w:sz="4" w:space="0" w:color="auto"/>
              <w:bottom w:val="single" w:sz="4" w:space="0" w:color="auto"/>
              <w:right w:val="single" w:sz="12" w:space="0" w:color="auto"/>
            </w:tcBorders>
            <w:hideMark/>
          </w:tcPr>
          <w:p w14:paraId="6689FB34" w14:textId="77777777" w:rsidR="00055177" w:rsidRDefault="00055177">
            <w:pPr>
              <w:pStyle w:val="Tabletext"/>
            </w:pPr>
            <w:r>
              <w:t>Telecommunication information security management and security services</w:t>
            </w:r>
          </w:p>
        </w:tc>
      </w:tr>
      <w:tr w:rsidR="00055177" w14:paraId="7DD1DB41" w14:textId="77777777" w:rsidTr="00055177">
        <w:trPr>
          <w:trHeight w:val="647"/>
          <w:jc w:val="center"/>
        </w:trPr>
        <w:tc>
          <w:tcPr>
            <w:tcW w:w="999" w:type="dxa"/>
            <w:tcBorders>
              <w:top w:val="single" w:sz="4" w:space="0" w:color="auto"/>
              <w:left w:val="single" w:sz="12" w:space="0" w:color="auto"/>
              <w:bottom w:val="single" w:sz="4" w:space="0" w:color="auto"/>
              <w:right w:val="single" w:sz="4" w:space="0" w:color="auto"/>
            </w:tcBorders>
            <w:hideMark/>
          </w:tcPr>
          <w:p w14:paraId="2B8DD19A" w14:textId="77777777" w:rsidR="00055177" w:rsidRDefault="00055177">
            <w:pPr>
              <w:pStyle w:val="Tabletext"/>
              <w:jc w:val="center"/>
            </w:pPr>
            <w:r>
              <w:t>4/17</w:t>
            </w:r>
          </w:p>
        </w:tc>
        <w:tc>
          <w:tcPr>
            <w:tcW w:w="3126" w:type="dxa"/>
            <w:tcBorders>
              <w:top w:val="single" w:sz="4" w:space="0" w:color="auto"/>
              <w:left w:val="single" w:sz="4" w:space="0" w:color="auto"/>
              <w:bottom w:val="single" w:sz="4" w:space="0" w:color="auto"/>
              <w:right w:val="single" w:sz="4" w:space="0" w:color="auto"/>
            </w:tcBorders>
            <w:hideMark/>
          </w:tcPr>
          <w:p w14:paraId="7AAECBA5" w14:textId="77777777" w:rsidR="00055177" w:rsidRDefault="00055177">
            <w:pPr>
              <w:pStyle w:val="Tabletext"/>
            </w:pPr>
            <w:r>
              <w:t>Cybersecurity and countering spam</w:t>
            </w:r>
          </w:p>
        </w:tc>
        <w:tc>
          <w:tcPr>
            <w:tcW w:w="1149" w:type="dxa"/>
            <w:tcBorders>
              <w:top w:val="single" w:sz="4" w:space="0" w:color="auto"/>
              <w:left w:val="single" w:sz="4" w:space="0" w:color="auto"/>
              <w:bottom w:val="single" w:sz="4" w:space="0" w:color="auto"/>
              <w:right w:val="single" w:sz="4" w:space="0" w:color="auto"/>
            </w:tcBorders>
            <w:hideMark/>
          </w:tcPr>
          <w:p w14:paraId="1EC77CD1" w14:textId="77777777" w:rsidR="00055177" w:rsidRDefault="00055177">
            <w:pPr>
              <w:pStyle w:val="Tabletext"/>
            </w:pPr>
            <w:r>
              <w:t>Continued</w:t>
            </w:r>
          </w:p>
        </w:tc>
        <w:tc>
          <w:tcPr>
            <w:tcW w:w="1191" w:type="dxa"/>
            <w:tcBorders>
              <w:top w:val="single" w:sz="4" w:space="0" w:color="auto"/>
              <w:left w:val="single" w:sz="4" w:space="0" w:color="auto"/>
              <w:bottom w:val="single" w:sz="4" w:space="0" w:color="auto"/>
              <w:right w:val="single" w:sz="4" w:space="0" w:color="auto"/>
            </w:tcBorders>
            <w:hideMark/>
          </w:tcPr>
          <w:p w14:paraId="660C2BC6" w14:textId="77777777" w:rsidR="00055177" w:rsidRDefault="00055177">
            <w:pPr>
              <w:pStyle w:val="Tabletext"/>
              <w:jc w:val="center"/>
            </w:pPr>
            <w:r>
              <w:t>4/17</w:t>
            </w:r>
          </w:p>
        </w:tc>
        <w:tc>
          <w:tcPr>
            <w:tcW w:w="3144" w:type="dxa"/>
            <w:tcBorders>
              <w:top w:val="single" w:sz="4" w:space="0" w:color="auto"/>
              <w:left w:val="single" w:sz="4" w:space="0" w:color="auto"/>
              <w:bottom w:val="single" w:sz="4" w:space="0" w:color="auto"/>
              <w:right w:val="single" w:sz="12" w:space="0" w:color="auto"/>
            </w:tcBorders>
            <w:hideMark/>
          </w:tcPr>
          <w:p w14:paraId="7BF84090" w14:textId="77777777" w:rsidR="00055177" w:rsidRDefault="00055177">
            <w:pPr>
              <w:pStyle w:val="Tabletext"/>
            </w:pPr>
            <w:r>
              <w:t>Cybersecurity and countering spam</w:t>
            </w:r>
          </w:p>
        </w:tc>
      </w:tr>
      <w:tr w:rsidR="00055177" w14:paraId="10756B69" w14:textId="77777777" w:rsidTr="00055177">
        <w:trPr>
          <w:jc w:val="center"/>
        </w:trPr>
        <w:tc>
          <w:tcPr>
            <w:tcW w:w="999" w:type="dxa"/>
            <w:tcBorders>
              <w:top w:val="single" w:sz="4" w:space="0" w:color="auto"/>
              <w:left w:val="single" w:sz="12" w:space="0" w:color="auto"/>
              <w:bottom w:val="single" w:sz="4" w:space="0" w:color="auto"/>
              <w:right w:val="single" w:sz="4" w:space="0" w:color="auto"/>
            </w:tcBorders>
            <w:hideMark/>
          </w:tcPr>
          <w:p w14:paraId="76D5520F" w14:textId="77777777" w:rsidR="00055177" w:rsidRDefault="00055177">
            <w:pPr>
              <w:pStyle w:val="Tabletext"/>
              <w:jc w:val="center"/>
            </w:pPr>
            <w:r>
              <w:t>6/17</w:t>
            </w:r>
          </w:p>
        </w:tc>
        <w:tc>
          <w:tcPr>
            <w:tcW w:w="3126" w:type="dxa"/>
            <w:tcBorders>
              <w:top w:val="single" w:sz="4" w:space="0" w:color="auto"/>
              <w:left w:val="single" w:sz="4" w:space="0" w:color="auto"/>
              <w:bottom w:val="single" w:sz="4" w:space="0" w:color="auto"/>
              <w:right w:val="single" w:sz="4" w:space="0" w:color="auto"/>
            </w:tcBorders>
            <w:hideMark/>
          </w:tcPr>
          <w:p w14:paraId="70B9F69E" w14:textId="77777777" w:rsidR="00055177" w:rsidRDefault="00055177">
            <w:pPr>
              <w:pStyle w:val="Tabletext"/>
            </w:pPr>
            <w:r>
              <w:t>Security for telecommunication services and Internet of Things</w:t>
            </w:r>
          </w:p>
        </w:tc>
        <w:tc>
          <w:tcPr>
            <w:tcW w:w="1149" w:type="dxa"/>
            <w:tcBorders>
              <w:top w:val="single" w:sz="4" w:space="0" w:color="auto"/>
              <w:left w:val="single" w:sz="4" w:space="0" w:color="auto"/>
              <w:bottom w:val="single" w:sz="4" w:space="0" w:color="auto"/>
              <w:right w:val="single" w:sz="4" w:space="0" w:color="auto"/>
            </w:tcBorders>
            <w:hideMark/>
          </w:tcPr>
          <w:p w14:paraId="2936FE44" w14:textId="77777777" w:rsidR="00055177" w:rsidRDefault="00055177">
            <w:pPr>
              <w:pStyle w:val="Tabletext"/>
            </w:pPr>
            <w:r>
              <w:t>Continued</w:t>
            </w:r>
          </w:p>
        </w:tc>
        <w:tc>
          <w:tcPr>
            <w:tcW w:w="1191" w:type="dxa"/>
            <w:tcBorders>
              <w:top w:val="single" w:sz="4" w:space="0" w:color="auto"/>
              <w:left w:val="single" w:sz="4" w:space="0" w:color="auto"/>
              <w:bottom w:val="single" w:sz="4" w:space="0" w:color="auto"/>
              <w:right w:val="single" w:sz="4" w:space="0" w:color="auto"/>
            </w:tcBorders>
            <w:hideMark/>
          </w:tcPr>
          <w:p w14:paraId="3DC53BB6" w14:textId="77777777" w:rsidR="00055177" w:rsidRDefault="00055177">
            <w:pPr>
              <w:pStyle w:val="Tabletext"/>
              <w:jc w:val="center"/>
            </w:pPr>
            <w:r>
              <w:t>6/17</w:t>
            </w:r>
          </w:p>
        </w:tc>
        <w:tc>
          <w:tcPr>
            <w:tcW w:w="3144" w:type="dxa"/>
            <w:tcBorders>
              <w:top w:val="single" w:sz="4" w:space="0" w:color="auto"/>
              <w:left w:val="single" w:sz="4" w:space="0" w:color="auto"/>
              <w:bottom w:val="single" w:sz="4" w:space="0" w:color="auto"/>
              <w:right w:val="single" w:sz="12" w:space="0" w:color="auto"/>
            </w:tcBorders>
            <w:hideMark/>
          </w:tcPr>
          <w:p w14:paraId="52909A1F" w14:textId="77777777" w:rsidR="00055177" w:rsidRDefault="00055177">
            <w:pPr>
              <w:pStyle w:val="Tabletext"/>
            </w:pPr>
            <w:r>
              <w:t>Security for telecommunication services and Internet of Things</w:t>
            </w:r>
          </w:p>
        </w:tc>
      </w:tr>
      <w:tr w:rsidR="00055177" w14:paraId="23892833" w14:textId="77777777" w:rsidTr="00055177">
        <w:trPr>
          <w:jc w:val="center"/>
        </w:trPr>
        <w:tc>
          <w:tcPr>
            <w:tcW w:w="999" w:type="dxa"/>
            <w:tcBorders>
              <w:top w:val="single" w:sz="4" w:space="0" w:color="auto"/>
              <w:left w:val="single" w:sz="12" w:space="0" w:color="auto"/>
              <w:bottom w:val="single" w:sz="4" w:space="0" w:color="auto"/>
              <w:right w:val="single" w:sz="4" w:space="0" w:color="auto"/>
            </w:tcBorders>
            <w:hideMark/>
          </w:tcPr>
          <w:p w14:paraId="03A64DF3" w14:textId="77777777" w:rsidR="00055177" w:rsidRDefault="00055177">
            <w:pPr>
              <w:pStyle w:val="Tabletext"/>
              <w:jc w:val="center"/>
            </w:pPr>
            <w:r>
              <w:t>7/17</w:t>
            </w:r>
          </w:p>
        </w:tc>
        <w:tc>
          <w:tcPr>
            <w:tcW w:w="3126" w:type="dxa"/>
            <w:tcBorders>
              <w:top w:val="single" w:sz="4" w:space="0" w:color="auto"/>
              <w:left w:val="single" w:sz="4" w:space="0" w:color="auto"/>
              <w:bottom w:val="single" w:sz="4" w:space="0" w:color="auto"/>
              <w:right w:val="single" w:sz="4" w:space="0" w:color="auto"/>
            </w:tcBorders>
            <w:hideMark/>
          </w:tcPr>
          <w:p w14:paraId="1E091C9A" w14:textId="77777777" w:rsidR="00055177" w:rsidRDefault="00055177">
            <w:pPr>
              <w:pStyle w:val="Tabletext"/>
            </w:pPr>
            <w:r>
              <w:t>Secure application services</w:t>
            </w:r>
          </w:p>
        </w:tc>
        <w:tc>
          <w:tcPr>
            <w:tcW w:w="1149" w:type="dxa"/>
            <w:tcBorders>
              <w:top w:val="single" w:sz="4" w:space="0" w:color="auto"/>
              <w:left w:val="single" w:sz="4" w:space="0" w:color="auto"/>
              <w:bottom w:val="single" w:sz="4" w:space="0" w:color="auto"/>
              <w:right w:val="single" w:sz="4" w:space="0" w:color="auto"/>
            </w:tcBorders>
            <w:hideMark/>
          </w:tcPr>
          <w:p w14:paraId="5E9AF1B2" w14:textId="77777777" w:rsidR="00055177" w:rsidRDefault="00055177">
            <w:pPr>
              <w:pStyle w:val="Tabletext"/>
              <w:rPr>
                <w:rFonts w:eastAsia="맑은 고딕"/>
                <w:lang w:eastAsia="ko-KR"/>
              </w:rPr>
            </w:pPr>
            <w:r>
              <w:rPr>
                <w:rFonts w:eastAsia="맑은 고딕"/>
                <w:lang w:eastAsia="ko-KR"/>
              </w:rPr>
              <w:t>Split</w:t>
            </w:r>
          </w:p>
        </w:tc>
        <w:tc>
          <w:tcPr>
            <w:tcW w:w="1191" w:type="dxa"/>
            <w:tcBorders>
              <w:top w:val="single" w:sz="4" w:space="0" w:color="auto"/>
              <w:left w:val="single" w:sz="4" w:space="0" w:color="auto"/>
              <w:bottom w:val="single" w:sz="4" w:space="0" w:color="auto"/>
              <w:right w:val="single" w:sz="4" w:space="0" w:color="auto"/>
            </w:tcBorders>
            <w:hideMark/>
          </w:tcPr>
          <w:p w14:paraId="79372AE1" w14:textId="77777777" w:rsidR="00055177" w:rsidRDefault="00055177">
            <w:pPr>
              <w:pStyle w:val="Tabletext"/>
              <w:jc w:val="center"/>
              <w:rPr>
                <w:rFonts w:eastAsia="Times New Roman"/>
              </w:rPr>
            </w:pPr>
            <w:r>
              <w:t>7a/17</w:t>
            </w:r>
          </w:p>
        </w:tc>
        <w:tc>
          <w:tcPr>
            <w:tcW w:w="3144" w:type="dxa"/>
            <w:tcBorders>
              <w:top w:val="single" w:sz="4" w:space="0" w:color="auto"/>
              <w:left w:val="single" w:sz="4" w:space="0" w:color="auto"/>
              <w:bottom w:val="single" w:sz="4" w:space="0" w:color="auto"/>
              <w:right w:val="single" w:sz="12" w:space="0" w:color="auto"/>
            </w:tcBorders>
            <w:hideMark/>
          </w:tcPr>
          <w:p w14:paraId="5474E52F" w14:textId="77777777" w:rsidR="00055177" w:rsidRDefault="00055177">
            <w:pPr>
              <w:pStyle w:val="Tabletext"/>
            </w:pPr>
            <w:r>
              <w:t>Secure application services </w:t>
            </w:r>
          </w:p>
        </w:tc>
      </w:tr>
      <w:tr w:rsidR="00055177" w14:paraId="305D71C9" w14:textId="77777777" w:rsidTr="00055177">
        <w:trPr>
          <w:jc w:val="center"/>
        </w:trPr>
        <w:tc>
          <w:tcPr>
            <w:tcW w:w="999" w:type="dxa"/>
            <w:tcBorders>
              <w:top w:val="single" w:sz="4" w:space="0" w:color="auto"/>
              <w:left w:val="single" w:sz="12" w:space="0" w:color="auto"/>
              <w:bottom w:val="single" w:sz="4" w:space="0" w:color="auto"/>
              <w:right w:val="single" w:sz="4" w:space="0" w:color="auto"/>
            </w:tcBorders>
          </w:tcPr>
          <w:p w14:paraId="5FD7E41F" w14:textId="77777777" w:rsidR="00055177" w:rsidRDefault="00055177">
            <w:pPr>
              <w:pStyle w:val="Tabletext"/>
              <w:tabs>
                <w:tab w:val="left" w:pos="794"/>
                <w:tab w:val="left" w:pos="1191"/>
                <w:tab w:val="left" w:pos="1588"/>
              </w:tabs>
              <w:jc w:val="center"/>
            </w:pPr>
          </w:p>
        </w:tc>
        <w:tc>
          <w:tcPr>
            <w:tcW w:w="3126" w:type="dxa"/>
            <w:tcBorders>
              <w:top w:val="single" w:sz="4" w:space="0" w:color="auto"/>
              <w:left w:val="single" w:sz="4" w:space="0" w:color="auto"/>
              <w:bottom w:val="single" w:sz="4" w:space="0" w:color="auto"/>
              <w:right w:val="single" w:sz="4" w:space="0" w:color="auto"/>
            </w:tcBorders>
          </w:tcPr>
          <w:p w14:paraId="785770EB" w14:textId="77777777" w:rsidR="00055177" w:rsidRDefault="00055177">
            <w:pPr>
              <w:pStyle w:val="Tabletext"/>
              <w:tabs>
                <w:tab w:val="left" w:pos="794"/>
                <w:tab w:val="left" w:pos="1191"/>
                <w:tab w:val="left" w:pos="1588"/>
              </w:tabs>
            </w:pPr>
          </w:p>
        </w:tc>
        <w:tc>
          <w:tcPr>
            <w:tcW w:w="1149" w:type="dxa"/>
            <w:tcBorders>
              <w:top w:val="single" w:sz="4" w:space="0" w:color="auto"/>
              <w:left w:val="single" w:sz="4" w:space="0" w:color="auto"/>
              <w:bottom w:val="single" w:sz="4" w:space="0" w:color="auto"/>
              <w:right w:val="single" w:sz="4" w:space="0" w:color="auto"/>
            </w:tcBorders>
            <w:hideMark/>
          </w:tcPr>
          <w:p w14:paraId="4D93EAA5" w14:textId="77777777" w:rsidR="00055177" w:rsidRDefault="00055177">
            <w:pPr>
              <w:pStyle w:val="Tabletext"/>
              <w:rPr>
                <w:rFonts w:eastAsia="맑은 고딕"/>
                <w:lang w:eastAsia="ko-KR"/>
              </w:rPr>
            </w:pPr>
            <w:r>
              <w:rPr>
                <w:rFonts w:eastAsia="맑은 고딕"/>
                <w:lang w:eastAsia="ko-KR"/>
              </w:rPr>
              <w:t>Split</w:t>
            </w:r>
          </w:p>
        </w:tc>
        <w:tc>
          <w:tcPr>
            <w:tcW w:w="1191" w:type="dxa"/>
            <w:tcBorders>
              <w:top w:val="single" w:sz="4" w:space="0" w:color="auto"/>
              <w:left w:val="single" w:sz="4" w:space="0" w:color="auto"/>
              <w:bottom w:val="single" w:sz="4" w:space="0" w:color="auto"/>
              <w:right w:val="single" w:sz="4" w:space="0" w:color="auto"/>
            </w:tcBorders>
            <w:hideMark/>
          </w:tcPr>
          <w:p w14:paraId="3E9D9EC6" w14:textId="77777777" w:rsidR="00055177" w:rsidRDefault="00055177">
            <w:pPr>
              <w:pStyle w:val="Tabletext"/>
              <w:jc w:val="center"/>
              <w:rPr>
                <w:rFonts w:eastAsia="맑은 고딕"/>
                <w:lang w:eastAsia="ko-KR"/>
              </w:rPr>
            </w:pPr>
            <w:r>
              <w:rPr>
                <w:rFonts w:eastAsia="맑은 고딕"/>
                <w:lang w:eastAsia="ko-KR"/>
              </w:rPr>
              <w:t>7b/17</w:t>
            </w:r>
          </w:p>
        </w:tc>
        <w:tc>
          <w:tcPr>
            <w:tcW w:w="3144" w:type="dxa"/>
            <w:tcBorders>
              <w:top w:val="single" w:sz="4" w:space="0" w:color="auto"/>
              <w:left w:val="single" w:sz="4" w:space="0" w:color="auto"/>
              <w:bottom w:val="single" w:sz="4" w:space="0" w:color="auto"/>
              <w:right w:val="single" w:sz="12" w:space="0" w:color="auto"/>
            </w:tcBorders>
            <w:hideMark/>
          </w:tcPr>
          <w:p w14:paraId="3FE0DBCF" w14:textId="77777777" w:rsidR="00055177" w:rsidRDefault="00055177">
            <w:pPr>
              <w:pStyle w:val="Tabletext"/>
              <w:rPr>
                <w:rFonts w:eastAsia="Times New Roman"/>
              </w:rPr>
            </w:pPr>
            <w:r>
              <w:t>Digital twin and metaverse security</w:t>
            </w:r>
          </w:p>
        </w:tc>
      </w:tr>
      <w:tr w:rsidR="00055177" w14:paraId="7B9A6EF1" w14:textId="77777777" w:rsidTr="00055177">
        <w:trPr>
          <w:jc w:val="center"/>
        </w:trPr>
        <w:tc>
          <w:tcPr>
            <w:tcW w:w="999" w:type="dxa"/>
            <w:tcBorders>
              <w:top w:val="single" w:sz="4" w:space="0" w:color="auto"/>
              <w:left w:val="single" w:sz="12" w:space="0" w:color="auto"/>
              <w:bottom w:val="single" w:sz="4" w:space="0" w:color="auto"/>
              <w:right w:val="single" w:sz="4" w:space="0" w:color="auto"/>
            </w:tcBorders>
            <w:hideMark/>
          </w:tcPr>
          <w:p w14:paraId="0BE300D8" w14:textId="77777777" w:rsidR="00055177" w:rsidRDefault="00055177">
            <w:pPr>
              <w:pStyle w:val="Tabletext"/>
              <w:jc w:val="center"/>
            </w:pPr>
            <w:r>
              <w:t>8/17</w:t>
            </w:r>
          </w:p>
        </w:tc>
        <w:tc>
          <w:tcPr>
            <w:tcW w:w="3126" w:type="dxa"/>
            <w:tcBorders>
              <w:top w:val="single" w:sz="4" w:space="0" w:color="auto"/>
              <w:left w:val="single" w:sz="4" w:space="0" w:color="auto"/>
              <w:bottom w:val="single" w:sz="4" w:space="0" w:color="auto"/>
              <w:right w:val="single" w:sz="4" w:space="0" w:color="auto"/>
            </w:tcBorders>
            <w:hideMark/>
          </w:tcPr>
          <w:p w14:paraId="1EA40343" w14:textId="77777777" w:rsidR="00055177" w:rsidRDefault="00055177">
            <w:pPr>
              <w:pStyle w:val="Tabletext"/>
            </w:pPr>
            <w:r>
              <w:t xml:space="preserve">Cloud computing and </w:t>
            </w:r>
            <w:proofErr w:type="gramStart"/>
            <w:r>
              <w:t>Big</w:t>
            </w:r>
            <w:proofErr w:type="gramEnd"/>
            <w:r>
              <w:t xml:space="preserve"> data infrastructure security</w:t>
            </w:r>
          </w:p>
        </w:tc>
        <w:tc>
          <w:tcPr>
            <w:tcW w:w="1149" w:type="dxa"/>
            <w:tcBorders>
              <w:top w:val="single" w:sz="4" w:space="0" w:color="auto"/>
              <w:left w:val="single" w:sz="4" w:space="0" w:color="auto"/>
              <w:bottom w:val="single" w:sz="4" w:space="0" w:color="auto"/>
              <w:right w:val="single" w:sz="4" w:space="0" w:color="auto"/>
            </w:tcBorders>
            <w:hideMark/>
          </w:tcPr>
          <w:p w14:paraId="151DDBF0" w14:textId="77777777" w:rsidR="00055177" w:rsidRDefault="00055177">
            <w:pPr>
              <w:pStyle w:val="Tabletext"/>
            </w:pPr>
            <w:r>
              <w:t>Continued</w:t>
            </w:r>
          </w:p>
        </w:tc>
        <w:tc>
          <w:tcPr>
            <w:tcW w:w="1191" w:type="dxa"/>
            <w:tcBorders>
              <w:top w:val="single" w:sz="4" w:space="0" w:color="auto"/>
              <w:left w:val="single" w:sz="4" w:space="0" w:color="auto"/>
              <w:bottom w:val="single" w:sz="4" w:space="0" w:color="auto"/>
              <w:right w:val="single" w:sz="4" w:space="0" w:color="auto"/>
            </w:tcBorders>
            <w:hideMark/>
          </w:tcPr>
          <w:p w14:paraId="358B3B50" w14:textId="77777777" w:rsidR="00055177" w:rsidRDefault="00055177">
            <w:pPr>
              <w:pStyle w:val="Tabletext"/>
              <w:jc w:val="center"/>
            </w:pPr>
            <w:r>
              <w:t>8/17</w:t>
            </w:r>
          </w:p>
        </w:tc>
        <w:tc>
          <w:tcPr>
            <w:tcW w:w="3144" w:type="dxa"/>
            <w:tcBorders>
              <w:top w:val="single" w:sz="4" w:space="0" w:color="auto"/>
              <w:left w:val="single" w:sz="4" w:space="0" w:color="auto"/>
              <w:bottom w:val="single" w:sz="4" w:space="0" w:color="auto"/>
              <w:right w:val="single" w:sz="12" w:space="0" w:color="auto"/>
            </w:tcBorders>
            <w:hideMark/>
          </w:tcPr>
          <w:p w14:paraId="396F3D96" w14:textId="77777777" w:rsidR="00055177" w:rsidRDefault="00055177">
            <w:pPr>
              <w:pStyle w:val="Tabletext"/>
            </w:pPr>
            <w:r>
              <w:t xml:space="preserve">Cloud computing and </w:t>
            </w:r>
            <w:proofErr w:type="gramStart"/>
            <w:r>
              <w:t>Big</w:t>
            </w:r>
            <w:proofErr w:type="gramEnd"/>
            <w:r>
              <w:t xml:space="preserve"> data infrastructure security</w:t>
            </w:r>
          </w:p>
        </w:tc>
      </w:tr>
      <w:tr w:rsidR="00055177" w14:paraId="5DE536D4" w14:textId="77777777" w:rsidTr="00055177">
        <w:trPr>
          <w:trHeight w:val="809"/>
          <w:jc w:val="center"/>
        </w:trPr>
        <w:tc>
          <w:tcPr>
            <w:tcW w:w="999" w:type="dxa"/>
            <w:tcBorders>
              <w:top w:val="single" w:sz="4" w:space="0" w:color="auto"/>
              <w:left w:val="single" w:sz="12" w:space="0" w:color="auto"/>
              <w:bottom w:val="single" w:sz="4" w:space="0" w:color="auto"/>
              <w:right w:val="single" w:sz="4" w:space="0" w:color="auto"/>
            </w:tcBorders>
            <w:hideMark/>
          </w:tcPr>
          <w:p w14:paraId="6E9F1061" w14:textId="77777777" w:rsidR="00055177" w:rsidRDefault="00055177">
            <w:pPr>
              <w:pStyle w:val="Tabletext"/>
              <w:jc w:val="center"/>
            </w:pPr>
            <w:r>
              <w:t>10/17</w:t>
            </w:r>
          </w:p>
        </w:tc>
        <w:tc>
          <w:tcPr>
            <w:tcW w:w="3126" w:type="dxa"/>
            <w:tcBorders>
              <w:top w:val="single" w:sz="4" w:space="0" w:color="auto"/>
              <w:left w:val="single" w:sz="4" w:space="0" w:color="auto"/>
              <w:bottom w:val="single" w:sz="4" w:space="0" w:color="auto"/>
              <w:right w:val="single" w:sz="4" w:space="0" w:color="auto"/>
            </w:tcBorders>
            <w:hideMark/>
          </w:tcPr>
          <w:p w14:paraId="67444AC1" w14:textId="77777777" w:rsidR="00055177" w:rsidRDefault="00055177">
            <w:pPr>
              <w:pStyle w:val="Tabletext"/>
            </w:pPr>
            <w:r>
              <w:t xml:space="preserve">Identity management and </w:t>
            </w:r>
            <w:proofErr w:type="spellStart"/>
            <w:r>
              <w:t>telebiometrics</w:t>
            </w:r>
            <w:proofErr w:type="spellEnd"/>
            <w:r>
              <w:t xml:space="preserve"> architecture and mechanisms</w:t>
            </w:r>
          </w:p>
        </w:tc>
        <w:tc>
          <w:tcPr>
            <w:tcW w:w="1149" w:type="dxa"/>
            <w:tcBorders>
              <w:top w:val="single" w:sz="4" w:space="0" w:color="auto"/>
              <w:left w:val="single" w:sz="4" w:space="0" w:color="auto"/>
              <w:bottom w:val="single" w:sz="4" w:space="0" w:color="auto"/>
              <w:right w:val="single" w:sz="4" w:space="0" w:color="auto"/>
            </w:tcBorders>
            <w:hideMark/>
          </w:tcPr>
          <w:p w14:paraId="41F4AF25" w14:textId="77777777" w:rsidR="00055177" w:rsidRDefault="00055177">
            <w:pPr>
              <w:pStyle w:val="Tabletext"/>
            </w:pPr>
            <w:r>
              <w:t>Continued</w:t>
            </w:r>
          </w:p>
        </w:tc>
        <w:tc>
          <w:tcPr>
            <w:tcW w:w="1191" w:type="dxa"/>
            <w:tcBorders>
              <w:top w:val="single" w:sz="4" w:space="0" w:color="auto"/>
              <w:left w:val="single" w:sz="4" w:space="0" w:color="auto"/>
              <w:bottom w:val="single" w:sz="4" w:space="0" w:color="auto"/>
              <w:right w:val="single" w:sz="4" w:space="0" w:color="auto"/>
            </w:tcBorders>
            <w:hideMark/>
          </w:tcPr>
          <w:p w14:paraId="62F000E5" w14:textId="77777777" w:rsidR="00055177" w:rsidRDefault="00055177">
            <w:pPr>
              <w:pStyle w:val="Tabletext"/>
              <w:jc w:val="center"/>
            </w:pPr>
            <w:r>
              <w:t>10/17</w:t>
            </w:r>
          </w:p>
        </w:tc>
        <w:tc>
          <w:tcPr>
            <w:tcW w:w="3144" w:type="dxa"/>
            <w:tcBorders>
              <w:top w:val="single" w:sz="4" w:space="0" w:color="auto"/>
              <w:left w:val="single" w:sz="4" w:space="0" w:color="auto"/>
              <w:bottom w:val="single" w:sz="4" w:space="0" w:color="auto"/>
              <w:right w:val="single" w:sz="12" w:space="0" w:color="auto"/>
            </w:tcBorders>
            <w:hideMark/>
          </w:tcPr>
          <w:p w14:paraId="2C5F44F5" w14:textId="77777777" w:rsidR="00055177" w:rsidRDefault="00055177">
            <w:pPr>
              <w:pStyle w:val="Tabletext"/>
            </w:pPr>
            <w:r>
              <w:t xml:space="preserve">Identity management and </w:t>
            </w:r>
            <w:proofErr w:type="spellStart"/>
            <w:r>
              <w:t>telebiometrics</w:t>
            </w:r>
            <w:proofErr w:type="spellEnd"/>
            <w:r>
              <w:t xml:space="preserve"> architecture and mechanisms</w:t>
            </w:r>
          </w:p>
        </w:tc>
      </w:tr>
      <w:tr w:rsidR="00055177" w14:paraId="1B35E489" w14:textId="77777777" w:rsidTr="00055177">
        <w:trPr>
          <w:trHeight w:val="1124"/>
          <w:jc w:val="center"/>
        </w:trPr>
        <w:tc>
          <w:tcPr>
            <w:tcW w:w="999" w:type="dxa"/>
            <w:tcBorders>
              <w:top w:val="single" w:sz="4" w:space="0" w:color="auto"/>
              <w:left w:val="single" w:sz="12" w:space="0" w:color="auto"/>
              <w:bottom w:val="single" w:sz="4" w:space="0" w:color="auto"/>
              <w:right w:val="single" w:sz="4" w:space="0" w:color="auto"/>
            </w:tcBorders>
            <w:hideMark/>
          </w:tcPr>
          <w:p w14:paraId="3D755C53" w14:textId="77777777" w:rsidR="00055177" w:rsidRDefault="00055177">
            <w:pPr>
              <w:pStyle w:val="Tabletext"/>
              <w:jc w:val="center"/>
            </w:pPr>
            <w:r>
              <w:t>11/17</w:t>
            </w:r>
          </w:p>
        </w:tc>
        <w:tc>
          <w:tcPr>
            <w:tcW w:w="3126" w:type="dxa"/>
            <w:tcBorders>
              <w:top w:val="single" w:sz="4" w:space="0" w:color="auto"/>
              <w:left w:val="single" w:sz="4" w:space="0" w:color="auto"/>
              <w:bottom w:val="single" w:sz="4" w:space="0" w:color="auto"/>
              <w:right w:val="single" w:sz="4" w:space="0" w:color="auto"/>
            </w:tcBorders>
            <w:hideMark/>
          </w:tcPr>
          <w:p w14:paraId="5A63B8EA" w14:textId="77777777" w:rsidR="00055177" w:rsidRDefault="00055177">
            <w:pPr>
              <w:pStyle w:val="Tabletext"/>
            </w:pPr>
            <w:r>
              <w:t>Generic technologies (such as Directory, PKI, Formal languages, Object Identifiers) to support secure applications</w:t>
            </w:r>
          </w:p>
        </w:tc>
        <w:tc>
          <w:tcPr>
            <w:tcW w:w="1149" w:type="dxa"/>
            <w:tcBorders>
              <w:top w:val="single" w:sz="4" w:space="0" w:color="auto"/>
              <w:left w:val="single" w:sz="4" w:space="0" w:color="auto"/>
              <w:bottom w:val="single" w:sz="4" w:space="0" w:color="auto"/>
              <w:right w:val="single" w:sz="4" w:space="0" w:color="auto"/>
            </w:tcBorders>
            <w:hideMark/>
          </w:tcPr>
          <w:p w14:paraId="3EB9BDE7" w14:textId="77777777" w:rsidR="00055177" w:rsidRDefault="00055177">
            <w:pPr>
              <w:pStyle w:val="Tabletext"/>
            </w:pPr>
            <w:r>
              <w:t>Continued</w:t>
            </w:r>
          </w:p>
        </w:tc>
        <w:tc>
          <w:tcPr>
            <w:tcW w:w="1191" w:type="dxa"/>
            <w:tcBorders>
              <w:top w:val="single" w:sz="4" w:space="0" w:color="auto"/>
              <w:left w:val="single" w:sz="4" w:space="0" w:color="auto"/>
              <w:bottom w:val="single" w:sz="4" w:space="0" w:color="auto"/>
              <w:right w:val="single" w:sz="4" w:space="0" w:color="auto"/>
            </w:tcBorders>
            <w:hideMark/>
          </w:tcPr>
          <w:p w14:paraId="76B71909" w14:textId="77777777" w:rsidR="00055177" w:rsidRDefault="00055177">
            <w:pPr>
              <w:pStyle w:val="Tabletext"/>
              <w:jc w:val="center"/>
            </w:pPr>
            <w:r>
              <w:t>11/17</w:t>
            </w:r>
          </w:p>
        </w:tc>
        <w:tc>
          <w:tcPr>
            <w:tcW w:w="3144" w:type="dxa"/>
            <w:tcBorders>
              <w:top w:val="single" w:sz="4" w:space="0" w:color="auto"/>
              <w:left w:val="single" w:sz="4" w:space="0" w:color="auto"/>
              <w:bottom w:val="single" w:sz="4" w:space="0" w:color="auto"/>
              <w:right w:val="single" w:sz="12" w:space="0" w:color="auto"/>
            </w:tcBorders>
            <w:hideMark/>
          </w:tcPr>
          <w:p w14:paraId="69487177" w14:textId="77777777" w:rsidR="00055177" w:rsidRDefault="00055177">
            <w:pPr>
              <w:pStyle w:val="Tabletext"/>
            </w:pPr>
            <w:r>
              <w:t>Generic technologies to support secure applications</w:t>
            </w:r>
          </w:p>
        </w:tc>
      </w:tr>
      <w:tr w:rsidR="00055177" w14:paraId="2D4CA99D" w14:textId="77777777" w:rsidTr="00055177">
        <w:trPr>
          <w:jc w:val="center"/>
        </w:trPr>
        <w:tc>
          <w:tcPr>
            <w:tcW w:w="999" w:type="dxa"/>
            <w:tcBorders>
              <w:top w:val="single" w:sz="4" w:space="0" w:color="auto"/>
              <w:left w:val="single" w:sz="12" w:space="0" w:color="auto"/>
              <w:bottom w:val="single" w:sz="4" w:space="0" w:color="auto"/>
              <w:right w:val="single" w:sz="4" w:space="0" w:color="auto"/>
            </w:tcBorders>
            <w:hideMark/>
          </w:tcPr>
          <w:p w14:paraId="7D8D0A5F" w14:textId="77777777" w:rsidR="00055177" w:rsidRDefault="00055177">
            <w:pPr>
              <w:pStyle w:val="Tabletext"/>
              <w:jc w:val="center"/>
            </w:pPr>
            <w:r>
              <w:t>13/17</w:t>
            </w:r>
          </w:p>
        </w:tc>
        <w:tc>
          <w:tcPr>
            <w:tcW w:w="3126" w:type="dxa"/>
            <w:tcBorders>
              <w:top w:val="single" w:sz="4" w:space="0" w:color="auto"/>
              <w:left w:val="single" w:sz="4" w:space="0" w:color="auto"/>
              <w:bottom w:val="single" w:sz="4" w:space="0" w:color="auto"/>
              <w:right w:val="single" w:sz="4" w:space="0" w:color="auto"/>
            </w:tcBorders>
            <w:hideMark/>
          </w:tcPr>
          <w:p w14:paraId="26D3DDF7" w14:textId="77777777" w:rsidR="00055177" w:rsidRDefault="00055177">
            <w:pPr>
              <w:pStyle w:val="Tabletext"/>
            </w:pPr>
            <w:r>
              <w:t>Intelligent transport system (ITS) security</w:t>
            </w:r>
          </w:p>
        </w:tc>
        <w:tc>
          <w:tcPr>
            <w:tcW w:w="1149" w:type="dxa"/>
            <w:tcBorders>
              <w:top w:val="single" w:sz="4" w:space="0" w:color="auto"/>
              <w:left w:val="single" w:sz="4" w:space="0" w:color="auto"/>
              <w:bottom w:val="single" w:sz="4" w:space="0" w:color="auto"/>
              <w:right w:val="single" w:sz="4" w:space="0" w:color="auto"/>
            </w:tcBorders>
            <w:hideMark/>
          </w:tcPr>
          <w:p w14:paraId="28F72586" w14:textId="77777777" w:rsidR="00055177" w:rsidRDefault="00055177">
            <w:pPr>
              <w:pStyle w:val="Tabletext"/>
            </w:pPr>
            <w:r>
              <w:t>Continued</w:t>
            </w:r>
          </w:p>
        </w:tc>
        <w:tc>
          <w:tcPr>
            <w:tcW w:w="1191" w:type="dxa"/>
            <w:tcBorders>
              <w:top w:val="single" w:sz="4" w:space="0" w:color="auto"/>
              <w:left w:val="single" w:sz="4" w:space="0" w:color="auto"/>
              <w:bottom w:val="single" w:sz="4" w:space="0" w:color="auto"/>
              <w:right w:val="single" w:sz="4" w:space="0" w:color="auto"/>
            </w:tcBorders>
            <w:hideMark/>
          </w:tcPr>
          <w:p w14:paraId="2C674286" w14:textId="77777777" w:rsidR="00055177" w:rsidRDefault="00055177">
            <w:pPr>
              <w:pStyle w:val="Tabletext"/>
              <w:jc w:val="center"/>
            </w:pPr>
            <w:r>
              <w:t>13/17</w:t>
            </w:r>
          </w:p>
        </w:tc>
        <w:tc>
          <w:tcPr>
            <w:tcW w:w="3144" w:type="dxa"/>
            <w:tcBorders>
              <w:top w:val="single" w:sz="4" w:space="0" w:color="auto"/>
              <w:left w:val="single" w:sz="4" w:space="0" w:color="auto"/>
              <w:bottom w:val="single" w:sz="4" w:space="0" w:color="auto"/>
              <w:right w:val="single" w:sz="12" w:space="0" w:color="auto"/>
            </w:tcBorders>
            <w:hideMark/>
          </w:tcPr>
          <w:p w14:paraId="106FD50A" w14:textId="77777777" w:rsidR="00055177" w:rsidRDefault="00055177">
            <w:pPr>
              <w:pStyle w:val="Tabletext"/>
            </w:pPr>
            <w:r>
              <w:t>Intelligent transport system (ITS) security</w:t>
            </w:r>
          </w:p>
        </w:tc>
      </w:tr>
      <w:tr w:rsidR="00055177" w14:paraId="0F73AB50" w14:textId="77777777" w:rsidTr="00055177">
        <w:trPr>
          <w:jc w:val="center"/>
        </w:trPr>
        <w:tc>
          <w:tcPr>
            <w:tcW w:w="999" w:type="dxa"/>
            <w:tcBorders>
              <w:top w:val="single" w:sz="4" w:space="0" w:color="auto"/>
              <w:left w:val="single" w:sz="12" w:space="0" w:color="auto"/>
              <w:bottom w:val="single" w:sz="4" w:space="0" w:color="auto"/>
              <w:right w:val="single" w:sz="4" w:space="0" w:color="auto"/>
            </w:tcBorders>
            <w:hideMark/>
          </w:tcPr>
          <w:p w14:paraId="7113C2B9" w14:textId="77777777" w:rsidR="00055177" w:rsidRDefault="00055177">
            <w:pPr>
              <w:pStyle w:val="Tabletext"/>
              <w:jc w:val="center"/>
            </w:pPr>
            <w:r>
              <w:t>14/17</w:t>
            </w:r>
          </w:p>
        </w:tc>
        <w:tc>
          <w:tcPr>
            <w:tcW w:w="3126" w:type="dxa"/>
            <w:tcBorders>
              <w:top w:val="single" w:sz="4" w:space="0" w:color="auto"/>
              <w:left w:val="single" w:sz="4" w:space="0" w:color="auto"/>
              <w:bottom w:val="single" w:sz="4" w:space="0" w:color="auto"/>
              <w:right w:val="single" w:sz="4" w:space="0" w:color="auto"/>
            </w:tcBorders>
            <w:hideMark/>
          </w:tcPr>
          <w:p w14:paraId="1E22397B" w14:textId="77777777" w:rsidR="00055177" w:rsidRDefault="00055177">
            <w:pPr>
              <w:pStyle w:val="Tabletext"/>
            </w:pPr>
            <w:r>
              <w:t>Distributed Ledger Technology (DLT) security</w:t>
            </w:r>
          </w:p>
        </w:tc>
        <w:tc>
          <w:tcPr>
            <w:tcW w:w="1149" w:type="dxa"/>
            <w:tcBorders>
              <w:top w:val="single" w:sz="4" w:space="0" w:color="auto"/>
              <w:left w:val="single" w:sz="4" w:space="0" w:color="auto"/>
              <w:bottom w:val="single" w:sz="4" w:space="0" w:color="auto"/>
              <w:right w:val="single" w:sz="4" w:space="0" w:color="auto"/>
            </w:tcBorders>
            <w:hideMark/>
          </w:tcPr>
          <w:p w14:paraId="2203EA58" w14:textId="77777777" w:rsidR="00055177" w:rsidRDefault="00055177">
            <w:pPr>
              <w:pStyle w:val="Tabletext"/>
            </w:pPr>
            <w:r>
              <w:t>Continued</w:t>
            </w:r>
          </w:p>
        </w:tc>
        <w:tc>
          <w:tcPr>
            <w:tcW w:w="1191" w:type="dxa"/>
            <w:tcBorders>
              <w:top w:val="single" w:sz="4" w:space="0" w:color="auto"/>
              <w:left w:val="single" w:sz="4" w:space="0" w:color="auto"/>
              <w:bottom w:val="single" w:sz="4" w:space="0" w:color="auto"/>
              <w:right w:val="single" w:sz="4" w:space="0" w:color="auto"/>
            </w:tcBorders>
            <w:hideMark/>
          </w:tcPr>
          <w:p w14:paraId="0B41F076" w14:textId="77777777" w:rsidR="00055177" w:rsidRDefault="00055177">
            <w:pPr>
              <w:pStyle w:val="Tabletext"/>
              <w:jc w:val="center"/>
            </w:pPr>
            <w:r>
              <w:t>14/17</w:t>
            </w:r>
          </w:p>
        </w:tc>
        <w:tc>
          <w:tcPr>
            <w:tcW w:w="3144" w:type="dxa"/>
            <w:tcBorders>
              <w:top w:val="single" w:sz="4" w:space="0" w:color="auto"/>
              <w:left w:val="single" w:sz="4" w:space="0" w:color="auto"/>
              <w:bottom w:val="single" w:sz="4" w:space="0" w:color="auto"/>
              <w:right w:val="single" w:sz="12" w:space="0" w:color="auto"/>
            </w:tcBorders>
            <w:hideMark/>
          </w:tcPr>
          <w:p w14:paraId="7BB2A512" w14:textId="77777777" w:rsidR="00055177" w:rsidRDefault="00055177">
            <w:pPr>
              <w:pStyle w:val="Tabletext"/>
            </w:pPr>
            <w:r>
              <w:t>Distributed Ledger Technology (DLT) security</w:t>
            </w:r>
          </w:p>
        </w:tc>
      </w:tr>
      <w:tr w:rsidR="00055177" w14:paraId="2C0E3567" w14:textId="77777777" w:rsidTr="00055177">
        <w:trPr>
          <w:jc w:val="center"/>
        </w:trPr>
        <w:tc>
          <w:tcPr>
            <w:tcW w:w="999" w:type="dxa"/>
            <w:tcBorders>
              <w:top w:val="single" w:sz="4" w:space="0" w:color="auto"/>
              <w:left w:val="single" w:sz="12" w:space="0" w:color="auto"/>
              <w:bottom w:val="single" w:sz="12" w:space="0" w:color="auto"/>
              <w:right w:val="single" w:sz="4" w:space="0" w:color="auto"/>
            </w:tcBorders>
            <w:hideMark/>
          </w:tcPr>
          <w:p w14:paraId="637FD4A2" w14:textId="77777777" w:rsidR="00055177" w:rsidRDefault="00055177">
            <w:pPr>
              <w:pStyle w:val="Tabletext"/>
              <w:jc w:val="center"/>
            </w:pPr>
            <w:r>
              <w:rPr>
                <w:rFonts w:eastAsiaTheme="minorEastAsia"/>
              </w:rPr>
              <w:t>15/17</w:t>
            </w:r>
          </w:p>
        </w:tc>
        <w:tc>
          <w:tcPr>
            <w:tcW w:w="3126" w:type="dxa"/>
            <w:tcBorders>
              <w:top w:val="single" w:sz="4" w:space="0" w:color="auto"/>
              <w:left w:val="single" w:sz="4" w:space="0" w:color="auto"/>
              <w:bottom w:val="single" w:sz="12" w:space="0" w:color="auto"/>
              <w:right w:val="single" w:sz="4" w:space="0" w:color="auto"/>
            </w:tcBorders>
            <w:hideMark/>
          </w:tcPr>
          <w:p w14:paraId="3A0D2A03" w14:textId="77777777" w:rsidR="00055177" w:rsidRDefault="00055177">
            <w:pPr>
              <w:pStyle w:val="Tabletext"/>
            </w:pPr>
            <w:r>
              <w:rPr>
                <w:rFonts w:eastAsiaTheme="minorEastAsia"/>
              </w:rPr>
              <w:t>Security for/by emerging technologies including quantum-based security</w:t>
            </w:r>
          </w:p>
        </w:tc>
        <w:tc>
          <w:tcPr>
            <w:tcW w:w="1149" w:type="dxa"/>
            <w:tcBorders>
              <w:top w:val="single" w:sz="4" w:space="0" w:color="auto"/>
              <w:left w:val="single" w:sz="4" w:space="0" w:color="auto"/>
              <w:bottom w:val="single" w:sz="12" w:space="0" w:color="auto"/>
              <w:right w:val="single" w:sz="4" w:space="0" w:color="auto"/>
            </w:tcBorders>
            <w:hideMark/>
          </w:tcPr>
          <w:p w14:paraId="261182CB" w14:textId="77777777" w:rsidR="00055177" w:rsidRDefault="00055177">
            <w:pPr>
              <w:pStyle w:val="Tabletext"/>
            </w:pPr>
            <w:r>
              <w:rPr>
                <w:rFonts w:eastAsiaTheme="minorEastAsia"/>
              </w:rPr>
              <w:t>Continued</w:t>
            </w:r>
          </w:p>
        </w:tc>
        <w:tc>
          <w:tcPr>
            <w:tcW w:w="1191" w:type="dxa"/>
            <w:tcBorders>
              <w:top w:val="single" w:sz="4" w:space="0" w:color="auto"/>
              <w:left w:val="single" w:sz="4" w:space="0" w:color="auto"/>
              <w:bottom w:val="single" w:sz="12" w:space="0" w:color="auto"/>
              <w:right w:val="single" w:sz="4" w:space="0" w:color="auto"/>
            </w:tcBorders>
            <w:hideMark/>
          </w:tcPr>
          <w:p w14:paraId="08D36716" w14:textId="77777777" w:rsidR="00055177" w:rsidRDefault="00055177">
            <w:pPr>
              <w:pStyle w:val="Tabletext"/>
              <w:jc w:val="center"/>
            </w:pPr>
            <w:r>
              <w:t>15/17</w:t>
            </w:r>
          </w:p>
        </w:tc>
        <w:tc>
          <w:tcPr>
            <w:tcW w:w="3144" w:type="dxa"/>
            <w:tcBorders>
              <w:top w:val="single" w:sz="4" w:space="0" w:color="auto"/>
              <w:left w:val="single" w:sz="4" w:space="0" w:color="auto"/>
              <w:bottom w:val="single" w:sz="12" w:space="0" w:color="auto"/>
              <w:right w:val="single" w:sz="12" w:space="0" w:color="auto"/>
            </w:tcBorders>
            <w:hideMark/>
          </w:tcPr>
          <w:p w14:paraId="31267974" w14:textId="77777777" w:rsidR="00055177" w:rsidRDefault="00055177">
            <w:pPr>
              <w:pStyle w:val="Tabletext"/>
            </w:pPr>
            <w:r>
              <w:rPr>
                <w:rFonts w:eastAsiaTheme="minorEastAsia"/>
              </w:rPr>
              <w:t>Quantum-based security</w:t>
            </w:r>
          </w:p>
        </w:tc>
      </w:tr>
    </w:tbl>
    <w:p w14:paraId="1571C5D6" w14:textId="2BEFBDA0" w:rsidR="00643613" w:rsidRPr="00055177" w:rsidRDefault="00055177" w:rsidP="0095329C">
      <w:pPr>
        <w:jc w:val="left"/>
        <w:rPr>
          <w:b/>
          <w:bCs/>
          <w:szCs w:val="24"/>
        </w:rPr>
      </w:pPr>
      <w:bookmarkStart w:id="1" w:name="_Toc62065719"/>
      <w:bookmarkStart w:id="2" w:name="_Toc91343165"/>
      <w:r w:rsidRPr="00055177">
        <w:rPr>
          <w:b/>
          <w:bCs/>
        </w:rPr>
        <w:t>2. Wording of Questions</w:t>
      </w:r>
      <w:bookmarkEnd w:id="1"/>
      <w:bookmarkEnd w:id="2"/>
    </w:p>
    <w:p w14:paraId="08DCDBAB" w14:textId="77777777" w:rsidR="00643613" w:rsidRDefault="00643613" w:rsidP="0095329C">
      <w:pPr>
        <w:jc w:val="left"/>
        <w:rPr>
          <w:szCs w:val="24"/>
        </w:rPr>
      </w:pPr>
    </w:p>
    <w:p w14:paraId="066EB3CD" w14:textId="77777777" w:rsidR="00643613" w:rsidRDefault="00643613" w:rsidP="0095329C">
      <w:pPr>
        <w:jc w:val="left"/>
        <w:rPr>
          <w:szCs w:val="24"/>
        </w:rPr>
      </w:pPr>
    </w:p>
    <w:p w14:paraId="14E9443E" w14:textId="77777777" w:rsidR="00643613" w:rsidRDefault="00643613" w:rsidP="0095329C">
      <w:pPr>
        <w:jc w:val="left"/>
        <w:rPr>
          <w:szCs w:val="24"/>
        </w:rPr>
      </w:pPr>
    </w:p>
    <w:p w14:paraId="7E1DBCD7" w14:textId="77777777" w:rsidR="00643613" w:rsidRDefault="00643613" w:rsidP="0095329C">
      <w:pPr>
        <w:jc w:val="left"/>
        <w:rPr>
          <w:szCs w:val="24"/>
        </w:rPr>
      </w:pPr>
    </w:p>
    <w:p w14:paraId="4B561510" w14:textId="77777777" w:rsidR="00643613" w:rsidRDefault="00643613" w:rsidP="0095329C">
      <w:pPr>
        <w:jc w:val="left"/>
        <w:rPr>
          <w:szCs w:val="24"/>
        </w:rPr>
      </w:pPr>
    </w:p>
    <w:p w14:paraId="3D016004" w14:textId="77777777" w:rsidR="00643613" w:rsidRDefault="00643613" w:rsidP="0095329C">
      <w:pPr>
        <w:jc w:val="left"/>
        <w:rPr>
          <w:szCs w:val="24"/>
        </w:rPr>
      </w:pPr>
    </w:p>
    <w:p w14:paraId="5052E021" w14:textId="77777777" w:rsidR="00643613" w:rsidRDefault="00643613" w:rsidP="0095329C">
      <w:pPr>
        <w:jc w:val="left"/>
        <w:rPr>
          <w:szCs w:val="24"/>
        </w:rPr>
      </w:pPr>
    </w:p>
    <w:p w14:paraId="19097A41" w14:textId="77777777" w:rsidR="00A46319" w:rsidRPr="00AD099D" w:rsidRDefault="00A46319" w:rsidP="00A46319">
      <w:pPr>
        <w:pStyle w:val="20"/>
      </w:pPr>
      <w:r w:rsidRPr="00D34D4E">
        <w:lastRenderedPageBreak/>
        <w:t>Question 1/</w:t>
      </w:r>
      <w:r w:rsidRPr="00D34D4E">
        <w:rPr>
          <w:noProof/>
        </w:rPr>
        <w:t>17</w:t>
      </w:r>
      <w:r w:rsidRPr="00D34D4E">
        <w:t xml:space="preserve"> – Security standardization strategy and coordination</w:t>
      </w:r>
    </w:p>
    <w:p w14:paraId="1BA3D60C" w14:textId="77777777" w:rsidR="00A46319" w:rsidRDefault="00A46319" w:rsidP="00A46319">
      <w:r>
        <w:rPr>
          <w:rFonts w:eastAsia="Times New Roman"/>
        </w:rPr>
        <w:t>(</w:t>
      </w:r>
      <w:r w:rsidRPr="00AD099D">
        <w:rPr>
          <w:rFonts w:eastAsia="Times New Roman"/>
        </w:rPr>
        <w:t>Continuation of Question 1/17)</w:t>
      </w:r>
    </w:p>
    <w:p w14:paraId="77575A4E" w14:textId="77777777" w:rsidR="00A46319" w:rsidRPr="00AD099D" w:rsidRDefault="00A46319" w:rsidP="00A46319">
      <w:pPr>
        <w:pStyle w:val="30"/>
        <w:rPr>
          <w:bCs/>
          <w:szCs w:val="24"/>
        </w:rPr>
      </w:pPr>
      <w:r w:rsidRPr="00AD099D">
        <w:t>1</w:t>
      </w:r>
      <w:r w:rsidRPr="00AD099D">
        <w:tab/>
        <w:t>Motivation</w:t>
      </w:r>
    </w:p>
    <w:p w14:paraId="6D305B45" w14:textId="77777777" w:rsidR="00A46319" w:rsidRPr="00AD099D" w:rsidRDefault="00A46319" w:rsidP="00A46319">
      <w:pPr>
        <w:tabs>
          <w:tab w:val="left" w:pos="720"/>
        </w:tabs>
      </w:pPr>
      <w:r w:rsidRPr="00AD099D">
        <w:rPr>
          <w:rFonts w:eastAsia="Times New Roman"/>
        </w:rPr>
        <w:t xml:space="preserve">Security threats to telecommunication, and Information and Communication Technologies (ICTs) and infrastructure remain increasingly complex. Efforts over the years to secure the infrastructure have been somewhat fragmented and reactionary, and so </w:t>
      </w:r>
      <w:proofErr w:type="gramStart"/>
      <w:r w:rsidRPr="00AD099D">
        <w:rPr>
          <w:rFonts w:eastAsia="Times New Roman"/>
        </w:rPr>
        <w:t>far</w:t>
      </w:r>
      <w:proofErr w:type="gramEnd"/>
      <w:r w:rsidRPr="00AD099D">
        <w:rPr>
          <w:rFonts w:eastAsia="Times New Roman"/>
        </w:rPr>
        <w:t xml:space="preserve"> have not produced the desired level of protection against threats in a timely manner. The economic impact of such attacks and threats has been huge, resulting in several financial and organizational losses to governments and entities. Intensive, </w:t>
      </w:r>
      <w:proofErr w:type="gramStart"/>
      <w:r w:rsidRPr="00AD099D">
        <w:rPr>
          <w:rFonts w:eastAsia="Times New Roman"/>
        </w:rPr>
        <w:t>continuous</w:t>
      </w:r>
      <w:proofErr w:type="gramEnd"/>
      <w:r w:rsidRPr="00AD099D">
        <w:rPr>
          <w:rFonts w:eastAsia="Times New Roman"/>
        </w:rPr>
        <w:t xml:space="preserve"> and focused efforts are essential to combat these threats.</w:t>
      </w:r>
    </w:p>
    <w:p w14:paraId="732A467F" w14:textId="77777777" w:rsidR="00A46319" w:rsidRPr="00AD099D" w:rsidRDefault="00A46319" w:rsidP="00A46319">
      <w:pPr>
        <w:tabs>
          <w:tab w:val="left" w:pos="720"/>
        </w:tabs>
      </w:pPr>
      <w:r w:rsidRPr="00AD099D">
        <w:rPr>
          <w:rFonts w:eastAsia="Times New Roman"/>
        </w:rPr>
        <w:t xml:space="preserve">This effort is complex and requires the participation of </w:t>
      </w:r>
      <w:proofErr w:type="gramStart"/>
      <w:r w:rsidRPr="00AD099D">
        <w:rPr>
          <w:rFonts w:eastAsia="Times New Roman"/>
        </w:rPr>
        <w:t>a large number of</w:t>
      </w:r>
      <w:proofErr w:type="gramEnd"/>
      <w:r w:rsidRPr="00AD099D">
        <w:rPr>
          <w:rFonts w:eastAsia="Times New Roman"/>
        </w:rPr>
        <w:t xml:space="preserve"> organizations working on various aspects of security, each within their area of expertise and mandate. This requires coordination, </w:t>
      </w:r>
      <w:proofErr w:type="gramStart"/>
      <w:r w:rsidRPr="00AD099D">
        <w:rPr>
          <w:rFonts w:eastAsia="Times New Roman"/>
        </w:rPr>
        <w:t>collaboration</w:t>
      </w:r>
      <w:proofErr w:type="gramEnd"/>
      <w:r w:rsidRPr="00AD099D">
        <w:rPr>
          <w:rFonts w:eastAsia="Times New Roman"/>
        </w:rPr>
        <w:t xml:space="preserve"> and cooperation among the various stakeholders, which is a difficult and challenging task.</w:t>
      </w:r>
    </w:p>
    <w:p w14:paraId="37DF6DA6" w14:textId="77777777" w:rsidR="00A46319" w:rsidRPr="00AD099D" w:rsidRDefault="00A46319" w:rsidP="00A46319">
      <w:pPr>
        <w:tabs>
          <w:tab w:val="left" w:pos="720"/>
        </w:tabs>
      </w:pPr>
      <w:r w:rsidRPr="00AD099D">
        <w:rPr>
          <w:rFonts w:eastAsia="Times New Roman"/>
        </w:rPr>
        <w:t>The subject of security is vast in scope. Security can be applied to almost every aspect of ICTs and networks. There are various approaches to addressing security requirements. These include:</w:t>
      </w:r>
    </w:p>
    <w:p w14:paraId="117E485B" w14:textId="77777777" w:rsidR="00A46319" w:rsidRPr="00AD099D" w:rsidRDefault="00A46319" w:rsidP="00A46319">
      <w:pPr>
        <w:pStyle w:val="enumlev1"/>
        <w:rPr>
          <w:rFonts w:eastAsia="SimSun"/>
        </w:rPr>
      </w:pPr>
      <w:r w:rsidRPr="00AD099D">
        <w:t>–</w:t>
      </w:r>
      <w:r w:rsidRPr="00AD099D">
        <w:tab/>
        <w:t xml:space="preserve">A bottom-up approach in which experts devise security measures to strengthen and protect a particular domain of the network using specific countermeasures and techniques such as biometrics and cryptography. While </w:t>
      </w:r>
      <w:proofErr w:type="gramStart"/>
      <w:r w:rsidRPr="00AD099D">
        <w:t>fairly common</w:t>
      </w:r>
      <w:proofErr w:type="gramEnd"/>
      <w:r w:rsidRPr="00AD099D">
        <w:t>, this is a fragmented approach that often results in uneven determination and application of security measures.</w:t>
      </w:r>
    </w:p>
    <w:p w14:paraId="34AA96BD" w14:textId="77777777" w:rsidR="00A46319" w:rsidRPr="00AD099D" w:rsidRDefault="00A46319" w:rsidP="00A46319">
      <w:pPr>
        <w:pStyle w:val="enumlev1"/>
        <w:rPr>
          <w:rFonts w:eastAsia="SimSun"/>
        </w:rPr>
      </w:pPr>
      <w:r w:rsidRPr="00AD099D">
        <w:t>–</w:t>
      </w:r>
      <w:r w:rsidRPr="00AD099D">
        <w:tab/>
        <w:t>A top-down approach, which is a high-level and strategic way of addressing security. This approach requires knowledge of the overall picture. It is generally a more difficult approach because it is harder to find experts with comprehensive knowledge of every part of the network and its security requirements than it is to find experts with detailed knowledge of one or two specific areas.</w:t>
      </w:r>
    </w:p>
    <w:p w14:paraId="0F6595AC" w14:textId="77777777" w:rsidR="00A46319" w:rsidRPr="00AD099D" w:rsidRDefault="00A46319" w:rsidP="00A46319">
      <w:pPr>
        <w:pStyle w:val="enumlev1"/>
        <w:rPr>
          <w:rFonts w:eastAsia="SimSun"/>
        </w:rPr>
      </w:pPr>
      <w:r w:rsidRPr="00AD099D">
        <w:t>–</w:t>
      </w:r>
      <w:r w:rsidRPr="00AD099D">
        <w:tab/>
        <w:t>A combination of bottom-up and top-down approaches, with coordination effort to bring the different pieces together. This has often proved to be extremely challenging when dealing with varying interests and agendas.</w:t>
      </w:r>
    </w:p>
    <w:p w14:paraId="472BA620" w14:textId="77777777" w:rsidR="00A46319" w:rsidRPr="00AD099D" w:rsidRDefault="00A46319" w:rsidP="00A46319">
      <w:pPr>
        <w:tabs>
          <w:tab w:val="left" w:pos="720"/>
        </w:tabs>
      </w:pPr>
      <w:r w:rsidRPr="00AD099D">
        <w:rPr>
          <w:rFonts w:eastAsia="Times New Roman"/>
        </w:rPr>
        <w:t>This Question produces many deliverables that ITU-T considers as fundamental in promoting its work and deliverables. They also provide valuable resources to the ITU and external organizations. Examples include the ICT Security Standards Roadmap, the Security Manual, the Security Compendia, and the Successful Use of Security Standards. This Question will develop a vision and propose the organizational architecture of SG17. This Question will continue to focus on the coordination and organization of the entire range of telecommunication/ICT security activities within ITU-T and will continue to develop and maintain documentation to support coordination and outreach activities. A top-down approach to security will be used in collaboration and coordination with other study groups and standards development organizations (SDOs). This activity is directed at achieving a more focused effort at the projects and strategic level both internal and external to SG17. This Question supports SG17 activities to ensure that they reflect an efficient process capable of developing high quality, timely, market-driven telecommunication/ICT standards. This Question also addresses the needs of developing countries and Regional Study Groups through the implementation of WTSA Resolution 44 on Bridging the standardization gap.</w:t>
      </w:r>
    </w:p>
    <w:p w14:paraId="7090EDC4" w14:textId="77777777" w:rsidR="00A46319" w:rsidRDefault="00A46319" w:rsidP="00A46319">
      <w:pPr>
        <w:tabs>
          <w:tab w:val="left" w:pos="720"/>
        </w:tabs>
        <w:rPr>
          <w:ins w:id="3" w:author="YoumHeung Youl" w:date="2023-07-16T14:52:00Z"/>
          <w:rFonts w:eastAsia="Times New Roman"/>
        </w:rPr>
      </w:pPr>
      <w:r w:rsidRPr="00AD099D">
        <w:rPr>
          <w:rFonts w:eastAsia="Times New Roman"/>
        </w:rPr>
        <w:t>The security standardization strategy is one of the most important topics across all Questions in SG17. SG17 needs to consider how security standardization architecture and design can improve the development of current and future security work items.</w:t>
      </w:r>
    </w:p>
    <w:p w14:paraId="02FE77BC" w14:textId="77777777" w:rsidR="00A46319" w:rsidRPr="00AD099D" w:rsidRDefault="00A46319" w:rsidP="00A46319">
      <w:pPr>
        <w:tabs>
          <w:tab w:val="left" w:pos="720"/>
        </w:tabs>
        <w:rPr>
          <w:ins w:id="4" w:author="YoumHeung Youl" w:date="2023-07-16T14:52:00Z"/>
        </w:rPr>
      </w:pPr>
      <w:ins w:id="5" w:author="Ratta, Gregory" w:date="2023-07-17T02:12:00Z">
        <w:r>
          <w:rPr>
            <w:rFonts w:eastAsia="Times New Roman"/>
          </w:rPr>
          <w:lastRenderedPageBreak/>
          <w:t>C</w:t>
        </w:r>
      </w:ins>
      <w:ins w:id="6" w:author="YoumHeung Youl" w:date="2023-07-16T14:52:00Z">
        <w:r w:rsidRPr="00AD099D">
          <w:rPr>
            <w:rFonts w:eastAsia="Times New Roman"/>
          </w:rPr>
          <w:t xml:space="preserve">ontrolled agility </w:t>
        </w:r>
      </w:ins>
      <w:ins w:id="7" w:author="Ratta, Gregory" w:date="2023-07-17T02:15:00Z">
        <w:r>
          <w:rPr>
            <w:rFonts w:eastAsia="Times New Roman"/>
          </w:rPr>
          <w:t xml:space="preserve">can be useful in deciding the best use of resources to </w:t>
        </w:r>
      </w:ins>
      <w:ins w:id="8" w:author="YoumHeung Youl" w:date="2023-07-16T14:52:00Z">
        <w:r w:rsidRPr="00AD099D">
          <w:rPr>
            <w:rFonts w:eastAsia="Times New Roman"/>
          </w:rPr>
          <w:t xml:space="preserve">study </w:t>
        </w:r>
      </w:ins>
      <w:ins w:id="9" w:author="Ratta, Gregory" w:date="2023-07-17T02:13:00Z">
        <w:r>
          <w:rPr>
            <w:rFonts w:eastAsia="Times New Roman"/>
          </w:rPr>
          <w:t>how</w:t>
        </w:r>
      </w:ins>
      <w:ins w:id="10" w:author="YoumHeung Youl" w:date="2023-07-16T14:52:00Z">
        <w:r w:rsidRPr="00AD099D">
          <w:rPr>
            <w:rFonts w:eastAsia="Times New Roman"/>
          </w:rPr>
          <w:t xml:space="preserve"> to secure new emerging telecommunication/ICT</w:t>
        </w:r>
      </w:ins>
      <w:ins w:id="11" w:author="Ratta, Gregory" w:date="2023-07-17T02:13:00Z">
        <w:r>
          <w:rPr>
            <w:rFonts w:eastAsia="Times New Roman"/>
          </w:rPr>
          <w:t>-</w:t>
        </w:r>
      </w:ins>
      <w:ins w:id="12" w:author="YoumHeung Youl" w:date="2023-07-16T14:52:00Z">
        <w:r w:rsidRPr="00AD099D">
          <w:rPr>
            <w:rFonts w:eastAsia="Times New Roman"/>
          </w:rPr>
          <w:t>based services and applications.</w:t>
        </w:r>
      </w:ins>
      <w:ins w:id="13" w:author="Ratta, Gregory" w:date="2023-07-17T02:16:00Z">
        <w:r>
          <w:rPr>
            <w:rFonts w:eastAsia="Times New Roman"/>
          </w:rPr>
          <w:t xml:space="preserve"> </w:t>
        </w:r>
        <w:r w:rsidRPr="00AD099D">
          <w:rPr>
            <w:rFonts w:eastAsia="Times New Roman"/>
          </w:rPr>
          <w:t xml:space="preserve">SG17 </w:t>
        </w:r>
      </w:ins>
      <w:ins w:id="14" w:author="Ratta, Gregory" w:date="2023-07-17T02:17:00Z">
        <w:r>
          <w:rPr>
            <w:rFonts w:eastAsia="Times New Roman"/>
          </w:rPr>
          <w:t>utilizes</w:t>
        </w:r>
      </w:ins>
      <w:ins w:id="15" w:author="Ratta, Gregory" w:date="2023-07-17T02:16:00Z">
        <w:r w:rsidRPr="00AD099D">
          <w:rPr>
            <w:rFonts w:eastAsia="Times New Roman"/>
          </w:rPr>
          <w:t xml:space="preserve"> an incubation mechanism </w:t>
        </w:r>
      </w:ins>
      <w:ins w:id="16" w:author="Ratta, Gregory" w:date="2023-07-17T02:17:00Z">
        <w:r>
          <w:rPr>
            <w:rFonts w:eastAsia="Times New Roman"/>
          </w:rPr>
          <w:t>to enable such controlled agility.</w:t>
        </w:r>
      </w:ins>
    </w:p>
    <w:p w14:paraId="774420C4" w14:textId="77777777" w:rsidR="00A46319" w:rsidRPr="00AD099D" w:rsidRDefault="00A46319" w:rsidP="00A46319">
      <w:pPr>
        <w:tabs>
          <w:tab w:val="left" w:pos="720"/>
        </w:tabs>
        <w:rPr>
          <w:ins w:id="17" w:author="YoumHeung Youl" w:date="2023-07-16T14:52:00Z"/>
        </w:rPr>
      </w:pPr>
      <w:ins w:id="18" w:author="YoumHeung Youl" w:date="2023-07-16T14:52:00Z">
        <w:r w:rsidRPr="00AD099D">
          <w:rPr>
            <w:rFonts w:eastAsia="Times New Roman"/>
          </w:rPr>
          <w:t xml:space="preserve">This incubation mechanism enables SG17 to introduce new work items in an efficient manner in the emerging areas and encourages </w:t>
        </w:r>
      </w:ins>
      <w:ins w:id="19" w:author="Ratta, Gregory" w:date="2023-07-17T02:18:00Z">
        <w:r>
          <w:rPr>
            <w:rFonts w:eastAsia="Times New Roman"/>
          </w:rPr>
          <w:t xml:space="preserve">the creation of </w:t>
        </w:r>
      </w:ins>
      <w:ins w:id="20" w:author="YoumHeung Youl" w:date="2023-07-16T14:52:00Z">
        <w:r w:rsidRPr="00AD099D">
          <w:rPr>
            <w:rFonts w:eastAsia="Times New Roman"/>
          </w:rPr>
          <w:t xml:space="preserve">non-normative texts (Technical Papers and Technical Reports) as a proven best practice to allow SG17 community time to familiarize itself with these new emerging areas. In the development of the new work items, sometimes, the nature of the emerging security technology reveals it is closer to an existing Question and this work item can be transferred to maximize the coherency, </w:t>
        </w:r>
        <w:proofErr w:type="gramStart"/>
        <w:r w:rsidRPr="00AD099D">
          <w:rPr>
            <w:rFonts w:eastAsia="Times New Roman"/>
          </w:rPr>
          <w:t>efficiency</w:t>
        </w:r>
        <w:proofErr w:type="gramEnd"/>
        <w:r w:rsidRPr="00AD099D">
          <w:rPr>
            <w:rFonts w:eastAsia="Times New Roman"/>
          </w:rPr>
          <w:t xml:space="preserve"> and quality of SG17 work.</w:t>
        </w:r>
      </w:ins>
      <w:ins w:id="21" w:author="Ratta, Gregory" w:date="2023-07-17T02:20:00Z">
        <w:r>
          <w:rPr>
            <w:rFonts w:eastAsia="Times New Roman"/>
          </w:rPr>
          <w:t xml:space="preserve"> Additionally</w:t>
        </w:r>
      </w:ins>
      <w:ins w:id="22" w:author="YoumHeung Youl" w:date="2023-07-16T14:52:00Z">
        <w:r w:rsidRPr="00AD099D">
          <w:rPr>
            <w:rFonts w:eastAsia="Times New Roman"/>
          </w:rPr>
          <w:t xml:space="preserve">, this incubation mechanism allows the identification of trends in emerging security technologies </w:t>
        </w:r>
      </w:ins>
      <w:ins w:id="23" w:author="YoumHeung Youl" w:date="2023-07-17T21:54:00Z">
        <w:r>
          <w:rPr>
            <w:rFonts w:eastAsia="Times New Roman"/>
          </w:rPr>
          <w:t>that</w:t>
        </w:r>
      </w:ins>
      <w:ins w:id="24" w:author="YoumHeung Youl" w:date="2023-07-16T14:52:00Z">
        <w:r w:rsidRPr="00AD099D">
          <w:rPr>
            <w:rFonts w:eastAsia="Times New Roman"/>
          </w:rPr>
          <w:t xml:space="preserve"> are being developed in this Question.</w:t>
        </w:r>
      </w:ins>
    </w:p>
    <w:p w14:paraId="0BA9E543" w14:textId="77777777" w:rsidR="00A46319" w:rsidRPr="00093965" w:rsidRDefault="00A46319" w:rsidP="00A46319">
      <w:pPr>
        <w:tabs>
          <w:tab w:val="left" w:pos="720"/>
        </w:tabs>
      </w:pPr>
      <w:r w:rsidRPr="00AD099D">
        <w:rPr>
          <w:rFonts w:eastAsia="Times New Roman"/>
        </w:rPr>
        <w:t xml:space="preserve">SG17 work on security considers WTSA </w:t>
      </w:r>
      <w:r w:rsidRPr="00093965">
        <w:rPr>
          <w:rFonts w:eastAsia="Times New Roman"/>
        </w:rPr>
        <w:t>Resolutions 2, 7, 11, 18, 32, 40, 44, 50, 52, 54, 58, 64, 65, 67, 73, 75, 76, 77, 78, 80, 84, 86, 89, 90, 92, 93, 94, 96, 97 and 98; PP Resolutions 101, 123, 130, 136, 174, 177, 178, 179, 181; 188, 189, 197, 199, 200, 201, 204, 205 and 206; and WTDC Resolutions 30, 34, 43, 45, 47, 63, 67, 69, 79, 80, and 84.</w:t>
      </w:r>
    </w:p>
    <w:p w14:paraId="0FCCEEAB" w14:textId="419BD11A" w:rsidR="00A46319" w:rsidRPr="00093965" w:rsidRDefault="00A46319" w:rsidP="00A46319">
      <w:pPr>
        <w:tabs>
          <w:tab w:val="left" w:pos="720"/>
        </w:tabs>
      </w:pPr>
      <w:r w:rsidRPr="00093965">
        <w:rPr>
          <w:rFonts w:eastAsia="Times New Roman"/>
        </w:rPr>
        <w:t xml:space="preserve">SG17 also supports WSIS action line C5 "Building confidence and security in the use of ICTs" and </w:t>
      </w:r>
      <w:r w:rsidRPr="00FC03D0">
        <w:rPr>
          <w:rFonts w:eastAsia="Times New Roman"/>
          <w:highlight w:val="yellow"/>
        </w:rPr>
        <w:t xml:space="preserve">Objective 2 of the Buenos Aires Action Plan adopted at the </w:t>
      </w:r>
      <w:del w:id="25" w:author="Heung Youl Youm" w:date="2023-12-21T21:54:00Z">
        <w:r w:rsidRPr="00FC03D0" w:rsidDel="00FC03D0">
          <w:rPr>
            <w:rFonts w:eastAsia="Times New Roman"/>
            <w:highlight w:val="yellow"/>
          </w:rPr>
          <w:delText xml:space="preserve">2017 </w:delText>
        </w:r>
      </w:del>
      <w:ins w:id="26" w:author="Heung Youl Youm" w:date="2023-12-21T21:54:00Z">
        <w:r w:rsidR="00FC03D0" w:rsidRPr="00FC03D0">
          <w:rPr>
            <w:rFonts w:eastAsia="Times New Roman"/>
            <w:highlight w:val="yellow"/>
          </w:rPr>
          <w:t>20</w:t>
        </w:r>
        <w:r w:rsidR="00FC03D0">
          <w:rPr>
            <w:rFonts w:eastAsia="Times New Roman"/>
            <w:highlight w:val="yellow"/>
          </w:rPr>
          <w:t>2</w:t>
        </w:r>
      </w:ins>
      <w:ins w:id="27" w:author="Heung Youl Youm" w:date="2023-12-21T21:56:00Z">
        <w:r w:rsidR="00FC03D0">
          <w:rPr>
            <w:rFonts w:eastAsia="Times New Roman"/>
            <w:highlight w:val="yellow"/>
          </w:rPr>
          <w:t>2</w:t>
        </w:r>
      </w:ins>
      <w:ins w:id="28" w:author="Heung Youl Youm" w:date="2023-12-21T21:54:00Z">
        <w:r w:rsidR="00FC03D0" w:rsidRPr="00FC03D0">
          <w:rPr>
            <w:rFonts w:eastAsia="Times New Roman"/>
            <w:highlight w:val="yellow"/>
          </w:rPr>
          <w:t xml:space="preserve"> </w:t>
        </w:r>
      </w:ins>
      <w:r w:rsidRPr="00FC03D0">
        <w:rPr>
          <w:rFonts w:eastAsia="Times New Roman"/>
          <w:highlight w:val="yellow"/>
        </w:rPr>
        <w:t>World Telecommunication Development Conference</w:t>
      </w:r>
      <w:r w:rsidRPr="00093965">
        <w:rPr>
          <w:rFonts w:eastAsia="Times New Roman"/>
        </w:rPr>
        <w:t xml:space="preserve"> on "Modern and secure telecommunication/ICT infrastructure: Foster the development of infrastructure and services, including building confidence and security in the use of telecommunications/ICTs."</w:t>
      </w:r>
    </w:p>
    <w:p w14:paraId="43ECD9DB" w14:textId="110DD76F" w:rsidR="00A46319" w:rsidRPr="00093965" w:rsidRDefault="00A46319" w:rsidP="00A46319">
      <w:pPr>
        <w:tabs>
          <w:tab w:val="left" w:pos="720"/>
        </w:tabs>
      </w:pPr>
      <w:r w:rsidRPr="00093965">
        <w:rPr>
          <w:rFonts w:eastAsia="Times New Roman"/>
        </w:rPr>
        <w:t xml:space="preserve">Technical Reports under responsibility of this Question as of </w:t>
      </w:r>
      <w:ins w:id="29" w:author="YoumHeung Youl" w:date="2024-01-17T22:11:00Z">
        <w:r w:rsidR="009950F2" w:rsidRPr="00725B4E">
          <w:rPr>
            <w:rFonts w:eastAsia="Times New Roman"/>
          </w:rPr>
          <w:t>1 January 2024</w:t>
        </w:r>
      </w:ins>
      <w:ins w:id="30" w:author="Ratta, Gregory" w:date="2023-07-17T02:23:00Z">
        <w:del w:id="31" w:author="YoumHeung Youl" w:date="2024-01-17T22:11:00Z">
          <w:r w:rsidRPr="00093965" w:rsidDel="009950F2">
            <w:rPr>
              <w:rFonts w:eastAsia="Times New Roman"/>
            </w:rPr>
            <w:delText>1 August 2023</w:delText>
          </w:r>
        </w:del>
      </w:ins>
      <w:r w:rsidRPr="00093965">
        <w:rPr>
          <w:rFonts w:eastAsia="Times New Roman"/>
        </w:rPr>
        <w:t xml:space="preserve">: </w:t>
      </w:r>
      <w:proofErr w:type="spellStart"/>
      <w:r w:rsidRPr="00093965">
        <w:rPr>
          <w:rFonts w:eastAsia="Times New Roman"/>
        </w:rPr>
        <w:t>TR.sec</w:t>
      </w:r>
      <w:proofErr w:type="spellEnd"/>
      <w:r w:rsidRPr="00093965">
        <w:rPr>
          <w:rFonts w:eastAsia="Times New Roman"/>
        </w:rPr>
        <w:t xml:space="preserve">-manual, </w:t>
      </w:r>
      <w:proofErr w:type="spellStart"/>
      <w:proofErr w:type="gramStart"/>
      <w:r w:rsidRPr="00093965">
        <w:rPr>
          <w:rFonts w:eastAsia="Times New Roman"/>
        </w:rPr>
        <w:t>TR.Suss</w:t>
      </w:r>
      <w:proofErr w:type="spellEnd"/>
      <w:proofErr w:type="gramEnd"/>
      <w:ins w:id="32" w:author="Ratta, Gregory" w:date="2023-07-17T02:24:00Z">
        <w:r w:rsidRPr="00093965">
          <w:rPr>
            <w:rFonts w:eastAsia="Times New Roman"/>
          </w:rPr>
          <w:t>, Security Compendium</w:t>
        </w:r>
      </w:ins>
      <w:ins w:id="33" w:author="Ratta, Gregory" w:date="2023-07-17T02:25:00Z">
        <w:r w:rsidRPr="00093965">
          <w:rPr>
            <w:rFonts w:eastAsia="Times New Roman"/>
          </w:rPr>
          <w:t>, Security Standards Roadmap</w:t>
        </w:r>
      </w:ins>
      <w:r w:rsidRPr="00093965">
        <w:rPr>
          <w:rFonts w:eastAsia="Times New Roman"/>
        </w:rPr>
        <w:t>.</w:t>
      </w:r>
    </w:p>
    <w:p w14:paraId="706E8830" w14:textId="46131B6E" w:rsidR="00A46319" w:rsidRPr="00093965" w:rsidRDefault="00A46319" w:rsidP="00A46319">
      <w:pPr>
        <w:tabs>
          <w:tab w:val="left" w:pos="720"/>
        </w:tabs>
      </w:pPr>
      <w:del w:id="34" w:author="Ratta, Gregory" w:date="2023-07-17T02:23:00Z">
        <w:r w:rsidRPr="00093965" w:rsidDel="00190FA5">
          <w:rPr>
            <w:rFonts w:eastAsia="Times New Roman"/>
          </w:rPr>
          <w:delText xml:space="preserve">Texts </w:delText>
        </w:r>
      </w:del>
      <w:ins w:id="35" w:author="Ratta, Gregory" w:date="2023-07-17T02:23:00Z">
        <w:r w:rsidRPr="00093965">
          <w:rPr>
            <w:rFonts w:eastAsia="Times New Roman"/>
          </w:rPr>
          <w:t xml:space="preserve">Recommendations </w:t>
        </w:r>
      </w:ins>
      <w:r w:rsidRPr="00093965">
        <w:rPr>
          <w:rFonts w:eastAsia="Times New Roman"/>
        </w:rPr>
        <w:t xml:space="preserve">under development as of </w:t>
      </w:r>
      <w:ins w:id="36" w:author="YoumHeung Youl" w:date="2024-01-17T22:11:00Z">
        <w:r w:rsidR="009950F2" w:rsidRPr="00725B4E">
          <w:rPr>
            <w:rFonts w:eastAsia="Times New Roman"/>
          </w:rPr>
          <w:t>1 January 2024</w:t>
        </w:r>
      </w:ins>
      <w:del w:id="37" w:author="YoumHeung Youl" w:date="2024-01-17T22:11:00Z">
        <w:r w:rsidRPr="00093965" w:rsidDel="009950F2">
          <w:rPr>
            <w:rFonts w:eastAsia="Times New Roman"/>
          </w:rPr>
          <w:delText>7 January 2022</w:delText>
        </w:r>
      </w:del>
      <w:ins w:id="38" w:author="Ratta, Gregory" w:date="2023-07-17T02:21:00Z">
        <w:del w:id="39" w:author="YoumHeung Youl" w:date="2024-01-17T22:11:00Z">
          <w:r w:rsidRPr="00093965" w:rsidDel="009950F2">
            <w:rPr>
              <w:rFonts w:eastAsia="Times New Roman"/>
            </w:rPr>
            <w:delText xml:space="preserve">1 </w:delText>
          </w:r>
        </w:del>
      </w:ins>
      <w:ins w:id="40" w:author="Heung Youl Youm" w:date="2023-12-11T09:54:00Z">
        <w:r w:rsidR="001F13F0" w:rsidRPr="00093965">
          <w:rPr>
            <w:rFonts w:eastAsia="Times New Roman"/>
          </w:rPr>
          <w:t>December</w:t>
        </w:r>
      </w:ins>
      <w:ins w:id="41" w:author="Ratta, Gregory" w:date="2023-07-17T02:21:00Z">
        <w:del w:id="42" w:author="Heung Youl Youm" w:date="2023-12-11T09:54:00Z">
          <w:r w:rsidRPr="00093965" w:rsidDel="001F13F0">
            <w:rPr>
              <w:rFonts w:eastAsia="Times New Roman"/>
            </w:rPr>
            <w:delText>August</w:delText>
          </w:r>
        </w:del>
        <w:r w:rsidRPr="00093965">
          <w:rPr>
            <w:rFonts w:eastAsia="Times New Roman"/>
          </w:rPr>
          <w:t xml:space="preserve"> 2023</w:t>
        </w:r>
      </w:ins>
      <w:r w:rsidRPr="00093965">
        <w:rPr>
          <w:rFonts w:eastAsia="Times New Roman"/>
        </w:rPr>
        <w:t xml:space="preserve">: </w:t>
      </w:r>
      <w:proofErr w:type="spellStart"/>
      <w:proofErr w:type="gramStart"/>
      <w:r w:rsidRPr="00093965">
        <w:rPr>
          <w:rFonts w:eastAsia="Times New Roman"/>
        </w:rPr>
        <w:t>X.arch</w:t>
      </w:r>
      <w:proofErr w:type="spellEnd"/>
      <w:proofErr w:type="gramEnd"/>
      <w:r w:rsidRPr="00093965">
        <w:rPr>
          <w:rFonts w:eastAsia="Times New Roman"/>
        </w:rPr>
        <w:t>-design</w:t>
      </w:r>
      <w:ins w:id="43" w:author="Juhee KI" w:date="2023-12-10T19:34:00Z">
        <w:r w:rsidR="003A4535" w:rsidRPr="00093965">
          <w:rPr>
            <w:rFonts w:eastAsia="Times New Roman"/>
          </w:rPr>
          <w:t xml:space="preserve">, </w:t>
        </w:r>
        <w:proofErr w:type="spellStart"/>
        <w:r w:rsidR="003A4535" w:rsidRPr="00093965">
          <w:rPr>
            <w:rFonts w:eastAsia="Times New Roman"/>
          </w:rPr>
          <w:t>X.cs-ra</w:t>
        </w:r>
      </w:ins>
      <w:proofErr w:type="spellEnd"/>
      <w:r w:rsidRPr="00093965">
        <w:rPr>
          <w:rFonts w:eastAsia="Times New Roman"/>
        </w:rPr>
        <w:t>.</w:t>
      </w:r>
    </w:p>
    <w:p w14:paraId="5B6B8D46" w14:textId="77777777" w:rsidR="00A46319" w:rsidRPr="00093965" w:rsidRDefault="00A46319" w:rsidP="00A46319">
      <w:pPr>
        <w:pStyle w:val="30"/>
        <w:rPr>
          <w:bCs/>
          <w:szCs w:val="24"/>
        </w:rPr>
      </w:pPr>
      <w:r w:rsidRPr="00093965">
        <w:t>2</w:t>
      </w:r>
      <w:r w:rsidRPr="00093965">
        <w:tab/>
        <w:t>Question</w:t>
      </w:r>
    </w:p>
    <w:p w14:paraId="4817AFBD" w14:textId="2C8F9630" w:rsidR="00A46319" w:rsidRPr="00093965" w:rsidRDefault="00A46319" w:rsidP="00A46319">
      <w:pPr>
        <w:tabs>
          <w:tab w:val="left" w:pos="720"/>
        </w:tabs>
      </w:pPr>
      <w:r w:rsidRPr="00093965">
        <w:rPr>
          <w:rFonts w:eastAsia="Times New Roman"/>
        </w:rPr>
        <w:t>Study items to be considered include, but are not limited to:</w:t>
      </w:r>
    </w:p>
    <w:p w14:paraId="4FBDC26C" w14:textId="77777777" w:rsidR="00A46319" w:rsidRPr="00093965" w:rsidRDefault="00A46319" w:rsidP="00A46319">
      <w:pPr>
        <w:pStyle w:val="enumlev1"/>
      </w:pPr>
      <w:r w:rsidRPr="00093965">
        <w:t>a)</w:t>
      </w:r>
      <w:r w:rsidRPr="00093965">
        <w:tab/>
        <w:t>What are the deliverables for this Question?</w:t>
      </w:r>
    </w:p>
    <w:p w14:paraId="3DD87E21" w14:textId="77777777" w:rsidR="00A46319" w:rsidRPr="00093965" w:rsidRDefault="00A46319" w:rsidP="00A46319">
      <w:pPr>
        <w:pStyle w:val="enumlev1"/>
      </w:pPr>
      <w:r w:rsidRPr="00093965">
        <w:t>b)</w:t>
      </w:r>
      <w:r w:rsidRPr="00093965">
        <w:tab/>
        <w:t>What are the processes, work items, work methods and timeline for the Question to achieve the deliverables?</w:t>
      </w:r>
    </w:p>
    <w:p w14:paraId="356B8A1C" w14:textId="77777777" w:rsidR="00A46319" w:rsidRPr="00093965" w:rsidRDefault="00A46319" w:rsidP="00A46319">
      <w:pPr>
        <w:pStyle w:val="enumlev1"/>
      </w:pPr>
      <w:r w:rsidRPr="00093965">
        <w:t>c)</w:t>
      </w:r>
      <w:r w:rsidRPr="00093965">
        <w:tab/>
        <w:t>What outreach documents (roadmap, security compendia, technical reports, flyers, webpages, etc.) need to be produced and maintained by ITU?</w:t>
      </w:r>
    </w:p>
    <w:p w14:paraId="799E3101" w14:textId="77777777" w:rsidR="00A46319" w:rsidRPr="00093965" w:rsidRDefault="00A46319" w:rsidP="00A46319">
      <w:pPr>
        <w:pStyle w:val="enumlev1"/>
      </w:pPr>
      <w:r w:rsidRPr="00093965">
        <w:t>d)</w:t>
      </w:r>
      <w:r w:rsidRPr="00093965">
        <w:tab/>
        <w:t>What security workshops are needed and how they can be organized?</w:t>
      </w:r>
    </w:p>
    <w:p w14:paraId="44CAF597" w14:textId="77777777" w:rsidR="00A46319" w:rsidRPr="00093965" w:rsidRDefault="00A46319" w:rsidP="00A46319">
      <w:pPr>
        <w:pStyle w:val="enumlev1"/>
      </w:pPr>
      <w:r w:rsidRPr="00093965">
        <w:t>e)</w:t>
      </w:r>
      <w:r w:rsidRPr="00093965">
        <w:tab/>
        <w:t xml:space="preserve">What is needed to build effective relationships with other SDOs </w:t>
      </w:r>
      <w:proofErr w:type="gramStart"/>
      <w:r w:rsidRPr="00093965">
        <w:t>in order to</w:t>
      </w:r>
      <w:proofErr w:type="gramEnd"/>
      <w:r w:rsidRPr="00093965">
        <w:t xml:space="preserve"> advance the work on security?</w:t>
      </w:r>
    </w:p>
    <w:p w14:paraId="393C7002" w14:textId="77777777" w:rsidR="00A46319" w:rsidRPr="00093965" w:rsidRDefault="00A46319" w:rsidP="00A46319">
      <w:pPr>
        <w:pStyle w:val="enumlev1"/>
      </w:pPr>
      <w:r w:rsidRPr="00093965">
        <w:t>f)</w:t>
      </w:r>
      <w:r w:rsidRPr="00093965">
        <w:tab/>
        <w:t>What are the key milestones, success criteria and supporting performance metrics?</w:t>
      </w:r>
    </w:p>
    <w:p w14:paraId="5EA1C182" w14:textId="77777777" w:rsidR="00A46319" w:rsidRPr="00093965" w:rsidRDefault="00A46319" w:rsidP="00A46319">
      <w:pPr>
        <w:pStyle w:val="enumlev1"/>
      </w:pPr>
      <w:r w:rsidRPr="00093965">
        <w:t>g)</w:t>
      </w:r>
      <w:r w:rsidRPr="00093965">
        <w:tab/>
        <w:t>How can Sector Member and Administration interest in security work be stimulated and how can momentum be sustained?</w:t>
      </w:r>
    </w:p>
    <w:p w14:paraId="7E898EAF" w14:textId="77777777" w:rsidR="00A46319" w:rsidRPr="00093965" w:rsidRDefault="00A46319" w:rsidP="00A46319">
      <w:pPr>
        <w:pStyle w:val="enumlev1"/>
      </w:pPr>
      <w:r w:rsidRPr="00093965">
        <w:t>h)</w:t>
      </w:r>
      <w:r w:rsidRPr="00093965">
        <w:tab/>
        <w:t>How could telecommunication/ICT security features become more relevant to the marketplace?</w:t>
      </w:r>
    </w:p>
    <w:p w14:paraId="7E33D671" w14:textId="77777777" w:rsidR="00A46319" w:rsidRPr="00093965" w:rsidRDefault="00A46319" w:rsidP="00A46319">
      <w:pPr>
        <w:pStyle w:val="enumlev1"/>
      </w:pPr>
      <w:proofErr w:type="spellStart"/>
      <w:r w:rsidRPr="00093965">
        <w:t>i</w:t>
      </w:r>
      <w:proofErr w:type="spellEnd"/>
      <w:r w:rsidRPr="00093965">
        <w:t>)</w:t>
      </w:r>
      <w:r w:rsidRPr="00093965">
        <w:tab/>
        <w:t>How can the crucial importance of security and the urgent need to protect global economic interests, which depend on a robust and secure telecommunication/ICT infrastructure, best be promoted to governments and the private sector?</w:t>
      </w:r>
    </w:p>
    <w:p w14:paraId="25B6AB75" w14:textId="77777777" w:rsidR="00A46319" w:rsidRPr="00093965" w:rsidRDefault="00A46319" w:rsidP="00A46319">
      <w:pPr>
        <w:pStyle w:val="enumlev1"/>
      </w:pPr>
      <w:r w:rsidRPr="00093965">
        <w:t>j)</w:t>
      </w:r>
      <w:r w:rsidRPr="00093965">
        <w:tab/>
        <w:t>What are the security activities under development in other ITU Study Groups and other SDOs?</w:t>
      </w:r>
    </w:p>
    <w:p w14:paraId="6BDC6B76" w14:textId="77777777" w:rsidR="00A46319" w:rsidRPr="00093965" w:rsidRDefault="00A46319" w:rsidP="00A46319">
      <w:pPr>
        <w:pStyle w:val="enumlev1"/>
      </w:pPr>
      <w:r w:rsidRPr="00093965">
        <w:lastRenderedPageBreak/>
        <w:t>k)</w:t>
      </w:r>
      <w:r w:rsidRPr="00093965">
        <w:tab/>
        <w:t>How to address the needs of developing countries and Regional Study Groups in the implementation of WTSA Resolution 44?</w:t>
      </w:r>
    </w:p>
    <w:p w14:paraId="02138468" w14:textId="77777777" w:rsidR="00A46319" w:rsidRPr="00093965" w:rsidRDefault="00A46319" w:rsidP="00A46319">
      <w:pPr>
        <w:pStyle w:val="enumlev1"/>
      </w:pPr>
      <w:r w:rsidRPr="00093965">
        <w:t>l)</w:t>
      </w:r>
      <w:r w:rsidRPr="00093965">
        <w:tab/>
        <w:t>What is the standardization strategy in support of a comprehensive, coherent telecommunications security solution?</w:t>
      </w:r>
    </w:p>
    <w:p w14:paraId="41CB4B0B" w14:textId="77777777" w:rsidR="00A46319" w:rsidRPr="00093965" w:rsidRDefault="00A46319" w:rsidP="00A46319">
      <w:pPr>
        <w:pStyle w:val="enumlev1"/>
        <w:rPr>
          <w:ins w:id="44" w:author="YoumHeung Youl" w:date="2023-07-16T14:52:00Z"/>
        </w:rPr>
      </w:pPr>
      <w:r w:rsidRPr="00093965">
        <w:t>m)</w:t>
      </w:r>
      <w:r w:rsidRPr="00093965">
        <w:tab/>
        <w:t>How should standardization strategy embrace existing Recommendations on security?</w:t>
      </w:r>
    </w:p>
    <w:p w14:paraId="2F0AC6DB" w14:textId="77777777" w:rsidR="00A46319" w:rsidRPr="00093965" w:rsidRDefault="00A46319" w:rsidP="00A46319">
      <w:pPr>
        <w:pStyle w:val="enumlev1"/>
      </w:pPr>
      <w:ins w:id="45" w:author="YoumHeung Youl" w:date="2023-07-16T14:53:00Z">
        <w:r w:rsidRPr="00093965">
          <w:t>n</w:t>
        </w:r>
      </w:ins>
      <w:ins w:id="46" w:author="YoumHeung Youl" w:date="2023-07-16T14:52:00Z">
        <w:r w:rsidRPr="00093965">
          <w:t>)</w:t>
        </w:r>
        <w:r w:rsidRPr="00093965">
          <w:tab/>
          <w:t xml:space="preserve">What are the most effective mechanisms for implementing </w:t>
        </w:r>
      </w:ins>
      <w:ins w:id="47" w:author="Ratta, Gregory" w:date="2023-07-17T02:25:00Z">
        <w:r w:rsidRPr="00093965">
          <w:t xml:space="preserve">an </w:t>
        </w:r>
      </w:ins>
      <w:ins w:id="48" w:author="YoumHeung Youl" w:date="2023-07-16T14:52:00Z">
        <w:r w:rsidRPr="00093965">
          <w:t>incubation mechanism?</w:t>
        </w:r>
      </w:ins>
    </w:p>
    <w:p w14:paraId="4B7B9294" w14:textId="77777777" w:rsidR="00A46319" w:rsidRPr="00093965" w:rsidRDefault="00A46319" w:rsidP="00A46319">
      <w:pPr>
        <w:pStyle w:val="30"/>
        <w:rPr>
          <w:bCs/>
          <w:szCs w:val="24"/>
        </w:rPr>
      </w:pPr>
      <w:r w:rsidRPr="00093965">
        <w:t>3</w:t>
      </w:r>
      <w:r w:rsidRPr="00093965">
        <w:tab/>
        <w:t>Tasks</w:t>
      </w:r>
    </w:p>
    <w:p w14:paraId="5EB31B7E" w14:textId="77777777" w:rsidR="00A46319" w:rsidRPr="00093965" w:rsidRDefault="00A46319" w:rsidP="00A46319">
      <w:pPr>
        <w:tabs>
          <w:tab w:val="left" w:pos="720"/>
        </w:tabs>
      </w:pPr>
      <w:r w:rsidRPr="00093965">
        <w:rPr>
          <w:rFonts w:eastAsia="Times New Roman"/>
        </w:rPr>
        <w:t>Tasks include, but are not limited to:</w:t>
      </w:r>
    </w:p>
    <w:p w14:paraId="1832A7EA" w14:textId="77777777" w:rsidR="00A46319" w:rsidRPr="00093965" w:rsidRDefault="00A46319" w:rsidP="00A46319">
      <w:pPr>
        <w:pStyle w:val="enumlev1"/>
      </w:pPr>
      <w:r w:rsidRPr="00093965">
        <w:t>a)</w:t>
      </w:r>
      <w:r w:rsidRPr="00093965">
        <w:tab/>
        <w:t>Act as primary SG17 contact for telecommunication/ICT security coordination matters.</w:t>
      </w:r>
    </w:p>
    <w:p w14:paraId="6A606823" w14:textId="77777777" w:rsidR="00A46319" w:rsidRPr="00093965" w:rsidRDefault="00A46319" w:rsidP="00A46319">
      <w:pPr>
        <w:pStyle w:val="enumlev1"/>
      </w:pPr>
      <w:r w:rsidRPr="00093965">
        <w:t>b)</w:t>
      </w:r>
      <w:r w:rsidRPr="00093965">
        <w:tab/>
        <w:t xml:space="preserve">Develop and maintain an organizational architecture roadmap – to provide a vision and a detailed plan that determines the level and scope of the security domain for study. The roadmap shall identify all related components (structure, processes) and their inter-relationships, participating </w:t>
      </w:r>
      <w:proofErr w:type="gramStart"/>
      <w:r w:rsidRPr="00093965">
        <w:t>organizations</w:t>
      </w:r>
      <w:proofErr w:type="gramEnd"/>
      <w:r w:rsidRPr="00093965">
        <w:t xml:space="preserve"> and roles. Distinction needs to be made between emerging systems/networks and existing systems/networks.</w:t>
      </w:r>
    </w:p>
    <w:p w14:paraId="0F880665" w14:textId="77777777" w:rsidR="00A46319" w:rsidRPr="00093965" w:rsidRDefault="00A46319" w:rsidP="00A46319">
      <w:pPr>
        <w:pStyle w:val="enumlev1"/>
      </w:pPr>
      <w:r w:rsidRPr="00093965">
        <w:t>c)</w:t>
      </w:r>
      <w:r w:rsidRPr="00093965">
        <w:tab/>
        <w:t>Maintain and update the ICT Security Standards Roadmap.</w:t>
      </w:r>
    </w:p>
    <w:p w14:paraId="706A17F2" w14:textId="77777777" w:rsidR="00A46319" w:rsidRPr="00093965" w:rsidRDefault="00A46319" w:rsidP="00A46319">
      <w:pPr>
        <w:pStyle w:val="enumlev1"/>
      </w:pPr>
      <w:r w:rsidRPr="00093965">
        <w:t>d)</w:t>
      </w:r>
      <w:r w:rsidRPr="00093965">
        <w:tab/>
        <w:t>Maintain and update the ITU-T Security Compendia.</w:t>
      </w:r>
    </w:p>
    <w:p w14:paraId="31259527" w14:textId="77777777" w:rsidR="00A46319" w:rsidRPr="00093965" w:rsidRDefault="00A46319" w:rsidP="00A46319">
      <w:pPr>
        <w:pStyle w:val="enumlev1"/>
      </w:pPr>
      <w:r w:rsidRPr="00093965">
        <w:t>e)</w:t>
      </w:r>
      <w:r w:rsidRPr="00093965">
        <w:tab/>
        <w:t>Assist and provide input to TSB in maintaining the Security Manual published as technical report "Security in telecommunications and information technology".</w:t>
      </w:r>
    </w:p>
    <w:p w14:paraId="09D7C4ED" w14:textId="77777777" w:rsidR="00A46319" w:rsidRPr="00093965" w:rsidRDefault="00A46319" w:rsidP="00A46319">
      <w:pPr>
        <w:pStyle w:val="enumlev1"/>
      </w:pPr>
      <w:r w:rsidRPr="00093965">
        <w:t>f)</w:t>
      </w:r>
      <w:r w:rsidRPr="00093965">
        <w:tab/>
        <w:t>Maintain and update the technical report on the successful use of security standards.</w:t>
      </w:r>
    </w:p>
    <w:p w14:paraId="35AA5DB6" w14:textId="77777777" w:rsidR="00A46319" w:rsidRPr="00093965" w:rsidRDefault="00A46319" w:rsidP="00A46319">
      <w:pPr>
        <w:pStyle w:val="enumlev1"/>
      </w:pPr>
      <w:r w:rsidRPr="00093965">
        <w:t>g)</w:t>
      </w:r>
      <w:r w:rsidRPr="00093965">
        <w:tab/>
        <w:t>Provide guidance on the implementation of telecommunication/ICT security standards.</w:t>
      </w:r>
    </w:p>
    <w:p w14:paraId="63D9EFFF" w14:textId="77777777" w:rsidR="00A46319" w:rsidRPr="00093965" w:rsidRDefault="00A46319" w:rsidP="00A46319">
      <w:pPr>
        <w:pStyle w:val="enumlev1"/>
      </w:pPr>
      <w:r w:rsidRPr="00093965">
        <w:t>h)</w:t>
      </w:r>
      <w:r w:rsidRPr="00093965">
        <w:tab/>
        <w:t>Promote cooperation and collaboration between groups working on telecommunication/ICT security standards development.</w:t>
      </w:r>
    </w:p>
    <w:p w14:paraId="3AD90485" w14:textId="77777777" w:rsidR="00A46319" w:rsidRPr="00093965" w:rsidRDefault="00A46319" w:rsidP="00A46319">
      <w:pPr>
        <w:pStyle w:val="enumlev1"/>
      </w:pPr>
      <w:proofErr w:type="spellStart"/>
      <w:r w:rsidRPr="00093965">
        <w:t>i</w:t>
      </w:r>
      <w:proofErr w:type="spellEnd"/>
      <w:r w:rsidRPr="00093965">
        <w:t>)</w:t>
      </w:r>
      <w:r w:rsidRPr="00093965">
        <w:tab/>
        <w:t>Review Recommendations and liaisons from other study groups and SDOs as appropriate to assess security coordination implications.</w:t>
      </w:r>
    </w:p>
    <w:p w14:paraId="328F37F6" w14:textId="77777777" w:rsidR="00A46319" w:rsidRPr="00093965" w:rsidRDefault="00A46319" w:rsidP="00A46319">
      <w:pPr>
        <w:pStyle w:val="enumlev1"/>
      </w:pPr>
      <w:r w:rsidRPr="00093965">
        <w:t>j)</w:t>
      </w:r>
      <w:r w:rsidRPr="00093965">
        <w:tab/>
        <w:t>Assist in efforts to ensure effective security coordination where necessary.</w:t>
      </w:r>
    </w:p>
    <w:p w14:paraId="3B62A372" w14:textId="77777777" w:rsidR="00A46319" w:rsidRPr="00093965" w:rsidRDefault="00A46319" w:rsidP="00A46319">
      <w:pPr>
        <w:pStyle w:val="enumlev1"/>
      </w:pPr>
      <w:r w:rsidRPr="00093965">
        <w:t>k)</w:t>
      </w:r>
      <w:r w:rsidRPr="00093965">
        <w:tab/>
        <w:t>Help direct liaisons from external groups to appropriate study groups in ITU-T.</w:t>
      </w:r>
    </w:p>
    <w:p w14:paraId="52252667" w14:textId="77777777" w:rsidR="00A46319" w:rsidRPr="00093965" w:rsidRDefault="00A46319" w:rsidP="00A46319">
      <w:pPr>
        <w:pStyle w:val="enumlev1"/>
      </w:pPr>
      <w:r w:rsidRPr="00093965">
        <w:t>l)</w:t>
      </w:r>
      <w:r w:rsidRPr="00093965">
        <w:tab/>
        <w:t>Take ITU-T lead in organizing and planning security workshops and seminars as appropriate.</w:t>
      </w:r>
    </w:p>
    <w:p w14:paraId="763F1D06" w14:textId="77777777" w:rsidR="00A46319" w:rsidRPr="00093965" w:rsidRDefault="00A46319" w:rsidP="00A46319">
      <w:pPr>
        <w:pStyle w:val="enumlev1"/>
      </w:pPr>
      <w:r w:rsidRPr="00093965">
        <w:t>m)</w:t>
      </w:r>
      <w:r w:rsidRPr="00093965">
        <w:tab/>
        <w:t>Ensure effective and efficient participation in security coordination efforts with other organizations.</w:t>
      </w:r>
    </w:p>
    <w:p w14:paraId="6E4966B0" w14:textId="77777777" w:rsidR="00A46319" w:rsidRPr="00093965" w:rsidRDefault="00A46319" w:rsidP="00A46319">
      <w:pPr>
        <w:pStyle w:val="enumlev1"/>
      </w:pPr>
      <w:r w:rsidRPr="00093965">
        <w:t>n)</w:t>
      </w:r>
      <w:r w:rsidRPr="00093965">
        <w:tab/>
        <w:t>Assist in improving the efficiency of SG17 work (e.g., by creating templates, tools, or procedures, performance metrics).</w:t>
      </w:r>
    </w:p>
    <w:p w14:paraId="10F5635A" w14:textId="77777777" w:rsidR="00A46319" w:rsidRPr="00093965" w:rsidRDefault="00A46319" w:rsidP="00A46319">
      <w:pPr>
        <w:pStyle w:val="enumlev1"/>
      </w:pPr>
      <w:r w:rsidRPr="00093965">
        <w:t>o)</w:t>
      </w:r>
      <w:r w:rsidRPr="00093965">
        <w:tab/>
        <w:t>Encourage national authorities and operators from developing countries in regions to work together and better contribute to ITU-T SG17 activities in line with the SG17 mandate and in implementing SG17 security Recommendations.</w:t>
      </w:r>
    </w:p>
    <w:p w14:paraId="30F13F73" w14:textId="77777777" w:rsidR="00A46319" w:rsidRPr="00093965" w:rsidRDefault="00A46319" w:rsidP="00A46319">
      <w:pPr>
        <w:pStyle w:val="enumlev1"/>
      </w:pPr>
      <w:r w:rsidRPr="00093965">
        <w:t>p)</w:t>
      </w:r>
      <w:r w:rsidRPr="00093965">
        <w:tab/>
        <w:t>Assist SG17 in Bridging Standardization Gap with the aim of supporting WTSA Res. 44, PP Res. 123, and WTDC Res. 47.</w:t>
      </w:r>
    </w:p>
    <w:p w14:paraId="321BEAC1" w14:textId="77777777" w:rsidR="00A46319" w:rsidRPr="00093965" w:rsidRDefault="00A46319" w:rsidP="00A46319">
      <w:pPr>
        <w:pStyle w:val="enumlev1"/>
      </w:pPr>
      <w:r w:rsidRPr="00093965">
        <w:t>q)</w:t>
      </w:r>
      <w:r w:rsidRPr="00093965">
        <w:tab/>
        <w:t>Achieve effective and efficient participation in security coordination efforts within SG17 to ensure the SG17 work programme reflects the current SG17 security activities and addresses the concerns of the ITU-T membership.</w:t>
      </w:r>
    </w:p>
    <w:p w14:paraId="7409CEFE" w14:textId="77777777" w:rsidR="00A46319" w:rsidRPr="00093965" w:rsidRDefault="00A46319" w:rsidP="00A46319">
      <w:pPr>
        <w:pStyle w:val="enumlev1"/>
        <w:rPr>
          <w:ins w:id="49" w:author="YoumHeung Youl" w:date="2023-07-16T15:02:00Z"/>
        </w:rPr>
      </w:pPr>
      <w:r w:rsidRPr="00093965">
        <w:t>r)</w:t>
      </w:r>
      <w:r w:rsidRPr="00093965">
        <w:tab/>
        <w:t>Development of a comprehensive set of security standardization strategy documents, including architecture documents, for supporting the standardization of security solutions in collaboration with other standards development organizations and ITU-T study groups.</w:t>
      </w:r>
    </w:p>
    <w:p w14:paraId="3756E128" w14:textId="77777777" w:rsidR="00A46319" w:rsidRPr="00093965" w:rsidRDefault="00A46319" w:rsidP="00A46319">
      <w:pPr>
        <w:pStyle w:val="enumlev1"/>
        <w:rPr>
          <w:ins w:id="50" w:author="YoumHeung Youl" w:date="2023-07-16T15:02:00Z"/>
        </w:rPr>
      </w:pPr>
      <w:ins w:id="51" w:author="YoumHeung Youl" w:date="2023-07-16T15:02:00Z">
        <w:r w:rsidRPr="00093965">
          <w:lastRenderedPageBreak/>
          <w:t>s)</w:t>
        </w:r>
        <w:r w:rsidRPr="00093965">
          <w:tab/>
          <w:t xml:space="preserve">Potentially reallocate NWI to other question should their development make clearer the match </w:t>
        </w:r>
      </w:ins>
      <w:ins w:id="52" w:author="Ratta, Gregory" w:date="2023-07-17T02:26:00Z">
        <w:r w:rsidRPr="00093965">
          <w:t>with</w:t>
        </w:r>
      </w:ins>
      <w:ins w:id="53" w:author="YoumHeung Youl" w:date="2023-07-16T15:02:00Z">
        <w:r w:rsidRPr="00093965">
          <w:t xml:space="preserve"> an existing Question.</w:t>
        </w:r>
      </w:ins>
    </w:p>
    <w:p w14:paraId="1B08912D" w14:textId="77777777" w:rsidR="00A46319" w:rsidRPr="00093965" w:rsidRDefault="00A46319" w:rsidP="00A46319">
      <w:pPr>
        <w:pStyle w:val="enumlev1"/>
      </w:pPr>
      <w:ins w:id="54" w:author="YoumHeung Youl" w:date="2023-07-16T15:02:00Z">
        <w:r w:rsidRPr="00093965">
          <w:t>t</w:t>
        </w:r>
      </w:ins>
      <w:ins w:id="55" w:author="YoumHeung Youl" w:date="2023-07-16T14:54:00Z">
        <w:r w:rsidRPr="00093965">
          <w:t>)</w:t>
        </w:r>
        <w:r w:rsidRPr="00093965">
          <w:tab/>
        </w:r>
      </w:ins>
      <w:ins w:id="56" w:author="YoumHeung Youl" w:date="2023-07-16T14:53:00Z">
        <w:r w:rsidRPr="00093965">
          <w:t>I</w:t>
        </w:r>
      </w:ins>
      <w:ins w:id="57" w:author="YoumHeung Youl" w:date="2023-07-16T14:57:00Z">
        <w:r w:rsidRPr="00093965">
          <w:t>mplement</w:t>
        </w:r>
      </w:ins>
      <w:ins w:id="58" w:author="YoumHeung Youl" w:date="2023-07-16T14:53:00Z">
        <w:r w:rsidRPr="00093965">
          <w:t xml:space="preserve"> </w:t>
        </w:r>
      </w:ins>
      <w:ins w:id="59" w:author="Ratta, Gregory" w:date="2023-07-17T02:26:00Z">
        <w:r w:rsidRPr="00093965">
          <w:t xml:space="preserve">an </w:t>
        </w:r>
      </w:ins>
      <w:ins w:id="60" w:author="YoumHeung Youl" w:date="2023-07-16T14:53:00Z">
        <w:r w:rsidRPr="00093965">
          <w:t xml:space="preserve">incubation mechanism to address the new emerging </w:t>
        </w:r>
      </w:ins>
      <w:ins w:id="61" w:author="YoumHeung Youl" w:date="2023-07-16T15:00:00Z">
        <w:r w:rsidRPr="00093965">
          <w:t>area</w:t>
        </w:r>
      </w:ins>
      <w:ins w:id="62" w:author="YoumHeung Youl" w:date="2023-07-16T14:57:00Z">
        <w:r w:rsidRPr="00093965">
          <w:t>s</w:t>
        </w:r>
      </w:ins>
      <w:ins w:id="63" w:author="YoumHeung Youl" w:date="2023-07-16T14:53:00Z">
        <w:r w:rsidRPr="00093965">
          <w:t xml:space="preserve"> in ITU-T SG17.</w:t>
        </w:r>
      </w:ins>
    </w:p>
    <w:p w14:paraId="32B6366D" w14:textId="77777777" w:rsidR="00A46319" w:rsidRPr="00093965" w:rsidRDefault="00A46319" w:rsidP="00A46319">
      <w:pPr>
        <w:tabs>
          <w:tab w:val="left" w:pos="720"/>
        </w:tabs>
      </w:pPr>
      <w:r w:rsidRPr="00093965">
        <w:rPr>
          <w:rFonts w:eastAsia="Times New Roman"/>
        </w:rPr>
        <w:t xml:space="preserve">An up-to-date status of work under this Question is contained in the SG 17 work programme at </w:t>
      </w:r>
      <w:hyperlink r:id="rId14" w:history="1">
        <w:r w:rsidRPr="00093965">
          <w:rPr>
            <w:rStyle w:val="aa"/>
            <w:rFonts w:eastAsia="Times New Roman"/>
          </w:rPr>
          <w:t>https://www.itu.int/ITU-T/workprog/wp_search.aspx?sp=17&amp;sg=17</w:t>
        </w:r>
      </w:hyperlink>
      <w:r w:rsidRPr="00093965">
        <w:rPr>
          <w:rFonts w:eastAsia="Times New Roman"/>
        </w:rPr>
        <w:t>.</w:t>
      </w:r>
    </w:p>
    <w:p w14:paraId="1352CD97" w14:textId="77777777" w:rsidR="00A46319" w:rsidRPr="00093965" w:rsidRDefault="00A46319" w:rsidP="00A46319">
      <w:pPr>
        <w:pStyle w:val="30"/>
        <w:rPr>
          <w:bCs/>
          <w:szCs w:val="24"/>
        </w:rPr>
      </w:pPr>
      <w:r w:rsidRPr="00093965">
        <w:t>4</w:t>
      </w:r>
      <w:r w:rsidRPr="00093965">
        <w:tab/>
        <w:t>Relationships</w:t>
      </w:r>
    </w:p>
    <w:p w14:paraId="6AA5D319" w14:textId="77777777" w:rsidR="00A46319" w:rsidRPr="00093965" w:rsidRDefault="00A46319" w:rsidP="00A46319">
      <w:pPr>
        <w:pStyle w:val="Headingb"/>
      </w:pPr>
      <w:r w:rsidRPr="00093965">
        <w:t>WSIS Action Lines:</w:t>
      </w:r>
    </w:p>
    <w:p w14:paraId="76A05D97" w14:textId="77777777" w:rsidR="00A46319" w:rsidRPr="00093965" w:rsidRDefault="00A46319" w:rsidP="00A46319">
      <w:pPr>
        <w:pStyle w:val="enumlev1"/>
      </w:pPr>
      <w:r w:rsidRPr="00093965">
        <w:t>–</w:t>
      </w:r>
      <w:r w:rsidRPr="00093965">
        <w:tab/>
        <w:t>C5</w:t>
      </w:r>
    </w:p>
    <w:p w14:paraId="01335F33" w14:textId="77777777" w:rsidR="00A46319" w:rsidRPr="00093965" w:rsidRDefault="00A46319" w:rsidP="00A46319">
      <w:pPr>
        <w:pStyle w:val="Headingb"/>
      </w:pPr>
      <w:r w:rsidRPr="00093965">
        <w:t>Sustainable Development Goals:</w:t>
      </w:r>
    </w:p>
    <w:p w14:paraId="2AD7C606" w14:textId="77777777" w:rsidR="00A46319" w:rsidRPr="00093965" w:rsidRDefault="00A46319" w:rsidP="00A46319">
      <w:pPr>
        <w:pStyle w:val="enumlev1"/>
        <w:rPr>
          <w:szCs w:val="24"/>
        </w:rPr>
      </w:pPr>
      <w:r w:rsidRPr="00093965">
        <w:t>–</w:t>
      </w:r>
      <w:r w:rsidRPr="00093965">
        <w:tab/>
        <w:t>8 (</w:t>
      </w:r>
      <w:hyperlink r:id="rId15">
        <w:r w:rsidRPr="00093965">
          <w:rPr>
            <w:rStyle w:val="aa"/>
          </w:rPr>
          <w:t>Decent Work and Economic Growth</w:t>
        </w:r>
      </w:hyperlink>
      <w:r w:rsidRPr="00093965">
        <w:t>)</w:t>
      </w:r>
    </w:p>
    <w:p w14:paraId="32D4AB40" w14:textId="77777777" w:rsidR="00A46319" w:rsidRPr="00093965" w:rsidRDefault="00A46319" w:rsidP="00A46319">
      <w:pPr>
        <w:pStyle w:val="enumlev1"/>
      </w:pPr>
      <w:r w:rsidRPr="00093965">
        <w:t>–</w:t>
      </w:r>
      <w:r w:rsidRPr="00093965">
        <w:tab/>
        <w:t>9 (</w:t>
      </w:r>
      <w:hyperlink r:id="rId16">
        <w:r w:rsidRPr="00093965">
          <w:rPr>
            <w:rStyle w:val="aa"/>
          </w:rPr>
          <w:t xml:space="preserve">Industry, </w:t>
        </w:r>
        <w:proofErr w:type="gramStart"/>
        <w:r w:rsidRPr="00093965">
          <w:rPr>
            <w:rStyle w:val="aa"/>
          </w:rPr>
          <w:t>Innovation</w:t>
        </w:r>
        <w:proofErr w:type="gramEnd"/>
        <w:r w:rsidRPr="00093965">
          <w:rPr>
            <w:rStyle w:val="aa"/>
          </w:rPr>
          <w:t xml:space="preserve"> and Infrastructure</w:t>
        </w:r>
      </w:hyperlink>
      <w:r w:rsidRPr="00093965">
        <w:t>)</w:t>
      </w:r>
    </w:p>
    <w:p w14:paraId="23BA77C7" w14:textId="77777777" w:rsidR="00A46319" w:rsidRPr="00093965" w:rsidRDefault="00A46319" w:rsidP="00A46319">
      <w:pPr>
        <w:pStyle w:val="enumlev1"/>
      </w:pPr>
      <w:r w:rsidRPr="00093965">
        <w:t>–</w:t>
      </w:r>
      <w:r w:rsidRPr="00093965">
        <w:tab/>
        <w:t>17 (</w:t>
      </w:r>
      <w:hyperlink r:id="rId17" w:history="1">
        <w:r w:rsidRPr="00093965">
          <w:rPr>
            <w:rStyle w:val="aa"/>
          </w:rPr>
          <w:t>Partnerships to achieve the Goal</w:t>
        </w:r>
      </w:hyperlink>
      <w:r w:rsidRPr="00093965">
        <w:t>)</w:t>
      </w:r>
    </w:p>
    <w:p w14:paraId="4391CDFE" w14:textId="77777777" w:rsidR="00A46319" w:rsidRPr="00093965" w:rsidRDefault="00A46319" w:rsidP="00A46319">
      <w:pPr>
        <w:pStyle w:val="Headingb"/>
      </w:pPr>
      <w:r w:rsidRPr="00093965">
        <w:t>Recommendations:</w:t>
      </w:r>
    </w:p>
    <w:p w14:paraId="4B987069" w14:textId="77777777" w:rsidR="00A46319" w:rsidRPr="00093965" w:rsidRDefault="00A46319" w:rsidP="00A46319">
      <w:pPr>
        <w:pStyle w:val="enumlev1"/>
      </w:pPr>
      <w:r w:rsidRPr="00093965">
        <w:t>–</w:t>
      </w:r>
      <w:r w:rsidRPr="00093965">
        <w:tab/>
        <w:t>X-series and others related to telecommunication/ICT security.</w:t>
      </w:r>
    </w:p>
    <w:p w14:paraId="321D5A4A" w14:textId="77777777" w:rsidR="00A46319" w:rsidRPr="00093965" w:rsidRDefault="00A46319" w:rsidP="00A46319">
      <w:pPr>
        <w:pStyle w:val="Headingb"/>
        <w:rPr>
          <w:lang w:val="fr-FR"/>
        </w:rPr>
      </w:pPr>
      <w:r w:rsidRPr="00093965">
        <w:rPr>
          <w:lang w:val="fr-FR"/>
        </w:rPr>
        <w:t>Questions:</w:t>
      </w:r>
    </w:p>
    <w:p w14:paraId="2B1DA32C" w14:textId="77777777" w:rsidR="00A46319" w:rsidRPr="00093965" w:rsidRDefault="00A46319" w:rsidP="00A46319">
      <w:pPr>
        <w:pStyle w:val="enumlev1"/>
        <w:rPr>
          <w:lang w:val="fr-FR"/>
        </w:rPr>
      </w:pPr>
      <w:r w:rsidRPr="00093965">
        <w:rPr>
          <w:lang w:val="fr-FR"/>
        </w:rPr>
        <w:t>–</w:t>
      </w:r>
      <w:r w:rsidRPr="00093965">
        <w:rPr>
          <w:lang w:val="fr-FR"/>
        </w:rPr>
        <w:tab/>
        <w:t>ITU-T Qs 2/17, 3/17, 4/17, 6/17, 7/17, 8/17, 10/17, 11/17, 13/17, 14/17 and 15/17</w:t>
      </w:r>
    </w:p>
    <w:p w14:paraId="2B09A41B" w14:textId="77777777" w:rsidR="00A46319" w:rsidRPr="00093965" w:rsidRDefault="00A46319" w:rsidP="00A46319">
      <w:pPr>
        <w:pStyle w:val="Headingb"/>
      </w:pPr>
      <w:r w:rsidRPr="00093965">
        <w:t>Study Groups:</w:t>
      </w:r>
    </w:p>
    <w:p w14:paraId="2BE96079" w14:textId="77777777" w:rsidR="00A46319" w:rsidRPr="00093965" w:rsidRDefault="00A46319" w:rsidP="00A46319">
      <w:pPr>
        <w:pStyle w:val="enumlev1"/>
      </w:pPr>
      <w:r w:rsidRPr="00093965">
        <w:t>–</w:t>
      </w:r>
      <w:r w:rsidRPr="00093965">
        <w:tab/>
        <w:t>ITU-D; ITU-R; ITU-T SGs 2, 3, 5, 9, 11, 13, 15, 16 and 20; TSAG, including relevant JCAs and FGs</w:t>
      </w:r>
    </w:p>
    <w:p w14:paraId="3326D26E" w14:textId="77777777" w:rsidR="00A46319" w:rsidRPr="00093965" w:rsidRDefault="00A46319" w:rsidP="00A46319">
      <w:pPr>
        <w:pStyle w:val="Headingb"/>
      </w:pPr>
      <w:r w:rsidRPr="00093965">
        <w:t>Standardization bodies:</w:t>
      </w:r>
    </w:p>
    <w:p w14:paraId="7363A2F2" w14:textId="77777777" w:rsidR="00A46319" w:rsidRPr="00093965" w:rsidRDefault="00A46319" w:rsidP="00A46319">
      <w:pPr>
        <w:pStyle w:val="enumlev1"/>
      </w:pPr>
      <w:r w:rsidRPr="00093965">
        <w:t>–</w:t>
      </w:r>
      <w:r w:rsidRPr="00093965">
        <w:tab/>
        <w:t xml:space="preserve">Alliance for Telecommunications Industry Solutions (ATIS); Cloud Security Alliance (CSA); European Telecommunications Standards Institute (ETSI); Institute of Electrical and Electronics Engineers (IEEE); Internet Engineering Task Force (IETF); ISO/IEC JTC 1/SCs 6 and SC 27, ISO TC 292, ISO TMB; Organization for the Advancement of Structured Information Standards (OASIS); Third Generation Partnership Project (3GPP); Third Generation Partnership Project 2 (3GPP2); Asia-Pacific </w:t>
      </w:r>
      <w:proofErr w:type="spellStart"/>
      <w:r w:rsidRPr="00093965">
        <w:t>Telecommunity</w:t>
      </w:r>
      <w:proofErr w:type="spellEnd"/>
      <w:r w:rsidRPr="00093965">
        <w:t xml:space="preserve"> Standardization Program (ASTAP)</w:t>
      </w:r>
    </w:p>
    <w:p w14:paraId="506F07B6" w14:textId="77777777" w:rsidR="00A46319" w:rsidRPr="00093965" w:rsidRDefault="00A46319" w:rsidP="00A46319">
      <w:pPr>
        <w:pStyle w:val="Headingb"/>
      </w:pPr>
      <w:r w:rsidRPr="00093965">
        <w:t>Other bodies:</w:t>
      </w:r>
    </w:p>
    <w:p w14:paraId="4E87BD3D" w14:textId="77777777" w:rsidR="00A46319" w:rsidRPr="00093965" w:rsidRDefault="00A46319" w:rsidP="00A46319">
      <w:pPr>
        <w:pStyle w:val="enumlev1"/>
        <w:rPr>
          <w:rFonts w:eastAsia="SimSun"/>
        </w:rPr>
      </w:pPr>
      <w:r w:rsidRPr="00093965">
        <w:rPr>
          <w:rFonts w:eastAsia="SimSun"/>
        </w:rPr>
        <w:t>–</w:t>
      </w:r>
      <w:r w:rsidRPr="00093965">
        <w:rPr>
          <w:rFonts w:eastAsia="SimSun"/>
        </w:rPr>
        <w:tab/>
      </w:r>
      <w:r w:rsidRPr="00093965">
        <w:t>European Network and Information Security Agency (ENISA); National Institute of Standards and Technology (NIST); one M2M; Regional Asia Information Security Exchange (RAISE) Forum</w:t>
      </w:r>
    </w:p>
    <w:p w14:paraId="4873AB1F" w14:textId="77777777" w:rsidR="00A46319" w:rsidRPr="00093965" w:rsidRDefault="00A46319" w:rsidP="00A46319"/>
    <w:p w14:paraId="18789590" w14:textId="77777777" w:rsidR="00A46319" w:rsidRPr="00093965" w:rsidRDefault="00A46319" w:rsidP="00A46319">
      <w:pPr>
        <w:jc w:val="left"/>
        <w:rPr>
          <w:szCs w:val="24"/>
          <w:lang w:eastAsia="ko-KR"/>
        </w:rPr>
      </w:pPr>
    </w:p>
    <w:p w14:paraId="0CFEE14A" w14:textId="69D7DB6B" w:rsidR="00925503" w:rsidRPr="00093965" w:rsidRDefault="00925503" w:rsidP="00925503">
      <w:pPr>
        <w:pStyle w:val="enumlev1"/>
        <w:rPr>
          <w:rFonts w:eastAsia="SimSun"/>
        </w:rPr>
      </w:pPr>
    </w:p>
    <w:p w14:paraId="7D148C48" w14:textId="77777777" w:rsidR="0068420B" w:rsidRPr="00093965" w:rsidRDefault="0068420B" w:rsidP="0068420B"/>
    <w:p w14:paraId="25B029B5" w14:textId="77777777" w:rsidR="00832F99" w:rsidRPr="00093965" w:rsidRDefault="00832F99" w:rsidP="0095329C">
      <w:pPr>
        <w:jc w:val="left"/>
        <w:rPr>
          <w:szCs w:val="24"/>
          <w:lang w:eastAsia="ko-KR"/>
        </w:rPr>
      </w:pPr>
    </w:p>
    <w:p w14:paraId="5C12B624" w14:textId="77777777" w:rsidR="00832F99" w:rsidRPr="00093965" w:rsidRDefault="00832F99" w:rsidP="0095329C">
      <w:pPr>
        <w:jc w:val="left"/>
        <w:rPr>
          <w:szCs w:val="24"/>
          <w:lang w:eastAsia="ko-KR"/>
        </w:rPr>
      </w:pPr>
    </w:p>
    <w:p w14:paraId="3F05CEAF" w14:textId="7DB2A7F9" w:rsidR="00832F99" w:rsidRPr="00093965" w:rsidRDefault="00832F99">
      <w:pPr>
        <w:tabs>
          <w:tab w:val="clear" w:pos="794"/>
          <w:tab w:val="clear" w:pos="1191"/>
          <w:tab w:val="clear" w:pos="1588"/>
          <w:tab w:val="clear" w:pos="1985"/>
        </w:tabs>
        <w:overflowPunct/>
        <w:autoSpaceDE/>
        <w:autoSpaceDN/>
        <w:adjustRightInd/>
        <w:spacing w:before="0"/>
        <w:jc w:val="left"/>
        <w:textAlignment w:val="auto"/>
        <w:rPr>
          <w:szCs w:val="24"/>
          <w:lang w:eastAsia="ko-KR"/>
        </w:rPr>
      </w:pPr>
    </w:p>
    <w:p w14:paraId="030AD6F6" w14:textId="77777777" w:rsidR="00BD25DC" w:rsidRPr="00093965" w:rsidRDefault="00BD25DC" w:rsidP="00BD25DC">
      <w:pPr>
        <w:pStyle w:val="20"/>
      </w:pPr>
      <w:r w:rsidRPr="00D34D4E">
        <w:lastRenderedPageBreak/>
        <w:t>Question 2/</w:t>
      </w:r>
      <w:r w:rsidRPr="00D34D4E">
        <w:rPr>
          <w:noProof/>
        </w:rPr>
        <w:t>17</w:t>
      </w:r>
      <w:r w:rsidRPr="00D34D4E">
        <w:t xml:space="preserve"> – Security architecture and network security</w:t>
      </w:r>
    </w:p>
    <w:p w14:paraId="51E5513D" w14:textId="31506AB8" w:rsidR="00BD25DC" w:rsidRPr="00093965" w:rsidRDefault="00BD25DC" w:rsidP="00BD25DC">
      <w:r w:rsidRPr="00093965">
        <w:rPr>
          <w:rFonts w:eastAsia="Times New Roman"/>
        </w:rPr>
        <w:t>(Continuation of Question 2/17)</w:t>
      </w:r>
    </w:p>
    <w:p w14:paraId="656A8201" w14:textId="77777777" w:rsidR="00BD25DC" w:rsidRPr="00093965" w:rsidRDefault="00BD25DC" w:rsidP="00BD25DC">
      <w:pPr>
        <w:pStyle w:val="30"/>
        <w:rPr>
          <w:bCs/>
          <w:szCs w:val="24"/>
        </w:rPr>
      </w:pPr>
      <w:r w:rsidRPr="00093965">
        <w:t>1</w:t>
      </w:r>
      <w:r w:rsidRPr="00093965">
        <w:tab/>
        <w:t>Motivation</w:t>
      </w:r>
    </w:p>
    <w:p w14:paraId="420A3FF9" w14:textId="77777777" w:rsidR="00BD25DC" w:rsidRPr="00093965" w:rsidRDefault="00BD25DC" w:rsidP="00BD25DC">
      <w:pPr>
        <w:tabs>
          <w:tab w:val="left" w:pos="720"/>
        </w:tabs>
      </w:pPr>
      <w:r w:rsidRPr="00093965">
        <w:rPr>
          <w:rFonts w:eastAsia="Times New Roman"/>
        </w:rPr>
        <w:t>Recommendations ITU-T X.800, X.802 and X.803 describe security within the context of open systems. The security architecture for systems providing end-to-end communications is provided in Recommendation ITU-T X.805. A comprehensive set of detailed security frameworks covering aspects of security such as authentication, access control, non-repudiation, confidentiality, integrity, and security audit and alarms has been established (X.810, X.811, X.812, X.813, X.814, X.815 and X.816). To provide Generic Upper Layers Security (GULS), Recommendations ITU-T X.830, X.831, X.832, X.833, X.834 and X.835 have been developed. In cooperation with ISO/IEC JTC 1/SC 27, Recommendations ITU-T X.841, X.842 and X.843 on security information objects and trusted third party services have been established.</w:t>
      </w:r>
    </w:p>
    <w:p w14:paraId="1E45049B" w14:textId="74F06237" w:rsidR="00BD25DC" w:rsidRPr="00093965" w:rsidRDefault="00BD25DC" w:rsidP="00BD25DC">
      <w:pPr>
        <w:tabs>
          <w:tab w:val="left" w:pos="720"/>
        </w:tabs>
      </w:pPr>
      <w:r w:rsidRPr="00093965">
        <w:rPr>
          <w:rFonts w:eastAsia="Times New Roman"/>
        </w:rPr>
        <w:t>A continued effort to maintain and enhance these security Recommendations to satisfy the needs of emerging technologies (e.g., next generation networks (NGN), security aspects of software-defined networking (SDN)/network function virtualization (NFV), network slicing (NS), service function chain (SFC), multi-access edge computing (MEC),</w:t>
      </w:r>
      <w:ins w:id="64" w:author="2021-오흥룡" w:date="2023-07-15T14:34:00Z">
        <w:r w:rsidRPr="00093965">
          <w:rPr>
            <w:rFonts w:eastAsia="Times New Roman"/>
          </w:rPr>
          <w:t xml:space="preserve"> </w:t>
        </w:r>
      </w:ins>
      <w:ins w:id="65" w:author="2021-오흥룡" w:date="2023-07-15T14:35:00Z">
        <w:r w:rsidRPr="00093965">
          <w:rPr>
            <w:rFonts w:eastAsia="Times New Roman"/>
          </w:rPr>
          <w:t>zero trust</w:t>
        </w:r>
      </w:ins>
      <w:ins w:id="66" w:author="YoumHeung Youl" w:date="2023-07-18T20:53:00Z">
        <w:r w:rsidRPr="00093965">
          <w:rPr>
            <w:rFonts w:eastAsia="Times New Roman"/>
          </w:rPr>
          <w:t xml:space="preserve"> </w:t>
        </w:r>
      </w:ins>
      <w:ins w:id="67" w:author="Heung Youl Youm" w:date="2023-12-21T22:38:00Z">
        <w:r w:rsidR="00FA5234">
          <w:rPr>
            <w:rFonts w:eastAsia="Times New Roman"/>
          </w:rPr>
          <w:t>approach</w:t>
        </w:r>
      </w:ins>
      <w:ins w:id="68" w:author="2021-오흥룡" w:date="2023-07-15T14:35:00Z">
        <w:r w:rsidRPr="00093965">
          <w:rPr>
            <w:rFonts w:eastAsia="Times New Roman"/>
          </w:rPr>
          <w:t xml:space="preserve">, </w:t>
        </w:r>
      </w:ins>
      <w:r w:rsidRPr="00093965">
        <w:rPr>
          <w:rFonts w:eastAsia="Times New Roman"/>
        </w:rPr>
        <w:t>long term evolution/system architecture evolution (LTE/SAE), IMT-2020/5G</w:t>
      </w:r>
      <w:ins w:id="69" w:author="Heung Youl Youm" w:date="2023-12-21T22:36:00Z">
        <w:r w:rsidR="00FA5234">
          <w:rPr>
            <w:rFonts w:eastAsia="Times New Roman"/>
          </w:rPr>
          <w:t xml:space="preserve"> system</w:t>
        </w:r>
      </w:ins>
      <w:ins w:id="70" w:author="2021-오흥룡" w:date="2023-07-17T13:49:00Z">
        <w:del w:id="71" w:author="Heung Youl Youm" w:date="2023-12-21T22:35:00Z">
          <w:r w:rsidRPr="00093965" w:rsidDel="00FA5234">
            <w:rPr>
              <w:rFonts w:eastAsia="Times New Roman"/>
            </w:rPr>
            <w:delText xml:space="preserve">, </w:delText>
          </w:r>
        </w:del>
      </w:ins>
      <w:del w:id="72" w:author="Heung Youl Youm" w:date="2023-12-21T22:35:00Z">
        <w:r w:rsidRPr="00093965" w:rsidDel="00FA5234">
          <w:rPr>
            <w:rFonts w:eastAsia="Times New Roman"/>
          </w:rPr>
          <w:delText>network and beyond</w:delText>
        </w:r>
      </w:del>
      <w:ins w:id="73" w:author="Heung Youl Youm" w:date="2023-12-21T22:38:00Z">
        <w:r w:rsidR="00FA5234">
          <w:rPr>
            <w:rFonts w:eastAsia="Times New Roman"/>
          </w:rPr>
          <w:t>[</w:t>
        </w:r>
      </w:ins>
      <w:ins w:id="74" w:author="Heung Youl Youm" w:date="2023-12-21T22:31:00Z">
        <w:r w:rsidR="00FA5234" w:rsidRPr="00FA5234">
          <w:rPr>
            <w:rFonts w:eastAsia="Times New Roman"/>
            <w:highlight w:val="yellow"/>
          </w:rPr>
          <w:t>and IMT-2030</w:t>
        </w:r>
      </w:ins>
      <w:ins w:id="75" w:author="Heung Youl Youm" w:date="2023-12-21T22:37:00Z">
        <w:r w:rsidR="00FA5234" w:rsidRPr="00FA5234">
          <w:rPr>
            <w:rFonts w:eastAsia="Times New Roman"/>
            <w:highlight w:val="yellow"/>
          </w:rPr>
          <w:t xml:space="preserve"> system</w:t>
        </w:r>
      </w:ins>
      <w:ins w:id="76" w:author="Heung Youl Youm" w:date="2023-12-21T22:38:00Z">
        <w:r w:rsidR="00FA5234">
          <w:rPr>
            <w:rFonts w:eastAsia="Times New Roman"/>
          </w:rPr>
          <w:t>]</w:t>
        </w:r>
      </w:ins>
      <w:r w:rsidRPr="00093965">
        <w:rPr>
          <w:rFonts w:eastAsia="Times New Roman"/>
        </w:rPr>
        <w:t xml:space="preserve">, common security framework and architecture for services/applications, </w:t>
      </w:r>
      <w:ins w:id="77" w:author="Heung Youl Youm" w:date="2023-12-21T22:48:00Z">
        <w:r w:rsidR="001739FA">
          <w:rPr>
            <w:rFonts w:eastAsia="Times New Roman"/>
          </w:rPr>
          <w:t>[</w:t>
        </w:r>
      </w:ins>
      <w:r w:rsidRPr="001739FA">
        <w:rPr>
          <w:rFonts w:eastAsia="Times New Roman"/>
          <w:highlight w:val="yellow"/>
        </w:rPr>
        <w:t>the foundations of artificial intelligence (AI) / machine learning (ML) in supporting the building of confidence and security in the use of ICTs,</w:t>
      </w:r>
      <w:ins w:id="78" w:author="Heung Youl Youm" w:date="2023-12-21T22:48:00Z">
        <w:r w:rsidR="001739FA" w:rsidRPr="001739FA">
          <w:rPr>
            <w:rFonts w:eastAsia="Times New Roman"/>
            <w:highlight w:val="yellow"/>
          </w:rPr>
          <w:t>]</w:t>
        </w:r>
      </w:ins>
      <w:r w:rsidRPr="00093965">
        <w:rPr>
          <w:rFonts w:eastAsia="Times New Roman"/>
        </w:rPr>
        <w:t xml:space="preserve"> technical implementation guidance for systems providing end-to-end communications and Internet protocol based networks) and services is required. This effort is reflected by X.1035 and X.1036 that show details of password-authenticated key exchange protocols and policy distribution and enforcement, X.1037 that provides IPv6 security guidelines, X.1038, X.1042, X.1043 and X.1044 that provide security requirements etc. on software-defined networking (SDN) and network function virtualization (NFV), X.1045 that provides customized security services based on service function chain (SFC)</w:t>
      </w:r>
      <w:ins w:id="79" w:author="Zhiyuan HU" w:date="2023-07-10T11:35:00Z">
        <w:r w:rsidRPr="00093965">
          <w:rPr>
            <w:rFonts w:eastAsia="Times New Roman"/>
          </w:rPr>
          <w:t>, X.</w:t>
        </w:r>
      </w:ins>
      <w:ins w:id="80" w:author="Zhiyuan HU" w:date="2023-07-10T11:36:00Z">
        <w:r w:rsidRPr="00093965">
          <w:rPr>
            <w:rFonts w:eastAsia="Times New Roman"/>
          </w:rPr>
          <w:t xml:space="preserve">1047 that provides security requirements </w:t>
        </w:r>
      </w:ins>
      <w:ins w:id="81" w:author="Zhiyuan HU" w:date="2023-07-10T11:37:00Z">
        <w:r w:rsidRPr="00093965">
          <w:rPr>
            <w:rFonts w:eastAsia="Times New Roman"/>
          </w:rPr>
          <w:t>on</w:t>
        </w:r>
      </w:ins>
      <w:ins w:id="82" w:author="Zhiyuan HU" w:date="2023-07-10T11:36:00Z">
        <w:r w:rsidRPr="00093965">
          <w:rPr>
            <w:rFonts w:eastAsia="Times New Roman"/>
          </w:rPr>
          <w:t xml:space="preserve"> network slic</w:t>
        </w:r>
      </w:ins>
      <w:ins w:id="83" w:author="Zhiyuan HU" w:date="2023-07-17T08:35:00Z">
        <w:r w:rsidRPr="00093965">
          <w:rPr>
            <w:rFonts w:eastAsia="Times New Roman"/>
          </w:rPr>
          <w:t>ing</w:t>
        </w:r>
      </w:ins>
      <w:r w:rsidRPr="00093965">
        <w:rPr>
          <w:rFonts w:eastAsia="Times New Roman"/>
        </w:rPr>
        <w:t>.</w:t>
      </w:r>
    </w:p>
    <w:p w14:paraId="58CE7D48" w14:textId="77777777" w:rsidR="00BD25DC" w:rsidRPr="00093965" w:rsidRDefault="00BD25DC" w:rsidP="00BD25DC">
      <w:pPr>
        <w:tabs>
          <w:tab w:val="left" w:pos="720"/>
        </w:tabs>
      </w:pPr>
      <w:r w:rsidRPr="00093965">
        <w:rPr>
          <w:rFonts w:eastAsia="Times New Roman"/>
        </w:rPr>
        <w:t xml:space="preserve">Due to convergence and mobility, telecommunications carrier networks and the associated information systems are exposed to new classes of security threats. The attackers have a deeper reach into networks and require less skill levels with a higher damage propensity. Viruses, hacking and denial of service attacks have become </w:t>
      </w:r>
      <w:proofErr w:type="gramStart"/>
      <w:r w:rsidRPr="00093965">
        <w:rPr>
          <w:rFonts w:eastAsia="Times New Roman"/>
        </w:rPr>
        <w:t>pervasive</w:t>
      </w:r>
      <w:proofErr w:type="gramEnd"/>
      <w:r w:rsidRPr="00093965">
        <w:rPr>
          <w:rFonts w:eastAsia="Times New Roman"/>
        </w:rPr>
        <w:t xml:space="preserve"> and they adversely impact network elements and support systems alike.</w:t>
      </w:r>
    </w:p>
    <w:p w14:paraId="04A91E3C" w14:textId="77777777" w:rsidR="00BD25DC" w:rsidRPr="00093965" w:rsidRDefault="00BD25DC" w:rsidP="00BD25DC">
      <w:pPr>
        <w:tabs>
          <w:tab w:val="left" w:pos="720"/>
        </w:tabs>
      </w:pPr>
      <w:r w:rsidRPr="00093965">
        <w:rPr>
          <w:rFonts w:eastAsia="Times New Roman"/>
        </w:rPr>
        <w:t xml:space="preserve">The telecommunications and information technology industries are seeking cost-effective comprehensive security solutions that are technology agnostic and protect a wide spectrum of networks, </w:t>
      </w:r>
      <w:proofErr w:type="gramStart"/>
      <w:r w:rsidRPr="00093965">
        <w:rPr>
          <w:rFonts w:eastAsia="Times New Roman"/>
        </w:rPr>
        <w:t>services</w:t>
      </w:r>
      <w:proofErr w:type="gramEnd"/>
      <w:r w:rsidRPr="00093965">
        <w:rPr>
          <w:rFonts w:eastAsia="Times New Roman"/>
        </w:rPr>
        <w:t xml:space="preserve"> and applications. To achieve such solutions in multi-vendor environment, network security should be designed and optimized around the standard security architectures and standard security technologies. </w:t>
      </w:r>
      <w:proofErr w:type="gramStart"/>
      <w:r w:rsidRPr="00093965">
        <w:rPr>
          <w:rFonts w:eastAsia="Times New Roman"/>
        </w:rPr>
        <w:t>Taking into account</w:t>
      </w:r>
      <w:proofErr w:type="gramEnd"/>
      <w:r w:rsidRPr="00093965">
        <w:rPr>
          <w:rFonts w:eastAsia="Times New Roman"/>
        </w:rPr>
        <w:t xml:space="preserve"> the security threats to the telecommunication environment and the current advancement of security countermeasures against the threats, new security requirements and solutions should be investigated. New Recommendations that show how to combine the technology standards and security frameworks are needed to implement comprehensive security for the emerging networks, </w:t>
      </w:r>
      <w:proofErr w:type="gramStart"/>
      <w:r w:rsidRPr="00093965">
        <w:rPr>
          <w:rFonts w:eastAsia="Times New Roman"/>
        </w:rPr>
        <w:t>services</w:t>
      </w:r>
      <w:proofErr w:type="gramEnd"/>
      <w:r w:rsidRPr="00093965">
        <w:rPr>
          <w:rFonts w:eastAsia="Times New Roman"/>
        </w:rPr>
        <w:t xml:space="preserve"> and applications.</w:t>
      </w:r>
    </w:p>
    <w:p w14:paraId="66F98690" w14:textId="77777777" w:rsidR="00BD25DC" w:rsidRPr="00093965" w:rsidRDefault="00BD25DC" w:rsidP="00BD25DC">
      <w:pPr>
        <w:tabs>
          <w:tab w:val="left" w:pos="720"/>
        </w:tabs>
      </w:pPr>
      <w:r w:rsidRPr="00093965">
        <w:rPr>
          <w:rFonts w:eastAsia="Times New Roman"/>
        </w:rPr>
        <w:t xml:space="preserve">Recommendations and Supplements under responsibility of this Question as of </w:t>
      </w:r>
      <w:ins w:id="84" w:author="YoumHeung Youl" w:date="2023-07-21T16:26:00Z">
        <w:r w:rsidRPr="00093965">
          <w:rPr>
            <w:rFonts w:eastAsia="Times New Roman"/>
          </w:rPr>
          <w:t>July 2024</w:t>
        </w:r>
      </w:ins>
      <w:del w:id="85" w:author="2021-오흥룡" w:date="2023-07-10T10:25:00Z">
        <w:r w:rsidRPr="00093965" w:rsidDel="0078415E">
          <w:rPr>
            <w:rFonts w:eastAsia="Times New Roman"/>
          </w:rPr>
          <w:delText xml:space="preserve"> January 2022: </w:delText>
        </w:r>
      </w:del>
      <w:r w:rsidRPr="00093965">
        <w:rPr>
          <w:rFonts w:eastAsia="Times New Roman"/>
        </w:rPr>
        <w:t xml:space="preserve">X.800, X.802, X.803, X.805, X.810, X.811, X.812, X.813, X.814, X.815, X.816, X.830, X.831, X.832, X.833, X.834, X.835, X.841, X.842, X.843, X.1011, X.1031, X.1032, X.1033, X.1034, X.1035, X.1036, X.1037, X.1038, X.1039, X.1040, X.1041, X.1042, X.1043, X.1044, X.1045, X.1046, X.1047, X.1811, </w:t>
      </w:r>
      <w:ins w:id="86" w:author="2021-오흥룡" w:date="2023-07-10T10:31:00Z">
        <w:r w:rsidRPr="00093965">
          <w:rPr>
            <w:rFonts w:eastAsia="Times New Roman"/>
          </w:rPr>
          <w:t>X.1812, X.1813, X.1</w:t>
        </w:r>
      </w:ins>
      <w:ins w:id="87" w:author="2021-오흥룡" w:date="2023-07-10T10:32:00Z">
        <w:r w:rsidRPr="00093965">
          <w:rPr>
            <w:rFonts w:eastAsia="Times New Roman"/>
          </w:rPr>
          <w:t xml:space="preserve">814, X.1815, X.1816 </w:t>
        </w:r>
      </w:ins>
      <w:r w:rsidRPr="00093965">
        <w:rPr>
          <w:rFonts w:eastAsia="Times New Roman"/>
        </w:rPr>
        <w:t xml:space="preserve">and Supplements X.Suppl.2, </w:t>
      </w:r>
      <w:r w:rsidRPr="00093965">
        <w:rPr>
          <w:rFonts w:eastAsia="Times New Roman"/>
        </w:rPr>
        <w:lastRenderedPageBreak/>
        <w:t>X.Suppl.3, X.Suppl.15, X.Suppl.16, X.Suppl.23 and X.Suppl.30.</w:t>
      </w:r>
      <w:ins w:id="88" w:author="2021-오흥룡" w:date="2023-07-10T10:32:00Z">
        <w:r w:rsidRPr="00093965">
          <w:rPr>
            <w:rFonts w:eastAsia="Times New Roman"/>
          </w:rPr>
          <w:t xml:space="preserve"> Technical Report XSTP</w:t>
        </w:r>
      </w:ins>
      <w:ins w:id="89" w:author="2021-오흥룡" w:date="2023-07-10T10:33:00Z">
        <w:r w:rsidRPr="00093965">
          <w:rPr>
            <w:rFonts w:eastAsia="Times New Roman"/>
          </w:rPr>
          <w:t>-5Gsec-RM.</w:t>
        </w:r>
      </w:ins>
    </w:p>
    <w:p w14:paraId="0DAC26F2" w14:textId="45DFE5E6" w:rsidR="00BD25DC" w:rsidRPr="00093965" w:rsidRDefault="00BD25DC" w:rsidP="00BD25DC">
      <w:pPr>
        <w:tabs>
          <w:tab w:val="left" w:pos="720"/>
        </w:tabs>
      </w:pPr>
      <w:r w:rsidRPr="00093965">
        <w:rPr>
          <w:rFonts w:eastAsia="Times New Roman"/>
        </w:rPr>
        <w:t xml:space="preserve">Texts under development as of </w:t>
      </w:r>
      <w:ins w:id="90" w:author="2021-오흥룡" w:date="2023-07-10T10:33:00Z">
        <w:del w:id="91" w:author="YoumHeung Youl" w:date="2023-07-18T20:56:00Z">
          <w:r w:rsidRPr="00093965" w:rsidDel="000907F7">
            <w:rPr>
              <w:rFonts w:eastAsia="Times New Roman"/>
            </w:rPr>
            <w:delText xml:space="preserve">13 July </w:delText>
          </w:r>
        </w:del>
      </w:ins>
      <w:ins w:id="92" w:author="YoumHeung Youl" w:date="2024-01-17T22:11:00Z">
        <w:r w:rsidR="009950F2" w:rsidRPr="00725B4E">
          <w:rPr>
            <w:rFonts w:eastAsia="Times New Roman"/>
          </w:rPr>
          <w:t>1 January 2024</w:t>
        </w:r>
      </w:ins>
      <w:ins w:id="93" w:author="2021-오흥룡" w:date="2023-07-10T10:33:00Z">
        <w:del w:id="94" w:author="YoumHeung Youl" w:date="2023-07-18T20:56:00Z">
          <w:r w:rsidRPr="00093965" w:rsidDel="000907F7">
            <w:rPr>
              <w:rFonts w:eastAsia="Times New Roman"/>
            </w:rPr>
            <w:delText>2023</w:delText>
          </w:r>
        </w:del>
        <w:r w:rsidRPr="00093965">
          <w:rPr>
            <w:rFonts w:eastAsia="Times New Roman"/>
          </w:rPr>
          <w:t xml:space="preserve">: </w:t>
        </w:r>
      </w:ins>
      <w:del w:id="95" w:author="2021-오흥룡" w:date="2023-07-10T10:33:00Z">
        <w:r w:rsidRPr="00093965" w:rsidDel="00FF6350">
          <w:rPr>
            <w:rFonts w:eastAsia="Times New Roman"/>
          </w:rPr>
          <w:delText xml:space="preserve">7 January 2022: X.5GSec-ecs, X.5GSec-guide, </w:delText>
        </w:r>
      </w:del>
      <w:r w:rsidRPr="00093965">
        <w:rPr>
          <w:rFonts w:eastAsia="Times New Roman"/>
        </w:rPr>
        <w:t xml:space="preserve">X.5Gsec-message, X.5Gsec-netec, </w:t>
      </w:r>
      <w:ins w:id="96" w:author="2021-오흥룡" w:date="2023-07-10T10:34:00Z">
        <w:r w:rsidRPr="00093965">
          <w:rPr>
            <w:rFonts w:eastAsia="Times New Roman"/>
          </w:rPr>
          <w:t xml:space="preserve">X.5Gsec-ctrl, X.5Gsec-srocvs, </w:t>
        </w:r>
      </w:ins>
      <w:del w:id="97" w:author="2021-오흥룡" w:date="2023-07-10T10:34:00Z">
        <w:r w:rsidRPr="00093965" w:rsidDel="00FF6350">
          <w:rPr>
            <w:rFonts w:eastAsia="Times New Roman"/>
          </w:rPr>
          <w:delText xml:space="preserve">X.5Gsec-ssl, X.5Gsec-t (X.1812), X.5Gsec-vs, </w:delText>
        </w:r>
      </w:del>
      <w:proofErr w:type="spellStart"/>
      <w:r w:rsidRPr="00093965">
        <w:rPr>
          <w:rFonts w:eastAsia="Times New Roman"/>
        </w:rPr>
        <w:t>TR.zt-acp</w:t>
      </w:r>
      <w:proofErr w:type="spellEnd"/>
      <w:r w:rsidRPr="00093965">
        <w:rPr>
          <w:rFonts w:eastAsia="Times New Roman"/>
        </w:rPr>
        <w:t xml:space="preserve">, </w:t>
      </w:r>
      <w:ins w:id="98" w:author="2021-오흥룡" w:date="2023-07-10T10:35:00Z">
        <w:r w:rsidRPr="00093965">
          <w:rPr>
            <w:rFonts w:eastAsia="Times New Roman"/>
          </w:rPr>
          <w:t xml:space="preserve">TR.5Gsec-bsf </w:t>
        </w:r>
      </w:ins>
      <w:r w:rsidRPr="00093965">
        <w:rPr>
          <w:rFonts w:eastAsia="Times New Roman"/>
        </w:rPr>
        <w:t xml:space="preserve">and </w:t>
      </w:r>
      <w:proofErr w:type="spellStart"/>
      <w:ins w:id="99" w:author="2021-오흥룡" w:date="2023-07-10T10:36:00Z">
        <w:r w:rsidRPr="00093965">
          <w:rPr>
            <w:rFonts w:eastAsia="Times New Roman"/>
          </w:rPr>
          <w:t>TR.cpn</w:t>
        </w:r>
        <w:proofErr w:type="spellEnd"/>
        <w:r w:rsidRPr="00093965">
          <w:rPr>
            <w:rFonts w:eastAsia="Times New Roman"/>
          </w:rPr>
          <w:t xml:space="preserve">-col-sec. </w:t>
        </w:r>
      </w:ins>
      <w:del w:id="100" w:author="2021-오흥룡" w:date="2023-07-10T10:36:00Z">
        <w:r w:rsidRPr="00093965" w:rsidDel="00FF6350">
          <w:rPr>
            <w:rFonts w:eastAsia="Times New Roman"/>
          </w:rPr>
          <w:delText>XSTP-5Gsec-RM.</w:delText>
        </w:r>
      </w:del>
    </w:p>
    <w:p w14:paraId="205EC338" w14:textId="77777777" w:rsidR="00BD25DC" w:rsidRPr="00093965" w:rsidRDefault="00BD25DC" w:rsidP="00BD25DC">
      <w:pPr>
        <w:pStyle w:val="30"/>
        <w:rPr>
          <w:bCs/>
          <w:szCs w:val="24"/>
        </w:rPr>
      </w:pPr>
      <w:r w:rsidRPr="00093965">
        <w:t>2</w:t>
      </w:r>
      <w:r w:rsidRPr="00093965">
        <w:tab/>
        <w:t>Question</w:t>
      </w:r>
    </w:p>
    <w:p w14:paraId="6E7402BF" w14:textId="77777777" w:rsidR="00BD25DC" w:rsidRPr="00093965" w:rsidRDefault="00BD25DC" w:rsidP="00BD25DC">
      <w:pPr>
        <w:tabs>
          <w:tab w:val="left" w:pos="720"/>
        </w:tabs>
      </w:pPr>
      <w:r w:rsidRPr="00093965">
        <w:rPr>
          <w:rFonts w:eastAsia="Times New Roman"/>
        </w:rPr>
        <w:t>Study items to be considered include, but are not limited to:</w:t>
      </w:r>
    </w:p>
    <w:p w14:paraId="739A5D8F" w14:textId="77777777" w:rsidR="00BD25DC" w:rsidRPr="00093965" w:rsidRDefault="00BD25DC" w:rsidP="00BD25DC">
      <w:pPr>
        <w:pStyle w:val="enumlev1"/>
      </w:pPr>
      <w:r w:rsidRPr="00093965">
        <w:t>a)</w:t>
      </w:r>
      <w:r w:rsidRPr="00093965">
        <w:tab/>
        <w:t>How should a comprehensive, coherent telecommunications security solution be defined?</w:t>
      </w:r>
    </w:p>
    <w:p w14:paraId="040420AD" w14:textId="77777777" w:rsidR="00BD25DC" w:rsidRPr="00093965" w:rsidRDefault="00BD25DC" w:rsidP="00BD25DC">
      <w:pPr>
        <w:pStyle w:val="enumlev1"/>
      </w:pPr>
      <w:r w:rsidRPr="00093965">
        <w:t>b)</w:t>
      </w:r>
      <w:r w:rsidRPr="00093965">
        <w:tab/>
        <w:t>What is the architecture for a comprehensive, coherent telecommunications security solution?</w:t>
      </w:r>
    </w:p>
    <w:p w14:paraId="2D664BB7" w14:textId="77777777" w:rsidR="00BD25DC" w:rsidRPr="00093965" w:rsidRDefault="00BD25DC" w:rsidP="00BD25DC">
      <w:pPr>
        <w:pStyle w:val="enumlev1"/>
      </w:pPr>
      <w:r w:rsidRPr="00093965">
        <w:t>c)</w:t>
      </w:r>
      <w:r w:rsidRPr="00093965">
        <w:tab/>
        <w:t xml:space="preserve">What is the framework for applying the security architecture </w:t>
      </w:r>
      <w:proofErr w:type="gramStart"/>
      <w:r w:rsidRPr="00093965">
        <w:t>in order to</w:t>
      </w:r>
      <w:proofErr w:type="gramEnd"/>
      <w:r w:rsidRPr="00093965">
        <w:t xml:space="preserve"> establish a new security solution?</w:t>
      </w:r>
    </w:p>
    <w:p w14:paraId="48736E2B" w14:textId="77777777" w:rsidR="00BD25DC" w:rsidRPr="00093965" w:rsidRDefault="00BD25DC" w:rsidP="00BD25DC">
      <w:pPr>
        <w:pStyle w:val="enumlev1"/>
      </w:pPr>
      <w:r w:rsidRPr="00093965">
        <w:t>d)</w:t>
      </w:r>
      <w:r w:rsidRPr="00093965">
        <w:tab/>
        <w:t xml:space="preserve">What is the framework for applying the security architecture </w:t>
      </w:r>
      <w:proofErr w:type="gramStart"/>
      <w:r w:rsidRPr="00093965">
        <w:t>in order to</w:t>
      </w:r>
      <w:proofErr w:type="gramEnd"/>
      <w:r w:rsidRPr="00093965">
        <w:t xml:space="preserve"> assess (and consequently improve) an existing security solution?</w:t>
      </w:r>
    </w:p>
    <w:p w14:paraId="0F56346D" w14:textId="77777777" w:rsidR="00BD25DC" w:rsidRPr="00093965" w:rsidRDefault="00BD25DC" w:rsidP="00BD25DC">
      <w:pPr>
        <w:pStyle w:val="enumlev1"/>
      </w:pPr>
      <w:r w:rsidRPr="00093965">
        <w:t>e)</w:t>
      </w:r>
      <w:r w:rsidRPr="00093965">
        <w:tab/>
        <w:t>What are the architectural underpinnings for security?</w:t>
      </w:r>
    </w:p>
    <w:p w14:paraId="7925F40A" w14:textId="77777777" w:rsidR="00BD25DC" w:rsidRPr="00093965" w:rsidRDefault="00BD25DC" w:rsidP="00BD25DC">
      <w:pPr>
        <w:pStyle w:val="enumlev2"/>
      </w:pPr>
      <w:proofErr w:type="spellStart"/>
      <w:r w:rsidRPr="00093965">
        <w:t>i</w:t>
      </w:r>
      <w:proofErr w:type="spellEnd"/>
      <w:r w:rsidRPr="00093965">
        <w:t>)</w:t>
      </w:r>
      <w:r w:rsidRPr="00093965">
        <w:tab/>
        <w:t>What is the architecture for end-to-end security?</w:t>
      </w:r>
    </w:p>
    <w:p w14:paraId="4010178C" w14:textId="77777777" w:rsidR="00BD25DC" w:rsidRPr="00093965" w:rsidRDefault="00BD25DC" w:rsidP="00BD25DC">
      <w:pPr>
        <w:pStyle w:val="enumlev2"/>
      </w:pPr>
      <w:r w:rsidRPr="00093965">
        <w:t>ii)</w:t>
      </w:r>
      <w:r w:rsidRPr="00093965">
        <w:tab/>
        <w:t>What is the open systems security architecture?</w:t>
      </w:r>
    </w:p>
    <w:p w14:paraId="44642FB3" w14:textId="77777777" w:rsidR="00BD25DC" w:rsidRPr="00093965" w:rsidRDefault="00BD25DC" w:rsidP="00BD25DC">
      <w:pPr>
        <w:pStyle w:val="enumlev2"/>
      </w:pPr>
      <w:r w:rsidRPr="00093965">
        <w:t>iii)</w:t>
      </w:r>
      <w:r w:rsidRPr="00093965">
        <w:tab/>
        <w:t>What is the security architecture for the mobile environment?</w:t>
      </w:r>
    </w:p>
    <w:p w14:paraId="5286B7B3" w14:textId="77777777" w:rsidR="00BD25DC" w:rsidRPr="00093965" w:rsidRDefault="00BD25DC" w:rsidP="00BD25DC">
      <w:pPr>
        <w:pStyle w:val="enumlev2"/>
      </w:pPr>
      <w:r w:rsidRPr="00093965">
        <w:t>iv)</w:t>
      </w:r>
      <w:r w:rsidRPr="00093965">
        <w:tab/>
        <w:t>What is the security architecture for evolving networks?</w:t>
      </w:r>
    </w:p>
    <w:p w14:paraId="1542276B" w14:textId="77777777" w:rsidR="00BD25DC" w:rsidRPr="00093965" w:rsidRDefault="00BD25DC" w:rsidP="00BD25DC">
      <w:pPr>
        <w:pStyle w:val="enumlev2"/>
      </w:pPr>
      <w:r w:rsidRPr="00093965">
        <w:t>v)</w:t>
      </w:r>
      <w:r w:rsidRPr="00093965">
        <w:tab/>
        <w:t>What is the security architecture for application services in collaboration with Q7/17?</w:t>
      </w:r>
    </w:p>
    <w:p w14:paraId="25EF0219" w14:textId="57156AD2" w:rsidR="00BD25DC" w:rsidRPr="00093965" w:rsidRDefault="00BD25DC" w:rsidP="00BD25DC">
      <w:pPr>
        <w:pStyle w:val="enumlev1"/>
      </w:pPr>
      <w:r w:rsidRPr="00093965">
        <w:t>f)</w:t>
      </w:r>
      <w:r w:rsidRPr="00093965">
        <w:tab/>
        <w:t xml:space="preserve">What new security architecture and framework Recommendations are required for providing </w:t>
      </w:r>
      <w:ins w:id="101" w:author="Heung Youl Youm" w:date="2023-12-21T22:22:00Z">
        <w:r w:rsidR="005A12EE">
          <w:t>implementable</w:t>
        </w:r>
        <w:r w:rsidR="005A12EE" w:rsidRPr="00093965">
          <w:t xml:space="preserve"> </w:t>
        </w:r>
      </w:ins>
      <w:r w:rsidRPr="00093965">
        <w:t>security solutions in the changing environment</w:t>
      </w:r>
      <w:ins w:id="102" w:author="Heung Youl Youm" w:date="2023-12-21T22:21:00Z">
        <w:r w:rsidR="005A12EE">
          <w:t xml:space="preserve">, such as a </w:t>
        </w:r>
        <w:proofErr w:type="gramStart"/>
        <w:r w:rsidR="005A12EE">
          <w:t>zero trust</w:t>
        </w:r>
        <w:proofErr w:type="gramEnd"/>
        <w:r w:rsidR="005A12EE">
          <w:t xml:space="preserve"> approach</w:t>
        </w:r>
      </w:ins>
      <w:r w:rsidRPr="00093965">
        <w:t>?</w:t>
      </w:r>
    </w:p>
    <w:p w14:paraId="1FCD91B9" w14:textId="006F4EEF" w:rsidR="00BD25DC" w:rsidRPr="00093965" w:rsidRDefault="00BD25DC" w:rsidP="00BD25DC">
      <w:pPr>
        <w:pStyle w:val="enumlev1"/>
      </w:pPr>
      <w:ins w:id="103" w:author="SCH Univ." w:date="2023-07-19T11:37:00Z">
        <w:r w:rsidRPr="00093965">
          <w:t>g)</w:t>
        </w:r>
        <w:r w:rsidRPr="00093965">
          <w:tab/>
        </w:r>
      </w:ins>
      <w:del w:id="104" w:author="SCH Univ." w:date="2023-07-19T11:38:00Z">
        <w:r w:rsidRPr="00093965" w:rsidDel="008353E9">
          <w:delText>g</w:delText>
        </w:r>
      </w:del>
      <w:r w:rsidRPr="00093965">
        <w:t>How should architectural standards be structured with respect to existing Recommendations on security?</w:t>
      </w:r>
    </w:p>
    <w:p w14:paraId="2C5C20BA" w14:textId="77777777" w:rsidR="00BD25DC" w:rsidRPr="00093965" w:rsidRDefault="00BD25DC" w:rsidP="00BD25DC">
      <w:pPr>
        <w:pStyle w:val="enumlev1"/>
      </w:pPr>
      <w:del w:id="105" w:author="SCH Univ." w:date="2023-07-19T11:38:00Z">
        <w:r w:rsidRPr="00093965" w:rsidDel="008353E9">
          <w:delText>h</w:delText>
        </w:r>
      </w:del>
      <w:proofErr w:type="spellStart"/>
      <w:ins w:id="106" w:author="SCH Univ." w:date="2023-07-19T11:38:00Z">
        <w:r w:rsidRPr="00093965">
          <w:t>i</w:t>
        </w:r>
      </w:ins>
      <w:proofErr w:type="spellEnd"/>
      <w:r w:rsidRPr="00093965">
        <w:t>)</w:t>
      </w:r>
      <w:r w:rsidRPr="00093965">
        <w:tab/>
        <w:t>How should architectural standards be structured with respect to the existing advanced security technologies?</w:t>
      </w:r>
    </w:p>
    <w:p w14:paraId="65605416" w14:textId="77777777" w:rsidR="00BD25DC" w:rsidRPr="00093965" w:rsidRDefault="00BD25DC" w:rsidP="00BD25DC">
      <w:pPr>
        <w:pStyle w:val="enumlev1"/>
      </w:pPr>
      <w:del w:id="107" w:author="SCH Univ." w:date="2023-07-19T11:38:00Z">
        <w:r w:rsidRPr="00093965" w:rsidDel="008353E9">
          <w:delText>i</w:delText>
        </w:r>
      </w:del>
      <w:ins w:id="108" w:author="SCH Univ." w:date="2023-07-19T11:38:00Z">
        <w:r w:rsidRPr="00093965">
          <w:t>j</w:t>
        </w:r>
      </w:ins>
      <w:r w:rsidRPr="00093965">
        <w:t>)</w:t>
      </w:r>
      <w:r w:rsidRPr="00093965">
        <w:tab/>
        <w:t>How should the security framework Recommendations be modified to adapt them to emerging technologies and what new framework Recommendations are required?</w:t>
      </w:r>
    </w:p>
    <w:p w14:paraId="3B86CC00" w14:textId="77777777" w:rsidR="00BD25DC" w:rsidRPr="00093965" w:rsidRDefault="00BD25DC" w:rsidP="00BD25DC">
      <w:pPr>
        <w:pStyle w:val="enumlev1"/>
      </w:pPr>
      <w:del w:id="109" w:author="SCH Univ." w:date="2023-07-19T11:38:00Z">
        <w:r w:rsidRPr="00093965" w:rsidDel="008353E9">
          <w:delText>j</w:delText>
        </w:r>
      </w:del>
      <w:ins w:id="110" w:author="SCH Univ." w:date="2023-07-19T11:38:00Z">
        <w:r w:rsidRPr="00093965">
          <w:t>k</w:t>
        </w:r>
      </w:ins>
      <w:r w:rsidRPr="00093965">
        <w:t>)</w:t>
      </w:r>
      <w:r w:rsidRPr="00093965">
        <w:tab/>
        <w:t>How are security services applied to provide security solutions?</w:t>
      </w:r>
    </w:p>
    <w:p w14:paraId="3D4CE714" w14:textId="77777777" w:rsidR="00BD25DC" w:rsidRPr="00093965" w:rsidRDefault="00BD25DC" w:rsidP="00BD25DC">
      <w:pPr>
        <w:pStyle w:val="enumlev1"/>
      </w:pPr>
      <w:ins w:id="111" w:author="SCH Univ." w:date="2023-07-19T11:38:00Z">
        <w:r w:rsidRPr="00093965">
          <w:t>l</w:t>
        </w:r>
      </w:ins>
      <w:del w:id="112" w:author="SCH Univ." w:date="2023-07-19T11:38:00Z">
        <w:r w:rsidRPr="00093965" w:rsidDel="008353E9">
          <w:delText>k</w:delText>
        </w:r>
      </w:del>
      <w:r w:rsidRPr="00093965">
        <w:t>)</w:t>
      </w:r>
      <w:r w:rsidRPr="00093965">
        <w:tab/>
        <w:t>How is telecommunication/ICT infrastructure monitoring applied to provide security solutions?</w:t>
      </w:r>
    </w:p>
    <w:p w14:paraId="4A49C441" w14:textId="77777777" w:rsidR="00BD25DC" w:rsidRPr="00093965" w:rsidRDefault="00BD25DC" w:rsidP="00BD25DC">
      <w:pPr>
        <w:pStyle w:val="enumlev1"/>
      </w:pPr>
      <w:del w:id="113" w:author="SCH Univ." w:date="2023-07-19T11:38:00Z">
        <w:r w:rsidRPr="00093965" w:rsidDel="008353E9">
          <w:delText>l</w:delText>
        </w:r>
      </w:del>
      <w:ins w:id="114" w:author="SCH Univ." w:date="2023-07-19T11:38:00Z">
        <w:r w:rsidRPr="00093965">
          <w:t>m</w:t>
        </w:r>
      </w:ins>
      <w:r w:rsidRPr="00093965">
        <w:t>)</w:t>
      </w:r>
      <w:r w:rsidRPr="00093965">
        <w:tab/>
        <w:t>What are the foundations of artificial intelligence / machine learning (AI/ML) in supporting the building of confidence and security in the use of ICT?</w:t>
      </w:r>
    </w:p>
    <w:p w14:paraId="0AFAD13A" w14:textId="77777777" w:rsidR="00BD25DC" w:rsidRPr="00093965" w:rsidRDefault="00BD25DC" w:rsidP="00BD25DC">
      <w:pPr>
        <w:pStyle w:val="enumlev1"/>
      </w:pPr>
      <w:del w:id="115" w:author="SCH Univ." w:date="2023-07-19T11:38:00Z">
        <w:r w:rsidRPr="00093965" w:rsidDel="008353E9">
          <w:delText>m</w:delText>
        </w:r>
      </w:del>
      <w:ins w:id="116" w:author="SCH Univ." w:date="2023-07-19T11:38:00Z">
        <w:r w:rsidRPr="00093965">
          <w:t>n</w:t>
        </w:r>
      </w:ins>
      <w:r w:rsidRPr="00093965">
        <w:t>)</w:t>
      </w:r>
      <w:r w:rsidRPr="00093965">
        <w:tab/>
        <w:t>What are the new security threats and challenges introduced by the emerging network technologies (e.g., SDN, NFV, network slicing, SFC, MEC, LTE/SAE, IMT-2020/5G</w:t>
      </w:r>
      <w:ins w:id="117" w:author="YoumHeung Youl" w:date="2023-07-21T16:23:00Z">
        <w:r w:rsidRPr="00093965">
          <w:t>, IMT2030/6G</w:t>
        </w:r>
      </w:ins>
      <w:r w:rsidRPr="00093965">
        <w:t xml:space="preserve"> network and beyond, etc.)?</w:t>
      </w:r>
    </w:p>
    <w:p w14:paraId="533948DB" w14:textId="77777777" w:rsidR="00BD25DC" w:rsidRPr="00093965" w:rsidRDefault="00BD25DC" w:rsidP="00BD25DC">
      <w:pPr>
        <w:pStyle w:val="enumlev1"/>
      </w:pPr>
      <w:del w:id="118" w:author="SCH Univ." w:date="2023-07-19T11:38:00Z">
        <w:r w:rsidRPr="00093965" w:rsidDel="008353E9">
          <w:delText>n</w:delText>
        </w:r>
      </w:del>
      <w:ins w:id="119" w:author="SCH Univ." w:date="2023-07-19T11:38:00Z">
        <w:r w:rsidRPr="00093965">
          <w:t>o</w:t>
        </w:r>
      </w:ins>
      <w:r w:rsidRPr="00093965">
        <w:t>)</w:t>
      </w:r>
      <w:r w:rsidRPr="00093965">
        <w:tab/>
        <w:t>What are the security requirements of IMT-2020/5G</w:t>
      </w:r>
      <w:ins w:id="120" w:author="YoumHeung Youl" w:date="2023-07-21T16:24:00Z">
        <w:r w:rsidRPr="00093965">
          <w:t>, IMT2030/6G</w:t>
        </w:r>
      </w:ins>
      <w:r w:rsidRPr="00093965">
        <w:t xml:space="preserve"> network and beyond, and how SG17 can address them?</w:t>
      </w:r>
    </w:p>
    <w:p w14:paraId="57ACC888" w14:textId="77777777" w:rsidR="00BD25DC" w:rsidRPr="00093965" w:rsidRDefault="00BD25DC" w:rsidP="00BD25DC">
      <w:pPr>
        <w:pStyle w:val="enumlev1"/>
      </w:pPr>
      <w:del w:id="121" w:author="SCH Univ." w:date="2023-07-19T11:38:00Z">
        <w:r w:rsidRPr="00093965" w:rsidDel="008353E9">
          <w:delText>o</w:delText>
        </w:r>
      </w:del>
      <w:ins w:id="122" w:author="SCH Univ." w:date="2023-07-19T11:38:00Z">
        <w:r w:rsidRPr="00093965">
          <w:t>p</w:t>
        </w:r>
      </w:ins>
      <w:r w:rsidRPr="00093965">
        <w:t>)</w:t>
      </w:r>
      <w:r w:rsidRPr="00093965">
        <w:tab/>
        <w:t>What are common security mechanisms for the emerging networks technologies?</w:t>
      </w:r>
    </w:p>
    <w:p w14:paraId="1A95F47B" w14:textId="77777777" w:rsidR="00BD25DC" w:rsidRPr="00093965" w:rsidRDefault="00BD25DC" w:rsidP="00BD25DC">
      <w:pPr>
        <w:pStyle w:val="30"/>
      </w:pPr>
      <w:r w:rsidRPr="00093965">
        <w:rPr>
          <w:szCs w:val="24"/>
        </w:rPr>
        <w:t>3</w:t>
      </w:r>
      <w:r w:rsidRPr="00093965">
        <w:tab/>
      </w:r>
      <w:r w:rsidRPr="00093965">
        <w:rPr>
          <w:szCs w:val="24"/>
        </w:rPr>
        <w:t>Tasks</w:t>
      </w:r>
    </w:p>
    <w:p w14:paraId="05D0DBD1" w14:textId="77777777" w:rsidR="00BD25DC" w:rsidRPr="00093965" w:rsidRDefault="00BD25DC" w:rsidP="00BD25DC">
      <w:pPr>
        <w:tabs>
          <w:tab w:val="left" w:pos="720"/>
        </w:tabs>
      </w:pPr>
      <w:r w:rsidRPr="00093965">
        <w:rPr>
          <w:rFonts w:eastAsia="Times New Roman"/>
        </w:rPr>
        <w:t>Tasks include, but are not limited to:</w:t>
      </w:r>
    </w:p>
    <w:p w14:paraId="388D9F31" w14:textId="7FE2A286" w:rsidR="00BD25DC" w:rsidRPr="00093965" w:rsidRDefault="00BD25DC" w:rsidP="00BD25DC">
      <w:pPr>
        <w:pStyle w:val="enumlev1"/>
        <w:rPr>
          <w:ins w:id="123" w:author="SCH Univ." w:date="2023-07-19T11:39:00Z"/>
        </w:rPr>
      </w:pPr>
      <w:r w:rsidRPr="00093965">
        <w:lastRenderedPageBreak/>
        <w:t>a)</w:t>
      </w:r>
      <w:r w:rsidRPr="00093965">
        <w:tab/>
        <w:t xml:space="preserve">Development of a comprehensive set of security architecture and framework Recommendations </w:t>
      </w:r>
      <w:del w:id="124" w:author="Heung Youl Youm" w:date="2023-12-21T22:10:00Z">
        <w:r w:rsidRPr="00093965" w:rsidDel="004E63A4">
          <w:delText xml:space="preserve">for </w:delText>
        </w:r>
      </w:del>
      <w:ins w:id="125" w:author="Heung Youl Youm" w:date="2023-12-21T22:10:00Z">
        <w:r w:rsidR="004E63A4">
          <w:t xml:space="preserve">supporting </w:t>
        </w:r>
      </w:ins>
      <w:del w:id="126" w:author="Heung Youl Youm" w:date="2023-12-21T22:10:00Z">
        <w:r w:rsidRPr="00093965" w:rsidDel="004E63A4">
          <w:delText xml:space="preserve">providing standard </w:delText>
        </w:r>
      </w:del>
      <w:ins w:id="127" w:author="Heung Youl Youm" w:date="2023-12-21T22:13:00Z">
        <w:r w:rsidR="004E63A4">
          <w:t xml:space="preserve">implementable </w:t>
        </w:r>
      </w:ins>
      <w:r w:rsidRPr="00093965">
        <w:t>security solutions for telecommunications</w:t>
      </w:r>
      <w:ins w:id="128" w:author="Heung Youl Youm" w:date="2023-12-21T22:16:00Z">
        <w:r w:rsidR="004435A3">
          <w:t xml:space="preserve">, </w:t>
        </w:r>
      </w:ins>
      <w:ins w:id="129" w:author="Heung Youl Youm" w:date="2023-12-21T22:15:00Z">
        <w:r w:rsidR="004435A3">
          <w:t>such as</w:t>
        </w:r>
      </w:ins>
      <w:ins w:id="130" w:author="Heung Youl Youm" w:date="2023-12-21T22:07:00Z">
        <w:r w:rsidR="004E63A4">
          <w:t xml:space="preserve"> a </w:t>
        </w:r>
      </w:ins>
      <w:ins w:id="131" w:author="Heung Youl Youm" w:date="2023-12-21T22:04:00Z">
        <w:r w:rsidR="003B6099">
          <w:t xml:space="preserve">zero trust </w:t>
        </w:r>
      </w:ins>
      <w:ins w:id="132" w:author="Heung Youl Youm" w:date="2023-12-21T22:06:00Z">
        <w:r w:rsidR="004E63A4">
          <w:t xml:space="preserve">approach </w:t>
        </w:r>
      </w:ins>
      <w:del w:id="133" w:author="Heung Youl Youm" w:date="2023-12-21T22:04:00Z">
        <w:r w:rsidRPr="00093965" w:rsidDel="003B6099">
          <w:delText xml:space="preserve"> </w:delText>
        </w:r>
      </w:del>
      <w:del w:id="134" w:author="Heung Youl Youm" w:date="2023-12-21T22:00:00Z">
        <w:r w:rsidRPr="008B4ED9" w:rsidDel="008B4ED9">
          <w:rPr>
            <w:rPrChange w:id="135" w:author="Heung Youl Youm" w:date="2023-12-21T22:00:00Z">
              <w:rPr>
                <w:strike/>
              </w:rPr>
            </w:rPrChange>
          </w:rPr>
          <w:delText>in collaboration with other standards development organizations and ITU-T study groups</w:delText>
        </w:r>
        <w:r w:rsidRPr="00093965" w:rsidDel="008B4ED9">
          <w:delText>.</w:delText>
        </w:r>
      </w:del>
    </w:p>
    <w:p w14:paraId="0702AD01" w14:textId="2494B860" w:rsidR="00BD25DC" w:rsidRPr="00093965" w:rsidRDefault="00BD25DC" w:rsidP="00D67D93">
      <w:pPr>
        <w:pStyle w:val="enumlev1"/>
        <w:tabs>
          <w:tab w:val="clear" w:pos="794"/>
          <w:tab w:val="left" w:pos="315"/>
        </w:tabs>
      </w:pPr>
      <w:ins w:id="136" w:author="SCH Univ." w:date="2023-07-19T11:39:00Z">
        <w:r w:rsidRPr="00093965">
          <w:t>b)</w:t>
        </w:r>
        <w:r w:rsidRPr="00093965">
          <w:tab/>
        </w:r>
      </w:ins>
      <w:del w:id="137" w:author="SCH Univ." w:date="2023-07-19T11:41:00Z">
        <w:r w:rsidRPr="00093965" w:rsidDel="007B5F86">
          <w:delText>b</w:delText>
        </w:r>
      </w:del>
      <w:r w:rsidRPr="00093965">
        <w:tab/>
        <w:t>Studies and development of Recommendations on a trusted telecommunication network architecture that integrates advanced security technologies.</w:t>
      </w:r>
    </w:p>
    <w:p w14:paraId="0CB3B6D0" w14:textId="77777777" w:rsidR="00BD25DC" w:rsidRPr="00093965" w:rsidRDefault="00BD25DC" w:rsidP="00BD25DC">
      <w:pPr>
        <w:pStyle w:val="enumlev1"/>
      </w:pPr>
      <w:ins w:id="138" w:author="SCH Univ." w:date="2023-07-19T11:41:00Z">
        <w:r w:rsidRPr="00093965">
          <w:t>d</w:t>
        </w:r>
      </w:ins>
      <w:del w:id="139" w:author="SCH Univ." w:date="2023-07-19T11:41:00Z">
        <w:r w:rsidRPr="00093965" w:rsidDel="007B5F86">
          <w:delText>c</w:delText>
        </w:r>
      </w:del>
      <w:r w:rsidRPr="00093965">
        <w:t>)</w:t>
      </w:r>
      <w:r w:rsidRPr="00093965">
        <w:tab/>
        <w:t>Studies and development of Recommendations on the foundations of AI/ML in supporting the building of confidence and security in the use of ICT.</w:t>
      </w:r>
    </w:p>
    <w:p w14:paraId="65790CEC" w14:textId="77777777" w:rsidR="00BD25DC" w:rsidRPr="00093965" w:rsidRDefault="00BD25DC" w:rsidP="00BD25DC">
      <w:pPr>
        <w:pStyle w:val="enumlev1"/>
      </w:pPr>
      <w:ins w:id="140" w:author="SCH Univ." w:date="2023-07-19T11:41:00Z">
        <w:r w:rsidRPr="00093965">
          <w:t>e</w:t>
        </w:r>
      </w:ins>
      <w:del w:id="141" w:author="SCH Univ." w:date="2023-07-19T11:41:00Z">
        <w:r w:rsidRPr="00093965" w:rsidDel="007B5F86">
          <w:delText>d</w:delText>
        </w:r>
      </w:del>
      <w:r w:rsidRPr="00093965">
        <w:t>)</w:t>
      </w:r>
      <w:r w:rsidRPr="00093965">
        <w:tab/>
        <w:t xml:space="preserve">Maintenance and enhancements of Recommendations and Supplements in the X.800-series </w:t>
      </w:r>
      <w:del w:id="142" w:author="2021-오흥룡" w:date="2023-07-10T10:43:00Z">
        <w:r w:rsidRPr="00093965" w:rsidDel="005112FC">
          <w:delText xml:space="preserve">and </w:delText>
        </w:r>
      </w:del>
      <w:r w:rsidRPr="00093965">
        <w:t>X.103x-series</w:t>
      </w:r>
      <w:ins w:id="143" w:author="2021-오흥룡" w:date="2023-07-10T10:43:00Z">
        <w:r w:rsidRPr="00093965">
          <w:t xml:space="preserve"> and X.181x-series</w:t>
        </w:r>
      </w:ins>
      <w:r w:rsidRPr="00093965">
        <w:t>.</w:t>
      </w:r>
    </w:p>
    <w:p w14:paraId="6FF19EE3" w14:textId="77777777" w:rsidR="00BD25DC" w:rsidRPr="00093965" w:rsidRDefault="00BD25DC" w:rsidP="00BD25DC">
      <w:pPr>
        <w:pStyle w:val="enumlev1"/>
      </w:pPr>
      <w:ins w:id="144" w:author="SCH Univ." w:date="2023-07-19T11:41:00Z">
        <w:r w:rsidRPr="00093965">
          <w:t>f</w:t>
        </w:r>
      </w:ins>
      <w:del w:id="145" w:author="SCH Univ." w:date="2023-07-19T11:41:00Z">
        <w:r w:rsidRPr="00093965" w:rsidDel="007B5F86">
          <w:delText>e</w:delText>
        </w:r>
      </w:del>
      <w:r w:rsidRPr="00093965">
        <w:t>)</w:t>
      </w:r>
      <w:r w:rsidRPr="00093965">
        <w:tab/>
        <w:t>Studies and development of Recommendations on common network security.</w:t>
      </w:r>
    </w:p>
    <w:p w14:paraId="23694C8C" w14:textId="77777777" w:rsidR="00BD25DC" w:rsidRPr="00093965" w:rsidRDefault="00BD25DC" w:rsidP="00BD25DC">
      <w:pPr>
        <w:pStyle w:val="enumlev1"/>
      </w:pPr>
      <w:ins w:id="146" w:author="SCH Univ." w:date="2023-07-19T11:41:00Z">
        <w:r w:rsidRPr="00093965">
          <w:t>g</w:t>
        </w:r>
      </w:ins>
      <w:del w:id="147" w:author="SCH Univ." w:date="2023-07-19T11:41:00Z">
        <w:r w:rsidRPr="00093965" w:rsidDel="007B5F86">
          <w:delText>f</w:delText>
        </w:r>
      </w:del>
      <w:r w:rsidRPr="00093965">
        <w:t>)</w:t>
      </w:r>
      <w:r w:rsidRPr="00093965">
        <w:tab/>
        <w:t>Study the security requirements of IMT-2020/5G</w:t>
      </w:r>
      <w:ins w:id="148" w:author="YoumHeung Youl" w:date="2023-07-21T16:24:00Z">
        <w:r w:rsidRPr="00093965">
          <w:t>,</w:t>
        </w:r>
      </w:ins>
      <w:ins w:id="149" w:author="YoumHeung Youl" w:date="2023-07-21T16:26:00Z">
        <w:r w:rsidRPr="00093965">
          <w:t xml:space="preserve"> </w:t>
        </w:r>
      </w:ins>
      <w:ins w:id="150" w:author="YoumHeung Youl" w:date="2023-07-21T16:24:00Z">
        <w:r w:rsidRPr="00093965">
          <w:t>IMT2030/6G</w:t>
        </w:r>
      </w:ins>
      <w:r w:rsidRPr="00093965">
        <w:t xml:space="preserve"> network and beyond, coordinate the related work in various Questions of SG17, be the single point of contact for the security aspect of IMT-2020/5G network and beyond in SG17, and lead the research and development of standards on Security aspects of IMT-2020/5G</w:t>
      </w:r>
      <w:ins w:id="151" w:author="YoumHeung Youl" w:date="2023-07-21T16:24:00Z">
        <w:r w:rsidRPr="00093965">
          <w:t>, IMT2030/6G</w:t>
        </w:r>
      </w:ins>
      <w:r w:rsidRPr="00093965">
        <w:t xml:space="preserve"> network and beyond.</w:t>
      </w:r>
    </w:p>
    <w:p w14:paraId="19AA67DC" w14:textId="77777777" w:rsidR="00BD25DC" w:rsidRPr="00093965" w:rsidRDefault="00BD25DC" w:rsidP="00BD25DC">
      <w:pPr>
        <w:tabs>
          <w:tab w:val="left" w:pos="720"/>
        </w:tabs>
      </w:pPr>
      <w:r w:rsidRPr="00093965">
        <w:rPr>
          <w:rFonts w:eastAsia="Times New Roman"/>
        </w:rPr>
        <w:t xml:space="preserve">An up-to-date status of work under this Question is contained in the SG 17 work programme at </w:t>
      </w:r>
      <w:hyperlink r:id="rId18" w:history="1">
        <w:r w:rsidRPr="00093965">
          <w:rPr>
            <w:rStyle w:val="aa"/>
            <w:rFonts w:eastAsia="Times New Roman"/>
          </w:rPr>
          <w:t>https://www.itu.int/ITU-T/workprog/wp_search.aspx?sp=17&amp;sg=17</w:t>
        </w:r>
      </w:hyperlink>
      <w:r w:rsidRPr="00093965">
        <w:rPr>
          <w:rFonts w:eastAsia="Times New Roman"/>
        </w:rPr>
        <w:t>.</w:t>
      </w:r>
    </w:p>
    <w:p w14:paraId="395F23F6" w14:textId="77777777" w:rsidR="00BD25DC" w:rsidRPr="00093965" w:rsidRDefault="00BD25DC" w:rsidP="00BD25DC">
      <w:pPr>
        <w:pStyle w:val="30"/>
        <w:rPr>
          <w:bCs/>
          <w:szCs w:val="24"/>
        </w:rPr>
      </w:pPr>
      <w:r w:rsidRPr="00093965">
        <w:t>4</w:t>
      </w:r>
      <w:r w:rsidRPr="00093965">
        <w:tab/>
        <w:t>Relationships</w:t>
      </w:r>
    </w:p>
    <w:p w14:paraId="11F36152" w14:textId="77777777" w:rsidR="00BD25DC" w:rsidRPr="00093965" w:rsidRDefault="00BD25DC" w:rsidP="00BD25DC">
      <w:pPr>
        <w:pStyle w:val="Headingb"/>
      </w:pPr>
      <w:r w:rsidRPr="00093965">
        <w:t>WSIS Action Lines:</w:t>
      </w:r>
    </w:p>
    <w:p w14:paraId="40E94F2C" w14:textId="77777777" w:rsidR="00BD25DC" w:rsidRPr="00093965" w:rsidRDefault="00BD25DC" w:rsidP="00BD25DC">
      <w:pPr>
        <w:pStyle w:val="enumlev1"/>
      </w:pPr>
      <w:r w:rsidRPr="00093965">
        <w:t>–</w:t>
      </w:r>
      <w:r w:rsidRPr="00093965">
        <w:tab/>
        <w:t>C5</w:t>
      </w:r>
    </w:p>
    <w:p w14:paraId="518F104B" w14:textId="77777777" w:rsidR="00BD25DC" w:rsidRPr="00093965" w:rsidRDefault="00BD25DC" w:rsidP="00BD25DC">
      <w:pPr>
        <w:pStyle w:val="Headingb"/>
      </w:pPr>
      <w:r w:rsidRPr="00093965">
        <w:t>Sustainable Development Goals:</w:t>
      </w:r>
    </w:p>
    <w:p w14:paraId="7870E7C2" w14:textId="77777777" w:rsidR="00BD25DC" w:rsidRPr="00093965" w:rsidRDefault="00BD25DC" w:rsidP="00BD25DC">
      <w:pPr>
        <w:pStyle w:val="enumlev1"/>
      </w:pPr>
      <w:r w:rsidRPr="00093965">
        <w:t>–</w:t>
      </w:r>
      <w:r w:rsidRPr="00093965">
        <w:tab/>
        <w:t>8 (</w:t>
      </w:r>
      <w:hyperlink r:id="rId19">
        <w:r w:rsidRPr="00093965">
          <w:rPr>
            <w:rStyle w:val="aa"/>
          </w:rPr>
          <w:t>Decent Work and Economic Growth</w:t>
        </w:r>
      </w:hyperlink>
      <w:r w:rsidRPr="00093965">
        <w:t>)</w:t>
      </w:r>
    </w:p>
    <w:p w14:paraId="1E77E781" w14:textId="77777777" w:rsidR="00BD25DC" w:rsidRPr="00093965" w:rsidRDefault="00BD25DC" w:rsidP="00BD25DC">
      <w:pPr>
        <w:pStyle w:val="enumlev1"/>
      </w:pPr>
      <w:r w:rsidRPr="00093965">
        <w:t>–</w:t>
      </w:r>
      <w:r w:rsidRPr="00093965">
        <w:tab/>
        <w:t>9 (</w:t>
      </w:r>
      <w:hyperlink r:id="rId20">
        <w:r w:rsidRPr="00093965">
          <w:rPr>
            <w:rStyle w:val="aa"/>
          </w:rPr>
          <w:t xml:space="preserve">Industry, </w:t>
        </w:r>
        <w:proofErr w:type="gramStart"/>
        <w:r w:rsidRPr="00093965">
          <w:rPr>
            <w:rStyle w:val="aa"/>
          </w:rPr>
          <w:t>Innovation</w:t>
        </w:r>
        <w:proofErr w:type="gramEnd"/>
        <w:r w:rsidRPr="00093965">
          <w:rPr>
            <w:rStyle w:val="aa"/>
          </w:rPr>
          <w:t xml:space="preserve"> and Infrastructure</w:t>
        </w:r>
      </w:hyperlink>
      <w:r w:rsidRPr="00093965">
        <w:t>)</w:t>
      </w:r>
    </w:p>
    <w:p w14:paraId="78F8F43C" w14:textId="77777777" w:rsidR="00BD25DC" w:rsidRPr="00093965" w:rsidRDefault="00BD25DC" w:rsidP="00BD25DC">
      <w:pPr>
        <w:pStyle w:val="enumlev1"/>
      </w:pPr>
      <w:r w:rsidRPr="00093965">
        <w:t>–</w:t>
      </w:r>
      <w:r w:rsidRPr="00093965">
        <w:tab/>
        <w:t>11 (</w:t>
      </w:r>
      <w:hyperlink r:id="rId21">
        <w:r w:rsidRPr="00093965">
          <w:rPr>
            <w:rStyle w:val="aa"/>
          </w:rPr>
          <w:t>Sustainable Cities and Communities</w:t>
        </w:r>
      </w:hyperlink>
      <w:r w:rsidRPr="00093965">
        <w:t>)</w:t>
      </w:r>
    </w:p>
    <w:p w14:paraId="01BEA0BB" w14:textId="77777777" w:rsidR="00BD25DC" w:rsidRPr="00093965" w:rsidRDefault="00BD25DC" w:rsidP="00BD25DC">
      <w:pPr>
        <w:pStyle w:val="Headingb"/>
      </w:pPr>
      <w:r w:rsidRPr="00093965">
        <w:t>Recommendations:</w:t>
      </w:r>
    </w:p>
    <w:p w14:paraId="0928CE06" w14:textId="77777777" w:rsidR="00BD25DC" w:rsidRPr="00093965" w:rsidRDefault="00BD25DC" w:rsidP="00BD25DC">
      <w:pPr>
        <w:pStyle w:val="enumlev1"/>
      </w:pPr>
      <w:r w:rsidRPr="00093965">
        <w:t>–</w:t>
      </w:r>
      <w:r w:rsidRPr="00093965">
        <w:tab/>
        <w:t>X-series and others related to security</w:t>
      </w:r>
    </w:p>
    <w:p w14:paraId="7D747679" w14:textId="77777777" w:rsidR="00BD25DC" w:rsidRPr="00093965" w:rsidRDefault="00BD25DC" w:rsidP="00BD25DC">
      <w:pPr>
        <w:pStyle w:val="Headingb"/>
        <w:rPr>
          <w:lang w:val="fr-FR"/>
        </w:rPr>
      </w:pPr>
      <w:r w:rsidRPr="00093965">
        <w:rPr>
          <w:lang w:val="fr-FR"/>
        </w:rPr>
        <w:t>Questions:</w:t>
      </w:r>
    </w:p>
    <w:p w14:paraId="77F1FCED" w14:textId="77777777" w:rsidR="00BD25DC" w:rsidRPr="00093965" w:rsidRDefault="00BD25DC" w:rsidP="00BD25DC">
      <w:pPr>
        <w:pStyle w:val="enumlev1"/>
        <w:rPr>
          <w:lang w:val="fr-FR"/>
        </w:rPr>
      </w:pPr>
      <w:r w:rsidRPr="00093965">
        <w:rPr>
          <w:lang w:val="fr-FR"/>
        </w:rPr>
        <w:t>–</w:t>
      </w:r>
      <w:r w:rsidRPr="00093965">
        <w:rPr>
          <w:lang w:val="fr-FR"/>
        </w:rPr>
        <w:tab/>
        <w:t>ITU-T Qs 1/17, 3/17, 4/17, 6/17, 7/17, 8/17, 10/17, 11/17, 13/17, 14/17 and 15/17</w:t>
      </w:r>
    </w:p>
    <w:p w14:paraId="19810045" w14:textId="77777777" w:rsidR="00BD25DC" w:rsidRPr="00093965" w:rsidRDefault="00BD25DC" w:rsidP="00BD25DC">
      <w:pPr>
        <w:pStyle w:val="Headingb"/>
      </w:pPr>
      <w:r w:rsidRPr="00093965">
        <w:t>Study Groups:</w:t>
      </w:r>
    </w:p>
    <w:p w14:paraId="04F40766" w14:textId="77777777" w:rsidR="00BD25DC" w:rsidRPr="00093965" w:rsidRDefault="00BD25DC" w:rsidP="00BD25DC">
      <w:pPr>
        <w:pStyle w:val="enumlev1"/>
      </w:pPr>
      <w:r w:rsidRPr="00093965">
        <w:t>–</w:t>
      </w:r>
      <w:r w:rsidRPr="00093965">
        <w:tab/>
        <w:t>ITU-D SG2; ITU-R WP6B; ITU-T SGs 2, 9, 11, 13, 15, 16 and JCA-IMT2020</w:t>
      </w:r>
    </w:p>
    <w:p w14:paraId="20CC8D9A" w14:textId="77777777" w:rsidR="00BD25DC" w:rsidRPr="00093965" w:rsidRDefault="00BD25DC" w:rsidP="00BD25DC">
      <w:pPr>
        <w:pStyle w:val="Headingb"/>
      </w:pPr>
      <w:r w:rsidRPr="00093965">
        <w:t>Standardization bodies:</w:t>
      </w:r>
    </w:p>
    <w:p w14:paraId="6261139A" w14:textId="77777777" w:rsidR="00BD25DC" w:rsidRPr="00093965" w:rsidRDefault="00BD25DC" w:rsidP="00BD25DC">
      <w:pPr>
        <w:pStyle w:val="enumlev1"/>
      </w:pPr>
      <w:r w:rsidRPr="00093965">
        <w:t>–</w:t>
      </w:r>
      <w:r w:rsidRPr="00093965">
        <w:tab/>
        <w:t>Alliance for Telecommunications Industry Solutions (ATIS); European Telecommunications Standards Institute (ETSI); GSM Association (GSMA); Forum for International Irregular Network Access (FIINA); ISO/IEC JTC 1/SC 27 and SC 37; IEC TC 25; ISO TC 12; Internet Engineering Task Force (IETF); Third Generation Partnership Project (3GPP)</w:t>
      </w:r>
    </w:p>
    <w:p w14:paraId="7449DB7B" w14:textId="77777777" w:rsidR="00832F99" w:rsidRPr="00093965" w:rsidRDefault="00832F99">
      <w:pPr>
        <w:tabs>
          <w:tab w:val="clear" w:pos="794"/>
          <w:tab w:val="clear" w:pos="1191"/>
          <w:tab w:val="clear" w:pos="1588"/>
          <w:tab w:val="clear" w:pos="1985"/>
        </w:tabs>
        <w:overflowPunct/>
        <w:autoSpaceDE/>
        <w:autoSpaceDN/>
        <w:adjustRightInd/>
        <w:spacing w:before="0"/>
        <w:jc w:val="left"/>
        <w:textAlignment w:val="auto"/>
        <w:rPr>
          <w:szCs w:val="24"/>
          <w:lang w:eastAsia="ko-KR"/>
        </w:rPr>
      </w:pPr>
      <w:r w:rsidRPr="00093965">
        <w:rPr>
          <w:szCs w:val="24"/>
          <w:lang w:eastAsia="ko-KR"/>
        </w:rPr>
        <w:br w:type="page"/>
      </w:r>
    </w:p>
    <w:p w14:paraId="07E25FE8" w14:textId="77777777" w:rsidR="00C57533" w:rsidRPr="00093965" w:rsidRDefault="00C57533" w:rsidP="00C57533">
      <w:pPr>
        <w:pStyle w:val="20"/>
        <w:rPr>
          <w:bCs/>
          <w:szCs w:val="24"/>
        </w:rPr>
      </w:pPr>
      <w:r w:rsidRPr="00D34D4E">
        <w:lastRenderedPageBreak/>
        <w:t>Question 3/</w:t>
      </w:r>
      <w:r w:rsidRPr="00D34D4E">
        <w:rPr>
          <w:noProof/>
        </w:rPr>
        <w:t>17</w:t>
      </w:r>
      <w:r w:rsidRPr="00D34D4E">
        <w:t xml:space="preserve"> – Telecommunication information security management and security services</w:t>
      </w:r>
    </w:p>
    <w:p w14:paraId="1285EC39" w14:textId="77777777" w:rsidR="00C57533" w:rsidRPr="00093965" w:rsidRDefault="00C57533" w:rsidP="00C57533">
      <w:r w:rsidRPr="00093965">
        <w:rPr>
          <w:rFonts w:eastAsia="Times New Roman"/>
        </w:rPr>
        <w:t>(Continuation of Question 3/17)</w:t>
      </w:r>
    </w:p>
    <w:p w14:paraId="36C40F3D" w14:textId="77777777" w:rsidR="00C57533" w:rsidRPr="00093965" w:rsidRDefault="00C57533" w:rsidP="00C57533">
      <w:pPr>
        <w:pStyle w:val="30"/>
        <w:rPr>
          <w:bCs/>
          <w:szCs w:val="24"/>
        </w:rPr>
      </w:pPr>
      <w:r w:rsidRPr="00093965">
        <w:t>1</w:t>
      </w:r>
      <w:r w:rsidRPr="00093965">
        <w:tab/>
        <w:t>Motivation</w:t>
      </w:r>
    </w:p>
    <w:p w14:paraId="1A896A68" w14:textId="77777777" w:rsidR="00C57533" w:rsidRPr="00093965" w:rsidRDefault="00C57533" w:rsidP="00C57533">
      <w:pPr>
        <w:tabs>
          <w:tab w:val="left" w:pos="720"/>
        </w:tabs>
      </w:pPr>
      <w:r w:rsidRPr="00093965">
        <w:rPr>
          <w:rFonts w:eastAsia="Times New Roman"/>
        </w:rPr>
        <w:t xml:space="preserve">For telecommunications organizations, information and the supporting processes, telecommunications facilities, </w:t>
      </w:r>
      <w:proofErr w:type="gramStart"/>
      <w:r w:rsidRPr="00093965">
        <w:rPr>
          <w:rFonts w:eastAsia="Times New Roman"/>
        </w:rPr>
        <w:t>networks</w:t>
      </w:r>
      <w:proofErr w:type="gramEnd"/>
      <w:r w:rsidRPr="00093965">
        <w:rPr>
          <w:rFonts w:eastAsia="Times New Roman"/>
        </w:rPr>
        <w:t xml:space="preserve"> and transmission media are important telecommunication business assets. </w:t>
      </w:r>
      <w:proofErr w:type="gramStart"/>
      <w:r w:rsidRPr="00093965">
        <w:rPr>
          <w:rFonts w:eastAsia="Times New Roman"/>
        </w:rPr>
        <w:t>In order for</w:t>
      </w:r>
      <w:proofErr w:type="gramEnd"/>
      <w:r w:rsidRPr="00093965">
        <w:rPr>
          <w:rFonts w:eastAsia="Times New Roman"/>
        </w:rPr>
        <w:t xml:space="preserve"> telecommunications organizations to appropriately manage these business assets and to correctly continue the business activity, information security management is extremely necessary. For this reason, Recommendation ITU-T X.1051 was developed to provide </w:t>
      </w:r>
      <w:del w:id="152" w:author="Naganuma Miho" w:date="2023-09-05T10:55:00Z">
        <w:r w:rsidRPr="00093965" w:rsidDel="00327624">
          <w:rPr>
            <w:rFonts w:eastAsia="Times New Roman"/>
          </w:rPr>
          <w:delText xml:space="preserve">code of practice for </w:delText>
        </w:r>
      </w:del>
      <w:r w:rsidRPr="00093965">
        <w:rPr>
          <w:rFonts w:eastAsia="Times New Roman"/>
        </w:rPr>
        <w:t>information security controls for telecommunications organizations.</w:t>
      </w:r>
    </w:p>
    <w:p w14:paraId="24C3EA0E" w14:textId="77777777" w:rsidR="00C57533" w:rsidRPr="00093965" w:rsidRDefault="00C57533" w:rsidP="00C57533">
      <w:pPr>
        <w:tabs>
          <w:tab w:val="left" w:pos="720"/>
        </w:tabs>
      </w:pPr>
      <w:r w:rsidRPr="00093965">
        <w:rPr>
          <w:rFonts w:eastAsia="Times New Roman"/>
        </w:rPr>
        <w:t xml:space="preserve">Based on the </w:t>
      </w:r>
      <w:ins w:id="153" w:author="Naganuma Miho" w:date="2023-09-04T17:10:00Z">
        <w:r w:rsidRPr="00093965">
          <w:rPr>
            <w:rFonts w:eastAsia="Times New Roman"/>
          </w:rPr>
          <w:t>information security controls</w:t>
        </w:r>
      </w:ins>
      <w:del w:id="154" w:author="Naganuma Miho" w:date="2023-09-04T17:10:00Z">
        <w:r w:rsidRPr="00093965" w:rsidDel="00615860">
          <w:rPr>
            <w:rFonts w:eastAsia="Times New Roman"/>
          </w:rPr>
          <w:delText>code of practice</w:delText>
        </w:r>
      </w:del>
      <w:r w:rsidRPr="00093965">
        <w:rPr>
          <w:rFonts w:eastAsia="Times New Roman"/>
        </w:rPr>
        <w:t xml:space="preserve">, </w:t>
      </w:r>
      <w:del w:id="155" w:author="Naganuma Miho" w:date="2023-09-05T10:57:00Z">
        <w:r w:rsidRPr="00093965" w:rsidDel="00327624">
          <w:rPr>
            <w:rFonts w:eastAsia="Times New Roman"/>
          </w:rPr>
          <w:delText xml:space="preserve">detailed and </w:delText>
        </w:r>
      </w:del>
      <w:r w:rsidRPr="00093965">
        <w:rPr>
          <w:rFonts w:eastAsia="Times New Roman"/>
        </w:rPr>
        <w:t xml:space="preserve">specific </w:t>
      </w:r>
      <w:del w:id="156" w:author="Naganuma Miho" w:date="2023-09-05T10:57:00Z">
        <w:r w:rsidRPr="00093965" w:rsidDel="00327624">
          <w:rPr>
            <w:rFonts w:eastAsia="Times New Roman"/>
          </w:rPr>
          <w:delText xml:space="preserve">management </w:delText>
        </w:r>
      </w:del>
      <w:r w:rsidRPr="00093965">
        <w:rPr>
          <w:rFonts w:eastAsia="Times New Roman"/>
        </w:rPr>
        <w:t xml:space="preserve">areas </w:t>
      </w:r>
      <w:ins w:id="157" w:author="Naganuma Miho" w:date="2023-09-05T10:57:00Z">
        <w:r w:rsidRPr="00093965">
          <w:rPr>
            <w:rFonts w:eastAsia="Times New Roman"/>
          </w:rPr>
          <w:t xml:space="preserve">e.g., </w:t>
        </w:r>
      </w:ins>
      <w:del w:id="158" w:author="Naganuma Miho" w:date="2023-09-05T10:57:00Z">
        <w:r w:rsidRPr="00093965" w:rsidDel="00327624">
          <w:rPr>
            <w:rFonts w:eastAsia="Times New Roman"/>
          </w:rPr>
          <w:delText xml:space="preserve">including </w:delText>
        </w:r>
      </w:del>
      <w:r w:rsidRPr="00093965">
        <w:rPr>
          <w:rFonts w:eastAsia="Times New Roman"/>
        </w:rPr>
        <w:t>risk</w:t>
      </w:r>
      <w:ins w:id="159" w:author="Naganuma Miho" w:date="2023-09-05T10:57:00Z">
        <w:r w:rsidRPr="00093965">
          <w:rPr>
            <w:rFonts w:eastAsia="Times New Roman"/>
          </w:rPr>
          <w:t xml:space="preserve"> management</w:t>
        </w:r>
      </w:ins>
      <w:del w:id="160" w:author="Naganuma Miho" w:date="2023-09-05T10:57:00Z">
        <w:r w:rsidRPr="00093965" w:rsidDel="00327624">
          <w:rPr>
            <w:rFonts w:eastAsia="Times New Roman"/>
          </w:rPr>
          <w:delText>s</w:delText>
        </w:r>
      </w:del>
      <w:r w:rsidRPr="00093965">
        <w:rPr>
          <w:rFonts w:eastAsia="Times New Roman"/>
        </w:rPr>
        <w:t>, assets</w:t>
      </w:r>
      <w:ins w:id="161" w:author="Naganuma Miho" w:date="2023-09-05T10:57:00Z">
        <w:r w:rsidRPr="00093965">
          <w:rPr>
            <w:rFonts w:eastAsia="Times New Roman"/>
          </w:rPr>
          <w:t xml:space="preserve"> management</w:t>
        </w:r>
      </w:ins>
      <w:r w:rsidRPr="00093965">
        <w:rPr>
          <w:rFonts w:eastAsia="Times New Roman"/>
        </w:rPr>
        <w:t xml:space="preserve">, governance, </w:t>
      </w:r>
      <w:del w:id="162" w:author="Naganuma Miho" w:date="2023-09-05T10:57:00Z">
        <w:r w:rsidRPr="00093965" w:rsidDel="00327624">
          <w:rPr>
            <w:rFonts w:eastAsia="Times New Roman"/>
          </w:rPr>
          <w:delText xml:space="preserve">management framework and </w:delText>
        </w:r>
      </w:del>
      <w:r w:rsidRPr="00093965">
        <w:rPr>
          <w:rFonts w:eastAsia="Times New Roman"/>
        </w:rPr>
        <w:t>incident</w:t>
      </w:r>
      <w:ins w:id="163" w:author="Naganuma Miho" w:date="2023-09-05T10:57:00Z">
        <w:r w:rsidRPr="00093965">
          <w:rPr>
            <w:rFonts w:eastAsia="Times New Roman"/>
          </w:rPr>
          <w:t xml:space="preserve"> management</w:t>
        </w:r>
      </w:ins>
      <w:del w:id="164" w:author="Naganuma Miho" w:date="2023-09-05T10:57:00Z">
        <w:r w:rsidRPr="00093965" w:rsidDel="00327624">
          <w:rPr>
            <w:rFonts w:eastAsia="Times New Roman"/>
          </w:rPr>
          <w:delText>s</w:delText>
        </w:r>
      </w:del>
      <w:r w:rsidRPr="00093965">
        <w:rPr>
          <w:rFonts w:eastAsia="Times New Roman"/>
        </w:rPr>
        <w:t xml:space="preserve"> have also been developed together with introducing best practices as Supplement. New areas in relation with Recommendation ITU-T X.1051 should be investigated further. Meanwhile, the series of Recommendations </w:t>
      </w:r>
      <w:proofErr w:type="gramStart"/>
      <w:r w:rsidRPr="00093965">
        <w:rPr>
          <w:rFonts w:eastAsia="Times New Roman"/>
        </w:rPr>
        <w:t>have to</w:t>
      </w:r>
      <w:proofErr w:type="gramEnd"/>
      <w:r w:rsidRPr="00093965">
        <w:rPr>
          <w:rFonts w:eastAsia="Times New Roman"/>
        </w:rPr>
        <w:t xml:space="preserve"> be maintained and updated reflecting the latest information security management issues. The aim is to develop a set of Recommendations on security management for telecommunications based on Recommendation ITU-T X.1051 in ITU‑T.</w:t>
      </w:r>
    </w:p>
    <w:p w14:paraId="0AF6DF80" w14:textId="77777777" w:rsidR="00C57533" w:rsidRPr="00093965" w:rsidRDefault="00C57533" w:rsidP="00C57533">
      <w:pPr>
        <w:tabs>
          <w:tab w:val="left" w:pos="720"/>
        </w:tabs>
      </w:pPr>
      <w:r w:rsidRPr="00093965">
        <w:rPr>
          <w:rFonts w:eastAsia="Times New Roman"/>
        </w:rPr>
        <w:t>In parallel with developing Recommendations for detailed and specific management areas based on Recommendation ITU-T X.1051, the new areas of telecommunication and ICT security services</w:t>
      </w:r>
      <w:ins w:id="165" w:author="Naganuma Miho" w:date="2023-09-05T11:01:00Z">
        <w:r w:rsidRPr="00093965">
          <w:rPr>
            <w:rFonts w:eastAsia="Times New Roman"/>
          </w:rPr>
          <w:t xml:space="preserve"> within organization</w:t>
        </w:r>
      </w:ins>
      <w:ins w:id="166" w:author="Naganuma Miho" w:date="2023-09-05T11:02:00Z">
        <w:r w:rsidRPr="00093965">
          <w:rPr>
            <w:rFonts w:eastAsia="Times New Roman"/>
          </w:rPr>
          <w:t>s</w:t>
        </w:r>
      </w:ins>
      <w:ins w:id="167" w:author="Naganuma Miho" w:date="2023-09-05T11:01:00Z">
        <w:r w:rsidRPr="00093965">
          <w:rPr>
            <w:rFonts w:eastAsia="Times New Roman"/>
          </w:rPr>
          <w:t>,</w:t>
        </w:r>
      </w:ins>
      <w:del w:id="168" w:author="Naganuma Miho" w:date="2023-09-05T11:01:00Z">
        <w:r w:rsidRPr="00093965" w:rsidDel="008227B6">
          <w:rPr>
            <w:rFonts w:eastAsia="Times New Roman"/>
          </w:rPr>
          <w:delText>,</w:delText>
        </w:r>
      </w:del>
      <w:r w:rsidRPr="00093965">
        <w:rPr>
          <w:rFonts w:eastAsia="Times New Roman"/>
        </w:rPr>
        <w:t xml:space="preserve"> e.g., Cyber Defence </w:t>
      </w:r>
      <w:proofErr w:type="spellStart"/>
      <w:r w:rsidRPr="00093965">
        <w:rPr>
          <w:rFonts w:eastAsia="Times New Roman"/>
        </w:rPr>
        <w:t>Center</w:t>
      </w:r>
      <w:proofErr w:type="spellEnd"/>
      <w:r w:rsidRPr="00093965">
        <w:rPr>
          <w:rFonts w:eastAsia="Times New Roman"/>
        </w:rPr>
        <w:t xml:space="preserve"> (CDC)</w:t>
      </w:r>
      <w:ins w:id="169" w:author="Naganuma Miho" w:date="2023-09-05T10:39:00Z">
        <w:r w:rsidRPr="00093965">
          <w:rPr>
            <w:rFonts w:eastAsia="Times New Roman"/>
          </w:rPr>
          <w:t xml:space="preserve">, </w:t>
        </w:r>
      </w:ins>
      <w:del w:id="170" w:author="Naganuma Miho" w:date="2023-09-05T10:39:00Z">
        <w:r w:rsidRPr="00093965" w:rsidDel="00AD4C59">
          <w:rPr>
            <w:rFonts w:eastAsia="Times New Roman"/>
          </w:rPr>
          <w:delText xml:space="preserve"> services including</w:delText>
        </w:r>
      </w:del>
      <w:r w:rsidRPr="00093965">
        <w:rPr>
          <w:rFonts w:eastAsia="Times New Roman"/>
        </w:rPr>
        <w:t xml:space="preserve"> Security Operation </w:t>
      </w:r>
      <w:proofErr w:type="spellStart"/>
      <w:r w:rsidRPr="00093965">
        <w:rPr>
          <w:rFonts w:eastAsia="Times New Roman"/>
        </w:rPr>
        <w:t>Center</w:t>
      </w:r>
      <w:proofErr w:type="spellEnd"/>
      <w:r w:rsidRPr="00093965">
        <w:rPr>
          <w:rFonts w:eastAsia="Times New Roman"/>
        </w:rPr>
        <w:t xml:space="preserve"> (SOC)</w:t>
      </w:r>
      <w:del w:id="171" w:author="Naganuma Miho" w:date="2023-09-05T10:39:00Z">
        <w:r w:rsidRPr="00093965" w:rsidDel="00AD4C59">
          <w:rPr>
            <w:rFonts w:eastAsia="Times New Roman"/>
          </w:rPr>
          <w:delText xml:space="preserve"> services</w:delText>
        </w:r>
      </w:del>
      <w:r w:rsidRPr="00093965">
        <w:rPr>
          <w:rFonts w:eastAsia="Times New Roman"/>
        </w:rPr>
        <w:t xml:space="preserve">, Managed Security Services (MSSs), </w:t>
      </w:r>
      <w:ins w:id="172" w:author="Naganuma Miho" w:date="2023-09-05T10:39:00Z">
        <w:r w:rsidRPr="00093965">
          <w:rPr>
            <w:rFonts w:eastAsia="Times New Roman"/>
          </w:rPr>
          <w:t xml:space="preserve">and </w:t>
        </w:r>
      </w:ins>
      <w:ins w:id="173" w:author="Naganuma Miho" w:date="2023-09-05T10:40:00Z">
        <w:r w:rsidRPr="00093965">
          <w:rPr>
            <w:rFonts w:eastAsia="Times New Roman"/>
          </w:rPr>
          <w:t xml:space="preserve">various forms of Incident Response Teams </w:t>
        </w:r>
      </w:ins>
      <w:ins w:id="174" w:author="Naganuma Miho" w:date="2023-09-05T10:47:00Z">
        <w:r w:rsidRPr="00093965">
          <w:rPr>
            <w:rFonts w:eastAsia="Times New Roman"/>
          </w:rPr>
          <w:t>(IRT)</w:t>
        </w:r>
      </w:ins>
      <w:ins w:id="175" w:author="Naganuma Miho" w:date="2023-09-05T10:40:00Z">
        <w:r w:rsidRPr="00093965">
          <w:rPr>
            <w:rFonts w:eastAsia="Times New Roman"/>
          </w:rPr>
          <w:t xml:space="preserve"> such </w:t>
        </w:r>
      </w:ins>
      <w:ins w:id="176" w:author="Naganuma Miho" w:date="2023-09-05T10:41:00Z">
        <w:r w:rsidRPr="00093965">
          <w:rPr>
            <w:rFonts w:eastAsia="Times New Roman"/>
          </w:rPr>
          <w:t xml:space="preserve">as </w:t>
        </w:r>
      </w:ins>
      <w:ins w:id="177" w:author="Naganuma Miho" w:date="2023-09-05T10:40:00Z">
        <w:r w:rsidRPr="00093965">
          <w:rPr>
            <w:rFonts w:eastAsia="Times New Roman"/>
          </w:rPr>
          <w:t>C</w:t>
        </w:r>
      </w:ins>
      <w:ins w:id="178" w:author="Naganuma Miho" w:date="2023-09-05T10:41:00Z">
        <w:r w:rsidRPr="00093965">
          <w:rPr>
            <w:rFonts w:eastAsia="Times New Roman"/>
          </w:rPr>
          <w:t xml:space="preserve">IRT, CSIRT and </w:t>
        </w:r>
        <w:proofErr w:type="spellStart"/>
        <w:r w:rsidRPr="00093965">
          <w:rPr>
            <w:rFonts w:eastAsia="Times New Roman"/>
          </w:rPr>
          <w:t>xSIRT</w:t>
        </w:r>
        <w:proofErr w:type="spellEnd"/>
        <w:r w:rsidRPr="00093965">
          <w:rPr>
            <w:rFonts w:eastAsia="Times New Roman"/>
          </w:rPr>
          <w:t xml:space="preserve">, </w:t>
        </w:r>
      </w:ins>
      <w:ins w:id="179" w:author="Naganuma Miho" w:date="2023-09-05T10:40:00Z">
        <w:r w:rsidRPr="00093965">
          <w:rPr>
            <w:rFonts w:eastAsia="Times New Roman"/>
          </w:rPr>
          <w:t xml:space="preserve"> </w:t>
        </w:r>
      </w:ins>
      <w:del w:id="180" w:author="Naganuma Miho" w:date="2023-09-04T17:23:00Z">
        <w:r w:rsidRPr="00093965" w:rsidDel="00D15CE9">
          <w:rPr>
            <w:rFonts w:eastAsia="Times New Roman"/>
          </w:rPr>
          <w:delText xml:space="preserve">and </w:delText>
        </w:r>
      </w:del>
      <w:del w:id="181" w:author="Naganuma Miho" w:date="2023-09-05T10:40:00Z">
        <w:r w:rsidRPr="00093965" w:rsidDel="00AD4C59">
          <w:rPr>
            <w:rFonts w:eastAsia="Times New Roman"/>
          </w:rPr>
          <w:delText xml:space="preserve">Computer Incident Response Teams (CIRTs) services, </w:delText>
        </w:r>
      </w:del>
      <w:ins w:id="182" w:author="Naganuma Miho" w:date="2023-09-04T17:23:00Z">
        <w:r w:rsidRPr="00093965">
          <w:rPr>
            <w:rFonts w:eastAsia="Times New Roman"/>
          </w:rPr>
          <w:t xml:space="preserve"> </w:t>
        </w:r>
      </w:ins>
      <w:r w:rsidRPr="00093965">
        <w:rPr>
          <w:rFonts w:eastAsia="Times New Roman"/>
        </w:rPr>
        <w:t>lifecycle management for security controls and effective risk management, and management of personally identifiable information</w:t>
      </w:r>
      <w:ins w:id="183" w:author="Naganuma Miho" w:date="2023-09-05T10:42:00Z">
        <w:r w:rsidRPr="00093965">
          <w:rPr>
            <w:rFonts w:eastAsia="Times New Roman"/>
          </w:rPr>
          <w:t xml:space="preserve">, </w:t>
        </w:r>
      </w:ins>
      <w:del w:id="184" w:author="Naganuma Miho" w:date="2023-09-05T10:42:00Z">
        <w:r w:rsidRPr="00093965" w:rsidDel="00AD4C59">
          <w:rPr>
            <w:rFonts w:eastAsia="Times New Roman"/>
          </w:rPr>
          <w:delText xml:space="preserve"> which request emergent and global </w:delText>
        </w:r>
      </w:del>
      <w:del w:id="185" w:author="Naganuma Miho" w:date="2023-09-04T17:24:00Z">
        <w:r w:rsidRPr="00093965" w:rsidDel="00D15CE9">
          <w:rPr>
            <w:rFonts w:eastAsia="Times New Roman"/>
          </w:rPr>
          <w:delText>counter</w:delText>
        </w:r>
      </w:del>
      <w:del w:id="186" w:author="Naganuma Miho" w:date="2023-09-05T10:42:00Z">
        <w:r w:rsidRPr="00093965" w:rsidDel="00AD4C59">
          <w:rPr>
            <w:rFonts w:eastAsia="Times New Roman"/>
          </w:rPr>
          <w:delText xml:space="preserve">measures </w:delText>
        </w:r>
      </w:del>
      <w:r w:rsidRPr="00093965">
        <w:rPr>
          <w:rFonts w:eastAsia="Times New Roman"/>
        </w:rPr>
        <w:t xml:space="preserve">should be considered. </w:t>
      </w:r>
      <w:ins w:id="187" w:author="Naganuma Miho" w:date="2023-09-04T17:15:00Z">
        <w:r w:rsidRPr="00093965">
          <w:rPr>
            <w:rFonts w:eastAsia="Times New Roman"/>
          </w:rPr>
          <w:t>H</w:t>
        </w:r>
      </w:ins>
      <w:ins w:id="188" w:author="Naganuma Miho" w:date="2023-09-04T17:14:00Z">
        <w:r w:rsidRPr="00093965">
          <w:rPr>
            <w:rFonts w:eastAsia="Times New Roman"/>
          </w:rPr>
          <w:t>uman capability deve</w:t>
        </w:r>
      </w:ins>
      <w:ins w:id="189" w:author="Naganuma Miho" w:date="2023-09-04T17:15:00Z">
        <w:r w:rsidRPr="00093965">
          <w:rPr>
            <w:rFonts w:eastAsia="Times New Roman"/>
          </w:rPr>
          <w:t xml:space="preserve">lopment in information security area </w:t>
        </w:r>
      </w:ins>
      <w:ins w:id="190" w:author="Naganuma Miho" w:date="2023-09-04T17:16:00Z">
        <w:r w:rsidRPr="00093965">
          <w:rPr>
            <w:rFonts w:eastAsia="Times New Roman"/>
          </w:rPr>
          <w:t>is</w:t>
        </w:r>
      </w:ins>
      <w:ins w:id="191" w:author="Naganuma Miho" w:date="2023-09-04T17:15:00Z">
        <w:r w:rsidRPr="00093965">
          <w:rPr>
            <w:rFonts w:eastAsia="Times New Roman"/>
          </w:rPr>
          <w:t xml:space="preserve"> also urgent</w:t>
        </w:r>
      </w:ins>
      <w:ins w:id="192" w:author="Naganuma Miho" w:date="2023-09-04T17:16:00Z">
        <w:r w:rsidRPr="00093965">
          <w:rPr>
            <w:rFonts w:eastAsia="Times New Roman"/>
          </w:rPr>
          <w:t>ly required.</w:t>
        </w:r>
      </w:ins>
      <w:ins w:id="193" w:author="Naganuma Miho" w:date="2023-09-04T17:15:00Z">
        <w:r w:rsidRPr="00093965">
          <w:rPr>
            <w:rFonts w:eastAsia="Times New Roman"/>
          </w:rPr>
          <w:t xml:space="preserve"> </w:t>
        </w:r>
      </w:ins>
      <w:r w:rsidRPr="00093965">
        <w:rPr>
          <w:rFonts w:eastAsia="Times New Roman"/>
        </w:rPr>
        <w:t>Those areas are not only in information security but also covers aspects in cybersecurity. Therefore, the studies particularly should focus on management aspects on above new areas in information security and cybersecurity.</w:t>
      </w:r>
    </w:p>
    <w:p w14:paraId="3BE8DEC2" w14:textId="77777777" w:rsidR="00C57533" w:rsidRPr="00093965" w:rsidRDefault="00C57533" w:rsidP="00C57533">
      <w:pPr>
        <w:tabs>
          <w:tab w:val="left" w:pos="720"/>
        </w:tabs>
      </w:pPr>
      <w:proofErr w:type="gramStart"/>
      <w:r w:rsidRPr="00093965">
        <w:rPr>
          <w:rFonts w:eastAsia="Times New Roman"/>
        </w:rPr>
        <w:t>In the course of</w:t>
      </w:r>
      <w:proofErr w:type="gramEnd"/>
      <w:r w:rsidRPr="00093965">
        <w:rPr>
          <w:rFonts w:eastAsia="Times New Roman"/>
        </w:rPr>
        <w:t xml:space="preserve"> the studies, a full collaborative effort between ITU-T and ISO/IEC JTC 1 will be continued to ensure the widest possible compatibility of security solutions. The success of solutions developed as national standards in many countries also need to be considered.</w:t>
      </w:r>
    </w:p>
    <w:p w14:paraId="6FB68739" w14:textId="77777777" w:rsidR="00C57533" w:rsidRPr="00093965" w:rsidRDefault="00C57533" w:rsidP="00C57533">
      <w:pPr>
        <w:tabs>
          <w:tab w:val="left" w:pos="720"/>
        </w:tabs>
      </w:pPr>
      <w:r w:rsidRPr="00093965">
        <w:rPr>
          <w:rFonts w:eastAsia="Times New Roman"/>
        </w:rPr>
        <w:t xml:space="preserve">This Question differs from Questions in Study Group 2 in </w:t>
      </w:r>
      <w:proofErr w:type="gramStart"/>
      <w:r w:rsidRPr="00093965">
        <w:rPr>
          <w:rFonts w:eastAsia="Times New Roman"/>
        </w:rPr>
        <w:t>that deals</w:t>
      </w:r>
      <w:proofErr w:type="gramEnd"/>
      <w:r w:rsidRPr="00093965">
        <w:rPr>
          <w:rFonts w:eastAsia="Times New Roman"/>
        </w:rPr>
        <w:t xml:space="preserve"> with the exchange of network management information between network elements and management systems and between management systems in TMN environment. This Question deals primarily with the protection of business assets, including information and processes in view of information security management.</w:t>
      </w:r>
    </w:p>
    <w:p w14:paraId="486E923D" w14:textId="2898011B" w:rsidR="00C57533" w:rsidRPr="00093965" w:rsidRDefault="00C57533" w:rsidP="00C57533">
      <w:pPr>
        <w:tabs>
          <w:tab w:val="left" w:pos="720"/>
        </w:tabs>
      </w:pPr>
      <w:r w:rsidRPr="00093965">
        <w:rPr>
          <w:rFonts w:eastAsia="Times New Roman"/>
        </w:rPr>
        <w:t xml:space="preserve">Recommendations and Supplements under responsibility of this Question as of </w:t>
      </w:r>
      <w:ins w:id="194" w:author="YoumHeung Youl" w:date="2024-01-17T22:14:00Z">
        <w:r w:rsidR="00CD7C9A" w:rsidRPr="00725B4E">
          <w:rPr>
            <w:rFonts w:eastAsia="Times New Roman"/>
          </w:rPr>
          <w:t>1 January 2024</w:t>
        </w:r>
      </w:ins>
      <w:del w:id="195" w:author="YoumHeung Youl" w:date="2024-01-17T22:14:00Z">
        <w:r w:rsidRPr="00093965" w:rsidDel="00CD7C9A">
          <w:rPr>
            <w:rFonts w:eastAsia="Times New Roman"/>
          </w:rPr>
          <w:delText>7 January 2022</w:delText>
        </w:r>
      </w:del>
      <w:r w:rsidRPr="00093965">
        <w:rPr>
          <w:rFonts w:eastAsia="Times New Roman"/>
        </w:rPr>
        <w:t>: E.409 (in conjunction with SG2), X.1051, X.1052, X.1053, X.1054, X.1055, X.1056, X.1057, X.1058, X.1059, X.1060, X.1061 and Supplements X.Suppl.13, Suppl.27, Suppl.32, Suppl.34, and X.Suppl.36.</w:t>
      </w:r>
    </w:p>
    <w:p w14:paraId="54ED03CD" w14:textId="6AC3DF16" w:rsidR="00C57533" w:rsidRPr="00093965" w:rsidRDefault="00C57533" w:rsidP="00C57533">
      <w:pPr>
        <w:tabs>
          <w:tab w:val="left" w:pos="720"/>
        </w:tabs>
      </w:pPr>
      <w:r w:rsidRPr="00093965">
        <w:rPr>
          <w:rFonts w:eastAsia="Times New Roman"/>
        </w:rPr>
        <w:t xml:space="preserve">Texts under development as </w:t>
      </w:r>
      <w:proofErr w:type="gramStart"/>
      <w:r w:rsidRPr="00093965">
        <w:rPr>
          <w:rFonts w:eastAsia="Times New Roman"/>
        </w:rPr>
        <w:t xml:space="preserve">of </w:t>
      </w:r>
      <w:ins w:id="196" w:author="Naganuma Miho" w:date="2023-09-04T17:26:00Z">
        <w:r w:rsidRPr="00093965">
          <w:rPr>
            <w:rFonts w:eastAsia="Times New Roman"/>
          </w:rPr>
          <w:t xml:space="preserve"> </w:t>
        </w:r>
      </w:ins>
      <w:ins w:id="197" w:author="YoumHeung Youl" w:date="2024-01-17T21:52:00Z">
        <w:r w:rsidR="008C61DD">
          <w:rPr>
            <w:rFonts w:eastAsia="Times New Roman"/>
          </w:rPr>
          <w:t>1</w:t>
        </w:r>
        <w:proofErr w:type="gramEnd"/>
        <w:r w:rsidR="008C61DD">
          <w:rPr>
            <w:rFonts w:eastAsia="Times New Roman"/>
          </w:rPr>
          <w:t xml:space="preserve"> January 2024</w:t>
        </w:r>
      </w:ins>
      <w:ins w:id="198" w:author="Naganuma Miho" w:date="2023-09-04T17:27:00Z">
        <w:del w:id="199" w:author="YoumHeung Youl" w:date="2024-01-17T21:52:00Z">
          <w:r w:rsidRPr="00093965" w:rsidDel="008C61DD">
            <w:rPr>
              <w:rFonts w:eastAsia="Times New Roman"/>
            </w:rPr>
            <w:delText>8</w:delText>
          </w:r>
        </w:del>
      </w:ins>
      <w:ins w:id="200" w:author="Naganuma Miho" w:date="2023-09-04T17:26:00Z">
        <w:del w:id="201" w:author="YoumHeung Youl" w:date="2024-01-17T21:52:00Z">
          <w:r w:rsidRPr="00093965" w:rsidDel="008C61DD">
            <w:rPr>
              <w:rFonts w:eastAsia="Times New Roman"/>
            </w:rPr>
            <w:delText xml:space="preserve"> </w:delText>
          </w:r>
        </w:del>
      </w:ins>
      <w:ins w:id="202" w:author="Naganuma Miho" w:date="2023-09-04T17:27:00Z">
        <w:del w:id="203" w:author="YoumHeung Youl" w:date="2024-01-17T21:52:00Z">
          <w:r w:rsidRPr="00093965" w:rsidDel="008C61DD">
            <w:rPr>
              <w:rFonts w:eastAsia="Times New Roman"/>
            </w:rPr>
            <w:delText>September 2023</w:delText>
          </w:r>
        </w:del>
      </w:ins>
      <w:del w:id="204" w:author="YoumHeung Youl" w:date="2024-01-17T21:52:00Z">
        <w:r w:rsidRPr="00093965" w:rsidDel="008C61DD">
          <w:rPr>
            <w:rFonts w:eastAsia="Times New Roman"/>
          </w:rPr>
          <w:delText>7 Janu</w:delText>
        </w:r>
      </w:del>
      <w:del w:id="205" w:author="Naganuma Miho" w:date="2023-09-04T17:27:00Z">
        <w:r w:rsidRPr="00093965" w:rsidDel="00D15CE9">
          <w:rPr>
            <w:rFonts w:eastAsia="Times New Roman"/>
          </w:rPr>
          <w:delText>ary</w:delText>
        </w:r>
      </w:del>
      <w:ins w:id="206" w:author="Naganuma Miho" w:date="2023-09-04T17:27:00Z">
        <w:r w:rsidRPr="00093965">
          <w:rPr>
            <w:rFonts w:eastAsia="Times New Roman"/>
          </w:rPr>
          <w:t>:  (Will be added 3 new work items)</w:t>
        </w:r>
      </w:ins>
      <w:del w:id="207" w:author="Naganuma Miho" w:date="2023-09-04T17:27:00Z">
        <w:r w:rsidRPr="00093965" w:rsidDel="00D15CE9">
          <w:rPr>
            <w:rFonts w:eastAsia="Times New Roman"/>
          </w:rPr>
          <w:delText xml:space="preserve"> 2022: X.1051rev2</w:delText>
        </w:r>
      </w:del>
      <w:r w:rsidRPr="00093965">
        <w:rPr>
          <w:rFonts w:eastAsia="Times New Roman"/>
        </w:rPr>
        <w:t>.</w:t>
      </w:r>
    </w:p>
    <w:p w14:paraId="23B7C0EB" w14:textId="77777777" w:rsidR="00C57533" w:rsidRPr="00093965" w:rsidRDefault="00C57533" w:rsidP="00C57533">
      <w:pPr>
        <w:pStyle w:val="30"/>
        <w:rPr>
          <w:bCs/>
          <w:szCs w:val="24"/>
        </w:rPr>
      </w:pPr>
      <w:r w:rsidRPr="00093965">
        <w:t>2</w:t>
      </w:r>
      <w:r w:rsidRPr="00093965">
        <w:tab/>
        <w:t>Question</w:t>
      </w:r>
    </w:p>
    <w:p w14:paraId="5B70AAFF" w14:textId="77777777" w:rsidR="00C57533" w:rsidRPr="00093965" w:rsidRDefault="00C57533" w:rsidP="00C57533">
      <w:pPr>
        <w:tabs>
          <w:tab w:val="left" w:pos="720"/>
        </w:tabs>
      </w:pPr>
      <w:r w:rsidRPr="00093965">
        <w:rPr>
          <w:rFonts w:eastAsia="Times New Roman"/>
        </w:rPr>
        <w:t>Study items to be considered include, but are not limited to:</w:t>
      </w:r>
    </w:p>
    <w:p w14:paraId="0C5CD840" w14:textId="77777777" w:rsidR="00C57533" w:rsidRPr="00093965" w:rsidRDefault="00C57533" w:rsidP="00C57533">
      <w:pPr>
        <w:pStyle w:val="enumlev1"/>
      </w:pPr>
      <w:r w:rsidRPr="00093965">
        <w:t>a)</w:t>
      </w:r>
      <w:r w:rsidRPr="00093965">
        <w:tab/>
        <w:t>How should specific security management issues for telecommunications organizations be identified?</w:t>
      </w:r>
    </w:p>
    <w:p w14:paraId="60E0BA08" w14:textId="77777777" w:rsidR="00C57533" w:rsidRPr="00093965" w:rsidRDefault="00C57533" w:rsidP="00C57533">
      <w:pPr>
        <w:pStyle w:val="enumlev1"/>
      </w:pPr>
      <w:r w:rsidRPr="00093965">
        <w:lastRenderedPageBreak/>
        <w:t>b)</w:t>
      </w:r>
      <w:r w:rsidRPr="00093965">
        <w:tab/>
        <w:t>How should measurement of security management in telecommunications be identified and managed</w:t>
      </w:r>
      <w:ins w:id="208" w:author="Naganuma Miho" w:date="2023-09-04T17:35:00Z">
        <w:r w:rsidRPr="00093965">
          <w:t xml:space="preserve"> for organizations</w:t>
        </w:r>
      </w:ins>
      <w:ins w:id="209" w:author="Naganuma Miho" w:date="2023-09-04T17:34:00Z">
        <w:r w:rsidRPr="00093965">
          <w:t xml:space="preserve"> including SMEs</w:t>
        </w:r>
      </w:ins>
      <w:r w:rsidRPr="00093965">
        <w:t>?</w:t>
      </w:r>
    </w:p>
    <w:p w14:paraId="284DBA3F" w14:textId="77777777" w:rsidR="00C57533" w:rsidRPr="00093965" w:rsidRDefault="00C57533" w:rsidP="00C57533">
      <w:pPr>
        <w:pStyle w:val="enumlev1"/>
      </w:pPr>
      <w:r w:rsidRPr="00093965">
        <w:t>c)</w:t>
      </w:r>
      <w:r w:rsidRPr="00093965">
        <w:tab/>
        <w:t>How should control objectives and controls be mapped and integrated into organizational management and operational aspects in telecommunication organizations?</w:t>
      </w:r>
    </w:p>
    <w:p w14:paraId="48EEC799" w14:textId="77777777" w:rsidR="00C57533" w:rsidRPr="00093965" w:rsidRDefault="00C57533" w:rsidP="00C57533">
      <w:pPr>
        <w:pStyle w:val="enumlev1"/>
      </w:pPr>
      <w:r w:rsidRPr="00093965">
        <w:t>d)</w:t>
      </w:r>
      <w:r w:rsidRPr="00093965">
        <w:tab/>
        <w:t>How should concepts and principles for the governance of information security, by which organizations can evaluate, direct, monitor and communicate the information security-related activities within the organization be applied?</w:t>
      </w:r>
    </w:p>
    <w:p w14:paraId="0B6C01B7" w14:textId="77777777" w:rsidR="00C57533" w:rsidRPr="00093965" w:rsidRDefault="00C57533" w:rsidP="00C57533">
      <w:pPr>
        <w:pStyle w:val="enumlev1"/>
      </w:pPr>
      <w:r w:rsidRPr="00093965">
        <w:t>e)</w:t>
      </w:r>
      <w:r w:rsidRPr="00093965">
        <w:tab/>
        <w:t>How should the adoption of risk treatment option to manage the impact of a security incident?</w:t>
      </w:r>
    </w:p>
    <w:p w14:paraId="498A87BF" w14:textId="77777777" w:rsidR="00C57533" w:rsidRPr="00093965" w:rsidRDefault="00C57533" w:rsidP="00C57533">
      <w:pPr>
        <w:pStyle w:val="enumlev1"/>
      </w:pPr>
      <w:r w:rsidRPr="00093965">
        <w:t>f)</w:t>
      </w:r>
      <w:r w:rsidRPr="00093965">
        <w:tab/>
        <w:t>How should best practices providing directions in the security services</w:t>
      </w:r>
      <w:ins w:id="210" w:author="Naganuma Miho" w:date="2023-09-05T11:02:00Z">
        <w:r w:rsidRPr="00093965">
          <w:t xml:space="preserve"> within organizations</w:t>
        </w:r>
      </w:ins>
      <w:r w:rsidRPr="00093965">
        <w:t>, e.g., CDC</w:t>
      </w:r>
      <w:ins w:id="211" w:author="Naganuma Miho" w:date="2023-09-05T10:45:00Z">
        <w:r w:rsidRPr="00093965">
          <w:t xml:space="preserve">, </w:t>
        </w:r>
      </w:ins>
      <w:del w:id="212" w:author="Naganuma Miho" w:date="2023-09-05T10:45:00Z">
        <w:r w:rsidRPr="00093965" w:rsidDel="00AD4C59">
          <w:delText xml:space="preserve"> services including </w:delText>
        </w:r>
      </w:del>
      <w:r w:rsidRPr="00093965">
        <w:t>SOC</w:t>
      </w:r>
      <w:del w:id="213" w:author="Naganuma Miho" w:date="2023-09-05T10:45:00Z">
        <w:r w:rsidRPr="00093965" w:rsidDel="00AD4C59">
          <w:delText xml:space="preserve"> services</w:delText>
        </w:r>
      </w:del>
      <w:r w:rsidRPr="00093965">
        <w:t>, MSSs</w:t>
      </w:r>
      <w:ins w:id="214" w:author="Naganuma Miho" w:date="2023-09-04T17:30:00Z">
        <w:r w:rsidRPr="00093965">
          <w:t xml:space="preserve">, </w:t>
        </w:r>
      </w:ins>
      <w:ins w:id="215" w:author="Naganuma Miho" w:date="2023-09-05T10:45:00Z">
        <w:r w:rsidRPr="00093965">
          <w:t xml:space="preserve">various forms of </w:t>
        </w:r>
      </w:ins>
      <w:ins w:id="216" w:author="Naganuma Miho" w:date="2023-09-05T10:48:00Z">
        <w:r w:rsidRPr="00093965">
          <w:t>IRTs</w:t>
        </w:r>
      </w:ins>
      <w:del w:id="217" w:author="Naganuma Miho" w:date="2023-09-04T17:30:00Z">
        <w:r w:rsidRPr="00093965" w:rsidDel="008339D0">
          <w:delText xml:space="preserve"> and </w:delText>
        </w:r>
      </w:del>
      <w:del w:id="218" w:author="Naganuma Miho" w:date="2023-09-05T10:45:00Z">
        <w:r w:rsidRPr="00093965" w:rsidDel="00AD4C59">
          <w:delText>CIRT services</w:delText>
        </w:r>
      </w:del>
      <w:r w:rsidRPr="00093965">
        <w:t>, be applied?</w:t>
      </w:r>
    </w:p>
    <w:p w14:paraId="6286820D" w14:textId="77777777" w:rsidR="00C57533" w:rsidRPr="00093965" w:rsidRDefault="00C57533" w:rsidP="00C57533">
      <w:pPr>
        <w:pStyle w:val="enumlev1"/>
      </w:pPr>
      <w:r w:rsidRPr="00093965">
        <w:t>g)</w:t>
      </w:r>
      <w:r w:rsidRPr="00093965">
        <w:tab/>
        <w:t>How should information security management for telecommunications organizations be properly implemented by using the existing standards (ITU-T, ISO/</w:t>
      </w:r>
      <w:proofErr w:type="gramStart"/>
      <w:r w:rsidRPr="00093965">
        <w:t>IEC</w:t>
      </w:r>
      <w:proofErr w:type="gramEnd"/>
      <w:r w:rsidRPr="00093965">
        <w:t xml:space="preserve"> and others)?</w:t>
      </w:r>
    </w:p>
    <w:p w14:paraId="5D381A7E" w14:textId="77777777" w:rsidR="00C57533" w:rsidRPr="00093965" w:rsidRDefault="00C57533" w:rsidP="00C57533">
      <w:pPr>
        <w:pStyle w:val="enumlev1"/>
      </w:pPr>
      <w:r w:rsidRPr="00093965">
        <w:t>h)</w:t>
      </w:r>
      <w:r w:rsidRPr="00093965">
        <w:tab/>
        <w:t>How should management of personally identifiable information be implemented and effective?</w:t>
      </w:r>
    </w:p>
    <w:p w14:paraId="4C5D3195" w14:textId="77777777" w:rsidR="00C57533" w:rsidRPr="00093965" w:rsidRDefault="00C57533" w:rsidP="00C57533">
      <w:pPr>
        <w:pStyle w:val="enumlev1"/>
        <w:rPr>
          <w:ins w:id="219" w:author="Naganuma Miho" w:date="2023-09-04T17:31:00Z"/>
        </w:rPr>
      </w:pPr>
      <w:proofErr w:type="spellStart"/>
      <w:r w:rsidRPr="00093965">
        <w:t>i</w:t>
      </w:r>
      <w:proofErr w:type="spellEnd"/>
      <w:r w:rsidRPr="00093965">
        <w:t>)</w:t>
      </w:r>
      <w:r w:rsidRPr="00093965">
        <w:tab/>
        <w:t>What enhancements to existing Recommendations under review or new Recommendations under development should be adopted to reduce impact on climate changes (e.g., energy savings, reduction of greenhouse gas emissions, implementation of monitoring systems) either directly or indirectly in telecommunication and ICT or in other industries?</w:t>
      </w:r>
    </w:p>
    <w:p w14:paraId="2E440ADB" w14:textId="3B8E7574" w:rsidR="00C57533" w:rsidRPr="00093965" w:rsidRDefault="00C57533" w:rsidP="00C57533">
      <w:pPr>
        <w:pStyle w:val="enumlev1"/>
      </w:pPr>
      <w:ins w:id="220" w:author="Naganuma Miho" w:date="2023-09-04T17:31:00Z">
        <w:r w:rsidRPr="00093965">
          <w:t>j)</w:t>
        </w:r>
        <w:r w:rsidRPr="00093965">
          <w:tab/>
          <w:t>How should a</w:t>
        </w:r>
      </w:ins>
      <w:ins w:id="221" w:author="Naganuma Miho" w:date="2023-09-05T10:46:00Z">
        <w:r w:rsidRPr="00093965">
          <w:t>n</w:t>
        </w:r>
      </w:ins>
      <w:ins w:id="222" w:author="Naganuma Miho" w:date="2023-09-04T17:31:00Z">
        <w:r w:rsidRPr="00093965">
          <w:t xml:space="preserve"> organization develop </w:t>
        </w:r>
      </w:ins>
      <w:ins w:id="223" w:author="Heung Youl Youm" w:date="2023-12-21T22:42:00Z">
        <w:r w:rsidR="00FA5234">
          <w:t>[</w:t>
        </w:r>
      </w:ins>
      <w:ins w:id="224" w:author="Naganuma Miho" w:date="2023-09-04T17:31:00Z">
        <w:r w:rsidRPr="00BC20C9">
          <w:rPr>
            <w:szCs w:val="24"/>
            <w:highlight w:val="yellow"/>
          </w:rPr>
          <w:t>human</w:t>
        </w:r>
      </w:ins>
      <w:ins w:id="225" w:author="Heung Youl Youm" w:date="2023-12-21T22:42:00Z">
        <w:r w:rsidR="00FA5234" w:rsidRPr="00BC20C9">
          <w:rPr>
            <w:szCs w:val="24"/>
            <w:highlight w:val="yellow"/>
          </w:rPr>
          <w:t xml:space="preserve"> | </w:t>
        </w:r>
      </w:ins>
      <w:ins w:id="226" w:author="YoumHeung Youl" w:date="2024-01-11T08:08:00Z">
        <w:r w:rsidR="00BC20C9" w:rsidRPr="00BC20C9">
          <w:rPr>
            <w:color w:val="242424"/>
            <w:szCs w:val="24"/>
            <w:highlight w:val="yellow"/>
            <w:shd w:val="clear" w:color="auto" w:fill="FFFFFF"/>
          </w:rPr>
          <w:t>personnel</w:t>
        </w:r>
      </w:ins>
      <w:ins w:id="227" w:author="Heung Youl Youm" w:date="2023-12-21T22:46:00Z">
        <w:r w:rsidR="007E2403" w:rsidRPr="00BC20C9">
          <w:rPr>
            <w:szCs w:val="24"/>
            <w:highlight w:val="yellow"/>
          </w:rPr>
          <w:t xml:space="preserve"> </w:t>
        </w:r>
      </w:ins>
      <w:ins w:id="228" w:author="Heung Youl Youm" w:date="2023-12-21T22:47:00Z">
        <w:r w:rsidR="007E2403" w:rsidRPr="00BC20C9">
          <w:rPr>
            <w:szCs w:val="24"/>
            <w:highlight w:val="yellow"/>
          </w:rPr>
          <w:t xml:space="preserve">| </w:t>
        </w:r>
      </w:ins>
      <w:ins w:id="229" w:author="Heung Youl Youm" w:date="2023-12-21T22:42:00Z">
        <w:r w:rsidR="00FA5234" w:rsidRPr="00BC20C9">
          <w:rPr>
            <w:szCs w:val="24"/>
            <w:highlight w:val="yellow"/>
          </w:rPr>
          <w:t>users</w:t>
        </w:r>
        <w:r w:rsidR="00FA5234" w:rsidRPr="00BC20C9">
          <w:rPr>
            <w:szCs w:val="24"/>
          </w:rPr>
          <w:t>]</w:t>
        </w:r>
      </w:ins>
      <w:ins w:id="230" w:author="Naganuma Miho" w:date="2023-09-04T17:31:00Z">
        <w:r w:rsidRPr="00BC20C9">
          <w:rPr>
            <w:szCs w:val="24"/>
          </w:rPr>
          <w:t xml:space="preserve"> security capability </w:t>
        </w:r>
      </w:ins>
      <w:ins w:id="231" w:author="Naganuma Miho" w:date="2023-09-04T17:32:00Z">
        <w:r w:rsidRPr="00BC20C9">
          <w:rPr>
            <w:szCs w:val="24"/>
          </w:rPr>
          <w:t xml:space="preserve">to </w:t>
        </w:r>
      </w:ins>
      <w:ins w:id="232" w:author="Naganuma Miho" w:date="2023-09-04T17:33:00Z">
        <w:r w:rsidRPr="00BC20C9">
          <w:rPr>
            <w:szCs w:val="24"/>
          </w:rPr>
          <w:t xml:space="preserve">raise security level to maintain </w:t>
        </w:r>
      </w:ins>
      <w:ins w:id="233" w:author="Naganuma Miho" w:date="2023-09-04T17:40:00Z">
        <w:r w:rsidRPr="00BC20C9">
          <w:rPr>
            <w:szCs w:val="24"/>
          </w:rPr>
          <w:t>its</w:t>
        </w:r>
      </w:ins>
      <w:ins w:id="234" w:author="Naganuma Miho" w:date="2023-09-04T17:33:00Z">
        <w:r w:rsidRPr="00BC20C9">
          <w:rPr>
            <w:szCs w:val="24"/>
          </w:rPr>
          <w:t xml:space="preserve"> security posture</w:t>
        </w:r>
      </w:ins>
      <w:ins w:id="235" w:author="Naganuma Miho" w:date="2023-09-05T10:46:00Z">
        <w:r w:rsidRPr="00093965">
          <w:t>?</w:t>
        </w:r>
      </w:ins>
    </w:p>
    <w:p w14:paraId="0361325A" w14:textId="77777777" w:rsidR="00C57533" w:rsidRPr="00093965" w:rsidRDefault="00C57533" w:rsidP="00C57533">
      <w:pPr>
        <w:pStyle w:val="30"/>
        <w:rPr>
          <w:bCs/>
          <w:szCs w:val="24"/>
        </w:rPr>
      </w:pPr>
      <w:r w:rsidRPr="00093965">
        <w:t>3</w:t>
      </w:r>
      <w:r w:rsidRPr="00093965">
        <w:tab/>
        <w:t>Tasks</w:t>
      </w:r>
    </w:p>
    <w:p w14:paraId="42D5626A" w14:textId="77777777" w:rsidR="00C57533" w:rsidRPr="00093965" w:rsidRDefault="00C57533" w:rsidP="00C57533">
      <w:pPr>
        <w:tabs>
          <w:tab w:val="left" w:pos="720"/>
        </w:tabs>
      </w:pPr>
      <w:r w:rsidRPr="00093965">
        <w:rPr>
          <w:rFonts w:eastAsia="Times New Roman"/>
        </w:rPr>
        <w:t>Tasks include, but are not limited to:</w:t>
      </w:r>
    </w:p>
    <w:p w14:paraId="0F2D4D6F" w14:textId="77777777" w:rsidR="00C57533" w:rsidRPr="00093965" w:rsidRDefault="00C57533" w:rsidP="00C57533">
      <w:pPr>
        <w:pStyle w:val="enumlev1"/>
      </w:pPr>
      <w:r w:rsidRPr="00093965">
        <w:t>a)</w:t>
      </w:r>
      <w:r w:rsidRPr="00093965">
        <w:tab/>
        <w:t>Study and develop a framework of information security management functions described in Recommendation ITU-T X.1051.</w:t>
      </w:r>
    </w:p>
    <w:p w14:paraId="58005564" w14:textId="77777777" w:rsidR="00C57533" w:rsidRPr="00093965" w:rsidRDefault="00C57533" w:rsidP="00C57533">
      <w:pPr>
        <w:pStyle w:val="enumlev1"/>
      </w:pPr>
      <w:r w:rsidRPr="00093965">
        <w:t>b)</w:t>
      </w:r>
      <w:r w:rsidRPr="00093965">
        <w:tab/>
        <w:t>Study and develop a methodology to implement information security management for telecommunications organizations based on the existing standards (ITU-T, ISO/</w:t>
      </w:r>
      <w:proofErr w:type="gramStart"/>
      <w:r w:rsidRPr="00093965">
        <w:t>IEC</w:t>
      </w:r>
      <w:proofErr w:type="gramEnd"/>
      <w:r w:rsidRPr="00093965">
        <w:t xml:space="preserve"> and others).</w:t>
      </w:r>
    </w:p>
    <w:p w14:paraId="1FD8D4C4" w14:textId="77777777" w:rsidR="00C57533" w:rsidRPr="00093965" w:rsidRDefault="00C57533" w:rsidP="00C57533">
      <w:pPr>
        <w:pStyle w:val="enumlev1"/>
      </w:pPr>
      <w:r w:rsidRPr="00093965">
        <w:t>c)</w:t>
      </w:r>
      <w:r w:rsidRPr="00093965">
        <w:tab/>
        <w:t xml:space="preserve">Study and develop a </w:t>
      </w:r>
      <w:proofErr w:type="gramStart"/>
      <w:r w:rsidRPr="00093965">
        <w:t>framework/guidelines</w:t>
      </w:r>
      <w:proofErr w:type="gramEnd"/>
      <w:r w:rsidRPr="00093965">
        <w:t xml:space="preserve"> for the security services</w:t>
      </w:r>
      <w:ins w:id="236" w:author="Naganuma Miho" w:date="2023-09-05T11:03:00Z">
        <w:r w:rsidRPr="00093965">
          <w:t xml:space="preserve"> within organizations</w:t>
        </w:r>
      </w:ins>
      <w:r w:rsidRPr="00093965">
        <w:t>, e.g. CDC</w:t>
      </w:r>
      <w:ins w:id="237" w:author="Naganuma Miho" w:date="2023-09-05T10:49:00Z">
        <w:r w:rsidRPr="00093965">
          <w:t xml:space="preserve">, </w:t>
        </w:r>
      </w:ins>
      <w:del w:id="238" w:author="Naganuma Miho" w:date="2023-09-05T10:49:00Z">
        <w:r w:rsidRPr="00093965" w:rsidDel="00AD4C59">
          <w:delText xml:space="preserve"> services including </w:delText>
        </w:r>
      </w:del>
      <w:r w:rsidRPr="00093965">
        <w:t>SOC</w:t>
      </w:r>
      <w:del w:id="239" w:author="Naganuma Miho" w:date="2023-09-04T17:40:00Z">
        <w:r w:rsidRPr="00093965" w:rsidDel="00A6799F">
          <w:delText xml:space="preserve"> services</w:delText>
        </w:r>
      </w:del>
      <w:r w:rsidRPr="00093965">
        <w:t>, MSSs</w:t>
      </w:r>
      <w:ins w:id="240" w:author="Naganuma Miho" w:date="2023-09-04T17:40:00Z">
        <w:r w:rsidRPr="00093965">
          <w:t xml:space="preserve">, </w:t>
        </w:r>
      </w:ins>
      <w:ins w:id="241" w:author="Naganuma Miho" w:date="2023-09-05T10:49:00Z">
        <w:r w:rsidRPr="00093965">
          <w:t>various forms of IRTs</w:t>
        </w:r>
      </w:ins>
      <w:del w:id="242" w:author="Naganuma Miho" w:date="2023-09-04T17:40:00Z">
        <w:r w:rsidRPr="00093965" w:rsidDel="00A6799F">
          <w:delText xml:space="preserve"> and </w:delText>
        </w:r>
      </w:del>
      <w:del w:id="243" w:author="Naganuma Miho" w:date="2023-09-05T10:49:00Z">
        <w:r w:rsidRPr="00093965" w:rsidDel="00AD4C59">
          <w:delText>CIRT services</w:delText>
        </w:r>
      </w:del>
      <w:r w:rsidRPr="00093965">
        <w:t>.</w:t>
      </w:r>
    </w:p>
    <w:p w14:paraId="5C672B35" w14:textId="77777777" w:rsidR="00C57533" w:rsidRPr="00093965" w:rsidRDefault="00C57533" w:rsidP="00C57533">
      <w:pPr>
        <w:pStyle w:val="enumlev1"/>
      </w:pPr>
      <w:r w:rsidRPr="00093965">
        <w:t>d)</w:t>
      </w:r>
      <w:r w:rsidRPr="00093965">
        <w:tab/>
        <w:t>Study and develop guidelines for lifecycle management for security controls.</w:t>
      </w:r>
    </w:p>
    <w:p w14:paraId="7CF17F72" w14:textId="77777777" w:rsidR="00C57533" w:rsidRPr="00093965" w:rsidRDefault="00C57533" w:rsidP="00C57533">
      <w:pPr>
        <w:pStyle w:val="enumlev1"/>
      </w:pPr>
      <w:r w:rsidRPr="00093965">
        <w:t>e)</w:t>
      </w:r>
      <w:r w:rsidRPr="00093965">
        <w:tab/>
        <w:t xml:space="preserve">Study and develop guidelines for effective risk management e.g. </w:t>
      </w:r>
      <w:del w:id="244" w:author="Naganuma Miho" w:date="2023-09-05T10:50:00Z">
        <w:r w:rsidRPr="00093965" w:rsidDel="00535D43">
          <w:delText>r</w:delText>
        </w:r>
      </w:del>
      <w:del w:id="245" w:author="Naganuma Miho" w:date="2023-09-05T10:49:00Z">
        <w:r w:rsidRPr="00093965" w:rsidDel="00535D43">
          <w:delText xml:space="preserve">isk </w:delText>
        </w:r>
      </w:del>
      <w:r w:rsidRPr="00093965">
        <w:t xml:space="preserve">cyber insurance acquisition for risk </w:t>
      </w:r>
      <w:ins w:id="246" w:author="Naganuma Miho" w:date="2023-09-05T10:50:00Z">
        <w:r w:rsidRPr="00093965">
          <w:t>management</w:t>
        </w:r>
      </w:ins>
      <w:del w:id="247" w:author="Naganuma Miho" w:date="2023-09-05T10:50:00Z">
        <w:r w:rsidRPr="00093965" w:rsidDel="00535D43">
          <w:delText>treatment</w:delText>
        </w:r>
      </w:del>
      <w:r w:rsidRPr="00093965">
        <w:t>.</w:t>
      </w:r>
    </w:p>
    <w:p w14:paraId="57B32788" w14:textId="77777777" w:rsidR="00C57533" w:rsidRPr="00093965" w:rsidRDefault="00C57533" w:rsidP="00C57533">
      <w:pPr>
        <w:pStyle w:val="enumlev1"/>
        <w:rPr>
          <w:ins w:id="248" w:author="Naganuma Miho" w:date="2023-09-05T10:51:00Z"/>
        </w:rPr>
      </w:pPr>
      <w:r w:rsidRPr="00093965">
        <w:t>f)</w:t>
      </w:r>
      <w:r w:rsidRPr="00093965">
        <w:tab/>
        <w:t>Study and develop guidelines for management of personally identifiable information.</w:t>
      </w:r>
    </w:p>
    <w:p w14:paraId="0F0074A3" w14:textId="77777777" w:rsidR="00C57533" w:rsidRPr="00093965" w:rsidRDefault="00C57533" w:rsidP="00C57533">
      <w:pPr>
        <w:pStyle w:val="enumlev1"/>
      </w:pPr>
      <w:ins w:id="249" w:author="Naganuma Miho" w:date="2023-09-05T10:51:00Z">
        <w:r w:rsidRPr="00093965">
          <w:rPr>
            <w:rFonts w:hint="eastAsia"/>
          </w:rPr>
          <w:t>g</w:t>
        </w:r>
        <w:r w:rsidRPr="00093965">
          <w:t>)</w:t>
        </w:r>
        <w:r w:rsidRPr="00093965">
          <w:tab/>
          <w:t>Study and develop guidelines for developing human security capability.</w:t>
        </w:r>
      </w:ins>
    </w:p>
    <w:p w14:paraId="1F8737BB" w14:textId="77777777" w:rsidR="00C57533" w:rsidRPr="00093965" w:rsidRDefault="00C57533" w:rsidP="00C57533">
      <w:pPr>
        <w:pStyle w:val="enumlev1"/>
      </w:pPr>
      <w:ins w:id="250" w:author="Naganuma Miho" w:date="2023-09-05T10:51:00Z">
        <w:r w:rsidRPr="00093965">
          <w:t>h</w:t>
        </w:r>
      </w:ins>
      <w:del w:id="251" w:author="Naganuma Miho" w:date="2023-09-05T10:51:00Z">
        <w:r w:rsidRPr="00093965" w:rsidDel="00535D43">
          <w:delText>g</w:delText>
        </w:r>
      </w:del>
      <w:r w:rsidRPr="00093965">
        <w:t>)</w:t>
      </w:r>
      <w:r w:rsidRPr="00093965">
        <w:tab/>
        <w:t>Propose outline of new Recommendations.</w:t>
      </w:r>
    </w:p>
    <w:p w14:paraId="2171C259" w14:textId="77777777" w:rsidR="00C57533" w:rsidRPr="00093965" w:rsidRDefault="00C57533" w:rsidP="00C57533">
      <w:pPr>
        <w:pStyle w:val="enumlev1"/>
      </w:pPr>
      <w:proofErr w:type="spellStart"/>
      <w:ins w:id="252" w:author="Naganuma Miho" w:date="2023-09-05T10:51:00Z">
        <w:r w:rsidRPr="00093965">
          <w:t>i</w:t>
        </w:r>
      </w:ins>
      <w:proofErr w:type="spellEnd"/>
      <w:del w:id="253" w:author="Naganuma Miho" w:date="2023-09-05T10:51:00Z">
        <w:r w:rsidRPr="00093965" w:rsidDel="00535D43">
          <w:delText>h</w:delText>
        </w:r>
      </w:del>
      <w:r w:rsidRPr="00093965">
        <w:t>)</w:t>
      </w:r>
      <w:r w:rsidRPr="00093965">
        <w:tab/>
        <w:t>Assess the outputs of above activities in view of usability for telecommunications facilities and services.</w:t>
      </w:r>
    </w:p>
    <w:p w14:paraId="243999C4" w14:textId="77777777" w:rsidR="00C57533" w:rsidRPr="00093965" w:rsidRDefault="00C57533" w:rsidP="00C57533">
      <w:pPr>
        <w:pStyle w:val="enumlev1"/>
      </w:pPr>
      <w:ins w:id="254" w:author="Naganuma Miho" w:date="2023-09-05T10:51:00Z">
        <w:r w:rsidRPr="00093965">
          <w:t>j</w:t>
        </w:r>
      </w:ins>
      <w:del w:id="255" w:author="Naganuma Miho" w:date="2023-09-05T10:51:00Z">
        <w:r w:rsidRPr="00093965" w:rsidDel="00535D43">
          <w:delText>i</w:delText>
        </w:r>
      </w:del>
      <w:r w:rsidRPr="00093965">
        <w:t>)</w:t>
      </w:r>
      <w:r w:rsidRPr="00093965">
        <w:tab/>
        <w:t>Produce draft Recommendations.</w:t>
      </w:r>
    </w:p>
    <w:p w14:paraId="50CCA7FA" w14:textId="77777777" w:rsidR="00C57533" w:rsidRPr="00093965" w:rsidRDefault="00C57533" w:rsidP="00C57533">
      <w:pPr>
        <w:pStyle w:val="enumlev1"/>
      </w:pPr>
      <w:ins w:id="256" w:author="Naganuma Miho" w:date="2023-09-05T10:51:00Z">
        <w:r w:rsidRPr="00093965">
          <w:t>k</w:t>
        </w:r>
      </w:ins>
      <w:del w:id="257" w:author="Naganuma Miho" w:date="2023-09-05T10:51:00Z">
        <w:r w:rsidRPr="00093965" w:rsidDel="00535D43">
          <w:delText>j</w:delText>
        </w:r>
      </w:del>
      <w:r w:rsidRPr="00093965">
        <w:t>)</w:t>
      </w:r>
      <w:r w:rsidRPr="00093965">
        <w:tab/>
        <w:t>Maintenance and enhancements of Recommendations in the X.105x</w:t>
      </w:r>
      <w:ins w:id="258" w:author="Naganuma Miho" w:date="2023-09-05T10:54:00Z">
        <w:r w:rsidRPr="00093965">
          <w:t xml:space="preserve"> and 106x </w:t>
        </w:r>
      </w:ins>
      <w:del w:id="259" w:author="Naganuma Miho" w:date="2023-09-05T10:54:00Z">
        <w:r w:rsidRPr="00093965" w:rsidDel="00535D43">
          <w:delText>-</w:delText>
        </w:r>
      </w:del>
      <w:r w:rsidRPr="00093965">
        <w:t>series.</w:t>
      </w:r>
    </w:p>
    <w:p w14:paraId="56550F5D" w14:textId="77777777" w:rsidR="00C57533" w:rsidRPr="00093965" w:rsidRDefault="00C57533" w:rsidP="00C57533">
      <w:pPr>
        <w:tabs>
          <w:tab w:val="left" w:pos="720"/>
        </w:tabs>
      </w:pPr>
      <w:r w:rsidRPr="00093965">
        <w:rPr>
          <w:rFonts w:eastAsia="Times New Roman"/>
          <w:sz w:val="22"/>
          <w:szCs w:val="22"/>
        </w:rPr>
        <w:t xml:space="preserve">An up-to-date status of work under this Question is contained in the </w:t>
      </w:r>
      <w:r w:rsidRPr="00093965">
        <w:rPr>
          <w:rFonts w:eastAsia="Times New Roman"/>
        </w:rPr>
        <w:t xml:space="preserve">SG 17 work programme at </w:t>
      </w:r>
      <w:hyperlink r:id="rId22" w:history="1">
        <w:r w:rsidRPr="00093965">
          <w:rPr>
            <w:rStyle w:val="aa"/>
            <w:rFonts w:eastAsia="Times New Roman"/>
          </w:rPr>
          <w:t>https://www.itu.int/ITU-T/workprog/wp_search.aspx?sp=17&amp;sg=17</w:t>
        </w:r>
      </w:hyperlink>
      <w:r w:rsidRPr="00093965">
        <w:rPr>
          <w:rFonts w:eastAsia="Times New Roman"/>
        </w:rPr>
        <w:t>.</w:t>
      </w:r>
    </w:p>
    <w:p w14:paraId="183B520E" w14:textId="77777777" w:rsidR="00C57533" w:rsidRPr="00093965" w:rsidRDefault="00C57533" w:rsidP="00C57533">
      <w:pPr>
        <w:pStyle w:val="30"/>
        <w:rPr>
          <w:bCs/>
          <w:szCs w:val="24"/>
        </w:rPr>
      </w:pPr>
      <w:r w:rsidRPr="00093965">
        <w:lastRenderedPageBreak/>
        <w:t>4</w:t>
      </w:r>
      <w:r w:rsidRPr="00093965">
        <w:tab/>
        <w:t>Relationships</w:t>
      </w:r>
    </w:p>
    <w:p w14:paraId="36C7B2CF" w14:textId="77777777" w:rsidR="00C57533" w:rsidRPr="00093965" w:rsidRDefault="00C57533" w:rsidP="00C57533">
      <w:pPr>
        <w:pStyle w:val="Headingb"/>
      </w:pPr>
      <w:r w:rsidRPr="00093965">
        <w:t>WSIS Action Lines:</w:t>
      </w:r>
    </w:p>
    <w:p w14:paraId="2623933B" w14:textId="77777777" w:rsidR="00C57533" w:rsidRPr="00093965" w:rsidRDefault="00C57533" w:rsidP="00C57533">
      <w:pPr>
        <w:pStyle w:val="enumlev1"/>
      </w:pPr>
      <w:r w:rsidRPr="00093965">
        <w:t>–</w:t>
      </w:r>
      <w:r w:rsidRPr="00093965">
        <w:tab/>
        <w:t>C5</w:t>
      </w:r>
    </w:p>
    <w:p w14:paraId="3DD404B7" w14:textId="77777777" w:rsidR="00C57533" w:rsidRPr="00093965" w:rsidRDefault="00C57533" w:rsidP="00C57533">
      <w:pPr>
        <w:pStyle w:val="Headingb"/>
      </w:pPr>
      <w:r w:rsidRPr="00093965">
        <w:t>Sustainable Development Goals:</w:t>
      </w:r>
    </w:p>
    <w:p w14:paraId="09C5C8DC" w14:textId="77777777" w:rsidR="00C57533" w:rsidRPr="00093965" w:rsidRDefault="00C57533" w:rsidP="00C57533">
      <w:pPr>
        <w:tabs>
          <w:tab w:val="left" w:pos="720"/>
        </w:tabs>
        <w:rPr>
          <w:rFonts w:eastAsia="Times New Roman"/>
        </w:rPr>
      </w:pPr>
      <w:r w:rsidRPr="00093965">
        <w:t>–</w:t>
      </w:r>
      <w:r w:rsidRPr="00093965">
        <w:tab/>
      </w:r>
      <w:r w:rsidRPr="00093965">
        <w:rPr>
          <w:rFonts w:eastAsia="Times New Roman"/>
        </w:rPr>
        <w:t>8 (</w:t>
      </w:r>
      <w:hyperlink r:id="rId23">
        <w:r w:rsidRPr="00093965">
          <w:rPr>
            <w:rStyle w:val="aa"/>
            <w:rFonts w:eastAsia="Times New Roman"/>
          </w:rPr>
          <w:t>Decent Work and Economic Growth</w:t>
        </w:r>
      </w:hyperlink>
      <w:r w:rsidRPr="00093965">
        <w:rPr>
          <w:rFonts w:eastAsia="Times New Roman"/>
        </w:rPr>
        <w:t>)</w:t>
      </w:r>
    </w:p>
    <w:p w14:paraId="03B75460" w14:textId="77777777" w:rsidR="00C57533" w:rsidRPr="00093965" w:rsidRDefault="00C57533" w:rsidP="00C57533">
      <w:pPr>
        <w:tabs>
          <w:tab w:val="left" w:pos="720"/>
        </w:tabs>
      </w:pPr>
      <w:r w:rsidRPr="00093965">
        <w:t>–</w:t>
      </w:r>
      <w:r w:rsidRPr="00093965">
        <w:tab/>
      </w:r>
      <w:r w:rsidRPr="00093965">
        <w:rPr>
          <w:rFonts w:eastAsia="Times New Roman"/>
        </w:rPr>
        <w:t>9 (</w:t>
      </w:r>
      <w:hyperlink r:id="rId24">
        <w:r w:rsidRPr="00093965">
          <w:rPr>
            <w:rStyle w:val="aa"/>
            <w:rFonts w:eastAsia="Times New Roman"/>
          </w:rPr>
          <w:t xml:space="preserve">Industry, </w:t>
        </w:r>
        <w:proofErr w:type="gramStart"/>
        <w:r w:rsidRPr="00093965">
          <w:rPr>
            <w:rStyle w:val="aa"/>
            <w:rFonts w:eastAsia="Times New Roman"/>
          </w:rPr>
          <w:t>Innovation</w:t>
        </w:r>
        <w:proofErr w:type="gramEnd"/>
        <w:r w:rsidRPr="00093965">
          <w:rPr>
            <w:rStyle w:val="aa"/>
            <w:rFonts w:eastAsia="Times New Roman"/>
          </w:rPr>
          <w:t xml:space="preserve"> and Infrastructure</w:t>
        </w:r>
      </w:hyperlink>
      <w:r w:rsidRPr="00093965">
        <w:rPr>
          <w:rFonts w:eastAsia="Times New Roman"/>
        </w:rPr>
        <w:t>)</w:t>
      </w:r>
    </w:p>
    <w:p w14:paraId="2B2CA00C" w14:textId="77777777" w:rsidR="00C57533" w:rsidRPr="00093965" w:rsidRDefault="00C57533" w:rsidP="00C57533">
      <w:pPr>
        <w:pStyle w:val="Headingb"/>
      </w:pPr>
      <w:r w:rsidRPr="00093965">
        <w:t>Recommendations:</w:t>
      </w:r>
    </w:p>
    <w:p w14:paraId="6A04B689" w14:textId="77777777" w:rsidR="00C57533" w:rsidRPr="00093965" w:rsidRDefault="00C57533" w:rsidP="00C57533">
      <w:pPr>
        <w:pStyle w:val="enumlev1"/>
      </w:pPr>
      <w:r w:rsidRPr="00093965">
        <w:t>–</w:t>
      </w:r>
      <w:r w:rsidRPr="00093965">
        <w:tab/>
        <w:t>X.800-, X.1000-, X.1100- X.1200- and X.1300- series</w:t>
      </w:r>
    </w:p>
    <w:p w14:paraId="51DB9F3A" w14:textId="77777777" w:rsidR="00C57533" w:rsidRPr="00093965" w:rsidRDefault="00C57533" w:rsidP="00C57533">
      <w:pPr>
        <w:pStyle w:val="Headingb"/>
        <w:rPr>
          <w:lang w:val="fr-CH"/>
        </w:rPr>
      </w:pPr>
      <w:r w:rsidRPr="00093965">
        <w:rPr>
          <w:lang w:val="fr-CH"/>
        </w:rPr>
        <w:t>Questions:</w:t>
      </w:r>
    </w:p>
    <w:p w14:paraId="71785EC4" w14:textId="77777777" w:rsidR="00C57533" w:rsidRPr="00093965" w:rsidRDefault="00C57533" w:rsidP="00C57533">
      <w:pPr>
        <w:pStyle w:val="enumlev1"/>
        <w:rPr>
          <w:lang w:val="fr-CH"/>
        </w:rPr>
      </w:pPr>
      <w:r w:rsidRPr="00093965">
        <w:rPr>
          <w:lang w:val="fr-CH"/>
        </w:rPr>
        <w:t>–</w:t>
      </w:r>
      <w:r w:rsidRPr="00093965">
        <w:rPr>
          <w:lang w:val="fr-CH"/>
        </w:rPr>
        <w:tab/>
        <w:t>ITU-T Qs 1/17, 2/17, 4/17, 6/17, 7/17, 8/17, 10/17, 11/17, 13/17, 14/17, 15/17 and 14/15</w:t>
      </w:r>
    </w:p>
    <w:p w14:paraId="31D87838" w14:textId="77777777" w:rsidR="00C57533" w:rsidRPr="00093965" w:rsidRDefault="00C57533" w:rsidP="00C57533">
      <w:pPr>
        <w:pStyle w:val="Headingb"/>
      </w:pPr>
      <w:r w:rsidRPr="00093965">
        <w:t>Study Groups:</w:t>
      </w:r>
    </w:p>
    <w:p w14:paraId="5888CF4A" w14:textId="77777777" w:rsidR="00C57533" w:rsidRPr="00093965" w:rsidRDefault="00C57533" w:rsidP="00C57533">
      <w:pPr>
        <w:pStyle w:val="enumlev1"/>
      </w:pPr>
      <w:r w:rsidRPr="00093965">
        <w:t>–</w:t>
      </w:r>
      <w:r w:rsidRPr="00093965">
        <w:tab/>
        <w:t xml:space="preserve">ITU-D; ITU-R; ITU-T SGs 2, </w:t>
      </w:r>
      <w:ins w:id="260" w:author="Naganuma Miho" w:date="2023-09-05T10:52:00Z">
        <w:r w:rsidRPr="00093965">
          <w:t xml:space="preserve">3, 5, </w:t>
        </w:r>
      </w:ins>
      <w:r w:rsidRPr="00093965">
        <w:t xml:space="preserve">9, 11, </w:t>
      </w:r>
      <w:ins w:id="261" w:author="Naganuma Miho" w:date="2023-09-05T10:53:00Z">
        <w:r w:rsidRPr="00093965">
          <w:t xml:space="preserve">12, </w:t>
        </w:r>
      </w:ins>
      <w:r w:rsidRPr="00093965">
        <w:t>13, 15, 16 and 20</w:t>
      </w:r>
    </w:p>
    <w:p w14:paraId="138526A6" w14:textId="77777777" w:rsidR="00C57533" w:rsidRPr="00093965" w:rsidRDefault="00C57533" w:rsidP="00C57533">
      <w:pPr>
        <w:pStyle w:val="Headingb"/>
      </w:pPr>
      <w:r w:rsidRPr="00093965">
        <w:t>Standardization bodies:</w:t>
      </w:r>
    </w:p>
    <w:p w14:paraId="76285CD5" w14:textId="77777777" w:rsidR="00C57533" w:rsidRPr="00093965" w:rsidRDefault="00C57533" w:rsidP="00C57533">
      <w:pPr>
        <w:pStyle w:val="enumlev1"/>
      </w:pPr>
      <w:r w:rsidRPr="00093965">
        <w:t>–</w:t>
      </w:r>
      <w:r w:rsidRPr="00093965">
        <w:tab/>
        <w:t xml:space="preserve">Asia Pacific </w:t>
      </w:r>
      <w:proofErr w:type="spellStart"/>
      <w:r w:rsidRPr="00093965">
        <w:t>Telecommunity</w:t>
      </w:r>
      <w:proofErr w:type="spellEnd"/>
      <w:r w:rsidRPr="00093965">
        <w:t xml:space="preserve"> Standardization Programme (ASTAP); European Telecommunications Standards Institute (ETSI); ISO/IEC JTC 1/SC 27; ISO/IEC JTC1 SC40, ISO/TC 68, ISO/TC 215, ISO/TC 307; National Institute of Standards and Technology (NIST); Telecommunication Technology Committee (TTC); Third Generation Partnership Project (3GPP); Forum Incident Response and Security Teams (FIRST)</w:t>
      </w:r>
    </w:p>
    <w:p w14:paraId="057E4FDE" w14:textId="77777777" w:rsidR="00C57533" w:rsidRPr="00093965" w:rsidRDefault="00C57533" w:rsidP="00C57533">
      <w:pPr>
        <w:rPr>
          <w:lang w:eastAsia="ko-KR"/>
        </w:rPr>
      </w:pPr>
    </w:p>
    <w:p w14:paraId="4E24814D" w14:textId="1CE0FCA6" w:rsidR="00832F99" w:rsidRPr="00093965" w:rsidRDefault="00832F99" w:rsidP="0095329C">
      <w:pPr>
        <w:jc w:val="left"/>
        <w:rPr>
          <w:szCs w:val="24"/>
        </w:rPr>
      </w:pPr>
    </w:p>
    <w:p w14:paraId="7E493056" w14:textId="77777777" w:rsidR="00832F99" w:rsidRPr="00093965" w:rsidRDefault="00832F99">
      <w:pPr>
        <w:tabs>
          <w:tab w:val="clear" w:pos="794"/>
          <w:tab w:val="clear" w:pos="1191"/>
          <w:tab w:val="clear" w:pos="1588"/>
          <w:tab w:val="clear" w:pos="1985"/>
        </w:tabs>
        <w:overflowPunct/>
        <w:autoSpaceDE/>
        <w:autoSpaceDN/>
        <w:adjustRightInd/>
        <w:spacing w:before="0"/>
        <w:jc w:val="left"/>
        <w:textAlignment w:val="auto"/>
        <w:rPr>
          <w:szCs w:val="24"/>
        </w:rPr>
      </w:pPr>
      <w:r w:rsidRPr="00093965">
        <w:rPr>
          <w:szCs w:val="24"/>
        </w:rPr>
        <w:br w:type="page"/>
      </w:r>
    </w:p>
    <w:p w14:paraId="586BE34F" w14:textId="77777777" w:rsidR="008F4EAB" w:rsidRDefault="008F4EAB" w:rsidP="008F4EAB">
      <w:pPr>
        <w:pStyle w:val="20"/>
        <w:rPr>
          <w:bCs/>
          <w:szCs w:val="24"/>
        </w:rPr>
      </w:pPr>
      <w:r w:rsidRPr="00D34D4E">
        <w:lastRenderedPageBreak/>
        <w:t>Question 4/17 – Cybersecurity and countering spam</w:t>
      </w:r>
    </w:p>
    <w:p w14:paraId="3DFC4463" w14:textId="77777777" w:rsidR="008F4EAB" w:rsidRDefault="008F4EAB" w:rsidP="008F4EAB">
      <w:r>
        <w:rPr>
          <w:rFonts w:eastAsia="Times New Roman"/>
        </w:rPr>
        <w:t>(Continuation of Question 4/17)</w:t>
      </w:r>
    </w:p>
    <w:p w14:paraId="11D85904" w14:textId="77777777" w:rsidR="008F4EAB" w:rsidRPr="008F4EAB" w:rsidRDefault="008F4EAB" w:rsidP="008F4EAB">
      <w:pPr>
        <w:pStyle w:val="30"/>
        <w:rPr>
          <w:bCs/>
          <w:szCs w:val="24"/>
        </w:rPr>
      </w:pPr>
      <w:r>
        <w:t>1</w:t>
      </w:r>
      <w:r>
        <w:tab/>
      </w:r>
      <w:r w:rsidRPr="008F4EAB">
        <w:t>Motivation</w:t>
      </w:r>
    </w:p>
    <w:p w14:paraId="33DBBA22" w14:textId="77777777" w:rsidR="008F4EAB" w:rsidRPr="008F4EAB" w:rsidRDefault="008F4EAB" w:rsidP="008F4EAB">
      <w:pPr>
        <w:tabs>
          <w:tab w:val="left" w:pos="720"/>
        </w:tabs>
      </w:pPr>
      <w:r w:rsidRPr="008F4EAB">
        <w:rPr>
          <w:rFonts w:eastAsia="Times New Roman"/>
        </w:rPr>
        <w:t xml:space="preserve">The telecommunications landscape is constantly changing, and with it, requirements for associated telecommunication/ICT security. In this cyber environment, threats and attacks to telecommunication/ICT are constantly evolving to be more sophisticated and more targeted and cause a complex range of problems to users, service providers, </w:t>
      </w:r>
      <w:proofErr w:type="gramStart"/>
      <w:r w:rsidRPr="008F4EAB">
        <w:rPr>
          <w:rFonts w:eastAsia="Times New Roman"/>
        </w:rPr>
        <w:t>operators</w:t>
      </w:r>
      <w:proofErr w:type="gramEnd"/>
      <w:r w:rsidRPr="008F4EAB">
        <w:rPr>
          <w:rFonts w:eastAsia="Times New Roman"/>
        </w:rPr>
        <w:t xml:space="preserve"> and networks. There is a strong need for developing cybersecurity frameworks and requirements – a set of recommendations including best practices to assist organizations in managing cybersecurity risks.</w:t>
      </w:r>
    </w:p>
    <w:p w14:paraId="0F806F5D" w14:textId="7237FF22" w:rsidR="008F4EAB" w:rsidRPr="008F4EAB" w:rsidRDefault="008F4EAB" w:rsidP="008F4EAB">
      <w:pPr>
        <w:tabs>
          <w:tab w:val="left" w:pos="720"/>
        </w:tabs>
      </w:pPr>
      <w:r w:rsidRPr="008F4EAB">
        <w:rPr>
          <w:rFonts w:eastAsia="Times New Roman"/>
        </w:rPr>
        <w:t xml:space="preserve">Cybersecurity frameworks and requirements against threats and attacks consist of a set of components, which should consist of identifying, protecting, detecting, responding, and recovering. Countering cyber-attacks by technical means needs holistic requirements for: mitigating risks, </w:t>
      </w:r>
      <w:proofErr w:type="gramStart"/>
      <w:r w:rsidRPr="008F4EAB">
        <w:rPr>
          <w:rFonts w:eastAsia="Times New Roman"/>
        </w:rPr>
        <w:t>detecting</w:t>
      </w:r>
      <w:proofErr w:type="gramEnd"/>
      <w:r w:rsidRPr="008F4EAB">
        <w:rPr>
          <w:rFonts w:eastAsia="Times New Roman"/>
        </w:rPr>
        <w:t xml:space="preserve"> and responding early to incidents, and recovering from their affects; </w:t>
      </w:r>
      <w:ins w:id="262" w:author="Heung Youl Youm" w:date="2023-12-21T23:01:00Z">
        <w:r w:rsidR="000B3835">
          <w:rPr>
            <w:rFonts w:eastAsia="Times New Roman"/>
          </w:rPr>
          <w:t>sharing</w:t>
        </w:r>
      </w:ins>
      <w:del w:id="263" w:author="Heung Youl Youm" w:date="2023-12-21T23:01:00Z">
        <w:r w:rsidRPr="008F4EAB" w:rsidDel="000B3835">
          <w:rPr>
            <w:rFonts w:eastAsia="Times New Roman"/>
          </w:rPr>
          <w:delText>exchanging</w:delText>
        </w:r>
      </w:del>
      <w:r w:rsidRPr="008F4EAB">
        <w:rPr>
          <w:rFonts w:eastAsia="Times New Roman"/>
        </w:rPr>
        <w:t xml:space="preserve"> cybersecurity information </w:t>
      </w:r>
      <w:ins w:id="264" w:author="YoumHeung Youl" w:date="2023-09-04T19:12:00Z">
        <w:r w:rsidRPr="008F4EAB">
          <w:rPr>
            <w:rFonts w:eastAsia="Times New Roman"/>
          </w:rPr>
          <w:t>[</w:t>
        </w:r>
      </w:ins>
      <w:r w:rsidRPr="001739FA">
        <w:rPr>
          <w:rFonts w:eastAsia="Times New Roman"/>
          <w:highlight w:val="yellow"/>
        </w:rPr>
        <w:t xml:space="preserve">such as Cybersecurity Information Exchange techniques (CYBEX) and Structured Threat Information </w:t>
      </w:r>
      <w:proofErr w:type="spellStart"/>
      <w:r w:rsidRPr="001739FA">
        <w:rPr>
          <w:rFonts w:eastAsia="Times New Roman"/>
          <w:highlight w:val="yellow"/>
        </w:rPr>
        <w:t>eXpression</w:t>
      </w:r>
      <w:proofErr w:type="spellEnd"/>
      <w:r w:rsidRPr="001739FA">
        <w:rPr>
          <w:rFonts w:eastAsia="Times New Roman"/>
          <w:highlight w:val="yellow"/>
        </w:rPr>
        <w:t xml:space="preserve"> (STIX)</w:t>
      </w:r>
      <w:ins w:id="265" w:author="YoumHeung Youl" w:date="2023-09-04T19:12:00Z">
        <w:r w:rsidRPr="008F4EAB">
          <w:rPr>
            <w:rFonts w:eastAsia="Times New Roman"/>
          </w:rPr>
          <w:t>]</w:t>
        </w:r>
      </w:ins>
      <w:r w:rsidRPr="008F4EAB">
        <w:rPr>
          <w:rFonts w:eastAsia="Times New Roman"/>
        </w:rPr>
        <w:t>; and securing protocols, infrastructures and applications which are used as an integral part of our daily communications.</w:t>
      </w:r>
    </w:p>
    <w:p w14:paraId="4D3D016D" w14:textId="37A6E0DD" w:rsidR="008F4EAB" w:rsidRPr="008F4EAB" w:rsidRDefault="008F4EAB" w:rsidP="008F4EAB">
      <w:pPr>
        <w:tabs>
          <w:tab w:val="left" w:pos="720"/>
        </w:tabs>
        <w:rPr>
          <w:rFonts w:eastAsia="Times New Roman"/>
        </w:rPr>
      </w:pPr>
      <w:r w:rsidRPr="008F4EAB">
        <w:rPr>
          <w:rFonts w:eastAsia="Times New Roman"/>
        </w:rPr>
        <w:t>Artificial intelligence and machine learning are being applied more broadly across industries and applications than ever before. Technical means enabled by artificial intelligence and machine learning should improve the quality and efficiency of the technical activities against threats and attacks.</w:t>
      </w:r>
      <w:del w:id="266" w:author="Heung Youl Youm" w:date="2023-12-21T23:05:00Z">
        <w:r w:rsidRPr="008F4EAB" w:rsidDel="000B3835">
          <w:rPr>
            <w:rFonts w:eastAsia="Times New Roman"/>
          </w:rPr>
          <w:delText xml:space="preserve"> Managed security services (MSS) are services that have been outsourced to a service provider.</w:delText>
        </w:r>
      </w:del>
      <w:r w:rsidRPr="008F4EAB">
        <w:rPr>
          <w:rFonts w:eastAsia="Times New Roman"/>
        </w:rPr>
        <w:t xml:space="preserve"> There are two aspects of managed security services: technical, managerial.</w:t>
      </w:r>
    </w:p>
    <w:p w14:paraId="386C86BE" w14:textId="7A3254A6" w:rsidR="008F4EAB" w:rsidRPr="008F4EAB" w:rsidRDefault="008F4EAB" w:rsidP="008F4EAB">
      <w:pPr>
        <w:tabs>
          <w:tab w:val="left" w:pos="720"/>
        </w:tabs>
      </w:pPr>
      <w:ins w:id="267" w:author="Editor" w:date="2023-09-02T19:27:00Z">
        <w:r w:rsidRPr="008F4EAB">
          <w:rPr>
            <w:rFonts w:eastAsia="MS Mincho"/>
          </w:rPr>
          <w:t>The rise of new AI-driven applications and technologies has potential to</w:t>
        </w:r>
      </w:ins>
      <w:ins w:id="268" w:author="Heung Youl Youm" w:date="2023-12-21T23:07:00Z">
        <w:r w:rsidR="000B3835">
          <w:rPr>
            <w:rFonts w:eastAsia="MS Mincho"/>
          </w:rPr>
          <w:t xml:space="preserve"> have</w:t>
        </w:r>
      </w:ins>
      <w:ins w:id="269" w:author="Editor" w:date="2023-09-02T19:27:00Z">
        <w:r w:rsidRPr="008F4EAB">
          <w:rPr>
            <w:rFonts w:eastAsia="MS Mincho"/>
          </w:rPr>
          <w:t xml:space="preserve"> great impacts </w:t>
        </w:r>
      </w:ins>
      <w:ins w:id="270" w:author="Heung Youl Youm" w:date="2023-12-21T23:07:00Z">
        <w:r w:rsidR="006B0912">
          <w:rPr>
            <w:rFonts w:eastAsia="MS Mincho"/>
          </w:rPr>
          <w:t>on</w:t>
        </w:r>
      </w:ins>
      <w:ins w:id="271" w:author="Editor" w:date="2023-09-02T19:27:00Z">
        <w:r w:rsidRPr="008F4EAB">
          <w:rPr>
            <w:rFonts w:eastAsia="MS Mincho"/>
          </w:rPr>
          <w:t xml:space="preserve"> cybersecurity, in terms of new threats and new defence strategies. For instance, generative AI models that mime human language can be potential tools for massive attacks using social engineering techniques, as well as possible screenings of vulnerabilities through analysis of code and detection of bugs. On the other hand, AI can be used, e.g., to assist in tasks and decrease risks of breaches caused by human errors or to create or improve product design with cybersecurity focus.</w:t>
        </w:r>
      </w:ins>
    </w:p>
    <w:p w14:paraId="367A0030" w14:textId="77777777" w:rsidR="008F4EAB" w:rsidRPr="008F4EAB" w:rsidRDefault="008F4EAB" w:rsidP="008F4EAB">
      <w:pPr>
        <w:tabs>
          <w:tab w:val="left" w:pos="720"/>
        </w:tabs>
        <w:rPr>
          <w:del w:id="272" w:author="Editor" w:date="2023-09-02T19:27:00Z"/>
          <w:rFonts w:eastAsia="Times New Roman"/>
        </w:rPr>
      </w:pPr>
      <w:del w:id="273" w:author="Editor" w:date="2023-09-02T19:27:00Z">
        <w:r w:rsidRPr="008F4EAB">
          <w:rPr>
            <w:rFonts w:eastAsia="Times New Roman"/>
          </w:rPr>
          <w:delText>Cybersecurity information sharing using CYBEX (cybersecurity information exchange framework) techniques and cyber threats intelligence are essential to the protection of telecommunication /ICT infrastructure and to furthering cybersecurity for the telecommunication/ICT providers.</w:delText>
        </w:r>
      </w:del>
    </w:p>
    <w:p w14:paraId="01661120" w14:textId="77777777" w:rsidR="008F4EAB" w:rsidRPr="008F4EAB" w:rsidRDefault="008F4EAB" w:rsidP="008F4EAB">
      <w:pPr>
        <w:tabs>
          <w:tab w:val="left" w:pos="720"/>
        </w:tabs>
        <w:rPr>
          <w:rFonts w:eastAsia="Times New Roman"/>
        </w:rPr>
      </w:pPr>
      <w:r w:rsidRPr="008F4EAB">
        <w:rPr>
          <w:rFonts w:eastAsia="Times New Roman"/>
        </w:rPr>
        <w:t xml:space="preserve">Cybersecurity technologies involve technical supports for managed security services, endpoint detection and response, intrusion prevention/detection, and identification of the source of attackers </w:t>
      </w:r>
      <w:proofErr w:type="gramStart"/>
      <w:r w:rsidRPr="008F4EAB">
        <w:rPr>
          <w:rFonts w:eastAsia="Times New Roman"/>
        </w:rPr>
        <w:t>in order to</w:t>
      </w:r>
      <w:proofErr w:type="gramEnd"/>
      <w:r w:rsidRPr="008F4EAB">
        <w:rPr>
          <w:rFonts w:eastAsia="Times New Roman"/>
        </w:rPr>
        <w:t xml:space="preserve"> protect services and personal information including Personally Identifiable Information (PII), and to provide information assurance (IA) among interacting entities.</w:t>
      </w:r>
    </w:p>
    <w:p w14:paraId="43ABAA61" w14:textId="77777777" w:rsidR="008F4EAB" w:rsidRPr="008F4EAB" w:rsidRDefault="008F4EAB" w:rsidP="008F4EAB">
      <w:pPr>
        <w:tabs>
          <w:tab w:val="left" w:pos="720"/>
        </w:tabs>
        <w:rPr>
          <w:ins w:id="274" w:author="Editor" w:date="2023-09-02T19:29:00Z"/>
        </w:rPr>
      </w:pPr>
      <w:ins w:id="275" w:author="Editor" w:date="2023-09-02T19:29:00Z">
        <w:r w:rsidRPr="008F4EAB">
          <w:t>By prioritizing supply chain security including software</w:t>
        </w:r>
      </w:ins>
      <w:ins w:id="276" w:author="jhk" w:date="2023-12-19T18:11:00Z">
        <w:r w:rsidRPr="008F4EAB">
          <w:t xml:space="preserve"> </w:t>
        </w:r>
      </w:ins>
      <w:ins w:id="277" w:author="Editor" w:date="2023-09-02T19:29:00Z">
        <w:r w:rsidRPr="008F4EAB">
          <w:t xml:space="preserve">and addressing the security issues around AI (AI for security, security for AI) including consequence of a generative AI, organizations can strengthen their </w:t>
        </w:r>
        <w:proofErr w:type="spellStart"/>
        <w:r w:rsidRPr="008F4EAB">
          <w:t>defenses</w:t>
        </w:r>
        <w:proofErr w:type="spellEnd"/>
        <w:r w:rsidRPr="008F4EAB">
          <w:t xml:space="preserve"> and build a resilient security posture.</w:t>
        </w:r>
      </w:ins>
    </w:p>
    <w:p w14:paraId="2BB41618" w14:textId="77777777" w:rsidR="008F4EAB" w:rsidRPr="008F4EAB" w:rsidRDefault="008F4EAB" w:rsidP="008F4EAB">
      <w:pPr>
        <w:tabs>
          <w:tab w:val="left" w:pos="720"/>
        </w:tabs>
      </w:pPr>
      <w:r w:rsidRPr="008F4EAB">
        <w:rPr>
          <w:rFonts w:eastAsia="Times New Roman"/>
        </w:rPr>
        <w:t xml:space="preserve">In addition, the aggressive pace of cyber threats evolution requires a review of technical aspects to support cybersecurity procedures, technical </w:t>
      </w:r>
      <w:proofErr w:type="gramStart"/>
      <w:r w:rsidRPr="008F4EAB">
        <w:rPr>
          <w:rFonts w:eastAsia="Times New Roman"/>
        </w:rPr>
        <w:t>policies</w:t>
      </w:r>
      <w:proofErr w:type="gramEnd"/>
      <w:r w:rsidRPr="008F4EAB">
        <w:rPr>
          <w:rFonts w:eastAsia="Times New Roman"/>
        </w:rPr>
        <w:t xml:space="preserve"> and frameworks. There is a challenge to achieve a minimum level of harmonization since cybersecurity requires collaboration among all stakeholders.</w:t>
      </w:r>
    </w:p>
    <w:p w14:paraId="36C06744" w14:textId="77777777" w:rsidR="008F4EAB" w:rsidRPr="008F4EAB" w:rsidRDefault="008F4EAB" w:rsidP="008F4EAB">
      <w:pPr>
        <w:tabs>
          <w:tab w:val="left" w:pos="720"/>
        </w:tabs>
      </w:pPr>
      <w:r w:rsidRPr="008F4EAB">
        <w:rPr>
          <w:rFonts w:eastAsia="Times New Roman"/>
        </w:rPr>
        <w:t xml:space="preserve">In the area of cybersecurity challenges, spam has also become a widespread problem causing potential loss of revenue to Internet service providers, telecommunication operators, mobile telecommunication operators and business users around the globe. Furthermore, spam creates problems of information and telecommunication network security while being used as a vehicle for phishing and spreading viruses, worms, </w:t>
      </w:r>
      <w:proofErr w:type="gramStart"/>
      <w:r w:rsidRPr="008F4EAB">
        <w:rPr>
          <w:rFonts w:eastAsia="Times New Roman"/>
        </w:rPr>
        <w:t>spyware</w:t>
      </w:r>
      <w:proofErr w:type="gramEnd"/>
      <w:r w:rsidRPr="008F4EAB">
        <w:rPr>
          <w:rFonts w:eastAsia="Times New Roman"/>
        </w:rPr>
        <w:t xml:space="preserve"> and other forms of malware, etc. Therefore, WTSA </w:t>
      </w:r>
      <w:r w:rsidRPr="008F4EAB">
        <w:rPr>
          <w:rFonts w:eastAsia="Times New Roman"/>
        </w:rPr>
        <w:lastRenderedPageBreak/>
        <w:t xml:space="preserve">Resolution 52 instructed the relevant study groups to continue to support ongoing work, </w:t>
      </w:r>
      <w:proofErr w:type="gramStart"/>
      <w:r w:rsidRPr="008F4EAB">
        <w:rPr>
          <w:rFonts w:eastAsia="Times New Roman"/>
        </w:rPr>
        <w:t>in particular in</w:t>
      </w:r>
      <w:proofErr w:type="gramEnd"/>
      <w:r w:rsidRPr="008F4EAB">
        <w:rPr>
          <w:rFonts w:eastAsia="Times New Roman"/>
        </w:rPr>
        <w:t xml:space="preserve"> Study Group 17, related to countering spam and accelerate their work on spam in order to address existing and future threats within the remit and expertise of the ITU-T, as appropriate. In addition, it is instructed to continue collaboration with relevant organizations, </w:t>
      </w:r>
      <w:proofErr w:type="gramStart"/>
      <w:r w:rsidRPr="008F4EAB">
        <w:rPr>
          <w:rFonts w:eastAsia="Times New Roman"/>
        </w:rPr>
        <w:t>in order to</w:t>
      </w:r>
      <w:proofErr w:type="gramEnd"/>
      <w:r w:rsidRPr="008F4EAB">
        <w:rPr>
          <w:rFonts w:eastAsia="Times New Roman"/>
        </w:rPr>
        <w:t xml:space="preserve"> continue developing, as a matter of urgency, technical Recommendations with a view to exchanging best practices and disseminating information through joint workshops and training sessions, etc., and further instructs Study Group 17 to report regularly to the Telecommunication Standardization Advisory Group on the progress of this resolution.</w:t>
      </w:r>
    </w:p>
    <w:p w14:paraId="0E467FA9" w14:textId="77777777" w:rsidR="008F4EAB" w:rsidRPr="008F4EAB" w:rsidRDefault="008F4EAB" w:rsidP="008F4EAB">
      <w:pPr>
        <w:tabs>
          <w:tab w:val="left" w:pos="720"/>
        </w:tabs>
      </w:pPr>
      <w:r w:rsidRPr="008F4EAB">
        <w:rPr>
          <w:rFonts w:eastAsia="Times New Roman"/>
        </w:rPr>
        <w:t xml:space="preserve">With the rapid expansion of mobile internet and the convergence of ICT technologies, spam threats become more challenging with new features. The main ingredients of spam have significantly evolved from traditional advertisements and fraud to convergent malicious software such as ransom and targeted attacks. The new generation of spam is also unsolicited and harasses ICT service consumers, but they do even more serious damage than traditional ones. </w:t>
      </w:r>
      <w:del w:id="278" w:author="Editor" w:date="2023-09-01T17:28:00Z">
        <w:r w:rsidRPr="008F4EAB">
          <w:rPr>
            <w:rFonts w:eastAsia="Times New Roman"/>
          </w:rPr>
          <w:delText xml:space="preserve">A targeted attack often uses spear phishing, a type of social engineering, to gain access to networks through legitimate means such as email. Ransomware is a type of malicious software that threatens to publish the victim's data or perpetually block access to it unless a ransom is paid. Some malwares, especially most ransomwares, can be spread through malicious email attachments and compromised websites. </w:delText>
        </w:r>
      </w:del>
      <w:ins w:id="279" w:author="张炎滨" w:date="2023-09-03T17:52:00Z">
        <w:r w:rsidRPr="008F4EAB">
          <w:rPr>
            <w:rFonts w:eastAsia="SimSun" w:hint="eastAsia"/>
            <w:lang w:val="en-US" w:eastAsia="zh-CN"/>
          </w:rPr>
          <w:t>W</w:t>
        </w:r>
      </w:ins>
      <w:ins w:id="280" w:author="Editor" w:date="2023-09-01T17:28:00Z">
        <w:del w:id="281" w:author="张炎滨" w:date="2023-09-03T17:52:00Z">
          <w:r w:rsidRPr="008F4EAB">
            <w:rPr>
              <w:rFonts w:eastAsia="Times New Roman"/>
            </w:rPr>
            <w:delText>Besides, w</w:delText>
          </w:r>
        </w:del>
      </w:ins>
      <w:proofErr w:type="spellStart"/>
      <w:r w:rsidRPr="008F4EAB">
        <w:rPr>
          <w:rFonts w:eastAsia="Times New Roman"/>
        </w:rPr>
        <w:t>ith</w:t>
      </w:r>
      <w:proofErr w:type="spellEnd"/>
      <w:r w:rsidRPr="008F4EAB">
        <w:rPr>
          <w:rFonts w:eastAsia="Times New Roman"/>
        </w:rPr>
        <w:t xml:space="preserve"> the evolution of artificial intelligence / machine learning (AI/ML) technology, some communications can be initiated by machines but not humans, such as robocalls, robot chat, automatic text messages and so on. AI/ML algorithms can also make use of personal information more accurately to find target recipients to make large-scale commercial marketing spam or even fraud spam.</w:t>
      </w:r>
    </w:p>
    <w:p w14:paraId="419C35B6" w14:textId="77777777" w:rsidR="008F4EAB" w:rsidRPr="008F4EAB" w:rsidRDefault="008F4EAB" w:rsidP="008F4EAB">
      <w:pPr>
        <w:tabs>
          <w:tab w:val="left" w:pos="720"/>
        </w:tabs>
      </w:pPr>
      <w:r w:rsidRPr="008F4EAB">
        <w:rPr>
          <w:rFonts w:eastAsia="Times New Roman"/>
        </w:rPr>
        <w:t>With the wide deployment of IMT-2020, Internet of Things and other telecommunication/ICT technologies, spam has also gradually begun to affect the industrial systems.</w:t>
      </w:r>
    </w:p>
    <w:p w14:paraId="20C54D41" w14:textId="77777777" w:rsidR="008F4EAB" w:rsidRPr="008F4EAB" w:rsidRDefault="008F4EAB" w:rsidP="008F4EAB">
      <w:pPr>
        <w:tabs>
          <w:tab w:val="left" w:pos="720"/>
        </w:tabs>
      </w:pPr>
      <w:r w:rsidRPr="008F4EAB">
        <w:rPr>
          <w:rFonts w:eastAsia="Times New Roman"/>
        </w:rPr>
        <w:t>Countering spam has been recognized as a global problem that requires a multifaceted, comprehensive approach. Study Group 17, as the lead study group on telecommunication security and in supporting the activities of WTSA Resolutions 52, is well-positioned to study the range of potential technical measures to counter spam as it relates to the stability and robustness of the telecommunication network. In addition, technical structure for existing and potential Recommendations on countering spam by technical means has been established to facilitate Recommendation production. Furthermore, new Recommendations should be published to counter new forms of spam.</w:t>
      </w:r>
    </w:p>
    <w:p w14:paraId="4C316AB0" w14:textId="3C466AF6" w:rsidR="008F4EAB" w:rsidRPr="008F4EAB" w:rsidRDefault="008F4EAB" w:rsidP="008F4EAB">
      <w:pPr>
        <w:tabs>
          <w:tab w:val="left" w:pos="720"/>
        </w:tabs>
      </w:pPr>
      <w:r w:rsidRPr="008F4EAB">
        <w:rPr>
          <w:rFonts w:eastAsia="Times New Roman"/>
        </w:rPr>
        <w:t xml:space="preserve">Recommendations, Supplements and Technical Reports under responsibility of this Question as of </w:t>
      </w:r>
      <w:ins w:id="282" w:author="YoumHeung Youl" w:date="2024-01-17T22:12:00Z">
        <w:r w:rsidR="009950F2" w:rsidRPr="00725B4E">
          <w:rPr>
            <w:rFonts w:eastAsia="Times New Roman"/>
          </w:rPr>
          <w:t>1 January 2024</w:t>
        </w:r>
      </w:ins>
      <w:del w:id="283" w:author="YoumHeung Youl" w:date="2024-01-17T22:12:00Z">
        <w:r w:rsidRPr="008F4EAB" w:rsidDel="009950F2">
          <w:rPr>
            <w:rFonts w:eastAsia="Times New Roman"/>
          </w:rPr>
          <w:delText>7 January 2022</w:delText>
        </w:r>
      </w:del>
      <w:r w:rsidRPr="008F4EAB">
        <w:rPr>
          <w:rFonts w:eastAsia="Times New Roman"/>
        </w:rPr>
        <w:t>: X.1205, X.1206, X.1207, X.1208, X.1209, X.1210, X.1211, X.1212, X.1213, X.1214, X.1215, X.1216, X.1217, X.1218,</w:t>
      </w:r>
      <w:ins w:id="284" w:author="Editor" w:date="2023-09-01T17:29:00Z">
        <w:r w:rsidRPr="008F4EAB">
          <w:t xml:space="preserve"> </w:t>
        </w:r>
        <w:r w:rsidRPr="008F4EAB">
          <w:rPr>
            <w:rFonts w:eastAsia="Times New Roman"/>
          </w:rPr>
          <w:t xml:space="preserve">X.1219, X.1220, </w:t>
        </w:r>
        <w:del w:id="285" w:author="jhk" w:date="2023-12-19T18:18:00Z">
          <w:r w:rsidRPr="008F4EAB" w:rsidDel="00454322">
            <w:rPr>
              <w:rFonts w:eastAsia="Times New Roman"/>
            </w:rPr>
            <w:delText>X.1221,</w:delText>
          </w:r>
        </w:del>
      </w:ins>
      <w:del w:id="286" w:author="jhk" w:date="2023-12-19T18:18:00Z">
        <w:r w:rsidRPr="008F4EAB" w:rsidDel="00454322">
          <w:rPr>
            <w:rFonts w:eastAsia="Times New Roman"/>
          </w:rPr>
          <w:delText xml:space="preserve"> </w:delText>
        </w:r>
      </w:del>
      <w:r w:rsidRPr="008F4EAB">
        <w:rPr>
          <w:rFonts w:eastAsia="Times New Roman"/>
        </w:rPr>
        <w:t>X.1231, X.1232, X.1233, X.1234, X.1235, X.1240, X.1241, X.1242, X.1243, X.1244, X.1245, X.1246, X.1247, X.1248, X.1249, X.1303, X.1303bis, X.1500, X.1500.1, X.1520, X.1521, X.1524, X.1525, X.1526, X.1528, X.1528.1, X.1528.2, X.1528.3, X.1528.4, X.1541, X.1542, X.1544, X.1546, X.1550, X.1570, X.1580, X.1581, X.1582, and Supplements X.Suppl.6, X.Suppl.8, X.Suppl.9, X.Suppl.10, X.Suppl.11, X.Suppl.12, X.Suppl.14, X.Suppl.18, X.Suppl.20, X.Suppl.25</w:t>
      </w:r>
      <w:ins w:id="287" w:author="Editor" w:date="2023-09-01T17:30:00Z">
        <w:r w:rsidRPr="008F4EAB">
          <w:rPr>
            <w:rFonts w:eastAsia="Times New Roman"/>
          </w:rPr>
          <w:t>,</w:t>
        </w:r>
      </w:ins>
      <w:del w:id="288" w:author="Editor" w:date="2023-09-01T17:30:00Z">
        <w:r w:rsidRPr="008F4EAB">
          <w:rPr>
            <w:rFonts w:eastAsia="Times New Roman"/>
          </w:rPr>
          <w:delText xml:space="preserve"> and</w:delText>
        </w:r>
      </w:del>
      <w:r w:rsidRPr="008F4EAB">
        <w:rPr>
          <w:rFonts w:eastAsia="Times New Roman"/>
        </w:rPr>
        <w:t xml:space="preserve"> X.Suppl.29</w:t>
      </w:r>
      <w:ins w:id="289" w:author="Editor" w:date="2023-09-01T17:30:00Z">
        <w:r w:rsidRPr="008F4EAB">
          <w:rPr>
            <w:rFonts w:eastAsia="Times New Roman"/>
          </w:rPr>
          <w:t>,</w:t>
        </w:r>
      </w:ins>
      <w:r w:rsidRPr="008F4EAB">
        <w:rPr>
          <w:rFonts w:eastAsia="Times New Roman"/>
        </w:rPr>
        <w:t xml:space="preserve"> </w:t>
      </w:r>
      <w:del w:id="290" w:author="Editor" w:date="2023-09-01T17:30:00Z">
        <w:r w:rsidRPr="008F4EAB">
          <w:rPr>
            <w:rFonts w:eastAsia="Times New Roman"/>
          </w:rPr>
          <w:delText xml:space="preserve">and </w:delText>
        </w:r>
      </w:del>
      <w:ins w:id="291" w:author="Editor" w:date="2023-09-01T17:30:00Z">
        <w:r w:rsidRPr="008F4EAB">
          <w:rPr>
            <w:sz w:val="22"/>
            <w:szCs w:val="22"/>
          </w:rPr>
          <w:t xml:space="preserve">X.Suppl.33, X.Sup.37 and </w:t>
        </w:r>
      </w:ins>
      <w:r w:rsidRPr="008F4EAB">
        <w:rPr>
          <w:rFonts w:eastAsia="Times New Roman"/>
        </w:rPr>
        <w:t xml:space="preserve">Technical Report </w:t>
      </w:r>
      <w:proofErr w:type="spellStart"/>
      <w:r w:rsidRPr="008F4EAB">
        <w:rPr>
          <w:rFonts w:eastAsia="Times New Roman"/>
        </w:rPr>
        <w:t>TR.usm</w:t>
      </w:r>
      <w:proofErr w:type="spellEnd"/>
      <w:r w:rsidRPr="008F4EAB">
        <w:rPr>
          <w:rFonts w:eastAsia="Times New Roman"/>
        </w:rPr>
        <w:t>.</w:t>
      </w:r>
    </w:p>
    <w:p w14:paraId="1ED6C4FF" w14:textId="4619797D" w:rsidR="008F4EAB" w:rsidRPr="008F4EAB" w:rsidRDefault="008F4EAB" w:rsidP="008F4EAB">
      <w:pPr>
        <w:tabs>
          <w:tab w:val="left" w:pos="720"/>
        </w:tabs>
      </w:pPr>
      <w:r w:rsidRPr="008F4EAB">
        <w:rPr>
          <w:rFonts w:eastAsia="Times New Roman"/>
        </w:rPr>
        <w:t xml:space="preserve">Texts under development as of </w:t>
      </w:r>
      <w:ins w:id="292" w:author="YoumHeung Youl" w:date="2024-01-17T22:11:00Z">
        <w:r w:rsidR="009950F2" w:rsidRPr="00725B4E">
          <w:rPr>
            <w:rFonts w:eastAsia="Times New Roman"/>
          </w:rPr>
          <w:t>1 January 2024</w:t>
        </w:r>
      </w:ins>
      <w:ins w:id="293" w:author="Editor" w:date="2023-09-02T19:33:00Z">
        <w:del w:id="294" w:author="YoumHeung Youl" w:date="2024-01-17T22:11:00Z">
          <w:r w:rsidRPr="008F4EAB" w:rsidDel="009950F2">
            <w:rPr>
              <w:sz w:val="22"/>
              <w:szCs w:val="22"/>
            </w:rPr>
            <w:delText>3</w:delText>
          </w:r>
        </w:del>
      </w:ins>
      <w:ins w:id="295" w:author="Editor" w:date="2023-09-01T17:30:00Z">
        <w:del w:id="296" w:author="YoumHeung Youl" w:date="2024-01-17T22:11:00Z">
          <w:r w:rsidRPr="008F4EAB" w:rsidDel="009950F2">
            <w:rPr>
              <w:sz w:val="22"/>
              <w:szCs w:val="22"/>
            </w:rPr>
            <w:delText xml:space="preserve"> September 2023</w:delText>
          </w:r>
        </w:del>
        <w:r w:rsidRPr="008F4EAB">
          <w:rPr>
            <w:sz w:val="22"/>
            <w:szCs w:val="22"/>
          </w:rPr>
          <w:t xml:space="preserve">: </w:t>
        </w:r>
        <w:proofErr w:type="spellStart"/>
        <w:r w:rsidRPr="008F4EAB">
          <w:rPr>
            <w:sz w:val="22"/>
            <w:szCs w:val="22"/>
          </w:rPr>
          <w:t>X.sgc-rcs</w:t>
        </w:r>
        <w:proofErr w:type="spellEnd"/>
        <w:r w:rsidRPr="008F4EAB">
          <w:rPr>
            <w:sz w:val="22"/>
            <w:szCs w:val="22"/>
          </w:rPr>
          <w:t xml:space="preserve">, </w:t>
        </w:r>
        <w:proofErr w:type="spellStart"/>
        <w:r w:rsidRPr="008F4EAB">
          <w:rPr>
            <w:sz w:val="22"/>
            <w:szCs w:val="22"/>
          </w:rPr>
          <w:t>X.tsfpp</w:t>
        </w:r>
        <w:proofErr w:type="spellEnd"/>
        <w:r w:rsidRPr="008F4EAB">
          <w:rPr>
            <w:sz w:val="22"/>
            <w:szCs w:val="22"/>
          </w:rPr>
          <w:t xml:space="preserve">, </w:t>
        </w:r>
        <w:proofErr w:type="spellStart"/>
        <w:r w:rsidRPr="008F4EAB">
          <w:rPr>
            <w:sz w:val="22"/>
            <w:szCs w:val="22"/>
          </w:rPr>
          <w:t>X.stie</w:t>
        </w:r>
        <w:proofErr w:type="spellEnd"/>
        <w:r w:rsidRPr="008F4EAB">
          <w:rPr>
            <w:sz w:val="22"/>
            <w:szCs w:val="22"/>
          </w:rPr>
          <w:t xml:space="preserve">, </w:t>
        </w:r>
        <w:proofErr w:type="spellStart"/>
        <w:r w:rsidRPr="008F4EAB">
          <w:rPr>
            <w:sz w:val="22"/>
            <w:szCs w:val="22"/>
          </w:rPr>
          <w:t>X.taeii</w:t>
        </w:r>
        <w:proofErr w:type="spellEnd"/>
        <w:r w:rsidRPr="008F4EAB">
          <w:rPr>
            <w:sz w:val="22"/>
            <w:szCs w:val="22"/>
          </w:rPr>
          <w:t>, X.st-</w:t>
        </w:r>
        <w:proofErr w:type="spellStart"/>
        <w:r w:rsidRPr="008F4EAB">
          <w:rPr>
            <w:sz w:val="22"/>
            <w:szCs w:val="22"/>
          </w:rPr>
          <w:t>ssc</w:t>
        </w:r>
        <w:proofErr w:type="spellEnd"/>
        <w:r w:rsidRPr="008F4EAB">
          <w:rPr>
            <w:sz w:val="22"/>
            <w:szCs w:val="22"/>
          </w:rPr>
          <w:t xml:space="preserve">, </w:t>
        </w:r>
        <w:proofErr w:type="spellStart"/>
        <w:r w:rsidRPr="008F4EAB">
          <w:rPr>
            <w:color w:val="000000" w:themeColor="text1"/>
            <w:sz w:val="22"/>
            <w:szCs w:val="22"/>
          </w:rPr>
          <w:t>X.sf-dtea</w:t>
        </w:r>
        <w:proofErr w:type="spellEnd"/>
        <w:r w:rsidRPr="008F4EAB">
          <w:rPr>
            <w:sz w:val="22"/>
            <w:szCs w:val="22"/>
          </w:rPr>
          <w:t xml:space="preserve"> and </w:t>
        </w:r>
        <w:proofErr w:type="spellStart"/>
        <w:r w:rsidRPr="008F4EAB">
          <w:rPr>
            <w:sz w:val="22"/>
            <w:szCs w:val="22"/>
          </w:rPr>
          <w:t>TR.verm</w:t>
        </w:r>
      </w:ins>
      <w:proofErr w:type="spellEnd"/>
      <w:del w:id="297" w:author="Editor" w:date="2023-09-01T17:30:00Z">
        <w:r w:rsidRPr="008F4EAB">
          <w:rPr>
            <w:rFonts w:eastAsia="Times New Roman"/>
          </w:rPr>
          <w:delText>7 January 2022: X.1246Amd.1, X.1247Amd.1, X.arc-ev, X.ics-schema X.tsfpp, and X.Sup-cs-ml</w:delText>
        </w:r>
      </w:del>
      <w:r w:rsidRPr="008F4EAB">
        <w:rPr>
          <w:rFonts w:eastAsia="Times New Roman"/>
        </w:rPr>
        <w:t>.</w:t>
      </w:r>
    </w:p>
    <w:p w14:paraId="3050230F" w14:textId="77777777" w:rsidR="008F4EAB" w:rsidRPr="008F4EAB" w:rsidRDefault="008F4EAB" w:rsidP="008F4EAB">
      <w:pPr>
        <w:pStyle w:val="30"/>
        <w:rPr>
          <w:bCs/>
          <w:szCs w:val="24"/>
        </w:rPr>
      </w:pPr>
      <w:r w:rsidRPr="008F4EAB">
        <w:t>2</w:t>
      </w:r>
      <w:r w:rsidRPr="008F4EAB">
        <w:tab/>
        <w:t>Question</w:t>
      </w:r>
    </w:p>
    <w:p w14:paraId="0D5DC7AD" w14:textId="77777777" w:rsidR="008F4EAB" w:rsidRPr="008F4EAB" w:rsidRDefault="008F4EAB" w:rsidP="008F4EAB">
      <w:pPr>
        <w:tabs>
          <w:tab w:val="left" w:pos="720"/>
        </w:tabs>
      </w:pPr>
      <w:r w:rsidRPr="008F4EAB">
        <w:rPr>
          <w:rFonts w:eastAsia="Times New Roman"/>
        </w:rPr>
        <w:t>Study items to be considered in the context of telecommunication/ICT networks and systems include, but are not limited to:</w:t>
      </w:r>
    </w:p>
    <w:p w14:paraId="61C1E76D" w14:textId="77777777" w:rsidR="008F4EAB" w:rsidRPr="008F4EAB" w:rsidRDefault="008F4EAB" w:rsidP="008F4EAB">
      <w:pPr>
        <w:pStyle w:val="enumlev1"/>
        <w:rPr>
          <w:rFonts w:eastAsia="SimSun"/>
        </w:rPr>
      </w:pPr>
      <w:r w:rsidRPr="008F4EAB">
        <w:lastRenderedPageBreak/>
        <w:t>a)</w:t>
      </w:r>
      <w:r w:rsidRPr="008F4EAB">
        <w:tab/>
        <w:t xml:space="preserve">How should telecommunication/ICT providers secure their infrastructure, maintain secure </w:t>
      </w:r>
      <w:proofErr w:type="gramStart"/>
      <w:r w:rsidRPr="008F4EAB">
        <w:t>operations</w:t>
      </w:r>
      <w:proofErr w:type="gramEnd"/>
      <w:r w:rsidRPr="008F4EAB">
        <w:t xml:space="preserve"> and use security assurance mechanisms?</w:t>
      </w:r>
    </w:p>
    <w:p w14:paraId="66D8278C" w14:textId="77777777" w:rsidR="008F4EAB" w:rsidRPr="008F4EAB" w:rsidRDefault="008F4EAB" w:rsidP="008F4EAB">
      <w:pPr>
        <w:pStyle w:val="enumlev1"/>
        <w:rPr>
          <w:rFonts w:eastAsia="SimSun"/>
        </w:rPr>
      </w:pPr>
      <w:r w:rsidRPr="008F4EAB">
        <w:t>b)</w:t>
      </w:r>
      <w:r w:rsidRPr="008F4EAB">
        <w:tab/>
        <w:t>What are the security requirements that software, telecommunications protocols, communications systems designers and manufacturers need to consider in the design, development and sharing of best practices in the cyber environment?</w:t>
      </w:r>
    </w:p>
    <w:p w14:paraId="0D7215BB" w14:textId="77777777" w:rsidR="008F4EAB" w:rsidRPr="008F4EAB" w:rsidRDefault="008F4EAB" w:rsidP="008F4EAB">
      <w:pPr>
        <w:pStyle w:val="enumlev1"/>
        <w:rPr>
          <w:rFonts w:eastAsia="SimSun"/>
        </w:rPr>
      </w:pPr>
      <w:r w:rsidRPr="008F4EAB">
        <w:t>c)</w:t>
      </w:r>
      <w:r w:rsidRPr="008F4EAB">
        <w:tab/>
        <w:t>How should information on vulnerability, weakness and attack measures be shared efficiently to aid in vulnerability life-cycle processes?</w:t>
      </w:r>
    </w:p>
    <w:p w14:paraId="6CB861AD" w14:textId="77777777" w:rsidR="008F4EAB" w:rsidRPr="008F4EAB" w:rsidRDefault="008F4EAB" w:rsidP="008F4EAB">
      <w:pPr>
        <w:pStyle w:val="enumlev1"/>
        <w:rPr>
          <w:rFonts w:eastAsia="SimSun"/>
        </w:rPr>
      </w:pPr>
      <w:r w:rsidRPr="008F4EAB">
        <w:t>d)</w:t>
      </w:r>
      <w:r w:rsidRPr="008F4EAB">
        <w:tab/>
        <w:t xml:space="preserve">What requirements and solutions are needed for telecommunication/ICT assurance of composable systems' resilience, </w:t>
      </w:r>
      <w:proofErr w:type="gramStart"/>
      <w:r w:rsidRPr="008F4EAB">
        <w:t>security</w:t>
      </w:r>
      <w:proofErr w:type="gramEnd"/>
      <w:r w:rsidRPr="008F4EAB">
        <w:t xml:space="preserve"> and integrity?</w:t>
      </w:r>
    </w:p>
    <w:p w14:paraId="78881345" w14:textId="77777777" w:rsidR="008F4EAB" w:rsidRPr="008F4EAB" w:rsidRDefault="008F4EAB" w:rsidP="008F4EAB">
      <w:pPr>
        <w:pStyle w:val="enumlev1"/>
        <w:rPr>
          <w:rFonts w:eastAsia="SimSun"/>
        </w:rPr>
      </w:pPr>
      <w:r w:rsidRPr="008F4EAB">
        <w:t>e)</w:t>
      </w:r>
      <w:r w:rsidRPr="008F4EAB">
        <w:tab/>
        <w:t>What requirements and solutions are needed for telecommunication/ICT accountability, incident response, managed security services, cyber-attack attribution, and threat monitoring and risk communication?</w:t>
      </w:r>
    </w:p>
    <w:p w14:paraId="17582DCA" w14:textId="77777777" w:rsidR="008F4EAB" w:rsidRPr="008F4EAB" w:rsidRDefault="008F4EAB" w:rsidP="008F4EAB">
      <w:pPr>
        <w:pStyle w:val="enumlev1"/>
        <w:rPr>
          <w:del w:id="298" w:author="Editor" w:date="2023-09-02T19:30:00Z"/>
          <w:rFonts w:eastAsia="SimSun"/>
        </w:rPr>
      </w:pPr>
      <w:del w:id="299" w:author="Editor" w:date="2023-09-02T19:30:00Z">
        <w:r w:rsidRPr="008F4EAB">
          <w:delText>f)</w:delText>
        </w:r>
        <w:r w:rsidRPr="008F4EAB">
          <w:tab/>
          <w:delText>What mechanisms are needed for sharing cybersecurity and assurance-related information about cyber-enabled systems, including cloud-based, embedded and composable systems?</w:delText>
        </w:r>
      </w:del>
    </w:p>
    <w:p w14:paraId="2CE14B44" w14:textId="77777777" w:rsidR="008F4EAB" w:rsidRPr="008F4EAB" w:rsidRDefault="008F4EAB" w:rsidP="008F4EAB">
      <w:pPr>
        <w:pStyle w:val="enumlev1"/>
        <w:rPr>
          <w:ins w:id="300" w:author="Editor" w:date="2023-09-01T16:24:00Z"/>
        </w:rPr>
      </w:pPr>
      <w:del w:id="301" w:author="Editor" w:date="2023-09-02T19:32:00Z">
        <w:r w:rsidRPr="008F4EAB">
          <w:delText>g</w:delText>
        </w:r>
      </w:del>
      <w:ins w:id="302" w:author="Editor" w:date="2023-09-02T19:32:00Z">
        <w:r w:rsidRPr="008F4EAB">
          <w:t>f</w:t>
        </w:r>
      </w:ins>
      <w:r w:rsidRPr="008F4EAB">
        <w:t>)</w:t>
      </w:r>
      <w:r w:rsidRPr="008F4EAB">
        <w:tab/>
        <w:t>How can artificial intelligence and machine learning be used to quickly identify and analyse new threats and vulnerabilities?</w:t>
      </w:r>
      <w:ins w:id="303" w:author="Editor" w:date="2023-09-01T16:24:00Z">
        <w:r w:rsidRPr="008F4EAB">
          <w:t xml:space="preserve"> How can AI-driven technologies enhance cybersecurity strategies?</w:t>
        </w:r>
      </w:ins>
    </w:p>
    <w:p w14:paraId="631CD83A" w14:textId="29AE980D" w:rsidR="008F4EAB" w:rsidRPr="008F4EAB" w:rsidRDefault="008F4EAB" w:rsidP="008F4EAB">
      <w:pPr>
        <w:pStyle w:val="enumlev1"/>
        <w:rPr>
          <w:ins w:id="304" w:author="Editor" w:date="2023-09-02T19:35:00Z"/>
          <w:rFonts w:eastAsia="SimSun"/>
        </w:rPr>
      </w:pPr>
      <w:ins w:id="305" w:author="Editor" w:date="2023-09-02T19:32:00Z">
        <w:r w:rsidRPr="008F4EAB">
          <w:t>g</w:t>
        </w:r>
      </w:ins>
      <w:ins w:id="306" w:author="Editor" w:date="2023-09-01T16:25:00Z">
        <w:r w:rsidRPr="008F4EAB">
          <w:t>)</w:t>
        </w:r>
        <w:r w:rsidRPr="008F4EAB">
          <w:tab/>
          <w:t>What threats can be developed by AI-driven technologies? How AI-generated attacks can be avoided or mitigated?</w:t>
        </w:r>
      </w:ins>
    </w:p>
    <w:p w14:paraId="64A0230D" w14:textId="77777777" w:rsidR="008F4EAB" w:rsidRPr="008F4EAB" w:rsidRDefault="008F4EAB" w:rsidP="008F4EAB">
      <w:pPr>
        <w:pStyle w:val="enumlev1"/>
        <w:rPr>
          <w:rFonts w:eastAsia="SimSun"/>
        </w:rPr>
      </w:pPr>
      <w:r w:rsidRPr="008F4EAB">
        <w:t>h)</w:t>
      </w:r>
      <w:r w:rsidRPr="008F4EAB">
        <w:tab/>
        <w:t>How should telecommunication/ICT providers utilize the threat intelligence to enhance their security activities?</w:t>
      </w:r>
    </w:p>
    <w:p w14:paraId="7E734DE8" w14:textId="35B45498" w:rsidR="008F4EAB" w:rsidRPr="008F4EAB" w:rsidRDefault="008F4EAB" w:rsidP="008F4EAB">
      <w:pPr>
        <w:pStyle w:val="enumlev1"/>
        <w:rPr>
          <w:rFonts w:eastAsia="SimSun"/>
        </w:rPr>
      </w:pPr>
      <w:proofErr w:type="spellStart"/>
      <w:r w:rsidRPr="008F4EAB">
        <w:t>i</w:t>
      </w:r>
      <w:proofErr w:type="spellEnd"/>
      <w:r w:rsidRPr="008F4EAB">
        <w:t>)</w:t>
      </w:r>
      <w:r w:rsidRPr="008F4EAB">
        <w:tab/>
      </w:r>
      <w:del w:id="307" w:author="jhk" w:date="2023-12-19T18:36:00Z">
        <w:r w:rsidRPr="008F4EAB" w:rsidDel="00C81A70">
          <w:delText>How can networks be used to provide critical services, such as use of common alerting protocol, in a secure fashion during national emergencies?</w:delText>
        </w:r>
      </w:del>
      <w:r w:rsidRPr="008F4EAB">
        <w:t>What are the set of components of cybersecurity framework that an organization can use to address risks?</w:t>
      </w:r>
    </w:p>
    <w:p w14:paraId="2880B94A" w14:textId="77777777" w:rsidR="008F4EAB" w:rsidRPr="008F4EAB" w:rsidRDefault="008F4EAB" w:rsidP="008F4EAB">
      <w:pPr>
        <w:pStyle w:val="enumlev1"/>
        <w:rPr>
          <w:rFonts w:eastAsia="SimSun"/>
        </w:rPr>
      </w:pPr>
      <w:r w:rsidRPr="008F4EAB">
        <w:t>k)</w:t>
      </w:r>
      <w:r w:rsidRPr="008F4EAB">
        <w:tab/>
        <w:t xml:space="preserve">What are the necessary security guidelines and best practices for identifying, </w:t>
      </w:r>
      <w:proofErr w:type="gramStart"/>
      <w:r w:rsidRPr="008F4EAB">
        <w:t>mitigating</w:t>
      </w:r>
      <w:proofErr w:type="gramEnd"/>
      <w:r w:rsidRPr="008F4EAB">
        <w:t xml:space="preserve"> and reducing impact of cyber threats, including malware, distributed denial of service and social engineering?</w:t>
      </w:r>
    </w:p>
    <w:p w14:paraId="6D511709" w14:textId="77777777" w:rsidR="008F4EAB" w:rsidRPr="008F4EAB" w:rsidRDefault="008F4EAB" w:rsidP="008F4EAB">
      <w:pPr>
        <w:pStyle w:val="enumlev1"/>
        <w:rPr>
          <w:rFonts w:eastAsia="SimSun"/>
        </w:rPr>
      </w:pPr>
      <w:r w:rsidRPr="008F4EAB">
        <w:t>l)</w:t>
      </w:r>
      <w:r w:rsidRPr="008F4EAB">
        <w:tab/>
      </w:r>
      <w:del w:id="308" w:author="jhk" w:date="2023-12-19T18:34:00Z">
        <w:r w:rsidRPr="008F4EAB" w:rsidDel="00C81A70">
          <w:delText>What kind of technical reports and Recommendations can be developed in support of cybersecurity procedures, technical policies and frameworks?</w:delText>
        </w:r>
      </w:del>
    </w:p>
    <w:p w14:paraId="5AED953A" w14:textId="77777777" w:rsidR="008F4EAB" w:rsidRPr="008F4EAB" w:rsidRDefault="008F4EAB" w:rsidP="008F4EAB">
      <w:pPr>
        <w:pStyle w:val="enumlev1"/>
        <w:rPr>
          <w:rFonts w:eastAsia="SimSun"/>
        </w:rPr>
      </w:pPr>
      <w:r w:rsidRPr="008F4EAB">
        <w:t>m)</w:t>
      </w:r>
      <w:r w:rsidRPr="008F4EAB">
        <w:tab/>
        <w:t>How to understand and identify spam?</w:t>
      </w:r>
    </w:p>
    <w:p w14:paraId="6782ADB5" w14:textId="77777777" w:rsidR="008F4EAB" w:rsidRPr="008F4EAB" w:rsidRDefault="008F4EAB" w:rsidP="008F4EAB">
      <w:pPr>
        <w:pStyle w:val="enumlev1"/>
        <w:rPr>
          <w:rFonts w:eastAsia="SimSun"/>
        </w:rPr>
      </w:pPr>
      <w:r w:rsidRPr="008F4EAB">
        <w:t>n)</w:t>
      </w:r>
      <w:r w:rsidRPr="008F4EAB">
        <w:tab/>
        <w:t>What are new forms of spam in existing and future networks?</w:t>
      </w:r>
    </w:p>
    <w:p w14:paraId="1B4ED837" w14:textId="77777777" w:rsidR="008F4EAB" w:rsidRPr="008F4EAB" w:rsidRDefault="008F4EAB" w:rsidP="008F4EAB">
      <w:pPr>
        <w:pStyle w:val="enumlev1"/>
        <w:rPr>
          <w:rFonts w:eastAsia="SimSun"/>
        </w:rPr>
      </w:pPr>
      <w:r w:rsidRPr="008F4EAB">
        <w:t>o)</w:t>
      </w:r>
      <w:r w:rsidRPr="008F4EAB">
        <w:tab/>
        <w:t>What are the serious effects of spam?</w:t>
      </w:r>
    </w:p>
    <w:p w14:paraId="3AC97931" w14:textId="77777777" w:rsidR="008F4EAB" w:rsidRPr="008F4EAB" w:rsidRDefault="008F4EAB" w:rsidP="008F4EAB">
      <w:pPr>
        <w:pStyle w:val="enumlev1"/>
        <w:rPr>
          <w:rFonts w:eastAsia="SimSun"/>
        </w:rPr>
      </w:pPr>
      <w:r w:rsidRPr="008F4EAB">
        <w:t>p)</w:t>
      </w:r>
      <w:r w:rsidRPr="008F4EAB">
        <w:tab/>
        <w:t>What are technical factors which contribute to difficulties in identifying the sources of spam?</w:t>
      </w:r>
    </w:p>
    <w:p w14:paraId="5E3B2404" w14:textId="77777777" w:rsidR="008F4EAB" w:rsidRPr="008F4EAB" w:rsidRDefault="008F4EAB" w:rsidP="008F4EAB">
      <w:pPr>
        <w:pStyle w:val="enumlev1"/>
        <w:rPr>
          <w:rFonts w:eastAsia="SimSun"/>
        </w:rPr>
      </w:pPr>
      <w:r w:rsidRPr="008F4EAB">
        <w:t>q)</w:t>
      </w:r>
      <w:r w:rsidRPr="008F4EAB">
        <w:tab/>
        <w:t xml:space="preserve">How can new technologies, </w:t>
      </w:r>
      <w:proofErr w:type="gramStart"/>
      <w:r w:rsidRPr="008F4EAB">
        <w:t>services</w:t>
      </w:r>
      <w:proofErr w:type="gramEnd"/>
      <w:r w:rsidRPr="008F4EAB">
        <w:t xml:space="preserve"> and applications, such as instant messaging, social networking, mobile application, Voice Over Long-Term Evolution (VoLTE), and Rich Communication Services (RCS), etc., lead to opportunities to create and spread spam?</w:t>
      </w:r>
    </w:p>
    <w:p w14:paraId="1DE197C7" w14:textId="77777777" w:rsidR="008F4EAB" w:rsidRPr="008F4EAB" w:rsidRDefault="008F4EAB" w:rsidP="008F4EAB">
      <w:pPr>
        <w:pStyle w:val="enumlev1"/>
        <w:rPr>
          <w:rFonts w:eastAsia="SimSun"/>
        </w:rPr>
      </w:pPr>
      <w:r w:rsidRPr="008F4EAB">
        <w:t>r)</w:t>
      </w:r>
      <w:r w:rsidRPr="008F4EAB">
        <w:tab/>
      </w:r>
      <w:ins w:id="309" w:author="Editor" w:date="2023-09-01T16:30:00Z">
        <w:r w:rsidRPr="008F4EAB">
          <w:t>How can routes, sources and volumes of spam be identified and the amount of investment in facilities and other technical means be estimated to counter and combat such spam?</w:t>
        </w:r>
      </w:ins>
      <w:del w:id="310" w:author="Editor" w:date="2023-09-01T16:30:00Z">
        <w:r w:rsidRPr="008F4EAB">
          <w:delText>How can routes, sources and volumes of spam be identified to counter and combat such spam?</w:delText>
        </w:r>
      </w:del>
    </w:p>
    <w:p w14:paraId="72887D77" w14:textId="77777777" w:rsidR="008F4EAB" w:rsidRPr="008F4EAB" w:rsidRDefault="008F4EAB" w:rsidP="008F4EAB">
      <w:pPr>
        <w:pStyle w:val="enumlev1"/>
        <w:rPr>
          <w:rFonts w:eastAsia="SimSun"/>
        </w:rPr>
      </w:pPr>
      <w:r w:rsidRPr="008F4EAB">
        <w:t>s)</w:t>
      </w:r>
      <w:r w:rsidRPr="008F4EAB">
        <w:tab/>
        <w:t>How can the messaging security be implemented?</w:t>
      </w:r>
    </w:p>
    <w:p w14:paraId="794225B4" w14:textId="77777777" w:rsidR="008F4EAB" w:rsidRPr="008F4EAB" w:rsidRDefault="008F4EAB" w:rsidP="008F4EAB">
      <w:pPr>
        <w:pStyle w:val="enumlev1"/>
        <w:rPr>
          <w:rFonts w:eastAsia="SimSun"/>
        </w:rPr>
      </w:pPr>
      <w:r w:rsidRPr="008F4EAB">
        <w:t>t)</w:t>
      </w:r>
      <w:r w:rsidRPr="008F4EAB">
        <w:tab/>
        <w:t>How can the distribution of malicious software and malware through email be prevented?</w:t>
      </w:r>
    </w:p>
    <w:p w14:paraId="79AD64BF" w14:textId="77777777" w:rsidR="008F4EAB" w:rsidRPr="008F4EAB" w:rsidRDefault="008F4EAB" w:rsidP="008F4EAB">
      <w:pPr>
        <w:pStyle w:val="enumlev1"/>
        <w:rPr>
          <w:del w:id="311" w:author="Editor" w:date="2023-09-02T19:34:00Z"/>
          <w:rFonts w:eastAsia="SimSun"/>
        </w:rPr>
      </w:pPr>
      <w:del w:id="312" w:author="Editor" w:date="2023-09-01T16:31:00Z">
        <w:r w:rsidRPr="008F4EAB">
          <w:delText>u)</w:delText>
        </w:r>
        <w:r w:rsidRPr="008F4EAB">
          <w:tab/>
          <w:delText>How can routes, sources and volumes of spam be identified and the amount of investment in facilities and other technical means be estimated to counter and combat such spam?</w:delText>
        </w:r>
      </w:del>
    </w:p>
    <w:p w14:paraId="0BFEE50E" w14:textId="77777777" w:rsidR="008F4EAB" w:rsidRPr="008F4EAB" w:rsidRDefault="008F4EAB" w:rsidP="008F4EAB">
      <w:pPr>
        <w:pStyle w:val="enumlev1"/>
        <w:rPr>
          <w:del w:id="313" w:author="Editor" w:date="2023-09-01T16:28:00Z"/>
          <w:rFonts w:eastAsia="SimSun"/>
        </w:rPr>
      </w:pPr>
      <w:del w:id="314" w:author="Editor" w:date="2023-09-01T16:28:00Z">
        <w:r w:rsidRPr="008F4EAB">
          <w:delText>v)</w:delText>
        </w:r>
        <w:r w:rsidRPr="008F4EAB">
          <w:tab/>
          <w:delText>How can a targeted attack using spear phishing be prevented?</w:delText>
        </w:r>
      </w:del>
    </w:p>
    <w:p w14:paraId="4CA612B1" w14:textId="77777777" w:rsidR="008F4EAB" w:rsidRPr="008F4EAB" w:rsidRDefault="008F4EAB" w:rsidP="008F4EAB">
      <w:pPr>
        <w:pStyle w:val="enumlev1"/>
        <w:rPr>
          <w:del w:id="315" w:author="Editor" w:date="2023-09-02T19:34:00Z"/>
          <w:rFonts w:eastAsia="SimSun"/>
        </w:rPr>
      </w:pPr>
      <w:del w:id="316" w:author="Editor" w:date="2023-09-01T16:28:00Z">
        <w:r w:rsidRPr="008F4EAB">
          <w:lastRenderedPageBreak/>
          <w:delText>w)</w:delText>
        </w:r>
        <w:r w:rsidRPr="008F4EAB">
          <w:tab/>
          <w:delText>How can a ransomware distributed through email be prevented?</w:delText>
        </w:r>
      </w:del>
    </w:p>
    <w:p w14:paraId="1A27EA84" w14:textId="77777777" w:rsidR="008F4EAB" w:rsidRPr="008F4EAB" w:rsidRDefault="008F4EAB" w:rsidP="008F4EAB">
      <w:pPr>
        <w:pStyle w:val="enumlev1"/>
        <w:rPr>
          <w:rFonts w:eastAsia="SimSun"/>
        </w:rPr>
      </w:pPr>
      <w:del w:id="317" w:author="Editor" w:date="2023-09-02T19:36:00Z">
        <w:r w:rsidRPr="008F4EAB">
          <w:delText>x</w:delText>
        </w:r>
      </w:del>
      <w:ins w:id="318" w:author="Editor" w:date="2023-09-02T19:36:00Z">
        <w:r w:rsidRPr="008F4EAB">
          <w:t>u</w:t>
        </w:r>
      </w:ins>
      <w:r w:rsidRPr="008F4EAB">
        <w:t>)</w:t>
      </w:r>
      <w:r w:rsidRPr="008F4EAB">
        <w:tab/>
        <w:t>How can AL/ML communication form of spam be identified and prevented?</w:t>
      </w:r>
    </w:p>
    <w:p w14:paraId="085C981B" w14:textId="77777777" w:rsidR="008F4EAB" w:rsidRPr="008F4EAB" w:rsidRDefault="008F4EAB" w:rsidP="008F4EAB">
      <w:pPr>
        <w:pStyle w:val="enumlev1"/>
        <w:rPr>
          <w:rFonts w:eastAsia="SimSun"/>
        </w:rPr>
      </w:pPr>
      <w:del w:id="319" w:author="Editor" w:date="2023-09-02T19:36:00Z">
        <w:r w:rsidRPr="008F4EAB">
          <w:delText>y</w:delText>
        </w:r>
      </w:del>
      <w:ins w:id="320" w:author="Editor" w:date="2023-09-02T19:36:00Z">
        <w:r w:rsidRPr="008F4EAB">
          <w:t>v</w:t>
        </w:r>
      </w:ins>
      <w:r w:rsidRPr="008F4EAB">
        <w:t>)</w:t>
      </w:r>
      <w:r w:rsidRPr="008F4EAB">
        <w:tab/>
        <w:t>How to protect personal information with the adoption of AI/ML technology to avoid spam message spread?</w:t>
      </w:r>
    </w:p>
    <w:p w14:paraId="63440897" w14:textId="77777777" w:rsidR="008F4EAB" w:rsidRPr="008F4EAB" w:rsidRDefault="008F4EAB" w:rsidP="008F4EAB">
      <w:pPr>
        <w:pStyle w:val="enumlev1"/>
        <w:rPr>
          <w:rFonts w:eastAsia="SimSun"/>
        </w:rPr>
      </w:pPr>
      <w:del w:id="321" w:author="Editor" w:date="2023-09-02T19:36:00Z">
        <w:r w:rsidRPr="008F4EAB">
          <w:delText>z</w:delText>
        </w:r>
      </w:del>
      <w:ins w:id="322" w:author="Editor" w:date="2023-09-02T19:36:00Z">
        <w:r w:rsidRPr="008F4EAB">
          <w:t>w</w:t>
        </w:r>
      </w:ins>
      <w:r w:rsidRPr="008F4EAB">
        <w:t>)</w:t>
      </w:r>
      <w:r w:rsidRPr="008F4EAB">
        <w:tab/>
        <w:t>What technical work is already being undertaken within the IETF, 3GPP, GSMA, M3AAWG, in other fora, and by private sector entities to address the problem of spam?</w:t>
      </w:r>
    </w:p>
    <w:p w14:paraId="440A7F51" w14:textId="77777777" w:rsidR="008F4EAB" w:rsidRPr="008F4EAB" w:rsidRDefault="008F4EAB" w:rsidP="008F4EAB">
      <w:pPr>
        <w:pStyle w:val="enumlev1"/>
        <w:rPr>
          <w:rFonts w:eastAsia="SimSun"/>
        </w:rPr>
      </w:pPr>
      <w:del w:id="323" w:author="Editor" w:date="2023-09-02T19:36:00Z">
        <w:r w:rsidRPr="008F4EAB">
          <w:delText>aa</w:delText>
        </w:r>
      </w:del>
      <w:ins w:id="324" w:author="Editor" w:date="2023-09-02T19:36:00Z">
        <w:r w:rsidRPr="008F4EAB">
          <w:t>x</w:t>
        </w:r>
      </w:ins>
      <w:r w:rsidRPr="008F4EAB">
        <w:t>)</w:t>
      </w:r>
      <w:r w:rsidRPr="008F4EAB">
        <w:tab/>
        <w:t>What telecommunication network standardization work, if any, is needed to effectively counter spam as it relates to the stability and robustness of the telecommunication network?</w:t>
      </w:r>
    </w:p>
    <w:p w14:paraId="61C326EF" w14:textId="77777777" w:rsidR="008F4EAB" w:rsidRPr="008F4EAB" w:rsidRDefault="008F4EAB" w:rsidP="008F4EAB">
      <w:pPr>
        <w:pStyle w:val="enumlev1"/>
        <w:rPr>
          <w:rFonts w:eastAsia="SimSun"/>
        </w:rPr>
      </w:pPr>
      <w:del w:id="325" w:author="Editor" w:date="2023-09-02T19:36:00Z">
        <w:r w:rsidRPr="008F4EAB">
          <w:delText>bb</w:delText>
        </w:r>
      </w:del>
      <w:ins w:id="326" w:author="Editor" w:date="2023-09-02T19:36:00Z">
        <w:r w:rsidRPr="008F4EAB">
          <w:t>y</w:t>
        </w:r>
      </w:ins>
      <w:r w:rsidRPr="008F4EAB">
        <w:t>)</w:t>
      </w:r>
      <w:r w:rsidRPr="008F4EAB">
        <w:tab/>
        <w:t>What are the effective and efficient solutions for countering spam?</w:t>
      </w:r>
    </w:p>
    <w:p w14:paraId="16B976DE" w14:textId="77777777" w:rsidR="008F4EAB" w:rsidRPr="008F4EAB" w:rsidRDefault="008F4EAB" w:rsidP="008F4EAB">
      <w:pPr>
        <w:pStyle w:val="enumlev1"/>
        <w:rPr>
          <w:rFonts w:eastAsia="SimSun"/>
        </w:rPr>
      </w:pPr>
      <w:del w:id="327" w:author="Editor" w:date="2023-09-02T19:36:00Z">
        <w:r w:rsidRPr="008F4EAB">
          <w:delText>cc</w:delText>
        </w:r>
      </w:del>
      <w:ins w:id="328" w:author="Editor" w:date="2023-09-02T19:36:00Z">
        <w:r w:rsidRPr="008F4EAB">
          <w:t>z</w:t>
        </w:r>
      </w:ins>
      <w:r w:rsidRPr="008F4EAB">
        <w:t>)</w:t>
      </w:r>
      <w:r w:rsidRPr="008F4EAB">
        <w:tab/>
        <w:t>How are generic and specific requirements developed for information sharing on countering spam?</w:t>
      </w:r>
    </w:p>
    <w:p w14:paraId="6411E688" w14:textId="77777777" w:rsidR="008F4EAB" w:rsidRPr="008F4EAB" w:rsidRDefault="008F4EAB" w:rsidP="008F4EAB">
      <w:pPr>
        <w:pStyle w:val="enumlev1"/>
        <w:rPr>
          <w:del w:id="329" w:author="Editor" w:date="2023-09-01T16:34:00Z"/>
          <w:rFonts w:eastAsia="SimSun"/>
        </w:rPr>
      </w:pPr>
      <w:del w:id="330" w:author="Editor" w:date="2023-09-01T16:34:00Z">
        <w:r w:rsidRPr="008F4EAB">
          <w:delText>dd)</w:delText>
        </w:r>
        <w:r w:rsidRPr="008F4EAB">
          <w:tab/>
          <w:delText>What are the best practices for countering spam?</w:delText>
        </w:r>
      </w:del>
    </w:p>
    <w:p w14:paraId="1DC5DEFA" w14:textId="77777777" w:rsidR="008F4EAB" w:rsidRPr="008F4EAB" w:rsidRDefault="008F4EAB" w:rsidP="008F4EAB">
      <w:pPr>
        <w:pStyle w:val="30"/>
        <w:rPr>
          <w:bCs/>
          <w:szCs w:val="24"/>
        </w:rPr>
      </w:pPr>
      <w:r w:rsidRPr="008F4EAB">
        <w:t>3</w:t>
      </w:r>
      <w:r w:rsidRPr="008F4EAB">
        <w:tab/>
        <w:t>Tasks</w:t>
      </w:r>
    </w:p>
    <w:p w14:paraId="4B07E20E" w14:textId="77777777" w:rsidR="008F4EAB" w:rsidRPr="008F4EAB" w:rsidRDefault="008F4EAB" w:rsidP="008F4EAB">
      <w:pPr>
        <w:keepNext/>
        <w:tabs>
          <w:tab w:val="left" w:pos="720"/>
        </w:tabs>
      </w:pPr>
      <w:r w:rsidRPr="008F4EAB">
        <w:rPr>
          <w:rFonts w:eastAsia="Times New Roman"/>
        </w:rPr>
        <w:t>Tasks to be considered in the context of telecommunication / ICT networks and systems include, but are not limited to:</w:t>
      </w:r>
    </w:p>
    <w:p w14:paraId="087806A2" w14:textId="77777777" w:rsidR="008F4EAB" w:rsidRPr="008F4EAB" w:rsidRDefault="008F4EAB" w:rsidP="008F4EAB">
      <w:pPr>
        <w:pStyle w:val="enumlev1"/>
      </w:pPr>
      <w:r w:rsidRPr="008F4EAB">
        <w:t>a)</w:t>
      </w:r>
      <w:r w:rsidRPr="008F4EAB">
        <w:tab/>
      </w:r>
      <w:ins w:id="331" w:author="YoumHeung Youl" w:date="2023-09-04T19:11:00Z">
        <w:r w:rsidRPr="008F4EAB">
          <w:t>[</w:t>
        </w:r>
      </w:ins>
      <w:del w:id="332" w:author="YoumHeung Youl" w:date="2023-09-05T09:06:00Z">
        <w:r w:rsidRPr="008F4EAB" w:rsidDel="0099601E">
          <w:delText>Collaborate with ITU-T study groups, ETSI, FIRST, IETF, IEEE, ISO/IEC JTC 1, OASIS, OMA, TCG, 3GPP, 3GPP2, and other standardization bodies on cybersecurity.</w:delText>
        </w:r>
      </w:del>
    </w:p>
    <w:p w14:paraId="7FA33CA1" w14:textId="77777777" w:rsidR="008F4EAB" w:rsidRPr="008F4EAB" w:rsidRDefault="008F4EAB" w:rsidP="008F4EAB">
      <w:pPr>
        <w:pStyle w:val="enumlev1"/>
      </w:pPr>
      <w:r w:rsidRPr="008F4EAB">
        <w:t>b)</w:t>
      </w:r>
      <w:r w:rsidRPr="008F4EAB">
        <w:tab/>
        <w:t>Work on frameworks and Recommendations to address how telecommunication/ICT providers may secure their infrastructure and maintain secure operations and exchange cybersecurity information.</w:t>
      </w:r>
    </w:p>
    <w:p w14:paraId="3459ED24" w14:textId="77777777" w:rsidR="008F4EAB" w:rsidRDefault="008F4EAB" w:rsidP="008F4EAB">
      <w:pPr>
        <w:pStyle w:val="enumlev1"/>
      </w:pPr>
      <w:r w:rsidRPr="008F4EAB">
        <w:t>c)</w:t>
      </w:r>
      <w:r w:rsidRPr="008F4EAB">
        <w:tab/>
        <w:t>Produce a set of Recommendations for providing security solutions for telecommunication/ICT accountability, assurance and incident response and recovery, including technical</w:t>
      </w:r>
      <w:r>
        <w:t xml:space="preserve"> aspects of managed security services.</w:t>
      </w:r>
    </w:p>
    <w:p w14:paraId="78EB5345" w14:textId="77777777" w:rsidR="008F4EAB" w:rsidRDefault="008F4EAB" w:rsidP="008F4EAB">
      <w:pPr>
        <w:pStyle w:val="enumlev1"/>
      </w:pPr>
      <w:r>
        <w:t>d)</w:t>
      </w:r>
      <w:r>
        <w:tab/>
        <w:t>Study and specify the security techniques and capabilities for service providers to coordinate and exchange information regarding vulnerabilities, platforms, and cyber-attacks.</w:t>
      </w:r>
    </w:p>
    <w:p w14:paraId="76E66C0F" w14:textId="77777777" w:rsidR="008F4EAB" w:rsidRDefault="008F4EAB" w:rsidP="008F4EAB">
      <w:pPr>
        <w:pStyle w:val="enumlev1"/>
      </w:pPr>
      <w:r>
        <w:t>e)</w:t>
      </w:r>
      <w:r>
        <w:tab/>
        <w:t>Study and specify cybersecurity framework consisting of a set of components that should consist of identify, protect, detect, respond, and recover.</w:t>
      </w:r>
    </w:p>
    <w:p w14:paraId="00CC6E2B" w14:textId="77777777" w:rsidR="008F4EAB" w:rsidRDefault="008F4EAB" w:rsidP="008F4EAB">
      <w:pPr>
        <w:pStyle w:val="enumlev1"/>
      </w:pPr>
      <w:r>
        <w:t>f)</w:t>
      </w:r>
      <w:r>
        <w:tab/>
        <w:t xml:space="preserve">Specify how to use artificial intelligence and machine </w:t>
      </w:r>
      <w:proofErr w:type="gramStart"/>
      <w:r>
        <w:t>learning,</w:t>
      </w:r>
      <w:ins w:id="333" w:author="Editor" w:date="2023-09-02T19:30:00Z">
        <w:r>
          <w:t xml:space="preserve"> and</w:t>
        </w:r>
        <w:proofErr w:type="gramEnd"/>
        <w:r>
          <w:t xml:space="preserve"> address the security issues around AI including consequence of a generative AI,</w:t>
        </w:r>
      </w:ins>
      <w:r>
        <w:t xml:space="preserve"> to quickly identify and analyse new threats and vulnerabilities.</w:t>
      </w:r>
    </w:p>
    <w:p w14:paraId="3DAB1EB2" w14:textId="77777777" w:rsidR="008F4EAB" w:rsidRDefault="008F4EAB" w:rsidP="008F4EAB">
      <w:pPr>
        <w:pStyle w:val="enumlev1"/>
      </w:pPr>
      <w:r>
        <w:t>g)</w:t>
      </w:r>
      <w:r>
        <w:tab/>
        <w:t>Specify how to apply accountability, assurance, and incident response mechanisms in telecommunication/ICT networks.</w:t>
      </w:r>
    </w:p>
    <w:p w14:paraId="68C5598C" w14:textId="5AB00B26" w:rsidR="008F4EAB" w:rsidRDefault="008F4EAB" w:rsidP="008F4EAB">
      <w:pPr>
        <w:pStyle w:val="enumlev1"/>
      </w:pPr>
      <w:r>
        <w:t>h)</w:t>
      </w:r>
      <w:r>
        <w:tab/>
        <w:t xml:space="preserve">Develop guidelines and techniques to protect personal information </w:t>
      </w:r>
      <w:proofErr w:type="gramStart"/>
      <w:r>
        <w:t>and also</w:t>
      </w:r>
      <w:proofErr w:type="gramEnd"/>
      <w:r>
        <w:t xml:space="preserve"> to protect personally identifiable information (PII) using </w:t>
      </w:r>
      <w:ins w:id="334" w:author="Heung Youl Youm" w:date="2023-12-21T22:59:00Z">
        <w:r w:rsidR="0066525A">
          <w:t xml:space="preserve">cybersecurity information sharing techniques such as </w:t>
        </w:r>
      </w:ins>
      <w:ins w:id="335" w:author="Heung Youl Youm" w:date="2023-12-21T23:00:00Z">
        <w:r w:rsidR="000B3835">
          <w:t>[</w:t>
        </w:r>
      </w:ins>
      <w:r w:rsidRPr="000B3835">
        <w:rPr>
          <w:highlight w:val="yellow"/>
        </w:rPr>
        <w:t>CYBEX, STIX and TAXII</w:t>
      </w:r>
      <w:ins w:id="336" w:author="Heung Youl Youm" w:date="2023-12-21T23:00:00Z">
        <w:r w:rsidR="000B3835">
          <w:t>]</w:t>
        </w:r>
      </w:ins>
      <w:del w:id="337" w:author="Heung Youl Youm" w:date="2023-12-21T22:59:00Z">
        <w:r w:rsidDel="0066525A">
          <w:delText xml:space="preserve"> techniques</w:delText>
        </w:r>
      </w:del>
      <w:r>
        <w:t xml:space="preserve"> and related security tools.</w:t>
      </w:r>
    </w:p>
    <w:p w14:paraId="76092EB7" w14:textId="77777777" w:rsidR="008F4EAB" w:rsidRDefault="008F4EAB" w:rsidP="008F4EAB">
      <w:pPr>
        <w:pStyle w:val="enumlev1"/>
      </w:pPr>
      <w:proofErr w:type="spellStart"/>
      <w:r>
        <w:t>i</w:t>
      </w:r>
      <w:proofErr w:type="spellEnd"/>
      <w:r>
        <w:t>)</w:t>
      </w:r>
      <w:r>
        <w:tab/>
      </w:r>
      <w:del w:id="338" w:author="jhk" w:date="2023-12-19T18:55:00Z">
        <w:r w:rsidDel="007C583D">
          <w:delText>Study and develop a technical guidance to support threats management in terms of identifying source of cyber attackers.</w:delText>
        </w:r>
      </w:del>
    </w:p>
    <w:p w14:paraId="59522108" w14:textId="77777777" w:rsidR="008F4EAB" w:rsidRDefault="008F4EAB" w:rsidP="008F4EAB">
      <w:pPr>
        <w:pStyle w:val="enumlev1"/>
      </w:pPr>
      <w:r>
        <w:t>j)</w:t>
      </w:r>
      <w:r>
        <w:tab/>
      </w:r>
      <w:del w:id="339" w:author="jhk" w:date="2023-12-19T18:39:00Z">
        <w:r w:rsidDel="00C81A70">
          <w:delText>Provide assistance to other ITU-T study groups in applying relevant cybersecurity Recommendations for specific security solutions.</w:delText>
        </w:r>
      </w:del>
    </w:p>
    <w:p w14:paraId="3ECA282B" w14:textId="77777777" w:rsidR="008F4EAB" w:rsidRDefault="008F4EAB" w:rsidP="008F4EAB">
      <w:pPr>
        <w:pStyle w:val="enumlev1"/>
      </w:pPr>
      <w:r>
        <w:t>k)</w:t>
      </w:r>
      <w:r>
        <w:tab/>
        <w:t>Develop best practices and guidelines for the sharing of vulnerability information and remedies to aid in vulnerability life-cycle processes.</w:t>
      </w:r>
    </w:p>
    <w:p w14:paraId="6C73C18D" w14:textId="77777777" w:rsidR="008F4EAB" w:rsidRDefault="008F4EAB" w:rsidP="008F4EAB">
      <w:pPr>
        <w:pStyle w:val="enumlev1"/>
      </w:pPr>
      <w:r>
        <w:t>l)</w:t>
      </w:r>
      <w:r>
        <w:tab/>
        <w:t>Collaborate with other standards developing organizations (e.g., OASIS to adopt STIX and TAXII into ITU documents).</w:t>
      </w:r>
    </w:p>
    <w:p w14:paraId="2FD52673" w14:textId="77777777" w:rsidR="008F4EAB" w:rsidRDefault="008F4EAB" w:rsidP="008F4EAB">
      <w:pPr>
        <w:pStyle w:val="enumlev1"/>
      </w:pPr>
      <w:r>
        <w:lastRenderedPageBreak/>
        <w:t>m)</w:t>
      </w:r>
      <w:r>
        <w:tab/>
        <w:t>Work on Recommendations and Technical reports on how to address cybersecurity challenges</w:t>
      </w:r>
      <w:ins w:id="340" w:author="Editor" w:date="2023-09-02T19:30:00Z">
        <w:r>
          <w:t xml:space="preserve"> including software supply chain security</w:t>
        </w:r>
      </w:ins>
      <w:r>
        <w:t>.</w:t>
      </w:r>
    </w:p>
    <w:p w14:paraId="1F30D6BB" w14:textId="77777777" w:rsidR="008F4EAB" w:rsidRDefault="008F4EAB" w:rsidP="008F4EAB">
      <w:pPr>
        <w:pStyle w:val="enumlev1"/>
      </w:pPr>
      <w:r>
        <w:t>n)</w:t>
      </w:r>
      <w:r>
        <w:tab/>
        <w:t>Act as the lead group in ITU-T on technical means for countering spam, as spam is described by Study Group 2.</w:t>
      </w:r>
    </w:p>
    <w:p w14:paraId="2FAA8C51" w14:textId="77777777" w:rsidR="008F4EAB" w:rsidRDefault="008F4EAB" w:rsidP="008F4EAB">
      <w:pPr>
        <w:pStyle w:val="enumlev1"/>
      </w:pPr>
      <w:r>
        <w:t>o)</w:t>
      </w:r>
      <w:r>
        <w:tab/>
        <w:t>Identify and examine telecommunication network security risks (at the edges and in the core network) introduced by the constantly changing nature of spam.</w:t>
      </w:r>
    </w:p>
    <w:p w14:paraId="3CD5C4BC" w14:textId="77777777" w:rsidR="008F4EAB" w:rsidRDefault="008F4EAB" w:rsidP="008F4EAB">
      <w:pPr>
        <w:pStyle w:val="enumlev1"/>
      </w:pPr>
      <w:r>
        <w:t>p)</w:t>
      </w:r>
      <w:r>
        <w:tab/>
        <w:t>Identify routes, sources and volumes of spam and estimate the amount of investment in facilities and other technical means to counter and combat such spam.</w:t>
      </w:r>
    </w:p>
    <w:p w14:paraId="6FE93ACF" w14:textId="77777777" w:rsidR="008F4EAB" w:rsidRDefault="008F4EAB" w:rsidP="008F4EAB">
      <w:pPr>
        <w:pStyle w:val="enumlev1"/>
      </w:pPr>
      <w:r>
        <w:t>q)</w:t>
      </w:r>
      <w:r>
        <w:tab/>
        <w:t>Develop a comprehensive and up-to-date resource list of the existing technical measures for countering spam in telecommunication networks that are in use or under development.</w:t>
      </w:r>
    </w:p>
    <w:p w14:paraId="61820139" w14:textId="77777777" w:rsidR="008F4EAB" w:rsidRDefault="008F4EAB" w:rsidP="008F4EAB">
      <w:pPr>
        <w:pStyle w:val="enumlev1"/>
      </w:pPr>
      <w:r>
        <w:t>r)</w:t>
      </w:r>
      <w:r>
        <w:tab/>
        <w:t>Develop new Recommendations for countering existing and emerging forms of spam.</w:t>
      </w:r>
    </w:p>
    <w:p w14:paraId="5375C272" w14:textId="77777777" w:rsidR="008F4EAB" w:rsidRDefault="008F4EAB" w:rsidP="008F4EAB">
      <w:pPr>
        <w:pStyle w:val="enumlev1"/>
      </w:pPr>
      <w:r>
        <w:t>s)</w:t>
      </w:r>
      <w:r>
        <w:tab/>
        <w:t>Develop a set of technical measures to support messaging security.</w:t>
      </w:r>
    </w:p>
    <w:p w14:paraId="67B167FA" w14:textId="77777777" w:rsidR="008F4EAB" w:rsidRDefault="008F4EAB" w:rsidP="008F4EAB">
      <w:pPr>
        <w:pStyle w:val="enumlev1"/>
      </w:pPr>
      <w:r>
        <w:t>t)</w:t>
      </w:r>
      <w:r>
        <w:tab/>
        <w:t>Develop new Recommendations for preventing malicious software and malware distributed through e-mail.</w:t>
      </w:r>
    </w:p>
    <w:p w14:paraId="1BEED67C" w14:textId="77777777" w:rsidR="008F4EAB" w:rsidRDefault="008F4EAB" w:rsidP="008F4EAB">
      <w:pPr>
        <w:pStyle w:val="enumlev1"/>
      </w:pPr>
      <w:r>
        <w:t>u)</w:t>
      </w:r>
      <w:r>
        <w:tab/>
        <w:t>Develop a set of solutions to prevent targeted attacks using spear phishing through e-mail.</w:t>
      </w:r>
    </w:p>
    <w:p w14:paraId="34A725C5" w14:textId="77777777" w:rsidR="008F4EAB" w:rsidRDefault="008F4EAB" w:rsidP="008F4EAB">
      <w:pPr>
        <w:pStyle w:val="enumlev1"/>
      </w:pPr>
      <w:r>
        <w:t>v)</w:t>
      </w:r>
      <w:r>
        <w:tab/>
        <w:t>Develop new Recommendations for preventing ransomware distributed through e-mail.</w:t>
      </w:r>
    </w:p>
    <w:p w14:paraId="0B60BE6D" w14:textId="77777777" w:rsidR="008F4EAB" w:rsidRDefault="008F4EAB" w:rsidP="008F4EAB">
      <w:pPr>
        <w:pStyle w:val="enumlev1"/>
      </w:pPr>
      <w:r>
        <w:t>w)</w:t>
      </w:r>
      <w:r>
        <w:tab/>
        <w:t>Develop generic and specific requirements for information sharing on countering spam.</w:t>
      </w:r>
    </w:p>
    <w:p w14:paraId="1976167E" w14:textId="77777777" w:rsidR="008F4EAB" w:rsidRDefault="008F4EAB" w:rsidP="008F4EAB">
      <w:pPr>
        <w:pStyle w:val="enumlev1"/>
      </w:pPr>
      <w:r>
        <w:t>x)</w:t>
      </w:r>
      <w:r>
        <w:tab/>
        <w:t>Determine whether new Recommendations or enhancements to existing Recommendations, including methods to combat delivery of unsolicited email, malware, and other malicious contents, and combat compromised network equipment, such as Botnets, would benefit efforts to effectively counter spam as it relates to the stability and robustness of telecommunication network.</w:t>
      </w:r>
    </w:p>
    <w:p w14:paraId="6249B0C5" w14:textId="60C210AB" w:rsidR="008F4EAB" w:rsidRDefault="008F4EAB" w:rsidP="008F4EAB">
      <w:pPr>
        <w:pStyle w:val="enumlev1"/>
      </w:pPr>
      <w:r>
        <w:t>y)</w:t>
      </w:r>
      <w:r>
        <w:tab/>
        <w:t>Develop a set of solutions or new Recommendations for counting AI/ML communication form spams</w:t>
      </w:r>
      <w:ins w:id="341" w:author="Editor" w:date="2023-09-02T19:31:00Z">
        <w:r>
          <w:t xml:space="preserve"> and preventing AI-generated telecom fraud which including fake messages, voice, images, and videos</w:t>
        </w:r>
      </w:ins>
      <w:r w:rsidR="001739FA">
        <w:t>.</w:t>
      </w:r>
    </w:p>
    <w:p w14:paraId="400F5CF8" w14:textId="77777777" w:rsidR="008F4EAB" w:rsidRDefault="008F4EAB" w:rsidP="008F4EAB">
      <w:pPr>
        <w:pStyle w:val="enumlev1"/>
      </w:pPr>
      <w:r>
        <w:t>z)</w:t>
      </w:r>
      <w:r>
        <w:tab/>
        <w:t>Provide regular updates to the Telecommunication Standardization Advisory Group and to the Director of the Telecommunication Standardization Bureau to include in the annual report to Council.</w:t>
      </w:r>
    </w:p>
    <w:p w14:paraId="286E630C" w14:textId="77777777" w:rsidR="008F4EAB" w:rsidRDefault="008F4EAB" w:rsidP="008F4EAB">
      <w:pPr>
        <w:tabs>
          <w:tab w:val="left" w:pos="720"/>
        </w:tabs>
      </w:pPr>
      <w:r>
        <w:rPr>
          <w:rFonts w:eastAsia="Times New Roman"/>
        </w:rPr>
        <w:t xml:space="preserve">An up-to-date status of work under this Question is contained in the SG 17 work programme at </w:t>
      </w:r>
      <w:hyperlink r:id="rId25" w:history="1">
        <w:r>
          <w:rPr>
            <w:rStyle w:val="aa"/>
            <w:rFonts w:eastAsia="Times New Roman"/>
          </w:rPr>
          <w:t>https://www.itu.int/ITU-T/workprog/wp_search.aspx?sp=17&amp;sg=17</w:t>
        </w:r>
      </w:hyperlink>
      <w:r>
        <w:t>.</w:t>
      </w:r>
    </w:p>
    <w:p w14:paraId="2DDA8BBE" w14:textId="77777777" w:rsidR="008F4EAB" w:rsidRDefault="008F4EAB" w:rsidP="008F4EAB">
      <w:pPr>
        <w:pStyle w:val="30"/>
        <w:rPr>
          <w:bCs/>
          <w:szCs w:val="24"/>
        </w:rPr>
      </w:pPr>
      <w:r>
        <w:t>4</w:t>
      </w:r>
      <w:r>
        <w:tab/>
        <w:t>Relationships</w:t>
      </w:r>
    </w:p>
    <w:p w14:paraId="342FBD55" w14:textId="77777777" w:rsidR="008F4EAB" w:rsidRDefault="008F4EAB" w:rsidP="008F4EAB">
      <w:pPr>
        <w:pStyle w:val="Headingb"/>
      </w:pPr>
      <w:r>
        <w:t>WSIS Action Lines:</w:t>
      </w:r>
    </w:p>
    <w:p w14:paraId="267F4065" w14:textId="77777777" w:rsidR="008F4EAB" w:rsidRDefault="008F4EAB" w:rsidP="008F4EAB">
      <w:pPr>
        <w:pStyle w:val="enumlev1"/>
      </w:pPr>
      <w:r>
        <w:t>–</w:t>
      </w:r>
      <w:r>
        <w:tab/>
        <w:t>C5</w:t>
      </w:r>
    </w:p>
    <w:p w14:paraId="7AD62659" w14:textId="77777777" w:rsidR="008F4EAB" w:rsidRDefault="008F4EAB" w:rsidP="008F4EAB">
      <w:pPr>
        <w:pStyle w:val="Headingb"/>
      </w:pPr>
      <w:r>
        <w:t>Sustainable Development Goals:</w:t>
      </w:r>
    </w:p>
    <w:p w14:paraId="048A255D" w14:textId="77777777" w:rsidR="008F4EAB" w:rsidRDefault="008F4EAB" w:rsidP="008F4EAB">
      <w:pPr>
        <w:pStyle w:val="enumlev1"/>
      </w:pPr>
      <w:r>
        <w:t>–</w:t>
      </w:r>
      <w:r>
        <w:tab/>
        <w:t>8 (</w:t>
      </w:r>
      <w:hyperlink r:id="rId26" w:history="1">
        <w:r>
          <w:rPr>
            <w:rStyle w:val="aa"/>
          </w:rPr>
          <w:t>Decent Work and Economic Growth</w:t>
        </w:r>
      </w:hyperlink>
      <w:r>
        <w:t>)</w:t>
      </w:r>
    </w:p>
    <w:p w14:paraId="42C80C2B" w14:textId="77777777" w:rsidR="008F4EAB" w:rsidRDefault="008F4EAB" w:rsidP="008F4EAB">
      <w:pPr>
        <w:pStyle w:val="enumlev1"/>
      </w:pPr>
      <w:r>
        <w:t>–</w:t>
      </w:r>
      <w:r>
        <w:tab/>
        <w:t>9 (</w:t>
      </w:r>
      <w:hyperlink r:id="rId27" w:history="1">
        <w:r>
          <w:rPr>
            <w:rStyle w:val="aa"/>
          </w:rPr>
          <w:t xml:space="preserve">Industry, </w:t>
        </w:r>
        <w:proofErr w:type="gramStart"/>
        <w:r>
          <w:rPr>
            <w:rStyle w:val="aa"/>
          </w:rPr>
          <w:t>Innovation</w:t>
        </w:r>
        <w:proofErr w:type="gramEnd"/>
        <w:r>
          <w:rPr>
            <w:rStyle w:val="aa"/>
          </w:rPr>
          <w:t xml:space="preserve"> and Infrastructure</w:t>
        </w:r>
      </w:hyperlink>
      <w:r>
        <w:t>)</w:t>
      </w:r>
    </w:p>
    <w:p w14:paraId="0F87ADFB" w14:textId="77777777" w:rsidR="008F4EAB" w:rsidRDefault="008F4EAB" w:rsidP="008F4EAB">
      <w:pPr>
        <w:pStyle w:val="Headingb"/>
      </w:pPr>
      <w:r>
        <w:t>Recommendations:</w:t>
      </w:r>
    </w:p>
    <w:p w14:paraId="632A4049" w14:textId="77777777" w:rsidR="008F4EAB" w:rsidRDefault="008F4EAB" w:rsidP="008F4EAB">
      <w:pPr>
        <w:pStyle w:val="enumlev1"/>
      </w:pPr>
      <w:r>
        <w:t>–</w:t>
      </w:r>
      <w:r>
        <w:tab/>
        <w:t>X-series and others related to security</w:t>
      </w:r>
    </w:p>
    <w:p w14:paraId="66F12302" w14:textId="77777777" w:rsidR="008F4EAB" w:rsidRPr="00297689" w:rsidRDefault="008F4EAB" w:rsidP="008F4EAB">
      <w:pPr>
        <w:pStyle w:val="Headingb"/>
        <w:rPr>
          <w:lang w:val="fr-CH"/>
        </w:rPr>
      </w:pPr>
      <w:r w:rsidRPr="00297689">
        <w:rPr>
          <w:lang w:val="fr-CH"/>
        </w:rPr>
        <w:t>Questions:</w:t>
      </w:r>
    </w:p>
    <w:p w14:paraId="4BD8F28C" w14:textId="77777777" w:rsidR="008F4EAB" w:rsidRPr="00297689" w:rsidRDefault="008F4EAB" w:rsidP="008F4EAB">
      <w:pPr>
        <w:pStyle w:val="enumlev1"/>
        <w:rPr>
          <w:lang w:val="fr-CH"/>
        </w:rPr>
      </w:pPr>
      <w:r w:rsidRPr="00297689">
        <w:rPr>
          <w:lang w:val="fr-CH"/>
        </w:rPr>
        <w:t>–</w:t>
      </w:r>
      <w:r w:rsidRPr="00297689">
        <w:rPr>
          <w:lang w:val="fr-CH"/>
        </w:rPr>
        <w:tab/>
        <w:t>ITU-T Qs 1/17, 2/17, 3/17, 6/17, 7/17, 8/17, 10/17, 11/17, 13/17, 14/17 and 15/17</w:t>
      </w:r>
    </w:p>
    <w:p w14:paraId="5CDDB123" w14:textId="77777777" w:rsidR="008F4EAB" w:rsidRDefault="008F4EAB" w:rsidP="008F4EAB">
      <w:pPr>
        <w:pStyle w:val="Headingb"/>
      </w:pPr>
      <w:r>
        <w:lastRenderedPageBreak/>
        <w:t>Study Groups:</w:t>
      </w:r>
    </w:p>
    <w:p w14:paraId="3FE1621C" w14:textId="77777777" w:rsidR="008F4EAB" w:rsidRDefault="008F4EAB" w:rsidP="008F4EAB">
      <w:pPr>
        <w:pStyle w:val="enumlev1"/>
      </w:pPr>
      <w:r>
        <w:t>–</w:t>
      </w:r>
      <w:r>
        <w:tab/>
        <w:t>ITU-D SGs 1 and 2; ITU-T SGs 2, 9, 11, 13, 16 and 20</w:t>
      </w:r>
    </w:p>
    <w:p w14:paraId="447D9035" w14:textId="77777777" w:rsidR="008F4EAB" w:rsidRDefault="008F4EAB" w:rsidP="008F4EAB">
      <w:pPr>
        <w:pStyle w:val="Headingb"/>
      </w:pPr>
      <w:r>
        <w:t>Standardization bodies:</w:t>
      </w:r>
    </w:p>
    <w:p w14:paraId="20121866" w14:textId="77777777" w:rsidR="008F4EAB" w:rsidRDefault="008F4EAB" w:rsidP="008F4EAB">
      <w:pPr>
        <w:pStyle w:val="enumlev1"/>
      </w:pPr>
      <w:r>
        <w:t>–</w:t>
      </w:r>
      <w:r>
        <w:tab/>
        <w:t>European Telecommunications Standards Institute (ETSI); Institute of Electrical and Electronics Engineers (IEEE); Internet Engineering Task Force (IETF); IEC TC 57, IEC TC 292, IEC TC 65/WG10; ISO/IEC JTC 1/SC 27; National Institute of Standards and Technology (NIST); Organization for the Advancement of Structured Information Standards (OASIS); Open Mobile Alliance (OMA); Open Group; Object Management Group (OMG); Third Generation Partnership Project (3GPP); Third Generation Partnership Project 2 (3GPP2); Trusted Computing Group (TCG)</w:t>
      </w:r>
    </w:p>
    <w:p w14:paraId="713EBE0B" w14:textId="77777777" w:rsidR="008F4EAB" w:rsidRDefault="008F4EAB" w:rsidP="008F4EAB">
      <w:pPr>
        <w:pStyle w:val="Headingb"/>
      </w:pPr>
      <w:r>
        <w:t>Other bodies:</w:t>
      </w:r>
    </w:p>
    <w:p w14:paraId="0F0DA6A8" w14:textId="77777777" w:rsidR="008F4EAB" w:rsidRDefault="008F4EAB" w:rsidP="008F4EAB">
      <w:pPr>
        <w:pStyle w:val="enumlev1"/>
      </w:pPr>
      <w:r>
        <w:t>–</w:t>
      </w:r>
      <w:r>
        <w:tab/>
        <w:t>Anti-Phishing Working Group (APWG); CERT/CC; CIRTs; European Network and Information Security Agency (ENISA); GSM Association (GSMA); Messaging, Malware and Mobile Anti-Abuse Working Group (M</w:t>
      </w:r>
      <w:r>
        <w:rPr>
          <w:color w:val="000000" w:themeColor="text1"/>
          <w:vertAlign w:val="superscript"/>
        </w:rPr>
        <w:t>3</w:t>
      </w:r>
      <w:r>
        <w:t>AAWG); Forum for Incident Response and Security Teams (FIRST); National Institute of Standards and Technology (NIST); Organization for Economic Cooperation and Development (OECD)</w:t>
      </w:r>
    </w:p>
    <w:p w14:paraId="19BF3BD9" w14:textId="77777777" w:rsidR="008F4EAB" w:rsidRPr="005B4C0C" w:rsidRDefault="008F4EAB" w:rsidP="008F4EAB"/>
    <w:p w14:paraId="4468FA5C" w14:textId="77777777" w:rsidR="00832F99" w:rsidRPr="008F4EAB" w:rsidRDefault="00832F99" w:rsidP="00832F99"/>
    <w:p w14:paraId="69F10F6A" w14:textId="77777777" w:rsidR="00832F99" w:rsidRPr="00093965" w:rsidRDefault="00832F99">
      <w:pPr>
        <w:tabs>
          <w:tab w:val="clear" w:pos="794"/>
          <w:tab w:val="clear" w:pos="1191"/>
          <w:tab w:val="clear" w:pos="1588"/>
          <w:tab w:val="clear" w:pos="1985"/>
        </w:tabs>
        <w:overflowPunct/>
        <w:autoSpaceDE/>
        <w:autoSpaceDN/>
        <w:adjustRightInd/>
        <w:spacing w:before="0"/>
        <w:jc w:val="left"/>
        <w:textAlignment w:val="auto"/>
        <w:rPr>
          <w:szCs w:val="24"/>
        </w:rPr>
      </w:pPr>
      <w:r w:rsidRPr="00093965">
        <w:rPr>
          <w:szCs w:val="24"/>
        </w:rPr>
        <w:br w:type="page"/>
      </w:r>
    </w:p>
    <w:p w14:paraId="1634A854" w14:textId="77777777" w:rsidR="00BD25DC" w:rsidRPr="00093965" w:rsidRDefault="00BD25DC" w:rsidP="00BD25DC">
      <w:pPr>
        <w:pStyle w:val="20"/>
      </w:pPr>
      <w:r w:rsidRPr="00093965">
        <w:lastRenderedPageBreak/>
        <w:t>Question 6/</w:t>
      </w:r>
      <w:r w:rsidRPr="00093965">
        <w:rPr>
          <w:noProof/>
        </w:rPr>
        <w:t>17</w:t>
      </w:r>
      <w:r w:rsidRPr="00093965">
        <w:t xml:space="preserve"> – Security for telecommunication services and Internet of Things (IoT)</w:t>
      </w:r>
    </w:p>
    <w:p w14:paraId="7D2A4A58" w14:textId="77777777" w:rsidR="00BD25DC" w:rsidRPr="00093965" w:rsidRDefault="00BD25DC" w:rsidP="00BD25DC">
      <w:pPr>
        <w:tabs>
          <w:tab w:val="left" w:pos="720"/>
        </w:tabs>
      </w:pPr>
      <w:r w:rsidRPr="00093965">
        <w:rPr>
          <w:rFonts w:eastAsia="Times New Roman"/>
        </w:rPr>
        <w:t>(Continuation of Question 6/17)</w:t>
      </w:r>
    </w:p>
    <w:p w14:paraId="5A731C23" w14:textId="77777777" w:rsidR="00BD25DC" w:rsidRPr="00093965" w:rsidRDefault="00BD25DC" w:rsidP="00BD25DC">
      <w:pPr>
        <w:pStyle w:val="30"/>
        <w:rPr>
          <w:bCs/>
          <w:szCs w:val="24"/>
        </w:rPr>
      </w:pPr>
      <w:r w:rsidRPr="00093965">
        <w:t>1</w:t>
      </w:r>
      <w:r w:rsidRPr="00093965">
        <w:tab/>
        <w:t>Motivation</w:t>
      </w:r>
    </w:p>
    <w:p w14:paraId="0D0B4276" w14:textId="77777777" w:rsidR="00BD25DC" w:rsidRPr="00093965" w:rsidRDefault="00BD25DC" w:rsidP="00BD25DC">
      <w:pPr>
        <w:tabs>
          <w:tab w:val="left" w:pos="720"/>
        </w:tabs>
      </w:pPr>
      <w:r w:rsidRPr="00093965">
        <w:rPr>
          <w:rFonts w:eastAsia="Times New Roman"/>
        </w:rPr>
        <w:t>Recommendation ITU-T X.1101 provides the security requirements and framework for multicast communication. Recommendations ITU-T X.1111, X.1112, X.1113 and X.1114 describe the security framework for home network including the device certificate profile, authentication mechanism, and authorization framework. Recommendations ITU-T X.1121, X.1122, X.1123, X.1124, and X.1125 provide a comprehensive specification on security for mobile network. Recommendations ITU-T X.1171, X.1311, and X.1312 specify the privacy framework for mobile NID services, the security framework for USN (ubiquitous sensor network), USN middleware security guideline and security requirements for wireless sensor network routing, respectively. Recommendations ITU-T X.1191, X.1192, X.1193, X.1194, X.1195, X.1196, X.1197 and X.1198 describe a comprehensive set of requirements, mechanisms, and framework for security of IPTV services. Supplements ITU-T X.Suppl.19 and X.Suppl.24 provide security aspects of mobile phones. Recommendation ITU-T X.1331, X.1332 and Supplement ITU-T X.Suppl.26 describes the security aspects of smart grid. Recommendation ITU-T X.1361, X.1362, X.1363, X.1364 and X.1365 provide IoT related security requirements, mechanisms, and frameworks. A continued effort to maintain and enhance these security Recommendations and Supplements to satisfy the needs of new technologies and services is required.</w:t>
      </w:r>
    </w:p>
    <w:p w14:paraId="040150E2" w14:textId="281621DD" w:rsidR="00BD25DC" w:rsidRPr="00093965" w:rsidRDefault="00BD25DC" w:rsidP="00BD25DC">
      <w:pPr>
        <w:tabs>
          <w:tab w:val="left" w:pos="720"/>
        </w:tabs>
      </w:pPr>
      <w:r w:rsidRPr="00093965">
        <w:rPr>
          <w:rFonts w:eastAsia="Times New Roman"/>
        </w:rPr>
        <w:t xml:space="preserve">The telecommunication services, networks and IoT refer to the service that allows anyone to access to any desired information in a user-friendly way, anytime and anywhere using any types of </w:t>
      </w:r>
      <w:ins w:id="342" w:author="SCH Univ." w:date="2023-07-19T11:55:00Z">
        <w:r w:rsidRPr="00093965">
          <w:rPr>
            <w:rFonts w:eastAsia="Times New Roman"/>
          </w:rPr>
          <w:t>end-</w:t>
        </w:r>
      </w:ins>
      <w:r w:rsidRPr="00093965">
        <w:rPr>
          <w:rFonts w:eastAsia="Times New Roman"/>
        </w:rPr>
        <w:t>device</w:t>
      </w:r>
      <w:ins w:id="343" w:author="SCH Univ." w:date="2023-07-19T11:55:00Z">
        <w:r w:rsidRPr="00093965">
          <w:rPr>
            <w:rFonts w:eastAsia="Times New Roman"/>
          </w:rPr>
          <w:t>s</w:t>
        </w:r>
      </w:ins>
      <w:r w:rsidRPr="00093965">
        <w:rPr>
          <w:rFonts w:eastAsia="Times New Roman"/>
        </w:rPr>
        <w:t xml:space="preserve">. The telecommunications industry has been experiencing an exponential growth </w:t>
      </w:r>
      <w:proofErr w:type="gramStart"/>
      <w:r w:rsidRPr="00093965">
        <w:rPr>
          <w:rFonts w:eastAsia="Times New Roman"/>
        </w:rPr>
        <w:t>in the area of</w:t>
      </w:r>
      <w:proofErr w:type="gramEnd"/>
      <w:r w:rsidRPr="00093965">
        <w:rPr>
          <w:rFonts w:eastAsia="Times New Roman"/>
        </w:rPr>
        <w:t xml:space="preserve"> mobile technology-based telecommunication services. Specifically, security of domain-specific telecommunication services and networks among heterogeneous devices for the application-level technologies such as IoT </w:t>
      </w:r>
      <w:ins w:id="344" w:author="Heung Youl Youm" w:date="2023-12-21T23:12:00Z">
        <w:r w:rsidR="00C921BC">
          <w:rPr>
            <w:rFonts w:eastAsia="Times New Roman"/>
          </w:rPr>
          <w:t>[</w:t>
        </w:r>
      </w:ins>
      <w:r w:rsidRPr="00C921BC">
        <w:rPr>
          <w:rFonts w:eastAsia="Times New Roman"/>
          <w:highlight w:val="yellow"/>
        </w:rPr>
        <w:t xml:space="preserve">and </w:t>
      </w:r>
      <w:ins w:id="345" w:author="SCH Univ." w:date="2023-07-19T11:56:00Z">
        <w:r w:rsidRPr="00C921BC">
          <w:rPr>
            <w:rFonts w:eastAsia="Times New Roman"/>
            <w:highlight w:val="yellow"/>
          </w:rPr>
          <w:t xml:space="preserve">smart entities such as </w:t>
        </w:r>
      </w:ins>
      <w:r w:rsidRPr="00C921BC">
        <w:rPr>
          <w:rFonts w:eastAsia="Times New Roman"/>
          <w:highlight w:val="yellow"/>
        </w:rPr>
        <w:t>smart cities</w:t>
      </w:r>
      <w:ins w:id="346" w:author="Heung Youl Youm" w:date="2023-12-21T23:11:00Z">
        <w:r w:rsidR="00C921BC">
          <w:rPr>
            <w:rFonts w:eastAsia="Times New Roman"/>
          </w:rPr>
          <w:t>]</w:t>
        </w:r>
      </w:ins>
      <w:r w:rsidRPr="00093965">
        <w:rPr>
          <w:rFonts w:eastAsia="Times New Roman"/>
        </w:rPr>
        <w:t xml:space="preserve"> (including Machine to Machine (M2M), RFID, Near Field Communication (NFC) and sensor network), home network, industrial control systems(ex. smart factory), smart grid, embedded subscriber identity module (</w:t>
      </w:r>
      <w:proofErr w:type="spellStart"/>
      <w:r w:rsidRPr="00093965">
        <w:rPr>
          <w:rFonts w:eastAsia="Times New Roman"/>
        </w:rPr>
        <w:t>eSIM</w:t>
      </w:r>
      <w:proofErr w:type="spellEnd"/>
      <w:r w:rsidRPr="00093965">
        <w:rPr>
          <w:rFonts w:eastAsia="Times New Roman"/>
        </w:rPr>
        <w:t>), smartphones, and IPTV networks, etc., are crucial for the further development of the industry, network operators and service providers.</w:t>
      </w:r>
    </w:p>
    <w:p w14:paraId="4188A16D" w14:textId="77777777" w:rsidR="00BD25DC" w:rsidRPr="00093965" w:rsidRDefault="00BD25DC" w:rsidP="00BD25DC">
      <w:pPr>
        <w:tabs>
          <w:tab w:val="left" w:pos="720"/>
        </w:tabs>
      </w:pPr>
      <w:r w:rsidRPr="00093965">
        <w:rPr>
          <w:rFonts w:eastAsia="Times New Roman"/>
        </w:rPr>
        <w:t xml:space="preserve">Standardization of the best comprehensive security solutions is vital for network operators and service providers that operate in a multi-vendor international telecommunication environment. Due to some specific characteristics of IoT environment (e.g., limited computing power and memory size of the small mobile devices, long lifecycle, customized operating </w:t>
      </w:r>
      <w:proofErr w:type="gramStart"/>
      <w:r w:rsidRPr="00093965">
        <w:rPr>
          <w:rFonts w:eastAsia="Times New Roman"/>
        </w:rPr>
        <w:t>systems</w:t>
      </w:r>
      <w:proofErr w:type="gramEnd"/>
      <w:r w:rsidRPr="00093965">
        <w:rPr>
          <w:rFonts w:eastAsia="Times New Roman"/>
        </w:rPr>
        <w:t xml:space="preserve"> and software), providing security and personally identifiable information (PII) protection is an especially challenging task that deserves special attentions and study.</w:t>
      </w:r>
    </w:p>
    <w:p w14:paraId="31A5BCB3" w14:textId="5EE1D9B5" w:rsidR="00BD25DC" w:rsidRPr="00093965" w:rsidRDefault="00BD25DC" w:rsidP="00BD25DC">
      <w:pPr>
        <w:tabs>
          <w:tab w:val="left" w:pos="720"/>
        </w:tabs>
      </w:pPr>
      <w:r w:rsidRPr="00093965">
        <w:rPr>
          <w:rFonts w:eastAsia="Times New Roman"/>
        </w:rPr>
        <w:t xml:space="preserve">Recommendations and Supplements under responsibility of this Question as of </w:t>
      </w:r>
      <w:ins w:id="347" w:author="YoumHeung Youl" w:date="2024-01-17T22:15:00Z">
        <w:r w:rsidR="00CD7C9A" w:rsidRPr="00725B4E">
          <w:rPr>
            <w:rFonts w:eastAsia="Times New Roman"/>
          </w:rPr>
          <w:t>1 January 2024</w:t>
        </w:r>
      </w:ins>
      <w:del w:id="348" w:author="YoumHeung Youl" w:date="2024-01-17T22:15:00Z">
        <w:r w:rsidRPr="00093965" w:rsidDel="00CD7C9A">
          <w:rPr>
            <w:rFonts w:eastAsia="Times New Roman"/>
          </w:rPr>
          <w:delText>7 January 2022</w:delText>
        </w:r>
      </w:del>
      <w:r w:rsidRPr="00093965">
        <w:rPr>
          <w:rFonts w:eastAsia="Times New Roman"/>
        </w:rPr>
        <w:t>: X.1101, X.1111, X.1112, X.1113, X.1114, X.1121, X.1122, X.1123, X.1124, X.1125, X.1126, X.1127, X.1171, X.1191, X.1192, X.1193, X.1194, X.1195, X.1196, X.1197, X.1198, X.1311, X.1312, X.1313, X.1314, X.1331, X.1332, X.1333, X.1361, X.1362, X.1363, X.1364, X.1365, X.1366, X.1367, X.1368, X.1369, X.1453, and Supplements X.Suppl.19, X.Suppl.24 and X.Suppl.26.</w:t>
      </w:r>
    </w:p>
    <w:p w14:paraId="3E44DA4C" w14:textId="35010265" w:rsidR="00BD25DC" w:rsidRPr="00093965" w:rsidRDefault="00BD25DC" w:rsidP="00BD25DC">
      <w:pPr>
        <w:tabs>
          <w:tab w:val="left" w:pos="720"/>
        </w:tabs>
      </w:pPr>
      <w:r w:rsidRPr="00093965">
        <w:rPr>
          <w:rFonts w:eastAsia="Times New Roman"/>
        </w:rPr>
        <w:t xml:space="preserve">Texts under development as of </w:t>
      </w:r>
      <w:ins w:id="349" w:author="YoumHeung Youl" w:date="2024-01-17T22:12:00Z">
        <w:r w:rsidR="009950F2" w:rsidRPr="00725B4E">
          <w:rPr>
            <w:rFonts w:eastAsia="Times New Roman"/>
          </w:rPr>
          <w:t>1 January 2024</w:t>
        </w:r>
      </w:ins>
      <w:del w:id="350" w:author="YoumHeung Youl" w:date="2024-01-17T22:12:00Z">
        <w:r w:rsidRPr="00093965" w:rsidDel="009950F2">
          <w:rPr>
            <w:rFonts w:eastAsia="Times New Roman"/>
          </w:rPr>
          <w:delText>7 January 2022</w:delText>
        </w:r>
      </w:del>
      <w:r w:rsidRPr="00093965">
        <w:rPr>
          <w:rFonts w:eastAsia="Times New Roman"/>
        </w:rPr>
        <w:t xml:space="preserve">: </w:t>
      </w:r>
      <w:proofErr w:type="gramStart"/>
      <w:r w:rsidRPr="00093965">
        <w:rPr>
          <w:rFonts w:eastAsia="Times New Roman"/>
        </w:rPr>
        <w:t>X.iotsec</w:t>
      </w:r>
      <w:proofErr w:type="gramEnd"/>
      <w:r w:rsidRPr="00093965">
        <w:rPr>
          <w:rFonts w:eastAsia="Times New Roman"/>
        </w:rPr>
        <w:t xml:space="preserve">-4, </w:t>
      </w:r>
      <w:proofErr w:type="spellStart"/>
      <w:r w:rsidRPr="00093965">
        <w:rPr>
          <w:rFonts w:eastAsia="Times New Roman"/>
        </w:rPr>
        <w:t>X.ra-iot</w:t>
      </w:r>
      <w:proofErr w:type="spellEnd"/>
      <w:r w:rsidRPr="00093965">
        <w:rPr>
          <w:rFonts w:eastAsia="Times New Roman"/>
        </w:rPr>
        <w:t>, X.sc-</w:t>
      </w:r>
      <w:proofErr w:type="spellStart"/>
      <w:r w:rsidRPr="00093965">
        <w:rPr>
          <w:rFonts w:eastAsia="Times New Roman"/>
        </w:rPr>
        <w:t>iot</w:t>
      </w:r>
      <w:proofErr w:type="spellEnd"/>
      <w:r w:rsidRPr="00093965">
        <w:rPr>
          <w:rFonts w:eastAsia="Times New Roman"/>
        </w:rPr>
        <w:t xml:space="preserve">, </w:t>
      </w:r>
      <w:proofErr w:type="spellStart"/>
      <w:r w:rsidRPr="00093965">
        <w:rPr>
          <w:rFonts w:eastAsia="Times New Roman"/>
        </w:rPr>
        <w:t>X.ztd-iot</w:t>
      </w:r>
      <w:proofErr w:type="spellEnd"/>
      <w:r w:rsidRPr="00093965">
        <w:rPr>
          <w:rFonts w:eastAsia="Times New Roman"/>
        </w:rPr>
        <w:t xml:space="preserve">, and </w:t>
      </w:r>
      <w:proofErr w:type="spellStart"/>
      <w:r w:rsidRPr="00093965">
        <w:rPr>
          <w:rFonts w:eastAsia="Times New Roman"/>
        </w:rPr>
        <w:t>TR.ibc</w:t>
      </w:r>
      <w:proofErr w:type="spellEnd"/>
      <w:r w:rsidRPr="00093965">
        <w:rPr>
          <w:rFonts w:eastAsia="Times New Roman"/>
        </w:rPr>
        <w:t>-cd.</w:t>
      </w:r>
    </w:p>
    <w:p w14:paraId="72776315" w14:textId="77777777" w:rsidR="00BD25DC" w:rsidRPr="00093965" w:rsidRDefault="00BD25DC" w:rsidP="00BD25DC">
      <w:pPr>
        <w:pStyle w:val="30"/>
        <w:rPr>
          <w:bCs/>
          <w:szCs w:val="24"/>
        </w:rPr>
      </w:pPr>
      <w:r w:rsidRPr="00093965">
        <w:t>2</w:t>
      </w:r>
      <w:r w:rsidRPr="00093965">
        <w:tab/>
        <w:t>Question</w:t>
      </w:r>
    </w:p>
    <w:p w14:paraId="692115C9" w14:textId="77777777" w:rsidR="00BD25DC" w:rsidRPr="00093965" w:rsidRDefault="00BD25DC" w:rsidP="00BD25DC">
      <w:pPr>
        <w:tabs>
          <w:tab w:val="left" w:pos="720"/>
        </w:tabs>
      </w:pPr>
      <w:r w:rsidRPr="00093965">
        <w:rPr>
          <w:rFonts w:eastAsia="Times New Roman"/>
        </w:rPr>
        <w:t>Study items to be considered include, but are not limited to:</w:t>
      </w:r>
    </w:p>
    <w:p w14:paraId="354DB549" w14:textId="77777777" w:rsidR="00BD25DC" w:rsidRPr="00093965" w:rsidRDefault="00BD25DC" w:rsidP="00BD25DC">
      <w:pPr>
        <w:pStyle w:val="enumlev1"/>
      </w:pPr>
      <w:r w:rsidRPr="00093965">
        <w:lastRenderedPageBreak/>
        <w:t>a)</w:t>
      </w:r>
      <w:r w:rsidRPr="00093965">
        <w:tab/>
        <w:t>How should security aspects of telecommunication services and IoT be identified and defined in mobile telecommunication?</w:t>
      </w:r>
    </w:p>
    <w:p w14:paraId="01306F44" w14:textId="77777777" w:rsidR="00BD25DC" w:rsidRPr="00093965" w:rsidRDefault="00BD25DC" w:rsidP="00BD25DC">
      <w:pPr>
        <w:pStyle w:val="enumlev1"/>
      </w:pPr>
      <w:r w:rsidRPr="00093965">
        <w:t>b)</w:t>
      </w:r>
      <w:r w:rsidRPr="00093965">
        <w:tab/>
        <w:t>How should threats behind telecommunication services and IoT be identified and handled?</w:t>
      </w:r>
    </w:p>
    <w:p w14:paraId="3A292A97" w14:textId="77777777" w:rsidR="00BD25DC" w:rsidRPr="00093965" w:rsidRDefault="00BD25DC" w:rsidP="00BD25DC">
      <w:pPr>
        <w:pStyle w:val="enumlev1"/>
      </w:pPr>
      <w:r w:rsidRPr="00093965">
        <w:t>c)</w:t>
      </w:r>
      <w:r w:rsidRPr="00093965">
        <w:tab/>
        <w:t>What are the security technologies for supporting telecommunication services and IoT?</w:t>
      </w:r>
    </w:p>
    <w:p w14:paraId="5853C71C" w14:textId="77777777" w:rsidR="00BD25DC" w:rsidRPr="00093965" w:rsidRDefault="00BD25DC" w:rsidP="00BD25DC">
      <w:pPr>
        <w:pStyle w:val="enumlev1"/>
      </w:pPr>
      <w:r w:rsidRPr="00093965">
        <w:t>d)</w:t>
      </w:r>
      <w:r w:rsidRPr="00093965">
        <w:tab/>
        <w:t>How should secure interconnectivity in telecommunication services and IoT be kept and maintained?</w:t>
      </w:r>
    </w:p>
    <w:p w14:paraId="210A63D3" w14:textId="77777777" w:rsidR="00BD25DC" w:rsidRPr="00093965" w:rsidRDefault="00BD25DC" w:rsidP="00BD25DC">
      <w:pPr>
        <w:pStyle w:val="enumlev1"/>
      </w:pPr>
      <w:r w:rsidRPr="00093965">
        <w:t>e)</w:t>
      </w:r>
      <w:r w:rsidRPr="00093965">
        <w:tab/>
        <w:t>How should security technologies using AI/ML based technologies be studied and developed for telecommunication services and IoT?</w:t>
      </w:r>
    </w:p>
    <w:p w14:paraId="26A469A6" w14:textId="77777777" w:rsidR="00BD25DC" w:rsidRPr="00093965" w:rsidRDefault="00BD25DC" w:rsidP="00BD25DC">
      <w:pPr>
        <w:pStyle w:val="enumlev1"/>
      </w:pPr>
      <w:r w:rsidRPr="00093965">
        <w:t>f)</w:t>
      </w:r>
      <w:r w:rsidRPr="00093965">
        <w:tab/>
        <w:t>What security techniques, mechanisms and protocols are needed for new telecommunication services and IoT, especially for new digital content protection services?</w:t>
      </w:r>
    </w:p>
    <w:p w14:paraId="0C75D089" w14:textId="1483469A" w:rsidR="00BD25DC" w:rsidRPr="00093965" w:rsidRDefault="00BD25DC" w:rsidP="00BD25DC">
      <w:pPr>
        <w:pStyle w:val="enumlev1"/>
      </w:pPr>
      <w:r w:rsidRPr="00093965">
        <w:t>g)</w:t>
      </w:r>
      <w:r w:rsidRPr="00093965">
        <w:tab/>
        <w:t xml:space="preserve">What are the global security solutions for telecommunication services and IoT (e.g. including services for </w:t>
      </w:r>
      <w:ins w:id="351" w:author="SCH Univ." w:date="2023-07-19T11:55:00Z">
        <w:r w:rsidRPr="00093965">
          <w:t xml:space="preserve">smart entities such as </w:t>
        </w:r>
      </w:ins>
      <w:r w:rsidRPr="00093965">
        <w:t>smart cities, smart grid</w:t>
      </w:r>
      <w:ins w:id="352" w:author="YoumHeung Youl" w:date="2023-09-05T11:35:00Z">
        <w:r w:rsidR="001A3AAB" w:rsidRPr="00093965">
          <w:t>, smart factory,</w:t>
        </w:r>
      </w:ins>
      <w:r w:rsidRPr="00093965">
        <w:t xml:space="preserve"> and ICS </w:t>
      </w:r>
      <w:del w:id="353" w:author="YoumHeung Youl" w:date="2023-09-05T11:35:00Z">
        <w:r w:rsidRPr="00093965" w:rsidDel="001A3AAB">
          <w:delText>(ex. smart factory)</w:delText>
        </w:r>
      </w:del>
      <w:r w:rsidRPr="00093965">
        <w:t xml:space="preserve"> which are based on telecommunication/ICT networks)?</w:t>
      </w:r>
    </w:p>
    <w:p w14:paraId="1ECDD956" w14:textId="77777777" w:rsidR="00BD25DC" w:rsidRPr="00093965" w:rsidRDefault="00BD25DC" w:rsidP="00BD25DC">
      <w:pPr>
        <w:pStyle w:val="enumlev1"/>
      </w:pPr>
      <w:r w:rsidRPr="00093965">
        <w:t>h)</w:t>
      </w:r>
      <w:r w:rsidRPr="00093965">
        <w:tab/>
        <w:t>What are the best practices or guidelines for secure telecommunication services and IoT?</w:t>
      </w:r>
    </w:p>
    <w:p w14:paraId="5A17693E" w14:textId="77777777" w:rsidR="00BD25DC" w:rsidRPr="00093965" w:rsidRDefault="00BD25DC" w:rsidP="00BD25DC">
      <w:pPr>
        <w:pStyle w:val="enumlev1"/>
      </w:pPr>
      <w:proofErr w:type="spellStart"/>
      <w:r w:rsidRPr="00093965">
        <w:t>i</w:t>
      </w:r>
      <w:proofErr w:type="spellEnd"/>
      <w:r w:rsidRPr="00093965">
        <w:t>)</w:t>
      </w:r>
      <w:r w:rsidRPr="00093965">
        <w:tab/>
        <w:t>What enhancements to existing Recommendations under review or new Recommendations under development should be adopted to reduce impact on climate changes (e.g., energy savings, reduction of greenhouse gas emissions, implementation of monitoring systems) either directly or indirectly in telecommunication/ICT or in other industries?</w:t>
      </w:r>
    </w:p>
    <w:p w14:paraId="4F2D67C8" w14:textId="77777777" w:rsidR="00BD25DC" w:rsidRPr="00093965" w:rsidRDefault="00BD25DC" w:rsidP="00BD25DC">
      <w:pPr>
        <w:pStyle w:val="enumlev1"/>
      </w:pPr>
      <w:r w:rsidRPr="00093965">
        <w:t>j)</w:t>
      </w:r>
      <w:r w:rsidRPr="00093965">
        <w:tab/>
        <w:t>What PII (Personally Identifiable Information) protection and management mechanisms are needed for secure telecommunication services and IoT?</w:t>
      </w:r>
    </w:p>
    <w:p w14:paraId="1BF351F4" w14:textId="4492621E" w:rsidR="00BD25DC" w:rsidRPr="00093965" w:rsidRDefault="00BD25DC" w:rsidP="00BD25DC">
      <w:pPr>
        <w:pStyle w:val="30"/>
        <w:rPr>
          <w:bCs/>
          <w:szCs w:val="24"/>
        </w:rPr>
      </w:pPr>
      <w:r w:rsidRPr="00093965">
        <w:t>3</w:t>
      </w:r>
      <w:r w:rsidRPr="00093965">
        <w:tab/>
        <w:t>Tasks</w:t>
      </w:r>
    </w:p>
    <w:p w14:paraId="609BBF80" w14:textId="77777777" w:rsidR="00BD25DC" w:rsidRPr="00093965" w:rsidRDefault="00BD25DC" w:rsidP="00BD25DC">
      <w:pPr>
        <w:tabs>
          <w:tab w:val="left" w:pos="720"/>
        </w:tabs>
      </w:pPr>
      <w:r w:rsidRPr="00093965">
        <w:rPr>
          <w:rFonts w:eastAsia="Times New Roman"/>
        </w:rPr>
        <w:t>Tasks include, but are not limited to:</w:t>
      </w:r>
    </w:p>
    <w:p w14:paraId="520E84BD" w14:textId="097F74FF" w:rsidR="00BD25DC" w:rsidRPr="00093965" w:rsidRDefault="00BD25DC" w:rsidP="00BD25DC">
      <w:pPr>
        <w:pStyle w:val="enumlev1"/>
      </w:pPr>
      <w:r w:rsidRPr="00093965">
        <w:t>a)</w:t>
      </w:r>
      <w:r w:rsidRPr="00093965">
        <w:tab/>
      </w:r>
      <w:ins w:id="354" w:author="YoumHeung Youl" w:date="2023-09-04T19:17:00Z">
        <w:r w:rsidR="001404E6" w:rsidRPr="00093965">
          <w:t>[</w:t>
        </w:r>
      </w:ins>
      <w:del w:id="355" w:author="YoumHeung Youl" w:date="2023-09-04T23:58:00Z">
        <w:r w:rsidRPr="00093965" w:rsidDel="00201C0C">
          <w:delText>In collaboration with other ITU-T study groups and standards development organizations, especially with IETF, ISO/IEC JTC 1/SCs 6, 25, 27, 31 and 41, produce a set of Recommendations for providing comprehensive security solutions for secure telecommunication services and IoT.</w:delText>
        </w:r>
      </w:del>
    </w:p>
    <w:p w14:paraId="12072E70" w14:textId="77777777" w:rsidR="00BD25DC" w:rsidRPr="00093965" w:rsidRDefault="00BD25DC" w:rsidP="00BD25DC">
      <w:pPr>
        <w:pStyle w:val="enumlev1"/>
      </w:pPr>
      <w:r w:rsidRPr="00093965">
        <w:t>b)</w:t>
      </w:r>
      <w:r w:rsidRPr="00093965">
        <w:tab/>
        <w:t>Review existing Recommendations/Standards of ITU-T, ISO/</w:t>
      </w:r>
      <w:proofErr w:type="gramStart"/>
      <w:r w:rsidRPr="00093965">
        <w:t>IEC</w:t>
      </w:r>
      <w:proofErr w:type="gramEnd"/>
      <w:r w:rsidRPr="00093965">
        <w:t xml:space="preserve"> and other standardization bodies in the area of home network, smart grid, smartphone security, IoT and ubiquitous sensor network to identify secure telecommunication services.</w:t>
      </w:r>
    </w:p>
    <w:p w14:paraId="388D481E" w14:textId="6C3E14DA" w:rsidR="00BD25DC" w:rsidRPr="00093965" w:rsidRDefault="00BD25DC" w:rsidP="00BD25DC">
      <w:pPr>
        <w:pStyle w:val="enumlev1"/>
      </w:pPr>
      <w:r w:rsidRPr="00093965">
        <w:t>c)</w:t>
      </w:r>
      <w:r w:rsidRPr="00093965">
        <w:tab/>
        <w:t xml:space="preserve">Study further to define security aspects of telecommunication services and IoT for a multi-vendor international telecommunication environment, and for new services (e.g., those for </w:t>
      </w:r>
      <w:ins w:id="356" w:author="SCH Univ." w:date="2023-07-19T11:54:00Z">
        <w:r w:rsidRPr="00093965">
          <w:t xml:space="preserve">smart entities such as </w:t>
        </w:r>
      </w:ins>
      <w:r w:rsidRPr="00093965">
        <w:t>smart cities, smart grid</w:t>
      </w:r>
      <w:ins w:id="357" w:author="YoumHeung Youl" w:date="2023-09-05T11:36:00Z">
        <w:r w:rsidR="001A3AAB" w:rsidRPr="00093965">
          <w:t xml:space="preserve">, smart </w:t>
        </w:r>
        <w:proofErr w:type="gramStart"/>
        <w:r w:rsidR="001A3AAB" w:rsidRPr="00093965">
          <w:t>factory</w:t>
        </w:r>
      </w:ins>
      <w:proofErr w:type="gramEnd"/>
      <w:r w:rsidRPr="00093965">
        <w:t xml:space="preserve"> and ICS </w:t>
      </w:r>
      <w:del w:id="358" w:author="YoumHeung Youl" w:date="2023-09-05T11:36:00Z">
        <w:r w:rsidRPr="00093965" w:rsidDel="001A3AAB">
          <w:delText xml:space="preserve">(ex. smart factory) </w:delText>
        </w:r>
      </w:del>
      <w:r w:rsidRPr="00093965">
        <w:t>which are based on telecommunication/ICT networks).</w:t>
      </w:r>
    </w:p>
    <w:p w14:paraId="1F14810A" w14:textId="77777777" w:rsidR="00BD25DC" w:rsidRPr="00093965" w:rsidRDefault="00BD25DC" w:rsidP="00BD25DC">
      <w:pPr>
        <w:pStyle w:val="enumlev1"/>
      </w:pPr>
      <w:r w:rsidRPr="00093965">
        <w:t>d)</w:t>
      </w:r>
      <w:r w:rsidRPr="00093965">
        <w:tab/>
        <w:t>Study and identify security issues and threats in secure telecommunication services and IoT.</w:t>
      </w:r>
    </w:p>
    <w:p w14:paraId="70A723D0" w14:textId="77777777" w:rsidR="00BD25DC" w:rsidRPr="00093965" w:rsidRDefault="00BD25DC" w:rsidP="00BD25DC">
      <w:pPr>
        <w:pStyle w:val="enumlev1"/>
      </w:pPr>
      <w:r w:rsidRPr="00093965">
        <w:t>e)</w:t>
      </w:r>
      <w:r w:rsidRPr="00093965">
        <w:tab/>
        <w:t>Study and develop security mechanisms for secure telecommunication services and IoT.</w:t>
      </w:r>
    </w:p>
    <w:p w14:paraId="5715D1D4" w14:textId="77777777" w:rsidR="00BD25DC" w:rsidRPr="00093965" w:rsidRDefault="00BD25DC" w:rsidP="00BD25DC">
      <w:pPr>
        <w:pStyle w:val="enumlev1"/>
      </w:pPr>
      <w:r w:rsidRPr="00093965">
        <w:t>f)</w:t>
      </w:r>
      <w:r w:rsidRPr="00093965">
        <w:tab/>
        <w:t>Study and develop interconnectivity mechanisms for secure telecommunication services and IoT in a single or multi-vendor telecommunication environment.</w:t>
      </w:r>
    </w:p>
    <w:p w14:paraId="7B1FA82D" w14:textId="77777777" w:rsidR="00BD25DC" w:rsidRPr="00093965" w:rsidRDefault="00BD25DC" w:rsidP="00BD25DC">
      <w:pPr>
        <w:pStyle w:val="enumlev1"/>
      </w:pPr>
      <w:r w:rsidRPr="00093965">
        <w:t>g)</w:t>
      </w:r>
      <w:r w:rsidRPr="00093965">
        <w:tab/>
        <w:t>Study and identify PII protection issues and threats in secure telecommunication services and IoT.</w:t>
      </w:r>
    </w:p>
    <w:p w14:paraId="0883B159" w14:textId="77777777" w:rsidR="00BD25DC" w:rsidRPr="00093965" w:rsidRDefault="00BD25DC" w:rsidP="00BD25DC">
      <w:pPr>
        <w:pStyle w:val="enumlev1"/>
      </w:pPr>
      <w:r w:rsidRPr="00093965">
        <w:t>h)</w:t>
      </w:r>
      <w:r w:rsidRPr="00093965">
        <w:tab/>
        <w:t>Study and develop PII protection and management mechanisms for secure telecommunication services and IoT.</w:t>
      </w:r>
    </w:p>
    <w:p w14:paraId="3F37657E" w14:textId="77777777" w:rsidR="00BD25DC" w:rsidRPr="00093965" w:rsidRDefault="00BD25DC" w:rsidP="00BD25DC">
      <w:pPr>
        <w:pStyle w:val="enumlev1"/>
      </w:pPr>
      <w:proofErr w:type="spellStart"/>
      <w:r w:rsidRPr="00093965">
        <w:t>i</w:t>
      </w:r>
      <w:proofErr w:type="spellEnd"/>
      <w:r w:rsidRPr="00093965">
        <w:t>)</w:t>
      </w:r>
      <w:r w:rsidRPr="00093965">
        <w:tab/>
        <w:t>Study and develop security technologies utilizing AI/ML based technologies for the secure telecommunication services and IoT.</w:t>
      </w:r>
    </w:p>
    <w:p w14:paraId="4B3D7B86" w14:textId="77777777" w:rsidR="00BD25DC" w:rsidRPr="00093965" w:rsidRDefault="00BD25DC" w:rsidP="00BD25DC">
      <w:pPr>
        <w:tabs>
          <w:tab w:val="left" w:pos="720"/>
        </w:tabs>
      </w:pPr>
      <w:r w:rsidRPr="00093965">
        <w:rPr>
          <w:rFonts w:eastAsia="Times New Roman"/>
        </w:rPr>
        <w:lastRenderedPageBreak/>
        <w:t xml:space="preserve">An up-to-date status of work under this Question is contained in the SG 17 work programme at </w:t>
      </w:r>
      <w:hyperlink r:id="rId28" w:history="1">
        <w:r w:rsidRPr="00093965">
          <w:rPr>
            <w:rStyle w:val="aa"/>
            <w:rFonts w:eastAsia="Times New Roman"/>
          </w:rPr>
          <w:t>https://www.itu.int/ITU-T/workprog/wp_search.aspx?sp=17&amp;sg=17</w:t>
        </w:r>
      </w:hyperlink>
      <w:r w:rsidRPr="00093965">
        <w:rPr>
          <w:rFonts w:eastAsia="Times New Roman"/>
        </w:rPr>
        <w:t>.</w:t>
      </w:r>
    </w:p>
    <w:p w14:paraId="10B89AF9" w14:textId="77777777" w:rsidR="00BD25DC" w:rsidRPr="00093965" w:rsidRDefault="00BD25DC" w:rsidP="00BD25DC">
      <w:pPr>
        <w:pStyle w:val="30"/>
        <w:rPr>
          <w:bCs/>
          <w:szCs w:val="24"/>
        </w:rPr>
      </w:pPr>
      <w:r w:rsidRPr="00093965">
        <w:t>4</w:t>
      </w:r>
      <w:r w:rsidRPr="00093965">
        <w:tab/>
        <w:t>Relationships</w:t>
      </w:r>
    </w:p>
    <w:p w14:paraId="151E0D63" w14:textId="77777777" w:rsidR="00BD25DC" w:rsidRPr="00093965" w:rsidRDefault="00BD25DC" w:rsidP="00BD25DC">
      <w:pPr>
        <w:pStyle w:val="Headingb"/>
      </w:pPr>
      <w:r w:rsidRPr="00093965">
        <w:t>WSIS Action Lines:</w:t>
      </w:r>
    </w:p>
    <w:p w14:paraId="3CF45B04" w14:textId="77777777" w:rsidR="00BD25DC" w:rsidRPr="00093965" w:rsidRDefault="00BD25DC" w:rsidP="00BD25DC">
      <w:pPr>
        <w:pStyle w:val="enumlev1"/>
      </w:pPr>
      <w:r w:rsidRPr="00093965">
        <w:t>–</w:t>
      </w:r>
      <w:r w:rsidRPr="00093965">
        <w:tab/>
        <w:t>C5</w:t>
      </w:r>
    </w:p>
    <w:p w14:paraId="0554904F" w14:textId="77777777" w:rsidR="00BD25DC" w:rsidRPr="00093965" w:rsidRDefault="00BD25DC" w:rsidP="00BD25DC">
      <w:pPr>
        <w:pStyle w:val="Headingb"/>
      </w:pPr>
      <w:r w:rsidRPr="00093965">
        <w:t>Sustainable Development Goals:</w:t>
      </w:r>
    </w:p>
    <w:p w14:paraId="1830D0BD" w14:textId="77777777" w:rsidR="00BD25DC" w:rsidRPr="00093965" w:rsidRDefault="00BD25DC" w:rsidP="00BD25DC">
      <w:pPr>
        <w:pStyle w:val="enumlev1"/>
      </w:pPr>
      <w:r w:rsidRPr="00093965">
        <w:t>–</w:t>
      </w:r>
      <w:r w:rsidRPr="00093965">
        <w:tab/>
        <w:t>8 (</w:t>
      </w:r>
      <w:hyperlink r:id="rId29">
        <w:r w:rsidRPr="00093965">
          <w:rPr>
            <w:rStyle w:val="aa"/>
          </w:rPr>
          <w:t>Decent Work and Economic Growth</w:t>
        </w:r>
      </w:hyperlink>
      <w:r w:rsidRPr="00093965">
        <w:t>)</w:t>
      </w:r>
    </w:p>
    <w:p w14:paraId="23C49251" w14:textId="77777777" w:rsidR="00BD25DC" w:rsidRPr="00093965" w:rsidRDefault="00BD25DC" w:rsidP="00BD25DC">
      <w:pPr>
        <w:pStyle w:val="enumlev1"/>
      </w:pPr>
      <w:r w:rsidRPr="00093965">
        <w:t>–</w:t>
      </w:r>
      <w:r w:rsidRPr="00093965">
        <w:tab/>
        <w:t>9 (</w:t>
      </w:r>
      <w:hyperlink r:id="rId30">
        <w:r w:rsidRPr="00093965">
          <w:rPr>
            <w:rStyle w:val="aa"/>
          </w:rPr>
          <w:t xml:space="preserve">Industry, </w:t>
        </w:r>
        <w:proofErr w:type="gramStart"/>
        <w:r w:rsidRPr="00093965">
          <w:rPr>
            <w:rStyle w:val="aa"/>
          </w:rPr>
          <w:t>Innovation</w:t>
        </w:r>
        <w:proofErr w:type="gramEnd"/>
        <w:r w:rsidRPr="00093965">
          <w:rPr>
            <w:rStyle w:val="aa"/>
          </w:rPr>
          <w:t xml:space="preserve"> and Infrastructure</w:t>
        </w:r>
      </w:hyperlink>
      <w:r w:rsidRPr="00093965">
        <w:t>)</w:t>
      </w:r>
    </w:p>
    <w:p w14:paraId="472DF4FB" w14:textId="77777777" w:rsidR="00BD25DC" w:rsidRPr="00093965" w:rsidRDefault="00BD25DC" w:rsidP="00BD25DC">
      <w:pPr>
        <w:pStyle w:val="enumlev1"/>
      </w:pPr>
      <w:r w:rsidRPr="00093965">
        <w:t>–</w:t>
      </w:r>
      <w:r w:rsidRPr="00093965">
        <w:tab/>
        <w:t>11 (</w:t>
      </w:r>
      <w:hyperlink r:id="rId31">
        <w:r w:rsidRPr="00093965">
          <w:rPr>
            <w:rStyle w:val="aa"/>
          </w:rPr>
          <w:t>Sustainable Cities and Communities</w:t>
        </w:r>
      </w:hyperlink>
      <w:r w:rsidRPr="00093965">
        <w:t>)</w:t>
      </w:r>
    </w:p>
    <w:p w14:paraId="491C2CEE" w14:textId="77777777" w:rsidR="00BD25DC" w:rsidRPr="00093965" w:rsidRDefault="00BD25DC" w:rsidP="00BD25DC">
      <w:pPr>
        <w:pStyle w:val="Headingb"/>
      </w:pPr>
      <w:r w:rsidRPr="00093965">
        <w:t>Recommendations:</w:t>
      </w:r>
    </w:p>
    <w:p w14:paraId="58F487F1" w14:textId="77777777" w:rsidR="00BD25DC" w:rsidRPr="00093965" w:rsidRDefault="00BD25DC" w:rsidP="00BD25DC">
      <w:pPr>
        <w:pStyle w:val="enumlev1"/>
      </w:pPr>
      <w:r w:rsidRPr="00093965">
        <w:t>–</w:t>
      </w:r>
      <w:r w:rsidRPr="00093965">
        <w:tab/>
        <w:t>X-series and others related to security</w:t>
      </w:r>
    </w:p>
    <w:p w14:paraId="38100E74" w14:textId="77777777" w:rsidR="00BD25DC" w:rsidRPr="00093965" w:rsidRDefault="00BD25DC" w:rsidP="00BD25DC">
      <w:pPr>
        <w:pStyle w:val="Headingb"/>
        <w:rPr>
          <w:lang w:val="fr-FR"/>
        </w:rPr>
      </w:pPr>
      <w:r w:rsidRPr="00093965">
        <w:rPr>
          <w:lang w:val="fr-FR"/>
        </w:rPr>
        <w:t>Questions:</w:t>
      </w:r>
    </w:p>
    <w:p w14:paraId="5B07532D" w14:textId="77777777" w:rsidR="00BD25DC" w:rsidRPr="00093965" w:rsidRDefault="00BD25DC" w:rsidP="00BD25DC">
      <w:pPr>
        <w:pStyle w:val="enumlev1"/>
        <w:rPr>
          <w:lang w:val="fr-FR"/>
        </w:rPr>
      </w:pPr>
      <w:r w:rsidRPr="00093965">
        <w:rPr>
          <w:lang w:val="fr-FR"/>
        </w:rPr>
        <w:t>–</w:t>
      </w:r>
      <w:r w:rsidRPr="00093965">
        <w:rPr>
          <w:lang w:val="fr-FR"/>
        </w:rPr>
        <w:tab/>
        <w:t>ITU-T Qs 1/17, 2/17, 3/17, 4/17, 7/17, 8/17, 10/17, 11/17, 13/17, 14/17 and 15/17</w:t>
      </w:r>
    </w:p>
    <w:p w14:paraId="430ED9C9" w14:textId="77777777" w:rsidR="00BD25DC" w:rsidRPr="00093965" w:rsidRDefault="00BD25DC" w:rsidP="00BD25DC">
      <w:pPr>
        <w:pStyle w:val="Headingb"/>
      </w:pPr>
      <w:r w:rsidRPr="00093965">
        <w:t>Study Groups:</w:t>
      </w:r>
    </w:p>
    <w:p w14:paraId="2BC5D833" w14:textId="77777777" w:rsidR="00BD25DC" w:rsidRPr="00093965" w:rsidRDefault="00BD25DC" w:rsidP="00BD25DC">
      <w:pPr>
        <w:pStyle w:val="enumlev1"/>
      </w:pPr>
      <w:r w:rsidRPr="00093965">
        <w:t>–</w:t>
      </w:r>
      <w:r w:rsidRPr="00093965">
        <w:tab/>
        <w:t>ITU-R; ITU-T SGs 9, 11, 13, 15, 16 and 20, JCA-IoT and SC&amp;C</w:t>
      </w:r>
    </w:p>
    <w:p w14:paraId="6003F0BF" w14:textId="77777777" w:rsidR="00BD25DC" w:rsidRPr="00093965" w:rsidRDefault="00BD25DC" w:rsidP="00BD25DC">
      <w:pPr>
        <w:pStyle w:val="Headingb"/>
      </w:pPr>
      <w:r w:rsidRPr="00093965">
        <w:t>Standardization bodies:</w:t>
      </w:r>
    </w:p>
    <w:p w14:paraId="1237AF86" w14:textId="77777777" w:rsidR="00BD25DC" w:rsidRPr="00093965" w:rsidRDefault="00BD25DC" w:rsidP="00BD25DC">
      <w:pPr>
        <w:pStyle w:val="enumlev1"/>
      </w:pPr>
      <w:r w:rsidRPr="00093965">
        <w:t>–</w:t>
      </w:r>
      <w:r w:rsidRPr="00093965">
        <w:tab/>
        <w:t>Internet Engineering Task Force (IETF); IEC SEG 6 (Micro Grid), IEC SMB WG3, IEC TCs 57 and 65; ISO/IEC JTC 1/SCs 6, 25, 27, 31 and 41; Open Mobile Alliance (OMA); Third Generation Partnership Project (3GPP); Third Generation Partnership Project 2 (3GPP2)</w:t>
      </w:r>
    </w:p>
    <w:p w14:paraId="7D555CE0" w14:textId="77777777" w:rsidR="00BD25DC" w:rsidRPr="00093965" w:rsidRDefault="00BD25DC" w:rsidP="00BD25DC">
      <w:pPr>
        <w:pStyle w:val="Headingb"/>
      </w:pPr>
      <w:r w:rsidRPr="00093965">
        <w:t>Other bodies:</w:t>
      </w:r>
    </w:p>
    <w:p w14:paraId="4ED8FC3A" w14:textId="77777777" w:rsidR="00BD25DC" w:rsidRPr="00093965" w:rsidRDefault="00BD25DC" w:rsidP="00BD25DC">
      <w:pPr>
        <w:pStyle w:val="enumlev1"/>
      </w:pPr>
      <w:r w:rsidRPr="00093965">
        <w:t>–</w:t>
      </w:r>
      <w:r w:rsidRPr="00093965">
        <w:tab/>
        <w:t>Alliance for Telecommunications Industry Solutions (ATIS); China Communications Standards Association (CCSA); European Telecommunications Standards Institute (ETSI); GSM Association (GSMA); M2M Alliance; NFC Forum; National Institute of Standards and Technology (NIST); oneM2M; Telecommunication Technology Committee (TTC); Telecommunications Technology Association (TTA); Universal Plug and Play (UPnP)</w:t>
      </w:r>
    </w:p>
    <w:p w14:paraId="75512AD6" w14:textId="77777777" w:rsidR="00BD25DC" w:rsidRPr="00093965" w:rsidRDefault="00BD25DC" w:rsidP="00BD25DC">
      <w:pPr>
        <w:jc w:val="left"/>
        <w:rPr>
          <w:szCs w:val="24"/>
        </w:rPr>
      </w:pPr>
    </w:p>
    <w:p w14:paraId="73588428" w14:textId="77777777" w:rsidR="00832F99" w:rsidRPr="00093965" w:rsidRDefault="00832F99" w:rsidP="0095329C">
      <w:pPr>
        <w:jc w:val="left"/>
        <w:rPr>
          <w:szCs w:val="24"/>
        </w:rPr>
      </w:pPr>
    </w:p>
    <w:p w14:paraId="5A838013" w14:textId="6F2D81F5" w:rsidR="00832F99" w:rsidRPr="00093965" w:rsidRDefault="00832F99" w:rsidP="0095329C">
      <w:pPr>
        <w:jc w:val="left"/>
        <w:rPr>
          <w:szCs w:val="24"/>
        </w:rPr>
      </w:pPr>
    </w:p>
    <w:p w14:paraId="3FDF8D77" w14:textId="77777777" w:rsidR="00832F99" w:rsidRPr="00093965" w:rsidRDefault="00832F99">
      <w:pPr>
        <w:tabs>
          <w:tab w:val="clear" w:pos="794"/>
          <w:tab w:val="clear" w:pos="1191"/>
          <w:tab w:val="clear" w:pos="1588"/>
          <w:tab w:val="clear" w:pos="1985"/>
        </w:tabs>
        <w:overflowPunct/>
        <w:autoSpaceDE/>
        <w:autoSpaceDN/>
        <w:adjustRightInd/>
        <w:spacing w:before="0"/>
        <w:jc w:val="left"/>
        <w:textAlignment w:val="auto"/>
        <w:rPr>
          <w:szCs w:val="24"/>
        </w:rPr>
      </w:pPr>
      <w:r w:rsidRPr="00093965">
        <w:rPr>
          <w:szCs w:val="24"/>
        </w:rPr>
        <w:br w:type="page"/>
      </w:r>
    </w:p>
    <w:p w14:paraId="5AAD51DF" w14:textId="77777777" w:rsidR="005972BA" w:rsidRDefault="005972BA" w:rsidP="005972BA">
      <w:pPr>
        <w:pStyle w:val="20"/>
      </w:pPr>
      <w:r w:rsidRPr="00D34D4E">
        <w:lastRenderedPageBreak/>
        <w:t>Split Question</w:t>
      </w:r>
      <w:r w:rsidRPr="00D34D4E">
        <w:rPr>
          <w:lang w:eastAsia="ko-KR"/>
        </w:rPr>
        <w:t xml:space="preserve"> Q7a</w:t>
      </w:r>
      <w:r w:rsidRPr="00D34D4E">
        <w:t>/</w:t>
      </w:r>
      <w:r w:rsidRPr="00D34D4E">
        <w:rPr>
          <w:noProof/>
        </w:rPr>
        <w:t>17</w:t>
      </w:r>
      <w:r w:rsidRPr="00D34D4E">
        <w:t xml:space="preserve"> – Secure application services</w:t>
      </w:r>
    </w:p>
    <w:p w14:paraId="462ABC91" w14:textId="77777777" w:rsidR="005972BA" w:rsidRPr="005E654F" w:rsidRDefault="005972BA" w:rsidP="005972BA">
      <w:r w:rsidRPr="00AD099D">
        <w:rPr>
          <w:rFonts w:eastAsia="Times New Roman"/>
        </w:rPr>
        <w:t xml:space="preserve">(Continuation of </w:t>
      </w:r>
      <w:r>
        <w:rPr>
          <w:rFonts w:eastAsia="Times New Roman"/>
        </w:rPr>
        <w:t xml:space="preserve">part of </w:t>
      </w:r>
      <w:r w:rsidRPr="00AD099D">
        <w:rPr>
          <w:rFonts w:eastAsia="Times New Roman"/>
        </w:rPr>
        <w:t>Question 7/17)</w:t>
      </w:r>
    </w:p>
    <w:p w14:paraId="7090D75F" w14:textId="4094CE7A" w:rsidR="005972BA" w:rsidRDefault="00C921BC" w:rsidP="005972BA">
      <w:pPr>
        <w:tabs>
          <w:tab w:val="left" w:pos="720"/>
        </w:tabs>
        <w:rPr>
          <w:lang w:eastAsia="ko-KR"/>
        </w:rPr>
      </w:pPr>
      <w:ins w:id="359" w:author="Heung Youl Youm" w:date="2023-12-21T23:17:00Z">
        <w:r>
          <w:rPr>
            <w:lang w:eastAsia="ko-KR"/>
          </w:rPr>
          <w:t>NOTE-</w:t>
        </w:r>
        <w:r>
          <w:rPr>
            <w:rFonts w:hint="eastAsia"/>
            <w:lang w:eastAsia="ko-KR"/>
          </w:rPr>
          <w:t>M</w:t>
        </w:r>
        <w:r>
          <w:rPr>
            <w:lang w:eastAsia="ko-KR"/>
          </w:rPr>
          <w:t xml:space="preserve">odification are needed to address </w:t>
        </w:r>
      </w:ins>
      <w:ins w:id="360" w:author="Heung Youl Youm" w:date="2023-12-21T23:29:00Z">
        <w:r w:rsidR="000F384D">
          <w:rPr>
            <w:lang w:eastAsia="ko-KR"/>
          </w:rPr>
          <w:t xml:space="preserve">issues around </w:t>
        </w:r>
      </w:ins>
      <w:ins w:id="361" w:author="Heung Youl Youm" w:date="2023-12-21T23:17:00Z">
        <w:r>
          <w:rPr>
            <w:lang w:eastAsia="ko-KR"/>
          </w:rPr>
          <w:t>the data protection technologies</w:t>
        </w:r>
      </w:ins>
      <w:ins w:id="362" w:author="Heung Youl Youm" w:date="2023-12-21T23:18:00Z">
        <w:r>
          <w:rPr>
            <w:lang w:eastAsia="ko-KR"/>
          </w:rPr>
          <w:t>.</w:t>
        </w:r>
      </w:ins>
    </w:p>
    <w:p w14:paraId="7FA34966" w14:textId="77777777" w:rsidR="005972BA" w:rsidRPr="00AD099D" w:rsidRDefault="005972BA" w:rsidP="005972BA">
      <w:pPr>
        <w:pStyle w:val="30"/>
        <w:rPr>
          <w:bCs/>
          <w:szCs w:val="24"/>
        </w:rPr>
      </w:pPr>
      <w:r w:rsidRPr="00AD099D">
        <w:t>1</w:t>
      </w:r>
      <w:r w:rsidRPr="00AD099D">
        <w:tab/>
        <w:t>Motivation</w:t>
      </w:r>
    </w:p>
    <w:p w14:paraId="3643D1DB" w14:textId="77777777" w:rsidR="005972BA" w:rsidRPr="00AD099D" w:rsidRDefault="005972BA" w:rsidP="005972BA">
      <w:pPr>
        <w:tabs>
          <w:tab w:val="left" w:pos="720"/>
        </w:tabs>
      </w:pPr>
      <w:r w:rsidRPr="00AD099D">
        <w:rPr>
          <w:rFonts w:eastAsia="Times New Roman"/>
        </w:rPr>
        <w:t>Recommendations ITU-T X.1141, X.1142, X.1143, X.1144, X.1145, X.1146, X.1147 provide a set of Recommendations on security tokens for authentication/authorization and security architectures for message of network services. Recommendations ITU-T X.1151, X.1152, X.1153, X.1154, X.1155, X.1156, X.1157, X.1158, X.1159 specify guidelines on secure password-based authentication with key exchange and various Trusted Third Party (TTP) services. Recommendations ITU-T X.1161, X.1162, X.1163, and X.1164 specify a comprehensive framework and mechanisms for the security of P2P services. A continued effort to maintain and enhance these security Recommendations to satisfy the needs of emerging technologies and services is required.</w:t>
      </w:r>
    </w:p>
    <w:p w14:paraId="62D68584" w14:textId="77777777" w:rsidR="005972BA" w:rsidRPr="00AD099D" w:rsidRDefault="005972BA" w:rsidP="005972BA">
      <w:pPr>
        <w:tabs>
          <w:tab w:val="left" w:pos="720"/>
        </w:tabs>
      </w:pPr>
      <w:r w:rsidRPr="00AD099D">
        <w:rPr>
          <w:rFonts w:eastAsia="Times New Roman"/>
        </w:rPr>
        <w:t xml:space="preserve">The telecommunications industry has been experiencing an exponential growth in TTP (Trusted Third Party) services. Security of telecommunication-based application service including social network service, P2P and TTP service is crucial for the further development of the industry. Secure application protocols play a very critical role for providing secure application service. Standardization of the best comprehensive security solutions is vital for the industry and network operators that operate in a multi-vendor international environment. It is also required to study and develop other types of secure platform, application services such as time stamping services, secure notary services, </w:t>
      </w:r>
      <w:r>
        <w:rPr>
          <w:rFonts w:eastAsia="Times New Roman"/>
        </w:rPr>
        <w:t xml:space="preserve">digital financial services (DFS) including </w:t>
      </w:r>
      <w:r w:rsidRPr="00AD099D">
        <w:rPr>
          <w:rFonts w:eastAsia="Times New Roman"/>
        </w:rPr>
        <w:t xml:space="preserve"> FinTech (open banking, peer-to-peer lending, remittance, mobile wallet, insurance) services,</w:t>
      </w:r>
      <w:r w:rsidRPr="00040C1C">
        <w:t xml:space="preserve"> </w:t>
      </w:r>
      <w:r w:rsidRPr="00040C1C">
        <w:rPr>
          <w:rFonts w:eastAsia="Times New Roman"/>
        </w:rPr>
        <w:t>smart health,</w:t>
      </w:r>
      <w:r w:rsidRPr="00AD099D">
        <w:rPr>
          <w:rFonts w:eastAsia="Times New Roman"/>
        </w:rPr>
        <w:t xml:space="preserve"> </w:t>
      </w:r>
      <w:r>
        <w:rPr>
          <w:rFonts w:eastAsia="Times New Roman"/>
        </w:rPr>
        <w:t xml:space="preserve">and </w:t>
      </w:r>
      <w:r w:rsidRPr="00AD099D">
        <w:rPr>
          <w:rFonts w:eastAsia="Times New Roman"/>
        </w:rPr>
        <w:t>secure OTT (Over The Top) services; use of security assertions as a replacement to the use of certificates in PKI based protocols and PKI application services, etc. Security technologies such as security assertion and access control assertion become very critical in communication networks.</w:t>
      </w:r>
    </w:p>
    <w:p w14:paraId="5ACCF351" w14:textId="77777777" w:rsidR="005972BA" w:rsidRDefault="005972BA" w:rsidP="005972BA">
      <w:pPr>
        <w:tabs>
          <w:tab w:val="left" w:pos="720"/>
        </w:tabs>
        <w:rPr>
          <w:ins w:id="363" w:author="Heung Youl Youm" w:date="2023-12-21T23:26:00Z"/>
          <w:rFonts w:eastAsia="Times New Roman"/>
        </w:rPr>
      </w:pPr>
      <w:r w:rsidRPr="00AD099D">
        <w:rPr>
          <w:rFonts w:eastAsia="Times New Roman"/>
        </w:rPr>
        <w:t xml:space="preserve">As telecommunication and ICT are developing application services, they are facing new horizon which need to be studied: applications are generating and processing more and more data, and to support it, artificial intelligence is now required. </w:t>
      </w:r>
    </w:p>
    <w:p w14:paraId="01FD3756" w14:textId="4D700D5D" w:rsidR="00C921BC" w:rsidDel="00C921BC" w:rsidRDefault="00C921BC" w:rsidP="00C921BC">
      <w:pPr>
        <w:tabs>
          <w:tab w:val="left" w:pos="720"/>
        </w:tabs>
        <w:rPr>
          <w:del w:id="364" w:author="Heung Youl Youm" w:date="2023-12-21T23:26:00Z"/>
        </w:rPr>
      </w:pPr>
      <w:r>
        <w:t xml:space="preserve">Data protection technologies refer to ones that aim to protect the individuals while still allowing them to use the benefits of digital technologies. Data protection technologies examples may include federated learning, data masking, differential privacy, and use of cryptographic algorithms, etc. </w:t>
      </w:r>
    </w:p>
    <w:p w14:paraId="75DF3FBB" w14:textId="77777777" w:rsidR="00C921BC" w:rsidRPr="00C921BC" w:rsidRDefault="00C921BC" w:rsidP="005972BA">
      <w:pPr>
        <w:tabs>
          <w:tab w:val="left" w:pos="720"/>
        </w:tabs>
      </w:pPr>
    </w:p>
    <w:p w14:paraId="039F4684" w14:textId="77777777" w:rsidR="005972BA" w:rsidRPr="00AD099D" w:rsidRDefault="005972BA" w:rsidP="005972BA">
      <w:pPr>
        <w:tabs>
          <w:tab w:val="left" w:pos="720"/>
        </w:tabs>
      </w:pPr>
      <w:r w:rsidRPr="00D4130D">
        <w:rPr>
          <w:rFonts w:eastAsia="Times New Roman"/>
        </w:rPr>
        <w:t xml:space="preserve">AI is everywhere, and its </w:t>
      </w:r>
      <w:r>
        <w:rPr>
          <w:rFonts w:eastAsia="Times New Roman"/>
        </w:rPr>
        <w:t xml:space="preserve">application is rapidly </w:t>
      </w:r>
      <w:r w:rsidRPr="00D4130D">
        <w:rPr>
          <w:rFonts w:eastAsia="Times New Roman"/>
        </w:rPr>
        <w:t>expanding. While the u</w:t>
      </w:r>
      <w:r>
        <w:rPr>
          <w:rFonts w:eastAsia="Times New Roman"/>
        </w:rPr>
        <w:t>tilization</w:t>
      </w:r>
      <w:r w:rsidRPr="00D4130D">
        <w:rPr>
          <w:rFonts w:eastAsia="Times New Roman"/>
        </w:rPr>
        <w:t xml:space="preserve"> of AI </w:t>
      </w:r>
      <w:r>
        <w:rPr>
          <w:rFonts w:eastAsia="Times New Roman"/>
        </w:rPr>
        <w:t>brings numerous benefits</w:t>
      </w:r>
      <w:r w:rsidRPr="00D4130D">
        <w:rPr>
          <w:rFonts w:eastAsia="Times New Roman"/>
        </w:rPr>
        <w:t xml:space="preserve">, </w:t>
      </w:r>
      <w:r>
        <w:rPr>
          <w:rFonts w:eastAsia="Times New Roman"/>
        </w:rPr>
        <w:t>it is crucial to remain vigilant about potential drawbacks</w:t>
      </w:r>
      <w:r w:rsidRPr="00D4130D">
        <w:rPr>
          <w:rFonts w:eastAsia="Times New Roman"/>
        </w:rPr>
        <w:t xml:space="preserve">. </w:t>
      </w:r>
      <w:r>
        <w:rPr>
          <w:rFonts w:eastAsia="Times New Roman"/>
        </w:rPr>
        <w:t>Various t</w:t>
      </w:r>
      <w:r w:rsidRPr="00D4130D">
        <w:rPr>
          <w:rFonts w:eastAsia="Times New Roman"/>
        </w:rPr>
        <w:t>hreats</w:t>
      </w:r>
      <w:r>
        <w:rPr>
          <w:rFonts w:eastAsia="Times New Roman"/>
        </w:rPr>
        <w:t>,</w:t>
      </w:r>
      <w:r w:rsidRPr="00D4130D">
        <w:rPr>
          <w:rFonts w:eastAsia="Times New Roman"/>
        </w:rPr>
        <w:t xml:space="preserve"> such as AI model attack, data poisoning attack, and input manipulation attack are being </w:t>
      </w:r>
      <w:r>
        <w:rPr>
          <w:rFonts w:eastAsia="Times New Roman"/>
        </w:rPr>
        <w:t>identified</w:t>
      </w:r>
      <w:r w:rsidRPr="00D4130D">
        <w:rPr>
          <w:rFonts w:eastAsia="Times New Roman"/>
        </w:rPr>
        <w:t>.</w:t>
      </w:r>
      <w:r>
        <w:rPr>
          <w:rFonts w:eastAsia="Times New Roman"/>
        </w:rPr>
        <w:t xml:space="preserve"> </w:t>
      </w:r>
      <w:r w:rsidRPr="00AD099D">
        <w:rPr>
          <w:rFonts w:eastAsia="Times New Roman"/>
        </w:rPr>
        <w:t xml:space="preserve">As when Big Data started, this creates new security interoperability issues, let alone ensuring the confidentiality, integrity, and availability issues for input training data to AI and AI output data. </w:t>
      </w:r>
      <w:proofErr w:type="gramStart"/>
      <w:r w:rsidRPr="00AD099D">
        <w:rPr>
          <w:rFonts w:eastAsia="Times New Roman"/>
        </w:rPr>
        <w:t>All of</w:t>
      </w:r>
      <w:proofErr w:type="gramEnd"/>
      <w:r w:rsidRPr="00AD099D">
        <w:rPr>
          <w:rFonts w:eastAsia="Times New Roman"/>
        </w:rPr>
        <w:t xml:space="preserve"> this forms a new attack surface for Artificial Intelligence that needs to be studied and developed. Again, it can build on the initial existing work on data analytics services.</w:t>
      </w:r>
    </w:p>
    <w:p w14:paraId="1060F280" w14:textId="43CF99F7" w:rsidR="005972BA" w:rsidRPr="00AD099D" w:rsidRDefault="005972BA" w:rsidP="005972BA">
      <w:pPr>
        <w:tabs>
          <w:tab w:val="left" w:pos="720"/>
        </w:tabs>
      </w:pPr>
      <w:r w:rsidRPr="00AD099D">
        <w:rPr>
          <w:rFonts w:eastAsia="Times New Roman"/>
        </w:rPr>
        <w:t xml:space="preserve">Recommendations and Supplements under responsibility of this Question as of </w:t>
      </w:r>
      <w:ins w:id="365" w:author="YoumHeung Youl" w:date="2024-01-17T22:12:00Z">
        <w:r w:rsidR="009950F2" w:rsidRPr="00725B4E">
          <w:rPr>
            <w:rFonts w:eastAsia="Times New Roman"/>
          </w:rPr>
          <w:t>1 January 2024</w:t>
        </w:r>
      </w:ins>
      <w:del w:id="366" w:author="YoumHeung Youl" w:date="2024-01-17T22:12:00Z">
        <w:r w:rsidRPr="00C921BC" w:rsidDel="009950F2">
          <w:rPr>
            <w:rFonts w:eastAsia="Times New Roman"/>
            <w:highlight w:val="yellow"/>
          </w:rPr>
          <w:delText>7 January 2022</w:delText>
        </w:r>
      </w:del>
      <w:r w:rsidRPr="00AD099D">
        <w:rPr>
          <w:rFonts w:eastAsia="Times New Roman"/>
        </w:rPr>
        <w:t xml:space="preserve">: X.1141, X.1142, X.1143, X.1144, X.1145, X.1146, X.1147, X.1148, X.1149, X.1151, X.1152, X.1153, X.1154, X.1155, X.1156, X.1157, X.1158, X.1159, X.1161, X.1162, X.1163, X.1164, </w:t>
      </w:r>
      <w:ins w:id="367" w:author="Hoon" w:date="2023-12-19T22:10:00Z">
        <w:r>
          <w:rPr>
            <w:rFonts w:eastAsia="Times New Roman"/>
          </w:rPr>
          <w:t xml:space="preserve">X.1282, </w:t>
        </w:r>
      </w:ins>
      <w:r w:rsidRPr="00AD099D">
        <w:rPr>
          <w:rFonts w:eastAsia="Times New Roman"/>
        </w:rPr>
        <w:t xml:space="preserve">X.1450, X.1451, X.1452, </w:t>
      </w:r>
      <w:ins w:id="368" w:author="Hoon" w:date="2023-12-19T21:53:00Z">
        <w:r>
          <w:rPr>
            <w:rFonts w:eastAsia="Times New Roman"/>
          </w:rPr>
          <w:t xml:space="preserve">X.1454, </w:t>
        </w:r>
      </w:ins>
      <w:r w:rsidRPr="00AD099D">
        <w:rPr>
          <w:rFonts w:eastAsia="Times New Roman"/>
        </w:rPr>
        <w:t>X.1470, and Supplements X.Suppl.17, X.Suppl.21 and X.Suppl.22</w:t>
      </w:r>
      <w:ins w:id="369" w:author="Hoon" w:date="2023-12-19T21:54:00Z">
        <w:r>
          <w:rPr>
            <w:rFonts w:eastAsia="Times New Roman"/>
          </w:rPr>
          <w:t xml:space="preserve">, </w:t>
        </w:r>
      </w:ins>
      <w:ins w:id="370" w:author="Hoon" w:date="2023-12-19T22:05:00Z">
        <w:r>
          <w:rPr>
            <w:rFonts w:eastAsia="Times New Roman"/>
          </w:rPr>
          <w:t xml:space="preserve">X.Suppl.38, </w:t>
        </w:r>
      </w:ins>
      <w:ins w:id="371" w:author="Hoon" w:date="2023-12-19T21:54:00Z">
        <w:r>
          <w:rPr>
            <w:rFonts w:eastAsia="Times New Roman"/>
          </w:rPr>
          <w:t>X.Suppl.39</w:t>
        </w:r>
      </w:ins>
      <w:ins w:id="372" w:author="Hoon" w:date="2023-12-19T21:57:00Z">
        <w:r>
          <w:rPr>
            <w:rFonts w:eastAsia="Times New Roman"/>
          </w:rPr>
          <w:t xml:space="preserve">, </w:t>
        </w:r>
        <w:proofErr w:type="spellStart"/>
        <w:r>
          <w:rPr>
            <w:rFonts w:eastAsia="Times New Roman"/>
          </w:rPr>
          <w:t>TR.sgfdm</w:t>
        </w:r>
      </w:ins>
      <w:proofErr w:type="spellEnd"/>
      <w:r w:rsidRPr="00AD099D">
        <w:rPr>
          <w:rFonts w:eastAsia="Times New Roman"/>
        </w:rPr>
        <w:t>.</w:t>
      </w:r>
    </w:p>
    <w:p w14:paraId="7243C2FB" w14:textId="07089549" w:rsidR="005972BA" w:rsidRDefault="005972BA" w:rsidP="005972BA">
      <w:pPr>
        <w:tabs>
          <w:tab w:val="left" w:pos="720"/>
        </w:tabs>
      </w:pPr>
      <w:r w:rsidRPr="00AD099D">
        <w:rPr>
          <w:rFonts w:eastAsia="Times New Roman"/>
        </w:rPr>
        <w:lastRenderedPageBreak/>
        <w:t xml:space="preserve">Texts under development as of </w:t>
      </w:r>
      <w:ins w:id="373" w:author="YoumHeung Youl" w:date="2024-01-17T22:12:00Z">
        <w:r w:rsidR="009950F2" w:rsidRPr="00725B4E">
          <w:rPr>
            <w:rFonts w:eastAsia="Times New Roman"/>
          </w:rPr>
          <w:t>1 January 2024</w:t>
        </w:r>
      </w:ins>
      <w:ins w:id="374" w:author="Hoon" w:date="2023-12-19T22:12:00Z">
        <w:del w:id="375" w:author="YoumHeung Youl" w:date="2024-01-17T22:12:00Z">
          <w:r w:rsidDel="009950F2">
            <w:rPr>
              <w:rFonts w:eastAsia="Times New Roman"/>
            </w:rPr>
            <w:delText>21 December</w:delText>
          </w:r>
        </w:del>
      </w:ins>
      <w:del w:id="376" w:author="YoumHeung Youl" w:date="2024-01-17T22:12:00Z">
        <w:r w:rsidRPr="00AD099D" w:rsidDel="009950F2">
          <w:rPr>
            <w:rFonts w:eastAsia="Times New Roman"/>
          </w:rPr>
          <w:delText xml:space="preserve">7 </w:delText>
        </w:r>
      </w:del>
      <w:del w:id="377" w:author="Hoon" w:date="2023-12-19T22:12:00Z">
        <w:r w:rsidRPr="00AD099D" w:rsidDel="00D02863">
          <w:rPr>
            <w:rFonts w:eastAsia="Times New Roman"/>
          </w:rPr>
          <w:delText>January</w:delText>
        </w:r>
      </w:del>
      <w:r w:rsidRPr="00AD099D">
        <w:rPr>
          <w:rFonts w:eastAsia="Times New Roman"/>
        </w:rPr>
        <w:t xml:space="preserve"> 202</w:t>
      </w:r>
      <w:ins w:id="378" w:author="Hoon" w:date="2023-12-19T22:12:00Z">
        <w:r>
          <w:rPr>
            <w:rFonts w:eastAsia="Times New Roman"/>
          </w:rPr>
          <w:t>3</w:t>
        </w:r>
      </w:ins>
      <w:del w:id="379" w:author="Hoon" w:date="2023-12-19T22:12:00Z">
        <w:r w:rsidRPr="00AD099D" w:rsidDel="00D02863">
          <w:rPr>
            <w:rFonts w:eastAsia="Times New Roman"/>
          </w:rPr>
          <w:delText>2</w:delText>
        </w:r>
      </w:del>
      <w:r w:rsidRPr="00AD099D">
        <w:rPr>
          <w:rFonts w:eastAsia="Times New Roman"/>
        </w:rPr>
        <w:t xml:space="preserve">: X.1144rev, </w:t>
      </w:r>
      <w:proofErr w:type="spellStart"/>
      <w:ins w:id="380" w:author="Hoon" w:date="2023-12-19T22:11:00Z">
        <w:r>
          <w:rPr>
            <w:rFonts w:eastAsia="Times New Roman"/>
          </w:rPr>
          <w:t>X.saf-dfs</w:t>
        </w:r>
        <w:proofErr w:type="spellEnd"/>
        <w:r>
          <w:rPr>
            <w:rFonts w:eastAsia="Times New Roman"/>
          </w:rPr>
          <w:t xml:space="preserve">, </w:t>
        </w:r>
      </w:ins>
      <w:proofErr w:type="spellStart"/>
      <w:r w:rsidRPr="00AD099D">
        <w:rPr>
          <w:rFonts w:eastAsia="Times New Roman"/>
        </w:rPr>
        <w:t>X.guide-cdd</w:t>
      </w:r>
      <w:proofErr w:type="spellEnd"/>
      <w:r w:rsidRPr="00AD099D">
        <w:rPr>
          <w:rFonts w:eastAsia="Times New Roman"/>
        </w:rPr>
        <w:t xml:space="preserve">, </w:t>
      </w:r>
      <w:del w:id="381" w:author="Hoon" w:date="2023-12-19T21:58:00Z">
        <w:r w:rsidRPr="00AD099D" w:rsidDel="00596D3E">
          <w:rPr>
            <w:rFonts w:eastAsia="Times New Roman"/>
          </w:rPr>
          <w:delText xml:space="preserve">X.rdda, X.saf-dfs, X.scpa, </w:delText>
        </w:r>
      </w:del>
      <w:proofErr w:type="spellStart"/>
      <w:r w:rsidRPr="00AD099D">
        <w:rPr>
          <w:rFonts w:eastAsia="Times New Roman"/>
        </w:rPr>
        <w:t>X.sec</w:t>
      </w:r>
      <w:proofErr w:type="spellEnd"/>
      <w:r w:rsidRPr="00AD099D">
        <w:rPr>
          <w:rFonts w:eastAsia="Times New Roman"/>
        </w:rPr>
        <w:t>-grp-mov, X.sg-</w:t>
      </w:r>
      <w:proofErr w:type="spellStart"/>
      <w:r w:rsidRPr="00AD099D">
        <w:rPr>
          <w:rFonts w:eastAsia="Times New Roman"/>
        </w:rPr>
        <w:t>dtn</w:t>
      </w:r>
      <w:proofErr w:type="spellEnd"/>
      <w:r w:rsidRPr="00AD099D">
        <w:rPr>
          <w:rFonts w:eastAsia="Times New Roman"/>
        </w:rPr>
        <w:t xml:space="preserve">, </w:t>
      </w:r>
      <w:del w:id="382" w:author="Hoon" w:date="2023-12-19T21:58:00Z">
        <w:r w:rsidRPr="00AD099D" w:rsidDel="00596D3E">
          <w:rPr>
            <w:rFonts w:eastAsia="Times New Roman"/>
          </w:rPr>
          <w:delText xml:space="preserve">X,sles, </w:delText>
        </w:r>
      </w:del>
      <w:proofErr w:type="spellStart"/>
      <w:ins w:id="383" w:author="Hoon" w:date="2023-12-19T21:59:00Z">
        <w:r>
          <w:rPr>
            <w:rFonts w:eastAsia="Times New Roman"/>
          </w:rPr>
          <w:t>X.smdtf</w:t>
        </w:r>
        <w:proofErr w:type="spellEnd"/>
        <w:r>
          <w:rPr>
            <w:rFonts w:eastAsia="Times New Roman"/>
          </w:rPr>
          <w:t xml:space="preserve">, </w:t>
        </w:r>
      </w:ins>
      <w:proofErr w:type="spellStart"/>
      <w:r w:rsidRPr="00AD099D">
        <w:rPr>
          <w:rFonts w:eastAsia="Times New Roman"/>
        </w:rPr>
        <w:t>X.smdtsc</w:t>
      </w:r>
      <w:proofErr w:type="spellEnd"/>
      <w:r w:rsidRPr="00AD099D">
        <w:rPr>
          <w:rFonts w:eastAsia="Times New Roman"/>
        </w:rPr>
        <w:t xml:space="preserve">, </w:t>
      </w:r>
      <w:proofErr w:type="spellStart"/>
      <w:r w:rsidRPr="00AD099D">
        <w:rPr>
          <w:rFonts w:eastAsia="Times New Roman"/>
        </w:rPr>
        <w:t>X.smsrc</w:t>
      </w:r>
      <w:proofErr w:type="spellEnd"/>
      <w:r w:rsidRPr="00AD099D">
        <w:rPr>
          <w:rFonts w:eastAsia="Times New Roman"/>
        </w:rPr>
        <w:t xml:space="preserve">, </w:t>
      </w:r>
      <w:proofErr w:type="spellStart"/>
      <w:r w:rsidRPr="00AD099D">
        <w:rPr>
          <w:rFonts w:eastAsia="Times New Roman"/>
        </w:rPr>
        <w:t>X.vide</w:t>
      </w:r>
      <w:proofErr w:type="spellEnd"/>
      <w:r w:rsidRPr="00AD099D">
        <w:rPr>
          <w:rFonts w:eastAsia="Times New Roman"/>
        </w:rPr>
        <w:t xml:space="preserve">, X.websec-7 and </w:t>
      </w:r>
      <w:proofErr w:type="spellStart"/>
      <w:ins w:id="384" w:author="Hoon" w:date="2023-12-19T22:00:00Z">
        <w:r>
          <w:rPr>
            <w:rFonts w:eastAsia="Times New Roman"/>
          </w:rPr>
          <w:t>X.srgsc</w:t>
        </w:r>
        <w:proofErr w:type="spellEnd"/>
        <w:r>
          <w:rPr>
            <w:rFonts w:eastAsia="Times New Roman"/>
          </w:rPr>
          <w:t xml:space="preserve">, </w:t>
        </w:r>
        <w:proofErr w:type="spellStart"/>
        <w:r>
          <w:rPr>
            <w:rFonts w:eastAsia="Times New Roman"/>
          </w:rPr>
          <w:t>X.supl.uc</w:t>
        </w:r>
        <w:proofErr w:type="spellEnd"/>
        <w:r>
          <w:rPr>
            <w:rFonts w:eastAsia="Times New Roman"/>
          </w:rPr>
          <w:t>-dcc, X.tg-</w:t>
        </w:r>
        <w:proofErr w:type="spellStart"/>
        <w:r>
          <w:rPr>
            <w:rFonts w:eastAsia="Times New Roman"/>
          </w:rPr>
          <w:t>fdma</w:t>
        </w:r>
        <w:proofErr w:type="spellEnd"/>
        <w:r>
          <w:rPr>
            <w:rFonts w:eastAsia="Times New Roman"/>
          </w:rPr>
          <w:t xml:space="preserve">, </w:t>
        </w:r>
        <w:proofErr w:type="spellStart"/>
        <w:r>
          <w:rPr>
            <w:rFonts w:eastAsia="Times New Roman"/>
          </w:rPr>
          <w:t>X.srgsdcs</w:t>
        </w:r>
        <w:proofErr w:type="spellEnd"/>
        <w:r>
          <w:rPr>
            <w:rFonts w:eastAsia="Times New Roman"/>
          </w:rPr>
          <w:t>,</w:t>
        </w:r>
      </w:ins>
      <w:ins w:id="385" w:author="Hoon" w:date="2023-12-19T22:01:00Z">
        <w:r>
          <w:rPr>
            <w:rFonts w:eastAsia="Times New Roman"/>
          </w:rPr>
          <w:t xml:space="preserve"> </w:t>
        </w:r>
        <w:proofErr w:type="spellStart"/>
        <w:r>
          <w:rPr>
            <w:rFonts w:eastAsia="Times New Roman"/>
          </w:rPr>
          <w:t>X.sgdfs</w:t>
        </w:r>
        <w:proofErr w:type="spellEnd"/>
        <w:r>
          <w:rPr>
            <w:rFonts w:eastAsia="Times New Roman"/>
          </w:rPr>
          <w:t>-us</w:t>
        </w:r>
      </w:ins>
      <w:del w:id="386" w:author="Hoon" w:date="2023-12-19T21:59:00Z">
        <w:r w:rsidRPr="00AD099D" w:rsidDel="00596D3E">
          <w:rPr>
            <w:rFonts w:eastAsia="Times New Roman"/>
          </w:rPr>
          <w:delText>TR.cta</w:delText>
        </w:r>
      </w:del>
      <w:r w:rsidRPr="00AD099D">
        <w:rPr>
          <w:rFonts w:eastAsia="Times New Roman"/>
        </w:rPr>
        <w:t>.</w:t>
      </w:r>
    </w:p>
    <w:p w14:paraId="2C9C1703" w14:textId="77777777" w:rsidR="005972BA" w:rsidRPr="00AD099D" w:rsidRDefault="005972BA" w:rsidP="005972BA">
      <w:pPr>
        <w:pStyle w:val="30"/>
        <w:rPr>
          <w:bCs/>
          <w:szCs w:val="24"/>
        </w:rPr>
      </w:pPr>
      <w:r w:rsidRPr="00AD099D">
        <w:t>2</w:t>
      </w:r>
      <w:r w:rsidRPr="00AD099D">
        <w:tab/>
        <w:t>Question</w:t>
      </w:r>
    </w:p>
    <w:p w14:paraId="7B2BA36E" w14:textId="77777777" w:rsidR="005972BA" w:rsidRPr="00AD099D" w:rsidRDefault="005972BA" w:rsidP="005972BA">
      <w:pPr>
        <w:keepNext/>
        <w:tabs>
          <w:tab w:val="left" w:pos="720"/>
        </w:tabs>
      </w:pPr>
      <w:r w:rsidRPr="00AD099D">
        <w:rPr>
          <w:rFonts w:eastAsia="Times New Roman"/>
        </w:rPr>
        <w:t>Study items to be considered include, but are not limited to:</w:t>
      </w:r>
    </w:p>
    <w:p w14:paraId="5429AEE4" w14:textId="77777777" w:rsidR="005972BA" w:rsidRPr="00AD099D" w:rsidRDefault="005972BA" w:rsidP="005972BA">
      <w:pPr>
        <w:pStyle w:val="enumlev1"/>
      </w:pPr>
      <w:r w:rsidRPr="00AD099D">
        <w:t>a)</w:t>
      </w:r>
      <w:r w:rsidRPr="00AD099D">
        <w:tab/>
        <w:t>How should threats behind secure application services be identified and handled?</w:t>
      </w:r>
    </w:p>
    <w:p w14:paraId="5E274B73" w14:textId="77777777" w:rsidR="005972BA" w:rsidRPr="00AD099D" w:rsidRDefault="005972BA" w:rsidP="005972BA">
      <w:pPr>
        <w:pStyle w:val="enumlev1"/>
      </w:pPr>
      <w:r w:rsidRPr="00AD099D">
        <w:t>b)</w:t>
      </w:r>
      <w:r w:rsidRPr="00AD099D">
        <w:tab/>
        <w:t>What are the security technologies for providing secure application services?</w:t>
      </w:r>
    </w:p>
    <w:p w14:paraId="248666D3" w14:textId="77777777" w:rsidR="005972BA" w:rsidRPr="00AD099D" w:rsidRDefault="005972BA" w:rsidP="005972BA">
      <w:pPr>
        <w:pStyle w:val="enumlev1"/>
      </w:pPr>
      <w:r w:rsidRPr="00AD099D">
        <w:t>c)</w:t>
      </w:r>
      <w:r w:rsidRPr="00AD099D">
        <w:tab/>
        <w:t>How should secure interconnectivity between application services be kept and maintained?</w:t>
      </w:r>
    </w:p>
    <w:p w14:paraId="532383A5" w14:textId="77777777" w:rsidR="005972BA" w:rsidRPr="00AD099D" w:rsidRDefault="005972BA" w:rsidP="005972BA">
      <w:pPr>
        <w:pStyle w:val="enumlev1"/>
      </w:pPr>
      <w:r w:rsidRPr="00AD099D">
        <w:t>d)</w:t>
      </w:r>
      <w:r w:rsidRPr="00AD099D">
        <w:tab/>
        <w:t>What security techniques or protocols are needed for secure application services?</w:t>
      </w:r>
    </w:p>
    <w:p w14:paraId="147E265D" w14:textId="77777777" w:rsidR="005972BA" w:rsidRPr="00AD099D" w:rsidRDefault="005972BA" w:rsidP="005972BA">
      <w:pPr>
        <w:pStyle w:val="enumlev1"/>
      </w:pPr>
      <w:r w:rsidRPr="00AD099D">
        <w:t>e)</w:t>
      </w:r>
      <w:r w:rsidRPr="00AD099D">
        <w:tab/>
        <w:t xml:space="preserve">What security techniques or protocols are needed for emerging secure application services, including service platform, </w:t>
      </w:r>
      <w:r>
        <w:t xml:space="preserve">digital financial services including </w:t>
      </w:r>
      <w:r w:rsidRPr="00AD099D">
        <w:t>FinTech services, OTT services?</w:t>
      </w:r>
    </w:p>
    <w:p w14:paraId="469273F5" w14:textId="77777777" w:rsidR="005972BA" w:rsidRPr="00AD099D" w:rsidRDefault="005972BA" w:rsidP="005972BA">
      <w:pPr>
        <w:pStyle w:val="enumlev1"/>
      </w:pPr>
      <w:r w:rsidRPr="00AD099D">
        <w:t>f)</w:t>
      </w:r>
      <w:r w:rsidRPr="00AD099D">
        <w:tab/>
        <w:t>What are the global security solutions for secure application services and their applications?</w:t>
      </w:r>
    </w:p>
    <w:p w14:paraId="2E51D58B" w14:textId="77777777" w:rsidR="005972BA" w:rsidRDefault="005972BA" w:rsidP="005972BA">
      <w:pPr>
        <w:pStyle w:val="enumlev1"/>
      </w:pPr>
      <w:r>
        <w:t>g</w:t>
      </w:r>
      <w:r w:rsidRPr="00AD099D">
        <w:t>)</w:t>
      </w:r>
      <w:r w:rsidRPr="00AD099D">
        <w:tab/>
        <w:t>How to define a strategy for protecting Artificial Intelligence attack surface?</w:t>
      </w:r>
    </w:p>
    <w:p w14:paraId="147A1149" w14:textId="77777777" w:rsidR="005972BA" w:rsidRPr="00AD099D" w:rsidRDefault="005972BA" w:rsidP="005972BA">
      <w:pPr>
        <w:pStyle w:val="30"/>
        <w:rPr>
          <w:bCs/>
          <w:szCs w:val="24"/>
        </w:rPr>
      </w:pPr>
      <w:r w:rsidRPr="00AD099D">
        <w:t>3</w:t>
      </w:r>
      <w:r w:rsidRPr="00AD099D">
        <w:tab/>
        <w:t>Tasks</w:t>
      </w:r>
    </w:p>
    <w:p w14:paraId="29F5E48E" w14:textId="77777777" w:rsidR="005972BA" w:rsidRPr="00AD099D" w:rsidRDefault="005972BA" w:rsidP="005972BA">
      <w:pPr>
        <w:tabs>
          <w:tab w:val="left" w:pos="720"/>
        </w:tabs>
      </w:pPr>
      <w:r w:rsidRPr="00AD099D">
        <w:rPr>
          <w:rFonts w:eastAsia="Times New Roman"/>
        </w:rPr>
        <w:t>Tasks include, but are not limited to:</w:t>
      </w:r>
    </w:p>
    <w:p w14:paraId="594DD68E" w14:textId="77777777" w:rsidR="005972BA" w:rsidRPr="00AD099D" w:rsidRDefault="005972BA" w:rsidP="005972BA">
      <w:pPr>
        <w:pStyle w:val="enumlev1"/>
      </w:pPr>
      <w:r w:rsidRPr="00AD099D">
        <w:t>a)</w:t>
      </w:r>
      <w:r w:rsidRPr="00AD099D">
        <w:tab/>
        <w:t>In collaboration with other ITU-T Study Groups and Standards Development Organizations, especially with ISO/IEC JTC 1/SC 27, produce a comprehensive set of Recommendations for providing comprehensive security solutions for application communication services.</w:t>
      </w:r>
    </w:p>
    <w:p w14:paraId="1A2CDD8E" w14:textId="77777777" w:rsidR="005972BA" w:rsidRPr="00AD099D" w:rsidRDefault="005972BA" w:rsidP="005972BA">
      <w:pPr>
        <w:pStyle w:val="enumlev1"/>
      </w:pPr>
      <w:r w:rsidRPr="00AD099D">
        <w:t>b)</w:t>
      </w:r>
      <w:r w:rsidRPr="00AD099D">
        <w:tab/>
        <w:t xml:space="preserve">Review existing Recommendations/Standards of ITU-T and ISO/IEC </w:t>
      </w:r>
      <w:proofErr w:type="gramStart"/>
      <w:r w:rsidRPr="00AD099D">
        <w:t>in the area of</w:t>
      </w:r>
      <w:proofErr w:type="gramEnd"/>
      <w:r w:rsidRPr="00AD099D">
        <w:t xml:space="preserve"> secure application services.</w:t>
      </w:r>
    </w:p>
    <w:p w14:paraId="463C4D81" w14:textId="77777777" w:rsidR="005972BA" w:rsidRPr="00AD099D" w:rsidRDefault="005972BA" w:rsidP="005972BA">
      <w:pPr>
        <w:pStyle w:val="enumlev1"/>
      </w:pPr>
      <w:r w:rsidRPr="00AD099D">
        <w:t>c)</w:t>
      </w:r>
      <w:r w:rsidRPr="00AD099D">
        <w:tab/>
        <w:t xml:space="preserve">Study further to define security aspects of secure application services and for emerging new services such as </w:t>
      </w:r>
      <w:r>
        <w:t xml:space="preserve">digital financial services including </w:t>
      </w:r>
      <w:r w:rsidRPr="00AD099D">
        <w:t>FinTech Services and OTT services.</w:t>
      </w:r>
    </w:p>
    <w:p w14:paraId="12761B31" w14:textId="77777777" w:rsidR="005972BA" w:rsidRPr="00AD099D" w:rsidRDefault="005972BA" w:rsidP="005972BA">
      <w:pPr>
        <w:pStyle w:val="enumlev1"/>
      </w:pPr>
      <w:r w:rsidRPr="00AD099D">
        <w:t>d)</w:t>
      </w:r>
      <w:r w:rsidRPr="00AD099D">
        <w:tab/>
        <w:t>Study and develop security issues and threats in secure application services.</w:t>
      </w:r>
    </w:p>
    <w:p w14:paraId="57FDEBA9" w14:textId="77777777" w:rsidR="005972BA" w:rsidRPr="00AD099D" w:rsidRDefault="005972BA" w:rsidP="005972BA">
      <w:pPr>
        <w:pStyle w:val="enumlev1"/>
      </w:pPr>
      <w:r w:rsidRPr="00AD099D">
        <w:t>e)</w:t>
      </w:r>
      <w:r w:rsidRPr="00AD099D">
        <w:tab/>
        <w:t>Study and develop security mechanisms for secure application services.</w:t>
      </w:r>
    </w:p>
    <w:p w14:paraId="43468976" w14:textId="77777777" w:rsidR="005972BA" w:rsidRPr="00AD099D" w:rsidRDefault="005972BA" w:rsidP="005972BA">
      <w:pPr>
        <w:pStyle w:val="enumlev1"/>
      </w:pPr>
      <w:r>
        <w:t>f</w:t>
      </w:r>
      <w:r w:rsidRPr="00AD099D">
        <w:t>)</w:t>
      </w:r>
      <w:r w:rsidRPr="00AD099D">
        <w:tab/>
        <w:t>Study and develop strategies</w:t>
      </w:r>
      <w:r>
        <w:t xml:space="preserve">, a set of </w:t>
      </w:r>
      <w:r w:rsidRPr="00AD099D">
        <w:t xml:space="preserve">Recommendations </w:t>
      </w:r>
      <w:r>
        <w:t xml:space="preserve">and other texts </w:t>
      </w:r>
      <w:r w:rsidRPr="00AD099D">
        <w:t xml:space="preserve">for </w:t>
      </w:r>
      <w:r>
        <w:t xml:space="preserve">secure application services and </w:t>
      </w:r>
      <w:r w:rsidRPr="00AD099D">
        <w:t>protecting Artificial Intelligence attack surface</w:t>
      </w:r>
      <w:r>
        <w:t>s</w:t>
      </w:r>
      <w:r w:rsidRPr="00AD099D">
        <w:t>.</w:t>
      </w:r>
    </w:p>
    <w:p w14:paraId="04145042" w14:textId="77777777" w:rsidR="005972BA" w:rsidRDefault="005972BA" w:rsidP="005972BA">
      <w:pPr>
        <w:tabs>
          <w:tab w:val="left" w:pos="720"/>
        </w:tabs>
      </w:pPr>
      <w:r w:rsidRPr="00AD099D">
        <w:rPr>
          <w:rFonts w:eastAsia="Times New Roman"/>
        </w:rPr>
        <w:t xml:space="preserve">An up-to-date status of work under this Question is contained in the SG 17 work programme at </w:t>
      </w:r>
      <w:hyperlink r:id="rId32" w:history="1">
        <w:r w:rsidRPr="00AD099D">
          <w:rPr>
            <w:rStyle w:val="aa"/>
            <w:rFonts w:eastAsia="Times New Roman"/>
          </w:rPr>
          <w:t>https://www.itu.int/ITU-T/workprog/wp_search.aspx?sp=17&amp;sg=17</w:t>
        </w:r>
      </w:hyperlink>
      <w:r w:rsidRPr="00AD099D">
        <w:rPr>
          <w:rFonts w:eastAsia="Times New Roman"/>
        </w:rPr>
        <w:t>.</w:t>
      </w:r>
    </w:p>
    <w:p w14:paraId="1A57A608" w14:textId="77777777" w:rsidR="005972BA" w:rsidRPr="00AD099D" w:rsidRDefault="005972BA" w:rsidP="005972BA">
      <w:pPr>
        <w:pStyle w:val="30"/>
        <w:rPr>
          <w:bCs/>
          <w:szCs w:val="24"/>
        </w:rPr>
      </w:pPr>
      <w:r w:rsidRPr="00AD099D">
        <w:t>4</w:t>
      </w:r>
      <w:r w:rsidRPr="00AD099D">
        <w:tab/>
        <w:t>Relationships</w:t>
      </w:r>
    </w:p>
    <w:p w14:paraId="2F894145" w14:textId="77777777" w:rsidR="005972BA" w:rsidRPr="00AD099D" w:rsidRDefault="005972BA" w:rsidP="005972BA">
      <w:pPr>
        <w:pStyle w:val="Headingb"/>
      </w:pPr>
      <w:r w:rsidRPr="00AD099D">
        <w:t>WSIS Action Lines:</w:t>
      </w:r>
    </w:p>
    <w:p w14:paraId="3F99CF08" w14:textId="77777777" w:rsidR="005972BA" w:rsidRPr="00AD099D" w:rsidRDefault="005972BA" w:rsidP="005972BA">
      <w:pPr>
        <w:pStyle w:val="enumlev1"/>
      </w:pPr>
      <w:r w:rsidRPr="00AD099D">
        <w:t>–</w:t>
      </w:r>
      <w:r w:rsidRPr="00AD099D">
        <w:tab/>
        <w:t>C5</w:t>
      </w:r>
    </w:p>
    <w:p w14:paraId="0AA82D04" w14:textId="77777777" w:rsidR="005972BA" w:rsidRPr="00AD099D" w:rsidRDefault="005972BA" w:rsidP="005972BA">
      <w:pPr>
        <w:pStyle w:val="Headingb"/>
      </w:pPr>
      <w:r w:rsidRPr="00AD099D">
        <w:t>Sustainable Development Goals:</w:t>
      </w:r>
    </w:p>
    <w:p w14:paraId="70D3B463" w14:textId="77777777" w:rsidR="005972BA" w:rsidRPr="00AD099D" w:rsidRDefault="005972BA" w:rsidP="005972BA">
      <w:pPr>
        <w:pStyle w:val="enumlev1"/>
      </w:pPr>
      <w:r w:rsidRPr="00AD099D">
        <w:t>–</w:t>
      </w:r>
      <w:r w:rsidRPr="00AD099D">
        <w:tab/>
        <w:t>8 (</w:t>
      </w:r>
      <w:hyperlink r:id="rId33">
        <w:r w:rsidRPr="00AD099D">
          <w:rPr>
            <w:rStyle w:val="aa"/>
          </w:rPr>
          <w:t>Decent Work and Economic Growth</w:t>
        </w:r>
      </w:hyperlink>
      <w:r w:rsidRPr="00AD099D">
        <w:t>)</w:t>
      </w:r>
    </w:p>
    <w:p w14:paraId="04BC342D" w14:textId="77777777" w:rsidR="005972BA" w:rsidRPr="00AD099D" w:rsidRDefault="005972BA" w:rsidP="005972BA">
      <w:pPr>
        <w:pStyle w:val="enumlev1"/>
      </w:pPr>
      <w:r w:rsidRPr="00AD099D">
        <w:t>–</w:t>
      </w:r>
      <w:r w:rsidRPr="00AD099D">
        <w:tab/>
        <w:t>9 (</w:t>
      </w:r>
      <w:hyperlink r:id="rId34">
        <w:r w:rsidRPr="00AD099D">
          <w:rPr>
            <w:rStyle w:val="aa"/>
          </w:rPr>
          <w:t xml:space="preserve">Industry, </w:t>
        </w:r>
        <w:proofErr w:type="gramStart"/>
        <w:r w:rsidRPr="00AD099D">
          <w:rPr>
            <w:rStyle w:val="aa"/>
          </w:rPr>
          <w:t>Innovation</w:t>
        </w:r>
        <w:proofErr w:type="gramEnd"/>
        <w:r w:rsidRPr="00AD099D">
          <w:rPr>
            <w:rStyle w:val="aa"/>
          </w:rPr>
          <w:t xml:space="preserve"> and Infrastructure</w:t>
        </w:r>
      </w:hyperlink>
      <w:r w:rsidRPr="00AD099D">
        <w:t>)</w:t>
      </w:r>
    </w:p>
    <w:p w14:paraId="432A5FB7" w14:textId="77777777" w:rsidR="005972BA" w:rsidRPr="00AD099D" w:rsidRDefault="005972BA" w:rsidP="005972BA">
      <w:pPr>
        <w:pStyle w:val="enumlev1"/>
      </w:pPr>
      <w:r w:rsidRPr="00AD099D">
        <w:t>–</w:t>
      </w:r>
      <w:r w:rsidRPr="00AD099D">
        <w:tab/>
        <w:t>11 (</w:t>
      </w:r>
      <w:hyperlink r:id="rId35">
        <w:r w:rsidRPr="00AD099D">
          <w:rPr>
            <w:rStyle w:val="aa"/>
          </w:rPr>
          <w:t>Sustainable Cities and Communities</w:t>
        </w:r>
      </w:hyperlink>
      <w:r w:rsidRPr="00AD099D">
        <w:t>)</w:t>
      </w:r>
    </w:p>
    <w:p w14:paraId="4BA6C041" w14:textId="77777777" w:rsidR="005972BA" w:rsidRPr="00AD099D" w:rsidRDefault="005972BA" w:rsidP="005972BA">
      <w:pPr>
        <w:pStyle w:val="Headingb"/>
      </w:pPr>
      <w:r w:rsidRPr="00AD099D">
        <w:t>Recommendations:</w:t>
      </w:r>
    </w:p>
    <w:p w14:paraId="572A501C" w14:textId="77777777" w:rsidR="005972BA" w:rsidRPr="00AD099D" w:rsidRDefault="005972BA" w:rsidP="005972BA">
      <w:pPr>
        <w:pStyle w:val="enumlev1"/>
      </w:pPr>
      <w:r w:rsidRPr="00AD099D">
        <w:t>–</w:t>
      </w:r>
      <w:r w:rsidRPr="00AD099D">
        <w:tab/>
        <w:t>X.800 series and others related to security</w:t>
      </w:r>
    </w:p>
    <w:p w14:paraId="0D501B7D" w14:textId="77777777" w:rsidR="005972BA" w:rsidRPr="00F66AFC" w:rsidRDefault="005972BA" w:rsidP="005972BA">
      <w:pPr>
        <w:pStyle w:val="Headingb"/>
        <w:rPr>
          <w:lang w:val="fr-FR"/>
        </w:rPr>
      </w:pPr>
      <w:r w:rsidRPr="00F66AFC">
        <w:rPr>
          <w:lang w:val="fr-FR"/>
        </w:rPr>
        <w:lastRenderedPageBreak/>
        <w:t>Questions:</w:t>
      </w:r>
    </w:p>
    <w:p w14:paraId="553B51AA" w14:textId="77777777" w:rsidR="005972BA" w:rsidRPr="00F66AFC" w:rsidRDefault="005972BA" w:rsidP="005972BA">
      <w:pPr>
        <w:pStyle w:val="enumlev1"/>
        <w:rPr>
          <w:lang w:val="fr-FR"/>
        </w:rPr>
      </w:pPr>
      <w:r w:rsidRPr="00F66AFC">
        <w:rPr>
          <w:lang w:val="fr-FR"/>
        </w:rPr>
        <w:t>–</w:t>
      </w:r>
      <w:r w:rsidRPr="00F66AFC">
        <w:rPr>
          <w:lang w:val="fr-FR"/>
        </w:rPr>
        <w:tab/>
        <w:t xml:space="preserve">ITU-T Qs 1/17, 2/17, 3/17, 4/17, 6/17, 8/17, 10/17, 11/17, 13/17, 14/17, 15/17, and 7/13 </w:t>
      </w:r>
    </w:p>
    <w:p w14:paraId="5FB8DCFE" w14:textId="77777777" w:rsidR="005972BA" w:rsidRPr="00AD099D" w:rsidRDefault="005972BA" w:rsidP="005972BA">
      <w:pPr>
        <w:pStyle w:val="Headingb"/>
      </w:pPr>
      <w:r w:rsidRPr="00AD099D">
        <w:t>Study Groups:</w:t>
      </w:r>
    </w:p>
    <w:p w14:paraId="5202EE3D" w14:textId="77777777" w:rsidR="005972BA" w:rsidRPr="00AD099D" w:rsidRDefault="005972BA" w:rsidP="005972BA">
      <w:pPr>
        <w:pStyle w:val="enumlev1"/>
      </w:pPr>
      <w:r w:rsidRPr="00AD099D">
        <w:t>–</w:t>
      </w:r>
      <w:r w:rsidRPr="00AD099D">
        <w:tab/>
        <w:t>ITU-T SGs 2, 9, 11, 13, 16, and 20</w:t>
      </w:r>
    </w:p>
    <w:p w14:paraId="557A7E90" w14:textId="77777777" w:rsidR="005972BA" w:rsidRPr="00AD099D" w:rsidRDefault="005972BA" w:rsidP="005972BA">
      <w:pPr>
        <w:pStyle w:val="Headingb"/>
      </w:pPr>
      <w:r w:rsidRPr="00AD099D">
        <w:t>Standardization bodies:</w:t>
      </w:r>
    </w:p>
    <w:p w14:paraId="57564370" w14:textId="77777777" w:rsidR="005972BA" w:rsidRPr="00AD099D" w:rsidRDefault="005972BA" w:rsidP="005972BA">
      <w:pPr>
        <w:pStyle w:val="enumlev1"/>
      </w:pPr>
      <w:r w:rsidRPr="00AD099D">
        <w:t>–</w:t>
      </w:r>
      <w:r w:rsidRPr="00AD099D">
        <w:tab/>
        <w:t>Internet Engineering Task Force (IETF); European Telecommunications Standards Institute (ETSI); GSM Association (GSMA); ISO/IEC JTC 1/SC 27, ISO/IEC JTC 1/SC 42, ISO/TC 68, ISO/TC 307; Kantara Initiative; Organization for the Advancement of Structured Information Standards (OASIS); Open Mobile Alliance (OMA); World Wide Web Consortium (W3C)</w:t>
      </w:r>
    </w:p>
    <w:p w14:paraId="2365F376" w14:textId="77777777" w:rsidR="005972BA" w:rsidRPr="00AD099D" w:rsidRDefault="005972BA" w:rsidP="005972BA">
      <w:pPr>
        <w:pStyle w:val="Headingb"/>
      </w:pPr>
      <w:r w:rsidRPr="00AD099D">
        <w:t>Other bodies:</w:t>
      </w:r>
    </w:p>
    <w:p w14:paraId="1939AC31" w14:textId="77777777" w:rsidR="005972BA" w:rsidRDefault="005972BA" w:rsidP="005972BA">
      <w:pPr>
        <w:pStyle w:val="enumlev1"/>
      </w:pPr>
      <w:r w:rsidRPr="00AD099D">
        <w:t>–</w:t>
      </w:r>
      <w:r w:rsidRPr="00AD099D">
        <w:tab/>
        <w:t>Council of Europe (COE); European Network and Information Security Agency (ENISA); Fast Identity Online (FIDO) Alliance; International Multilateral Partnership Against Cyber Threats (IMPACT)</w:t>
      </w:r>
    </w:p>
    <w:p w14:paraId="548FA1BA" w14:textId="77777777" w:rsidR="005972BA" w:rsidRDefault="005972BA" w:rsidP="005972BA">
      <w:pPr>
        <w:spacing w:before="0"/>
        <w:rPr>
          <w:ins w:id="387" w:author="YoumHeung Youl" w:date="2023-07-18T16:01:00Z"/>
          <w:b/>
          <w:bCs/>
          <w:lang w:eastAsia="ko-KR"/>
        </w:rPr>
      </w:pPr>
      <w:r>
        <w:rPr>
          <w:b/>
          <w:bCs/>
          <w:lang w:eastAsia="ko-KR"/>
        </w:rPr>
        <w:br w:type="page"/>
      </w:r>
    </w:p>
    <w:p w14:paraId="253C32D1" w14:textId="4C2EE377" w:rsidR="005972BA" w:rsidRPr="003717AF" w:rsidRDefault="005972BA" w:rsidP="005972BA">
      <w:pPr>
        <w:pStyle w:val="20"/>
      </w:pPr>
      <w:r w:rsidRPr="00D34D4E">
        <w:lastRenderedPageBreak/>
        <w:t>Split Question</w:t>
      </w:r>
      <w:r w:rsidRPr="00D34D4E">
        <w:rPr>
          <w:lang w:eastAsia="ko-KR"/>
        </w:rPr>
        <w:t xml:space="preserve"> Q7b</w:t>
      </w:r>
      <w:r w:rsidRPr="00D34D4E">
        <w:t>/</w:t>
      </w:r>
      <w:r w:rsidRPr="00D34D4E">
        <w:rPr>
          <w:noProof/>
        </w:rPr>
        <w:t>17</w:t>
      </w:r>
      <w:r w:rsidRPr="00D34D4E">
        <w:t xml:space="preserve"> – Digital twin</w:t>
      </w:r>
      <w:r w:rsidR="00E83F84" w:rsidRPr="00D34D4E">
        <w:t xml:space="preserve"> and </w:t>
      </w:r>
      <w:r w:rsidRPr="00D34D4E">
        <w:t xml:space="preserve">metaverse security </w:t>
      </w:r>
    </w:p>
    <w:p w14:paraId="11763207" w14:textId="33F95A1C" w:rsidR="005972BA" w:rsidRPr="00CD7C9A" w:rsidRDefault="005972BA" w:rsidP="005972BA">
      <w:pPr>
        <w:tabs>
          <w:tab w:val="left" w:pos="720"/>
        </w:tabs>
        <w:rPr>
          <w:rFonts w:eastAsia="Times New Roman"/>
        </w:rPr>
      </w:pPr>
      <w:r w:rsidRPr="00CD7C9A">
        <w:rPr>
          <w:rFonts w:eastAsia="Times New Roman"/>
        </w:rPr>
        <w:t>(</w:t>
      </w:r>
      <w:r w:rsidR="00CD7C9A" w:rsidRPr="00CD7C9A">
        <w:rPr>
          <w:rFonts w:eastAsia="맑은 고딕"/>
          <w:lang w:eastAsia="ko-KR"/>
        </w:rPr>
        <w:t xml:space="preserve">split new </w:t>
      </w:r>
      <w:r w:rsidRPr="00CD7C9A">
        <w:rPr>
          <w:rFonts w:eastAsia="Times New Roman"/>
        </w:rPr>
        <w:t xml:space="preserve">Question </w:t>
      </w:r>
      <w:r w:rsidR="00CD7C9A" w:rsidRPr="00CD7C9A">
        <w:rPr>
          <w:rFonts w:eastAsia="Times New Roman"/>
        </w:rPr>
        <w:t>b</w:t>
      </w:r>
      <w:r w:rsidRPr="00CD7C9A">
        <w:rPr>
          <w:rFonts w:eastAsia="Times New Roman"/>
        </w:rPr>
        <w:t>7/17)</w:t>
      </w:r>
    </w:p>
    <w:p w14:paraId="7E69EF8F" w14:textId="53E0D90B" w:rsidR="005972BA" w:rsidRPr="00CD7C9A" w:rsidRDefault="000F384D" w:rsidP="005972BA">
      <w:pPr>
        <w:tabs>
          <w:tab w:val="left" w:pos="720"/>
        </w:tabs>
        <w:rPr>
          <w:rFonts w:eastAsia="맑은 고딕"/>
          <w:lang w:eastAsia="ko-KR"/>
        </w:rPr>
      </w:pPr>
      <w:r w:rsidRPr="00CD7C9A">
        <w:rPr>
          <w:rFonts w:eastAsia="맑은 고딕"/>
          <w:lang w:eastAsia="ko-KR"/>
        </w:rPr>
        <w:t xml:space="preserve">NOTE - </w:t>
      </w:r>
      <w:r w:rsidRPr="00CD7C9A">
        <w:rPr>
          <w:lang w:eastAsia="ko-KR"/>
        </w:rPr>
        <w:t xml:space="preserve">Modification are needed to address issues around the smart </w:t>
      </w:r>
      <w:r w:rsidR="00BB77C9" w:rsidRPr="00CD7C9A">
        <w:rPr>
          <w:lang w:eastAsia="ko-KR"/>
        </w:rPr>
        <w:t>entities</w:t>
      </w:r>
      <w:r w:rsidRPr="00CD7C9A">
        <w:rPr>
          <w:lang w:eastAsia="ko-KR"/>
        </w:rPr>
        <w:t>.</w:t>
      </w:r>
    </w:p>
    <w:p w14:paraId="411849EB" w14:textId="77777777" w:rsidR="005972BA" w:rsidRPr="00CD7C9A" w:rsidRDefault="005972BA" w:rsidP="005972BA">
      <w:pPr>
        <w:pStyle w:val="30"/>
        <w:rPr>
          <w:bCs/>
          <w:szCs w:val="24"/>
        </w:rPr>
      </w:pPr>
      <w:r w:rsidRPr="00CD7C9A">
        <w:t>1</w:t>
      </w:r>
      <w:r w:rsidRPr="00CD7C9A">
        <w:tab/>
        <w:t>Motivation</w:t>
      </w:r>
    </w:p>
    <w:p w14:paraId="5BD897B5" w14:textId="77777777" w:rsidR="005972BA" w:rsidRDefault="005972BA" w:rsidP="005972BA">
      <w:pPr>
        <w:tabs>
          <w:tab w:val="left" w:pos="720"/>
        </w:tabs>
      </w:pPr>
      <w:r w:rsidRPr="00CD7C9A">
        <w:t>A digital twin is a virtual representation of a physical object or system that is synchronized with the real-world counterpart. Security of digital twins are becoming</w:t>
      </w:r>
      <w:r>
        <w:t xml:space="preserve"> important to address the risks, such as unauthorized access to the sensitive data, risk of taking control of physical systems, and use of digital twins to launch cyberattacks, etc. There are several controls to address the risks of digital twin, such as data encryption, access control, and vulnerability management and logging and monitoring, etc. </w:t>
      </w:r>
      <w:r w:rsidRPr="00BE7D7B">
        <w:t xml:space="preserve">A </w:t>
      </w:r>
      <w:r>
        <w:t xml:space="preserve">digital </w:t>
      </w:r>
      <w:r w:rsidRPr="00BE7D7B">
        <w:t>platform is a group of technologies that are used as a base upon which applications, processes or technologies are developed.</w:t>
      </w:r>
    </w:p>
    <w:p w14:paraId="1792A117" w14:textId="53A6E0F8" w:rsidR="005972BA" w:rsidRPr="003E442F" w:rsidRDefault="005972BA" w:rsidP="005972BA">
      <w:pPr>
        <w:tabs>
          <w:tab w:val="left" w:pos="720"/>
        </w:tabs>
      </w:pPr>
      <w:r>
        <w:t xml:space="preserve">A metaverse refers to a collective virtual shared space that is created by the convergence of physical and virtual reality. It's a digital universe where users can interact with computer-generated environments, objects, and other users in real-time. Key characteristics of the metaverse include virtual reality and Augmented Reality (AR), Interactivity that users can interact with the virtual world and other users within it, persistent space that exists independently of individual users, diverse </w:t>
      </w:r>
      <w:proofErr w:type="spellStart"/>
      <w:proofErr w:type="gramStart"/>
      <w:r>
        <w:t>applications.</w:t>
      </w:r>
      <w:r w:rsidRPr="003E442F">
        <w:t>There</w:t>
      </w:r>
      <w:proofErr w:type="spellEnd"/>
      <w:proofErr w:type="gramEnd"/>
      <w:r w:rsidRPr="003E442F">
        <w:t xml:space="preserve"> is a need for identifying the roles and responsibilities of telecom users, operators, and service providers with regards to security and PII protection aspects in the</w:t>
      </w:r>
      <w:r>
        <w:t xml:space="preserve"> digital twin and metaverse environment</w:t>
      </w:r>
      <w:r w:rsidRPr="003E442F">
        <w:t>.</w:t>
      </w:r>
      <w:r>
        <w:t xml:space="preserve"> </w:t>
      </w:r>
      <w:r w:rsidRPr="003E442F">
        <w:t xml:space="preserve">Services and applications in </w:t>
      </w:r>
      <w:r>
        <w:t>digital twins</w:t>
      </w:r>
      <w:r w:rsidRPr="003E442F">
        <w:t xml:space="preserve"> </w:t>
      </w:r>
      <w:r>
        <w:t xml:space="preserve">and metaverse </w:t>
      </w:r>
      <w:r w:rsidRPr="003E442F">
        <w:t>will have a profound impact for telecom users and industries including telecom service providers.</w:t>
      </w:r>
    </w:p>
    <w:p w14:paraId="36E77E2A" w14:textId="77777777" w:rsidR="005972BA" w:rsidRPr="003E442F" w:rsidRDefault="005972BA" w:rsidP="005972BA">
      <w:pPr>
        <w:tabs>
          <w:tab w:val="left" w:pos="720"/>
        </w:tabs>
      </w:pPr>
      <w:r w:rsidRPr="003E442F">
        <w:t xml:space="preserve">Standardization </w:t>
      </w:r>
      <w:r>
        <w:t>for</w:t>
      </w:r>
      <w:r w:rsidRPr="003E442F">
        <w:t xml:space="preserve"> the comprehensive</w:t>
      </w:r>
      <w:r>
        <w:t xml:space="preserve"> security solutions, best practices and guidance of applications and services based on d</w:t>
      </w:r>
      <w:r w:rsidRPr="00F24074">
        <w:t>igital twin</w:t>
      </w:r>
      <w:r>
        <w:t xml:space="preserve"> and metaverse</w:t>
      </w:r>
      <w:r w:rsidRPr="00F24074">
        <w:t xml:space="preserve"> security and data protection technologies</w:t>
      </w:r>
      <w:r>
        <w:t xml:space="preserve"> is</w:t>
      </w:r>
      <w:r w:rsidRPr="003E442F">
        <w:t xml:space="preserve"> </w:t>
      </w:r>
      <w:r>
        <w:t xml:space="preserve">critical towards achieving enhanced innovation. </w:t>
      </w:r>
    </w:p>
    <w:p w14:paraId="69DFE733" w14:textId="6990D27F" w:rsidR="005972BA" w:rsidRPr="003E442F" w:rsidRDefault="005972BA" w:rsidP="005972BA">
      <w:pPr>
        <w:tabs>
          <w:tab w:val="left" w:pos="720"/>
        </w:tabs>
      </w:pPr>
      <w:r w:rsidRPr="003E442F">
        <w:rPr>
          <w:rFonts w:eastAsia="Times New Roman"/>
        </w:rPr>
        <w:t xml:space="preserve">Recommendations under responsibility of this Question as of </w:t>
      </w:r>
      <w:ins w:id="388" w:author="YoumHeung Youl" w:date="2024-01-17T22:12:00Z">
        <w:r w:rsidR="009950F2" w:rsidRPr="00725B4E">
          <w:rPr>
            <w:rFonts w:eastAsia="Times New Roman"/>
          </w:rPr>
          <w:t>1 January 2024</w:t>
        </w:r>
      </w:ins>
      <w:del w:id="389" w:author="YoumHeung Youl" w:date="2024-01-17T22:12:00Z">
        <w:r w:rsidRPr="003E442F" w:rsidDel="009950F2">
          <w:rPr>
            <w:rFonts w:eastAsia="Times New Roman"/>
          </w:rPr>
          <w:delText>March 2025</w:delText>
        </w:r>
      </w:del>
      <w:r w:rsidRPr="003E442F">
        <w:rPr>
          <w:rFonts w:eastAsia="Times New Roman"/>
        </w:rPr>
        <w:t>: None</w:t>
      </w:r>
    </w:p>
    <w:p w14:paraId="4DB5767A" w14:textId="06555466" w:rsidR="005972BA" w:rsidRDefault="005972BA" w:rsidP="005972BA">
      <w:pPr>
        <w:tabs>
          <w:tab w:val="left" w:pos="720"/>
        </w:tabs>
        <w:rPr>
          <w:rFonts w:eastAsia="Times New Roman"/>
        </w:rPr>
      </w:pPr>
      <w:r w:rsidRPr="003E442F">
        <w:rPr>
          <w:rFonts w:eastAsia="Times New Roman"/>
        </w:rPr>
        <w:t xml:space="preserve">Text under development as of </w:t>
      </w:r>
      <w:ins w:id="390" w:author="YoumHeung Youl" w:date="2024-01-17T22:12:00Z">
        <w:r w:rsidR="009950F2" w:rsidRPr="00725B4E">
          <w:rPr>
            <w:rFonts w:eastAsia="Times New Roman"/>
          </w:rPr>
          <w:t>1 January 2024</w:t>
        </w:r>
      </w:ins>
      <w:del w:id="391" w:author="YoumHeung Youl" w:date="2024-01-17T22:12:00Z">
        <w:r w:rsidRPr="003E442F" w:rsidDel="009950F2">
          <w:rPr>
            <w:rFonts w:eastAsia="Times New Roman"/>
          </w:rPr>
          <w:delText>March 2025</w:delText>
        </w:r>
      </w:del>
      <w:r w:rsidRPr="003E442F">
        <w:rPr>
          <w:rFonts w:eastAsia="Times New Roman"/>
        </w:rPr>
        <w:t xml:space="preserve">: None </w:t>
      </w:r>
    </w:p>
    <w:p w14:paraId="458F1630" w14:textId="77777777" w:rsidR="005972BA" w:rsidRPr="003E442F" w:rsidRDefault="005972BA" w:rsidP="005972BA">
      <w:pPr>
        <w:tabs>
          <w:tab w:val="left" w:pos="720"/>
        </w:tabs>
      </w:pPr>
    </w:p>
    <w:p w14:paraId="1D53108C" w14:textId="77777777" w:rsidR="005972BA" w:rsidRPr="003E442F" w:rsidRDefault="005972BA" w:rsidP="005972BA">
      <w:pPr>
        <w:pStyle w:val="30"/>
        <w:rPr>
          <w:bCs/>
          <w:szCs w:val="24"/>
        </w:rPr>
      </w:pPr>
      <w:r w:rsidRPr="003E442F">
        <w:t>2</w:t>
      </w:r>
      <w:r w:rsidRPr="003E442F">
        <w:tab/>
        <w:t>Question</w:t>
      </w:r>
    </w:p>
    <w:p w14:paraId="16AE8DEC" w14:textId="77777777" w:rsidR="005972BA" w:rsidRPr="003E442F" w:rsidRDefault="005972BA" w:rsidP="005972BA">
      <w:pPr>
        <w:tabs>
          <w:tab w:val="left" w:pos="720"/>
        </w:tabs>
      </w:pPr>
      <w:r w:rsidRPr="003E442F">
        <w:rPr>
          <w:rFonts w:eastAsia="Times New Roman"/>
        </w:rPr>
        <w:t>Study items to be considered include, but are not limited to:</w:t>
      </w:r>
    </w:p>
    <w:p w14:paraId="41876004" w14:textId="77777777" w:rsidR="005972BA" w:rsidRPr="003E442F" w:rsidRDefault="005972BA" w:rsidP="005972BA">
      <w:pPr>
        <w:pStyle w:val="enumlev1"/>
      </w:pPr>
      <w:r w:rsidRPr="003E442F">
        <w:t>a)</w:t>
      </w:r>
      <w:r w:rsidRPr="003E442F">
        <w:tab/>
        <w:t>How should security aspects (e.g., architecture</w:t>
      </w:r>
      <w:r>
        <w:t>, framework, and models</w:t>
      </w:r>
      <w:r w:rsidRPr="003E442F">
        <w:t xml:space="preserve">) be identified and defined based on the foundations (terms and definitions, concepts, taxonomy, </w:t>
      </w:r>
      <w:r>
        <w:t xml:space="preserve">and </w:t>
      </w:r>
      <w:r w:rsidRPr="003E442F">
        <w:t xml:space="preserve">use cases) in a </w:t>
      </w:r>
      <w:r>
        <w:t>digital twin, metaverse and data protection technologies</w:t>
      </w:r>
      <w:r w:rsidRPr="003E442F">
        <w:t xml:space="preserve"> environment?</w:t>
      </w:r>
    </w:p>
    <w:p w14:paraId="017B45A9" w14:textId="77777777" w:rsidR="005972BA" w:rsidRPr="003E442F" w:rsidRDefault="005972BA" w:rsidP="005972BA">
      <w:pPr>
        <w:pStyle w:val="enumlev1"/>
      </w:pPr>
      <w:r w:rsidRPr="003E442F">
        <w:t>b)</w:t>
      </w:r>
      <w:r w:rsidRPr="003E442F">
        <w:tab/>
        <w:t xml:space="preserve">How should threats and vulnerabilities in applications and services based on </w:t>
      </w:r>
      <w:r>
        <w:t>digital twin, metaverse and data protection technologies</w:t>
      </w:r>
      <w:r w:rsidRPr="003E442F">
        <w:t xml:space="preserve"> be handled?</w:t>
      </w:r>
    </w:p>
    <w:p w14:paraId="712C0D74" w14:textId="77777777" w:rsidR="005972BA" w:rsidRPr="003E442F" w:rsidRDefault="005972BA" w:rsidP="005972BA">
      <w:pPr>
        <w:pStyle w:val="enumlev1"/>
      </w:pPr>
      <w:r w:rsidRPr="003E442F">
        <w:t>c)</w:t>
      </w:r>
      <w:r w:rsidRPr="003E442F">
        <w:tab/>
        <w:t xml:space="preserve">What are the security requirements for </w:t>
      </w:r>
      <w:r>
        <w:t>addressing</w:t>
      </w:r>
      <w:r w:rsidRPr="003E442F">
        <w:t xml:space="preserve"> the threats in a </w:t>
      </w:r>
      <w:r>
        <w:t>digital twin, metaverse and data protection technologies</w:t>
      </w:r>
      <w:r w:rsidRPr="003E442F">
        <w:t xml:space="preserve"> environment?</w:t>
      </w:r>
    </w:p>
    <w:p w14:paraId="420D09A9" w14:textId="77777777" w:rsidR="005972BA" w:rsidRPr="003E442F" w:rsidRDefault="005972BA" w:rsidP="005972BA">
      <w:pPr>
        <w:pStyle w:val="enumlev1"/>
      </w:pPr>
      <w:r w:rsidRPr="003E442F">
        <w:t>d)</w:t>
      </w:r>
      <w:r w:rsidRPr="003E442F">
        <w:tab/>
        <w:t xml:space="preserve">How should secure interconnectivity between entities in a </w:t>
      </w:r>
      <w:r>
        <w:t>digital twin, metaverse and data protection technologies</w:t>
      </w:r>
      <w:r w:rsidRPr="003E442F">
        <w:t xml:space="preserve"> environment be kept and maintained?</w:t>
      </w:r>
    </w:p>
    <w:p w14:paraId="09387AC7" w14:textId="77777777" w:rsidR="005972BA" w:rsidRPr="003E442F" w:rsidRDefault="005972BA" w:rsidP="005972BA">
      <w:pPr>
        <w:pStyle w:val="enumlev1"/>
      </w:pPr>
      <w:r>
        <w:t>e</w:t>
      </w:r>
      <w:r w:rsidRPr="003E442F">
        <w:t>)</w:t>
      </w:r>
      <w:r w:rsidRPr="003E442F">
        <w:tab/>
        <w:t>What security techniques, mechanisms and protocols are needed for</w:t>
      </w:r>
      <w:r>
        <w:t xml:space="preserve"> secure</w:t>
      </w:r>
      <w:r w:rsidRPr="003E442F">
        <w:t xml:space="preserve"> applications and services based on </w:t>
      </w:r>
      <w:r>
        <w:t>digital twin, metaverse and data protection technologies</w:t>
      </w:r>
      <w:r w:rsidRPr="003E442F">
        <w:t>?</w:t>
      </w:r>
    </w:p>
    <w:p w14:paraId="56CAEAB9" w14:textId="77777777" w:rsidR="005972BA" w:rsidRPr="003E442F" w:rsidRDefault="005972BA" w:rsidP="005972BA">
      <w:pPr>
        <w:pStyle w:val="enumlev1"/>
      </w:pPr>
      <w:r>
        <w:t>f</w:t>
      </w:r>
      <w:r w:rsidRPr="003E442F">
        <w:t>)</w:t>
      </w:r>
      <w:r w:rsidRPr="003E442F">
        <w:tab/>
        <w:t xml:space="preserve">What are security solutions for applications and services based on </w:t>
      </w:r>
      <w:r>
        <w:t>digital twin, a metaverse and data protection technologies</w:t>
      </w:r>
      <w:r w:rsidRPr="003E442F">
        <w:t>, which are based on telecommunication/ICT networks?</w:t>
      </w:r>
    </w:p>
    <w:p w14:paraId="419BB185" w14:textId="77777777" w:rsidR="005972BA" w:rsidRPr="003E442F" w:rsidRDefault="005972BA" w:rsidP="005972BA">
      <w:pPr>
        <w:pStyle w:val="enumlev1"/>
      </w:pPr>
      <w:r>
        <w:t>g</w:t>
      </w:r>
      <w:r w:rsidRPr="003E442F">
        <w:t>)</w:t>
      </w:r>
      <w:r w:rsidRPr="003E442F">
        <w:tab/>
        <w:t xml:space="preserve">What are best practices or guidelines of security for applications and services based on </w:t>
      </w:r>
      <w:r>
        <w:t>digital twin, metaverse and data protection technologies</w:t>
      </w:r>
      <w:r w:rsidRPr="003E442F">
        <w:t>?</w:t>
      </w:r>
    </w:p>
    <w:p w14:paraId="0CF60DE4" w14:textId="77777777" w:rsidR="005972BA" w:rsidRPr="003E442F" w:rsidRDefault="005972BA" w:rsidP="005972BA">
      <w:pPr>
        <w:pStyle w:val="enumlev1"/>
      </w:pPr>
      <w:r>
        <w:lastRenderedPageBreak/>
        <w:t>h</w:t>
      </w:r>
      <w:r w:rsidRPr="003E442F">
        <w:t>)</w:t>
      </w:r>
      <w:r w:rsidRPr="003E442F">
        <w:tab/>
        <w:t xml:space="preserve">What PII (Personally Identifiable Information) protection and information security management are needed for applications and services based on </w:t>
      </w:r>
      <w:r>
        <w:t>digital twin, metaverse and data protection technologies</w:t>
      </w:r>
      <w:r w:rsidRPr="003E442F">
        <w:t>?</w:t>
      </w:r>
    </w:p>
    <w:p w14:paraId="567F9DBF" w14:textId="77777777" w:rsidR="005972BA" w:rsidRPr="003E442F" w:rsidRDefault="005972BA" w:rsidP="005972BA">
      <w:pPr>
        <w:pStyle w:val="enumlev1"/>
      </w:pPr>
      <w:proofErr w:type="spellStart"/>
      <w:r>
        <w:t>i</w:t>
      </w:r>
      <w:proofErr w:type="spellEnd"/>
      <w:r w:rsidRPr="003E442F">
        <w:t>)</w:t>
      </w:r>
      <w:r w:rsidRPr="003E442F">
        <w:tab/>
        <w:t xml:space="preserve">How can the </w:t>
      </w:r>
      <w:r>
        <w:t>digital twin</w:t>
      </w:r>
      <w:r w:rsidRPr="003E442F">
        <w:t xml:space="preserve"> security</w:t>
      </w:r>
      <w:r>
        <w:t>, metaverse and data protection technologies</w:t>
      </w:r>
      <w:r w:rsidRPr="003E442F">
        <w:t xml:space="preserve"> be assessed, evaluated, and assured?</w:t>
      </w:r>
      <w:r>
        <w:t xml:space="preserve"> </w:t>
      </w:r>
    </w:p>
    <w:p w14:paraId="78D391E2" w14:textId="77777777" w:rsidR="005972BA" w:rsidRDefault="005972BA" w:rsidP="005972BA">
      <w:pPr>
        <w:pStyle w:val="enumlev1"/>
      </w:pPr>
      <w:r>
        <w:t>j</w:t>
      </w:r>
      <w:r w:rsidRPr="003E442F">
        <w:t>)</w:t>
      </w:r>
      <w:r w:rsidRPr="003E442F">
        <w:tab/>
        <w:t>With what stakeholders should SG17 collaborate?</w:t>
      </w:r>
    </w:p>
    <w:p w14:paraId="679081B6" w14:textId="77777777" w:rsidR="005972BA" w:rsidRPr="003E442F" w:rsidRDefault="005972BA" w:rsidP="005972BA">
      <w:pPr>
        <w:pStyle w:val="enumlev1"/>
      </w:pPr>
    </w:p>
    <w:p w14:paraId="2DCD11A3" w14:textId="77777777" w:rsidR="005972BA" w:rsidRPr="003E442F" w:rsidRDefault="005972BA" w:rsidP="005972BA">
      <w:pPr>
        <w:pStyle w:val="30"/>
        <w:rPr>
          <w:bCs/>
          <w:szCs w:val="24"/>
        </w:rPr>
      </w:pPr>
      <w:r w:rsidRPr="003E442F">
        <w:t>3</w:t>
      </w:r>
      <w:r w:rsidRPr="003E442F">
        <w:tab/>
        <w:t>Tasks</w:t>
      </w:r>
    </w:p>
    <w:p w14:paraId="2F2A70FC" w14:textId="77777777" w:rsidR="005972BA" w:rsidRPr="003E442F" w:rsidRDefault="005972BA" w:rsidP="005972BA">
      <w:pPr>
        <w:tabs>
          <w:tab w:val="left" w:pos="720"/>
        </w:tabs>
      </w:pPr>
      <w:r w:rsidRPr="003E442F">
        <w:rPr>
          <w:rFonts w:eastAsia="Times New Roman"/>
        </w:rPr>
        <w:t>Tasks include, but are not limited to:</w:t>
      </w:r>
    </w:p>
    <w:p w14:paraId="0A3D3410" w14:textId="77777777" w:rsidR="005972BA" w:rsidRPr="003E442F" w:rsidRDefault="005972BA" w:rsidP="005972BA">
      <w:pPr>
        <w:pStyle w:val="enumlev1"/>
      </w:pPr>
      <w:r w:rsidRPr="003E442F">
        <w:t>a)</w:t>
      </w:r>
      <w:r w:rsidRPr="003E442F">
        <w:tab/>
        <w:t xml:space="preserve">Perform a gap analysis on ongoing security relevant work in other </w:t>
      </w:r>
      <w:r>
        <w:t xml:space="preserve">groups and </w:t>
      </w:r>
      <w:r w:rsidRPr="003E442F">
        <w:t xml:space="preserve">organizations for </w:t>
      </w:r>
      <w:r>
        <w:t>digital twin, metaverse and data protection technologies</w:t>
      </w:r>
      <w:r w:rsidRPr="003E442F">
        <w:t>.</w:t>
      </w:r>
      <w:r>
        <w:t xml:space="preserve"> </w:t>
      </w:r>
    </w:p>
    <w:p w14:paraId="69030C59" w14:textId="77777777" w:rsidR="005972BA" w:rsidRPr="003E442F" w:rsidRDefault="005972BA" w:rsidP="005972BA">
      <w:pPr>
        <w:pStyle w:val="enumlev1"/>
      </w:pPr>
      <w:r w:rsidRPr="003E442F">
        <w:t>b)</w:t>
      </w:r>
      <w:r w:rsidRPr="003E442F">
        <w:tab/>
        <w:t xml:space="preserve">Study further to define security aspects of applications and services based on </w:t>
      </w:r>
      <w:r>
        <w:t>digital twin, metaverse and data protection technologies</w:t>
      </w:r>
      <w:r w:rsidRPr="003E442F">
        <w:t>, which are based on telecommunication/ICT networks.</w:t>
      </w:r>
    </w:p>
    <w:p w14:paraId="34FD9790" w14:textId="77777777" w:rsidR="005972BA" w:rsidRPr="003E442F" w:rsidRDefault="005972BA" w:rsidP="005972BA">
      <w:pPr>
        <w:pStyle w:val="enumlev1"/>
      </w:pPr>
      <w:r w:rsidRPr="003E442F">
        <w:t>c)</w:t>
      </w:r>
      <w:r w:rsidRPr="003E442F">
        <w:tab/>
        <w:t xml:space="preserve">Study foundations such as terms and definitions, concepts, and taxonomy, and use cases that are related to security and PII protection in </w:t>
      </w:r>
      <w:r>
        <w:t>digital twin, metaverse</w:t>
      </w:r>
      <w:r w:rsidRPr="00695781">
        <w:t xml:space="preserve"> </w:t>
      </w:r>
      <w:r>
        <w:t>and data protection technologies</w:t>
      </w:r>
      <w:r w:rsidRPr="003E442F">
        <w:t>.</w:t>
      </w:r>
      <w:r>
        <w:t xml:space="preserve"> </w:t>
      </w:r>
    </w:p>
    <w:p w14:paraId="7FAC31FF" w14:textId="77777777" w:rsidR="005972BA" w:rsidRPr="003E442F" w:rsidRDefault="005972BA" w:rsidP="005972BA">
      <w:pPr>
        <w:pStyle w:val="enumlev1"/>
      </w:pPr>
      <w:r w:rsidRPr="003E442F">
        <w:t>d)</w:t>
      </w:r>
      <w:r w:rsidRPr="003E442F">
        <w:tab/>
        <w:t xml:space="preserve">Study and identify security issues and threats in applications and services based on </w:t>
      </w:r>
      <w:r>
        <w:t>digital twin, metaverse</w:t>
      </w:r>
      <w:r w:rsidRPr="00695781">
        <w:t xml:space="preserve"> </w:t>
      </w:r>
      <w:r>
        <w:t>and data protection technologies</w:t>
      </w:r>
      <w:r w:rsidRPr="003E442F">
        <w:t>.</w:t>
      </w:r>
    </w:p>
    <w:p w14:paraId="0C06F6CE" w14:textId="77777777" w:rsidR="005972BA" w:rsidRPr="003E442F" w:rsidRDefault="005972BA" w:rsidP="005972BA">
      <w:pPr>
        <w:pStyle w:val="enumlev1"/>
      </w:pPr>
      <w:r w:rsidRPr="003E442F">
        <w:t>e)</w:t>
      </w:r>
      <w:r w:rsidRPr="003E442F">
        <w:tab/>
        <w:t xml:space="preserve">Study and develop security mechanisms, protocols and technologies for applications and services based on </w:t>
      </w:r>
      <w:r>
        <w:t>digital twin and data protection technologies</w:t>
      </w:r>
      <w:r w:rsidRPr="003E442F">
        <w:t>.</w:t>
      </w:r>
    </w:p>
    <w:p w14:paraId="0236F75C" w14:textId="77777777" w:rsidR="005972BA" w:rsidRPr="003E442F" w:rsidRDefault="005972BA" w:rsidP="005972BA">
      <w:pPr>
        <w:pStyle w:val="enumlev1"/>
      </w:pPr>
      <w:r w:rsidRPr="003E442F">
        <w:t>f)</w:t>
      </w:r>
      <w:r w:rsidRPr="003E442F">
        <w:tab/>
        <w:t xml:space="preserve">Study and develop secure interconnectivity mechanisms for applications and services based on </w:t>
      </w:r>
      <w:r>
        <w:t>digital twin, metaverse and data protection technologies</w:t>
      </w:r>
      <w:r w:rsidRPr="003E442F">
        <w:t>.</w:t>
      </w:r>
    </w:p>
    <w:p w14:paraId="11BC3295" w14:textId="77777777" w:rsidR="005972BA" w:rsidRPr="003E442F" w:rsidRDefault="005972BA" w:rsidP="005972BA">
      <w:pPr>
        <w:pStyle w:val="enumlev1"/>
      </w:pPr>
      <w:r w:rsidRPr="003E442F">
        <w:t>g)</w:t>
      </w:r>
      <w:r w:rsidRPr="003E442F">
        <w:tab/>
        <w:t xml:space="preserve">Study and identify PII protection </w:t>
      </w:r>
      <w:r>
        <w:t>challenges</w:t>
      </w:r>
      <w:r w:rsidRPr="003E442F">
        <w:t xml:space="preserve"> and threats in applications and services based on </w:t>
      </w:r>
      <w:r>
        <w:t>digital twin, metaverse and data protection technologies</w:t>
      </w:r>
      <w:r w:rsidRPr="003E442F">
        <w:t>.</w:t>
      </w:r>
    </w:p>
    <w:p w14:paraId="7BED2D68" w14:textId="77777777" w:rsidR="005972BA" w:rsidRPr="003E442F" w:rsidRDefault="005972BA" w:rsidP="005972BA">
      <w:pPr>
        <w:pStyle w:val="enumlev1"/>
      </w:pPr>
      <w:r w:rsidRPr="003E442F">
        <w:t>h)</w:t>
      </w:r>
      <w:r w:rsidRPr="003E442F">
        <w:tab/>
        <w:t xml:space="preserve">Study and develop information </w:t>
      </w:r>
      <w:r>
        <w:t xml:space="preserve">security </w:t>
      </w:r>
      <w:r w:rsidRPr="003E442F">
        <w:t xml:space="preserve">management for entities providing applications and services based on </w:t>
      </w:r>
      <w:r>
        <w:t>digital twin, metaverse and data protection technologies</w:t>
      </w:r>
      <w:r w:rsidRPr="003E442F">
        <w:t>.</w:t>
      </w:r>
    </w:p>
    <w:p w14:paraId="54F3F73A" w14:textId="77777777" w:rsidR="005972BA" w:rsidRPr="003E442F" w:rsidRDefault="005972BA" w:rsidP="005972BA">
      <w:pPr>
        <w:pStyle w:val="enumlev1"/>
      </w:pPr>
      <w:proofErr w:type="spellStart"/>
      <w:r w:rsidRPr="003E442F">
        <w:t>i</w:t>
      </w:r>
      <w:proofErr w:type="spellEnd"/>
      <w:r w:rsidRPr="003E442F">
        <w:t>)</w:t>
      </w:r>
      <w:r w:rsidRPr="003E442F">
        <w:tab/>
        <w:t xml:space="preserve">Study and develop guidance for assessment, evaluation, and assurance on </w:t>
      </w:r>
      <w:r>
        <w:t>digital twin</w:t>
      </w:r>
      <w:r w:rsidRPr="003E442F">
        <w:t xml:space="preserve"> security</w:t>
      </w:r>
      <w:r>
        <w:t>, metaverse security and data protection technologies</w:t>
      </w:r>
      <w:r w:rsidRPr="003E442F">
        <w:t>.</w:t>
      </w:r>
    </w:p>
    <w:p w14:paraId="2E603D12" w14:textId="77777777" w:rsidR="005972BA" w:rsidRPr="003E442F" w:rsidRDefault="005972BA" w:rsidP="005972BA">
      <w:pPr>
        <w:pStyle w:val="enumlev1"/>
      </w:pPr>
      <w:r w:rsidRPr="003E442F">
        <w:t>j)</w:t>
      </w:r>
      <w:r w:rsidRPr="003E442F">
        <w:tab/>
        <w:t xml:space="preserve">Produce a set of Recommendations </w:t>
      </w:r>
      <w:r>
        <w:t xml:space="preserve">and other texts </w:t>
      </w:r>
      <w:r w:rsidRPr="003E442F">
        <w:t>to provide comprehensive security solutions</w:t>
      </w:r>
      <w:r>
        <w:t>, best practices and guidance</w:t>
      </w:r>
      <w:r w:rsidRPr="003E442F">
        <w:t xml:space="preserve"> for</w:t>
      </w:r>
      <w:r>
        <w:t xml:space="preserve"> </w:t>
      </w:r>
      <w:r w:rsidRPr="003E442F">
        <w:t>applications and services</w:t>
      </w:r>
      <w:r>
        <w:t xml:space="preserve"> based on digital twin, metaverse</w:t>
      </w:r>
      <w:r w:rsidRPr="003E442F">
        <w:t xml:space="preserve"> </w:t>
      </w:r>
      <w:r>
        <w:t>and data protection technologies</w:t>
      </w:r>
      <w:r w:rsidRPr="003E442F">
        <w:t>.</w:t>
      </w:r>
      <w:r>
        <w:t xml:space="preserve"> </w:t>
      </w:r>
    </w:p>
    <w:p w14:paraId="3D139C94" w14:textId="77777777" w:rsidR="005972BA" w:rsidRPr="003E442F" w:rsidRDefault="005972BA" w:rsidP="005972BA">
      <w:pPr>
        <w:tabs>
          <w:tab w:val="left" w:pos="720"/>
        </w:tabs>
        <w:rPr>
          <w:rFonts w:eastAsia="Times New Roman"/>
        </w:rPr>
      </w:pPr>
    </w:p>
    <w:p w14:paraId="346AA6B8" w14:textId="77777777" w:rsidR="005972BA" w:rsidRPr="003E442F" w:rsidRDefault="005972BA" w:rsidP="005972BA">
      <w:pPr>
        <w:pStyle w:val="30"/>
        <w:rPr>
          <w:bCs/>
          <w:szCs w:val="24"/>
        </w:rPr>
      </w:pPr>
      <w:r w:rsidRPr="003E442F">
        <w:t>4</w:t>
      </w:r>
      <w:r w:rsidRPr="003E442F">
        <w:tab/>
        <w:t>Relationships</w:t>
      </w:r>
    </w:p>
    <w:p w14:paraId="7A8AA939" w14:textId="77777777" w:rsidR="005972BA" w:rsidRPr="003E442F" w:rsidRDefault="005972BA" w:rsidP="005972BA">
      <w:pPr>
        <w:pStyle w:val="Headingb"/>
      </w:pPr>
      <w:r w:rsidRPr="003E442F">
        <w:t>WSIS Action Lines:</w:t>
      </w:r>
    </w:p>
    <w:p w14:paraId="348ADB61" w14:textId="77777777" w:rsidR="005972BA" w:rsidRPr="003E442F" w:rsidRDefault="005972BA" w:rsidP="005972BA">
      <w:pPr>
        <w:pStyle w:val="enumlev1"/>
      </w:pPr>
      <w:r w:rsidRPr="003E442F">
        <w:t>–</w:t>
      </w:r>
      <w:r w:rsidRPr="003E442F">
        <w:tab/>
        <w:t>C5</w:t>
      </w:r>
    </w:p>
    <w:p w14:paraId="4E0EF2D3" w14:textId="77777777" w:rsidR="005972BA" w:rsidRPr="003E442F" w:rsidRDefault="005972BA" w:rsidP="005972BA">
      <w:pPr>
        <w:pStyle w:val="Headingb"/>
      </w:pPr>
      <w:r w:rsidRPr="003E442F">
        <w:t>Sustainable Development Goals:</w:t>
      </w:r>
    </w:p>
    <w:p w14:paraId="2E8679A5" w14:textId="77777777" w:rsidR="005972BA" w:rsidRPr="003E442F" w:rsidRDefault="005972BA" w:rsidP="005972BA">
      <w:pPr>
        <w:ind w:left="794" w:hanging="794"/>
      </w:pPr>
      <w:r w:rsidRPr="003E442F">
        <w:rPr>
          <w:rFonts w:eastAsia="Times New Roman"/>
          <w:lang w:val="en-US"/>
        </w:rPr>
        <w:t>–</w:t>
      </w:r>
      <w:r w:rsidRPr="003E442F">
        <w:tab/>
      </w:r>
      <w:r w:rsidRPr="003E442F">
        <w:rPr>
          <w:rFonts w:eastAsia="Times New Roman"/>
          <w:lang w:val="en-US"/>
        </w:rPr>
        <w:t>8 (</w:t>
      </w:r>
      <w:hyperlink r:id="rId36">
        <w:r w:rsidRPr="003E442F">
          <w:rPr>
            <w:rStyle w:val="aa"/>
            <w:rFonts w:eastAsia="Times New Roman"/>
            <w:lang w:val="en-US"/>
          </w:rPr>
          <w:t>Decent Work and Economic Growth</w:t>
        </w:r>
      </w:hyperlink>
      <w:r w:rsidRPr="003E442F">
        <w:rPr>
          <w:rFonts w:eastAsia="Times New Roman"/>
          <w:lang w:val="en-US"/>
        </w:rPr>
        <w:t>)</w:t>
      </w:r>
    </w:p>
    <w:p w14:paraId="77F5857B" w14:textId="77777777" w:rsidR="005972BA" w:rsidRPr="003E442F" w:rsidRDefault="005972BA" w:rsidP="005972BA">
      <w:pPr>
        <w:ind w:left="794" w:hanging="794"/>
      </w:pPr>
      <w:r w:rsidRPr="003E442F">
        <w:rPr>
          <w:rFonts w:eastAsia="Times New Roman"/>
          <w:lang w:val="en-US"/>
        </w:rPr>
        <w:t>–</w:t>
      </w:r>
      <w:r w:rsidRPr="003E442F">
        <w:tab/>
      </w:r>
      <w:r w:rsidRPr="003E442F">
        <w:rPr>
          <w:rFonts w:eastAsia="Times New Roman"/>
          <w:lang w:val="en-US"/>
        </w:rPr>
        <w:t>9 (</w:t>
      </w:r>
      <w:hyperlink r:id="rId37">
        <w:r w:rsidRPr="003E442F">
          <w:rPr>
            <w:rStyle w:val="aa"/>
            <w:rFonts w:eastAsia="Times New Roman"/>
            <w:lang w:val="en-US"/>
          </w:rPr>
          <w:t xml:space="preserve">Industry, </w:t>
        </w:r>
        <w:proofErr w:type="gramStart"/>
        <w:r w:rsidRPr="003E442F">
          <w:rPr>
            <w:rStyle w:val="aa"/>
            <w:rFonts w:eastAsia="Times New Roman"/>
            <w:lang w:val="en-US"/>
          </w:rPr>
          <w:t>Innovation</w:t>
        </w:r>
        <w:proofErr w:type="gramEnd"/>
        <w:r w:rsidRPr="003E442F">
          <w:rPr>
            <w:rStyle w:val="aa"/>
            <w:rFonts w:eastAsia="Times New Roman"/>
            <w:lang w:val="en-US"/>
          </w:rPr>
          <w:t xml:space="preserve"> and Infrastructure</w:t>
        </w:r>
      </w:hyperlink>
      <w:r w:rsidRPr="003E442F">
        <w:rPr>
          <w:rFonts w:eastAsia="Times New Roman"/>
          <w:lang w:val="en-US"/>
        </w:rPr>
        <w:t>)</w:t>
      </w:r>
    </w:p>
    <w:p w14:paraId="210EB805" w14:textId="77777777" w:rsidR="005972BA" w:rsidRPr="003E442F" w:rsidRDefault="005972BA" w:rsidP="005972BA">
      <w:pPr>
        <w:pStyle w:val="enumlev1"/>
        <w:rPr>
          <w:szCs w:val="24"/>
          <w:lang w:val="en-US"/>
        </w:rPr>
      </w:pPr>
      <w:r w:rsidRPr="003E442F">
        <w:rPr>
          <w:szCs w:val="24"/>
          <w:lang w:val="en-US"/>
        </w:rPr>
        <w:t>–</w:t>
      </w:r>
      <w:r w:rsidRPr="003E442F">
        <w:tab/>
      </w:r>
      <w:r w:rsidRPr="003E442F">
        <w:rPr>
          <w:szCs w:val="24"/>
          <w:lang w:val="en-US"/>
        </w:rPr>
        <w:t>11 (</w:t>
      </w:r>
      <w:hyperlink r:id="rId38">
        <w:r w:rsidRPr="003E442F">
          <w:rPr>
            <w:rStyle w:val="aa"/>
            <w:szCs w:val="24"/>
            <w:lang w:val="en-US"/>
          </w:rPr>
          <w:t>Sustainable Cities and Communities</w:t>
        </w:r>
      </w:hyperlink>
      <w:r w:rsidRPr="003E442F">
        <w:rPr>
          <w:szCs w:val="24"/>
          <w:lang w:val="en-US"/>
        </w:rPr>
        <w:t>)</w:t>
      </w:r>
    </w:p>
    <w:p w14:paraId="4CB666DE" w14:textId="77777777" w:rsidR="005972BA" w:rsidRPr="003E442F" w:rsidRDefault="005972BA" w:rsidP="005972BA">
      <w:pPr>
        <w:pStyle w:val="Headingb"/>
      </w:pPr>
      <w:r w:rsidRPr="003E442F">
        <w:lastRenderedPageBreak/>
        <w:t>Recommendations:</w:t>
      </w:r>
    </w:p>
    <w:p w14:paraId="0C951E54" w14:textId="77777777" w:rsidR="005972BA" w:rsidRPr="003E442F" w:rsidRDefault="005972BA" w:rsidP="005972BA">
      <w:pPr>
        <w:pStyle w:val="enumlev1"/>
      </w:pPr>
      <w:r w:rsidRPr="003E442F">
        <w:t>–</w:t>
      </w:r>
      <w:r w:rsidRPr="003E442F">
        <w:tab/>
        <w:t>X-series and others related to security</w:t>
      </w:r>
    </w:p>
    <w:p w14:paraId="4FB94186" w14:textId="77777777" w:rsidR="005972BA" w:rsidRPr="00F66AFC" w:rsidRDefault="005972BA" w:rsidP="005972BA">
      <w:pPr>
        <w:pStyle w:val="Headingb"/>
        <w:rPr>
          <w:lang w:val="fr-FR"/>
        </w:rPr>
      </w:pPr>
      <w:r w:rsidRPr="00F66AFC">
        <w:rPr>
          <w:lang w:val="fr-FR"/>
        </w:rPr>
        <w:t>Questions:</w:t>
      </w:r>
    </w:p>
    <w:p w14:paraId="111396B0" w14:textId="77777777" w:rsidR="005972BA" w:rsidRPr="00F66AFC" w:rsidRDefault="005972BA" w:rsidP="005972BA">
      <w:pPr>
        <w:pStyle w:val="enumlev1"/>
        <w:rPr>
          <w:lang w:val="fr-FR"/>
        </w:rPr>
      </w:pPr>
      <w:r w:rsidRPr="00F66AFC">
        <w:rPr>
          <w:lang w:val="fr-FR"/>
        </w:rPr>
        <w:t>–</w:t>
      </w:r>
      <w:r w:rsidRPr="00F66AFC">
        <w:rPr>
          <w:lang w:val="fr-FR"/>
        </w:rPr>
        <w:tab/>
        <w:t>ITU-T Qs 1/17, 2/17, 3/17, 4/17, 6/17, 7/17, 8/17, 10/17, 11/17, 13/17, 14/17 and 15/17</w:t>
      </w:r>
    </w:p>
    <w:p w14:paraId="37888BB8" w14:textId="77777777" w:rsidR="005972BA" w:rsidRPr="003E442F" w:rsidRDefault="005972BA" w:rsidP="005972BA">
      <w:pPr>
        <w:pStyle w:val="Headingb"/>
      </w:pPr>
      <w:r w:rsidRPr="003E442F">
        <w:t>Study Groups:</w:t>
      </w:r>
    </w:p>
    <w:p w14:paraId="0C64EB03" w14:textId="77777777" w:rsidR="005972BA" w:rsidRPr="003E442F" w:rsidRDefault="005972BA" w:rsidP="005972BA">
      <w:pPr>
        <w:pStyle w:val="enumlev1"/>
      </w:pPr>
      <w:r w:rsidRPr="003E442F">
        <w:t>–</w:t>
      </w:r>
      <w:r w:rsidRPr="003E442F">
        <w:tab/>
        <w:t>ITU-T SGs 5, 11, 12, 13, 16 and 20</w:t>
      </w:r>
    </w:p>
    <w:p w14:paraId="16988B6A" w14:textId="77777777" w:rsidR="005972BA" w:rsidRPr="003E442F" w:rsidRDefault="005972BA" w:rsidP="005972BA">
      <w:pPr>
        <w:pStyle w:val="Headingb"/>
      </w:pPr>
      <w:r w:rsidRPr="003E442F">
        <w:t>Standardization bodies:</w:t>
      </w:r>
    </w:p>
    <w:p w14:paraId="75291342" w14:textId="77777777" w:rsidR="005972BA" w:rsidRPr="003E442F" w:rsidRDefault="005972BA" w:rsidP="005972BA">
      <w:pPr>
        <w:pStyle w:val="enumlev1"/>
      </w:pPr>
      <w:r w:rsidRPr="003E442F">
        <w:t>–</w:t>
      </w:r>
      <w:r w:rsidRPr="003E442F">
        <w:tab/>
        <w:t>ISO/IEC JTC 1/SC 27</w:t>
      </w:r>
      <w:r>
        <w:t xml:space="preserve">, </w:t>
      </w:r>
      <w:r w:rsidRPr="0048307B">
        <w:t>ISO/IEC JTC 1/SC 41</w:t>
      </w:r>
    </w:p>
    <w:p w14:paraId="43D4BC31" w14:textId="77777777" w:rsidR="005972BA" w:rsidRPr="003E442F" w:rsidRDefault="005972BA" w:rsidP="005972BA">
      <w:pPr>
        <w:pStyle w:val="Headingb"/>
      </w:pPr>
      <w:r w:rsidRPr="003E442F">
        <w:t>Other bodies:</w:t>
      </w:r>
    </w:p>
    <w:p w14:paraId="53448F52" w14:textId="77777777" w:rsidR="005972BA" w:rsidRDefault="005972BA" w:rsidP="005972BA">
      <w:pPr>
        <w:pStyle w:val="enumlev1"/>
        <w:rPr>
          <w:lang w:eastAsia="ko-KR"/>
        </w:rPr>
      </w:pPr>
      <w:r w:rsidRPr="003E442F">
        <w:t>–</w:t>
      </w:r>
      <w:r w:rsidRPr="003E442F">
        <w:tab/>
      </w:r>
      <w:r>
        <w:t xml:space="preserve">3GPP; </w:t>
      </w:r>
      <w:r w:rsidRPr="003E442F">
        <w:t>W3C; IEEE;</w:t>
      </w:r>
      <w:r>
        <w:t xml:space="preserve"> IETF;</w:t>
      </w:r>
      <w:r w:rsidRPr="003E442F">
        <w:t xml:space="preserve"> ATIS; CCSA; TIA; TTA; </w:t>
      </w:r>
      <w:proofErr w:type="gramStart"/>
      <w:r w:rsidRPr="003E442F">
        <w:t>TTC</w:t>
      </w:r>
      <w:r>
        <w:t>;</w:t>
      </w:r>
      <w:proofErr w:type="gramEnd"/>
      <w:r>
        <w:t xml:space="preserve"> </w:t>
      </w:r>
    </w:p>
    <w:p w14:paraId="083B2FBC" w14:textId="77777777" w:rsidR="005972BA" w:rsidRDefault="005972BA" w:rsidP="005972BA">
      <w:pPr>
        <w:tabs>
          <w:tab w:val="clear" w:pos="794"/>
          <w:tab w:val="clear" w:pos="1191"/>
          <w:tab w:val="clear" w:pos="1588"/>
          <w:tab w:val="clear" w:pos="1985"/>
        </w:tabs>
        <w:overflowPunct/>
        <w:autoSpaceDE/>
        <w:autoSpaceDN/>
        <w:adjustRightInd/>
        <w:spacing w:before="0"/>
        <w:jc w:val="left"/>
        <w:textAlignment w:val="auto"/>
        <w:rPr>
          <w:szCs w:val="24"/>
        </w:rPr>
      </w:pPr>
    </w:p>
    <w:p w14:paraId="7CEABC9D" w14:textId="36CE09E1" w:rsidR="000C3DCE" w:rsidRDefault="000C3DCE">
      <w:pPr>
        <w:tabs>
          <w:tab w:val="clear" w:pos="794"/>
          <w:tab w:val="clear" w:pos="1191"/>
          <w:tab w:val="clear" w:pos="1588"/>
          <w:tab w:val="clear" w:pos="1985"/>
        </w:tabs>
        <w:overflowPunct/>
        <w:autoSpaceDE/>
        <w:autoSpaceDN/>
        <w:adjustRightInd/>
        <w:spacing w:before="0"/>
        <w:jc w:val="left"/>
        <w:textAlignment w:val="auto"/>
        <w:rPr>
          <w:szCs w:val="24"/>
        </w:rPr>
      </w:pPr>
      <w:r>
        <w:rPr>
          <w:szCs w:val="24"/>
        </w:rPr>
        <w:br w:type="page"/>
      </w:r>
    </w:p>
    <w:p w14:paraId="195DC93E" w14:textId="77777777" w:rsidR="00FD0676" w:rsidRPr="00FD0676" w:rsidRDefault="00FD0676" w:rsidP="000C3DCE">
      <w:pPr>
        <w:tabs>
          <w:tab w:val="clear" w:pos="794"/>
          <w:tab w:val="clear" w:pos="1191"/>
          <w:tab w:val="clear" w:pos="1588"/>
          <w:tab w:val="clear" w:pos="1985"/>
        </w:tabs>
        <w:overflowPunct/>
        <w:autoSpaceDE/>
        <w:autoSpaceDN/>
        <w:adjustRightInd/>
        <w:spacing w:before="0"/>
        <w:textAlignment w:val="auto"/>
        <w:rPr>
          <w:szCs w:val="24"/>
        </w:rPr>
      </w:pPr>
      <w:bookmarkStart w:id="392" w:name="_Hlk155825959"/>
    </w:p>
    <w:p w14:paraId="0524FC8E" w14:textId="77777777" w:rsidR="001E048C" w:rsidRPr="00D34D4E" w:rsidRDefault="001E048C" w:rsidP="001E048C">
      <w:pPr>
        <w:pStyle w:val="20"/>
      </w:pPr>
      <w:r w:rsidRPr="00D34D4E">
        <w:t xml:space="preserve">Question 8/17 – </w:t>
      </w:r>
      <w:bookmarkStart w:id="393" w:name="OLE_LINK14"/>
      <w:r w:rsidRPr="00D34D4E">
        <w:t>Cloud computing and big data infrastructure security</w:t>
      </w:r>
      <w:bookmarkEnd w:id="393"/>
    </w:p>
    <w:p w14:paraId="76F97B72" w14:textId="77777777" w:rsidR="001E048C" w:rsidRDefault="001E048C" w:rsidP="001E048C">
      <w:pPr>
        <w:tabs>
          <w:tab w:val="left" w:pos="720"/>
        </w:tabs>
      </w:pPr>
      <w:r>
        <w:rPr>
          <w:rFonts w:eastAsia="Times New Roman"/>
        </w:rPr>
        <w:t>(Continuation of Question 8/17)</w:t>
      </w:r>
    </w:p>
    <w:p w14:paraId="5C01B687" w14:textId="77777777" w:rsidR="001E048C" w:rsidRPr="002A7433" w:rsidRDefault="001E048C" w:rsidP="001E048C">
      <w:pPr>
        <w:pStyle w:val="30"/>
      </w:pPr>
      <w:r>
        <w:t xml:space="preserve">1 </w:t>
      </w:r>
      <w:r w:rsidRPr="002A7433">
        <w:t>Motivation</w:t>
      </w:r>
    </w:p>
    <w:p w14:paraId="48C44B75" w14:textId="77777777" w:rsidR="001E048C" w:rsidRDefault="001E048C" w:rsidP="001E048C">
      <w:pPr>
        <w:tabs>
          <w:tab w:val="left" w:pos="720"/>
        </w:tabs>
      </w:pPr>
      <w:r>
        <w:rPr>
          <w:rFonts w:eastAsia="Times New Roman"/>
        </w:rPr>
        <w:t>Cloud computing is a model for enabling service user's ubiquitous, convenient, on-demand network access to a shared pool of configurable computing resources (</w:t>
      </w:r>
      <w:bookmarkStart w:id="394" w:name="OLE_LINK11"/>
      <w:r>
        <w:rPr>
          <w:rFonts w:eastAsia="Times New Roman"/>
        </w:rPr>
        <w:t xml:space="preserve">e.g., </w:t>
      </w:r>
      <w:bookmarkEnd w:id="394"/>
      <w:r>
        <w:rPr>
          <w:rFonts w:eastAsia="Times New Roman"/>
        </w:rPr>
        <w:t>networks, servers, storage, applications, and services), that can be rapidly provisioned and released with minimal management effort or service provider interaction. The cloud computing model is defined by five essential characteristics (on-demand, delivery over a broad network access, resource pooling, rapid elasticity, self and measured services), five cloud computing service categories, i.e., Software as a Service (SaaS), Communication as a Service (CaaS), Platform as a Service (PaaS), Infrastructure as a Service (IaaS) and Network as a Service (</w:t>
      </w:r>
      <w:proofErr w:type="spellStart"/>
      <w:r>
        <w:rPr>
          <w:rFonts w:eastAsia="Times New Roman"/>
        </w:rPr>
        <w:t>NaaS</w:t>
      </w:r>
      <w:proofErr w:type="spellEnd"/>
      <w:r>
        <w:rPr>
          <w:rFonts w:eastAsia="Times New Roman"/>
        </w:rPr>
        <w:t>), different deployment models (public, private, hybrid…), and flexible extension of service delivery types (core, regional, edge…). The advent of the cloud computing approach as the preferred vehicle for discovering, externalizing, composing, service re-use within workflows, applications, communication enabled applications places new emphasis on the need for security.</w:t>
      </w:r>
    </w:p>
    <w:p w14:paraId="2D8FAF5B" w14:textId="77777777" w:rsidR="001E048C" w:rsidRDefault="001E048C" w:rsidP="001E048C">
      <w:pPr>
        <w:tabs>
          <w:tab w:val="left" w:pos="720"/>
        </w:tabs>
      </w:pPr>
      <w:r>
        <w:rPr>
          <w:rFonts w:eastAsia="Times New Roman"/>
        </w:rPr>
        <w:t>Forecasted benefits of cloud computing include flexible and dynamic resource provisioning, and simpler and automated administration of IT infrastructure. Virtualization makes possible to share of nearly unlimited resources, with scalability improvements and massive cost reductions for infrastructure management. The introduction of edge computing enables distribution of cloud capabilities to the edge of the network. This introduces cloud service implementations which have low and deterministic latency and high reliability. However, open systems, shared resources, and inherent interworking of cloud and edge raise many concerns about security, which is perhaps the most important barrier to the adoption of cloud computing. Moving to the cloud implies to shifting from safe, traditional, in-house IT systems to unsafe, "cloudified", open infrastructures. It thus requires in-depth rethinking of security.</w:t>
      </w:r>
      <w:ins w:id="395" w:author="ZHA XUAN" w:date="2023-06-16T15:08:00Z">
        <w:r>
          <w:rPr>
            <w:rFonts w:eastAsia="Times New Roman"/>
          </w:rPr>
          <w:t xml:space="preserve"> </w:t>
        </w:r>
      </w:ins>
    </w:p>
    <w:p w14:paraId="7C470674" w14:textId="77777777" w:rsidR="001E048C" w:rsidRDefault="001E048C" w:rsidP="001E048C">
      <w:pPr>
        <w:tabs>
          <w:tab w:val="left" w:pos="720"/>
        </w:tabs>
        <w:rPr>
          <w:ins w:id="396" w:author="夏无小" w:date="2023-07-11T18:01:00Z"/>
          <w:rFonts w:eastAsia="Times New Roman"/>
        </w:rPr>
      </w:pPr>
      <w:ins w:id="397" w:author="Fangfang Dai" w:date="2023-07-28T17:39:00Z">
        <w:r>
          <w:rPr>
            <w:rFonts w:eastAsia="Times New Roman"/>
          </w:rPr>
          <w:t xml:space="preserve">When taking security into consideration, roles in the cloud computing ecosystem have their own responsibilities. </w:t>
        </w:r>
      </w:ins>
      <w:r>
        <w:rPr>
          <w:rFonts w:eastAsia="Times New Roman"/>
        </w:rPr>
        <w:t>Cloud computing was considered for several years as service-centric IT and controlled by Internet players</w:t>
      </w:r>
      <w:ins w:id="398" w:author="Fangfang Dai" w:date="2023-07-28T17:39:00Z">
        <w:r>
          <w:rPr>
            <w:rFonts w:eastAsia="Times New Roman"/>
          </w:rPr>
          <w:t xml:space="preserve">. With </w:t>
        </w:r>
      </w:ins>
      <w:r>
        <w:rPr>
          <w:rFonts w:eastAsia="Times New Roman"/>
        </w:rPr>
        <w:t>the trend of network</w:t>
      </w:r>
      <w:ins w:id="399" w:author="Fangfang Dai" w:date="2023-07-28T17:39:00Z">
        <w:r>
          <w:rPr>
            <w:rFonts w:eastAsia="Times New Roman"/>
          </w:rPr>
          <w:t xml:space="preserve"> virtualization and close convergence with cloud,</w:t>
        </w:r>
      </w:ins>
      <w:r>
        <w:rPr>
          <w:rFonts w:eastAsia="Times New Roman"/>
        </w:rPr>
        <w:t xml:space="preserve"> telecommunication players have </w:t>
      </w:r>
      <w:ins w:id="400" w:author="Fangfang Dai" w:date="2023-07-12T17:50:00Z">
        <w:r>
          <w:rPr>
            <w:rFonts w:eastAsia="Times New Roman"/>
          </w:rPr>
          <w:t>more and more</w:t>
        </w:r>
      </w:ins>
      <w:r>
        <w:rPr>
          <w:rFonts w:eastAsia="Times New Roman"/>
        </w:rPr>
        <w:t xml:space="preserve"> important role</w:t>
      </w:r>
      <w:ins w:id="401" w:author="Fangfang Dai" w:date="2023-07-12T17:50:00Z">
        <w:r>
          <w:rPr>
            <w:rFonts w:eastAsia="Times New Roman"/>
          </w:rPr>
          <w:t>s</w:t>
        </w:r>
      </w:ins>
      <w:r>
        <w:rPr>
          <w:rFonts w:eastAsia="Times New Roman"/>
        </w:rPr>
        <w:t xml:space="preserve"> to play in the emerging cloud computing market and ecosystem. As cloud services are delivered through telecommunication networks, telecommunication players should guarantee a high assurance level. Strong but flexible security protection will be a key enabler for the whole cloud market and ecosystem. </w:t>
      </w:r>
    </w:p>
    <w:p w14:paraId="4BCF8C85" w14:textId="77777777" w:rsidR="001E048C" w:rsidRDefault="001E048C" w:rsidP="001E048C">
      <w:pPr>
        <w:tabs>
          <w:tab w:val="left" w:pos="720"/>
        </w:tabs>
        <w:rPr>
          <w:ins w:id="402" w:author="夏无小" w:date="2023-07-20T21:59:00Z"/>
          <w:rFonts w:eastAsia="Times New Roman"/>
        </w:rPr>
      </w:pPr>
      <w:bookmarkStart w:id="403" w:name="OLE_LINK18"/>
      <w:ins w:id="404" w:author="Fangfang Dai" w:date="2023-07-28T17:40:00Z">
        <w:r>
          <w:rPr>
            <w:rFonts w:eastAsia="Times New Roman"/>
          </w:rPr>
          <w:t xml:space="preserve">Development of cloud computing model brings new security challenges and demands for security solutions as well. For example, </w:t>
        </w:r>
      </w:ins>
      <w:r>
        <w:rPr>
          <w:rFonts w:eastAsia="Times New Roman"/>
        </w:rPr>
        <w:t>edge computing provides more local distribution of cloud resources</w:t>
      </w:r>
      <w:ins w:id="405" w:author="ZHA XUAN" w:date="2023-07-06T14:08:00Z">
        <w:r>
          <w:rPr>
            <w:rFonts w:eastAsia="Times New Roman"/>
          </w:rPr>
          <w:t xml:space="preserve">, </w:t>
        </w:r>
      </w:ins>
      <w:ins w:id="406" w:author="Fangfang Dai" w:date="2023-07-28T17:40:00Z">
        <w:r>
          <w:rPr>
            <w:rFonts w:eastAsia="Times New Roman"/>
          </w:rPr>
          <w:t xml:space="preserve">which </w:t>
        </w:r>
      </w:ins>
      <w:r>
        <w:rPr>
          <w:rFonts w:eastAsia="Times New Roman"/>
        </w:rPr>
        <w:t>leads to more complicated relationships between implementations of edge, regional and core implementations of the cloud.</w:t>
      </w:r>
      <w:ins w:id="407" w:author="夏无小" w:date="2023-07-26T22:07:00Z">
        <w:r>
          <w:rPr>
            <w:lang w:eastAsia="zh-CN"/>
          </w:rPr>
          <w:t xml:space="preserve"> </w:t>
        </w:r>
      </w:ins>
      <w:ins w:id="408" w:author="Fangfang Dai" w:date="2023-07-28T17:40:00Z">
        <w:r>
          <w:rPr>
            <w:lang w:eastAsia="zh-CN"/>
          </w:rPr>
          <w:t>By using cloud-native, customers break the functionalities into smaller and independent microservices, which can be set up, deployed, or duplicated with the minimal computing resource in an instant</w:t>
        </w:r>
        <w:r>
          <w:rPr>
            <w:rFonts w:eastAsia="Times New Roman"/>
          </w:rPr>
          <w:t xml:space="preserve">. Accordingly, </w:t>
        </w:r>
        <w:r>
          <w:t>the</w:t>
        </w:r>
        <w:r>
          <w:rPr>
            <w:lang w:eastAsia="zh-CN"/>
          </w:rPr>
          <w:t xml:space="preserve"> microservice architecture, containerization, </w:t>
        </w:r>
        <w:proofErr w:type="spellStart"/>
        <w:proofErr w:type="gramStart"/>
        <w:r>
          <w:rPr>
            <w:lang w:eastAsia="zh-CN"/>
          </w:rPr>
          <w:t>DevOps,and</w:t>
        </w:r>
        <w:proofErr w:type="spellEnd"/>
        <w:proofErr w:type="gramEnd"/>
        <w:r>
          <w:rPr>
            <w:lang w:eastAsia="zh-CN"/>
          </w:rPr>
          <w:t xml:space="preserve"> other change of computing models of cloud native brings extended attack surface and complex architecture. It is necessary to </w:t>
        </w:r>
        <w:r>
          <w:t xml:space="preserve">dig into security solutions to </w:t>
        </w:r>
        <w:r>
          <w:rPr>
            <w:lang w:eastAsia="zh-CN"/>
          </w:rPr>
          <w:t xml:space="preserve">shift security left and integrates security from the beginning and throughout the development lifecycle, </w:t>
        </w:r>
        <w:proofErr w:type="spellStart"/>
        <w:r>
          <w:rPr>
            <w:lang w:eastAsia="zh-CN"/>
          </w:rPr>
          <w:t>eg.</w:t>
        </w:r>
        <w:proofErr w:type="spellEnd"/>
        <w:r>
          <w:rPr>
            <w:lang w:eastAsia="zh-CN"/>
          </w:rPr>
          <w:t xml:space="preserve"> </w:t>
        </w:r>
        <w:proofErr w:type="spellStart"/>
        <w:r>
          <w:rPr>
            <w:lang w:eastAsia="zh-CN"/>
          </w:rPr>
          <w:t>DevSecOps</w:t>
        </w:r>
        <w:proofErr w:type="spellEnd"/>
        <w:r>
          <w:rPr>
            <w:lang w:eastAsia="zh-CN"/>
          </w:rPr>
          <w:t>, cloud-native application protection platform (CNAPP), etc</w:t>
        </w:r>
      </w:ins>
      <w:ins w:id="409" w:author="Fangfang Dai" w:date="2023-07-28T17:46:00Z">
        <w:r>
          <w:rPr>
            <w:lang w:eastAsia="zh-CN"/>
          </w:rPr>
          <w:t>. As cloud computing and network continues to integrate and evolve, emerging computing modes based on cloud such as h</w:t>
        </w:r>
        <w:r>
          <w:rPr>
            <w:rFonts w:eastAsia="Times New Roman"/>
          </w:rPr>
          <w:t xml:space="preserve">igh </w:t>
        </w:r>
        <w:r>
          <w:rPr>
            <w:lang w:eastAsia="zh-CN"/>
          </w:rPr>
          <w:t>p</w:t>
        </w:r>
        <w:r>
          <w:rPr>
            <w:rFonts w:eastAsia="Times New Roman"/>
          </w:rPr>
          <w:t xml:space="preserve">erformance </w:t>
        </w:r>
        <w:r>
          <w:rPr>
            <w:lang w:eastAsia="zh-CN"/>
          </w:rPr>
          <w:t>c</w:t>
        </w:r>
        <w:r>
          <w:rPr>
            <w:rFonts w:eastAsia="Times New Roman"/>
          </w:rPr>
          <w:t>omputing</w:t>
        </w:r>
        <w:r>
          <w:rPr>
            <w:lang w:eastAsia="zh-CN"/>
          </w:rPr>
          <w:t xml:space="preserve"> (HPC), In-Network Computing (INC), Computing Power Network (</w:t>
        </w:r>
        <w:proofErr w:type="gramStart"/>
        <w:r>
          <w:rPr>
            <w:lang w:eastAsia="zh-CN"/>
          </w:rPr>
          <w:t xml:space="preserve">CPN)  </w:t>
        </w:r>
        <w:r>
          <w:t>are</w:t>
        </w:r>
        <w:proofErr w:type="gramEnd"/>
        <w:r>
          <w:t xml:space="preserve"> </w:t>
        </w:r>
        <w:r>
          <w:rPr>
            <w:lang w:eastAsia="zh-CN"/>
          </w:rPr>
          <w:t xml:space="preserve">gradually </w:t>
        </w:r>
      </w:ins>
      <w:ins w:id="410" w:author="Fangfang Dai" w:date="2023-07-28T17:41:00Z">
        <w:r>
          <w:t>explored and deployed by industry</w:t>
        </w:r>
      </w:ins>
      <w:ins w:id="411" w:author="夏无小" w:date="2023-07-27T21:04:00Z">
        <w:r>
          <w:rPr>
            <w:lang w:eastAsia="zh-CN"/>
          </w:rPr>
          <w:t xml:space="preserve">. </w:t>
        </w:r>
      </w:ins>
      <w:ins w:id="412" w:author="Fangfang Dai" w:date="2023-07-28T17:43:00Z">
        <w:r>
          <w:rPr>
            <w:lang w:eastAsia="zh-CN"/>
          </w:rPr>
          <w:t>Security requirements such as resource scheduling, service orchestration, data protection vary</w:t>
        </w:r>
      </w:ins>
      <w:ins w:id="413" w:author="Fangfang Dai" w:date="2023-07-28T17:44:00Z">
        <w:r>
          <w:rPr>
            <w:lang w:eastAsia="zh-CN"/>
          </w:rPr>
          <w:t xml:space="preserve"> in</w:t>
        </w:r>
      </w:ins>
      <w:ins w:id="414" w:author="Fangfang Dai" w:date="2023-07-28T17:46:00Z">
        <w:r>
          <w:rPr>
            <w:lang w:eastAsia="zh-CN"/>
          </w:rPr>
          <w:t xml:space="preserve"> these computing architectures, and </w:t>
        </w:r>
        <w:r>
          <w:rPr>
            <w:rFonts w:eastAsia="Times New Roman"/>
          </w:rPr>
          <w:t>built-in security mechanism</w:t>
        </w:r>
        <w:r>
          <w:rPr>
            <w:lang w:eastAsia="zh-CN"/>
          </w:rPr>
          <w:t xml:space="preserve"> </w:t>
        </w:r>
        <w:r>
          <w:rPr>
            <w:rFonts w:eastAsia="Times New Roman"/>
          </w:rPr>
          <w:lastRenderedPageBreak/>
          <w:t xml:space="preserve">in cloud computing </w:t>
        </w:r>
        <w:r>
          <w:rPr>
            <w:lang w:eastAsia="zh-CN"/>
          </w:rPr>
          <w:t>such as unified security management, virtualized security resource pool and elastic security protection</w:t>
        </w:r>
        <w:r>
          <w:rPr>
            <w:rFonts w:eastAsia="Times New Roman"/>
          </w:rPr>
          <w:t xml:space="preserve"> is expected to </w:t>
        </w:r>
        <w:r>
          <w:rPr>
            <w:lang w:eastAsia="zh-CN"/>
          </w:rPr>
          <w:t xml:space="preserve">provide efficient solutions to meet the fast-growing, </w:t>
        </w:r>
        <w:proofErr w:type="gramStart"/>
        <w:r>
          <w:rPr>
            <w:lang w:eastAsia="zh-CN"/>
          </w:rPr>
          <w:t>flexible</w:t>
        </w:r>
        <w:proofErr w:type="gramEnd"/>
        <w:r>
          <w:rPr>
            <w:lang w:eastAsia="zh-CN"/>
          </w:rPr>
          <w:t xml:space="preserve"> and customized security requirements. </w:t>
        </w:r>
      </w:ins>
      <w:r>
        <w:rPr>
          <w:rFonts w:eastAsia="Times New Roman"/>
        </w:rPr>
        <w:t>In addition, the flexible use of rich resources in cloud computing environments will enable new security services that the current premise defences cannot provide (e.g. anti-malware services as a cloud service).</w:t>
      </w:r>
    </w:p>
    <w:bookmarkEnd w:id="403"/>
    <w:p w14:paraId="744EB83C" w14:textId="77777777" w:rsidR="001E048C" w:rsidRDefault="001E048C" w:rsidP="001E048C">
      <w:pPr>
        <w:tabs>
          <w:tab w:val="left" w:pos="720"/>
        </w:tabs>
        <w:rPr>
          <w:ins w:id="415" w:author="夏无小" w:date="2023-07-12T23:56:00Z"/>
          <w:rFonts w:eastAsia="Times New Roman"/>
        </w:rPr>
      </w:pPr>
      <w:r>
        <w:rPr>
          <w:rFonts w:eastAsia="Times New Roman"/>
        </w:rPr>
        <w:t xml:space="preserve">Big Data is considered as the technologies, the set of tools, the data and the analytics used in processing large amount of data. Furthermore, as data grow exponentially and become a key asset of telecommunication/ICT networks, massive datasets are analysed with the support of cloud </w:t>
      </w:r>
      <w:bookmarkStart w:id="416" w:name="OLE_LINK10"/>
      <w:r>
        <w:rPr>
          <w:rFonts w:eastAsia="Times New Roman"/>
        </w:rPr>
        <w:t xml:space="preserve">computing to reveal patterns and relationships that would otherwise remain hidden. The core processes of big data such as data collection, storage, analysis, </w:t>
      </w:r>
      <w:proofErr w:type="gramStart"/>
      <w:r>
        <w:rPr>
          <w:rFonts w:eastAsia="Times New Roman"/>
        </w:rPr>
        <w:t>management</w:t>
      </w:r>
      <w:proofErr w:type="gramEnd"/>
      <w:r>
        <w:rPr>
          <w:rFonts w:eastAsia="Times New Roman"/>
        </w:rPr>
        <w:t xml:space="preserve"> and visualization are achieved on the basis of cloud computing, without which big data cannot be rapidly transferred and analysed using traditional technologies</w:t>
      </w:r>
      <w:bookmarkStart w:id="417" w:name="OLE_LINK9"/>
      <w:r>
        <w:rPr>
          <w:rFonts w:eastAsia="Times New Roman"/>
        </w:rPr>
        <w:t xml:space="preserve"> (e.g. Big Data as a Service)</w:t>
      </w:r>
      <w:bookmarkEnd w:id="417"/>
      <w:r>
        <w:rPr>
          <w:rFonts w:eastAsia="Times New Roman"/>
        </w:rPr>
        <w:t xml:space="preserve">. Thus, there is need to examine what kind of security measures cloud computing can offer </w:t>
      </w:r>
      <w:proofErr w:type="gramStart"/>
      <w:r>
        <w:rPr>
          <w:rFonts w:eastAsia="Times New Roman"/>
        </w:rPr>
        <w:t>in the near future</w:t>
      </w:r>
      <w:proofErr w:type="gramEnd"/>
      <w:r>
        <w:rPr>
          <w:rFonts w:eastAsia="Times New Roman"/>
        </w:rPr>
        <w:t>.</w:t>
      </w:r>
      <w:bookmarkEnd w:id="416"/>
    </w:p>
    <w:p w14:paraId="0AFEC18C" w14:textId="77777777" w:rsidR="001E048C" w:rsidRDefault="001E048C" w:rsidP="001E048C">
      <w:pPr>
        <w:rPr>
          <w:ins w:id="418" w:author="Fangfang Dai" w:date="2023-07-28T17:47:00Z"/>
        </w:rPr>
      </w:pPr>
      <w:ins w:id="419" w:author="Fangfang Dai" w:date="2023-07-28T17:47:00Z">
        <w:r>
          <w:rPr>
            <w:lang w:eastAsia="zh-CN"/>
          </w:rPr>
          <w:t>As cloud computing and b</w:t>
        </w:r>
        <w:r>
          <w:rPr>
            <w:rFonts w:eastAsia="Times New Roman"/>
          </w:rPr>
          <w:t xml:space="preserve">ig </w:t>
        </w:r>
        <w:r>
          <w:rPr>
            <w:lang w:eastAsia="zh-CN"/>
          </w:rPr>
          <w:t>d</w:t>
        </w:r>
        <w:r>
          <w:rPr>
            <w:rFonts w:eastAsia="Times New Roman"/>
          </w:rPr>
          <w:t>ata</w:t>
        </w:r>
        <w:r>
          <w:rPr>
            <w:lang w:eastAsia="zh-CN"/>
          </w:rPr>
          <w:t xml:space="preserve"> technology continues to develop and evolve, they have been deeply applied in various industries such as government, finance, manufacturing, energy, healthcare, etc.  Each industry has its own focus on the ability of security protection of c</w:t>
        </w:r>
        <w:r>
          <w:t>loud computing and big data infrastructure</w:t>
        </w:r>
        <w:r>
          <w:rPr>
            <w:lang w:eastAsia="zh-CN"/>
          </w:rPr>
          <w:t xml:space="preserve"> due to different industry characteristics. For example, in the financial industry, it is important to have full life cycle security protection of massive personal financial data. In e-government cloud, different security levels should be provided for different government affairs, and data encryption and decryption services should be provided for important data/sensitive data. While in the manufacturing or energy industry, the ability to monitor and timely detect network attack and quickly respond to emergencies is very essential, so that when serious network attack occurs, enterprises can restore energy supply or production facilities to normal operation as soon as possible. Thus, </w:t>
        </w:r>
        <w:r>
          <w:rPr>
            <w:rFonts w:eastAsia="Times New Roman"/>
          </w:rPr>
          <w:t xml:space="preserve">it is necessary to develop </w:t>
        </w:r>
        <w:r>
          <w:t>best practices and guidelines</w:t>
        </w:r>
        <w:r>
          <w:rPr>
            <w:rFonts w:eastAsia="Times New Roman"/>
          </w:rPr>
          <w:t xml:space="preserve"> </w:t>
        </w:r>
        <w:r>
          <w:rPr>
            <w:lang w:eastAsia="zh-CN"/>
          </w:rPr>
          <w:t>to fit</w:t>
        </w:r>
        <w:r>
          <w:rPr>
            <w:rFonts w:eastAsia="Times New Roman"/>
          </w:rPr>
          <w:t xml:space="preserve"> specific</w:t>
        </w:r>
        <w:r>
          <w:rPr>
            <w:lang w:eastAsia="zh-CN"/>
          </w:rPr>
          <w:t xml:space="preserve"> security </w:t>
        </w:r>
        <w:r>
          <w:rPr>
            <w:rFonts w:eastAsia="Times New Roman"/>
          </w:rPr>
          <w:t>needs of</w:t>
        </w:r>
        <w:r>
          <w:rPr>
            <w:lang w:eastAsia="zh-CN"/>
          </w:rPr>
          <w:t xml:space="preserve"> c</w:t>
        </w:r>
        <w:r>
          <w:t>loud computing and big data infrastructure</w:t>
        </w:r>
        <w:r>
          <w:rPr>
            <w:lang w:eastAsia="zh-CN"/>
          </w:rPr>
          <w:t xml:space="preserve"> in</w:t>
        </w:r>
        <w:r>
          <w:rPr>
            <w:rFonts w:eastAsia="Times New Roman"/>
          </w:rPr>
          <w:t xml:space="preserve"> different industries</w:t>
        </w:r>
        <w:r>
          <w:rPr>
            <w:lang w:eastAsia="zh-CN"/>
          </w:rPr>
          <w:t xml:space="preserve">. </w:t>
        </w:r>
      </w:ins>
    </w:p>
    <w:p w14:paraId="6A53D320" w14:textId="77777777" w:rsidR="001E048C" w:rsidRDefault="001E048C" w:rsidP="001E048C">
      <w:pPr>
        <w:tabs>
          <w:tab w:val="left" w:pos="720"/>
        </w:tabs>
      </w:pPr>
      <w:r>
        <w:rPr>
          <w:rFonts w:eastAsia="Times New Roman"/>
        </w:rPr>
        <w:t>Recommendations ITU-T X.1601, X.1602, and X.1631 provide a set of Recommendations on security service for cloud security overview, architecture, and framework, cross-layers cloud security and specific security of network services. Currently there is a strong need for securing cloud computing enabled critical voice, multi-media, identity-based services, information assurance services, identity and data services, and emergency-based services. This Question is intended to develop new Recommendations based on the Focus Group Cloud Technical Report Part 5 for:</w:t>
      </w:r>
    </w:p>
    <w:p w14:paraId="2CD76677" w14:textId="77777777" w:rsidR="001E048C" w:rsidRDefault="001E048C" w:rsidP="001E048C">
      <w:pPr>
        <w:spacing w:before="80"/>
        <w:ind w:left="794" w:hanging="794"/>
        <w:rPr>
          <w:rFonts w:eastAsia="Times New Roman"/>
        </w:rPr>
      </w:pPr>
      <w:bookmarkStart w:id="420" w:name="OLE_LINK2"/>
      <w:r>
        <w:rPr>
          <w:rFonts w:eastAsia="Times New Roman"/>
        </w:rPr>
        <w:t>–</w:t>
      </w:r>
      <w:r>
        <w:rPr>
          <w:rFonts w:eastAsia="Times New Roman"/>
        </w:rPr>
        <w:tab/>
      </w:r>
      <w:bookmarkEnd w:id="420"/>
      <w:r>
        <w:rPr>
          <w:rFonts w:eastAsia="Times New Roman"/>
        </w:rPr>
        <w:t xml:space="preserve">best practices and guidelines development to guide on how to provide security in a cloud computing-based </w:t>
      </w:r>
      <w:proofErr w:type="gramStart"/>
      <w:r>
        <w:rPr>
          <w:rFonts w:eastAsia="Times New Roman"/>
        </w:rPr>
        <w:t>environment;</w:t>
      </w:r>
      <w:proofErr w:type="gramEnd"/>
    </w:p>
    <w:p w14:paraId="5E82B606" w14:textId="77777777" w:rsidR="001E048C" w:rsidRDefault="001E048C" w:rsidP="001E048C">
      <w:pPr>
        <w:spacing w:before="80"/>
        <w:ind w:left="794" w:hanging="794"/>
        <w:rPr>
          <w:rFonts w:eastAsia="Times New Roman"/>
        </w:rPr>
      </w:pPr>
      <w:r>
        <w:rPr>
          <w:rFonts w:eastAsia="Times New Roman"/>
        </w:rPr>
        <w:t>–</w:t>
      </w:r>
      <w:r>
        <w:rPr>
          <w:rFonts w:eastAsia="Times New Roman"/>
        </w:rPr>
        <w:tab/>
      </w:r>
      <w:bookmarkStart w:id="421" w:name="OLE_LINK15"/>
      <w:r>
        <w:rPr>
          <w:rFonts w:eastAsia="Times New Roman"/>
        </w:rPr>
        <w:t>responsibility clarification, and security requirements and threats definition for the main actors and related roles in the cloud computing ecosystem</w:t>
      </w:r>
      <w:ins w:id="422" w:author="夏无小" w:date="2023-07-26T16:13:00Z">
        <w:r>
          <w:rPr>
            <w:lang w:eastAsia="zh-CN"/>
          </w:rPr>
          <w:t>,</w:t>
        </w:r>
      </w:ins>
      <w:ins w:id="423" w:author="Fangfang Dai" w:date="2023-07-28T17:47:00Z">
        <w:r>
          <w:rPr>
            <w:lang w:eastAsia="zh-CN"/>
          </w:rPr>
          <w:t xml:space="preserve"> guidelines </w:t>
        </w:r>
        <w:r>
          <w:rPr>
            <w:color w:val="000000"/>
            <w:lang w:eastAsia="zh-CN"/>
          </w:rPr>
          <w:t>to</w:t>
        </w:r>
        <w:r>
          <w:rPr>
            <w:lang w:eastAsia="zh-CN"/>
          </w:rPr>
          <w:t xml:space="preserve"> </w:t>
        </w:r>
      </w:ins>
      <w:ins w:id="424" w:author="Fangfang Dai" w:date="2023-09-04T14:52:00Z">
        <w:r>
          <w:rPr>
            <w:lang w:eastAsia="zh-CN"/>
          </w:rPr>
          <w:t>support</w:t>
        </w:r>
      </w:ins>
      <w:ins w:id="425" w:author="Fangfang Dai" w:date="2023-07-28T17:47:00Z">
        <w:del w:id="426" w:author="Fangfang Dai" w:date="2023-09-04T14:52:00Z">
          <w:r>
            <w:rPr>
              <w:lang w:eastAsia="zh-CN"/>
            </w:rPr>
            <w:delText>promote</w:delText>
          </w:r>
        </w:del>
        <w:r>
          <w:rPr>
            <w:lang w:eastAsia="zh-CN"/>
          </w:rPr>
          <w:t xml:space="preserve"> the implementation of </w:t>
        </w:r>
        <w:proofErr w:type="gramStart"/>
        <w:r>
          <w:rPr>
            <w:lang w:eastAsia="zh-CN"/>
          </w:rPr>
          <w:t>regulation</w:t>
        </w:r>
      </w:ins>
      <w:r>
        <w:rPr>
          <w:rFonts w:eastAsia="Times New Roman"/>
        </w:rPr>
        <w:t>;</w:t>
      </w:r>
      <w:bookmarkEnd w:id="421"/>
      <w:proofErr w:type="gramEnd"/>
    </w:p>
    <w:p w14:paraId="578DF95E" w14:textId="77777777" w:rsidR="001E048C" w:rsidRDefault="001E048C" w:rsidP="001E048C">
      <w:pPr>
        <w:spacing w:before="80"/>
        <w:ind w:left="794" w:hanging="794"/>
        <w:rPr>
          <w:ins w:id="427" w:author="夏无小" w:date="2023-07-11T18:05:00Z"/>
          <w:rFonts w:eastAsia="Times New Roman"/>
        </w:rPr>
      </w:pPr>
      <w:r>
        <w:rPr>
          <w:rFonts w:eastAsia="Times New Roman"/>
        </w:rPr>
        <w:t>–</w:t>
      </w:r>
      <w:r>
        <w:rPr>
          <w:rFonts w:eastAsia="Times New Roman"/>
        </w:rPr>
        <w:tab/>
        <w:t>security architecture based on the reference architecture provided by Q18/13</w:t>
      </w:r>
      <w:ins w:id="428" w:author="Fangfang Dai" w:date="2023-07-28T17:49:00Z">
        <w:r>
          <w:rPr>
            <w:rFonts w:eastAsia="Times New Roman"/>
          </w:rPr>
          <w:t>,</w:t>
        </w:r>
        <w:r>
          <w:rPr>
            <w:lang w:eastAsia="zh-CN"/>
          </w:rPr>
          <w:t xml:space="preserve"> </w:t>
        </w:r>
      </w:ins>
      <w:ins w:id="429" w:author="Fangfang Dai" w:date="2023-07-28T17:47:00Z">
        <w:r>
          <w:rPr>
            <w:rFonts w:eastAsia="Times New Roman"/>
          </w:rPr>
          <w:t>built-in security architecture</w:t>
        </w:r>
        <w:r>
          <w:rPr>
            <w:lang w:eastAsia="zh-CN"/>
          </w:rPr>
          <w:t xml:space="preserve"> </w:t>
        </w:r>
        <w:r>
          <w:rPr>
            <w:rFonts w:eastAsia="Times New Roman"/>
          </w:rPr>
          <w:t xml:space="preserve">and </w:t>
        </w:r>
        <w:r>
          <w:rPr>
            <w:lang w:eastAsia="zh-CN"/>
          </w:rPr>
          <w:t>emerging s</w:t>
        </w:r>
        <w:r>
          <w:rPr>
            <w:rFonts w:eastAsia="Times New Roman"/>
          </w:rPr>
          <w:t xml:space="preserve">ecurity architecture brought by the evolution of cloud </w:t>
        </w:r>
        <w:proofErr w:type="gramStart"/>
        <w:r>
          <w:rPr>
            <w:rFonts w:eastAsia="Times New Roman"/>
          </w:rPr>
          <w:t>computing</w:t>
        </w:r>
      </w:ins>
      <w:r>
        <w:rPr>
          <w:rFonts w:eastAsia="Times New Roman"/>
        </w:rPr>
        <w:t>;</w:t>
      </w:r>
      <w:proofErr w:type="gramEnd"/>
    </w:p>
    <w:p w14:paraId="7CA46848" w14:textId="77777777" w:rsidR="001E048C" w:rsidRDefault="001E048C" w:rsidP="001E048C">
      <w:pPr>
        <w:spacing w:before="80"/>
        <w:ind w:left="794" w:hanging="794"/>
        <w:rPr>
          <w:ins w:id="430" w:author="ZHA XUAN" w:date="2023-05-06T15:41:00Z"/>
          <w:rFonts w:ascii="SimSun" w:hAnsi="SimSun" w:cs="SimSun"/>
          <w:lang w:eastAsia="zh-CN"/>
        </w:rPr>
      </w:pPr>
      <w:r>
        <w:rPr>
          <w:rFonts w:eastAsia="Times New Roman"/>
        </w:rPr>
        <w:t>–</w:t>
      </w:r>
      <w:r>
        <w:rPr>
          <w:rFonts w:eastAsia="Times New Roman"/>
        </w:rPr>
        <w:tab/>
        <w:t xml:space="preserve">security management and audit technologies for the trust </w:t>
      </w:r>
      <w:proofErr w:type="gramStart"/>
      <w:r>
        <w:rPr>
          <w:rFonts w:eastAsia="Times New Roman"/>
        </w:rPr>
        <w:t>management</w:t>
      </w:r>
      <w:r>
        <w:rPr>
          <w:rFonts w:ascii="SimSun" w:hAnsi="SimSun" w:cs="SimSun" w:hint="eastAsia"/>
          <w:lang w:eastAsia="zh-CN"/>
        </w:rPr>
        <w:t>;</w:t>
      </w:r>
      <w:proofErr w:type="gramEnd"/>
    </w:p>
    <w:p w14:paraId="4A4189E4" w14:textId="77777777" w:rsidR="001E048C" w:rsidRDefault="001E048C" w:rsidP="001E048C">
      <w:pPr>
        <w:tabs>
          <w:tab w:val="left" w:pos="720"/>
        </w:tabs>
      </w:pPr>
      <w:r>
        <w:rPr>
          <w:rFonts w:eastAsia="Times New Roman"/>
        </w:rPr>
        <w:t>Question 8/17 will collaborate with related Questions such as Qs 2/17, 3/17, 4/17, 7/17, 10/17 and 11/17 to develop Recommendations on cloud computing security.</w:t>
      </w:r>
    </w:p>
    <w:p w14:paraId="4F53D3DB" w14:textId="77777777" w:rsidR="001E048C" w:rsidRDefault="001E048C" w:rsidP="001E048C">
      <w:pPr>
        <w:tabs>
          <w:tab w:val="left" w:pos="720"/>
        </w:tabs>
      </w:pPr>
      <w:r>
        <w:rPr>
          <w:rFonts w:eastAsia="Times New Roman"/>
        </w:rPr>
        <w:t xml:space="preserve">Recommendations and Technical Reports under responsibility of this Question as of </w:t>
      </w:r>
      <w:ins w:id="431" w:author="YoumHeung Youl" w:date="2024-01-07T09:44:00Z">
        <w:r w:rsidRPr="00725B4E">
          <w:rPr>
            <w:rFonts w:eastAsia="Times New Roman"/>
          </w:rPr>
          <w:t>1 January 2024</w:t>
        </w:r>
      </w:ins>
      <w:r>
        <w:rPr>
          <w:rFonts w:eastAsia="Times New Roman"/>
        </w:rPr>
        <w:t xml:space="preserve">: </w:t>
      </w:r>
      <w:ins w:id="432" w:author="Fangfang Dai" w:date="2023-07-28T17:49:00Z">
        <w:r>
          <w:rPr>
            <w:rFonts w:eastAsia="Times New Roman"/>
          </w:rPr>
          <w:t xml:space="preserve">X.1411, </w:t>
        </w:r>
      </w:ins>
      <w:r>
        <w:rPr>
          <w:rFonts w:eastAsia="Times New Roman"/>
        </w:rPr>
        <w:t xml:space="preserve">X.1601, X.1602, X.1603, X.1604, X.1605, X.1606, X.1631, X.1641, X.1642, X.1643, </w:t>
      </w:r>
      <w:ins w:id="433" w:author="Fangfang Dai" w:date="2023-07-28T17:49:00Z">
        <w:r>
          <w:rPr>
            <w:rFonts w:eastAsia="Times New Roman"/>
          </w:rPr>
          <w:t xml:space="preserve">X.1644, </w:t>
        </w:r>
      </w:ins>
      <w:r>
        <w:rPr>
          <w:rFonts w:eastAsia="Times New Roman"/>
        </w:rPr>
        <w:t xml:space="preserve">X.1750, X.1751, X.1752, and Technical Report </w:t>
      </w:r>
      <w:proofErr w:type="gramStart"/>
      <w:r>
        <w:rPr>
          <w:rFonts w:eastAsia="Times New Roman"/>
        </w:rPr>
        <w:t>TR.XAASL</w:t>
      </w:r>
      <w:proofErr w:type="gramEnd"/>
      <w:r>
        <w:rPr>
          <w:rFonts w:eastAsia="Times New Roman"/>
        </w:rPr>
        <w:t>.</w:t>
      </w:r>
    </w:p>
    <w:p w14:paraId="5DF36534" w14:textId="77777777" w:rsidR="001E048C" w:rsidRDefault="001E048C" w:rsidP="001E048C">
      <w:pPr>
        <w:tabs>
          <w:tab w:val="left" w:pos="720"/>
        </w:tabs>
      </w:pPr>
      <w:r>
        <w:rPr>
          <w:rFonts w:eastAsia="Times New Roman"/>
        </w:rPr>
        <w:t>Texts under development as of</w:t>
      </w:r>
      <w:ins w:id="434" w:author="ZHA XUAN" w:date="2023-06-16T15:56:00Z">
        <w:r>
          <w:rPr>
            <w:rFonts w:eastAsia="Times New Roman"/>
          </w:rPr>
          <w:t xml:space="preserve"> </w:t>
        </w:r>
      </w:ins>
      <w:ins w:id="435" w:author="YoumHeung Youl" w:date="2024-01-07T09:44:00Z">
        <w:r w:rsidRPr="00725B4E">
          <w:rPr>
            <w:rFonts w:eastAsia="Times New Roman"/>
          </w:rPr>
          <w:t>1 January 2024</w:t>
        </w:r>
      </w:ins>
      <w:r>
        <w:rPr>
          <w:rFonts w:eastAsia="Times New Roman"/>
        </w:rPr>
        <w:t xml:space="preserve">: </w:t>
      </w:r>
      <w:proofErr w:type="spellStart"/>
      <w:proofErr w:type="gramStart"/>
      <w:r>
        <w:rPr>
          <w:rFonts w:eastAsia="Times New Roman"/>
        </w:rPr>
        <w:t>X.gecds</w:t>
      </w:r>
      <w:proofErr w:type="spellEnd"/>
      <w:proofErr w:type="gramEnd"/>
      <w:r>
        <w:rPr>
          <w:rFonts w:eastAsia="Times New Roman"/>
        </w:rPr>
        <w:t xml:space="preserve">, </w:t>
      </w:r>
      <w:ins w:id="436" w:author="Fangfang Dai" w:date="2023-07-28T17:51:00Z">
        <w:r>
          <w:rPr>
            <w:rFonts w:eastAsia="Times New Roman"/>
          </w:rPr>
          <w:t>X.1645(</w:t>
        </w:r>
      </w:ins>
      <w:proofErr w:type="spellStart"/>
      <w:r>
        <w:rPr>
          <w:rFonts w:eastAsia="Times New Roman"/>
        </w:rPr>
        <w:t>X.nssa</w:t>
      </w:r>
      <w:proofErr w:type="spellEnd"/>
      <w:r>
        <w:rPr>
          <w:rFonts w:eastAsia="Times New Roman"/>
        </w:rPr>
        <w:t>-cc</w:t>
      </w:r>
      <w:ins w:id="437" w:author="Fangfang Dai" w:date="2023-07-28T17:51:00Z">
        <w:r>
          <w:rPr>
            <w:rFonts w:eastAsia="Times New Roman"/>
          </w:rPr>
          <w:t>)</w:t>
        </w:r>
      </w:ins>
      <w:r>
        <w:rPr>
          <w:rFonts w:eastAsia="Times New Roman"/>
        </w:rPr>
        <w:t>, X.sa-</w:t>
      </w:r>
      <w:proofErr w:type="spellStart"/>
      <w:r>
        <w:rPr>
          <w:rFonts w:eastAsia="Times New Roman"/>
        </w:rPr>
        <w:t>ec</w:t>
      </w:r>
      <w:proofErr w:type="spellEnd"/>
      <w:r>
        <w:rPr>
          <w:rFonts w:eastAsia="Times New Roman"/>
        </w:rPr>
        <w:t xml:space="preserve">, </w:t>
      </w:r>
      <w:proofErr w:type="spellStart"/>
      <w:r>
        <w:rPr>
          <w:rFonts w:eastAsia="Times New Roman"/>
        </w:rPr>
        <w:t>X.sgcnp</w:t>
      </w:r>
      <w:proofErr w:type="spellEnd"/>
      <w:r>
        <w:rPr>
          <w:rFonts w:eastAsia="Times New Roman"/>
        </w:rPr>
        <w:t xml:space="preserve">, </w:t>
      </w:r>
      <w:proofErr w:type="spellStart"/>
      <w:r>
        <w:rPr>
          <w:rFonts w:eastAsia="Times New Roman"/>
        </w:rPr>
        <w:t>X.sgmc</w:t>
      </w:r>
      <w:proofErr w:type="spellEnd"/>
      <w:r>
        <w:rPr>
          <w:rFonts w:eastAsia="Times New Roman"/>
        </w:rPr>
        <w:t xml:space="preserve">, </w:t>
      </w:r>
      <w:ins w:id="438" w:author="Fangfang Dai" w:date="2023-07-28T17:51:00Z">
        <w:r>
          <w:rPr>
            <w:rFonts w:eastAsia="Times New Roman"/>
          </w:rPr>
          <w:t>X.sg-</w:t>
        </w:r>
        <w:proofErr w:type="spellStart"/>
        <w:r>
          <w:rPr>
            <w:rFonts w:eastAsia="Times New Roman"/>
          </w:rPr>
          <w:t>scmr</w:t>
        </w:r>
        <w:proofErr w:type="spellEnd"/>
        <w:r>
          <w:rPr>
            <w:rFonts w:eastAsia="Times New Roman"/>
          </w:rPr>
          <w:t xml:space="preserve">, </w:t>
        </w:r>
        <w:proofErr w:type="spellStart"/>
        <w:r>
          <w:rPr>
            <w:rFonts w:eastAsia="Times New Roman"/>
          </w:rPr>
          <w:t>X.soar</w:t>
        </w:r>
        <w:proofErr w:type="spellEnd"/>
        <w:r>
          <w:rPr>
            <w:rFonts w:eastAsia="Times New Roman"/>
          </w:rPr>
          <w:t>-cc, X.asm-</w:t>
        </w:r>
        <w:proofErr w:type="spellStart"/>
        <w:r>
          <w:rPr>
            <w:rFonts w:eastAsia="Times New Roman"/>
          </w:rPr>
          <w:t>cc</w:t>
        </w:r>
        <w:r>
          <w:rPr>
            <w:rFonts w:ascii="SimSun" w:hAnsi="SimSun" w:cs="SimSun" w:hint="eastAsia"/>
            <w:lang w:eastAsia="zh-CN"/>
          </w:rPr>
          <w:t>,</w:t>
        </w:r>
        <w:r>
          <w:rPr>
            <w:rFonts w:eastAsia="Times New Roman"/>
          </w:rPr>
          <w:t>X.sfrms</w:t>
        </w:r>
        <w:proofErr w:type="spellEnd"/>
        <w:r>
          <w:rPr>
            <w:rFonts w:eastAsia="Times New Roman"/>
          </w:rPr>
          <w:t xml:space="preserve"> </w:t>
        </w:r>
      </w:ins>
      <w:r>
        <w:rPr>
          <w:rFonts w:eastAsia="Times New Roman"/>
        </w:rPr>
        <w:t xml:space="preserve">and </w:t>
      </w:r>
      <w:proofErr w:type="spellStart"/>
      <w:r>
        <w:rPr>
          <w:rFonts w:eastAsia="Times New Roman"/>
        </w:rPr>
        <w:t>X.</w:t>
      </w:r>
      <w:ins w:id="439" w:author="Fangfang Dai" w:date="2023-07-28T17:51:00Z">
        <w:r>
          <w:rPr>
            <w:rFonts w:eastAsia="Times New Roman"/>
          </w:rPr>
          <w:t>gdsml</w:t>
        </w:r>
      </w:ins>
      <w:proofErr w:type="spellEnd"/>
      <w:r>
        <w:rPr>
          <w:rFonts w:eastAsia="Times New Roman"/>
        </w:rPr>
        <w:t>.</w:t>
      </w:r>
    </w:p>
    <w:p w14:paraId="5D7E6444" w14:textId="77777777" w:rsidR="001E048C" w:rsidRPr="002A7433" w:rsidRDefault="001E048C" w:rsidP="001E048C">
      <w:pPr>
        <w:pStyle w:val="30"/>
      </w:pPr>
      <w:r>
        <w:lastRenderedPageBreak/>
        <w:t xml:space="preserve">2 </w:t>
      </w:r>
      <w:r w:rsidRPr="002A7433">
        <w:t>Question</w:t>
      </w:r>
    </w:p>
    <w:p w14:paraId="54D95F84" w14:textId="77777777" w:rsidR="001E048C" w:rsidRDefault="001E048C" w:rsidP="001E048C">
      <w:pPr>
        <w:tabs>
          <w:tab w:val="left" w:pos="720"/>
        </w:tabs>
      </w:pPr>
      <w:r>
        <w:rPr>
          <w:rFonts w:eastAsia="Times New Roman"/>
        </w:rPr>
        <w:t>Study items to be considered include, but are not limited to:</w:t>
      </w:r>
    </w:p>
    <w:p w14:paraId="32322A7D" w14:textId="77777777" w:rsidR="001E048C" w:rsidRDefault="001E048C" w:rsidP="001E048C">
      <w:pPr>
        <w:spacing w:before="80"/>
        <w:ind w:left="794" w:hanging="794"/>
        <w:rPr>
          <w:rFonts w:eastAsia="Times New Roman"/>
        </w:rPr>
      </w:pPr>
      <w:r>
        <w:rPr>
          <w:rFonts w:eastAsia="Times New Roman"/>
        </w:rPr>
        <w:t>a)</w:t>
      </w:r>
      <w:r>
        <w:rPr>
          <w:rFonts w:eastAsia="Times New Roman"/>
        </w:rPr>
        <w:tab/>
        <w:t>What new Recommendations or other type of documents should be developed for main actors like service providers, service users</w:t>
      </w:r>
      <w:ins w:id="440" w:author="夏无小" w:date="2023-07-20T21:54:00Z">
        <w:r>
          <w:rPr>
            <w:lang w:eastAsia="zh-CN"/>
          </w:rPr>
          <w:t>,</w:t>
        </w:r>
      </w:ins>
      <w:r>
        <w:rPr>
          <w:rFonts w:eastAsia="Times New Roman"/>
        </w:rPr>
        <w:t xml:space="preserve"> and </w:t>
      </w:r>
      <w:ins w:id="441" w:author="夏无小" w:date="2023-07-20T21:32:00Z">
        <w:r>
          <w:rPr>
            <w:lang w:eastAsia="zh-CN"/>
          </w:rPr>
          <w:t xml:space="preserve"> </w:t>
        </w:r>
      </w:ins>
      <w:r>
        <w:rPr>
          <w:rFonts w:eastAsia="Times New Roman"/>
        </w:rPr>
        <w:t xml:space="preserve">services partners, and other </w:t>
      </w:r>
      <w:bookmarkStart w:id="442" w:name="OLE_LINK13"/>
      <w:r>
        <w:rPr>
          <w:rFonts w:eastAsia="Times New Roman"/>
        </w:rPr>
        <w:t>key industry stakeholders</w:t>
      </w:r>
      <w:bookmarkEnd w:id="442"/>
      <w:r>
        <w:rPr>
          <w:rFonts w:eastAsia="Times New Roman"/>
        </w:rPr>
        <w:t xml:space="preserve"> to</w:t>
      </w:r>
      <w:ins w:id="443" w:author="夏无小" w:date="2023-07-26T21:30:00Z">
        <w:r>
          <w:rPr>
            <w:lang w:eastAsia="zh-CN"/>
          </w:rPr>
          <w:t xml:space="preserve"> </w:t>
        </w:r>
      </w:ins>
      <w:ins w:id="444" w:author="Fangfang Dai" w:date="2023-07-28T17:51:00Z">
        <w:r>
          <w:rPr>
            <w:lang w:eastAsia="zh-CN"/>
          </w:rPr>
          <w:t>comply with regulatory requirements and</w:t>
        </w:r>
      </w:ins>
      <w:r>
        <w:rPr>
          <w:rFonts w:eastAsia="Times New Roman"/>
        </w:rPr>
        <w:t xml:space="preserve"> advance the security of the entire cloud computing ecosystem, including </w:t>
      </w:r>
      <w:ins w:id="445" w:author="Fangfang Dai" w:date="2023-07-28T17:51:00Z">
        <w:r>
          <w:rPr>
            <w:lang w:eastAsia="zh-CN"/>
          </w:rPr>
          <w:t>s</w:t>
        </w:r>
        <w:r>
          <w:rPr>
            <w:rFonts w:eastAsia="Times New Roman"/>
          </w:rPr>
          <w:t>upplier selection for public cloud, interworking security</w:t>
        </w:r>
        <w:r>
          <w:rPr>
            <w:lang w:eastAsia="zh-CN"/>
          </w:rPr>
          <w:t xml:space="preserve"> between core and edge</w:t>
        </w:r>
      </w:ins>
      <w:bookmarkStart w:id="446" w:name="OLE_LINK21"/>
      <w:ins w:id="447" w:author="夏无小" w:date="2023-07-26T21:33:00Z">
        <w:r>
          <w:rPr>
            <w:lang w:eastAsia="zh-CN"/>
          </w:rPr>
          <w:t xml:space="preserve"> </w:t>
        </w:r>
      </w:ins>
      <w:r>
        <w:rPr>
          <w:rFonts w:eastAsia="Times New Roman"/>
        </w:rPr>
        <w:t>computing</w:t>
      </w:r>
      <w:bookmarkEnd w:id="446"/>
      <w:ins w:id="448" w:author="夏无小" w:date="2023-07-26T21:45:00Z">
        <w:r>
          <w:rPr>
            <w:lang w:eastAsia="zh-CN"/>
          </w:rPr>
          <w:t xml:space="preserve"> </w:t>
        </w:r>
      </w:ins>
      <w:ins w:id="449" w:author="Fangfang Dai" w:date="2023-07-28T17:51:00Z">
        <w:r>
          <w:rPr>
            <w:lang w:eastAsia="zh-CN"/>
          </w:rPr>
          <w:t xml:space="preserve">network, </w:t>
        </w:r>
        <w:r>
          <w:t xml:space="preserve">specific </w:t>
        </w:r>
        <w:r>
          <w:rPr>
            <w:lang w:eastAsia="zh-CN"/>
          </w:rPr>
          <w:t xml:space="preserve">security </w:t>
        </w:r>
        <w:r>
          <w:t xml:space="preserve">requirements </w:t>
        </w:r>
        <w:r>
          <w:rPr>
            <w:lang w:eastAsia="zh-CN"/>
          </w:rPr>
          <w:t xml:space="preserve">of cloud </w:t>
        </w:r>
        <w:r>
          <w:t>for new computing</w:t>
        </w:r>
        <w:r>
          <w:rPr>
            <w:lang w:eastAsia="zh-CN"/>
          </w:rPr>
          <w:t xml:space="preserve"> infrastructure</w:t>
        </w:r>
        <w:r>
          <w:t>s</w:t>
        </w:r>
        <w:r>
          <w:rPr>
            <w:lang w:eastAsia="zh-CN"/>
          </w:rPr>
          <w:t xml:space="preserve"> such as CPN, INC</w:t>
        </w:r>
        <w:r>
          <w:rPr>
            <w:rFonts w:eastAsia="Times New Roman"/>
          </w:rPr>
          <w:t>,</w:t>
        </w:r>
      </w:ins>
      <w:r>
        <w:rPr>
          <w:rFonts w:eastAsia="Times New Roman"/>
        </w:rPr>
        <w:t xml:space="preserve"> etc.?</w:t>
      </w:r>
    </w:p>
    <w:p w14:paraId="4994C797" w14:textId="77777777" w:rsidR="001E048C" w:rsidRDefault="001E048C" w:rsidP="001E048C">
      <w:pPr>
        <w:spacing w:before="80"/>
        <w:ind w:left="794" w:hanging="794"/>
        <w:rPr>
          <w:ins w:id="450" w:author="夏无小" w:date="2023-07-06T09:37:00Z"/>
          <w:rFonts w:eastAsia="Times New Roman"/>
        </w:rPr>
      </w:pPr>
      <w:r>
        <w:rPr>
          <w:rFonts w:eastAsia="Times New Roman"/>
        </w:rPr>
        <w:t>b)</w:t>
      </w:r>
      <w:r>
        <w:rPr>
          <w:rFonts w:eastAsia="Times New Roman"/>
        </w:rPr>
        <w:tab/>
        <w:t>What new Recommendations should be developed for security architecture and security functionalities organization in line with the reference architecture</w:t>
      </w:r>
      <w:ins w:id="451" w:author="夏无小" w:date="2023-07-06T16:20:00Z">
        <w:r>
          <w:rPr>
            <w:lang w:eastAsia="zh-CN"/>
          </w:rPr>
          <w:t xml:space="preserve"> </w:t>
        </w:r>
      </w:ins>
      <w:ins w:id="452" w:author="Fangfang Dai" w:date="2023-07-28T17:51:00Z">
        <w:r>
          <w:rPr>
            <w:lang w:eastAsia="zh-CN"/>
          </w:rPr>
          <w:t>and the evolution of cloud computing technology and service</w:t>
        </w:r>
      </w:ins>
      <w:ins w:id="453" w:author="Herbert Bertine" w:date="2024-01-06T09:40:00Z">
        <w:r>
          <w:rPr>
            <w:lang w:eastAsia="zh-CN"/>
          </w:rPr>
          <w:t xml:space="preserve"> </w:t>
        </w:r>
      </w:ins>
      <w:ins w:id="454" w:author="Fangfang Dai" w:date="2023-07-28T17:51:00Z">
        <w:r>
          <w:rPr>
            <w:lang w:eastAsia="zh-CN"/>
          </w:rPr>
          <w:t xml:space="preserve">(including but not limited to </w:t>
        </w:r>
        <w:r>
          <w:rPr>
            <w:rFonts w:eastAsia="Times New Roman"/>
          </w:rPr>
          <w:t>hybrid cloud</w:t>
        </w:r>
        <w:r>
          <w:rPr>
            <w:lang w:eastAsia="zh-CN"/>
          </w:rPr>
          <w:t>, cloud-native, in-network computing, etc)</w:t>
        </w:r>
      </w:ins>
      <w:r>
        <w:rPr>
          <w:rFonts w:eastAsia="Times New Roman"/>
        </w:rPr>
        <w:t>?</w:t>
      </w:r>
    </w:p>
    <w:p w14:paraId="6BB9BEF3" w14:textId="77777777" w:rsidR="001E048C" w:rsidRDefault="001E048C" w:rsidP="001E048C">
      <w:pPr>
        <w:spacing w:before="80"/>
        <w:ind w:left="794" w:hanging="794"/>
        <w:rPr>
          <w:rFonts w:eastAsia="Times New Roman"/>
        </w:rPr>
      </w:pPr>
      <w:r>
        <w:rPr>
          <w:lang w:eastAsia="zh-CN"/>
        </w:rPr>
        <w:t>c</w:t>
      </w:r>
      <w:r>
        <w:rPr>
          <w:rFonts w:eastAsia="Times New Roman"/>
        </w:rPr>
        <w:t>)</w:t>
      </w:r>
      <w:r>
        <w:rPr>
          <w:rFonts w:eastAsia="Times New Roman"/>
        </w:rPr>
        <w:tab/>
        <w:t>What new Recommendations should be developed for assurance mechanisms, audit technologies, and associated risks assessment to establish trust among different actors?</w:t>
      </w:r>
    </w:p>
    <w:p w14:paraId="4FDF5AF9" w14:textId="77777777" w:rsidR="001E048C" w:rsidRDefault="001E048C" w:rsidP="001E048C">
      <w:pPr>
        <w:spacing w:before="80"/>
        <w:ind w:left="794" w:hanging="794"/>
        <w:rPr>
          <w:ins w:id="455" w:author="夏无小" w:date="2023-07-13T00:00:00Z"/>
          <w:rFonts w:eastAsia="Times New Roman"/>
        </w:rPr>
      </w:pPr>
      <w:r>
        <w:rPr>
          <w:lang w:eastAsia="zh-CN"/>
        </w:rPr>
        <w:t>d</w:t>
      </w:r>
      <w:r>
        <w:rPr>
          <w:rFonts w:eastAsia="Times New Roman"/>
        </w:rPr>
        <w:t>)</w:t>
      </w:r>
      <w:r>
        <w:rPr>
          <w:rFonts w:eastAsia="Times New Roman"/>
        </w:rPr>
        <w:tab/>
        <w:t>What new Recommendations should be developed for security solutions, best practices or guidelines to big data platform and infrastructure security?</w:t>
      </w:r>
    </w:p>
    <w:p w14:paraId="46B1F579" w14:textId="77777777" w:rsidR="001E048C" w:rsidRDefault="001E048C" w:rsidP="001E048C">
      <w:pPr>
        <w:spacing w:before="80"/>
        <w:ind w:left="794" w:hanging="794"/>
        <w:rPr>
          <w:ins w:id="456" w:author="Fangfang Dai" w:date="2023-07-28T17:52:00Z"/>
          <w:lang w:eastAsia="zh-CN"/>
        </w:rPr>
      </w:pPr>
      <w:ins w:id="457" w:author="Fangfang Dai" w:date="2023-07-28T17:52:00Z">
        <w:r>
          <w:rPr>
            <w:lang w:eastAsia="zh-CN"/>
          </w:rPr>
          <w:t>e)</w:t>
        </w:r>
      </w:ins>
      <w:ins w:id="458" w:author="Herbert Bertine" w:date="2024-01-06T09:41:00Z">
        <w:r>
          <w:rPr>
            <w:lang w:eastAsia="zh-CN"/>
          </w:rPr>
          <w:tab/>
        </w:r>
      </w:ins>
      <w:ins w:id="459" w:author="Fangfang Dai" w:date="2023-07-28T17:52:00Z">
        <w:r>
          <w:rPr>
            <w:rFonts w:eastAsia="Times New Roman"/>
          </w:rPr>
          <w:t xml:space="preserve">What new Recommendations should be developed for </w:t>
        </w:r>
        <w:r>
          <w:rPr>
            <w:lang w:eastAsia="zh-CN"/>
          </w:rPr>
          <w:t xml:space="preserve">specific </w:t>
        </w:r>
        <w:r>
          <w:rPr>
            <w:rFonts w:eastAsia="Times New Roman"/>
          </w:rPr>
          <w:t>security solutions, best practices or guidelines to</w:t>
        </w:r>
        <w:r>
          <w:rPr>
            <w:lang w:eastAsia="zh-CN"/>
          </w:rPr>
          <w:t xml:space="preserve"> cloud and big data</w:t>
        </w:r>
        <w:r>
          <w:rPr>
            <w:rFonts w:eastAsia="Times New Roman"/>
          </w:rPr>
          <w:t xml:space="preserve"> infrastructure</w:t>
        </w:r>
        <w:r>
          <w:rPr>
            <w:lang w:eastAsia="zh-CN"/>
          </w:rPr>
          <w:t xml:space="preserve"> in different industries such as government, finance, manufacturing, energy, etc?</w:t>
        </w:r>
      </w:ins>
    </w:p>
    <w:p w14:paraId="3422F5D4" w14:textId="77777777" w:rsidR="001E048C" w:rsidRDefault="001E048C" w:rsidP="001E048C">
      <w:pPr>
        <w:spacing w:before="80"/>
        <w:ind w:left="794" w:hanging="794"/>
        <w:rPr>
          <w:rFonts w:eastAsia="Times New Roman"/>
        </w:rPr>
      </w:pPr>
      <w:r>
        <w:rPr>
          <w:lang w:eastAsia="zh-CN"/>
        </w:rPr>
        <w:t>f</w:t>
      </w:r>
      <w:r>
        <w:rPr>
          <w:rFonts w:eastAsia="Times New Roman"/>
        </w:rPr>
        <w:t>)</w:t>
      </w:r>
      <w:r>
        <w:rPr>
          <w:rFonts w:eastAsia="Times New Roman"/>
        </w:rPr>
        <w:tab/>
        <w:t>What collaboration is necessary to minimize duplication of efforts with other Questions, study groups, and SDOs?</w:t>
      </w:r>
    </w:p>
    <w:p w14:paraId="3C3D9BCF" w14:textId="77777777" w:rsidR="001E048C" w:rsidRDefault="001E048C" w:rsidP="001E048C">
      <w:pPr>
        <w:spacing w:before="80"/>
        <w:ind w:left="794" w:hanging="794"/>
        <w:rPr>
          <w:rFonts w:eastAsia="Times New Roman"/>
        </w:rPr>
      </w:pPr>
      <w:r>
        <w:rPr>
          <w:lang w:eastAsia="zh-CN"/>
        </w:rPr>
        <w:t>g</w:t>
      </w:r>
      <w:r>
        <w:rPr>
          <w:rFonts w:eastAsia="Times New Roman"/>
        </w:rPr>
        <w:t>)</w:t>
      </w:r>
      <w:r>
        <w:rPr>
          <w:rFonts w:eastAsia="Times New Roman"/>
        </w:rPr>
        <w:tab/>
        <w:t>How security as a service should be developed to protect telecommunication/ICT systems?</w:t>
      </w:r>
    </w:p>
    <w:p w14:paraId="228F2D37" w14:textId="77777777" w:rsidR="001E048C" w:rsidRPr="002A7433" w:rsidRDefault="001E048C" w:rsidP="001E048C">
      <w:pPr>
        <w:pStyle w:val="30"/>
      </w:pPr>
      <w:r>
        <w:t xml:space="preserve">3 </w:t>
      </w:r>
      <w:r w:rsidRPr="002A7433">
        <w:t>Tasks</w:t>
      </w:r>
    </w:p>
    <w:p w14:paraId="69C668BA" w14:textId="77777777" w:rsidR="001E048C" w:rsidRDefault="001E048C" w:rsidP="001E048C">
      <w:pPr>
        <w:tabs>
          <w:tab w:val="left" w:pos="720"/>
        </w:tabs>
      </w:pPr>
      <w:r>
        <w:rPr>
          <w:rFonts w:eastAsia="Times New Roman"/>
        </w:rPr>
        <w:t>Tasks include, but are not limited to:</w:t>
      </w:r>
    </w:p>
    <w:p w14:paraId="7BAC87ED" w14:textId="77777777" w:rsidR="001E048C" w:rsidRDefault="001E048C" w:rsidP="001E048C">
      <w:pPr>
        <w:spacing w:before="80"/>
        <w:ind w:left="794" w:hanging="794"/>
        <w:rPr>
          <w:ins w:id="460" w:author="Fangfang Dai" w:date="2023-07-28T17:52:00Z"/>
          <w:rFonts w:eastAsia="Times New Roman"/>
        </w:rPr>
      </w:pPr>
      <w:ins w:id="461" w:author="Fangfang Dai" w:date="2023-07-28T17:52:00Z">
        <w:r>
          <w:rPr>
            <w:lang w:eastAsia="zh-CN"/>
          </w:rPr>
          <w:t>a</w:t>
        </w:r>
        <w:r>
          <w:rPr>
            <w:rFonts w:eastAsia="Times New Roman"/>
          </w:rPr>
          <w:t>)</w:t>
        </w:r>
        <w:r>
          <w:rPr>
            <w:rFonts w:eastAsia="Times New Roman"/>
          </w:rPr>
          <w:tab/>
          <w:t xml:space="preserve">Developing Recommendations or other type of documents to provide guidance and reference to </w:t>
        </w:r>
      </w:ins>
      <w:ins w:id="462" w:author="Fangfang Dai" w:date="2023-09-04T14:51:00Z">
        <w:r>
          <w:rPr>
            <w:lang w:eastAsia="zh-CN"/>
          </w:rPr>
          <w:t>support</w:t>
        </w:r>
      </w:ins>
      <w:ins w:id="463" w:author="Fangfang Dai" w:date="2023-07-28T17:52:00Z">
        <w:del w:id="464" w:author="Fangfang Dai" w:date="2023-09-04T14:51:00Z">
          <w:r>
            <w:rPr>
              <w:rFonts w:eastAsia="Times New Roman"/>
            </w:rPr>
            <w:delText>promote</w:delText>
          </w:r>
        </w:del>
        <w:r>
          <w:rPr>
            <w:rFonts w:eastAsia="Times New Roman"/>
          </w:rPr>
          <w:t xml:space="preserve"> the implementation of regulatory policies</w:t>
        </w:r>
        <w:r>
          <w:rPr>
            <w:lang w:eastAsia="zh-CN"/>
          </w:rPr>
          <w:t xml:space="preserve">, </w:t>
        </w:r>
        <w:r>
          <w:rPr>
            <w:rFonts w:eastAsia="Times New Roman"/>
          </w:rPr>
          <w:t>advance security of cloud computing and adapt to cloud computing development and future trends.</w:t>
        </w:r>
        <w:r>
          <w:rPr>
            <w:lang w:eastAsia="zh-CN"/>
          </w:rPr>
          <w:t xml:space="preserve"> (e.g., guidance for service users to select compliant and reliable service providers, and guidance for service providers to better respect the laws and regulations).</w:t>
        </w:r>
      </w:ins>
    </w:p>
    <w:p w14:paraId="24E77F91" w14:textId="77777777" w:rsidR="001E048C" w:rsidRDefault="001E048C" w:rsidP="001E048C">
      <w:pPr>
        <w:spacing w:before="80"/>
        <w:ind w:left="794" w:hanging="794"/>
        <w:rPr>
          <w:rFonts w:eastAsia="Times New Roman"/>
        </w:rPr>
      </w:pPr>
      <w:ins w:id="465" w:author="Fangfang Dai" w:date="2023-07-28T17:52:00Z">
        <w:r>
          <w:rPr>
            <w:lang w:eastAsia="zh-CN"/>
          </w:rPr>
          <w:t>b</w:t>
        </w:r>
      </w:ins>
      <w:r>
        <w:rPr>
          <w:rFonts w:eastAsia="Times New Roman"/>
        </w:rPr>
        <w:t>)</w:t>
      </w:r>
      <w:r>
        <w:rPr>
          <w:rFonts w:eastAsia="Times New Roman"/>
        </w:rPr>
        <w:tab/>
        <w:t>Developing Recommendations to identify security requirements and threats to secure cloud computing services based on the general requirements of cloud computing specified by ITU-T Study Group 13.</w:t>
      </w:r>
    </w:p>
    <w:p w14:paraId="6015A9E0" w14:textId="77777777" w:rsidR="001E048C" w:rsidRDefault="001E048C" w:rsidP="001E048C">
      <w:pPr>
        <w:spacing w:before="80"/>
        <w:ind w:left="794" w:hanging="794"/>
        <w:rPr>
          <w:rFonts w:eastAsia="Times New Roman"/>
        </w:rPr>
      </w:pPr>
      <w:r>
        <w:rPr>
          <w:rFonts w:eastAsia="Times New Roman"/>
        </w:rPr>
        <w:t>c)</w:t>
      </w:r>
      <w:r>
        <w:rPr>
          <w:rFonts w:eastAsia="Times New Roman"/>
        </w:rPr>
        <w:tab/>
        <w:t>Developing Recommendations to define security architecture and to organize security functions based on the reference architecture specified by ITU-T Study Group 13.</w:t>
      </w:r>
    </w:p>
    <w:p w14:paraId="3A22EC2A" w14:textId="77777777" w:rsidR="001E048C" w:rsidRDefault="001E048C" w:rsidP="001E048C">
      <w:pPr>
        <w:spacing w:before="80"/>
        <w:ind w:left="794" w:hanging="794"/>
        <w:rPr>
          <w:ins w:id="466" w:author="夏无小" w:date="2023-07-06T14:29:00Z"/>
          <w:rFonts w:eastAsia="Times New Roman"/>
        </w:rPr>
      </w:pPr>
      <w:r>
        <w:rPr>
          <w:rFonts w:eastAsia="Times New Roman"/>
        </w:rPr>
        <w:t>d)</w:t>
      </w:r>
      <w:r>
        <w:rPr>
          <w:rFonts w:eastAsia="Times New Roman"/>
        </w:rPr>
        <w:tab/>
        <w:t>Developing Recommendations to define a strong, flexible, and elastic security architecture and implementation for cloud computing systems.</w:t>
      </w:r>
    </w:p>
    <w:p w14:paraId="68CACF69" w14:textId="77777777" w:rsidR="001E048C" w:rsidRDefault="001E048C" w:rsidP="001E048C">
      <w:pPr>
        <w:spacing w:before="80"/>
        <w:ind w:left="794" w:hanging="794"/>
        <w:rPr>
          <w:ins w:id="467" w:author="夏无小" w:date="2023-07-21T08:51:00Z"/>
          <w:rFonts w:eastAsia="Times New Roman"/>
        </w:rPr>
      </w:pPr>
      <w:bookmarkStart w:id="468" w:name="OLE_LINK12"/>
      <w:ins w:id="469" w:author="Fangfang Dai" w:date="2023-07-28T17:55:00Z">
        <w:r>
          <w:rPr>
            <w:lang w:eastAsia="zh-CN"/>
          </w:rPr>
          <w:t>e)</w:t>
        </w:r>
      </w:ins>
      <w:ins w:id="470" w:author="Herbert Bertine" w:date="2024-01-06T09:41:00Z">
        <w:r>
          <w:rPr>
            <w:lang w:eastAsia="zh-CN"/>
          </w:rPr>
          <w:tab/>
        </w:r>
      </w:ins>
      <w:ins w:id="471" w:author="Fangfang Dai" w:date="2023-07-28T17:55:00Z">
        <w:r>
          <w:rPr>
            <w:rFonts w:eastAsia="Times New Roman"/>
          </w:rPr>
          <w:t>Developing Recommendations</w:t>
        </w:r>
        <w:r>
          <w:rPr>
            <w:lang w:eastAsia="zh-CN"/>
          </w:rPr>
          <w:t xml:space="preserve"> to provide </w:t>
        </w:r>
        <w:r>
          <w:rPr>
            <w:rFonts w:eastAsia="Times New Roman"/>
          </w:rPr>
          <w:t xml:space="preserve">best practices and guidelines on how to </w:t>
        </w:r>
        <w:r>
          <w:rPr>
            <w:lang w:eastAsia="zh-CN"/>
          </w:rPr>
          <w:t>improve and evaluate</w:t>
        </w:r>
        <w:r>
          <w:rPr>
            <w:rFonts w:eastAsia="Times New Roman"/>
          </w:rPr>
          <w:t xml:space="preserve"> security </w:t>
        </w:r>
        <w:r>
          <w:rPr>
            <w:lang w:eastAsia="zh-CN"/>
          </w:rPr>
          <w:t xml:space="preserve">of </w:t>
        </w:r>
        <w:r>
          <w:rPr>
            <w:rFonts w:eastAsia="Times New Roman"/>
          </w:rPr>
          <w:t>cloud</w:t>
        </w:r>
        <w:r>
          <w:rPr>
            <w:lang w:eastAsia="zh-CN"/>
          </w:rPr>
          <w:t xml:space="preserve"> and big data</w:t>
        </w:r>
        <w:r>
          <w:rPr>
            <w:rFonts w:eastAsia="Times New Roman"/>
          </w:rPr>
          <w:t xml:space="preserve"> infrastructure</w:t>
        </w:r>
        <w:r>
          <w:rPr>
            <w:lang w:eastAsia="zh-CN"/>
          </w:rPr>
          <w:t xml:space="preserve"> in different industries to fit industry-specific security </w:t>
        </w:r>
        <w:proofErr w:type="gramStart"/>
        <w:r>
          <w:t>requirements</w:t>
        </w:r>
      </w:ins>
      <w:ins w:id="472" w:author="夏无小" w:date="2023-07-06T16:19:00Z">
        <w:r>
          <w:rPr>
            <w:rFonts w:eastAsia="Times New Roman"/>
          </w:rPr>
          <w:t>;</w:t>
        </w:r>
      </w:ins>
      <w:proofErr w:type="gramEnd"/>
    </w:p>
    <w:bookmarkEnd w:id="468"/>
    <w:p w14:paraId="4783EC46" w14:textId="77777777" w:rsidR="001E048C" w:rsidRDefault="001E048C" w:rsidP="001E048C">
      <w:pPr>
        <w:spacing w:before="80"/>
        <w:ind w:left="794" w:hanging="794"/>
        <w:rPr>
          <w:ins w:id="473" w:author="夏无小" w:date="2023-07-07T08:09:00Z"/>
          <w:rFonts w:eastAsia="Times New Roman"/>
        </w:rPr>
      </w:pPr>
      <w:ins w:id="474" w:author="Fangfang Dai" w:date="2023-07-28T17:55:00Z">
        <w:r>
          <w:rPr>
            <w:lang w:eastAsia="zh-CN"/>
          </w:rPr>
          <w:t>f</w:t>
        </w:r>
      </w:ins>
      <w:r>
        <w:rPr>
          <w:rFonts w:eastAsia="Times New Roman"/>
        </w:rPr>
        <w:t>)</w:t>
      </w:r>
      <w:r>
        <w:rPr>
          <w:rFonts w:eastAsia="Times New Roman"/>
        </w:rPr>
        <w:tab/>
        <w:t>Developing Recommendations to identify assurance mechanisms, audit technologies, risk assessment with the objective of achieving trustworthy relationships within the cloud computing ecosystem.</w:t>
      </w:r>
    </w:p>
    <w:p w14:paraId="2B0C204F" w14:textId="77777777" w:rsidR="001E048C" w:rsidRDefault="001E048C" w:rsidP="001E048C">
      <w:pPr>
        <w:spacing w:before="80"/>
        <w:ind w:left="794" w:hanging="794"/>
        <w:rPr>
          <w:rFonts w:eastAsia="Times New Roman"/>
        </w:rPr>
      </w:pPr>
      <w:ins w:id="475" w:author="Fangfang Dai" w:date="2023-07-28T17:56:00Z">
        <w:r>
          <w:rPr>
            <w:lang w:eastAsia="zh-CN"/>
          </w:rPr>
          <w:t>g</w:t>
        </w:r>
      </w:ins>
      <w:bookmarkStart w:id="476" w:name="OLE_LINK1"/>
      <w:r>
        <w:rPr>
          <w:rFonts w:eastAsia="Times New Roman"/>
        </w:rPr>
        <w:t>)</w:t>
      </w:r>
      <w:bookmarkEnd w:id="476"/>
      <w:r>
        <w:rPr>
          <w:rFonts w:eastAsia="Times New Roman"/>
        </w:rPr>
        <w:tab/>
        <w:t>Study and develop big data platform and infrastructure security Recommendations aligned with reference architecture specified by ITU-T Study Group 13.</w:t>
      </w:r>
    </w:p>
    <w:p w14:paraId="0B40393D" w14:textId="77777777" w:rsidR="001E048C" w:rsidRDefault="001E048C" w:rsidP="001E048C">
      <w:pPr>
        <w:spacing w:before="80"/>
        <w:ind w:left="794" w:hanging="794"/>
        <w:rPr>
          <w:rFonts w:eastAsia="Times New Roman"/>
        </w:rPr>
      </w:pPr>
      <w:ins w:id="477" w:author="Fangfang Dai" w:date="2023-07-28T17:56:00Z">
        <w:r>
          <w:rPr>
            <w:lang w:eastAsia="zh-CN"/>
          </w:rPr>
          <w:lastRenderedPageBreak/>
          <w:t>h</w:t>
        </w:r>
      </w:ins>
      <w:r>
        <w:rPr>
          <w:rFonts w:eastAsia="Times New Roman"/>
        </w:rPr>
        <w:t>)</w:t>
      </w:r>
      <w:r>
        <w:rPr>
          <w:rFonts w:eastAsia="Times New Roman"/>
        </w:rPr>
        <w:tab/>
        <w:t>Taking charge of all the Study Group 17 activities on cloud computing security and big data platform and infrastructure security.</w:t>
      </w:r>
    </w:p>
    <w:p w14:paraId="39E09807" w14:textId="77777777" w:rsidR="001E048C" w:rsidRDefault="001E048C" w:rsidP="001E048C">
      <w:pPr>
        <w:spacing w:before="80"/>
        <w:ind w:left="794" w:hanging="794"/>
        <w:rPr>
          <w:rFonts w:eastAsia="Times New Roman"/>
        </w:rPr>
      </w:pPr>
      <w:proofErr w:type="spellStart"/>
      <w:ins w:id="478" w:author="Fangfang Dai" w:date="2023-07-28T17:56:00Z">
        <w:r>
          <w:rPr>
            <w:lang w:eastAsia="zh-CN"/>
          </w:rPr>
          <w:t>i</w:t>
        </w:r>
      </w:ins>
      <w:proofErr w:type="spellEnd"/>
      <w:r>
        <w:rPr>
          <w:rFonts w:eastAsia="Times New Roman"/>
        </w:rPr>
        <w:t>)</w:t>
      </w:r>
      <w:r>
        <w:rPr>
          <w:rFonts w:eastAsia="Times New Roman"/>
        </w:rPr>
        <w:tab/>
        <w:t>Representing the work of Study Group 17 related to cloud computing security in the Joint Coordination Activity on cloud computing.</w:t>
      </w:r>
    </w:p>
    <w:p w14:paraId="7835073A" w14:textId="77777777" w:rsidR="001E048C" w:rsidRDefault="001E048C" w:rsidP="001E048C">
      <w:pPr>
        <w:tabs>
          <w:tab w:val="left" w:pos="720"/>
        </w:tabs>
      </w:pPr>
      <w:r>
        <w:rPr>
          <w:rFonts w:eastAsia="Times New Roman"/>
        </w:rPr>
        <w:t xml:space="preserve">An up-to-date status of work under this Question is contained in the SG 17 work programme at </w:t>
      </w:r>
      <w:hyperlink r:id="rId39" w:history="1">
        <w:r>
          <w:rPr>
            <w:rStyle w:val="aa"/>
            <w:rFonts w:eastAsia="Times New Roman"/>
          </w:rPr>
          <w:t>https://www.itu.int/ITU-T/workprog/wp_search.aspx?sp=17&amp;sg=17</w:t>
        </w:r>
      </w:hyperlink>
      <w:r>
        <w:rPr>
          <w:rFonts w:eastAsia="Times New Roman"/>
        </w:rPr>
        <w:t>.</w:t>
      </w:r>
    </w:p>
    <w:p w14:paraId="25632F3D" w14:textId="77777777" w:rsidR="001E048C" w:rsidRPr="002A7433" w:rsidRDefault="001E048C" w:rsidP="001E048C">
      <w:pPr>
        <w:pStyle w:val="30"/>
      </w:pPr>
      <w:r>
        <w:t xml:space="preserve">4 </w:t>
      </w:r>
      <w:r w:rsidRPr="002A7433">
        <w:t>Relationships</w:t>
      </w:r>
    </w:p>
    <w:p w14:paraId="6917F1AD" w14:textId="77777777" w:rsidR="001E048C" w:rsidRDefault="001E048C" w:rsidP="001E048C">
      <w:pPr>
        <w:keepNext/>
        <w:spacing w:before="160"/>
        <w:rPr>
          <w:b/>
        </w:rPr>
      </w:pPr>
      <w:r>
        <w:rPr>
          <w:b/>
        </w:rPr>
        <w:t>WSIS Action Lines:</w:t>
      </w:r>
    </w:p>
    <w:p w14:paraId="569F74BB" w14:textId="77777777" w:rsidR="001E048C" w:rsidRDefault="001E048C" w:rsidP="001E048C">
      <w:pPr>
        <w:spacing w:before="80"/>
        <w:ind w:left="794" w:hanging="794"/>
        <w:rPr>
          <w:rFonts w:eastAsia="Times New Roman"/>
        </w:rPr>
      </w:pPr>
      <w:r>
        <w:rPr>
          <w:rFonts w:eastAsia="Times New Roman"/>
        </w:rPr>
        <w:t>–</w:t>
      </w:r>
      <w:r>
        <w:rPr>
          <w:rFonts w:eastAsia="Times New Roman"/>
        </w:rPr>
        <w:tab/>
        <w:t>C5</w:t>
      </w:r>
    </w:p>
    <w:p w14:paraId="3E4DFF94" w14:textId="77777777" w:rsidR="001E048C" w:rsidRDefault="001E048C" w:rsidP="001E048C">
      <w:pPr>
        <w:keepNext/>
        <w:spacing w:before="160"/>
        <w:rPr>
          <w:b/>
        </w:rPr>
      </w:pPr>
      <w:r>
        <w:rPr>
          <w:b/>
        </w:rPr>
        <w:t>Sustainable Development Goals:</w:t>
      </w:r>
    </w:p>
    <w:p w14:paraId="51529BD8" w14:textId="77777777" w:rsidR="001E048C" w:rsidRDefault="001E048C" w:rsidP="001E048C">
      <w:pPr>
        <w:spacing w:before="80"/>
        <w:ind w:left="794" w:hanging="794"/>
        <w:rPr>
          <w:rFonts w:eastAsia="Times New Roman"/>
        </w:rPr>
      </w:pPr>
      <w:r>
        <w:rPr>
          <w:rFonts w:eastAsia="Times New Roman"/>
        </w:rPr>
        <w:t>–</w:t>
      </w:r>
      <w:r>
        <w:rPr>
          <w:rFonts w:eastAsia="Times New Roman"/>
        </w:rPr>
        <w:tab/>
        <w:t>8 (</w:t>
      </w:r>
      <w:hyperlink r:id="rId40" w:history="1">
        <w:r>
          <w:rPr>
            <w:rStyle w:val="aa"/>
            <w:rFonts w:eastAsia="Times New Roman"/>
          </w:rPr>
          <w:t>Decent Work and Economic Growth</w:t>
        </w:r>
      </w:hyperlink>
      <w:r>
        <w:rPr>
          <w:rFonts w:eastAsia="Times New Roman"/>
        </w:rPr>
        <w:t>)</w:t>
      </w:r>
    </w:p>
    <w:p w14:paraId="69318775" w14:textId="77777777" w:rsidR="001E048C" w:rsidRDefault="001E048C" w:rsidP="001E048C">
      <w:pPr>
        <w:spacing w:before="80"/>
        <w:ind w:left="794" w:hanging="794"/>
        <w:rPr>
          <w:rFonts w:eastAsia="Times New Roman"/>
        </w:rPr>
      </w:pPr>
      <w:r>
        <w:rPr>
          <w:rFonts w:eastAsia="Times New Roman"/>
        </w:rPr>
        <w:t>–</w:t>
      </w:r>
      <w:r>
        <w:rPr>
          <w:rFonts w:eastAsia="Times New Roman"/>
        </w:rPr>
        <w:tab/>
        <w:t>9 (</w:t>
      </w:r>
      <w:hyperlink r:id="rId41" w:history="1">
        <w:r>
          <w:rPr>
            <w:rStyle w:val="aa"/>
            <w:rFonts w:eastAsia="Times New Roman"/>
          </w:rPr>
          <w:t xml:space="preserve">Industry, </w:t>
        </w:r>
        <w:proofErr w:type="gramStart"/>
        <w:r>
          <w:rPr>
            <w:rStyle w:val="aa"/>
            <w:rFonts w:eastAsia="Times New Roman"/>
          </w:rPr>
          <w:t>Innovation</w:t>
        </w:r>
        <w:proofErr w:type="gramEnd"/>
        <w:r>
          <w:rPr>
            <w:rStyle w:val="aa"/>
            <w:rFonts w:eastAsia="Times New Roman"/>
          </w:rPr>
          <w:t xml:space="preserve"> and Infrastructure</w:t>
        </w:r>
      </w:hyperlink>
      <w:r>
        <w:rPr>
          <w:rFonts w:eastAsia="Times New Roman"/>
        </w:rPr>
        <w:t>)</w:t>
      </w:r>
    </w:p>
    <w:p w14:paraId="2C26731D" w14:textId="77777777" w:rsidR="001E048C" w:rsidRDefault="001E048C" w:rsidP="001E048C">
      <w:pPr>
        <w:spacing w:before="80"/>
        <w:ind w:left="794" w:hanging="794"/>
        <w:rPr>
          <w:rFonts w:eastAsia="Times New Roman"/>
        </w:rPr>
      </w:pPr>
      <w:r>
        <w:rPr>
          <w:rFonts w:eastAsia="Times New Roman"/>
        </w:rPr>
        <w:t>–</w:t>
      </w:r>
      <w:r>
        <w:rPr>
          <w:rFonts w:eastAsia="Times New Roman"/>
        </w:rPr>
        <w:tab/>
        <w:t>11 (</w:t>
      </w:r>
      <w:hyperlink r:id="rId42" w:history="1">
        <w:r>
          <w:rPr>
            <w:rStyle w:val="aa"/>
            <w:rFonts w:eastAsia="Times New Roman"/>
          </w:rPr>
          <w:t>Sustainable Cities and Communities</w:t>
        </w:r>
      </w:hyperlink>
      <w:r>
        <w:rPr>
          <w:rFonts w:eastAsia="Times New Roman"/>
        </w:rPr>
        <w:t>)</w:t>
      </w:r>
    </w:p>
    <w:p w14:paraId="5A1AF0AE" w14:textId="77777777" w:rsidR="001E048C" w:rsidRDefault="001E048C" w:rsidP="001E048C">
      <w:pPr>
        <w:keepNext/>
        <w:spacing w:before="160"/>
        <w:rPr>
          <w:b/>
        </w:rPr>
      </w:pPr>
      <w:r>
        <w:rPr>
          <w:b/>
        </w:rPr>
        <w:t>Recommendations:</w:t>
      </w:r>
    </w:p>
    <w:p w14:paraId="5690388C" w14:textId="77777777" w:rsidR="001E048C" w:rsidRDefault="001E048C" w:rsidP="001E048C">
      <w:pPr>
        <w:spacing w:before="80"/>
        <w:ind w:left="794" w:hanging="794"/>
        <w:rPr>
          <w:rFonts w:eastAsia="Times New Roman"/>
        </w:rPr>
      </w:pPr>
      <w:r>
        <w:rPr>
          <w:rFonts w:eastAsia="Times New Roman"/>
        </w:rPr>
        <w:t>–</w:t>
      </w:r>
      <w:r>
        <w:rPr>
          <w:rFonts w:eastAsia="Times New Roman"/>
        </w:rPr>
        <w:tab/>
        <w:t>Y-series Recommendations on cloud computing</w:t>
      </w:r>
    </w:p>
    <w:p w14:paraId="75D63DEE" w14:textId="77777777" w:rsidR="001E048C" w:rsidRDefault="001E048C" w:rsidP="001E048C">
      <w:pPr>
        <w:keepNext/>
        <w:spacing w:before="160"/>
        <w:rPr>
          <w:b/>
        </w:rPr>
      </w:pPr>
      <w:r>
        <w:rPr>
          <w:b/>
        </w:rPr>
        <w:t>Questions:</w:t>
      </w:r>
    </w:p>
    <w:p w14:paraId="3712C2F5" w14:textId="77777777" w:rsidR="001E048C" w:rsidRDefault="001E048C" w:rsidP="001E048C">
      <w:pPr>
        <w:spacing w:before="80"/>
        <w:ind w:left="794" w:hanging="794"/>
        <w:rPr>
          <w:rFonts w:eastAsia="Times New Roman"/>
        </w:rPr>
      </w:pPr>
      <w:r>
        <w:rPr>
          <w:rFonts w:eastAsia="Times New Roman"/>
        </w:rPr>
        <w:t>–</w:t>
      </w:r>
      <w:r>
        <w:rPr>
          <w:rFonts w:eastAsia="Times New Roman"/>
        </w:rPr>
        <w:tab/>
        <w:t>ITU-T Qs 1/17, 2/17, 3/17, 4/17, 7/17, 10/17, 11/17</w:t>
      </w:r>
      <w:ins w:id="479" w:author="Fangfang Dai" w:date="2023-07-28T17:56:00Z">
        <w:r>
          <w:rPr>
            <w:rFonts w:eastAsia="Times New Roman"/>
          </w:rPr>
          <w:t xml:space="preserve">, 13/17, 14/17 </w:t>
        </w:r>
      </w:ins>
      <w:r>
        <w:rPr>
          <w:rFonts w:eastAsia="Times New Roman"/>
        </w:rPr>
        <w:t>and 15/17</w:t>
      </w:r>
    </w:p>
    <w:p w14:paraId="65CDEF44" w14:textId="77777777" w:rsidR="001E048C" w:rsidRDefault="001E048C" w:rsidP="001E048C">
      <w:pPr>
        <w:keepNext/>
        <w:spacing w:before="160"/>
        <w:rPr>
          <w:b/>
        </w:rPr>
      </w:pPr>
      <w:r>
        <w:rPr>
          <w:b/>
        </w:rPr>
        <w:t>Study Groups:</w:t>
      </w:r>
    </w:p>
    <w:p w14:paraId="286101BC" w14:textId="77777777" w:rsidR="001E048C" w:rsidRDefault="001E048C" w:rsidP="001E048C">
      <w:pPr>
        <w:spacing w:before="80"/>
        <w:ind w:left="794" w:hanging="794"/>
        <w:rPr>
          <w:rFonts w:eastAsia="Times New Roman"/>
        </w:rPr>
      </w:pPr>
      <w:r>
        <w:rPr>
          <w:rFonts w:eastAsia="Times New Roman"/>
        </w:rPr>
        <w:t>–</w:t>
      </w:r>
      <w:r>
        <w:rPr>
          <w:rFonts w:eastAsia="Times New Roman"/>
        </w:rPr>
        <w:tab/>
        <w:t>ITU-T SGs 2, 13, 16 and 20</w:t>
      </w:r>
    </w:p>
    <w:p w14:paraId="2C8C50B4" w14:textId="77777777" w:rsidR="001E048C" w:rsidRDefault="001E048C" w:rsidP="001E048C">
      <w:pPr>
        <w:keepNext/>
        <w:spacing w:before="160"/>
        <w:rPr>
          <w:b/>
        </w:rPr>
      </w:pPr>
      <w:r>
        <w:rPr>
          <w:b/>
        </w:rPr>
        <w:t>Standardization bodies:</w:t>
      </w:r>
    </w:p>
    <w:p w14:paraId="1E00E734" w14:textId="77777777" w:rsidR="001E048C" w:rsidRDefault="001E048C" w:rsidP="001E048C">
      <w:pPr>
        <w:spacing w:before="80"/>
        <w:ind w:left="794" w:hanging="794"/>
        <w:rPr>
          <w:rFonts w:eastAsia="Times New Roman"/>
        </w:rPr>
      </w:pPr>
      <w:r>
        <w:rPr>
          <w:rFonts w:eastAsia="Times New Roman"/>
        </w:rPr>
        <w:t>–</w:t>
      </w:r>
      <w:r>
        <w:rPr>
          <w:rFonts w:eastAsia="Times New Roman"/>
        </w:rPr>
        <w:tab/>
        <w:t>Internet Engineering Task Force (IETF); ISO/IEC JTC 1/SCs 27 and SC 38; Organization for the Advancement of Structured Information Standards (OASIS); and other relevant bodies as identified</w:t>
      </w:r>
    </w:p>
    <w:p w14:paraId="23B27941" w14:textId="77777777" w:rsidR="001E048C" w:rsidRDefault="001E048C" w:rsidP="001E048C">
      <w:pPr>
        <w:keepNext/>
        <w:spacing w:before="160"/>
        <w:rPr>
          <w:b/>
        </w:rPr>
      </w:pPr>
      <w:r>
        <w:rPr>
          <w:b/>
        </w:rPr>
        <w:t>Other bodies:</w:t>
      </w:r>
    </w:p>
    <w:p w14:paraId="10E27168" w14:textId="77777777" w:rsidR="001E048C" w:rsidRDefault="001E048C" w:rsidP="001E048C">
      <w:pPr>
        <w:spacing w:before="80"/>
        <w:ind w:left="794" w:hanging="794"/>
        <w:rPr>
          <w:rFonts w:eastAsia="Times New Roman"/>
        </w:rPr>
      </w:pPr>
      <w:r>
        <w:rPr>
          <w:rFonts w:eastAsia="Times New Roman"/>
        </w:rPr>
        <w:t>–</w:t>
      </w:r>
      <w:r>
        <w:rPr>
          <w:rFonts w:eastAsia="Times New Roman"/>
        </w:rPr>
        <w:tab/>
        <w:t>Cloud Security Alliance (CSA); Distributed Management Task Force (DMTF)</w:t>
      </w:r>
    </w:p>
    <w:p w14:paraId="5A255E7F" w14:textId="77777777" w:rsidR="001E048C" w:rsidRDefault="001E048C" w:rsidP="001E048C"/>
    <w:p w14:paraId="66A7256C" w14:textId="77777777" w:rsidR="001E048C" w:rsidRDefault="001E048C" w:rsidP="001E048C"/>
    <w:p w14:paraId="355380AB" w14:textId="77777777" w:rsidR="001E048C" w:rsidRDefault="001E048C" w:rsidP="001E048C">
      <w:pPr>
        <w:spacing w:before="0"/>
      </w:pPr>
      <w:r>
        <w:br w:type="page"/>
      </w:r>
    </w:p>
    <w:p w14:paraId="5F7BF131" w14:textId="77777777" w:rsidR="001E048C" w:rsidRDefault="001E048C" w:rsidP="001E048C">
      <w:pPr>
        <w:pStyle w:val="20"/>
      </w:pPr>
      <w:r w:rsidRPr="00D34D4E">
        <w:lastRenderedPageBreak/>
        <w:t>Question 10/</w:t>
      </w:r>
      <w:r w:rsidRPr="00D34D4E">
        <w:rPr>
          <w:noProof/>
        </w:rPr>
        <w:t>17</w:t>
      </w:r>
      <w:r w:rsidRPr="00D34D4E">
        <w:t xml:space="preserve"> – Identity management and </w:t>
      </w:r>
      <w:proofErr w:type="spellStart"/>
      <w:r w:rsidRPr="00D34D4E">
        <w:t>telebiometrics</w:t>
      </w:r>
      <w:proofErr w:type="spellEnd"/>
      <w:r w:rsidRPr="00D34D4E">
        <w:t xml:space="preserve"> architecture and mechanisms</w:t>
      </w:r>
    </w:p>
    <w:p w14:paraId="30E0D32C" w14:textId="77777777" w:rsidR="001E048C" w:rsidRDefault="001E048C" w:rsidP="001E048C">
      <w:pPr>
        <w:tabs>
          <w:tab w:val="left" w:pos="720"/>
        </w:tabs>
      </w:pPr>
      <w:r>
        <w:rPr>
          <w:rFonts w:eastAsia="Times New Roman"/>
        </w:rPr>
        <w:t>(Continuation of Question 10/17)</w:t>
      </w:r>
    </w:p>
    <w:p w14:paraId="3C1207D1" w14:textId="77777777" w:rsidR="001E048C" w:rsidRDefault="001E048C" w:rsidP="001E048C">
      <w:pPr>
        <w:pStyle w:val="30"/>
        <w:rPr>
          <w:szCs w:val="24"/>
        </w:rPr>
      </w:pPr>
      <w:r>
        <w:t>1 Motivation</w:t>
      </w:r>
    </w:p>
    <w:p w14:paraId="1AC2A5AF" w14:textId="10CE3806" w:rsidR="001E048C" w:rsidDel="00B9657C" w:rsidRDefault="001E048C" w:rsidP="001E048C">
      <w:pPr>
        <w:tabs>
          <w:tab w:val="left" w:pos="720"/>
        </w:tabs>
        <w:rPr>
          <w:moveFrom w:id="480" w:author="YoumHeung Youl" w:date="2024-01-10T22:04:00Z"/>
        </w:rPr>
      </w:pPr>
      <w:moveFromRangeStart w:id="481" w:author="YoumHeung Youl" w:date="2024-01-10T22:04:00Z" w:name="move155816666"/>
      <w:moveFrom w:id="482" w:author="YoumHeung Youl" w:date="2024-01-10T22:04:00Z">
        <w:r w:rsidDel="00B9657C">
          <w:rPr>
            <w:rFonts w:eastAsia="Times New Roman"/>
          </w:rPr>
          <w:t>Biometrics is gaining acceptance in applications performing but not limited to identity verification such as e-commerce, tele-medicine, and e-health. Biometric application systems present various challenges related to operational and technical data protection, reliability, and security of biometric data for biosafety and biosecurity applications.</w:t>
        </w:r>
      </w:moveFrom>
    </w:p>
    <w:p w14:paraId="385AEC5D" w14:textId="2D2E2A48" w:rsidR="001E048C" w:rsidDel="00B9657C" w:rsidRDefault="001E048C" w:rsidP="001E048C">
      <w:pPr>
        <w:tabs>
          <w:tab w:val="left" w:pos="720"/>
        </w:tabs>
        <w:rPr>
          <w:moveFrom w:id="483" w:author="YoumHeung Youl" w:date="2024-01-10T22:04:00Z"/>
        </w:rPr>
      </w:pPr>
      <w:moveFrom w:id="484" w:author="YoumHeung Youl" w:date="2024-01-10T22:04:00Z">
        <w:r w:rsidDel="00B9657C">
          <w:rPr>
            <w:rFonts w:eastAsia="Times New Roman"/>
          </w:rPr>
          <w:t>Server-side biometric authentication becomes more complicated and demanding when biometric authentication is adopted in an open network environment. Telecommunication applications (such as telebiometrics) using mobile terminals and Internet services demand authentication methods to provide high security and friendly usage. It is necessary to specify requirements for the usage of telebiometric data in a manner that is safe, secure and with enhanced operational and data protection.</w:t>
        </w:r>
      </w:moveFrom>
    </w:p>
    <w:moveFromRangeEnd w:id="481"/>
    <w:p w14:paraId="132A71B2" w14:textId="77777777" w:rsidR="001E048C" w:rsidRDefault="001E048C" w:rsidP="001E048C">
      <w:pPr>
        <w:tabs>
          <w:tab w:val="left" w:pos="720"/>
        </w:tabs>
      </w:pPr>
      <w:r>
        <w:rPr>
          <w:rFonts w:eastAsia="Times New Roman"/>
        </w:rPr>
        <w:t>Identity management (</w:t>
      </w:r>
      <w:proofErr w:type="spellStart"/>
      <w:r>
        <w:rPr>
          <w:rFonts w:eastAsia="Times New Roman"/>
        </w:rPr>
        <w:t>IdM</w:t>
      </w:r>
      <w:proofErr w:type="spellEnd"/>
      <w:r>
        <w:rPr>
          <w:rFonts w:eastAsia="Times New Roman"/>
        </w:rPr>
        <w:t xml:space="preserve">) is the management of the life cycle and use (creation, maintenance, utilization, and revocation) of credentials, identifiers, attributes, and patterns by which entities (e.g. service providers, end-user, organizations, network devices, applications, and services) are known with appropriate levels of trust. Depending on the context, multiple identities may exist for a single entity at differing security requirements, and at multiple locations. Depending on the identity model, the control over identities can be centralized or decentralized or a combination of both. In public networks, </w:t>
      </w:r>
      <w:proofErr w:type="spellStart"/>
      <w:r>
        <w:rPr>
          <w:rFonts w:eastAsia="Times New Roman"/>
        </w:rPr>
        <w:t>IdM</w:t>
      </w:r>
      <w:proofErr w:type="spellEnd"/>
      <w:r>
        <w:rPr>
          <w:rFonts w:eastAsia="Times New Roman"/>
        </w:rPr>
        <w:t xml:space="preserve"> supports trusted information exchange between authorized entities. The exchange is based on assertion of identities across distributed systems from multiple service providers. The exchange can also be based on various service environments such as cloud and 5G. </w:t>
      </w:r>
      <w:proofErr w:type="spellStart"/>
      <w:r>
        <w:rPr>
          <w:rFonts w:eastAsia="Times New Roman"/>
        </w:rPr>
        <w:t>IdM</w:t>
      </w:r>
      <w:proofErr w:type="spellEnd"/>
      <w:r>
        <w:rPr>
          <w:rFonts w:eastAsia="Times New Roman"/>
        </w:rPr>
        <w:t xml:space="preserve"> also improves the protection of private information and based on the trust model can ensure that only authorized information is disseminated.</w:t>
      </w:r>
    </w:p>
    <w:p w14:paraId="5E587F32" w14:textId="77777777" w:rsidR="001E048C" w:rsidRDefault="001E048C" w:rsidP="001E048C">
      <w:pPr>
        <w:tabs>
          <w:tab w:val="left" w:pos="720"/>
        </w:tabs>
      </w:pPr>
      <w:proofErr w:type="spellStart"/>
      <w:r>
        <w:rPr>
          <w:rFonts w:eastAsia="Times New Roman"/>
        </w:rPr>
        <w:t>IdM</w:t>
      </w:r>
      <w:proofErr w:type="spellEnd"/>
      <w:r>
        <w:rPr>
          <w:rFonts w:eastAsia="Times New Roman"/>
        </w:rPr>
        <w:t xml:space="preserve"> is a key component of telecommunications/ICT networks, services, and products because it supports establishing and maintaining trusted communications. In addition to performing authentication of an entity's identity, it also permits authorization of access based on privileges. It also supports the change of privileges when an entity's role changes delegation, and other identity-based services.</w:t>
      </w:r>
    </w:p>
    <w:p w14:paraId="04149096" w14:textId="77777777" w:rsidR="001E048C" w:rsidRDefault="001E048C" w:rsidP="001E048C">
      <w:pPr>
        <w:tabs>
          <w:tab w:val="left" w:pos="720"/>
        </w:tabs>
      </w:pPr>
      <w:proofErr w:type="spellStart"/>
      <w:r>
        <w:rPr>
          <w:rFonts w:eastAsia="Times New Roman"/>
        </w:rPr>
        <w:t>IdM</w:t>
      </w:r>
      <w:proofErr w:type="spellEnd"/>
      <w:r>
        <w:rPr>
          <w:rFonts w:eastAsia="Times New Roman"/>
        </w:rPr>
        <w:t xml:space="preserve"> is a critical component in managing network security because it improves assurance for the nomadic, on-demand access to networks and services that end-users expect. Along with other defensive mechanisms, </w:t>
      </w:r>
      <w:proofErr w:type="spellStart"/>
      <w:r>
        <w:rPr>
          <w:rFonts w:eastAsia="Times New Roman"/>
        </w:rPr>
        <w:t>IdM</w:t>
      </w:r>
      <w:proofErr w:type="spellEnd"/>
      <w:r>
        <w:rPr>
          <w:rFonts w:eastAsia="Times New Roman"/>
        </w:rPr>
        <w:t xml:space="preserve"> helps to prevent fraud and identity theft and thereby increases users' confidence that transactions are secure and reliable. As </w:t>
      </w:r>
      <w:proofErr w:type="spellStart"/>
      <w:r>
        <w:rPr>
          <w:rFonts w:eastAsia="Times New Roman"/>
        </w:rPr>
        <w:t>IdM</w:t>
      </w:r>
      <w:proofErr w:type="spellEnd"/>
      <w:r>
        <w:rPr>
          <w:rFonts w:eastAsia="Times New Roman"/>
        </w:rPr>
        <w:t xml:space="preserve"> works in a mutual manner, this increased level of trust applies equally to both the end user and service provider.</w:t>
      </w:r>
    </w:p>
    <w:p w14:paraId="23FB81CB" w14:textId="6A6D8B83" w:rsidR="001E048C" w:rsidRDefault="00B9657C" w:rsidP="001E048C">
      <w:pPr>
        <w:tabs>
          <w:tab w:val="left" w:pos="720"/>
        </w:tabs>
        <w:rPr>
          <w:ins w:id="485" w:author="YoumHeung Youl" w:date="2024-01-10T22:04:00Z"/>
          <w:rFonts w:eastAsia="Times New Roman"/>
        </w:rPr>
      </w:pPr>
      <w:ins w:id="486" w:author="YoumHeung Youl" w:date="2024-01-10T21:56:00Z">
        <w:r>
          <w:rPr>
            <w:rFonts w:eastAsia="Times New Roman"/>
          </w:rPr>
          <w:t>[</w:t>
        </w:r>
      </w:ins>
      <w:r w:rsidR="001E048C" w:rsidRPr="00B9657C">
        <w:rPr>
          <w:rFonts w:eastAsia="Times New Roman"/>
          <w:highlight w:val="yellow"/>
        </w:rPr>
        <w:t xml:space="preserve">National/regional specific </w:t>
      </w:r>
      <w:proofErr w:type="spellStart"/>
      <w:r w:rsidR="001E048C" w:rsidRPr="00B9657C">
        <w:rPr>
          <w:rFonts w:eastAsia="Times New Roman"/>
          <w:highlight w:val="yellow"/>
        </w:rPr>
        <w:t>IdM</w:t>
      </w:r>
      <w:proofErr w:type="spellEnd"/>
      <w:r w:rsidR="001E048C" w:rsidRPr="00B9657C">
        <w:rPr>
          <w:rFonts w:eastAsia="Times New Roman"/>
          <w:highlight w:val="yellow"/>
        </w:rPr>
        <w:t xml:space="preserve"> specifications and solutions will exist and continue to evolve.</w:t>
      </w:r>
      <w:ins w:id="487" w:author="YoumHeung Youl" w:date="2024-01-10T21:59:00Z">
        <w:r>
          <w:rPr>
            <w:rFonts w:eastAsia="Times New Roman"/>
          </w:rPr>
          <w:t>]</w:t>
        </w:r>
      </w:ins>
      <w:r w:rsidR="001E048C">
        <w:rPr>
          <w:rFonts w:eastAsia="Times New Roman"/>
        </w:rPr>
        <w:t xml:space="preserve"> Setup a foundation upon which </w:t>
      </w:r>
      <w:ins w:id="488" w:author="YoumHeung Youl" w:date="2024-01-10T22:00:00Z">
        <w:r>
          <w:rPr>
            <w:rFonts w:eastAsia="Times New Roman"/>
          </w:rPr>
          <w:t>[</w:t>
        </w:r>
      </w:ins>
      <w:r w:rsidR="001E048C" w:rsidRPr="00B9657C">
        <w:rPr>
          <w:rFonts w:eastAsia="Times New Roman"/>
          <w:highlight w:val="yellow"/>
        </w:rPr>
        <w:t>harmonize solutions</w:t>
      </w:r>
      <w:ins w:id="489" w:author="YoumHeung Youl" w:date="2024-01-10T22:00:00Z">
        <w:r>
          <w:rPr>
            <w:rFonts w:eastAsia="Times New Roman"/>
          </w:rPr>
          <w:t>]</w:t>
        </w:r>
      </w:ins>
      <w:r w:rsidR="001E048C">
        <w:rPr>
          <w:rFonts w:eastAsia="Times New Roman"/>
        </w:rPr>
        <w:t xml:space="preserve"> could be implemented is important. In addition to the study of </w:t>
      </w:r>
      <w:proofErr w:type="spellStart"/>
      <w:r w:rsidR="001E048C">
        <w:rPr>
          <w:rFonts w:eastAsia="Times New Roman"/>
        </w:rPr>
        <w:t>telebiometric</w:t>
      </w:r>
      <w:proofErr w:type="spellEnd"/>
      <w:r w:rsidR="001E048C">
        <w:rPr>
          <w:rFonts w:eastAsia="Times New Roman"/>
        </w:rPr>
        <w:t xml:space="preserve">, this Question is dedicated to the vision setting and the coordination and organization of the entire range of </w:t>
      </w:r>
      <w:proofErr w:type="spellStart"/>
      <w:r w:rsidR="001E048C">
        <w:rPr>
          <w:rFonts w:eastAsia="Times New Roman"/>
        </w:rPr>
        <w:t>IdM</w:t>
      </w:r>
      <w:proofErr w:type="spellEnd"/>
      <w:r w:rsidR="001E048C">
        <w:rPr>
          <w:rFonts w:eastAsia="Times New Roman"/>
        </w:rPr>
        <w:t xml:space="preserve"> activities within ITU-T. A top-down approach to the </w:t>
      </w:r>
      <w:proofErr w:type="spellStart"/>
      <w:r w:rsidR="001E048C">
        <w:rPr>
          <w:rFonts w:eastAsia="Times New Roman"/>
        </w:rPr>
        <w:t>IdM</w:t>
      </w:r>
      <w:proofErr w:type="spellEnd"/>
      <w:r w:rsidR="001E048C">
        <w:rPr>
          <w:rFonts w:eastAsia="Times New Roman"/>
        </w:rPr>
        <w:t xml:space="preserve"> will be used with collaboration with other study groups and other standards development organizations (SDOs). It is recognized that other Questions will be involved in specific aspects of </w:t>
      </w:r>
      <w:proofErr w:type="spellStart"/>
      <w:r w:rsidR="001E048C">
        <w:rPr>
          <w:rFonts w:eastAsia="Times New Roman"/>
        </w:rPr>
        <w:t>IdM</w:t>
      </w:r>
      <w:proofErr w:type="spellEnd"/>
      <w:r w:rsidR="001E048C">
        <w:rPr>
          <w:rFonts w:eastAsia="Times New Roman"/>
        </w:rPr>
        <w:t>, i.e. protocols, requirements, network device identifiers, etc.</w:t>
      </w:r>
    </w:p>
    <w:p w14:paraId="42D3513C" w14:textId="77777777" w:rsidR="00B9657C" w:rsidRDefault="00B9657C" w:rsidP="00B9657C">
      <w:pPr>
        <w:tabs>
          <w:tab w:val="left" w:pos="720"/>
        </w:tabs>
        <w:rPr>
          <w:moveTo w:id="490" w:author="YoumHeung Youl" w:date="2024-01-10T22:04:00Z"/>
        </w:rPr>
      </w:pPr>
      <w:moveToRangeStart w:id="491" w:author="YoumHeung Youl" w:date="2024-01-10T22:04:00Z" w:name="move155816666"/>
      <w:moveTo w:id="492" w:author="YoumHeung Youl" w:date="2024-01-10T22:04:00Z">
        <w:r>
          <w:rPr>
            <w:rFonts w:eastAsia="Times New Roman"/>
          </w:rPr>
          <w:t>Biometrics is gaining acceptance in applications performing but not limited to identity verification such as e-commerce, tele-medicine, and e-health. Biometric application systems present various challenges related to operational and technical data protection, reliability, and security of biometric data for biosafety and biosecurity applications.</w:t>
        </w:r>
      </w:moveTo>
    </w:p>
    <w:p w14:paraId="3FE036D9" w14:textId="268D5894" w:rsidR="00B9657C" w:rsidDel="00B9657C" w:rsidRDefault="00B9657C" w:rsidP="00B9657C">
      <w:pPr>
        <w:tabs>
          <w:tab w:val="left" w:pos="720"/>
        </w:tabs>
        <w:rPr>
          <w:del w:id="493" w:author="YoumHeung Youl" w:date="2024-01-10T22:04:00Z"/>
          <w:moveTo w:id="494" w:author="YoumHeung Youl" w:date="2024-01-10T22:04:00Z"/>
        </w:rPr>
      </w:pPr>
      <w:moveTo w:id="495" w:author="YoumHeung Youl" w:date="2024-01-10T22:04:00Z">
        <w:r>
          <w:rPr>
            <w:rFonts w:eastAsia="Times New Roman"/>
          </w:rPr>
          <w:t xml:space="preserve">Server-side biometric authentication becomes more complicated and demanding when biometric authentication is adopted in an open network environment. Telecommunication applications (such as </w:t>
        </w:r>
        <w:proofErr w:type="spellStart"/>
        <w:r>
          <w:rPr>
            <w:rFonts w:eastAsia="Times New Roman"/>
          </w:rPr>
          <w:lastRenderedPageBreak/>
          <w:t>telebiometrics</w:t>
        </w:r>
        <w:proofErr w:type="spellEnd"/>
        <w:r>
          <w:rPr>
            <w:rFonts w:eastAsia="Times New Roman"/>
          </w:rPr>
          <w:t xml:space="preserve">) using mobile terminals and Internet services demand authentication methods to provide high security and friendly usage. It is necessary to specify requirements for the usage of </w:t>
        </w:r>
        <w:proofErr w:type="spellStart"/>
        <w:r>
          <w:rPr>
            <w:rFonts w:eastAsia="Times New Roman"/>
          </w:rPr>
          <w:t>telebiometric</w:t>
        </w:r>
        <w:proofErr w:type="spellEnd"/>
        <w:r>
          <w:rPr>
            <w:rFonts w:eastAsia="Times New Roman"/>
          </w:rPr>
          <w:t xml:space="preserve"> data in a manner that is safe, secure and with enhanced operational and data protection.</w:t>
        </w:r>
      </w:moveTo>
    </w:p>
    <w:moveToRangeEnd w:id="491"/>
    <w:p w14:paraId="67588817" w14:textId="77777777" w:rsidR="00B9657C" w:rsidRPr="00B9657C" w:rsidRDefault="00B9657C" w:rsidP="001E048C">
      <w:pPr>
        <w:tabs>
          <w:tab w:val="left" w:pos="720"/>
        </w:tabs>
      </w:pPr>
    </w:p>
    <w:p w14:paraId="02AEFE2D" w14:textId="77777777" w:rsidR="001E048C" w:rsidRDefault="001E048C" w:rsidP="001E048C">
      <w:pPr>
        <w:tabs>
          <w:tab w:val="left" w:pos="720"/>
        </w:tabs>
      </w:pPr>
      <w:r>
        <w:rPr>
          <w:rFonts w:eastAsia="Times New Roman"/>
        </w:rPr>
        <w:t xml:space="preserve">Recommendations and Supplements under responsibility of this Question as of </w:t>
      </w:r>
      <w:ins w:id="496" w:author="YoumHeung Youl" w:date="2024-01-07T09:44:00Z">
        <w:r w:rsidRPr="00725B4E">
          <w:rPr>
            <w:rFonts w:eastAsia="Times New Roman"/>
          </w:rPr>
          <w:t>1 January 2024</w:t>
        </w:r>
      </w:ins>
      <w:r>
        <w:rPr>
          <w:rFonts w:eastAsia="Times New Roman"/>
        </w:rPr>
        <w:t>: X.1080.0, X.1080.1, X.1080.2, X.1081, X.1082, X.1083, X.1084, X.1085, X.1086, X.1087, X.1088, X.1089, X.1090, X.1091, X.1092, X.1093, X.1094, X.1250, X.1251, X.1252, X.1253, X.1254, X.1255, X.1256, X.1257, X.1258, X.1261 (with SG2), X.1275, X.1276, X.1277, X.1278, X.1279, and Supplements X.Suppl.7 and X.Suppl.35.</w:t>
      </w:r>
    </w:p>
    <w:p w14:paraId="0E59A505" w14:textId="77777777" w:rsidR="001E048C" w:rsidRDefault="001E048C" w:rsidP="001E048C">
      <w:pPr>
        <w:tabs>
          <w:tab w:val="left" w:pos="720"/>
        </w:tabs>
      </w:pPr>
      <w:r>
        <w:rPr>
          <w:rFonts w:eastAsia="Times New Roman"/>
        </w:rPr>
        <w:t xml:space="preserve">Texts under development as of </w:t>
      </w:r>
      <w:ins w:id="497" w:author="YoumHeung Youl" w:date="2024-01-07T09:45:00Z">
        <w:r w:rsidRPr="00725B4E">
          <w:rPr>
            <w:rFonts w:eastAsia="Times New Roman"/>
          </w:rPr>
          <w:t>1 January 2024</w:t>
        </w:r>
      </w:ins>
      <w:r>
        <w:rPr>
          <w:rFonts w:eastAsia="Times New Roman"/>
        </w:rPr>
        <w:t xml:space="preserve">: X.1250rev, </w:t>
      </w:r>
      <w:proofErr w:type="spellStart"/>
      <w:proofErr w:type="gramStart"/>
      <w:r>
        <w:rPr>
          <w:rFonts w:eastAsia="Times New Roman"/>
        </w:rPr>
        <w:t>X.gpwd</w:t>
      </w:r>
      <w:proofErr w:type="spellEnd"/>
      <w:proofErr w:type="gramEnd"/>
      <w:r>
        <w:rPr>
          <w:rFonts w:eastAsia="Times New Roman"/>
        </w:rPr>
        <w:t xml:space="preserve">, </w:t>
      </w:r>
      <w:proofErr w:type="spellStart"/>
      <w:r>
        <w:rPr>
          <w:rFonts w:eastAsia="Times New Roman"/>
        </w:rPr>
        <w:t>X.oob-sa</w:t>
      </w:r>
      <w:proofErr w:type="spellEnd"/>
      <w:r>
        <w:rPr>
          <w:rFonts w:eastAsia="Times New Roman"/>
        </w:rPr>
        <w:t xml:space="preserve">, </w:t>
      </w:r>
      <w:proofErr w:type="spellStart"/>
      <w:r>
        <w:rPr>
          <w:rFonts w:eastAsia="Times New Roman"/>
        </w:rPr>
        <w:t>X.pet_auth</w:t>
      </w:r>
      <w:proofErr w:type="spellEnd"/>
      <w:r>
        <w:rPr>
          <w:rFonts w:eastAsia="Times New Roman"/>
        </w:rPr>
        <w:t xml:space="preserve">, </w:t>
      </w:r>
      <w:proofErr w:type="spellStart"/>
      <w:r>
        <w:rPr>
          <w:rFonts w:eastAsia="Times New Roman"/>
        </w:rPr>
        <w:t>X.srdidm</w:t>
      </w:r>
      <w:proofErr w:type="spellEnd"/>
      <w:r>
        <w:rPr>
          <w:rFonts w:eastAsia="Times New Roman"/>
        </w:rPr>
        <w:t xml:space="preserve">, and </w:t>
      </w:r>
      <w:proofErr w:type="spellStart"/>
      <w:r>
        <w:rPr>
          <w:rFonts w:eastAsia="Times New Roman"/>
        </w:rPr>
        <w:t>X.tec-idms</w:t>
      </w:r>
      <w:proofErr w:type="spellEnd"/>
      <w:r>
        <w:rPr>
          <w:rFonts w:eastAsia="Times New Roman"/>
        </w:rPr>
        <w:t>.</w:t>
      </w:r>
    </w:p>
    <w:p w14:paraId="201C6BCA" w14:textId="77777777" w:rsidR="001E048C" w:rsidRDefault="001E048C" w:rsidP="001E048C">
      <w:pPr>
        <w:pStyle w:val="30"/>
        <w:rPr>
          <w:szCs w:val="24"/>
        </w:rPr>
      </w:pPr>
      <w:r>
        <w:t>2 Question</w:t>
      </w:r>
    </w:p>
    <w:p w14:paraId="7D5FECFC" w14:textId="77777777" w:rsidR="001E048C" w:rsidRDefault="001E048C" w:rsidP="001E048C">
      <w:pPr>
        <w:tabs>
          <w:tab w:val="left" w:pos="720"/>
        </w:tabs>
      </w:pPr>
      <w:r>
        <w:rPr>
          <w:rFonts w:eastAsia="Times New Roman"/>
        </w:rPr>
        <w:t>Study items to be considered include, but are not limited to:</w:t>
      </w:r>
    </w:p>
    <w:p w14:paraId="6413801F" w14:textId="77777777" w:rsidR="001E048C" w:rsidRDefault="001E048C" w:rsidP="001E048C">
      <w:pPr>
        <w:pStyle w:val="enumlev1"/>
      </w:pPr>
      <w:r>
        <w:t>a)</w:t>
      </w:r>
      <w:r>
        <w:tab/>
        <w:t>How to further enhance or revise the current Recommendations for their wide deployment and usage?</w:t>
      </w:r>
    </w:p>
    <w:p w14:paraId="5B2719C6" w14:textId="77777777" w:rsidR="001E048C" w:rsidRDefault="001E048C" w:rsidP="001E048C">
      <w:pPr>
        <w:pStyle w:val="enumlev1"/>
      </w:pPr>
      <w:r>
        <w:t>b)</w:t>
      </w:r>
      <w:r>
        <w:tab/>
        <w:t>What are the requirements for biometrics authentication in a high functionality network?</w:t>
      </w:r>
    </w:p>
    <w:p w14:paraId="0614AC15" w14:textId="77777777" w:rsidR="001E048C" w:rsidRDefault="001E048C" w:rsidP="001E048C">
      <w:pPr>
        <w:pStyle w:val="enumlev1"/>
      </w:pPr>
      <w:r>
        <w:t>c)</w:t>
      </w:r>
      <w:r>
        <w:tab/>
        <w:t xml:space="preserve">How should security countermeasures be assessed for </w:t>
      </w:r>
      <w:proofErr w:type="gramStart"/>
      <w:r>
        <w:t>particular applications</w:t>
      </w:r>
      <w:proofErr w:type="gramEnd"/>
      <w:r>
        <w:t xml:space="preserve"> of </w:t>
      </w:r>
      <w:proofErr w:type="spellStart"/>
      <w:r>
        <w:t>telebiometrics</w:t>
      </w:r>
      <w:proofErr w:type="spellEnd"/>
      <w:r>
        <w:t>?</w:t>
      </w:r>
    </w:p>
    <w:p w14:paraId="621A4B5D" w14:textId="77777777" w:rsidR="001E048C" w:rsidRDefault="001E048C" w:rsidP="001E048C">
      <w:pPr>
        <w:pStyle w:val="enumlev1"/>
      </w:pPr>
      <w:r>
        <w:t>d)</w:t>
      </w:r>
      <w:r>
        <w:tab/>
        <w:t xml:space="preserve">How should biometric systems and operations be developed </w:t>
      </w:r>
      <w:proofErr w:type="gramStart"/>
      <w:r>
        <w:t>in order to</w:t>
      </w:r>
      <w:proofErr w:type="gramEnd"/>
      <w:r>
        <w:t xml:space="preserve"> be conformant to the security requirements for any application of </w:t>
      </w:r>
      <w:proofErr w:type="spellStart"/>
      <w:r>
        <w:t>telebiometrics</w:t>
      </w:r>
      <w:proofErr w:type="spellEnd"/>
      <w:r>
        <w:t xml:space="preserve"> including cloud computing services?</w:t>
      </w:r>
    </w:p>
    <w:p w14:paraId="25CA0F4B" w14:textId="77777777" w:rsidR="001E048C" w:rsidRDefault="001E048C" w:rsidP="001E048C">
      <w:pPr>
        <w:pStyle w:val="enumlev1"/>
      </w:pPr>
      <w:r>
        <w:t>e)</w:t>
      </w:r>
      <w:r>
        <w:tab/>
        <w:t xml:space="preserve">How can identification and authentication of users be improved in the aspects of safety and security </w:t>
      </w:r>
      <w:proofErr w:type="gramStart"/>
      <w:r>
        <w:t>by the use of</w:t>
      </w:r>
      <w:proofErr w:type="gramEnd"/>
      <w:r>
        <w:t xml:space="preserve"> interoperable models in </w:t>
      </w:r>
      <w:proofErr w:type="spellStart"/>
      <w:r>
        <w:t>telebiometrics</w:t>
      </w:r>
      <w:proofErr w:type="spellEnd"/>
      <w:r>
        <w:t>?</w:t>
      </w:r>
    </w:p>
    <w:p w14:paraId="53B98849" w14:textId="77777777" w:rsidR="001E048C" w:rsidRDefault="001E048C" w:rsidP="001E048C">
      <w:pPr>
        <w:pStyle w:val="enumlev1"/>
      </w:pPr>
      <w:r>
        <w:t>f)</w:t>
      </w:r>
      <w:r>
        <w:tab/>
        <w:t xml:space="preserve">What mechanisms need to be supported to ensure safe and secure manipulation of biometric data in not only existing but also emerging application of </w:t>
      </w:r>
      <w:proofErr w:type="spellStart"/>
      <w:r>
        <w:t>telebiometrics</w:t>
      </w:r>
      <w:proofErr w:type="spellEnd"/>
      <w:r>
        <w:t>, e.g., e-health, tele-medicine, e-commerce, online-banking, video surveillance?</w:t>
      </w:r>
    </w:p>
    <w:p w14:paraId="0FAE42C5" w14:textId="77777777" w:rsidR="001E048C" w:rsidRDefault="001E048C" w:rsidP="001E048C">
      <w:pPr>
        <w:pStyle w:val="enumlev1"/>
      </w:pPr>
      <w:r>
        <w:t>g)</w:t>
      </w:r>
      <w:r>
        <w:tab/>
        <w:t xml:space="preserve">How should biometric systems and operations be developed </w:t>
      </w:r>
      <w:proofErr w:type="gramStart"/>
      <w:r>
        <w:t>in order to</w:t>
      </w:r>
      <w:proofErr w:type="gramEnd"/>
      <w:r>
        <w:t xml:space="preserve"> be conformant to functional requirements for entity authentication of </w:t>
      </w:r>
      <w:del w:id="498" w:author="YoumHeung Youl" w:date="2023-09-05T00:31:00Z">
        <w:r>
          <w:delText xml:space="preserve">pet </w:delText>
        </w:r>
      </w:del>
      <w:r>
        <w:t xml:space="preserve">animals using </w:t>
      </w:r>
      <w:proofErr w:type="spellStart"/>
      <w:r>
        <w:t>telebiometrics</w:t>
      </w:r>
      <w:proofErr w:type="spellEnd"/>
      <w:r>
        <w:t>?</w:t>
      </w:r>
    </w:p>
    <w:p w14:paraId="2B4448C6" w14:textId="77777777" w:rsidR="001E048C" w:rsidRDefault="001E048C" w:rsidP="001E048C">
      <w:pPr>
        <w:pStyle w:val="enumlev1"/>
      </w:pPr>
      <w:r>
        <w:t>h)</w:t>
      </w:r>
      <w:r>
        <w:tab/>
        <w:t>What are the functional concepts for a common identity management (</w:t>
      </w:r>
      <w:proofErr w:type="spellStart"/>
      <w:r>
        <w:t>IdM</w:t>
      </w:r>
      <w:proofErr w:type="spellEnd"/>
      <w:r>
        <w:t>) infrastructure?</w:t>
      </w:r>
    </w:p>
    <w:p w14:paraId="75A89929" w14:textId="77777777" w:rsidR="001E048C" w:rsidRDefault="001E048C" w:rsidP="001E048C">
      <w:pPr>
        <w:pStyle w:val="enumlev1"/>
      </w:pPr>
      <w:proofErr w:type="spellStart"/>
      <w:r>
        <w:t>i</w:t>
      </w:r>
      <w:proofErr w:type="spellEnd"/>
      <w:r>
        <w:t>)</w:t>
      </w:r>
      <w:r>
        <w:tab/>
        <w:t xml:space="preserve">What is an appropriate </w:t>
      </w:r>
      <w:proofErr w:type="spellStart"/>
      <w:r>
        <w:t>IdM</w:t>
      </w:r>
      <w:proofErr w:type="spellEnd"/>
      <w:r>
        <w:t xml:space="preserve"> model that is independent of network technologies, supports user-centric involvement, cloud-based identity, decentralized identity models and supports the secure exchange of </w:t>
      </w:r>
      <w:proofErr w:type="spellStart"/>
      <w:r>
        <w:t>IdM</w:t>
      </w:r>
      <w:proofErr w:type="spellEnd"/>
      <w:r>
        <w:t xml:space="preserve"> information between involved entities (e.g., users, relying parties and identity providers) based on consent and related policies?</w:t>
      </w:r>
    </w:p>
    <w:p w14:paraId="6008B3CD" w14:textId="77777777" w:rsidR="001E048C" w:rsidRDefault="001E048C" w:rsidP="001E048C">
      <w:pPr>
        <w:pStyle w:val="enumlev1"/>
      </w:pPr>
      <w:r>
        <w:t>j)</w:t>
      </w:r>
      <w:r>
        <w:tab/>
        <w:t xml:space="preserve">What are the components of a generic framework and requirements for </w:t>
      </w:r>
      <w:proofErr w:type="spellStart"/>
      <w:r>
        <w:t>IdM</w:t>
      </w:r>
      <w:proofErr w:type="spellEnd"/>
      <w:r>
        <w:t>?</w:t>
      </w:r>
    </w:p>
    <w:p w14:paraId="48E6ADB1" w14:textId="77777777" w:rsidR="001E048C" w:rsidRDefault="001E048C" w:rsidP="001E048C">
      <w:pPr>
        <w:pStyle w:val="enumlev1"/>
      </w:pPr>
      <w:r>
        <w:t>k)</w:t>
      </w:r>
      <w:r>
        <w:tab/>
        <w:t xml:space="preserve">What are the specific </w:t>
      </w:r>
      <w:proofErr w:type="spellStart"/>
      <w:r>
        <w:t>IdM</w:t>
      </w:r>
      <w:proofErr w:type="spellEnd"/>
      <w:r>
        <w:t xml:space="preserve"> requirements of service providers?</w:t>
      </w:r>
    </w:p>
    <w:p w14:paraId="54A2408F" w14:textId="77777777" w:rsidR="001E048C" w:rsidRDefault="001E048C" w:rsidP="001E048C">
      <w:pPr>
        <w:pStyle w:val="enumlev1"/>
      </w:pPr>
      <w:r>
        <w:t>l)</w:t>
      </w:r>
      <w:r>
        <w:tab/>
        <w:t xml:space="preserve">What are the requirements, capabilities, and possible strategies for achieving interoperability between different </w:t>
      </w:r>
      <w:proofErr w:type="spellStart"/>
      <w:r>
        <w:t>IdM</w:t>
      </w:r>
      <w:proofErr w:type="spellEnd"/>
      <w:r>
        <w:t xml:space="preserve"> systems (e.g., identity assurance, inter-working)?</w:t>
      </w:r>
    </w:p>
    <w:p w14:paraId="6F937EF2" w14:textId="77777777" w:rsidR="001E048C" w:rsidRDefault="001E048C" w:rsidP="001E048C">
      <w:pPr>
        <w:pStyle w:val="enumlev1"/>
      </w:pPr>
      <w:r>
        <w:t>m)</w:t>
      </w:r>
      <w:r>
        <w:tab/>
        <w:t xml:space="preserve">What are the issues to consider supporting identity on distributed ledger technologies including wallet, decentralized </w:t>
      </w:r>
      <w:proofErr w:type="gramStart"/>
      <w:r>
        <w:t>identifiers</w:t>
      </w:r>
      <w:proofErr w:type="gramEnd"/>
      <w:r>
        <w:t xml:space="preserve"> and verifiable credentials?</w:t>
      </w:r>
    </w:p>
    <w:p w14:paraId="0879F152" w14:textId="77777777" w:rsidR="001E048C" w:rsidRDefault="001E048C" w:rsidP="001E048C">
      <w:pPr>
        <w:pStyle w:val="enumlev1"/>
      </w:pPr>
      <w:r>
        <w:t>n)</w:t>
      </w:r>
      <w:r>
        <w:tab/>
        <w:t xml:space="preserve">What are the candidate mechanisms for </w:t>
      </w:r>
      <w:proofErr w:type="spellStart"/>
      <w:r>
        <w:t>IdM</w:t>
      </w:r>
      <w:proofErr w:type="spellEnd"/>
      <w:r>
        <w:t xml:space="preserve"> interoperability to include identifying and defining applicable profiles to minimize interoperability issues?</w:t>
      </w:r>
    </w:p>
    <w:p w14:paraId="492B7D60" w14:textId="77777777" w:rsidR="001E048C" w:rsidRDefault="001E048C" w:rsidP="001E048C">
      <w:pPr>
        <w:pStyle w:val="enumlev1"/>
      </w:pPr>
      <w:r>
        <w:t>o)</w:t>
      </w:r>
      <w:r>
        <w:tab/>
        <w:t>What are the requirements and mechanisms for the protection and disclosure of personally identifiable information (PII)?</w:t>
      </w:r>
    </w:p>
    <w:p w14:paraId="2475BA9F" w14:textId="77777777" w:rsidR="001E048C" w:rsidRDefault="001E048C" w:rsidP="001E048C">
      <w:pPr>
        <w:pStyle w:val="enumlev1"/>
      </w:pPr>
      <w:r>
        <w:lastRenderedPageBreak/>
        <w:t>p)</w:t>
      </w:r>
      <w:r>
        <w:tab/>
        <w:t>How can an entity control its relationship when involved in identity-based relationships and interactions?</w:t>
      </w:r>
    </w:p>
    <w:p w14:paraId="53852B12" w14:textId="77777777" w:rsidR="001E048C" w:rsidRDefault="001E048C" w:rsidP="001E048C">
      <w:pPr>
        <w:pStyle w:val="enumlev1"/>
      </w:pPr>
      <w:r>
        <w:t>q)</w:t>
      </w:r>
      <w:r>
        <w:tab/>
        <w:t xml:space="preserve">What are the requirements to protect </w:t>
      </w:r>
      <w:proofErr w:type="spellStart"/>
      <w:r>
        <w:t>IdM</w:t>
      </w:r>
      <w:proofErr w:type="spellEnd"/>
      <w:r>
        <w:t xml:space="preserve"> systems from cyber-attacks?</w:t>
      </w:r>
    </w:p>
    <w:p w14:paraId="36D22C0E" w14:textId="77777777" w:rsidR="001E048C" w:rsidRDefault="001E048C" w:rsidP="001E048C">
      <w:pPr>
        <w:pStyle w:val="enumlev1"/>
      </w:pPr>
      <w:r>
        <w:t>r)</w:t>
      </w:r>
      <w:r>
        <w:tab/>
        <w:t xml:space="preserve">What </w:t>
      </w:r>
      <w:proofErr w:type="spellStart"/>
      <w:r>
        <w:t>IdM</w:t>
      </w:r>
      <w:proofErr w:type="spellEnd"/>
      <w:r>
        <w:t xml:space="preserve"> capabilities can be used against cyber-attacks?</w:t>
      </w:r>
    </w:p>
    <w:p w14:paraId="37F0D8BF" w14:textId="77777777" w:rsidR="001E048C" w:rsidRDefault="001E048C" w:rsidP="001E048C">
      <w:pPr>
        <w:pStyle w:val="enumlev1"/>
      </w:pPr>
      <w:r>
        <w:t>s)</w:t>
      </w:r>
      <w:r>
        <w:tab/>
        <w:t xml:space="preserve">How should </w:t>
      </w:r>
      <w:proofErr w:type="spellStart"/>
      <w:r>
        <w:t>IdM</w:t>
      </w:r>
      <w:proofErr w:type="spellEnd"/>
      <w:r>
        <w:t xml:space="preserve"> be integrated with advanced security technologies?</w:t>
      </w:r>
    </w:p>
    <w:p w14:paraId="2DB7F20D" w14:textId="77777777" w:rsidR="001E048C" w:rsidRDefault="001E048C" w:rsidP="001E048C">
      <w:pPr>
        <w:pStyle w:val="enumlev1"/>
      </w:pPr>
      <w:r>
        <w:t>t)</w:t>
      </w:r>
      <w:r>
        <w:tab/>
        <w:t>How can authentication be performed without shared secrets?</w:t>
      </w:r>
    </w:p>
    <w:p w14:paraId="04CDAE53" w14:textId="77777777" w:rsidR="001E048C" w:rsidRDefault="001E048C" w:rsidP="001E048C">
      <w:pPr>
        <w:pStyle w:val="enumlev1"/>
      </w:pPr>
      <w:r>
        <w:t>u)</w:t>
      </w:r>
      <w:r>
        <w:tab/>
        <w:t>Can PKI based authentication be performed in an interoperable and secure manner?</w:t>
      </w:r>
    </w:p>
    <w:p w14:paraId="61A55235" w14:textId="77777777" w:rsidR="001E048C" w:rsidRDefault="001E048C" w:rsidP="001E048C">
      <w:pPr>
        <w:pStyle w:val="enumlev1"/>
      </w:pPr>
      <w:r>
        <w:t>v)</w:t>
      </w:r>
      <w:r>
        <w:tab/>
        <w:t>Can biometric be used as part of strong authentication and trust layer to enable trusted interactions over a network?</w:t>
      </w:r>
    </w:p>
    <w:p w14:paraId="1E4FB3F7" w14:textId="77777777" w:rsidR="001E048C" w:rsidRDefault="001E048C" w:rsidP="001E048C">
      <w:pPr>
        <w:pStyle w:val="enumlev1"/>
      </w:pPr>
      <w:r>
        <w:t>w)</w:t>
      </w:r>
      <w:r>
        <w:tab/>
        <w:t>What are the unique requirements for consumer-based identity management system in terms of identity vetting and account recovery without reliance on passwords?</w:t>
      </w:r>
    </w:p>
    <w:p w14:paraId="72B7D61B" w14:textId="77777777" w:rsidR="001E048C" w:rsidRDefault="001E048C" w:rsidP="001E048C">
      <w:pPr>
        <w:pStyle w:val="enumlev1"/>
      </w:pPr>
      <w:r>
        <w:t>x)</w:t>
      </w:r>
      <w:r>
        <w:tab/>
        <w:t>How trust and relationship can be used to enhance account recovery, users' security and experience when dealing with relying parties?</w:t>
      </w:r>
    </w:p>
    <w:p w14:paraId="119DBFAD" w14:textId="77777777" w:rsidR="001E048C" w:rsidRDefault="001E048C" w:rsidP="001E048C">
      <w:pPr>
        <w:pStyle w:val="30"/>
        <w:rPr>
          <w:szCs w:val="24"/>
        </w:rPr>
      </w:pPr>
      <w:r>
        <w:t>3 Tasks</w:t>
      </w:r>
    </w:p>
    <w:p w14:paraId="6BCEF8AE" w14:textId="77777777" w:rsidR="001E048C" w:rsidRDefault="001E048C" w:rsidP="001E048C">
      <w:pPr>
        <w:tabs>
          <w:tab w:val="left" w:pos="720"/>
        </w:tabs>
      </w:pPr>
      <w:r>
        <w:rPr>
          <w:rFonts w:eastAsia="Times New Roman"/>
        </w:rPr>
        <w:t>Tasks include, but are not limited to:</w:t>
      </w:r>
    </w:p>
    <w:p w14:paraId="7E272B2F" w14:textId="77777777" w:rsidR="001E048C" w:rsidRDefault="001E048C" w:rsidP="001E048C">
      <w:pPr>
        <w:pStyle w:val="enumlev1"/>
      </w:pPr>
      <w:r>
        <w:t>a)</w:t>
      </w:r>
      <w:r>
        <w:tab/>
        <w:t xml:space="preserve">Enhance and revise current Recommendations of </w:t>
      </w:r>
      <w:proofErr w:type="spellStart"/>
      <w:r>
        <w:t>telebiometric</w:t>
      </w:r>
      <w:proofErr w:type="spellEnd"/>
      <w:r>
        <w:t xml:space="preserve"> authentication.</w:t>
      </w:r>
    </w:p>
    <w:p w14:paraId="3FB0B391" w14:textId="77777777" w:rsidR="001E048C" w:rsidRDefault="001E048C" w:rsidP="001E048C">
      <w:pPr>
        <w:pStyle w:val="enumlev1"/>
      </w:pPr>
      <w:r>
        <w:t>b)</w:t>
      </w:r>
      <w:r>
        <w:tab/>
        <w:t xml:space="preserve">Review the similarities and differences among the existing </w:t>
      </w:r>
      <w:proofErr w:type="spellStart"/>
      <w:r>
        <w:t>telebiometrics</w:t>
      </w:r>
      <w:proofErr w:type="spellEnd"/>
      <w:r>
        <w:t xml:space="preserve"> Recommendations in ITU-T and standards in ISO/IEC.</w:t>
      </w:r>
    </w:p>
    <w:p w14:paraId="78E5A780" w14:textId="77777777" w:rsidR="001E048C" w:rsidRDefault="001E048C" w:rsidP="001E048C">
      <w:pPr>
        <w:pStyle w:val="enumlev1"/>
      </w:pPr>
      <w:r>
        <w:t>c)</w:t>
      </w:r>
      <w:r>
        <w:tab/>
        <w:t xml:space="preserve">Study and develop security requirements and guidelines for any application of </w:t>
      </w:r>
      <w:proofErr w:type="spellStart"/>
      <w:r>
        <w:t>telebiometrics</w:t>
      </w:r>
      <w:proofErr w:type="spellEnd"/>
      <w:r>
        <w:t xml:space="preserve"> using architectures and frameworks including the ones developed under Question 2/17.</w:t>
      </w:r>
    </w:p>
    <w:p w14:paraId="1D57D3EF" w14:textId="77777777" w:rsidR="001E048C" w:rsidRDefault="001E048C" w:rsidP="001E048C">
      <w:pPr>
        <w:pStyle w:val="enumlev1"/>
      </w:pPr>
      <w:r>
        <w:t>d)</w:t>
      </w:r>
      <w:r>
        <w:tab/>
        <w:t xml:space="preserve">Study and develop requirements for evaluating security and operational and technical data protection techniques for any application of </w:t>
      </w:r>
      <w:proofErr w:type="spellStart"/>
      <w:r>
        <w:t>telebiometrics</w:t>
      </w:r>
      <w:proofErr w:type="spellEnd"/>
      <w:r>
        <w:t>.</w:t>
      </w:r>
    </w:p>
    <w:p w14:paraId="4D6A4A2B" w14:textId="77777777" w:rsidR="001E048C" w:rsidRDefault="001E048C" w:rsidP="001E048C">
      <w:pPr>
        <w:pStyle w:val="enumlev1"/>
      </w:pPr>
      <w:r>
        <w:t>e)</w:t>
      </w:r>
      <w:r>
        <w:tab/>
        <w:t xml:space="preserve">Study and develop requirements for </w:t>
      </w:r>
      <w:proofErr w:type="spellStart"/>
      <w:r>
        <w:t>telebiometric</w:t>
      </w:r>
      <w:proofErr w:type="spellEnd"/>
      <w:r>
        <w:t xml:space="preserve"> applications in a high functionality network.</w:t>
      </w:r>
    </w:p>
    <w:p w14:paraId="01AC455E" w14:textId="77777777" w:rsidR="001E048C" w:rsidRDefault="001E048C" w:rsidP="001E048C">
      <w:pPr>
        <w:pStyle w:val="enumlev1"/>
      </w:pPr>
      <w:r>
        <w:t>f)</w:t>
      </w:r>
      <w:r>
        <w:tab/>
        <w:t xml:space="preserve">Study and develop integrated frameworks and requirements of </w:t>
      </w:r>
      <w:proofErr w:type="spellStart"/>
      <w:r>
        <w:t>telebiometric</w:t>
      </w:r>
      <w:proofErr w:type="spellEnd"/>
      <w:r>
        <w:t xml:space="preserve"> applications for cloud computing and data storage environments.</w:t>
      </w:r>
    </w:p>
    <w:p w14:paraId="48EDD049" w14:textId="77777777" w:rsidR="001E048C" w:rsidRDefault="001E048C" w:rsidP="001E048C">
      <w:pPr>
        <w:pStyle w:val="enumlev1"/>
      </w:pPr>
      <w:r>
        <w:t>g)</w:t>
      </w:r>
      <w:r>
        <w:tab/>
        <w:t xml:space="preserve">Study and develop requirements of </w:t>
      </w:r>
      <w:proofErr w:type="spellStart"/>
      <w:r>
        <w:t>telebiometric</w:t>
      </w:r>
      <w:proofErr w:type="spellEnd"/>
      <w:r>
        <w:t xml:space="preserve"> authentication for trust identity framework.</w:t>
      </w:r>
    </w:p>
    <w:p w14:paraId="665C4FA5" w14:textId="77777777" w:rsidR="001E048C" w:rsidRDefault="001E048C" w:rsidP="001E048C">
      <w:pPr>
        <w:pStyle w:val="enumlev1"/>
      </w:pPr>
      <w:r>
        <w:t>h)</w:t>
      </w:r>
      <w:r>
        <w:tab/>
        <w:t xml:space="preserve">Study and develop requirements for appropriate generic protocols providing safety, security, operational and technical data protection, and consent "for manipulating biometric data" in any application of </w:t>
      </w:r>
      <w:proofErr w:type="spellStart"/>
      <w:r>
        <w:t>telebiometrics</w:t>
      </w:r>
      <w:proofErr w:type="spellEnd"/>
      <w:r>
        <w:t>, e.g., e-health, tele-medicine, e-commerce, online-banking, e-payment, and video surveillance.</w:t>
      </w:r>
    </w:p>
    <w:p w14:paraId="7E685696" w14:textId="77777777" w:rsidR="001E048C" w:rsidRDefault="001E048C" w:rsidP="001E048C">
      <w:pPr>
        <w:pStyle w:val="enumlev1"/>
      </w:pPr>
      <w:proofErr w:type="spellStart"/>
      <w:r>
        <w:t>i</w:t>
      </w:r>
      <w:proofErr w:type="spellEnd"/>
      <w:r>
        <w:t>)</w:t>
      </w:r>
      <w:r>
        <w:tab/>
        <w:t>Study and develop Biology-to-Machine (B2M) protocols for transmitting biological metrics of which interoperate with Machine-to-Machine (M2M) protocols.</w:t>
      </w:r>
    </w:p>
    <w:p w14:paraId="03CEBD0B" w14:textId="77777777" w:rsidR="001E048C" w:rsidRDefault="001E048C" w:rsidP="001E048C">
      <w:pPr>
        <w:pStyle w:val="enumlev1"/>
      </w:pPr>
      <w:r>
        <w:t>j)</w:t>
      </w:r>
      <w:r>
        <w:tab/>
        <w:t xml:space="preserve">Study and develop </w:t>
      </w:r>
      <w:proofErr w:type="spellStart"/>
      <w:r>
        <w:t>telebiometric</w:t>
      </w:r>
      <w:proofErr w:type="spellEnd"/>
      <w:r>
        <w:t xml:space="preserve"> applications using bio-signals for applications including but not limited to authentication, identification, and health information monitoring.</w:t>
      </w:r>
    </w:p>
    <w:p w14:paraId="2D370EE9" w14:textId="77777777" w:rsidR="001E048C" w:rsidRDefault="001E048C" w:rsidP="001E048C">
      <w:pPr>
        <w:pStyle w:val="enumlev1"/>
      </w:pPr>
      <w:r>
        <w:t>k)</w:t>
      </w:r>
      <w:r>
        <w:tab/>
        <w:t xml:space="preserve">Study and develop entity authentication services for </w:t>
      </w:r>
      <w:del w:id="499" w:author="YoumHeung Youl" w:date="2023-09-05T00:32:00Z">
        <w:r>
          <w:delText xml:space="preserve">pet </w:delText>
        </w:r>
      </w:del>
      <w:r>
        <w:t xml:space="preserve">animals based on </w:t>
      </w:r>
      <w:proofErr w:type="spellStart"/>
      <w:r>
        <w:t>telebiometrics</w:t>
      </w:r>
      <w:proofErr w:type="spellEnd"/>
      <w:r>
        <w:t>.</w:t>
      </w:r>
    </w:p>
    <w:p w14:paraId="3443D829" w14:textId="77777777" w:rsidR="001E048C" w:rsidRDefault="001E048C" w:rsidP="001E048C">
      <w:pPr>
        <w:pStyle w:val="enumlev1"/>
      </w:pPr>
      <w:r>
        <w:t>l)</w:t>
      </w:r>
      <w:r>
        <w:tab/>
        <w:t xml:space="preserve">Specify an </w:t>
      </w:r>
      <w:proofErr w:type="spellStart"/>
      <w:r>
        <w:t>IdM</w:t>
      </w:r>
      <w:proofErr w:type="spellEnd"/>
      <w:r>
        <w:t xml:space="preserve"> framework that supports discovery, policy and trust model, authentication and authorization, assertions, and credential lifecycle management required for </w:t>
      </w:r>
      <w:proofErr w:type="spellStart"/>
      <w:r>
        <w:t>IdM</w:t>
      </w:r>
      <w:proofErr w:type="spellEnd"/>
      <w:r>
        <w:t>.</w:t>
      </w:r>
    </w:p>
    <w:p w14:paraId="29C87CBB" w14:textId="77777777" w:rsidR="001E048C" w:rsidRDefault="001E048C" w:rsidP="001E048C">
      <w:pPr>
        <w:pStyle w:val="enumlev1"/>
      </w:pPr>
      <w:r>
        <w:t>m)</w:t>
      </w:r>
      <w:r>
        <w:tab/>
        <w:t xml:space="preserve">Define functional </w:t>
      </w:r>
      <w:proofErr w:type="spellStart"/>
      <w:r>
        <w:t>IdM</w:t>
      </w:r>
      <w:proofErr w:type="spellEnd"/>
      <w:r>
        <w:t xml:space="preserve"> architectural concepts to include </w:t>
      </w:r>
      <w:proofErr w:type="spellStart"/>
      <w:r>
        <w:t>IdM</w:t>
      </w:r>
      <w:proofErr w:type="spellEnd"/>
      <w:r>
        <w:t xml:space="preserve"> bridging between networks and among </w:t>
      </w:r>
      <w:proofErr w:type="spellStart"/>
      <w:r>
        <w:t>IdM</w:t>
      </w:r>
      <w:proofErr w:type="spellEnd"/>
      <w:r>
        <w:t xml:space="preserve"> systems, </w:t>
      </w:r>
      <w:proofErr w:type="gramStart"/>
      <w:r>
        <w:t>taking into account</w:t>
      </w:r>
      <w:proofErr w:type="gramEnd"/>
      <w:r>
        <w:t xml:space="preserve"> advanced security technologies.</w:t>
      </w:r>
    </w:p>
    <w:p w14:paraId="0B65D1A0" w14:textId="77777777" w:rsidR="001E048C" w:rsidRDefault="001E048C" w:rsidP="001E048C">
      <w:pPr>
        <w:pStyle w:val="enumlev1"/>
      </w:pPr>
      <w:r>
        <w:t>n)</w:t>
      </w:r>
      <w:r>
        <w:tab/>
        <w:t xml:space="preserve">Specify requirements (and propose mechanisms) for identity assurance, and mapping/interworking between different identity assurance methods that might be adopted </w:t>
      </w:r>
      <w:r>
        <w:lastRenderedPageBreak/>
        <w:t>in various networks. In this context, identity assurance includes identity patterns and reputation.</w:t>
      </w:r>
    </w:p>
    <w:p w14:paraId="5C27A9BC" w14:textId="77777777" w:rsidR="001E048C" w:rsidRDefault="001E048C" w:rsidP="001E048C">
      <w:pPr>
        <w:pStyle w:val="enumlev1"/>
      </w:pPr>
      <w:r>
        <w:t>o)</w:t>
      </w:r>
      <w:r>
        <w:tab/>
        <w:t xml:space="preserve">Define interfaces for interoperability of </w:t>
      </w:r>
      <w:proofErr w:type="spellStart"/>
      <w:r>
        <w:t>IdM</w:t>
      </w:r>
      <w:proofErr w:type="spellEnd"/>
      <w:r>
        <w:t xml:space="preserve"> systems.</w:t>
      </w:r>
    </w:p>
    <w:p w14:paraId="78A77D7D" w14:textId="5BA187B9" w:rsidR="001E048C" w:rsidRDefault="001E048C" w:rsidP="001E048C">
      <w:pPr>
        <w:pStyle w:val="enumlev1"/>
      </w:pPr>
      <w:r>
        <w:t>p)</w:t>
      </w:r>
      <w:r>
        <w:tab/>
        <w:t>Define requirements (and propose mechanisms) for protection and disclosure of personally identifiable information (PII)</w:t>
      </w:r>
      <w:ins w:id="500" w:author="YoumHeung Youl" w:date="2024-01-10T22:14:00Z">
        <w:r w:rsidR="008253DA">
          <w:t xml:space="preserve"> related to </w:t>
        </w:r>
        <w:proofErr w:type="spellStart"/>
        <w:r w:rsidR="008253DA">
          <w:t>IdM</w:t>
        </w:r>
      </w:ins>
      <w:proofErr w:type="spellEnd"/>
      <w:r>
        <w:t>.</w:t>
      </w:r>
    </w:p>
    <w:p w14:paraId="4C862FB4" w14:textId="77777777" w:rsidR="001E048C" w:rsidRDefault="001E048C" w:rsidP="001E048C">
      <w:pPr>
        <w:pStyle w:val="enumlev1"/>
      </w:pPr>
      <w:r>
        <w:t>q)</w:t>
      </w:r>
      <w:r>
        <w:tab/>
        <w:t xml:space="preserve">Define requirements (and propose mechanisms) to protect </w:t>
      </w:r>
      <w:proofErr w:type="spellStart"/>
      <w:r>
        <w:t>IdM</w:t>
      </w:r>
      <w:proofErr w:type="spellEnd"/>
      <w:r>
        <w:t xml:space="preserve"> systems including how to use </w:t>
      </w:r>
      <w:proofErr w:type="spellStart"/>
      <w:r>
        <w:t>IdM</w:t>
      </w:r>
      <w:proofErr w:type="spellEnd"/>
      <w:r>
        <w:t xml:space="preserve"> capabilities as a means for service providers to coordinate and exchange information regarding cyber-attacks.</w:t>
      </w:r>
    </w:p>
    <w:p w14:paraId="52E0D9A4" w14:textId="77777777" w:rsidR="001E048C" w:rsidRDefault="001E048C" w:rsidP="001E048C">
      <w:pPr>
        <w:pStyle w:val="enumlev1"/>
      </w:pPr>
      <w:r>
        <w:t>r)</w:t>
      </w:r>
      <w:r>
        <w:tab/>
        <w:t xml:space="preserve">Maintain and coordinate </w:t>
      </w:r>
      <w:proofErr w:type="spellStart"/>
      <w:r>
        <w:t>IdM</w:t>
      </w:r>
      <w:proofErr w:type="spellEnd"/>
      <w:r>
        <w:t xml:space="preserve"> terminology and definitions living list.</w:t>
      </w:r>
    </w:p>
    <w:p w14:paraId="170A4CD6" w14:textId="77777777" w:rsidR="001E048C" w:rsidRDefault="001E048C" w:rsidP="001E048C">
      <w:pPr>
        <w:pStyle w:val="enumlev1"/>
      </w:pPr>
      <w:r>
        <w:t>s)</w:t>
      </w:r>
      <w:r>
        <w:tab/>
        <w:t xml:space="preserve">Study and define </w:t>
      </w:r>
      <w:proofErr w:type="spellStart"/>
      <w:r>
        <w:t>IdM</w:t>
      </w:r>
      <w:proofErr w:type="spellEnd"/>
      <w:r>
        <w:t xml:space="preserve"> security risks and threats.</w:t>
      </w:r>
    </w:p>
    <w:p w14:paraId="01326292" w14:textId="086CA4A1" w:rsidR="001E048C" w:rsidRDefault="001E048C" w:rsidP="001E048C">
      <w:pPr>
        <w:pStyle w:val="enumlev1"/>
      </w:pPr>
      <w:r>
        <w:t>t)</w:t>
      </w:r>
      <w:r>
        <w:tab/>
        <w:t xml:space="preserve">Study and develop </w:t>
      </w:r>
      <w:ins w:id="501" w:author="YoumHeung Youl" w:date="2024-01-10T22:10:00Z">
        <w:r w:rsidR="008253DA" w:rsidRPr="008253DA">
          <w:rPr>
            <w:highlight w:val="yellow"/>
          </w:rPr>
          <w:t>[</w:t>
        </w:r>
      </w:ins>
      <w:r w:rsidRPr="008253DA">
        <w:rPr>
          <w:highlight w:val="yellow"/>
        </w:rPr>
        <w:t>decentralized</w:t>
      </w:r>
      <w:ins w:id="502" w:author="YoumHeung Youl" w:date="2024-01-10T22:10:00Z">
        <w:r w:rsidR="008253DA">
          <w:t>]</w:t>
        </w:r>
      </w:ins>
      <w:r>
        <w:t xml:space="preserve"> identity management systems</w:t>
      </w:r>
      <w:ins w:id="503" w:author="SCH Univ." w:date="2023-07-19T12:07:00Z">
        <w:r>
          <w:t xml:space="preserve"> </w:t>
        </w:r>
      </w:ins>
      <w:ins w:id="504" w:author="YoumHeung Youl" w:date="2024-01-10T22:10:00Z">
        <w:r w:rsidR="008253DA">
          <w:t>[</w:t>
        </w:r>
      </w:ins>
      <w:ins w:id="505" w:author="SCH Univ." w:date="2023-07-19T12:07:00Z">
        <w:r w:rsidRPr="008253DA">
          <w:rPr>
            <w:highlight w:val="yellow"/>
          </w:rPr>
          <w:t>using blockchain technologies</w:t>
        </w:r>
      </w:ins>
      <w:ins w:id="506" w:author="YoumHeung Youl" w:date="2024-01-10T22:10:00Z">
        <w:r w:rsidR="008253DA">
          <w:t>]</w:t>
        </w:r>
      </w:ins>
      <w:r>
        <w:t xml:space="preserve"> with support to user control of their identities</w:t>
      </w:r>
      <w:ins w:id="507" w:author="YoumHeung Youl" w:date="2023-07-21T17:03:00Z">
        <w:r>
          <w:t xml:space="preserve"> and distributed identity management systems</w:t>
        </w:r>
      </w:ins>
      <w:r>
        <w:t>.</w:t>
      </w:r>
    </w:p>
    <w:p w14:paraId="04FC30B1" w14:textId="77777777" w:rsidR="001E048C" w:rsidRDefault="001E048C" w:rsidP="001E048C">
      <w:pPr>
        <w:pStyle w:val="enumlev1"/>
      </w:pPr>
      <w:r>
        <w:t>u)</w:t>
      </w:r>
      <w:r>
        <w:tab/>
        <w:t>Support of trusted identity management systems that can federate across systems, services, devices, IoT and applications.</w:t>
      </w:r>
    </w:p>
    <w:p w14:paraId="59E4ABE0" w14:textId="77777777" w:rsidR="001E048C" w:rsidRDefault="001E048C" w:rsidP="001E048C">
      <w:pPr>
        <w:pStyle w:val="enumlev1"/>
      </w:pPr>
      <w:r>
        <w:t>v)</w:t>
      </w:r>
      <w:r>
        <w:tab/>
        <w:t>Support identity management system providing identity management as a service for cloud agents, 5G networks and mobile devices.</w:t>
      </w:r>
    </w:p>
    <w:p w14:paraId="34A290D7" w14:textId="77777777" w:rsidR="001E048C" w:rsidRDefault="001E048C" w:rsidP="001E048C">
      <w:pPr>
        <w:pStyle w:val="enumlev1"/>
        <w:rPr>
          <w:ins w:id="508" w:author="abbie barbir" w:date="2023-07-17T09:30:00Z"/>
        </w:rPr>
      </w:pPr>
      <w:r>
        <w:t>w)</w:t>
      </w:r>
      <w:r>
        <w:tab/>
        <w:t>Specify requirements and propose mechanisms for identity assurance for authentication and federation. Establish criteria for mapping/interworking among different identity assurance methods that might be adopted in various networks. In this context, identity assurance includes identity patterns and reputation.</w:t>
      </w:r>
    </w:p>
    <w:p w14:paraId="5B9B683D" w14:textId="52E1B4B0" w:rsidR="001E048C" w:rsidRDefault="001E048C" w:rsidP="001E048C">
      <w:pPr>
        <w:pStyle w:val="enumlev1"/>
      </w:pPr>
      <w:ins w:id="509" w:author="SCH Univ." w:date="2023-07-19T11:51:00Z">
        <w:r>
          <w:t>x</w:t>
        </w:r>
      </w:ins>
      <w:ins w:id="510" w:author="abbie barbir" w:date="2023-07-17T09:30:00Z">
        <w:r>
          <w:t>)</w:t>
        </w:r>
        <w:r>
          <w:tab/>
          <w:t xml:space="preserve">Study and develop specification for trusted registries as a mean of </w:t>
        </w:r>
      </w:ins>
      <w:ins w:id="511" w:author="abbie barbir" w:date="2023-07-17T10:01:00Z">
        <w:r>
          <w:t xml:space="preserve">accountable </w:t>
        </w:r>
      </w:ins>
      <w:ins w:id="512" w:author="SCH Univ." w:date="2023-07-19T12:08:00Z">
        <w:r>
          <w:t>Identity and Access Management (</w:t>
        </w:r>
      </w:ins>
      <w:ins w:id="513" w:author="abbie barbir" w:date="2023-07-17T10:01:00Z">
        <w:r>
          <w:t>IAM</w:t>
        </w:r>
      </w:ins>
      <w:ins w:id="514" w:author="SCH Univ." w:date="2023-07-19T12:08:00Z">
        <w:r>
          <w:t xml:space="preserve">) </w:t>
        </w:r>
      </w:ins>
      <w:ins w:id="515" w:author="abbie barbir" w:date="2023-07-17T10:01:00Z">
        <w:r>
          <w:t>directories</w:t>
        </w:r>
      </w:ins>
      <w:ins w:id="516" w:author="YoumHeung Youl" w:date="2024-01-10T21:52:00Z">
        <w:r w:rsidR="005D7566">
          <w:t>.</w:t>
        </w:r>
      </w:ins>
    </w:p>
    <w:p w14:paraId="73FAC7B8" w14:textId="77777777" w:rsidR="001E048C" w:rsidRDefault="001E048C" w:rsidP="001E048C">
      <w:pPr>
        <w:tabs>
          <w:tab w:val="left" w:pos="720"/>
        </w:tabs>
      </w:pPr>
      <w:r>
        <w:rPr>
          <w:rFonts w:eastAsia="Times New Roman"/>
        </w:rPr>
        <w:t xml:space="preserve">An up-to-date status of work under this Question is contained in the SG 17 work programme at </w:t>
      </w:r>
      <w:hyperlink r:id="rId43" w:history="1">
        <w:r>
          <w:rPr>
            <w:rStyle w:val="aa"/>
            <w:rFonts w:eastAsia="Times New Roman"/>
          </w:rPr>
          <w:t>https://www.itu.int/ITU-T/workprog/wp_search.aspx?sp=17&amp;sg=17</w:t>
        </w:r>
      </w:hyperlink>
      <w:r>
        <w:rPr>
          <w:rFonts w:eastAsia="Times New Roman"/>
        </w:rPr>
        <w:t>.</w:t>
      </w:r>
    </w:p>
    <w:p w14:paraId="76CCDCB2" w14:textId="77777777" w:rsidR="001E048C" w:rsidRDefault="001E048C" w:rsidP="001E048C">
      <w:pPr>
        <w:pStyle w:val="30"/>
        <w:rPr>
          <w:szCs w:val="24"/>
        </w:rPr>
      </w:pPr>
      <w:r>
        <w:t>4 Relationships</w:t>
      </w:r>
    </w:p>
    <w:p w14:paraId="2C3B8670" w14:textId="77777777" w:rsidR="001E048C" w:rsidRDefault="001E048C" w:rsidP="001E048C">
      <w:pPr>
        <w:pStyle w:val="Headingb"/>
      </w:pPr>
      <w:r>
        <w:t>WSIS Action Lines:</w:t>
      </w:r>
    </w:p>
    <w:p w14:paraId="02A12E37" w14:textId="77777777" w:rsidR="001E048C" w:rsidRDefault="001E048C" w:rsidP="001E048C">
      <w:pPr>
        <w:pStyle w:val="enumlev1"/>
      </w:pPr>
      <w:r>
        <w:t>–</w:t>
      </w:r>
      <w:r>
        <w:tab/>
        <w:t>C5</w:t>
      </w:r>
    </w:p>
    <w:p w14:paraId="7C7697F1" w14:textId="77777777" w:rsidR="001E048C" w:rsidRDefault="001E048C" w:rsidP="001E048C">
      <w:pPr>
        <w:pStyle w:val="Headingb"/>
      </w:pPr>
      <w:r>
        <w:t>Sustainable Development Goals:</w:t>
      </w:r>
    </w:p>
    <w:p w14:paraId="6CAFFFF2" w14:textId="77777777" w:rsidR="001E048C" w:rsidRDefault="001E048C" w:rsidP="001E048C">
      <w:pPr>
        <w:pStyle w:val="enumlev1"/>
      </w:pPr>
      <w:r>
        <w:t>–</w:t>
      </w:r>
      <w:r>
        <w:tab/>
        <w:t>8 (</w:t>
      </w:r>
      <w:hyperlink r:id="rId44" w:history="1">
        <w:r>
          <w:rPr>
            <w:rStyle w:val="aa"/>
          </w:rPr>
          <w:t>Decent Work and Economic Growth</w:t>
        </w:r>
      </w:hyperlink>
      <w:r>
        <w:t>)</w:t>
      </w:r>
    </w:p>
    <w:p w14:paraId="36FAE060" w14:textId="77777777" w:rsidR="001E048C" w:rsidRDefault="001E048C" w:rsidP="001E048C">
      <w:pPr>
        <w:pStyle w:val="enumlev1"/>
      </w:pPr>
      <w:r>
        <w:t>–</w:t>
      </w:r>
      <w:r>
        <w:tab/>
        <w:t>9 (</w:t>
      </w:r>
      <w:hyperlink r:id="rId45" w:history="1">
        <w:r>
          <w:rPr>
            <w:rStyle w:val="aa"/>
          </w:rPr>
          <w:t xml:space="preserve">Industry, </w:t>
        </w:r>
        <w:proofErr w:type="gramStart"/>
        <w:r>
          <w:rPr>
            <w:rStyle w:val="aa"/>
          </w:rPr>
          <w:t>Innovation</w:t>
        </w:r>
        <w:proofErr w:type="gramEnd"/>
        <w:r>
          <w:rPr>
            <w:rStyle w:val="aa"/>
          </w:rPr>
          <w:t xml:space="preserve"> and Infrastructure</w:t>
        </w:r>
      </w:hyperlink>
      <w:r>
        <w:t>)</w:t>
      </w:r>
    </w:p>
    <w:p w14:paraId="517E8749" w14:textId="77777777" w:rsidR="001E048C" w:rsidRDefault="001E048C" w:rsidP="001E048C">
      <w:pPr>
        <w:pStyle w:val="Headingb"/>
      </w:pPr>
      <w:r>
        <w:t>Recommendations:</w:t>
      </w:r>
    </w:p>
    <w:p w14:paraId="7E18CF23" w14:textId="77777777" w:rsidR="001E048C" w:rsidRDefault="001E048C" w:rsidP="001E048C">
      <w:pPr>
        <w:pStyle w:val="enumlev1"/>
      </w:pPr>
      <w:r>
        <w:t>–</w:t>
      </w:r>
      <w:r>
        <w:tab/>
        <w:t>X- and Y-series</w:t>
      </w:r>
    </w:p>
    <w:p w14:paraId="18CF66D5" w14:textId="77777777" w:rsidR="001E048C" w:rsidRDefault="001E048C" w:rsidP="001E048C">
      <w:pPr>
        <w:pStyle w:val="enumlev1"/>
      </w:pPr>
      <w:r>
        <w:t>–</w:t>
      </w:r>
      <w:r>
        <w:tab/>
        <w:t>X.200, X.273, X.274, X.509, X.680, X.805 and X.1051</w:t>
      </w:r>
    </w:p>
    <w:p w14:paraId="67A8A942" w14:textId="77777777" w:rsidR="001E048C" w:rsidRDefault="001E048C" w:rsidP="001E048C">
      <w:pPr>
        <w:pStyle w:val="Headingb"/>
        <w:rPr>
          <w:lang w:val="fr-FR"/>
        </w:rPr>
      </w:pPr>
      <w:r>
        <w:rPr>
          <w:lang w:val="fr-FR"/>
        </w:rPr>
        <w:t>Questions:</w:t>
      </w:r>
    </w:p>
    <w:p w14:paraId="4C722570" w14:textId="77777777" w:rsidR="001E048C" w:rsidRDefault="001E048C" w:rsidP="001E048C">
      <w:pPr>
        <w:pStyle w:val="enumlev1"/>
        <w:rPr>
          <w:lang w:val="fr-FR"/>
        </w:rPr>
      </w:pPr>
      <w:r>
        <w:rPr>
          <w:lang w:val="fr-FR"/>
        </w:rPr>
        <w:t>–</w:t>
      </w:r>
      <w:r>
        <w:rPr>
          <w:lang w:val="fr-FR"/>
        </w:rPr>
        <w:tab/>
        <w:t>ITU-T Qs 1/17, 2/17, 3/17, 4/17, 6/17, 7/17, 8/17, 11/17, 15/17, 7/13 and 14/15</w:t>
      </w:r>
    </w:p>
    <w:p w14:paraId="52131912" w14:textId="77777777" w:rsidR="001E048C" w:rsidRDefault="001E048C" w:rsidP="001E048C">
      <w:pPr>
        <w:pStyle w:val="Headingb"/>
      </w:pPr>
      <w:r>
        <w:t>Study Groups:</w:t>
      </w:r>
    </w:p>
    <w:p w14:paraId="41B5AA25" w14:textId="77777777" w:rsidR="001E048C" w:rsidRDefault="001E048C" w:rsidP="001E048C">
      <w:pPr>
        <w:pStyle w:val="enumlev1"/>
      </w:pPr>
      <w:r>
        <w:t>–</w:t>
      </w:r>
      <w:r>
        <w:tab/>
        <w:t>ITU-D SG 1, SG2/2; ITU-R SG7; ITU-T SGs 2, 5, 9, 11, 13, 15, 16 and 20</w:t>
      </w:r>
    </w:p>
    <w:p w14:paraId="714D28C7" w14:textId="77777777" w:rsidR="001E048C" w:rsidRDefault="001E048C" w:rsidP="001E048C">
      <w:pPr>
        <w:pStyle w:val="Headingb"/>
      </w:pPr>
      <w:r>
        <w:lastRenderedPageBreak/>
        <w:t>Standardization bodies:</w:t>
      </w:r>
    </w:p>
    <w:p w14:paraId="3822443E" w14:textId="77777777" w:rsidR="001E048C" w:rsidRDefault="001E048C" w:rsidP="001E048C">
      <w:pPr>
        <w:pStyle w:val="enumlev1"/>
      </w:pPr>
      <w:r>
        <w:t>–</w:t>
      </w:r>
      <w:r>
        <w:tab/>
        <w:t>IEC/TC 25, IEC/TC 25/JWG 1; Institute of Electrical and Electronics Engineers (IEEE); Internet Engineering Task Force (IETF); ISO/IEC JTC 1/SCs 6, 17, 27 and 37; ISO/TCs 12, 68, 215 and 307; ISO/TC 12/JWG 20; ETSI; OASIS; Kantara Initiative; 3GPP; 3GPP2</w:t>
      </w:r>
    </w:p>
    <w:p w14:paraId="15A0D25F" w14:textId="77777777" w:rsidR="001E048C" w:rsidRDefault="001E048C" w:rsidP="001E048C">
      <w:pPr>
        <w:pStyle w:val="Headingb"/>
      </w:pPr>
      <w:r>
        <w:t>Other bodies:</w:t>
      </w:r>
    </w:p>
    <w:p w14:paraId="55B343CD" w14:textId="4CF66798" w:rsidR="001E048C" w:rsidRDefault="001E048C" w:rsidP="001E048C">
      <w:pPr>
        <w:pStyle w:val="enumlev1"/>
      </w:pPr>
      <w:r>
        <w:t>–</w:t>
      </w:r>
      <w:r>
        <w:tab/>
        <w:t xml:space="preserve">International Bureau of Weights and Measures (BIPM); International Commission on Radiation Units and Measurements (ICRU); Fast Identity Online (FIDO) Alliance; </w:t>
      </w:r>
      <w:del w:id="517" w:author="abbie barbir" w:date="2023-07-17T10:02:00Z">
        <w:r>
          <w:delText>DID Alliance</w:delText>
        </w:r>
      </w:del>
      <w:ins w:id="518" w:author="abbie barbir" w:date="2023-07-17T10:02:00Z">
        <w:r>
          <w:t>ADIA</w:t>
        </w:r>
      </w:ins>
      <w:r>
        <w:t xml:space="preserve">; </w:t>
      </w:r>
      <w:ins w:id="519" w:author="abbie barbir" w:date="2023-07-17T10:02:00Z">
        <w:r>
          <w:t xml:space="preserve">Secure Identity Alliance; </w:t>
        </w:r>
      </w:ins>
      <w:r>
        <w:t>International Labour Organization (ILO); World Health Organization (WHO)</w:t>
      </w:r>
    </w:p>
    <w:p w14:paraId="593CFFA4" w14:textId="77777777" w:rsidR="001E048C" w:rsidRDefault="001E048C" w:rsidP="001E048C">
      <w:pPr>
        <w:spacing w:before="0"/>
      </w:pPr>
      <w:r>
        <w:br w:type="page"/>
      </w:r>
    </w:p>
    <w:p w14:paraId="14280D33" w14:textId="31105192" w:rsidR="001E048C" w:rsidRPr="00093965" w:rsidRDefault="001E048C" w:rsidP="001E048C">
      <w:pPr>
        <w:pStyle w:val="20"/>
      </w:pPr>
      <w:r w:rsidRPr="00D34D4E">
        <w:lastRenderedPageBreak/>
        <w:t>Question 11/</w:t>
      </w:r>
      <w:r w:rsidRPr="00D34D4E">
        <w:rPr>
          <w:noProof/>
        </w:rPr>
        <w:t>17</w:t>
      </w:r>
      <w:r w:rsidRPr="00D34D4E">
        <w:t xml:space="preserve"> – Generic technologies </w:t>
      </w:r>
      <w:del w:id="520" w:author="YoumHeung Youl" w:date="2024-01-10T22:20:00Z">
        <w:r w:rsidRPr="00D34D4E" w:rsidDel="00A23D20">
          <w:delText xml:space="preserve">(such as Directory, PKI, formal languages, object identifiers) </w:delText>
        </w:r>
      </w:del>
      <w:r w:rsidRPr="00D34D4E">
        <w:t xml:space="preserve">to support secure </w:t>
      </w:r>
      <w:proofErr w:type="gramStart"/>
      <w:r w:rsidRPr="00D34D4E">
        <w:t>applications</w:t>
      </w:r>
      <w:proofErr w:type="gramEnd"/>
    </w:p>
    <w:p w14:paraId="5F8F101A" w14:textId="77777777" w:rsidR="001E048C" w:rsidRPr="00093965" w:rsidRDefault="001E048C" w:rsidP="001E048C">
      <w:pPr>
        <w:tabs>
          <w:tab w:val="left" w:pos="720"/>
        </w:tabs>
      </w:pPr>
      <w:r w:rsidRPr="00093965">
        <w:rPr>
          <w:rFonts w:eastAsia="Times New Roman"/>
        </w:rPr>
        <w:t>(Continuation of Question 11/17)</w:t>
      </w:r>
    </w:p>
    <w:p w14:paraId="0E69A697"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1</w:t>
      </w:r>
      <w:r w:rsidRPr="00093965">
        <w:rPr>
          <w:rFonts w:eastAsia="Times New Roman"/>
          <w:b/>
          <w:caps w:val="0"/>
          <w:sz w:val="24"/>
        </w:rPr>
        <w:tab/>
        <w:t>Motivation</w:t>
      </w:r>
    </w:p>
    <w:p w14:paraId="0628ACFA" w14:textId="77777777" w:rsidR="001E048C" w:rsidRPr="00093965" w:rsidRDefault="001E048C" w:rsidP="001E048C">
      <w:pPr>
        <w:tabs>
          <w:tab w:val="left" w:pos="720"/>
        </w:tabs>
      </w:pPr>
      <w:r w:rsidRPr="00093965">
        <w:rPr>
          <w:rFonts w:eastAsia="Times New Roman"/>
        </w:rPr>
        <w:t>This Question supports the continued development of a variety of generic technologies that are in wide-spread use in support of secure applications. These include:</w:t>
      </w:r>
    </w:p>
    <w:p w14:paraId="6180962F" w14:textId="77777777" w:rsidR="001E048C" w:rsidRPr="00093965" w:rsidRDefault="001E048C" w:rsidP="001E048C">
      <w:pPr>
        <w:pStyle w:val="enumlev1"/>
      </w:pPr>
      <w:r w:rsidRPr="00093965">
        <w:t>–</w:t>
      </w:r>
      <w:r w:rsidRPr="00093965">
        <w:tab/>
        <w:t>Directory services (X.500 series)</w:t>
      </w:r>
    </w:p>
    <w:p w14:paraId="1D0E7F17" w14:textId="77777777" w:rsidR="001E048C" w:rsidRPr="00093965" w:rsidRDefault="001E048C" w:rsidP="001E048C">
      <w:pPr>
        <w:pStyle w:val="enumlev1"/>
      </w:pPr>
      <w:bookmarkStart w:id="521" w:name="_Hlk139530388"/>
      <w:r w:rsidRPr="00093965">
        <w:t>–</w:t>
      </w:r>
      <w:bookmarkEnd w:id="521"/>
      <w:r w:rsidRPr="00093965">
        <w:tab/>
        <w:t>Public Key Infrastructures (PKI – X.509)</w:t>
      </w:r>
    </w:p>
    <w:p w14:paraId="502E4C0D" w14:textId="77777777" w:rsidR="001E048C" w:rsidRPr="00093965" w:rsidRDefault="001E048C" w:rsidP="001E048C">
      <w:pPr>
        <w:pStyle w:val="enumlev1"/>
      </w:pPr>
      <w:r w:rsidRPr="00093965">
        <w:t>–</w:t>
      </w:r>
      <w:r w:rsidRPr="00093965">
        <w:tab/>
        <w:t>Secure communication (X.510)</w:t>
      </w:r>
    </w:p>
    <w:p w14:paraId="1B287F7E" w14:textId="77777777" w:rsidR="001E048C" w:rsidRPr="00093965" w:rsidRDefault="001E048C" w:rsidP="001E048C">
      <w:pPr>
        <w:pStyle w:val="enumlev1"/>
      </w:pPr>
      <w:r w:rsidRPr="00093965">
        <w:t>–</w:t>
      </w:r>
      <w:r w:rsidRPr="00093965">
        <w:tab/>
        <w:t>Privilege Management Infrastructure (PMI – X.509)</w:t>
      </w:r>
    </w:p>
    <w:p w14:paraId="7BAFC668" w14:textId="77777777" w:rsidR="001E048C" w:rsidRPr="00093965" w:rsidRDefault="001E048C" w:rsidP="001E048C">
      <w:pPr>
        <w:pStyle w:val="enumlev1"/>
      </w:pPr>
      <w:r w:rsidRPr="00093965">
        <w:t>–</w:t>
      </w:r>
      <w:r w:rsidRPr="00093965">
        <w:tab/>
        <w:t>Abstract Syntax Notation One (ASN.1)</w:t>
      </w:r>
    </w:p>
    <w:p w14:paraId="215B887B" w14:textId="77777777" w:rsidR="001E048C" w:rsidRPr="00093965" w:rsidRDefault="001E048C" w:rsidP="001E048C">
      <w:pPr>
        <w:pStyle w:val="enumlev1"/>
      </w:pPr>
      <w:r w:rsidRPr="00093965">
        <w:t>–</w:t>
      </w:r>
      <w:r w:rsidRPr="00093965">
        <w:tab/>
        <w:t>Object Identifiers and their Registration Authorities</w:t>
      </w:r>
    </w:p>
    <w:p w14:paraId="4F8FA489" w14:textId="77777777" w:rsidR="001E048C" w:rsidRPr="00093965" w:rsidRDefault="001E048C" w:rsidP="001E048C">
      <w:pPr>
        <w:pStyle w:val="enumlev1"/>
      </w:pPr>
      <w:r w:rsidRPr="00093965">
        <w:t>–</w:t>
      </w:r>
      <w:r w:rsidRPr="00093965">
        <w:tab/>
        <w:t>Testing and Test Control Notation version 3 (TTCN-3)</w:t>
      </w:r>
    </w:p>
    <w:p w14:paraId="54A7EB0B" w14:textId="7FFF4354" w:rsidR="001E048C" w:rsidRPr="00A23D20" w:rsidRDefault="00A23D20" w:rsidP="001E048C">
      <w:pPr>
        <w:pStyle w:val="enumlev1"/>
        <w:rPr>
          <w:highlight w:val="yellow"/>
        </w:rPr>
      </w:pPr>
      <w:ins w:id="522" w:author="YoumHeung Youl" w:date="2024-01-10T22:24:00Z">
        <w:r w:rsidRPr="00A23D20">
          <w:rPr>
            <w:highlight w:val="yellow"/>
          </w:rPr>
          <w:t>[</w:t>
        </w:r>
      </w:ins>
      <w:r w:rsidR="001E048C" w:rsidRPr="00A23D20">
        <w:rPr>
          <w:highlight w:val="yellow"/>
        </w:rPr>
        <w:t>–</w:t>
      </w:r>
      <w:r w:rsidR="001E048C" w:rsidRPr="00A23D20">
        <w:rPr>
          <w:highlight w:val="yellow"/>
        </w:rPr>
        <w:tab/>
        <w:t>Maintenance of formal languages:</w:t>
      </w:r>
    </w:p>
    <w:p w14:paraId="48F0E594" w14:textId="77777777" w:rsidR="001E048C" w:rsidRPr="00A23D20" w:rsidRDefault="001E048C" w:rsidP="001E048C">
      <w:pPr>
        <w:pStyle w:val="enumlev2"/>
        <w:rPr>
          <w:highlight w:val="yellow"/>
        </w:rPr>
      </w:pPr>
      <w:r w:rsidRPr="00A23D20">
        <w:rPr>
          <w:highlight w:val="yellow"/>
        </w:rPr>
        <w:t>•</w:t>
      </w:r>
      <w:r w:rsidRPr="00A23D20">
        <w:rPr>
          <w:highlight w:val="yellow"/>
        </w:rPr>
        <w:tab/>
        <w:t>Specification and Description Language (SDL)</w:t>
      </w:r>
    </w:p>
    <w:p w14:paraId="5CA43DC6" w14:textId="77777777" w:rsidR="001E048C" w:rsidRPr="00A23D20" w:rsidRDefault="001E048C" w:rsidP="001E048C">
      <w:pPr>
        <w:pStyle w:val="enumlev2"/>
        <w:rPr>
          <w:highlight w:val="yellow"/>
        </w:rPr>
      </w:pPr>
      <w:r w:rsidRPr="00A23D20">
        <w:rPr>
          <w:highlight w:val="yellow"/>
        </w:rPr>
        <w:t>•</w:t>
      </w:r>
      <w:r w:rsidRPr="00A23D20">
        <w:rPr>
          <w:highlight w:val="yellow"/>
        </w:rPr>
        <w:tab/>
        <w:t>Unified Modelling Language (UML) Profile Design</w:t>
      </w:r>
    </w:p>
    <w:p w14:paraId="23E2BB0F" w14:textId="77777777" w:rsidR="001E048C" w:rsidRPr="00A23D20" w:rsidRDefault="001E048C" w:rsidP="001E048C">
      <w:pPr>
        <w:pStyle w:val="enumlev2"/>
        <w:rPr>
          <w:highlight w:val="yellow"/>
        </w:rPr>
      </w:pPr>
      <w:r w:rsidRPr="00A23D20">
        <w:rPr>
          <w:highlight w:val="yellow"/>
        </w:rPr>
        <w:t>•</w:t>
      </w:r>
      <w:r w:rsidRPr="00A23D20">
        <w:rPr>
          <w:highlight w:val="yellow"/>
        </w:rPr>
        <w:tab/>
        <w:t>Message Sequence Chart (MSC)</w:t>
      </w:r>
    </w:p>
    <w:p w14:paraId="4C2EF807" w14:textId="77777777" w:rsidR="001E048C" w:rsidRPr="00A23D20" w:rsidRDefault="001E048C" w:rsidP="001E048C">
      <w:pPr>
        <w:pStyle w:val="enumlev2"/>
        <w:rPr>
          <w:highlight w:val="yellow"/>
        </w:rPr>
      </w:pPr>
      <w:r w:rsidRPr="00A23D20">
        <w:rPr>
          <w:highlight w:val="yellow"/>
        </w:rPr>
        <w:t>•</w:t>
      </w:r>
      <w:r w:rsidRPr="00A23D20">
        <w:rPr>
          <w:highlight w:val="yellow"/>
        </w:rPr>
        <w:tab/>
        <w:t>User Requirement Notation (URN)</w:t>
      </w:r>
    </w:p>
    <w:p w14:paraId="40EE0C9E" w14:textId="77777777" w:rsidR="001E048C" w:rsidRPr="00A23D20" w:rsidRDefault="001E048C" w:rsidP="001E048C">
      <w:pPr>
        <w:pStyle w:val="enumlev2"/>
        <w:rPr>
          <w:highlight w:val="yellow"/>
        </w:rPr>
      </w:pPr>
      <w:r w:rsidRPr="00A23D20">
        <w:rPr>
          <w:highlight w:val="yellow"/>
        </w:rPr>
        <w:t>•</w:t>
      </w:r>
      <w:r w:rsidRPr="00A23D20">
        <w:rPr>
          <w:highlight w:val="yellow"/>
        </w:rPr>
        <w:tab/>
        <w:t>CHILL, the ITU-T Programming Language</w:t>
      </w:r>
    </w:p>
    <w:p w14:paraId="0766EEB5" w14:textId="3B43EF4D" w:rsidR="001E048C" w:rsidRPr="00093965" w:rsidRDefault="001E048C" w:rsidP="001E048C">
      <w:pPr>
        <w:pStyle w:val="enumlev1"/>
        <w:rPr>
          <w:rFonts w:eastAsia="SimSun"/>
        </w:rPr>
      </w:pPr>
      <w:r w:rsidRPr="00A23D20">
        <w:rPr>
          <w:highlight w:val="yellow"/>
        </w:rPr>
        <w:t>–</w:t>
      </w:r>
      <w:r w:rsidRPr="00A23D20">
        <w:rPr>
          <w:highlight w:val="yellow"/>
        </w:rPr>
        <w:tab/>
        <w:t xml:space="preserve">Maintenance of </w:t>
      </w:r>
      <w:ins w:id="523" w:author="YoumHeung Youl" w:date="2024-01-10T22:18:00Z">
        <w:r w:rsidR="00A23D20" w:rsidRPr="00A23D20">
          <w:rPr>
            <w:highlight w:val="yellow"/>
          </w:rPr>
          <w:t xml:space="preserve">Open system </w:t>
        </w:r>
        <w:proofErr w:type="gramStart"/>
        <w:r w:rsidR="00A23D20" w:rsidRPr="00A23D20">
          <w:rPr>
            <w:highlight w:val="yellow"/>
          </w:rPr>
          <w:t>interconnection</w:t>
        </w:r>
      </w:ins>
      <w:ins w:id="524" w:author="YoumHeung Youl" w:date="2024-01-10T22:17:00Z">
        <w:r w:rsidR="00A23D20" w:rsidRPr="00A23D20">
          <w:rPr>
            <w:highlight w:val="yellow"/>
          </w:rPr>
          <w:t>(</w:t>
        </w:r>
      </w:ins>
      <w:proofErr w:type="gramEnd"/>
      <w:r w:rsidRPr="00A23D20">
        <w:rPr>
          <w:highlight w:val="yellow"/>
        </w:rPr>
        <w:t>OSI</w:t>
      </w:r>
      <w:ins w:id="525" w:author="YoumHeung Youl" w:date="2024-01-10T22:18:00Z">
        <w:r w:rsidR="00A23D20" w:rsidRPr="00A23D20">
          <w:rPr>
            <w:highlight w:val="yellow"/>
          </w:rPr>
          <w:t>)</w:t>
        </w:r>
      </w:ins>
      <w:r w:rsidRPr="00A23D20">
        <w:rPr>
          <w:highlight w:val="yellow"/>
        </w:rPr>
        <w:t xml:space="preserve"> </w:t>
      </w:r>
      <w:r w:rsidRPr="004B6C83">
        <w:rPr>
          <w:highlight w:val="yellow"/>
        </w:rPr>
        <w:t xml:space="preserve">and </w:t>
      </w:r>
      <w:ins w:id="526" w:author="YoumHeung Youl" w:date="2024-01-10T22:25:00Z">
        <w:r w:rsidR="00A23D20" w:rsidRPr="004B6C83">
          <w:rPr>
            <w:rFonts w:eastAsia="Times New Roman"/>
            <w:highlight w:val="yellow"/>
          </w:rPr>
          <w:t xml:space="preserve">Open Distributed Processing </w:t>
        </w:r>
        <w:r w:rsidR="00A23D20" w:rsidRPr="004B6C83">
          <w:rPr>
            <w:highlight w:val="yellow"/>
          </w:rPr>
          <w:t>(</w:t>
        </w:r>
      </w:ins>
      <w:r w:rsidRPr="004B6C83">
        <w:rPr>
          <w:highlight w:val="yellow"/>
        </w:rPr>
        <w:t>ODP</w:t>
      </w:r>
      <w:ins w:id="527" w:author="YoumHeung Youl" w:date="2024-01-10T22:25:00Z">
        <w:r w:rsidR="00A23D20">
          <w:rPr>
            <w:highlight w:val="yellow"/>
          </w:rPr>
          <w:t>)</w:t>
        </w:r>
      </w:ins>
      <w:r w:rsidRPr="00A23D20">
        <w:rPr>
          <w:highlight w:val="yellow"/>
        </w:rPr>
        <w:t>.</w:t>
      </w:r>
      <w:ins w:id="528" w:author="YoumHeung Youl" w:date="2024-01-10T22:24:00Z">
        <w:r w:rsidR="00A23D20" w:rsidRPr="00A23D20">
          <w:rPr>
            <w:highlight w:val="yellow"/>
          </w:rPr>
          <w:t>]</w:t>
        </w:r>
      </w:ins>
    </w:p>
    <w:p w14:paraId="12E0390C"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1.1</w:t>
      </w:r>
      <w:r w:rsidRPr="00093965">
        <w:rPr>
          <w:rFonts w:eastAsia="Times New Roman"/>
          <w:b/>
          <w:caps w:val="0"/>
          <w:sz w:val="24"/>
        </w:rPr>
        <w:tab/>
        <w:t>Motivation for the work on directories, PKI, and PMI</w:t>
      </w:r>
    </w:p>
    <w:p w14:paraId="3EF94A0A" w14:textId="77777777" w:rsidR="001E048C" w:rsidRPr="00093965" w:rsidRDefault="001E048C" w:rsidP="001E048C">
      <w:pPr>
        <w:tabs>
          <w:tab w:val="left" w:pos="720"/>
        </w:tabs>
      </w:pPr>
      <w:r w:rsidRPr="00093965">
        <w:rPr>
          <w:rFonts w:eastAsia="Times New Roman"/>
        </w:rPr>
        <w:t>The ITU-T X.500-series of Recommendations has a significant impact in the industry. These Recommendations are major components of widely deployed technologies such as Public-Key Infrastructure (PKI) and lightweight directory access protocol (LDAP), and is used in many areas, e.g., financial, medical, and legal. Where high security directory services are required, e.g., in the military area, X.500 is the only answer.</w:t>
      </w:r>
    </w:p>
    <w:p w14:paraId="7C9A42D0" w14:textId="77777777" w:rsidR="001E048C" w:rsidRPr="00093965" w:rsidRDefault="001E048C" w:rsidP="001E048C">
      <w:pPr>
        <w:tabs>
          <w:tab w:val="left" w:pos="720"/>
        </w:tabs>
      </w:pPr>
      <w:r w:rsidRPr="00093965">
        <w:rPr>
          <w:rFonts w:eastAsia="Times New Roman"/>
        </w:rPr>
        <w:t>X.500 provides elaborate access control and data privacy protection. It is an open-ended specification adaptable to many different applications. It is extendable to allow future requirements to be met. The widely used LDAP is built on the X.500 Directory model. Recommendation ITU-T X.500 has included capabilities for interworking with LDAP. X.500 and LDAP directory solutions are an important part of identity management (</w:t>
      </w:r>
      <w:proofErr w:type="spellStart"/>
      <w:r w:rsidRPr="00093965">
        <w:rPr>
          <w:rFonts w:eastAsia="Times New Roman"/>
        </w:rPr>
        <w:t>IdM</w:t>
      </w:r>
      <w:proofErr w:type="spellEnd"/>
      <w:r w:rsidRPr="00093965">
        <w:rPr>
          <w:rFonts w:eastAsia="Times New Roman"/>
        </w:rPr>
        <w:t>).</w:t>
      </w:r>
    </w:p>
    <w:p w14:paraId="450215F4" w14:textId="77777777" w:rsidR="001E048C" w:rsidRPr="00093965" w:rsidRDefault="001E048C" w:rsidP="001E048C">
      <w:pPr>
        <w:tabs>
          <w:tab w:val="left" w:pos="720"/>
        </w:tabs>
      </w:pPr>
      <w:r w:rsidRPr="00093965">
        <w:rPr>
          <w:rFonts w:eastAsia="Times New Roman"/>
        </w:rPr>
        <w:t>X.509 is a significant ITU-T Recommendation. Public-key certificates are widely used.</w:t>
      </w:r>
    </w:p>
    <w:p w14:paraId="7C111D29" w14:textId="77777777" w:rsidR="001E048C" w:rsidRPr="00093965" w:rsidRDefault="001E048C" w:rsidP="001E048C">
      <w:pPr>
        <w:tabs>
          <w:tab w:val="left" w:pos="720"/>
        </w:tabs>
      </w:pPr>
      <w:r w:rsidRPr="00093965">
        <w:rPr>
          <w:rFonts w:eastAsia="Times New Roman"/>
        </w:rPr>
        <w:t>In addition to being a major part of -e-business, e-banking, e-health, it now also being used other characterized by large networks with machine-to-machine communication and constrained entities e.g., Internet of Things (IoT) and intelligent electric networks (smart grid).</w:t>
      </w:r>
    </w:p>
    <w:p w14:paraId="3798A0D6" w14:textId="77777777" w:rsidR="001E048C" w:rsidRPr="00093965" w:rsidRDefault="001E048C" w:rsidP="001E048C">
      <w:pPr>
        <w:tabs>
          <w:tab w:val="left" w:pos="720"/>
        </w:tabs>
      </w:pPr>
      <w:r w:rsidRPr="00093965">
        <w:rPr>
          <w:rFonts w:eastAsia="Times New Roman"/>
        </w:rPr>
        <w:t>Public-key certificates are also for several IETF specification, e.g. Transport Layer Security (TLS).</w:t>
      </w:r>
    </w:p>
    <w:p w14:paraId="755EFDCB" w14:textId="77777777" w:rsidR="001E048C" w:rsidRPr="00093965" w:rsidRDefault="001E048C" w:rsidP="001E048C">
      <w:pPr>
        <w:tabs>
          <w:tab w:val="left" w:pos="720"/>
        </w:tabs>
      </w:pPr>
      <w:r w:rsidRPr="00093965">
        <w:rPr>
          <w:rFonts w:eastAsia="Times New Roman"/>
        </w:rPr>
        <w:t xml:space="preserve">Attribute certificates provide a secure method for conveying privileges important for access control. The OASIS SAML specifications are based on X.509 attribute certificates. Attribute certificates are also used in power systems Attribute certificates are </w:t>
      </w:r>
      <w:proofErr w:type="gramStart"/>
      <w:r w:rsidRPr="00093965">
        <w:rPr>
          <w:rFonts w:eastAsia="Times New Roman"/>
        </w:rPr>
        <w:t>in particular useful</w:t>
      </w:r>
      <w:proofErr w:type="gramEnd"/>
      <w:r w:rsidRPr="00093965">
        <w:rPr>
          <w:rFonts w:eastAsia="Times New Roman"/>
        </w:rPr>
        <w:t xml:space="preserve"> when privileges are assigned by other authorities than those issuing public-key certificates.</w:t>
      </w:r>
    </w:p>
    <w:p w14:paraId="583B3C98" w14:textId="77777777" w:rsidR="001E048C" w:rsidRPr="00093965" w:rsidRDefault="001E048C" w:rsidP="001E048C">
      <w:pPr>
        <w:tabs>
          <w:tab w:val="left" w:pos="720"/>
        </w:tabs>
      </w:pPr>
      <w:r w:rsidRPr="00093965">
        <w:rPr>
          <w:rFonts w:eastAsia="Times New Roman"/>
        </w:rPr>
        <w:lastRenderedPageBreak/>
        <w:t>In collaboration with other groups X.509 needs to evolve and to be maintained to reflect and benefit from the experiences obtained within the Public-Key Infrastructure (PKI) area and in the Privilege Management Infrastructure (PMI) area. X.509 needs to be enhanced to cope the new requirements such as Machine-to-Machine communications, smart-grid security, Internet of Things security, quantum safe algorithms and distributed ledger technologies. A Decentralized PKI mechanism using blockchains is under development.</w:t>
      </w:r>
    </w:p>
    <w:p w14:paraId="73908A21" w14:textId="77777777" w:rsidR="001E048C" w:rsidRPr="00093965" w:rsidRDefault="001E048C" w:rsidP="001E048C">
      <w:pPr>
        <w:tabs>
          <w:tab w:val="left" w:pos="720"/>
        </w:tabs>
      </w:pPr>
      <w:r w:rsidRPr="00093965">
        <w:rPr>
          <w:rFonts w:eastAsia="Times New Roman"/>
        </w:rPr>
        <w:t xml:space="preserve">Recommendations under responsibility of this Question as of </w:t>
      </w:r>
      <w:ins w:id="529" w:author="YoumHeung Youl" w:date="2024-01-07T09:45:00Z">
        <w:r w:rsidRPr="00725B4E">
          <w:rPr>
            <w:rFonts w:eastAsia="Times New Roman"/>
          </w:rPr>
          <w:t>1 January 2024</w:t>
        </w:r>
      </w:ins>
      <w:r w:rsidRPr="00093965">
        <w:rPr>
          <w:rFonts w:eastAsia="Times New Roman"/>
        </w:rPr>
        <w:t>: E.104 (in conjunction with SG2), E.115 (in conjunction with SG2), F.500, F.510, F.511, F.515, X.500, X.501, X.509, X.510, X.511, X.518, X.519, X.520, X.521, X.525, X.530 and X.1341.</w:t>
      </w:r>
    </w:p>
    <w:p w14:paraId="0B0FF7F2" w14:textId="77777777" w:rsidR="001E048C" w:rsidRPr="00093965" w:rsidRDefault="001E048C" w:rsidP="001E048C">
      <w:pPr>
        <w:tabs>
          <w:tab w:val="left" w:pos="720"/>
        </w:tabs>
      </w:pPr>
      <w:r w:rsidRPr="00093965">
        <w:rPr>
          <w:rFonts w:eastAsia="Times New Roman"/>
        </w:rPr>
        <w:t xml:space="preserve">Texts under development as of </w:t>
      </w:r>
      <w:ins w:id="530" w:author="YoumHeung Youl" w:date="2024-01-07T09:45:00Z">
        <w:r w:rsidRPr="00725B4E">
          <w:rPr>
            <w:rFonts w:eastAsia="Times New Roman"/>
          </w:rPr>
          <w:t>1 January 2024</w:t>
        </w:r>
      </w:ins>
      <w:r w:rsidRPr="00093965">
        <w:rPr>
          <w:rFonts w:eastAsia="Times New Roman"/>
        </w:rPr>
        <w:t xml:space="preserve">: </w:t>
      </w:r>
      <w:ins w:id="531" w:author="Jean-Paul Lemaire" w:date="2023-07-11T09:51:00Z">
        <w:r w:rsidRPr="00093965">
          <w:rPr>
            <w:rFonts w:eastAsia="Times New Roman"/>
          </w:rPr>
          <w:t>X.508</w:t>
        </w:r>
      </w:ins>
      <w:ins w:id="532" w:author="Jean-Paul Lemaire" w:date="2023-07-11T09:52:00Z">
        <w:r w:rsidRPr="00093965">
          <w:rPr>
            <w:rFonts w:eastAsia="Times New Roman"/>
          </w:rPr>
          <w:t>,</w:t>
        </w:r>
      </w:ins>
      <w:ins w:id="533" w:author="Jean-Paul Lemaire" w:date="2023-07-11T09:51:00Z">
        <w:r w:rsidRPr="00093965">
          <w:rPr>
            <w:rFonts w:eastAsia="Times New Roman"/>
          </w:rPr>
          <w:t xml:space="preserve"> </w:t>
        </w:r>
      </w:ins>
      <w:ins w:id="534" w:author="Jean-Paul Lemaire" w:date="2023-07-11T09:52:00Z">
        <w:r w:rsidRPr="00093965">
          <w:rPr>
            <w:rFonts w:eastAsia="Times New Roman"/>
          </w:rPr>
          <w:t xml:space="preserve">X.509 Cor.2, </w:t>
        </w:r>
      </w:ins>
      <w:ins w:id="535" w:author="Jean-Paul Lemaire" w:date="2023-07-11T09:51:00Z">
        <w:r w:rsidRPr="00093965">
          <w:rPr>
            <w:rFonts w:eastAsia="Times New Roman"/>
          </w:rPr>
          <w:t>TR.X509ac4sc</w:t>
        </w:r>
      </w:ins>
      <w:ins w:id="536" w:author="Jean-Paul Lemaire" w:date="2023-07-11T09:52:00Z">
        <w:r w:rsidRPr="00093965">
          <w:rPr>
            <w:rFonts w:eastAsia="Times New Roman"/>
          </w:rPr>
          <w:t>,</w:t>
        </w:r>
      </w:ins>
      <w:ins w:id="537" w:author="Jean-Paul Lemaire" w:date="2023-07-11T09:51:00Z">
        <w:r w:rsidRPr="00093965">
          <w:rPr>
            <w:rFonts w:eastAsia="Times New Roman"/>
          </w:rPr>
          <w:t xml:space="preserve"> </w:t>
        </w:r>
      </w:ins>
      <w:r w:rsidRPr="00093965">
        <w:rPr>
          <w:rFonts w:eastAsia="Times New Roman"/>
        </w:rPr>
        <w:t xml:space="preserve">X.510 Amd.1, </w:t>
      </w:r>
      <w:ins w:id="538" w:author="Jean-Paul Lemaire" w:date="2023-09-03T08:30:00Z">
        <w:r w:rsidRPr="00093965">
          <w:rPr>
            <w:rFonts w:eastAsia="Times New Roman"/>
          </w:rPr>
          <w:t>X.510 Cor.</w:t>
        </w:r>
      </w:ins>
      <w:ins w:id="539" w:author="Jean-Paul Lemaire" w:date="2023-09-03T08:59:00Z">
        <w:r w:rsidRPr="00093965">
          <w:rPr>
            <w:rFonts w:eastAsia="Times New Roman"/>
          </w:rPr>
          <w:t>1,</w:t>
        </w:r>
      </w:ins>
      <w:ins w:id="540" w:author="Jean-Paul Lemaire" w:date="2023-09-03T08:30:00Z">
        <w:r w:rsidRPr="00093965">
          <w:rPr>
            <w:rFonts w:eastAsia="Times New Roman"/>
          </w:rPr>
          <w:t xml:space="preserve"> </w:t>
        </w:r>
      </w:ins>
      <w:proofErr w:type="spellStart"/>
      <w:proofErr w:type="gramStart"/>
      <w:ins w:id="541" w:author="Jean-Paul Lemaire" w:date="2023-07-11T09:51:00Z">
        <w:r w:rsidRPr="00093965">
          <w:rPr>
            <w:rFonts w:eastAsia="Times New Roman"/>
          </w:rPr>
          <w:t>X.dpki</w:t>
        </w:r>
      </w:ins>
      <w:proofErr w:type="spellEnd"/>
      <w:proofErr w:type="gramEnd"/>
      <w:ins w:id="542" w:author="Jean-Paul Lemaire" w:date="2023-07-11T09:52:00Z">
        <w:r w:rsidRPr="00093965">
          <w:rPr>
            <w:rFonts w:eastAsia="Times New Roman"/>
          </w:rPr>
          <w:t xml:space="preserve">, </w:t>
        </w:r>
        <w:proofErr w:type="spellStart"/>
        <w:r w:rsidRPr="00093965">
          <w:rPr>
            <w:rFonts w:eastAsia="Times New Roman"/>
          </w:rPr>
          <w:t>X.jss</w:t>
        </w:r>
      </w:ins>
      <w:proofErr w:type="spellEnd"/>
      <w:del w:id="543" w:author="Jean-Paul Lemaire" w:date="2023-07-11T09:50:00Z">
        <w:r w:rsidRPr="00093965" w:rsidDel="0089194F">
          <w:rPr>
            <w:rFonts w:eastAsia="Times New Roman"/>
          </w:rPr>
          <w:delText>X.pki-em.</w:delText>
        </w:r>
      </w:del>
    </w:p>
    <w:p w14:paraId="7EA7BE60"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1.2</w:t>
      </w:r>
      <w:r w:rsidRPr="00093965">
        <w:rPr>
          <w:rFonts w:eastAsia="Times New Roman"/>
          <w:b/>
          <w:caps w:val="0"/>
          <w:sz w:val="24"/>
        </w:rPr>
        <w:tab/>
        <w:t>Motivation for the work on ASN.1</w:t>
      </w:r>
    </w:p>
    <w:p w14:paraId="043F6350" w14:textId="77777777" w:rsidR="001E048C" w:rsidRPr="00093965" w:rsidRDefault="001E048C" w:rsidP="001E048C">
      <w:pPr>
        <w:tabs>
          <w:tab w:val="left" w:pos="720"/>
        </w:tabs>
      </w:pPr>
      <w:r w:rsidRPr="00093965">
        <w:rPr>
          <w:rFonts w:eastAsia="Times New Roman"/>
        </w:rPr>
        <w:t>Additional Recommendations, where needed, will be developed to accommodate advances in technology and additional requirements from users of the ASN.1 notation, its encoding rules.</w:t>
      </w:r>
    </w:p>
    <w:p w14:paraId="0ED1A00C" w14:textId="77777777" w:rsidR="001E048C" w:rsidRPr="00093965" w:rsidRDefault="001E048C" w:rsidP="001E048C">
      <w:pPr>
        <w:tabs>
          <w:tab w:val="left" w:pos="720"/>
        </w:tabs>
      </w:pPr>
      <w:r w:rsidRPr="00093965">
        <w:rPr>
          <w:rFonts w:eastAsia="Times New Roman"/>
        </w:rPr>
        <w:t>ASN.1 has proved to be the notation-of-choice for many ITU-T standardization groups, many of which continue to produce requests for correction of residual ambiguities or lack of clarity.</w:t>
      </w:r>
    </w:p>
    <w:p w14:paraId="1AF5B7BD" w14:textId="77777777" w:rsidR="001E048C" w:rsidRPr="00093965" w:rsidRDefault="001E048C" w:rsidP="001E048C">
      <w:pPr>
        <w:tabs>
          <w:tab w:val="left" w:pos="720"/>
        </w:tabs>
      </w:pPr>
      <w:r w:rsidRPr="00093965">
        <w:rPr>
          <w:rFonts w:eastAsia="Times New Roman"/>
        </w:rPr>
        <w:t>There is a continuing requirement to provide advice and assistance to other study groups, external standards development organizations (SDOs) and countries on ASN.1.</w:t>
      </w:r>
    </w:p>
    <w:p w14:paraId="5F969D28" w14:textId="1996676C" w:rsidR="001E048C" w:rsidRPr="00093965" w:rsidRDefault="001E048C" w:rsidP="001E048C">
      <w:pPr>
        <w:tabs>
          <w:tab w:val="left" w:pos="720"/>
        </w:tabs>
      </w:pPr>
      <w:r w:rsidRPr="00093965">
        <w:rPr>
          <w:rFonts w:eastAsia="Times New Roman"/>
        </w:rPr>
        <w:t xml:space="preserve">Recommendations under responsibility of this Question as of </w:t>
      </w:r>
      <w:ins w:id="544" w:author="YoumHeung Youl" w:date="2024-01-10T22:16:00Z">
        <w:r w:rsidR="006C3721" w:rsidRPr="00725B4E">
          <w:rPr>
            <w:rFonts w:eastAsia="Times New Roman"/>
          </w:rPr>
          <w:t>1 January 2024</w:t>
        </w:r>
      </w:ins>
      <w:r w:rsidRPr="00093965">
        <w:rPr>
          <w:rFonts w:eastAsia="Times New Roman"/>
        </w:rPr>
        <w:t>: X.680, X.681, X.682, X.683, X.690, X.691, X.692, X.693, X.694, X.695, X.696, X.697, X.891, X.892, X.893 and X.894.</w:t>
      </w:r>
    </w:p>
    <w:p w14:paraId="3017FD05" w14:textId="3C8ACB99" w:rsidR="001E048C" w:rsidRPr="00093965" w:rsidRDefault="001E048C" w:rsidP="001E048C">
      <w:pPr>
        <w:tabs>
          <w:tab w:val="left" w:pos="720"/>
        </w:tabs>
      </w:pPr>
      <w:r w:rsidRPr="00093965">
        <w:rPr>
          <w:rFonts w:eastAsia="Times New Roman"/>
        </w:rPr>
        <w:t xml:space="preserve">Texts under development as of </w:t>
      </w:r>
      <w:ins w:id="545" w:author="YoumHeung Youl" w:date="2024-01-10T22:16:00Z">
        <w:r w:rsidR="006C3721" w:rsidRPr="00725B4E">
          <w:rPr>
            <w:rFonts w:eastAsia="Times New Roman"/>
          </w:rPr>
          <w:t>1 January 2024</w:t>
        </w:r>
      </w:ins>
      <w:r w:rsidRPr="00093965">
        <w:rPr>
          <w:rFonts w:eastAsia="Times New Roman"/>
        </w:rPr>
        <w:t>: None.</w:t>
      </w:r>
    </w:p>
    <w:p w14:paraId="23527B77"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1.3</w:t>
      </w:r>
      <w:r w:rsidRPr="00093965">
        <w:rPr>
          <w:rFonts w:eastAsia="Times New Roman"/>
          <w:b/>
          <w:caps w:val="0"/>
          <w:sz w:val="24"/>
        </w:rPr>
        <w:tab/>
        <w:t>Motivation for the work on object identifiers and their registration authorities</w:t>
      </w:r>
    </w:p>
    <w:p w14:paraId="2E57451F" w14:textId="77777777" w:rsidR="001E048C" w:rsidRPr="00093965" w:rsidRDefault="001E048C" w:rsidP="001E048C">
      <w:pPr>
        <w:tabs>
          <w:tab w:val="left" w:pos="720"/>
        </w:tabs>
      </w:pPr>
      <w:r w:rsidRPr="00093965">
        <w:rPr>
          <w:rFonts w:eastAsia="Times New Roman"/>
        </w:rPr>
        <w:t>Object identifiers (OIDs) have proved a very popular namespace based primarily on a tree-structure of hierarchical registration authorities identified by integer value. Its recent extension to International OIDs allowing arcs to be identified by Unicode labels is also in demand for various applications and is likely to produce requirements for further development and extension, and allocations.</w:t>
      </w:r>
    </w:p>
    <w:p w14:paraId="65037546" w14:textId="77777777" w:rsidR="001E048C" w:rsidRPr="00093965" w:rsidRDefault="001E048C" w:rsidP="001E048C">
      <w:pPr>
        <w:tabs>
          <w:tab w:val="left" w:pos="720"/>
        </w:tabs>
      </w:pPr>
      <w:r w:rsidRPr="00093965">
        <w:rPr>
          <w:rFonts w:eastAsia="Times New Roman"/>
        </w:rPr>
        <w:t>There is a continuing requirement to provide advice and assistance to other study groups, external standards development organizations (SDOs) and countries on the management of the OID namespace. It is expected that the need for help and advice will increase with the introduction of international OIDs and the increasing use of Country Registration Authorities by developing countries. There is therefore a continued need for an ITU-T "OID Project" with an appointed project leader to provide such advice and assistance.</w:t>
      </w:r>
    </w:p>
    <w:p w14:paraId="50B6F56A" w14:textId="77777777" w:rsidR="001E048C" w:rsidRPr="00093965" w:rsidRDefault="001E048C" w:rsidP="001E048C">
      <w:pPr>
        <w:tabs>
          <w:tab w:val="left" w:pos="720"/>
        </w:tabs>
      </w:pPr>
      <w:r w:rsidRPr="00093965">
        <w:rPr>
          <w:rFonts w:eastAsia="Times New Roman"/>
        </w:rPr>
        <w:t>Any innovative use of object identifiers is to be developed in conjunction with ITU-T Study Group 2.</w:t>
      </w:r>
    </w:p>
    <w:p w14:paraId="15F1CE6F" w14:textId="278A29A7" w:rsidR="001E048C" w:rsidRPr="00093965" w:rsidRDefault="001E048C" w:rsidP="001E048C">
      <w:pPr>
        <w:tabs>
          <w:tab w:val="left" w:pos="720"/>
        </w:tabs>
      </w:pPr>
      <w:r w:rsidRPr="00093965">
        <w:rPr>
          <w:rFonts w:eastAsia="Times New Roman"/>
        </w:rPr>
        <w:t xml:space="preserve">Recommendations and Technical Papers under responsibility of this Question as of </w:t>
      </w:r>
      <w:ins w:id="546" w:author="YoumHeung Youl" w:date="2024-01-07T09:45:00Z">
        <w:r w:rsidRPr="00725B4E">
          <w:rPr>
            <w:rFonts w:eastAsia="Times New Roman"/>
          </w:rPr>
          <w:t>1 January 2024</w:t>
        </w:r>
      </w:ins>
      <w:r w:rsidRPr="00093965">
        <w:rPr>
          <w:rFonts w:eastAsia="Times New Roman"/>
        </w:rPr>
        <w:t>: X.660, X.662, X.665, X.666, X.667, X.668, X.669, X.670, X.671, X.672, X.674, X.675, X.676, X.677 and Technical Paper XSTP-OID-ORS.</w:t>
      </w:r>
    </w:p>
    <w:p w14:paraId="78893384" w14:textId="77777777" w:rsidR="001E048C" w:rsidRPr="00093965" w:rsidRDefault="001E048C" w:rsidP="001E048C">
      <w:pPr>
        <w:tabs>
          <w:tab w:val="left" w:pos="720"/>
        </w:tabs>
      </w:pPr>
      <w:r w:rsidRPr="00093965">
        <w:rPr>
          <w:rFonts w:eastAsia="Times New Roman"/>
        </w:rPr>
        <w:t xml:space="preserve">Texts under development as of </w:t>
      </w:r>
      <w:ins w:id="547" w:author="YoumHeung Youl" w:date="2024-01-07T09:45:00Z">
        <w:r w:rsidRPr="00725B4E">
          <w:rPr>
            <w:rFonts w:eastAsia="Times New Roman"/>
          </w:rPr>
          <w:t>1 January 2024</w:t>
        </w:r>
      </w:ins>
      <w:r w:rsidRPr="00093965">
        <w:rPr>
          <w:rFonts w:eastAsia="Times New Roman"/>
        </w:rPr>
        <w:t xml:space="preserve">: </w:t>
      </w:r>
      <w:ins w:id="548" w:author="Jean-Paul Lemaire" w:date="2023-07-11T09:54:00Z">
        <w:r w:rsidRPr="00093965">
          <w:rPr>
            <w:rFonts w:eastAsia="Times New Roman"/>
          </w:rPr>
          <w:t>None</w:t>
        </w:r>
      </w:ins>
      <w:del w:id="549" w:author="Jean-Paul Lemaire" w:date="2023-07-11T09:54:00Z">
        <w:r w:rsidRPr="00093965" w:rsidDel="0089194F">
          <w:rPr>
            <w:rFonts w:eastAsia="Times New Roman"/>
          </w:rPr>
          <w:delText>revised X.672.</w:delText>
        </w:r>
      </w:del>
    </w:p>
    <w:p w14:paraId="428A3BD3"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1.4</w:t>
      </w:r>
      <w:r w:rsidRPr="00093965">
        <w:rPr>
          <w:rFonts w:eastAsia="Times New Roman"/>
          <w:b/>
          <w:caps w:val="0"/>
          <w:sz w:val="24"/>
        </w:rPr>
        <w:tab/>
        <w:t>Motivation for the work on TTCN-3</w:t>
      </w:r>
    </w:p>
    <w:p w14:paraId="4C25E4A5" w14:textId="77777777" w:rsidR="001E048C" w:rsidRPr="00093965" w:rsidRDefault="001E048C" w:rsidP="001E048C">
      <w:pPr>
        <w:tabs>
          <w:tab w:val="left" w:pos="720"/>
        </w:tabs>
      </w:pPr>
      <w:r w:rsidRPr="00093965">
        <w:rPr>
          <w:rFonts w:eastAsia="Times New Roman"/>
        </w:rPr>
        <w:t xml:space="preserve">The Testing and Test Control Notation version 3 (TTCN-3) allows tests for functionality and interoperability of systems to be specified and generic test suites to be written. TTCN-3 is being used in testing ITU-T Recommendations developed by the relevant ITU-T SGs and especially SG11, as the lead group on test specifications, conformance, and interoperability testing. ITU-T is producing </w:t>
      </w:r>
      <w:proofErr w:type="gramStart"/>
      <w:r w:rsidRPr="00093965">
        <w:rPr>
          <w:rFonts w:eastAsia="Times New Roman"/>
        </w:rPr>
        <w:t xml:space="preserve">a </w:t>
      </w:r>
      <w:r w:rsidRPr="00093965">
        <w:rPr>
          <w:rFonts w:eastAsia="Times New Roman"/>
        </w:rPr>
        <w:lastRenderedPageBreak/>
        <w:t>large number of</w:t>
      </w:r>
      <w:proofErr w:type="gramEnd"/>
      <w:r w:rsidRPr="00093965">
        <w:rPr>
          <w:rFonts w:eastAsia="Times New Roman"/>
        </w:rPr>
        <w:t xml:space="preserve"> Recommendations. To achieve interoperability, it is essential that implementations of these Recommendations conform to the Recommendations.</w:t>
      </w:r>
    </w:p>
    <w:p w14:paraId="64C1635C" w14:textId="77777777" w:rsidR="001E048C" w:rsidRPr="00093965" w:rsidRDefault="001E048C" w:rsidP="001E048C">
      <w:pPr>
        <w:tabs>
          <w:tab w:val="left" w:pos="720"/>
        </w:tabs>
      </w:pPr>
      <w:r w:rsidRPr="00093965">
        <w:rPr>
          <w:rFonts w:eastAsia="Times New Roman"/>
        </w:rPr>
        <w:t xml:space="preserve">Recommendations under responsibility of this Question as of </w:t>
      </w:r>
      <w:ins w:id="550" w:author="YoumHeung Youl" w:date="2024-01-07T09:45:00Z">
        <w:r w:rsidRPr="00725B4E">
          <w:rPr>
            <w:rFonts w:eastAsia="Times New Roman"/>
          </w:rPr>
          <w:t>1 January 2024</w:t>
        </w:r>
      </w:ins>
      <w:r w:rsidRPr="00093965">
        <w:rPr>
          <w:rFonts w:eastAsia="Times New Roman"/>
        </w:rPr>
        <w:t>: X.292, Z.161, Z.161.1, Z.161.2, Z.161.3, Z.161.4, Z.161.5, X.161.6, Z.161.7, Z.162, Z.163, Z.164, Z.165, Z.165.1, Z.166, Z.167, Z.168, Z.169, Z.170 and Z.171.</w:t>
      </w:r>
    </w:p>
    <w:p w14:paraId="6A0D9CF5" w14:textId="77777777" w:rsidR="001E048C" w:rsidRPr="00093965" w:rsidRDefault="001E048C" w:rsidP="001E048C">
      <w:pPr>
        <w:tabs>
          <w:tab w:val="left" w:pos="720"/>
        </w:tabs>
      </w:pPr>
      <w:r w:rsidRPr="00093965">
        <w:rPr>
          <w:rFonts w:eastAsia="Times New Roman"/>
        </w:rPr>
        <w:t xml:space="preserve">Texts under development as of </w:t>
      </w:r>
      <w:ins w:id="551" w:author="YoumHeung Youl" w:date="2024-01-07T09:46:00Z">
        <w:r w:rsidRPr="00725B4E">
          <w:rPr>
            <w:rFonts w:eastAsia="Times New Roman"/>
          </w:rPr>
          <w:t>1 January 2024</w:t>
        </w:r>
      </w:ins>
      <w:r w:rsidRPr="00093965">
        <w:rPr>
          <w:rFonts w:eastAsia="Times New Roman"/>
        </w:rPr>
        <w:t>: None.</w:t>
      </w:r>
    </w:p>
    <w:p w14:paraId="274B495C" w14:textId="77777777" w:rsidR="001E048C" w:rsidRPr="00093965" w:rsidRDefault="001E048C" w:rsidP="001E048C">
      <w:pPr>
        <w:pStyle w:val="20"/>
        <w:ind w:left="576" w:hanging="576"/>
      </w:pPr>
      <w:r w:rsidRPr="00093965">
        <w:t>1.5</w:t>
      </w:r>
      <w:r w:rsidRPr="00093965">
        <w:tab/>
        <w:t>Motivation for the work on formal language maintenance</w:t>
      </w:r>
    </w:p>
    <w:p w14:paraId="0E4A068C" w14:textId="77777777" w:rsidR="001E048C" w:rsidRPr="00093965" w:rsidRDefault="001E048C" w:rsidP="001E048C">
      <w:pPr>
        <w:tabs>
          <w:tab w:val="left" w:pos="720"/>
        </w:tabs>
      </w:pPr>
      <w:r w:rsidRPr="00093965">
        <w:rPr>
          <w:rFonts w:eastAsia="Times New Roman"/>
        </w:rPr>
        <w:t>No further development is expected on the following formal languages:</w:t>
      </w:r>
    </w:p>
    <w:p w14:paraId="48E9DE35" w14:textId="77777777" w:rsidR="001E048C" w:rsidRPr="00093965" w:rsidRDefault="001E048C" w:rsidP="001E048C">
      <w:pPr>
        <w:pStyle w:val="enumlev1"/>
      </w:pPr>
      <w:r w:rsidRPr="00093965">
        <w:t>–</w:t>
      </w:r>
      <w:r w:rsidRPr="00093965">
        <w:tab/>
        <w:t>Specification and Description Language (SDL)</w:t>
      </w:r>
    </w:p>
    <w:p w14:paraId="4EFE7DAE" w14:textId="77777777" w:rsidR="001E048C" w:rsidRPr="00093965" w:rsidRDefault="001E048C" w:rsidP="001E048C">
      <w:pPr>
        <w:pStyle w:val="enumlev1"/>
      </w:pPr>
      <w:r w:rsidRPr="00093965">
        <w:t>–</w:t>
      </w:r>
      <w:r w:rsidRPr="00093965">
        <w:tab/>
        <w:t>Unified Modelling Language (UML) profile</w:t>
      </w:r>
    </w:p>
    <w:p w14:paraId="142861AB" w14:textId="77777777" w:rsidR="001E048C" w:rsidRPr="00093965" w:rsidRDefault="001E048C" w:rsidP="001E048C">
      <w:pPr>
        <w:pStyle w:val="enumlev1"/>
      </w:pPr>
      <w:r w:rsidRPr="00093965">
        <w:t>–</w:t>
      </w:r>
      <w:r w:rsidRPr="00093965">
        <w:tab/>
        <w:t>Message Sequence Chart (MSC)</w:t>
      </w:r>
    </w:p>
    <w:p w14:paraId="6C378E59" w14:textId="77777777" w:rsidR="001E048C" w:rsidRPr="00093965" w:rsidRDefault="001E048C" w:rsidP="001E048C">
      <w:pPr>
        <w:pStyle w:val="enumlev1"/>
      </w:pPr>
      <w:r w:rsidRPr="00093965">
        <w:t>–</w:t>
      </w:r>
      <w:r w:rsidRPr="00093965">
        <w:tab/>
        <w:t>User Requirements Notation (URN)</w:t>
      </w:r>
    </w:p>
    <w:p w14:paraId="2A5CD323" w14:textId="77777777" w:rsidR="001E048C" w:rsidRPr="00093965" w:rsidRDefault="001E048C" w:rsidP="001E048C">
      <w:pPr>
        <w:pStyle w:val="enumlev1"/>
      </w:pPr>
      <w:r w:rsidRPr="00093965">
        <w:t>–</w:t>
      </w:r>
      <w:r w:rsidRPr="00093965">
        <w:tab/>
        <w:t>CHILL, the ITU-T programming language</w:t>
      </w:r>
    </w:p>
    <w:p w14:paraId="461CA148" w14:textId="77777777" w:rsidR="001E048C" w:rsidRPr="00093965" w:rsidRDefault="001E048C" w:rsidP="001E048C">
      <w:pPr>
        <w:tabs>
          <w:tab w:val="left" w:pos="720"/>
        </w:tabs>
      </w:pPr>
      <w:r w:rsidRPr="00093965">
        <w:rPr>
          <w:rFonts w:eastAsia="Times New Roman"/>
        </w:rPr>
        <w:t>But there is a need for on-going maintenance.</w:t>
      </w:r>
    </w:p>
    <w:p w14:paraId="53643081" w14:textId="77777777" w:rsidR="001E048C" w:rsidRPr="00093965" w:rsidRDefault="001E048C" w:rsidP="001E048C">
      <w:pPr>
        <w:tabs>
          <w:tab w:val="left" w:pos="720"/>
        </w:tabs>
      </w:pPr>
      <w:r w:rsidRPr="00093965">
        <w:rPr>
          <w:rFonts w:eastAsia="Times New Roman"/>
        </w:rPr>
        <w:t xml:space="preserve">Recommendations, Supplements and Implementer's Guides under responsibility of this Question as of </w:t>
      </w:r>
      <w:ins w:id="552" w:author="YoumHeung Youl" w:date="2024-01-07T09:46:00Z">
        <w:r w:rsidRPr="00725B4E">
          <w:rPr>
            <w:rFonts w:eastAsia="Times New Roman"/>
          </w:rPr>
          <w:t>1 January 2024</w:t>
        </w:r>
      </w:ins>
      <w:r w:rsidRPr="00093965">
        <w:rPr>
          <w:rFonts w:eastAsia="Times New Roman"/>
        </w:rPr>
        <w:t xml:space="preserve">: Z.100, Z.101, Z.102, Z.103, Z.104, Z.105, Z.106, Z.107, Z.109, Z.110, Z.111, Z.119, Z.120, Z.121, Z.150, Z.151, Z.200, Z.450, and Supplement Z.Suppl.1, and Implementer's Guide </w:t>
      </w:r>
      <w:proofErr w:type="gramStart"/>
      <w:r w:rsidRPr="00093965">
        <w:rPr>
          <w:rFonts w:eastAsia="Times New Roman"/>
        </w:rPr>
        <w:t>Z.Imp</w:t>
      </w:r>
      <w:proofErr w:type="gramEnd"/>
      <w:r w:rsidRPr="00093965">
        <w:rPr>
          <w:rFonts w:eastAsia="Times New Roman"/>
        </w:rPr>
        <w:t>100.</w:t>
      </w:r>
    </w:p>
    <w:p w14:paraId="45A5AD8A"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1.6</w:t>
      </w:r>
      <w:r w:rsidRPr="00093965">
        <w:rPr>
          <w:rFonts w:eastAsia="Times New Roman"/>
          <w:b/>
          <w:caps w:val="0"/>
          <w:sz w:val="24"/>
        </w:rPr>
        <w:tab/>
        <w:t>Motivation for the work on OSI maintenance</w:t>
      </w:r>
    </w:p>
    <w:p w14:paraId="7FFF5774" w14:textId="77777777" w:rsidR="001E048C" w:rsidRPr="00093965" w:rsidRDefault="001E048C" w:rsidP="001E048C">
      <w:pPr>
        <w:tabs>
          <w:tab w:val="left" w:pos="720"/>
        </w:tabs>
      </w:pPr>
      <w:r w:rsidRPr="00093965">
        <w:rPr>
          <w:rFonts w:eastAsia="Times New Roman"/>
        </w:rPr>
        <w:t>The work on the base Recommendations for Open Systems Interconnection (OSI) has been completed. Systems based on OSI Recommendations may be implemented over a relatively long period of time. Operational experience with implemented systems based on these Recommendations may lead to the discovery of technical errors or desirable enhancements to these Recommendations. Therefore, there is a need for on-going maintenance of X-series OSI Recommendations.</w:t>
      </w:r>
    </w:p>
    <w:p w14:paraId="01CAF28F" w14:textId="77777777" w:rsidR="001E048C" w:rsidRPr="00093965" w:rsidRDefault="001E048C" w:rsidP="001E048C">
      <w:pPr>
        <w:tabs>
          <w:tab w:val="left" w:pos="720"/>
        </w:tabs>
      </w:pPr>
      <w:r w:rsidRPr="00093965">
        <w:rPr>
          <w:rFonts w:eastAsia="Times New Roman"/>
        </w:rPr>
        <w:t xml:space="preserve">Recommendations and Implementer's Guides under responsibility of this Question as of </w:t>
      </w:r>
      <w:ins w:id="553" w:author="YoumHeung Youl" w:date="2024-01-07T09:46:00Z">
        <w:r w:rsidRPr="00725B4E">
          <w:rPr>
            <w:rFonts w:eastAsia="Times New Roman"/>
          </w:rPr>
          <w:t>1 January 2024</w:t>
        </w:r>
      </w:ins>
      <w:r w:rsidRPr="00093965">
        <w:rPr>
          <w:rFonts w:eastAsia="Times New Roman"/>
        </w:rPr>
        <w:t xml:space="preserve">: F.400, F.401, F.410, F.415, F.420, F.421, F.423, F.435, F.440, F.471, F.472, X.200, X.207, X.210, X.211, X.212, X.213, X.214, X.215, X.216, X.217, X.217bis, X.218, X.219, X.220, X.222, X.223, X.224, X.225, X.226, X.227, X.227bis, X.228, X.229, X.233, X.234, X.235, X.236, X.237, X.237bis, X.245, X.246, X.247, X.248, X.249, X.255, X.256, X.257, X.260, X.263, X.264, X.273, X.274, X.281, X.282, X.283, X.284, X.287, X.400, X.402, X.404, X.408, X.411, X.412, X.413, X.419, X.420, X.421, X.435, X.440, X.445, X.446, X.460, X.462, X.467, X.481, X.482, X.483, X.484, X.485, X.486, X.487, X.488, X.610, X.612, X.613, X.614, X.622, X.623, X.625, X.630, X.633, X.634, X.637, X.638, X.639, X.641, X.642, X.650, X.851, X.852, X.853, X.860, X.861, X.862, X.863, X.880, X.881, X.882 and Implementer's Guide </w:t>
      </w:r>
      <w:proofErr w:type="spellStart"/>
      <w:r w:rsidRPr="00093965">
        <w:rPr>
          <w:rFonts w:eastAsia="Times New Roman"/>
        </w:rPr>
        <w:t>X.ImpOSI</w:t>
      </w:r>
      <w:proofErr w:type="spellEnd"/>
      <w:r w:rsidRPr="00093965">
        <w:rPr>
          <w:rFonts w:eastAsia="Times New Roman"/>
        </w:rPr>
        <w:t>.</w:t>
      </w:r>
    </w:p>
    <w:p w14:paraId="61C7FD56"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1.7</w:t>
      </w:r>
      <w:r w:rsidRPr="00093965">
        <w:rPr>
          <w:rFonts w:eastAsia="Times New Roman"/>
          <w:b/>
          <w:caps w:val="0"/>
          <w:sz w:val="24"/>
        </w:rPr>
        <w:tab/>
        <w:t>Motivation for the work on ODP maintenance</w:t>
      </w:r>
    </w:p>
    <w:p w14:paraId="504EBE96" w14:textId="77777777" w:rsidR="001E048C" w:rsidRPr="00093965" w:rsidRDefault="001E048C" w:rsidP="001E048C">
      <w:pPr>
        <w:tabs>
          <w:tab w:val="left" w:pos="720"/>
        </w:tabs>
      </w:pPr>
      <w:r w:rsidRPr="00093965">
        <w:rPr>
          <w:rFonts w:eastAsia="Times New Roman"/>
        </w:rPr>
        <w:t xml:space="preserve">A key aspect of telecommunications systems development is the availability of software to support Open Distributed Processing (ODP). Provision of ODP requires standardization of reference models, architectures, functions, </w:t>
      </w:r>
      <w:proofErr w:type="gramStart"/>
      <w:r w:rsidRPr="00093965">
        <w:rPr>
          <w:rFonts w:eastAsia="Times New Roman"/>
        </w:rPr>
        <w:t>interfaces</w:t>
      </w:r>
      <w:proofErr w:type="gramEnd"/>
      <w:r w:rsidRPr="00093965">
        <w:rPr>
          <w:rFonts w:eastAsia="Times New Roman"/>
        </w:rPr>
        <w:t xml:space="preserve"> and languages (ITU-T X.900-series).</w:t>
      </w:r>
    </w:p>
    <w:p w14:paraId="77F25203" w14:textId="77777777" w:rsidR="001E048C" w:rsidRPr="00093965" w:rsidRDefault="001E048C" w:rsidP="001E048C">
      <w:pPr>
        <w:tabs>
          <w:tab w:val="left" w:pos="720"/>
        </w:tabs>
      </w:pPr>
      <w:r w:rsidRPr="00093965">
        <w:rPr>
          <w:rFonts w:eastAsia="Times New Roman"/>
        </w:rPr>
        <w:t xml:space="preserve">Recommendations under responsibility of this Question as of </w:t>
      </w:r>
      <w:ins w:id="554" w:author="YoumHeung Youl" w:date="2024-01-07T09:46:00Z">
        <w:r w:rsidRPr="00725B4E">
          <w:rPr>
            <w:rFonts w:eastAsia="Times New Roman"/>
          </w:rPr>
          <w:t>1 January 2024</w:t>
        </w:r>
      </w:ins>
      <w:r w:rsidRPr="00093965">
        <w:rPr>
          <w:rFonts w:eastAsia="Times New Roman"/>
        </w:rPr>
        <w:t>: X.901, X.902, X.903, X.904, X.906, X.910, X.911, X.920, X.930, X.931, X.950, X.952 and X.960.</w:t>
      </w:r>
    </w:p>
    <w:p w14:paraId="26412EE8"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lastRenderedPageBreak/>
        <w:t>2</w:t>
      </w:r>
      <w:r w:rsidRPr="00093965">
        <w:rPr>
          <w:rFonts w:eastAsia="Times New Roman"/>
          <w:b/>
          <w:caps w:val="0"/>
          <w:sz w:val="24"/>
        </w:rPr>
        <w:tab/>
        <w:t>Question</w:t>
      </w:r>
    </w:p>
    <w:p w14:paraId="2DB150D3" w14:textId="77777777" w:rsidR="001E048C" w:rsidRPr="00093965" w:rsidRDefault="001E048C" w:rsidP="001E048C">
      <w:pPr>
        <w:keepNext/>
        <w:tabs>
          <w:tab w:val="left" w:pos="720"/>
        </w:tabs>
      </w:pPr>
      <w:r w:rsidRPr="00093965">
        <w:rPr>
          <w:rFonts w:eastAsia="Times New Roman"/>
        </w:rPr>
        <w:t>Study items to be considered include, but are not limited to:</w:t>
      </w:r>
    </w:p>
    <w:p w14:paraId="067680A1"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2.1</w:t>
      </w:r>
      <w:r w:rsidRPr="00093965">
        <w:rPr>
          <w:rFonts w:eastAsia="Times New Roman"/>
          <w:b/>
          <w:caps w:val="0"/>
          <w:sz w:val="24"/>
        </w:rPr>
        <w:tab/>
        <w:t xml:space="preserve">Study items related to the work on directories, </w:t>
      </w:r>
      <w:proofErr w:type="gramStart"/>
      <w:r w:rsidRPr="00093965">
        <w:rPr>
          <w:rFonts w:eastAsia="Times New Roman"/>
          <w:b/>
          <w:caps w:val="0"/>
          <w:sz w:val="24"/>
        </w:rPr>
        <w:t>PKI</w:t>
      </w:r>
      <w:proofErr w:type="gramEnd"/>
      <w:r w:rsidRPr="00093965">
        <w:rPr>
          <w:rFonts w:eastAsia="Times New Roman"/>
          <w:b/>
          <w:caps w:val="0"/>
          <w:sz w:val="24"/>
        </w:rPr>
        <w:t xml:space="preserve"> and PMI</w:t>
      </w:r>
    </w:p>
    <w:p w14:paraId="0B314907" w14:textId="77777777" w:rsidR="001E048C" w:rsidRPr="00093965" w:rsidRDefault="001E048C" w:rsidP="001E048C">
      <w:pPr>
        <w:keepNext/>
        <w:tabs>
          <w:tab w:val="left" w:pos="720"/>
        </w:tabs>
      </w:pPr>
      <w:r w:rsidRPr="00093965">
        <w:rPr>
          <w:rFonts w:eastAsia="Times New Roman"/>
        </w:rPr>
        <w:t>In relation to directory services:</w:t>
      </w:r>
    </w:p>
    <w:p w14:paraId="7CCB4F48" w14:textId="77777777" w:rsidR="001E048C" w:rsidRPr="00093965" w:rsidRDefault="001E048C" w:rsidP="001E048C">
      <w:pPr>
        <w:pStyle w:val="enumlev1"/>
      </w:pPr>
      <w:r w:rsidRPr="00093965">
        <w:t>a)</w:t>
      </w:r>
      <w:r w:rsidRPr="00093965">
        <w:tab/>
        <w:t>What new service definitions or modifications in the F-series are required to identify how current capabilities may be used and what new requirements there are on ITU-T X.500?</w:t>
      </w:r>
    </w:p>
    <w:p w14:paraId="1EAD70C6" w14:textId="77777777" w:rsidR="001E048C" w:rsidRPr="00093965" w:rsidRDefault="001E048C" w:rsidP="001E048C">
      <w:pPr>
        <w:pStyle w:val="enumlev1"/>
      </w:pPr>
      <w:r w:rsidRPr="00093965">
        <w:t>b)</w:t>
      </w:r>
      <w:r w:rsidRPr="00093965">
        <w:tab/>
        <w:t>What enhancements to the E-series of Recommendations are necessary to cope with new service requirements?</w:t>
      </w:r>
    </w:p>
    <w:p w14:paraId="7ECC19E4" w14:textId="77777777" w:rsidR="001E048C" w:rsidRPr="00093965" w:rsidRDefault="001E048C" w:rsidP="001E048C">
      <w:pPr>
        <w:pStyle w:val="enumlev1"/>
      </w:pPr>
      <w:r w:rsidRPr="00093965">
        <w:t>c)</w:t>
      </w:r>
      <w:r w:rsidRPr="00093965">
        <w:tab/>
        <w:t>What enhancements are required on the Directory to support new PKI requirements?</w:t>
      </w:r>
    </w:p>
    <w:p w14:paraId="770A4858" w14:textId="77777777" w:rsidR="001E048C" w:rsidRPr="00093965" w:rsidRDefault="001E048C" w:rsidP="001E048C">
      <w:pPr>
        <w:pStyle w:val="enumlev1"/>
      </w:pPr>
      <w:r w:rsidRPr="00093965">
        <w:t>d)</w:t>
      </w:r>
      <w:r w:rsidRPr="00093965">
        <w:tab/>
        <w:t>What new security and privacy requirements are there on directory information?</w:t>
      </w:r>
    </w:p>
    <w:p w14:paraId="6086565F" w14:textId="77777777" w:rsidR="001E048C" w:rsidRPr="00093965" w:rsidRDefault="001E048C" w:rsidP="001E048C">
      <w:pPr>
        <w:pStyle w:val="enumlev1"/>
      </w:pPr>
      <w:r w:rsidRPr="00093965">
        <w:t>e)</w:t>
      </w:r>
      <w:r w:rsidRPr="00093965">
        <w:tab/>
        <w:t>What other encoding rules for ITU-T X.500, such as XML, may be required to further improve the usefulness of ITU-T X.500?</w:t>
      </w:r>
    </w:p>
    <w:p w14:paraId="1CAC64D6" w14:textId="77777777" w:rsidR="001E048C" w:rsidRPr="00093965" w:rsidRDefault="001E048C" w:rsidP="001E048C">
      <w:pPr>
        <w:pStyle w:val="enumlev1"/>
      </w:pPr>
      <w:r w:rsidRPr="00093965">
        <w:t>f)</w:t>
      </w:r>
      <w:r w:rsidRPr="00093965">
        <w:tab/>
        <w:t>What further enhancements are required to public-key and attribute certificates to allow their use in various environments, e.g., resource constrained environments machine-to-machine and large networks?</w:t>
      </w:r>
    </w:p>
    <w:p w14:paraId="1CA535EB" w14:textId="77777777" w:rsidR="001E048C" w:rsidRPr="00093965" w:rsidRDefault="001E048C" w:rsidP="001E048C">
      <w:pPr>
        <w:pStyle w:val="enumlev1"/>
      </w:pPr>
      <w:r w:rsidRPr="00093965">
        <w:t>g)</w:t>
      </w:r>
      <w:r w:rsidRPr="00093965">
        <w:tab/>
        <w:t>What further enhancements are required to public-key and attribute certificates to increase their usefulness in areas such as biometrics, authentication, access control and electronic commerce?</w:t>
      </w:r>
    </w:p>
    <w:p w14:paraId="0912397D" w14:textId="77777777" w:rsidR="001E048C" w:rsidRPr="00093965" w:rsidRDefault="001E048C" w:rsidP="001E048C">
      <w:pPr>
        <w:pStyle w:val="enumlev1"/>
      </w:pPr>
      <w:r w:rsidRPr="00093965">
        <w:t>h)</w:t>
      </w:r>
      <w:r w:rsidRPr="00093965">
        <w:tab/>
        <w:t>What changes to Recommendations ITU-T X.509 and ITU-T X.510 are required to support quantum safe algorithms and distributed leger technologies?</w:t>
      </w:r>
    </w:p>
    <w:p w14:paraId="1B341DF8" w14:textId="19D55ED0" w:rsidR="001E048C" w:rsidRPr="00093965" w:rsidRDefault="001E048C" w:rsidP="00E75FBD">
      <w:pPr>
        <w:tabs>
          <w:tab w:val="left" w:pos="720"/>
        </w:tabs>
      </w:pPr>
      <w:r w:rsidRPr="00093965">
        <w:rPr>
          <w:rFonts w:eastAsia="Times New Roman"/>
        </w:rPr>
        <w:t xml:space="preserve">This work will be done in collaboration with ISO/IEC JTC 1/SC 6 in their work </w:t>
      </w:r>
      <w:ins w:id="555" w:author="YoumHeung Youl" w:date="2024-01-10T22:38:00Z">
        <w:r w:rsidR="001E1F80">
          <w:rPr>
            <w:rFonts w:eastAsia="Times New Roman"/>
          </w:rPr>
          <w:t>[</w:t>
        </w:r>
      </w:ins>
      <w:r w:rsidRPr="001E1F80">
        <w:rPr>
          <w:rFonts w:eastAsia="Times New Roman"/>
          <w:highlight w:val="yellow"/>
        </w:rPr>
        <w:t xml:space="preserve">on </w:t>
      </w:r>
      <w:del w:id="556" w:author="YoumHeung Youl" w:date="2024-01-10T22:36:00Z">
        <w:r w:rsidRPr="001E1F80" w:rsidDel="00821E3F">
          <w:rPr>
            <w:rFonts w:eastAsia="Times New Roman"/>
            <w:highlight w:val="yellow"/>
          </w:rPr>
          <w:delText>extending</w:delText>
        </w:r>
      </w:del>
      <w:ins w:id="557" w:author="YoumHeung Youl" w:date="2024-01-10T22:37:00Z">
        <w:r w:rsidR="001E1F80" w:rsidRPr="001E1F80">
          <w:rPr>
            <w:rFonts w:eastAsia="Times New Roman"/>
            <w:highlight w:val="yellow"/>
          </w:rPr>
          <w:t xml:space="preserve">developing or </w:t>
        </w:r>
      </w:ins>
      <w:ins w:id="558" w:author="YoumHeung Youl" w:date="2024-01-10T22:36:00Z">
        <w:r w:rsidR="00821E3F" w:rsidRPr="001E1F80">
          <w:rPr>
            <w:rFonts w:eastAsia="Times New Roman"/>
            <w:highlight w:val="yellow"/>
          </w:rPr>
          <w:t>updating</w:t>
        </w:r>
      </w:ins>
      <w:r w:rsidRPr="001E1F80">
        <w:rPr>
          <w:rFonts w:eastAsia="Times New Roman"/>
          <w:highlight w:val="yellow"/>
        </w:rPr>
        <w:t xml:space="preserve"> ISO/IEC 9594</w:t>
      </w:r>
      <w:ins w:id="559" w:author="YoumHeung Youl" w:date="2024-01-10T22:30:00Z">
        <w:r w:rsidR="00E75FBD" w:rsidRPr="001E1F80">
          <w:rPr>
            <w:rFonts w:eastAsia="Times New Roman"/>
            <w:highlight w:val="yellow"/>
          </w:rPr>
          <w:t xml:space="preserve">, </w:t>
        </w:r>
      </w:ins>
      <w:ins w:id="560" w:author="YoumHeung Youl" w:date="2024-01-10T22:31:00Z">
        <w:r w:rsidR="00E75FBD" w:rsidRPr="001E1F80">
          <w:rPr>
            <w:rFonts w:eastAsia="Times New Roman"/>
            <w:i/>
            <w:iCs/>
            <w:highlight w:val="yellow"/>
          </w:rPr>
          <w:t>Open Systems Interconnection - The Directory</w:t>
        </w:r>
      </w:ins>
      <w:ins w:id="561" w:author="YoumHeung Youl" w:date="2024-01-10T22:33:00Z">
        <w:r w:rsidR="00AA1BE7" w:rsidRPr="001E1F80">
          <w:rPr>
            <w:rFonts w:eastAsia="Times New Roman"/>
            <w:i/>
            <w:iCs/>
            <w:highlight w:val="yellow"/>
          </w:rPr>
          <w:t>-m</w:t>
        </w:r>
        <w:r w:rsidR="00AA1BE7" w:rsidRPr="00B77D71">
          <w:rPr>
            <w:rFonts w:eastAsia="Times New Roman"/>
            <w:i/>
            <w:iCs/>
            <w:highlight w:val="yellow"/>
          </w:rPr>
          <w:t>ulti party</w:t>
        </w:r>
      </w:ins>
      <w:ins w:id="562" w:author="YoumHeung Youl" w:date="2024-01-10T22:38:00Z">
        <w:r w:rsidR="001E1F80">
          <w:rPr>
            <w:rFonts w:eastAsia="Times New Roman"/>
            <w:i/>
            <w:iCs/>
          </w:rPr>
          <w:t>]</w:t>
        </w:r>
      </w:ins>
      <w:r w:rsidRPr="00093965">
        <w:rPr>
          <w:rFonts w:eastAsia="Times New Roman"/>
        </w:rPr>
        <w:t>. Cooperation will be maintained with the IETF particularly in the areas of LDAP and PKI.</w:t>
      </w:r>
    </w:p>
    <w:p w14:paraId="396E775B"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2.2</w:t>
      </w:r>
      <w:r w:rsidRPr="00093965">
        <w:rPr>
          <w:rFonts w:eastAsia="Times New Roman"/>
          <w:b/>
          <w:caps w:val="0"/>
          <w:sz w:val="24"/>
        </w:rPr>
        <w:tab/>
        <w:t>Study items related to the work on ASN.1</w:t>
      </w:r>
    </w:p>
    <w:p w14:paraId="5DE5A3BE" w14:textId="77777777" w:rsidR="001E048C" w:rsidRPr="00093965" w:rsidRDefault="001E048C" w:rsidP="001E048C">
      <w:pPr>
        <w:pStyle w:val="enumlev1"/>
      </w:pPr>
      <w:r w:rsidRPr="00093965">
        <w:t>a)</w:t>
      </w:r>
      <w:r w:rsidRPr="00093965">
        <w:tab/>
        <w:t>What enhancements are required to the Abstract Syntax Notation One (ASN.1) and its associated encoding rules to meet the needs of future applications?</w:t>
      </w:r>
    </w:p>
    <w:p w14:paraId="4DC78704" w14:textId="77777777" w:rsidR="001E048C" w:rsidRPr="00093965" w:rsidRDefault="001E048C" w:rsidP="001E048C">
      <w:pPr>
        <w:pStyle w:val="enumlev1"/>
      </w:pPr>
      <w:r w:rsidRPr="00093965">
        <w:t>b)</w:t>
      </w:r>
      <w:r w:rsidRPr="00093965">
        <w:tab/>
        <w:t xml:space="preserve">What collaboration, beyond current agreements, is required with other bodies producing de jure or de facto standards to ensure that ITU-T work on ASN.1 remains a leader </w:t>
      </w:r>
      <w:proofErr w:type="gramStart"/>
      <w:r w:rsidRPr="00093965">
        <w:t>in the area of</w:t>
      </w:r>
      <w:proofErr w:type="gramEnd"/>
      <w:r w:rsidRPr="00093965">
        <w:t xml:space="preserve"> provision of notations for protocol definition?</w:t>
      </w:r>
    </w:p>
    <w:p w14:paraId="7A9379DE" w14:textId="77777777" w:rsidR="001E048C" w:rsidRPr="00093965" w:rsidRDefault="001E048C" w:rsidP="001E048C">
      <w:pPr>
        <w:tabs>
          <w:tab w:val="left" w:pos="720"/>
        </w:tabs>
      </w:pPr>
      <w:r w:rsidRPr="00093965">
        <w:rPr>
          <w:rFonts w:eastAsia="Times New Roman"/>
        </w:rPr>
        <w:t>This work will be done in collaboration with ISO/IEC JTC 1/SC 6.</w:t>
      </w:r>
    </w:p>
    <w:p w14:paraId="06B73C8D"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2.3</w:t>
      </w:r>
      <w:r w:rsidRPr="00093965">
        <w:rPr>
          <w:rFonts w:eastAsia="Times New Roman"/>
          <w:b/>
          <w:caps w:val="0"/>
          <w:sz w:val="24"/>
        </w:rPr>
        <w:tab/>
        <w:t xml:space="preserve">Study items related to the work on object identifiers and their registration </w:t>
      </w:r>
      <w:proofErr w:type="gramStart"/>
      <w:r w:rsidRPr="00093965">
        <w:rPr>
          <w:rFonts w:eastAsia="Times New Roman"/>
          <w:b/>
          <w:caps w:val="0"/>
          <w:sz w:val="24"/>
        </w:rPr>
        <w:t>authorities</w:t>
      </w:r>
      <w:proofErr w:type="gramEnd"/>
    </w:p>
    <w:p w14:paraId="3E9AAD49" w14:textId="77777777" w:rsidR="001E048C" w:rsidRPr="00093965" w:rsidRDefault="001E048C" w:rsidP="001E048C">
      <w:pPr>
        <w:pStyle w:val="enumlev1"/>
      </w:pPr>
      <w:r w:rsidRPr="00093965">
        <w:t>a)</w:t>
      </w:r>
      <w:r w:rsidRPr="00093965">
        <w:tab/>
        <w:t>What tutorial activity is needed to support the use of OIDs in a variety of environments?</w:t>
      </w:r>
    </w:p>
    <w:p w14:paraId="4EF6AEF9" w14:textId="77777777" w:rsidR="001E048C" w:rsidRPr="00093965" w:rsidRDefault="001E048C" w:rsidP="001E048C">
      <w:pPr>
        <w:pStyle w:val="enumlev1"/>
      </w:pPr>
      <w:r w:rsidRPr="00093965">
        <w:t>b)</w:t>
      </w:r>
      <w:r w:rsidRPr="00093965">
        <w:tab/>
        <w:t>What additional registration authorities or their procedures are needed to support the work of this and other Questions?</w:t>
      </w:r>
    </w:p>
    <w:p w14:paraId="68A35E0C" w14:textId="77777777" w:rsidR="001E048C" w:rsidRPr="00093965" w:rsidRDefault="001E048C" w:rsidP="001E048C">
      <w:pPr>
        <w:pStyle w:val="enumlev1"/>
      </w:pPr>
      <w:r w:rsidRPr="00093965">
        <w:t>c)</w:t>
      </w:r>
      <w:r w:rsidRPr="00093965">
        <w:tab/>
        <w:t>What collaboration, beyond current agreements, is required with other bodies producing de jure or de facto standards to ensure that ITU-T work on OIDs remain a leader for unambiguous naming?</w:t>
      </w:r>
    </w:p>
    <w:p w14:paraId="5E5BD929" w14:textId="77777777" w:rsidR="001E048C" w:rsidRPr="00093965" w:rsidRDefault="001E048C" w:rsidP="001E048C">
      <w:pPr>
        <w:tabs>
          <w:tab w:val="left" w:pos="720"/>
        </w:tabs>
      </w:pPr>
      <w:r w:rsidRPr="00093965">
        <w:rPr>
          <w:rFonts w:eastAsia="Times New Roman"/>
        </w:rPr>
        <w:t>This work will be done in collaboration with ISO/IEC JTC 1/SC 6.</w:t>
      </w:r>
    </w:p>
    <w:p w14:paraId="04A6DBD4"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2.4</w:t>
      </w:r>
      <w:r w:rsidRPr="00093965">
        <w:rPr>
          <w:rFonts w:eastAsia="Times New Roman"/>
          <w:b/>
          <w:caps w:val="0"/>
          <w:sz w:val="24"/>
        </w:rPr>
        <w:tab/>
        <w:t xml:space="preserve">Study items related to the work on </w:t>
      </w:r>
      <w:proofErr w:type="gramStart"/>
      <w:r w:rsidRPr="00093965">
        <w:rPr>
          <w:rFonts w:eastAsia="Times New Roman"/>
          <w:b/>
          <w:caps w:val="0"/>
          <w:sz w:val="24"/>
        </w:rPr>
        <w:t>TTCN</w:t>
      </w:r>
      <w:proofErr w:type="gramEnd"/>
    </w:p>
    <w:p w14:paraId="104C1701" w14:textId="77777777" w:rsidR="001E048C" w:rsidRPr="00093965" w:rsidRDefault="001E048C" w:rsidP="001E048C">
      <w:pPr>
        <w:pStyle w:val="enumlev1"/>
      </w:pPr>
      <w:r w:rsidRPr="00093965">
        <w:t>a)</w:t>
      </w:r>
      <w:r w:rsidRPr="00093965">
        <w:tab/>
        <w:t>What enhancements are required to TTCN-3 to meet the needs of future applications?</w:t>
      </w:r>
    </w:p>
    <w:p w14:paraId="521B43AD" w14:textId="77777777" w:rsidR="001E048C" w:rsidRPr="00093965" w:rsidRDefault="001E048C" w:rsidP="001E048C">
      <w:pPr>
        <w:tabs>
          <w:tab w:val="left" w:pos="720"/>
        </w:tabs>
      </w:pPr>
      <w:r w:rsidRPr="00093965">
        <w:rPr>
          <w:rFonts w:eastAsia="Times New Roman"/>
        </w:rPr>
        <w:t>This work will be done in collaboration with ETSI TC MTS.</w:t>
      </w:r>
    </w:p>
    <w:p w14:paraId="7B00142B"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lastRenderedPageBreak/>
        <w:t>2.5</w:t>
      </w:r>
      <w:r w:rsidRPr="00093965">
        <w:rPr>
          <w:rFonts w:eastAsia="Times New Roman"/>
          <w:b/>
          <w:caps w:val="0"/>
          <w:sz w:val="24"/>
        </w:rPr>
        <w:tab/>
        <w:t>Maintenance of formal languages</w:t>
      </w:r>
    </w:p>
    <w:p w14:paraId="4D12AB09" w14:textId="77777777" w:rsidR="001E048C" w:rsidRPr="00093965" w:rsidRDefault="001E048C" w:rsidP="001E048C">
      <w:pPr>
        <w:tabs>
          <w:tab w:val="left" w:pos="720"/>
        </w:tabs>
      </w:pPr>
      <w:r w:rsidRPr="00093965">
        <w:rPr>
          <w:rFonts w:eastAsia="Times New Roman"/>
        </w:rPr>
        <w:t>Continue maintenance of Recommendations related to SDL, UML profile, MSC, URN, and CHILL.</w:t>
      </w:r>
    </w:p>
    <w:p w14:paraId="60384405"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2.6</w:t>
      </w:r>
      <w:r w:rsidRPr="00093965">
        <w:rPr>
          <w:rFonts w:eastAsia="Times New Roman"/>
          <w:b/>
          <w:caps w:val="0"/>
          <w:sz w:val="24"/>
        </w:rPr>
        <w:tab/>
        <w:t>Maintenance of OSI</w:t>
      </w:r>
    </w:p>
    <w:p w14:paraId="69966628" w14:textId="77777777" w:rsidR="001E048C" w:rsidRPr="00093965" w:rsidRDefault="001E048C" w:rsidP="001E048C">
      <w:pPr>
        <w:tabs>
          <w:tab w:val="left" w:pos="720"/>
        </w:tabs>
      </w:pPr>
      <w:r w:rsidRPr="00093965">
        <w:rPr>
          <w:rFonts w:eastAsia="Times New Roman"/>
        </w:rPr>
        <w:t>Continue maintenance of OSI architecture and individual layer Recommendations to provide any needed enhancements and to resolve any reported defects. Continue maintenance of OSI Message Handling Service and Systems, Reliable Transfer, Remote Operations, CCR, and Transaction Processing to provide any needed enhancements and to resolve any reported defects.</w:t>
      </w:r>
    </w:p>
    <w:p w14:paraId="49D9ED6A" w14:textId="77777777" w:rsidR="001E048C" w:rsidRPr="00093965" w:rsidRDefault="001E048C" w:rsidP="001E048C">
      <w:pPr>
        <w:tabs>
          <w:tab w:val="left" w:pos="720"/>
        </w:tabs>
      </w:pPr>
      <w:r w:rsidRPr="00093965">
        <w:rPr>
          <w:rFonts w:eastAsia="Times New Roman"/>
        </w:rPr>
        <w:t>Close collaboration and liaison with other study groups and other international groups implementing OSI is highly desirable to ensure the widest applicability of resulting Recommendations.</w:t>
      </w:r>
    </w:p>
    <w:p w14:paraId="4875D007" w14:textId="77777777" w:rsidR="001E048C" w:rsidRPr="00093965" w:rsidRDefault="001E048C" w:rsidP="001E048C">
      <w:pPr>
        <w:tabs>
          <w:tab w:val="left" w:pos="720"/>
        </w:tabs>
      </w:pPr>
      <w:r w:rsidRPr="00093965">
        <w:rPr>
          <w:rFonts w:eastAsia="Times New Roman"/>
        </w:rPr>
        <w:t>This work is to be carried out in collaboration with ISO/IEC JTC 1 and its sub-committees.</w:t>
      </w:r>
    </w:p>
    <w:p w14:paraId="6ABA722F"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2.7</w:t>
      </w:r>
      <w:r w:rsidRPr="00093965">
        <w:rPr>
          <w:rFonts w:eastAsia="Times New Roman"/>
          <w:b/>
          <w:caps w:val="0"/>
          <w:sz w:val="24"/>
        </w:rPr>
        <w:tab/>
        <w:t>Maintenance of ODP</w:t>
      </w:r>
    </w:p>
    <w:p w14:paraId="0DBB6685" w14:textId="77777777" w:rsidR="001E048C" w:rsidRPr="00093965" w:rsidRDefault="001E048C" w:rsidP="001E048C">
      <w:pPr>
        <w:tabs>
          <w:tab w:val="left" w:pos="720"/>
        </w:tabs>
      </w:pPr>
      <w:r w:rsidRPr="00093965">
        <w:rPr>
          <w:rFonts w:eastAsia="Times New Roman"/>
        </w:rPr>
        <w:t>Continue maintenance of ODP Recommendations.</w:t>
      </w:r>
    </w:p>
    <w:p w14:paraId="6958AFF1" w14:textId="77777777" w:rsidR="001E048C" w:rsidRPr="00093965" w:rsidRDefault="001E048C" w:rsidP="001E048C">
      <w:pPr>
        <w:tabs>
          <w:tab w:val="left" w:pos="720"/>
        </w:tabs>
      </w:pPr>
      <w:r w:rsidRPr="00093965">
        <w:rPr>
          <w:rFonts w:eastAsia="Times New Roman"/>
        </w:rPr>
        <w:t>Close collaboration and liaison with other study groups and other international groups implementing ODP is highly desirable to ensure the widest applicability of resulting Recommendations.</w:t>
      </w:r>
    </w:p>
    <w:p w14:paraId="0A62902A" w14:textId="77777777" w:rsidR="001E048C" w:rsidRPr="00093965" w:rsidRDefault="001E048C" w:rsidP="001E048C">
      <w:pPr>
        <w:tabs>
          <w:tab w:val="left" w:pos="720"/>
        </w:tabs>
      </w:pPr>
      <w:r w:rsidRPr="00093965">
        <w:rPr>
          <w:rFonts w:eastAsia="Times New Roman"/>
        </w:rPr>
        <w:t>This work is to be carried out in collaboration with ISO/IEC JTC 1/SC 7/WG 19.</w:t>
      </w:r>
    </w:p>
    <w:p w14:paraId="0241460C"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3</w:t>
      </w:r>
      <w:r w:rsidRPr="00093965">
        <w:rPr>
          <w:rFonts w:eastAsia="Times New Roman"/>
          <w:b/>
          <w:caps w:val="0"/>
          <w:sz w:val="24"/>
        </w:rPr>
        <w:tab/>
        <w:t>Tasks</w:t>
      </w:r>
    </w:p>
    <w:p w14:paraId="1D28E2F9" w14:textId="77777777" w:rsidR="001E048C" w:rsidRPr="00093965" w:rsidRDefault="001E048C" w:rsidP="001E048C">
      <w:pPr>
        <w:tabs>
          <w:tab w:val="left" w:pos="720"/>
        </w:tabs>
      </w:pPr>
      <w:r w:rsidRPr="00093965">
        <w:rPr>
          <w:rFonts w:eastAsia="Times New Roman"/>
        </w:rPr>
        <w:t>Tasks include, but are not limited to:</w:t>
      </w:r>
    </w:p>
    <w:p w14:paraId="44982F2B"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3.1</w:t>
      </w:r>
      <w:r w:rsidRPr="00093965">
        <w:rPr>
          <w:rFonts w:eastAsia="Times New Roman"/>
          <w:b/>
          <w:caps w:val="0"/>
          <w:sz w:val="24"/>
        </w:rPr>
        <w:tab/>
        <w:t xml:space="preserve">Tasks related to the work on directories, </w:t>
      </w:r>
      <w:proofErr w:type="gramStart"/>
      <w:r w:rsidRPr="00093965">
        <w:rPr>
          <w:rFonts w:eastAsia="Times New Roman"/>
          <w:b/>
          <w:caps w:val="0"/>
          <w:sz w:val="24"/>
        </w:rPr>
        <w:t>PKI</w:t>
      </w:r>
      <w:proofErr w:type="gramEnd"/>
      <w:r w:rsidRPr="00093965">
        <w:rPr>
          <w:rFonts w:eastAsia="Times New Roman"/>
          <w:b/>
          <w:caps w:val="0"/>
          <w:sz w:val="24"/>
        </w:rPr>
        <w:t xml:space="preserve"> and PMI</w:t>
      </w:r>
    </w:p>
    <w:p w14:paraId="1D5664C2" w14:textId="77777777" w:rsidR="001E048C" w:rsidRPr="00093965" w:rsidRDefault="001E048C" w:rsidP="001E048C">
      <w:pPr>
        <w:pStyle w:val="enumlev1"/>
      </w:pPr>
      <w:r w:rsidRPr="00093965">
        <w:t>a)</w:t>
      </w:r>
      <w:r w:rsidRPr="00093965">
        <w:tab/>
        <w:t>Maintain the Directory by progressing Defect Reports and Technical Corrigenda.</w:t>
      </w:r>
    </w:p>
    <w:p w14:paraId="16641BAE" w14:textId="77777777" w:rsidR="001E048C" w:rsidRPr="00093965" w:rsidRDefault="001E048C" w:rsidP="001E048C">
      <w:pPr>
        <w:pStyle w:val="enumlev1"/>
      </w:pPr>
      <w:r w:rsidRPr="00093965">
        <w:t>b)</w:t>
      </w:r>
      <w:r w:rsidRPr="00093965">
        <w:tab/>
        <w:t>Identify new directory requirements in support of new and current technologies.</w:t>
      </w:r>
    </w:p>
    <w:p w14:paraId="19869457" w14:textId="57C139C1" w:rsidR="001E048C" w:rsidRPr="00093965" w:rsidRDefault="001E048C" w:rsidP="001E048C">
      <w:pPr>
        <w:pStyle w:val="enumlev1"/>
      </w:pPr>
      <w:r w:rsidRPr="00093965">
        <w:t>c)</w:t>
      </w:r>
      <w:r w:rsidRPr="00093965">
        <w:tab/>
        <w:t xml:space="preserve">Develop </w:t>
      </w:r>
      <w:ins w:id="563" w:author="YoumHeung Youl" w:date="2024-01-10T22:53:00Z">
        <w:r w:rsidR="001E1F80">
          <w:t>or update</w:t>
        </w:r>
      </w:ins>
      <w:del w:id="564" w:author="YoumHeung Youl" w:date="2024-01-10T22:53:00Z">
        <w:r w:rsidRPr="00093965" w:rsidDel="001E1F80">
          <w:delText xml:space="preserve">the </w:delText>
        </w:r>
      </w:del>
      <w:ins w:id="565" w:author="Jean-Paul Lemaire" w:date="2023-07-11T10:16:00Z">
        <w:del w:id="566" w:author="YoumHeung Youl" w:date="2024-01-10T22:53:00Z">
          <w:r w:rsidRPr="00093965" w:rsidDel="001E1F80">
            <w:delText>ten</w:delText>
          </w:r>
        </w:del>
      </w:ins>
      <w:del w:id="567" w:author="YoumHeung Youl" w:date="2024-01-10T22:53:00Z">
        <w:r w:rsidRPr="00093965" w:rsidDel="001E1F80">
          <w:delText>ninth edition of</w:delText>
        </w:r>
      </w:del>
      <w:r w:rsidRPr="00093965">
        <w:t xml:space="preserve"> the ITU-T X.500-series of Recommendations.</w:t>
      </w:r>
    </w:p>
    <w:p w14:paraId="5AF594F0" w14:textId="77777777" w:rsidR="001E048C" w:rsidRPr="00093965" w:rsidRDefault="001E048C" w:rsidP="001E048C">
      <w:pPr>
        <w:pStyle w:val="enumlev1"/>
        <w:rPr>
          <w:ins w:id="568" w:author="Jean-Paul Lemaire" w:date="2023-07-11T10:17:00Z"/>
        </w:rPr>
      </w:pPr>
      <w:r w:rsidRPr="00093965">
        <w:t>d)</w:t>
      </w:r>
      <w:r w:rsidRPr="00093965">
        <w:tab/>
        <w:t xml:space="preserve">Develop enhancements to ITU-T </w:t>
      </w:r>
      <w:ins w:id="569" w:author="Jean-Paul Lemaire" w:date="2023-07-11T10:16:00Z">
        <w:r w:rsidRPr="00093965">
          <w:t>X.508</w:t>
        </w:r>
      </w:ins>
      <w:ins w:id="570" w:author="Jean-Paul Lemaire" w:date="2023-07-11T10:17:00Z">
        <w:r w:rsidRPr="00093965">
          <w:t xml:space="preserve">, </w:t>
        </w:r>
      </w:ins>
      <w:r w:rsidRPr="00093965">
        <w:t xml:space="preserve">X.509, X.510 </w:t>
      </w:r>
      <w:del w:id="571" w:author="Jean-Paul Lemaire" w:date="2023-07-11T10:17:00Z">
        <w:r w:rsidRPr="00093965" w:rsidDel="001114B7">
          <w:delText xml:space="preserve">and X.pki-em </w:delText>
        </w:r>
      </w:del>
      <w:r w:rsidRPr="00093965">
        <w:t>to support new requirements like automatic procedures for establishing and maintaining PKI.</w:t>
      </w:r>
    </w:p>
    <w:p w14:paraId="1A5F9208" w14:textId="49B9216D" w:rsidR="001E048C" w:rsidRPr="00093965" w:rsidRDefault="001E048C" w:rsidP="001E048C">
      <w:pPr>
        <w:pStyle w:val="enumlev1"/>
        <w:rPr>
          <w:ins w:id="572" w:author="Jean-Paul Lemaire" w:date="2023-07-11T10:23:00Z"/>
        </w:rPr>
      </w:pPr>
      <w:ins w:id="573" w:author="Jean-Paul Lemaire" w:date="2023-07-11T10:17:00Z">
        <w:r w:rsidRPr="00093965">
          <w:t>e)</w:t>
        </w:r>
        <w:r w:rsidRPr="00093965">
          <w:tab/>
          <w:t>Develop</w:t>
        </w:r>
      </w:ins>
      <w:ins w:id="574" w:author="Jean-Paul Lemaire" w:date="2023-07-11T10:21:00Z">
        <w:r w:rsidRPr="00093965">
          <w:t xml:space="preserve"> </w:t>
        </w:r>
      </w:ins>
      <w:ins w:id="575" w:author="YoumHeung Youl" w:date="2024-01-10T22:48:00Z">
        <w:r w:rsidR="001E1F80">
          <w:t xml:space="preserve">Recommendations dealing with </w:t>
        </w:r>
      </w:ins>
      <w:ins w:id="576" w:author="Jean-Paul Lemaire" w:date="2023-07-11T10:21:00Z">
        <w:r w:rsidRPr="00093965">
          <w:t>decentralized p</w:t>
        </w:r>
      </w:ins>
      <w:ins w:id="577" w:author="Jean-Paul Lemaire" w:date="2023-07-11T10:22:00Z">
        <w:r w:rsidRPr="00093965">
          <w:t>ublic-key infrastructure (DPKI) using blockchains</w:t>
        </w:r>
      </w:ins>
      <w:ins w:id="578" w:author="Jean-Paul Lemaire" w:date="2023-07-11T10:23:00Z">
        <w:r w:rsidRPr="00093965">
          <w:t>.</w:t>
        </w:r>
      </w:ins>
    </w:p>
    <w:p w14:paraId="5F720463" w14:textId="77777777" w:rsidR="001E048C" w:rsidRPr="00093965" w:rsidRDefault="001E048C" w:rsidP="001E048C">
      <w:pPr>
        <w:pStyle w:val="enumlev1"/>
        <w:rPr>
          <w:ins w:id="579" w:author="Jean-Paul Lemaire" w:date="2023-07-11T10:24:00Z"/>
        </w:rPr>
      </w:pPr>
      <w:ins w:id="580" w:author="Jean-Paul Lemaire" w:date="2023-07-11T10:23:00Z">
        <w:r w:rsidRPr="00093965">
          <w:t>f)</w:t>
        </w:r>
        <w:r w:rsidRPr="00093965">
          <w:tab/>
          <w:t>Extends the concept AVL (Authority and Validation List) for IoT suppor</w:t>
        </w:r>
      </w:ins>
      <w:ins w:id="581" w:author="Jean-Paul Lemaire" w:date="2023-07-11T10:24:00Z">
        <w:r w:rsidRPr="00093965">
          <w:t>t</w:t>
        </w:r>
      </w:ins>
    </w:p>
    <w:p w14:paraId="341F2EBF" w14:textId="77777777" w:rsidR="001E048C" w:rsidRPr="00093965" w:rsidRDefault="001E048C" w:rsidP="001E048C">
      <w:pPr>
        <w:pStyle w:val="enumlev1"/>
        <w:rPr>
          <w:ins w:id="582" w:author="Jean-Paul Lemaire" w:date="2023-07-11T10:30:00Z"/>
          <w:lang w:val="en-US"/>
        </w:rPr>
      </w:pPr>
      <w:ins w:id="583" w:author="Jean-Paul Lemaire" w:date="2023-07-11T10:24:00Z">
        <w:r w:rsidRPr="00093965">
          <w:rPr>
            <w:lang w:val="en-US"/>
          </w:rPr>
          <w:t>g)</w:t>
        </w:r>
        <w:r w:rsidRPr="00093965">
          <w:rPr>
            <w:lang w:val="en-US"/>
          </w:rPr>
          <w:tab/>
          <w:t xml:space="preserve">Split ITU-T X.509 </w:t>
        </w:r>
      </w:ins>
      <w:ins w:id="584" w:author="Jean-Paul Lemaire" w:date="2023-07-11T10:25:00Z">
        <w:r w:rsidRPr="00093965">
          <w:rPr>
            <w:lang w:val="en-US"/>
          </w:rPr>
          <w:t xml:space="preserve">to put Privilege Management Infrastructure ‘(PMI) in a dedicated </w:t>
        </w:r>
      </w:ins>
      <w:ins w:id="585" w:author="Jean-Paul Lemaire" w:date="2023-07-11T10:26:00Z">
        <w:r w:rsidRPr="00093965">
          <w:rPr>
            <w:lang w:val="en-US"/>
          </w:rPr>
          <w:t>Recommendation</w:t>
        </w:r>
      </w:ins>
      <w:ins w:id="586" w:author="Jean-Paul Lemaire" w:date="2023-07-11T10:30:00Z">
        <w:r w:rsidRPr="00093965">
          <w:rPr>
            <w:lang w:val="en-US"/>
          </w:rPr>
          <w:t>.</w:t>
        </w:r>
      </w:ins>
    </w:p>
    <w:p w14:paraId="2B5114A1" w14:textId="2493ADCB" w:rsidR="001E048C" w:rsidRPr="00093965" w:rsidRDefault="001E048C" w:rsidP="001E048C">
      <w:pPr>
        <w:pStyle w:val="enumlev1"/>
        <w:rPr>
          <w:ins w:id="587" w:author="Jean-Paul Lemaire" w:date="2023-07-11T10:59:00Z"/>
          <w:lang w:val="en-US"/>
        </w:rPr>
      </w:pPr>
      <w:ins w:id="588" w:author="Jean-Paul Lemaire" w:date="2023-07-11T10:30:00Z">
        <w:r w:rsidRPr="00093965">
          <w:rPr>
            <w:lang w:val="en-US"/>
          </w:rPr>
          <w:t>h)</w:t>
        </w:r>
        <w:r w:rsidRPr="00093965">
          <w:rPr>
            <w:lang w:val="en-US"/>
          </w:rPr>
          <w:tab/>
        </w:r>
      </w:ins>
      <w:ins w:id="589" w:author="YoumHeung Youl" w:date="2024-01-10T22:49:00Z">
        <w:r w:rsidR="001E1F80">
          <w:rPr>
            <w:lang w:val="en-US"/>
          </w:rPr>
          <w:t>[</w:t>
        </w:r>
      </w:ins>
      <w:ins w:id="590" w:author="Jean-Paul Lemaire" w:date="2023-07-11T10:31:00Z">
        <w:r w:rsidRPr="001E1F80">
          <w:rPr>
            <w:highlight w:val="yellow"/>
            <w:lang w:val="en-US"/>
          </w:rPr>
          <w:t>Reorganize the ASN.1 modules of X.500 series</w:t>
        </w:r>
      </w:ins>
      <w:ins w:id="591" w:author="YoumHeung Youl" w:date="2024-01-10T22:49:00Z">
        <w:r w:rsidR="001E1F80">
          <w:rPr>
            <w:lang w:val="en-US"/>
          </w:rPr>
          <w:t>]</w:t>
        </w:r>
      </w:ins>
      <w:ins w:id="592" w:author="Jean-Paul Lemaire" w:date="2023-07-11T10:31:00Z">
        <w:r w:rsidRPr="00093965">
          <w:rPr>
            <w:lang w:val="en-US"/>
          </w:rPr>
          <w:t xml:space="preserve"> </w:t>
        </w:r>
      </w:ins>
      <w:ins w:id="593" w:author="Jean-Paul Lemaire" w:date="2023-07-11T10:32:00Z">
        <w:r w:rsidRPr="00093965">
          <w:rPr>
            <w:lang w:val="en-US"/>
          </w:rPr>
          <w:t>to have two categories of modules: directory modules et cybersecurity modules.</w:t>
        </w:r>
      </w:ins>
    </w:p>
    <w:p w14:paraId="609123A7"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3.2</w:t>
      </w:r>
      <w:r w:rsidRPr="00093965">
        <w:rPr>
          <w:rFonts w:eastAsia="Times New Roman"/>
          <w:b/>
          <w:caps w:val="0"/>
          <w:sz w:val="24"/>
        </w:rPr>
        <w:tab/>
        <w:t>Tasks related to the work on ASN.1</w:t>
      </w:r>
    </w:p>
    <w:p w14:paraId="3B119C3A" w14:textId="77777777" w:rsidR="001E048C" w:rsidRPr="00093965" w:rsidRDefault="001E048C" w:rsidP="001E048C">
      <w:pPr>
        <w:pStyle w:val="enumlev1"/>
      </w:pPr>
      <w:r w:rsidRPr="00093965">
        <w:t>a)</w:t>
      </w:r>
      <w:r w:rsidRPr="00093965">
        <w:tab/>
        <w:t>Provide updated Recommendations for ITU-T X.680- X.690- and X.890-series throughout the study period in response to user needs, producing new editions when appropriate.</w:t>
      </w:r>
    </w:p>
    <w:p w14:paraId="2DA33FC1" w14:textId="77777777" w:rsidR="001E048C" w:rsidRPr="00093965" w:rsidRDefault="001E048C" w:rsidP="001E048C">
      <w:pPr>
        <w:pStyle w:val="enumlev1"/>
      </w:pPr>
      <w:r w:rsidRPr="00093965">
        <w:t>b)</w:t>
      </w:r>
      <w:r w:rsidRPr="00093965">
        <w:tab/>
        <w:t>When there is a need to improve data transfer, assist other Questions in all study groups in the provision of ASN.1 modules equivalent to XML schemas defined in ITU-T Recommendations (existing or under development), particularly in low bandwidth situations.</w:t>
      </w:r>
    </w:p>
    <w:p w14:paraId="6AD18B0E" w14:textId="77777777" w:rsidR="001E048C" w:rsidRPr="00093965" w:rsidRDefault="001E048C" w:rsidP="001E048C">
      <w:pPr>
        <w:pStyle w:val="enumlev1"/>
      </w:pPr>
      <w:r w:rsidRPr="00093965">
        <w:t>c)</w:t>
      </w:r>
      <w:r w:rsidRPr="00093965">
        <w:tab/>
        <w:t>Monitor and assist with the publication process of approved Recommendations | International Standards and Technical Corrigenda.</w:t>
      </w:r>
    </w:p>
    <w:p w14:paraId="03D07DEB" w14:textId="77777777" w:rsidR="001E048C" w:rsidRPr="00093965" w:rsidRDefault="001E048C" w:rsidP="001E048C">
      <w:pPr>
        <w:pStyle w:val="enumlev1"/>
      </w:pPr>
      <w:r w:rsidRPr="00093965">
        <w:t>d)</w:t>
      </w:r>
      <w:r w:rsidRPr="00093965">
        <w:tab/>
        <w:t>Resolve all Defect Reports and progress Technical Corrigenda as necessary.</w:t>
      </w:r>
    </w:p>
    <w:p w14:paraId="707B4E26" w14:textId="77777777" w:rsidR="001E048C" w:rsidRPr="00093965" w:rsidRDefault="001E048C" w:rsidP="001E048C">
      <w:pPr>
        <w:pStyle w:val="enumlev1"/>
      </w:pPr>
      <w:r w:rsidRPr="00093965">
        <w:lastRenderedPageBreak/>
        <w:t>e)</w:t>
      </w:r>
      <w:r w:rsidRPr="00093965">
        <w:tab/>
        <w:t>Ensure that all liaisons related to ASN.1 work are handled in a timely and appropriate manner.</w:t>
      </w:r>
    </w:p>
    <w:p w14:paraId="45720755" w14:textId="77777777" w:rsidR="001E048C" w:rsidRPr="00093965" w:rsidRDefault="001E048C" w:rsidP="001E048C">
      <w:pPr>
        <w:pStyle w:val="enumlev1"/>
      </w:pPr>
      <w:r w:rsidRPr="00093965">
        <w:t>f)</w:t>
      </w:r>
      <w:r w:rsidRPr="00093965">
        <w:tab/>
        <w:t>Develop any additional tutorials or web pages that are likely to assist users of ASN.1.</w:t>
      </w:r>
    </w:p>
    <w:p w14:paraId="429027B6"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3.3</w:t>
      </w:r>
      <w:r w:rsidRPr="00093965">
        <w:rPr>
          <w:rFonts w:eastAsia="Times New Roman"/>
          <w:b/>
          <w:caps w:val="0"/>
          <w:sz w:val="24"/>
        </w:rPr>
        <w:tab/>
        <w:t xml:space="preserve">Tasks related to the work on object identifiers and their registration </w:t>
      </w:r>
      <w:proofErr w:type="gramStart"/>
      <w:r w:rsidRPr="00093965">
        <w:rPr>
          <w:rFonts w:eastAsia="Times New Roman"/>
          <w:b/>
          <w:caps w:val="0"/>
          <w:sz w:val="24"/>
        </w:rPr>
        <w:t>authorities</w:t>
      </w:r>
      <w:proofErr w:type="gramEnd"/>
    </w:p>
    <w:p w14:paraId="2F50572C" w14:textId="77777777" w:rsidR="001E048C" w:rsidRPr="00093965" w:rsidRDefault="001E048C" w:rsidP="001E048C">
      <w:pPr>
        <w:pStyle w:val="enumlev1"/>
      </w:pPr>
      <w:r w:rsidRPr="00093965">
        <w:t>a)</w:t>
      </w:r>
      <w:r w:rsidRPr="00093965">
        <w:tab/>
        <w:t>Provide updated Recommendations for ITU-T X.660-and X.670-series throughout the study period in response to user needs, producing new editions when appropriate.</w:t>
      </w:r>
    </w:p>
    <w:p w14:paraId="382CF599" w14:textId="77777777" w:rsidR="001E048C" w:rsidRPr="00093965" w:rsidRDefault="001E048C" w:rsidP="001E048C">
      <w:pPr>
        <w:pStyle w:val="enumlev1"/>
      </w:pPr>
      <w:r w:rsidRPr="00093965">
        <w:t>b)</w:t>
      </w:r>
      <w:r w:rsidRPr="00093965">
        <w:tab/>
        <w:t>Monitor and assist with the publication process of approved Recommendations | International Standards and Technical Corrigenda.</w:t>
      </w:r>
    </w:p>
    <w:p w14:paraId="2FD6B46B" w14:textId="77777777" w:rsidR="001E048C" w:rsidRPr="00093965" w:rsidRDefault="001E048C" w:rsidP="001E048C">
      <w:pPr>
        <w:pStyle w:val="enumlev1"/>
      </w:pPr>
      <w:r w:rsidRPr="00093965">
        <w:t>c)</w:t>
      </w:r>
      <w:r w:rsidRPr="00093965">
        <w:tab/>
        <w:t>Resolve all Defect Reports and progress Technical Corrigenda as necessary.</w:t>
      </w:r>
    </w:p>
    <w:p w14:paraId="5AD42B6F" w14:textId="77777777" w:rsidR="001E048C" w:rsidRPr="00093965" w:rsidRDefault="001E048C" w:rsidP="001E048C">
      <w:pPr>
        <w:pStyle w:val="enumlev1"/>
      </w:pPr>
      <w:r w:rsidRPr="00093965">
        <w:t>d)</w:t>
      </w:r>
      <w:r w:rsidRPr="00093965">
        <w:tab/>
        <w:t>Ensure that all liaisons related to OID work are handled in a timely and appropriate manner.</w:t>
      </w:r>
    </w:p>
    <w:p w14:paraId="189334DE" w14:textId="77777777" w:rsidR="001E048C" w:rsidRPr="00093965" w:rsidRDefault="001E048C" w:rsidP="001E048C">
      <w:pPr>
        <w:pStyle w:val="enumlev1"/>
      </w:pPr>
      <w:r w:rsidRPr="00093965">
        <w:t>e)</w:t>
      </w:r>
      <w:r w:rsidRPr="00093965">
        <w:tab/>
        <w:t>Develop any additional tutorials or web pages that are likely to assist users of OIDs.</w:t>
      </w:r>
    </w:p>
    <w:p w14:paraId="625FDF92" w14:textId="77777777" w:rsidR="001E048C" w:rsidRPr="00093965" w:rsidRDefault="001E048C" w:rsidP="001E048C">
      <w:pPr>
        <w:pStyle w:val="enumlev1"/>
      </w:pPr>
      <w:r w:rsidRPr="00093965">
        <w:t>f)</w:t>
      </w:r>
      <w:r w:rsidRPr="00093965">
        <w:tab/>
        <w:t>Obtain agreement in ISO/IEC JTC 1/SC 6 and SG17 on any additional OID allocations that are considered necessary.</w:t>
      </w:r>
    </w:p>
    <w:p w14:paraId="1310C35A" w14:textId="77777777" w:rsidR="001E048C" w:rsidRPr="00093965" w:rsidRDefault="001E048C" w:rsidP="001E048C">
      <w:pPr>
        <w:pStyle w:val="enumlev1"/>
      </w:pPr>
      <w:r w:rsidRPr="00093965">
        <w:t>g)</w:t>
      </w:r>
      <w:r w:rsidRPr="00093965">
        <w:tab/>
        <w:t>Review candidacies for Registration Authorities for each kind of names covered by Rec. ITU-T X.660 | ISO/IEC 9834-1, propose to SG17 the organization to appoint, and inform ISO/IEC/JTC 1/SC 6 using Liaison Statement of the retained candidacy.</w:t>
      </w:r>
    </w:p>
    <w:p w14:paraId="052308F9" w14:textId="77777777" w:rsidR="001E048C" w:rsidRPr="00093965" w:rsidRDefault="001E048C" w:rsidP="001E048C">
      <w:pPr>
        <w:pStyle w:val="enumlev1"/>
      </w:pPr>
      <w:r w:rsidRPr="00093965">
        <w:t>h)</w:t>
      </w:r>
      <w:r w:rsidRPr="00093965">
        <w:tab/>
        <w:t>Under the responsibility of the OID Project Leader:</w:t>
      </w:r>
    </w:p>
    <w:p w14:paraId="2C1BF18E" w14:textId="77777777" w:rsidR="001E048C" w:rsidRPr="00093965" w:rsidRDefault="001E048C" w:rsidP="001E048C">
      <w:pPr>
        <w:pStyle w:val="enumlev2"/>
        <w:rPr>
          <w:rFonts w:eastAsia="SimSun"/>
        </w:rPr>
      </w:pPr>
      <w:r w:rsidRPr="00093965">
        <w:t>•</w:t>
      </w:r>
      <w:r w:rsidRPr="00093965">
        <w:tab/>
        <w:t xml:space="preserve">Provide general advice to users of </w:t>
      </w:r>
      <w:proofErr w:type="gramStart"/>
      <w:r w:rsidRPr="00093965">
        <w:t>OIDs;</w:t>
      </w:r>
      <w:proofErr w:type="gramEnd"/>
    </w:p>
    <w:p w14:paraId="470E97CC" w14:textId="77777777" w:rsidR="001E048C" w:rsidRPr="00093965" w:rsidRDefault="001E048C" w:rsidP="001E048C">
      <w:pPr>
        <w:pStyle w:val="enumlev2"/>
        <w:rPr>
          <w:rFonts w:eastAsia="SimSun"/>
        </w:rPr>
      </w:pPr>
      <w:r w:rsidRPr="00093965">
        <w:t>•</w:t>
      </w:r>
      <w:r w:rsidRPr="00093965">
        <w:tab/>
        <w:t>Promote the use of international OIDs within other study groups and external standards development organizations (SDOs</w:t>
      </w:r>
      <w:proofErr w:type="gramStart"/>
      <w:r w:rsidRPr="00093965">
        <w:t>);</w:t>
      </w:r>
      <w:proofErr w:type="gramEnd"/>
    </w:p>
    <w:p w14:paraId="15E24454" w14:textId="77777777" w:rsidR="001E048C" w:rsidRPr="00093965" w:rsidRDefault="001E048C" w:rsidP="001E048C">
      <w:pPr>
        <w:pStyle w:val="enumlev2"/>
        <w:rPr>
          <w:rFonts w:eastAsia="SimSun"/>
        </w:rPr>
      </w:pPr>
      <w:r w:rsidRPr="00093965">
        <w:t>•</w:t>
      </w:r>
      <w:r w:rsidRPr="00093965">
        <w:tab/>
        <w:t>Help countries with the establishment and maintenance of national registration authorities for OIDs (including international OIDs).</w:t>
      </w:r>
    </w:p>
    <w:p w14:paraId="24640E7A"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3.4</w:t>
      </w:r>
      <w:r w:rsidRPr="00093965">
        <w:rPr>
          <w:rFonts w:eastAsia="Times New Roman"/>
          <w:b/>
          <w:caps w:val="0"/>
          <w:sz w:val="24"/>
        </w:rPr>
        <w:tab/>
        <w:t xml:space="preserve">Tasks related to the work on </w:t>
      </w:r>
      <w:proofErr w:type="gramStart"/>
      <w:r w:rsidRPr="00093965">
        <w:rPr>
          <w:rFonts w:eastAsia="Times New Roman"/>
          <w:b/>
          <w:caps w:val="0"/>
          <w:sz w:val="24"/>
        </w:rPr>
        <w:t>TTCN</w:t>
      </w:r>
      <w:proofErr w:type="gramEnd"/>
    </w:p>
    <w:p w14:paraId="2D8C2E7F" w14:textId="77777777" w:rsidR="001E048C" w:rsidRPr="00093965" w:rsidRDefault="001E048C" w:rsidP="001E048C">
      <w:pPr>
        <w:pStyle w:val="enumlev1"/>
      </w:pPr>
      <w:r w:rsidRPr="00093965">
        <w:t>a)</w:t>
      </w:r>
      <w:r w:rsidRPr="00093965">
        <w:tab/>
        <w:t>Maintain Recommendations under responsibility of this Question.</w:t>
      </w:r>
    </w:p>
    <w:p w14:paraId="75E07F3F" w14:textId="77777777" w:rsidR="001E048C" w:rsidRPr="00093965" w:rsidRDefault="001E048C" w:rsidP="001E048C">
      <w:pPr>
        <w:pStyle w:val="enumlev1"/>
      </w:pPr>
      <w:r w:rsidRPr="00093965">
        <w:t>b)</w:t>
      </w:r>
      <w:r w:rsidRPr="00093965">
        <w:tab/>
        <w:t>Promote the use of TTCN within other study groups and external SDOs.</w:t>
      </w:r>
    </w:p>
    <w:p w14:paraId="407E8E2C"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3.5</w:t>
      </w:r>
      <w:r w:rsidRPr="00093965">
        <w:rPr>
          <w:rFonts w:eastAsia="Times New Roman"/>
          <w:b/>
          <w:caps w:val="0"/>
          <w:sz w:val="24"/>
        </w:rPr>
        <w:tab/>
        <w:t xml:space="preserve">Tasks related to the work on formal language </w:t>
      </w:r>
      <w:proofErr w:type="gramStart"/>
      <w:r w:rsidRPr="00093965">
        <w:rPr>
          <w:rFonts w:eastAsia="Times New Roman"/>
          <w:b/>
          <w:caps w:val="0"/>
          <w:sz w:val="24"/>
        </w:rPr>
        <w:t>maintenance</w:t>
      </w:r>
      <w:proofErr w:type="gramEnd"/>
    </w:p>
    <w:p w14:paraId="5220F23E" w14:textId="77777777" w:rsidR="001E048C" w:rsidRPr="00093965" w:rsidRDefault="001E048C" w:rsidP="001E048C">
      <w:pPr>
        <w:tabs>
          <w:tab w:val="left" w:pos="720"/>
        </w:tabs>
      </w:pPr>
      <w:r w:rsidRPr="00093965">
        <w:rPr>
          <w:rFonts w:eastAsia="Times New Roman"/>
        </w:rPr>
        <w:t>Develop corrections or enhancements, as needed, to Recommendations related to SDL, UML profile, MSC, URN, and CHILL. Maintain the SDL Implementers' Guide.</w:t>
      </w:r>
    </w:p>
    <w:p w14:paraId="54FA2092"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3.6</w:t>
      </w:r>
      <w:r w:rsidRPr="00093965">
        <w:rPr>
          <w:rFonts w:eastAsia="Times New Roman"/>
          <w:b/>
          <w:caps w:val="0"/>
          <w:sz w:val="24"/>
        </w:rPr>
        <w:tab/>
        <w:t xml:space="preserve">Tasks related to the work on OSI </w:t>
      </w:r>
      <w:proofErr w:type="gramStart"/>
      <w:r w:rsidRPr="00093965">
        <w:rPr>
          <w:rFonts w:eastAsia="Times New Roman"/>
          <w:b/>
          <w:caps w:val="0"/>
          <w:sz w:val="24"/>
        </w:rPr>
        <w:t>maintenance</w:t>
      </w:r>
      <w:proofErr w:type="gramEnd"/>
    </w:p>
    <w:p w14:paraId="1AC05809" w14:textId="77777777" w:rsidR="001E048C" w:rsidRPr="00093965" w:rsidRDefault="001E048C" w:rsidP="001E048C">
      <w:pPr>
        <w:tabs>
          <w:tab w:val="left" w:pos="720"/>
        </w:tabs>
      </w:pPr>
      <w:r w:rsidRPr="00093965">
        <w:rPr>
          <w:rFonts w:eastAsia="Times New Roman"/>
        </w:rPr>
        <w:t>Develop corrections or enhancements to OSI Recommendations, as needed, based on received contributions and to resolve any reported defects. Maintain the OSI Implementers' Guide.</w:t>
      </w:r>
    </w:p>
    <w:p w14:paraId="5FFE0053"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3.7</w:t>
      </w:r>
      <w:r w:rsidRPr="00093965">
        <w:rPr>
          <w:rFonts w:eastAsia="Times New Roman"/>
          <w:b/>
          <w:caps w:val="0"/>
          <w:sz w:val="24"/>
        </w:rPr>
        <w:tab/>
        <w:t xml:space="preserve">Tasks related to the work on ODP </w:t>
      </w:r>
      <w:proofErr w:type="gramStart"/>
      <w:r w:rsidRPr="00093965">
        <w:rPr>
          <w:rFonts w:eastAsia="Times New Roman"/>
          <w:b/>
          <w:caps w:val="0"/>
          <w:sz w:val="24"/>
        </w:rPr>
        <w:t>maintenance</w:t>
      </w:r>
      <w:proofErr w:type="gramEnd"/>
    </w:p>
    <w:p w14:paraId="2E5F4CB1" w14:textId="77777777" w:rsidR="001E048C" w:rsidRPr="00093965" w:rsidRDefault="001E048C" w:rsidP="001E048C">
      <w:pPr>
        <w:tabs>
          <w:tab w:val="left" w:pos="720"/>
        </w:tabs>
      </w:pPr>
      <w:r w:rsidRPr="00093965">
        <w:rPr>
          <w:rFonts w:eastAsia="Times New Roman"/>
        </w:rPr>
        <w:t>Develop corrections or enhancements to ODP Recommendations, as needed, based on received contributions and to resolve any reported defects.</w:t>
      </w:r>
    </w:p>
    <w:p w14:paraId="190DE24B" w14:textId="77777777" w:rsidR="001E048C" w:rsidRPr="00093965" w:rsidRDefault="001E048C" w:rsidP="001E048C">
      <w:pPr>
        <w:tabs>
          <w:tab w:val="left" w:pos="720"/>
        </w:tabs>
      </w:pPr>
      <w:r w:rsidRPr="00093965">
        <w:rPr>
          <w:rFonts w:eastAsia="Times New Roman"/>
        </w:rPr>
        <w:t xml:space="preserve">An up-to-date status of work under this Question is contained in the SG 17 work programme at </w:t>
      </w:r>
      <w:hyperlink r:id="rId46" w:history="1">
        <w:r w:rsidRPr="00093965">
          <w:rPr>
            <w:rStyle w:val="aa"/>
            <w:rFonts w:eastAsia="Times New Roman"/>
          </w:rPr>
          <w:t>https://www.itu.int/ITU-T/workprog/wp_search.aspx?sp=17&amp;sg=17</w:t>
        </w:r>
      </w:hyperlink>
      <w:r w:rsidRPr="00093965">
        <w:rPr>
          <w:rFonts w:eastAsia="Times New Roman"/>
        </w:rPr>
        <w:t>.</w:t>
      </w:r>
    </w:p>
    <w:p w14:paraId="44AF0F5E" w14:textId="77777777" w:rsidR="001E048C" w:rsidRPr="00093965" w:rsidRDefault="001E048C" w:rsidP="001E048C">
      <w:pPr>
        <w:pStyle w:val="Title2"/>
        <w:keepNext/>
        <w:keepLines/>
        <w:tabs>
          <w:tab w:val="left" w:pos="794"/>
          <w:tab w:val="left" w:pos="1191"/>
          <w:tab w:val="left" w:pos="1588"/>
          <w:tab w:val="left" w:pos="1985"/>
        </w:tabs>
        <w:spacing w:before="160"/>
        <w:ind w:left="794" w:hanging="794"/>
        <w:jc w:val="left"/>
        <w:outlineLvl w:val="2"/>
        <w:rPr>
          <w:rFonts w:eastAsia="Times New Roman"/>
          <w:b/>
          <w:caps w:val="0"/>
          <w:sz w:val="24"/>
        </w:rPr>
      </w:pPr>
      <w:r w:rsidRPr="00093965">
        <w:rPr>
          <w:rFonts w:eastAsia="Times New Roman"/>
          <w:b/>
          <w:caps w:val="0"/>
          <w:sz w:val="24"/>
        </w:rPr>
        <w:t>4</w:t>
      </w:r>
      <w:r w:rsidRPr="00093965">
        <w:rPr>
          <w:rFonts w:eastAsia="Times New Roman"/>
          <w:b/>
          <w:caps w:val="0"/>
          <w:sz w:val="24"/>
        </w:rPr>
        <w:tab/>
        <w:t>Relationships</w:t>
      </w:r>
    </w:p>
    <w:p w14:paraId="0AED64DD" w14:textId="77777777" w:rsidR="001E048C" w:rsidRPr="00093965" w:rsidRDefault="001E048C" w:rsidP="001E048C">
      <w:pPr>
        <w:pStyle w:val="Headingb"/>
      </w:pPr>
      <w:r w:rsidRPr="00093965">
        <w:t>WSIS Action Lines:</w:t>
      </w:r>
    </w:p>
    <w:p w14:paraId="50433259" w14:textId="77777777" w:rsidR="001E048C" w:rsidRPr="00093965" w:rsidRDefault="001E048C" w:rsidP="001E048C">
      <w:pPr>
        <w:pStyle w:val="enumlev1"/>
      </w:pPr>
      <w:r w:rsidRPr="00093965">
        <w:t>–</w:t>
      </w:r>
      <w:r w:rsidRPr="00093965">
        <w:tab/>
        <w:t>C5</w:t>
      </w:r>
    </w:p>
    <w:p w14:paraId="3CEF65C9" w14:textId="77777777" w:rsidR="001E048C" w:rsidRPr="00093965" w:rsidRDefault="001E048C" w:rsidP="001E048C">
      <w:pPr>
        <w:pStyle w:val="Headingb"/>
      </w:pPr>
      <w:r w:rsidRPr="00093965">
        <w:lastRenderedPageBreak/>
        <w:t>Sustainable Development Goals:</w:t>
      </w:r>
    </w:p>
    <w:p w14:paraId="4720A79C" w14:textId="77777777" w:rsidR="001E048C" w:rsidRPr="00093965" w:rsidRDefault="001E048C" w:rsidP="001E048C">
      <w:pPr>
        <w:pStyle w:val="enumlev1"/>
      </w:pPr>
      <w:r w:rsidRPr="00093965">
        <w:t>–</w:t>
      </w:r>
      <w:r w:rsidRPr="00093965">
        <w:tab/>
        <w:t>8 (</w:t>
      </w:r>
      <w:hyperlink r:id="rId47">
        <w:r w:rsidRPr="00093965">
          <w:rPr>
            <w:rStyle w:val="aa"/>
          </w:rPr>
          <w:t>Decent Work and Economic Growth</w:t>
        </w:r>
      </w:hyperlink>
      <w:r w:rsidRPr="00093965">
        <w:t>)</w:t>
      </w:r>
    </w:p>
    <w:p w14:paraId="4ACAF279" w14:textId="77777777" w:rsidR="001E048C" w:rsidRPr="00093965" w:rsidRDefault="001E048C" w:rsidP="001E048C">
      <w:pPr>
        <w:pStyle w:val="enumlev1"/>
      </w:pPr>
      <w:r w:rsidRPr="00093965">
        <w:t>–</w:t>
      </w:r>
      <w:r w:rsidRPr="00093965">
        <w:tab/>
        <w:t>9 (</w:t>
      </w:r>
      <w:hyperlink r:id="rId48">
        <w:r w:rsidRPr="00093965">
          <w:rPr>
            <w:rStyle w:val="aa"/>
          </w:rPr>
          <w:t xml:space="preserve">Industry, </w:t>
        </w:r>
        <w:proofErr w:type="gramStart"/>
        <w:r w:rsidRPr="00093965">
          <w:rPr>
            <w:rStyle w:val="aa"/>
          </w:rPr>
          <w:t>Innovation</w:t>
        </w:r>
        <w:proofErr w:type="gramEnd"/>
        <w:r w:rsidRPr="00093965">
          <w:rPr>
            <w:rStyle w:val="aa"/>
          </w:rPr>
          <w:t xml:space="preserve"> and Infrastructure</w:t>
        </w:r>
      </w:hyperlink>
      <w:r w:rsidRPr="00093965">
        <w:t>)</w:t>
      </w:r>
    </w:p>
    <w:p w14:paraId="66C4EDE3" w14:textId="77777777" w:rsidR="001E048C" w:rsidRPr="00093965" w:rsidRDefault="001E048C" w:rsidP="001E048C">
      <w:pPr>
        <w:pStyle w:val="Headingb"/>
      </w:pPr>
      <w:r w:rsidRPr="00093965">
        <w:t>Recommendations:</w:t>
      </w:r>
    </w:p>
    <w:p w14:paraId="2BE706D1" w14:textId="77777777" w:rsidR="001E048C" w:rsidRPr="00093965" w:rsidRDefault="001E048C" w:rsidP="001E048C">
      <w:pPr>
        <w:pStyle w:val="enumlev1"/>
      </w:pPr>
      <w:r w:rsidRPr="00093965">
        <w:t>–</w:t>
      </w:r>
      <w:r w:rsidRPr="00093965">
        <w:tab/>
        <w:t>H.200-series, H.323, H.350-series, T.120, X.600-X.609 series, X.700-series, X.800-X.849 series, Z-series</w:t>
      </w:r>
    </w:p>
    <w:p w14:paraId="58FD423C" w14:textId="77777777" w:rsidR="001E048C" w:rsidRPr="00093965" w:rsidRDefault="001E048C" w:rsidP="001E048C">
      <w:pPr>
        <w:pStyle w:val="Headingb"/>
      </w:pPr>
      <w:r w:rsidRPr="00093965">
        <w:t>Questions:</w:t>
      </w:r>
    </w:p>
    <w:p w14:paraId="06E2EE7D" w14:textId="77777777" w:rsidR="001E048C" w:rsidRPr="00093965" w:rsidRDefault="001E048C" w:rsidP="001E048C">
      <w:pPr>
        <w:pStyle w:val="enumlev1"/>
      </w:pPr>
      <w:r w:rsidRPr="00093965">
        <w:t>–</w:t>
      </w:r>
      <w:r w:rsidRPr="00093965">
        <w:tab/>
        <w:t>All ITU-T Questions related to the above Recommendations and Q14/17 related to Distributed PKI</w:t>
      </w:r>
    </w:p>
    <w:p w14:paraId="4AE3DA19" w14:textId="77777777" w:rsidR="001E048C" w:rsidRPr="00093965" w:rsidRDefault="001E048C" w:rsidP="001E048C">
      <w:pPr>
        <w:pStyle w:val="Headingb"/>
      </w:pPr>
      <w:r w:rsidRPr="00093965">
        <w:t>Study Groups:</w:t>
      </w:r>
    </w:p>
    <w:p w14:paraId="2232BCC3" w14:textId="77777777" w:rsidR="001E048C" w:rsidRPr="00093965" w:rsidRDefault="001E048C" w:rsidP="001E048C">
      <w:pPr>
        <w:pStyle w:val="enumlev1"/>
      </w:pPr>
      <w:r w:rsidRPr="00093965">
        <w:t>–</w:t>
      </w:r>
      <w:r w:rsidRPr="00093965">
        <w:tab/>
        <w:t>ITU-T SGs 2, 9, 11, 13, 15, 16, 20 and all study groups that use Directory, ASN.1, OIDs, conformance and interoperability testing, or that have need for them</w:t>
      </w:r>
    </w:p>
    <w:p w14:paraId="0F8049DA" w14:textId="77777777" w:rsidR="001E048C" w:rsidRPr="00093965" w:rsidRDefault="001E048C" w:rsidP="001E048C">
      <w:pPr>
        <w:pStyle w:val="Headingb"/>
      </w:pPr>
      <w:r w:rsidRPr="00093965">
        <w:t>Standardization bodies:</w:t>
      </w:r>
    </w:p>
    <w:p w14:paraId="479DEED6" w14:textId="77777777" w:rsidR="001E048C" w:rsidRPr="00093965" w:rsidRDefault="001E048C" w:rsidP="001E048C">
      <w:pPr>
        <w:pStyle w:val="enumlev1"/>
      </w:pPr>
      <w:r w:rsidRPr="00093965">
        <w:t>–</w:t>
      </w:r>
      <w:r w:rsidRPr="00093965">
        <w:tab/>
        <w:t>Internet Engineering Steering Group (IESG); Internet Engineering Task Force (IETF); IEC/TC 57; ISO/IEC JTC 1/SCs 6, 7, 27 and 31; ISO TCs 68, 204; Organization for the Advancement of Structured Information Standards (OASIS); Object Management Group (OMG); World Wide Web Consortium (W3C); European Telecommunications Standards Institute (ETSI) TC MTS; ISO/IEC JTC 1 and its sub-committees that use the ITU system design languages</w:t>
      </w:r>
    </w:p>
    <w:p w14:paraId="10E05BE4" w14:textId="77777777" w:rsidR="001E048C" w:rsidRPr="00093965" w:rsidRDefault="001E048C" w:rsidP="001E048C">
      <w:pPr>
        <w:pStyle w:val="Headingb"/>
      </w:pPr>
      <w:r w:rsidRPr="00093965">
        <w:t>Other bodies:</w:t>
      </w:r>
    </w:p>
    <w:p w14:paraId="0A31ECA2" w14:textId="77777777" w:rsidR="001E048C" w:rsidRPr="00093965" w:rsidRDefault="001E048C" w:rsidP="001E048C">
      <w:pPr>
        <w:pStyle w:val="enumlev1"/>
      </w:pPr>
      <w:r w:rsidRPr="00093965">
        <w:t>–</w:t>
      </w:r>
      <w:r w:rsidRPr="00093965">
        <w:tab/>
        <w:t>Universal Postal Union (UPU); SDL Forum Society</w:t>
      </w:r>
    </w:p>
    <w:p w14:paraId="384FBC2C" w14:textId="77777777" w:rsidR="001E048C" w:rsidRPr="00DC0D07" w:rsidRDefault="001E048C" w:rsidP="001E048C"/>
    <w:p w14:paraId="65F2BC19" w14:textId="77777777" w:rsidR="001E048C" w:rsidRDefault="001E048C" w:rsidP="001E048C"/>
    <w:p w14:paraId="2C26FC4D" w14:textId="77777777" w:rsidR="001E048C" w:rsidRDefault="001E048C" w:rsidP="001E048C"/>
    <w:p w14:paraId="6EA9DB0E" w14:textId="77777777" w:rsidR="001E048C" w:rsidRDefault="001E048C" w:rsidP="001E048C">
      <w:pPr>
        <w:spacing w:before="0"/>
      </w:pPr>
      <w:r>
        <w:br w:type="page"/>
      </w:r>
    </w:p>
    <w:p w14:paraId="05459410" w14:textId="77777777" w:rsidR="001E048C" w:rsidRDefault="001E048C" w:rsidP="001E048C">
      <w:pPr>
        <w:pStyle w:val="20"/>
      </w:pPr>
      <w:r>
        <w:lastRenderedPageBreak/>
        <w:t>Question 13/</w:t>
      </w:r>
      <w:r>
        <w:rPr>
          <w:noProof/>
        </w:rPr>
        <w:t>17</w:t>
      </w:r>
      <w:r>
        <w:t xml:space="preserve"> – Intelligent transport system (ITS) security</w:t>
      </w:r>
    </w:p>
    <w:p w14:paraId="594DD38C" w14:textId="77777777" w:rsidR="001E048C" w:rsidRDefault="001E048C" w:rsidP="001E048C">
      <w:pPr>
        <w:tabs>
          <w:tab w:val="left" w:pos="720"/>
        </w:tabs>
      </w:pPr>
      <w:r>
        <w:rPr>
          <w:rFonts w:eastAsia="Times New Roman"/>
        </w:rPr>
        <w:t>(Continuation of Question 13/17)</w:t>
      </w:r>
    </w:p>
    <w:p w14:paraId="19B9825F" w14:textId="77777777" w:rsidR="001E048C" w:rsidRDefault="001E048C" w:rsidP="001E048C">
      <w:pPr>
        <w:pStyle w:val="30"/>
      </w:pPr>
      <w:r>
        <w:t>1 Motivation</w:t>
      </w:r>
    </w:p>
    <w:p w14:paraId="7CCB2830" w14:textId="77777777" w:rsidR="001E048C" w:rsidRDefault="001E048C" w:rsidP="001E048C">
      <w:pPr>
        <w:tabs>
          <w:tab w:val="left" w:pos="720"/>
        </w:tabs>
      </w:pPr>
      <w:r>
        <w:rPr>
          <w:rFonts w:eastAsia="Times New Roman"/>
        </w:rPr>
        <w:t xml:space="preserve">Intelligent Transport System (ITS) including autonomous driving system provides various types of applications </w:t>
      </w:r>
      <w:proofErr w:type="gramStart"/>
      <w:r>
        <w:rPr>
          <w:rFonts w:eastAsia="Times New Roman"/>
        </w:rPr>
        <w:t>in order to</w:t>
      </w:r>
      <w:proofErr w:type="gramEnd"/>
      <w:r>
        <w:rPr>
          <w:rFonts w:eastAsia="Times New Roman"/>
        </w:rPr>
        <w:t xml:space="preserve"> increase road safety, decrease the environmental footprint of transport, enhance traffic management and maximize the transport sector</w:t>
      </w:r>
      <w:del w:id="594" w:author="YoumHeung Youl" w:date="2023-07-21T17:13:00Z">
        <w:r>
          <w:rPr>
            <w:rFonts w:eastAsia="Times New Roman"/>
          </w:rPr>
          <w:delText>'</w:delText>
        </w:r>
      </w:del>
      <w:ins w:id="595" w:author="YoumHeung Youl" w:date="2023-07-21T17:13:00Z">
        <w:r>
          <w:rPr>
            <w:rFonts w:eastAsia="Times New Roman"/>
          </w:rPr>
          <w:t>’</w:t>
        </w:r>
      </w:ins>
      <w:r>
        <w:rPr>
          <w:rFonts w:eastAsia="Times New Roman"/>
        </w:rPr>
        <w:t>s benefits to public and commercial users.</w:t>
      </w:r>
    </w:p>
    <w:p w14:paraId="18D1A3B0" w14:textId="3C9A54AA" w:rsidR="001E048C" w:rsidRDefault="001E048C" w:rsidP="001E048C">
      <w:pPr>
        <w:tabs>
          <w:tab w:val="left" w:pos="720"/>
        </w:tabs>
      </w:pPr>
      <w:r>
        <w:rPr>
          <w:rFonts w:eastAsia="Times New Roman"/>
        </w:rPr>
        <w:t xml:space="preserve">ITS includes various types of communications in vehicles (e.g., vehicle-to-nomadic device), between vehicles (e.g., vehicle-to-vehicle (V2V)), and between vehicles and fixed locations (e.g., vehicle-to-infrastructure (V2I)), i.e., vehicle-to-everything (V2X) communications. Information and communication technologies (ICT) are used to implement ITS including road transport, rail, </w:t>
      </w:r>
      <w:proofErr w:type="gramStart"/>
      <w:r>
        <w:rPr>
          <w:rFonts w:eastAsia="Times New Roman"/>
        </w:rPr>
        <w:t>water</w:t>
      </w:r>
      <w:proofErr w:type="gramEnd"/>
      <w:r>
        <w:rPr>
          <w:rFonts w:eastAsia="Times New Roman"/>
        </w:rPr>
        <w:t xml:space="preserve"> and air transport, </w:t>
      </w:r>
      <w:ins w:id="596" w:author="YoumHeung Youl" w:date="2024-01-10T23:00:00Z">
        <w:r w:rsidR="001E1F80">
          <w:rPr>
            <w:rFonts w:eastAsia="Times New Roman"/>
          </w:rPr>
          <w:t>[</w:t>
        </w:r>
      </w:ins>
      <w:del w:id="597" w:author="YoumHeung Youl" w:date="2024-01-10T22:59:00Z">
        <w:r w:rsidRPr="001E1F80" w:rsidDel="001E1F80">
          <w:rPr>
            <w:rFonts w:eastAsia="Times New Roman"/>
            <w:highlight w:val="yellow"/>
            <w:rPrChange w:id="598" w:author="YoumHeung Youl" w:date="2024-01-10T23:01:00Z">
              <w:rPr>
                <w:rFonts w:eastAsia="Times New Roman"/>
              </w:rPr>
            </w:rPrChange>
          </w:rPr>
          <w:delText xml:space="preserve">including </w:delText>
        </w:r>
      </w:del>
      <w:ins w:id="599" w:author="YoumHeung Youl" w:date="2024-01-10T22:59:00Z">
        <w:r w:rsidR="001E1F80" w:rsidRPr="001E1F80">
          <w:rPr>
            <w:rFonts w:eastAsia="Times New Roman"/>
            <w:highlight w:val="yellow"/>
            <w:rPrChange w:id="600" w:author="YoumHeung Youl" w:date="2024-01-10T23:01:00Z">
              <w:rPr>
                <w:rFonts w:eastAsia="Times New Roman"/>
              </w:rPr>
            </w:rPrChange>
          </w:rPr>
          <w:t>supported by</w:t>
        </w:r>
      </w:ins>
      <w:ins w:id="601" w:author="YoumHeung Youl" w:date="2024-01-10T23:00:00Z">
        <w:r w:rsidR="001E1F80" w:rsidRPr="001E1F80">
          <w:rPr>
            <w:rFonts w:eastAsia="Times New Roman"/>
            <w:highlight w:val="yellow"/>
            <w:rPrChange w:id="602" w:author="YoumHeung Youl" w:date="2024-01-10T23:01:00Z">
              <w:rPr>
                <w:rFonts w:eastAsia="Times New Roman"/>
              </w:rPr>
            </w:rPrChange>
          </w:rPr>
          <w:t>]</w:t>
        </w:r>
      </w:ins>
      <w:ins w:id="603" w:author="YoumHeung Youl" w:date="2024-01-10T22:59:00Z">
        <w:r w:rsidR="001E1F80">
          <w:rPr>
            <w:rFonts w:eastAsia="Times New Roman"/>
          </w:rPr>
          <w:t xml:space="preserve"> </w:t>
        </w:r>
      </w:ins>
      <w:r>
        <w:rPr>
          <w:rFonts w:eastAsia="Times New Roman"/>
        </w:rPr>
        <w:t>navigation systems.</w:t>
      </w:r>
    </w:p>
    <w:p w14:paraId="3D81604B" w14:textId="77777777" w:rsidR="001E048C" w:rsidRDefault="001E048C" w:rsidP="001E048C">
      <w:pPr>
        <w:tabs>
          <w:tab w:val="left" w:pos="720"/>
        </w:tabs>
      </w:pPr>
      <w:r>
        <w:rPr>
          <w:rFonts w:eastAsia="Times New Roman"/>
        </w:rPr>
        <w:t>An automated and assisted driving system consists of various components of systems where perception, decision making, and operation of the automobile are performed by electronics and machinery instead of a human driver, and as introduction of automation into road traffic.</w:t>
      </w:r>
    </w:p>
    <w:p w14:paraId="2757F06B" w14:textId="77777777" w:rsidR="001E048C" w:rsidRDefault="001E048C" w:rsidP="001E048C">
      <w:pPr>
        <w:tabs>
          <w:tab w:val="left" w:pos="720"/>
        </w:tabs>
      </w:pPr>
      <w:r>
        <w:rPr>
          <w:rFonts w:eastAsia="Times New Roman"/>
        </w:rPr>
        <w:t>In the ITS including autonomous and assisted driving system environment, vulnerabilities of a vehicle can be propagated to other vehicles since the vehicles are connected to each other. Thus, vulnerabilities of V2X communication systems in a vehicle should be managed and handled in order not to influence a lot of other vehicles.</w:t>
      </w:r>
    </w:p>
    <w:p w14:paraId="73AF042C" w14:textId="77777777" w:rsidR="001E048C" w:rsidRDefault="001E048C" w:rsidP="001E048C">
      <w:pPr>
        <w:tabs>
          <w:tab w:val="left" w:pos="720"/>
        </w:tabs>
      </w:pPr>
      <w:r>
        <w:rPr>
          <w:rFonts w:eastAsia="Times New Roman"/>
        </w:rPr>
        <w:t>Electric devices inside a vehicle such as electronic control units (ECUs) and electric toll collection (ETC) devices are becoming more sophisticated. As a result, software modules inside those entities need to be appropriately updated for performance and security improvements.</w:t>
      </w:r>
    </w:p>
    <w:p w14:paraId="1C3FFAE1" w14:textId="77777777" w:rsidR="001E048C" w:rsidRDefault="001E048C" w:rsidP="001E048C">
      <w:pPr>
        <w:tabs>
          <w:tab w:val="left" w:pos="720"/>
        </w:tabs>
      </w:pPr>
      <w:r>
        <w:rPr>
          <w:rFonts w:eastAsia="Times New Roman"/>
        </w:rPr>
        <w:t>Recommendation ITU-T X.1373 approved in March 2017 provides the secure software update capability for ITS communication devices. X.1373 is currently under revision.</w:t>
      </w:r>
    </w:p>
    <w:p w14:paraId="5D885CFB" w14:textId="77777777" w:rsidR="001E048C" w:rsidRDefault="001E048C" w:rsidP="001E048C">
      <w:pPr>
        <w:tabs>
          <w:tab w:val="left" w:pos="720"/>
        </w:tabs>
      </w:pPr>
      <w:r>
        <w:rPr>
          <w:rFonts w:eastAsia="Times New Roman"/>
        </w:rPr>
        <w:t>Standardization of the best comprehensive security solutions is vital for ITS environment. Due to some specific characteristics of the vehicular communications, providing security becomes especially challenging tasks that deserve study.</w:t>
      </w:r>
    </w:p>
    <w:p w14:paraId="536401D1" w14:textId="77777777" w:rsidR="001E048C" w:rsidRDefault="001E048C" w:rsidP="001E048C">
      <w:pPr>
        <w:tabs>
          <w:tab w:val="left" w:pos="720"/>
        </w:tabs>
      </w:pPr>
      <w:r>
        <w:rPr>
          <w:rFonts w:eastAsia="Times New Roman"/>
        </w:rPr>
        <w:t xml:space="preserve">Recommendations under responsibility of this Question as of </w:t>
      </w:r>
      <w:ins w:id="604" w:author="YoumHeung Youl" w:date="2024-01-07T09:46:00Z">
        <w:r w:rsidRPr="00725B4E">
          <w:rPr>
            <w:rFonts w:eastAsia="Times New Roman"/>
          </w:rPr>
          <w:t>1 January 2024</w:t>
        </w:r>
      </w:ins>
      <w:r>
        <w:rPr>
          <w:rFonts w:eastAsia="Times New Roman"/>
        </w:rPr>
        <w:t>: X.1371, X.1372, X.1373, X.1374, X.1375, X.1376</w:t>
      </w:r>
      <w:ins w:id="605" w:author="Sang-Woo LEE" w:date="2023-07-17T10:54:00Z">
        <w:r>
          <w:rPr>
            <w:rFonts w:eastAsia="Times New Roman"/>
          </w:rPr>
          <w:t>, X.1377, X</w:t>
        </w:r>
      </w:ins>
      <w:r>
        <w:rPr>
          <w:rFonts w:eastAsia="Times New Roman"/>
        </w:rPr>
        <w:t>.</w:t>
      </w:r>
      <w:ins w:id="606" w:author="Sang-Woo LEE" w:date="2023-07-17T10:55:00Z">
        <w:r>
          <w:rPr>
            <w:rFonts w:eastAsia="Times New Roman"/>
          </w:rPr>
          <w:t>1379, X.1380, X.1381. X.1382, X</w:t>
        </w:r>
      </w:ins>
      <w:ins w:id="607" w:author="Sang-Woo LEE" w:date="2023-07-17T10:56:00Z">
        <w:r>
          <w:rPr>
            <w:rFonts w:eastAsia="Times New Roman"/>
          </w:rPr>
          <w:t>.1383</w:t>
        </w:r>
      </w:ins>
    </w:p>
    <w:p w14:paraId="3EA699B3" w14:textId="77777777" w:rsidR="001E048C" w:rsidRDefault="001E048C" w:rsidP="001E048C">
      <w:pPr>
        <w:tabs>
          <w:tab w:val="left" w:pos="720"/>
        </w:tabs>
      </w:pPr>
      <w:r>
        <w:rPr>
          <w:rFonts w:eastAsia="Times New Roman"/>
        </w:rPr>
        <w:t xml:space="preserve">Texts under development as of </w:t>
      </w:r>
      <w:ins w:id="608" w:author="YoumHeung Youl" w:date="2024-01-07T09:47:00Z">
        <w:r w:rsidRPr="00725B4E">
          <w:rPr>
            <w:rFonts w:eastAsia="Times New Roman"/>
          </w:rPr>
          <w:t>1 January 2024</w:t>
        </w:r>
      </w:ins>
      <w:r>
        <w:rPr>
          <w:rFonts w:eastAsia="Times New Roman"/>
        </w:rPr>
        <w:t>: X.1373rev,</w:t>
      </w:r>
      <w:del w:id="609" w:author="Sang-Woo LEE" w:date="2023-07-17T10:57:00Z">
        <w:r>
          <w:rPr>
            <w:rFonts w:eastAsia="Times New Roman"/>
          </w:rPr>
          <w:delText xml:space="preserve"> </w:delText>
        </w:r>
      </w:del>
      <w:del w:id="610" w:author="Sang-Woo LEE" w:date="2023-07-17T10:56:00Z">
        <w:r>
          <w:rPr>
            <w:rFonts w:eastAsia="Times New Roman"/>
          </w:rPr>
          <w:delText>X.edrsec, X.eivnsec</w:delText>
        </w:r>
      </w:del>
      <w:del w:id="611" w:author="Sang-Woo LEE" w:date="2023-07-17T10:57:00Z">
        <w:r>
          <w:rPr>
            <w:rFonts w:eastAsia="Times New Roman"/>
          </w:rPr>
          <w:delText xml:space="preserve">, </w:delText>
        </w:r>
      </w:del>
      <w:ins w:id="612" w:author="Sang-Woo LEE" w:date="2023-07-17T10:57:00Z">
        <w:r>
          <w:rPr>
            <w:rFonts w:eastAsia="Times New Roman"/>
          </w:rPr>
          <w:t xml:space="preserve"> </w:t>
        </w:r>
      </w:ins>
      <w:proofErr w:type="spellStart"/>
      <w:r>
        <w:rPr>
          <w:rFonts w:eastAsia="Times New Roman"/>
        </w:rPr>
        <w:t>X.evtol</w:t>
      </w:r>
      <w:proofErr w:type="spellEnd"/>
      <w:r>
        <w:rPr>
          <w:rFonts w:eastAsia="Times New Roman"/>
        </w:rPr>
        <w:t>-sec,</w:t>
      </w:r>
      <w:del w:id="613" w:author="Sang-Woo LEE" w:date="2023-07-17T10:57:00Z">
        <w:r>
          <w:rPr>
            <w:rFonts w:eastAsia="Times New Roman"/>
          </w:rPr>
          <w:delText xml:space="preserve"> </w:delText>
        </w:r>
      </w:del>
      <w:del w:id="614" w:author="Sang-Woo LEE" w:date="2023-07-17T10:56:00Z">
        <w:r>
          <w:rPr>
            <w:rFonts w:eastAsia="Times New Roman"/>
          </w:rPr>
          <w:delText>X.fstiscv</w:delText>
        </w:r>
      </w:del>
      <w:del w:id="615" w:author="Sang-Woo LEE" w:date="2023-07-17T10:57:00Z">
        <w:r>
          <w:rPr>
            <w:rFonts w:eastAsia="Times New Roman"/>
          </w:rPr>
          <w:delText xml:space="preserve">, </w:delText>
        </w:r>
      </w:del>
      <w:ins w:id="616" w:author="Sang-Woo LEE" w:date="2023-07-17T10:57:00Z">
        <w:r>
          <w:rPr>
            <w:rFonts w:eastAsia="Times New Roman"/>
          </w:rPr>
          <w:t xml:space="preserve"> </w:t>
        </w:r>
      </w:ins>
      <w:proofErr w:type="spellStart"/>
      <w:r>
        <w:rPr>
          <w:rFonts w:eastAsia="Times New Roman"/>
        </w:rPr>
        <w:t>X.idse</w:t>
      </w:r>
      <w:proofErr w:type="spellEnd"/>
      <w:r>
        <w:rPr>
          <w:rFonts w:eastAsia="Times New Roman"/>
        </w:rPr>
        <w:t>,</w:t>
      </w:r>
      <w:del w:id="617" w:author="Sang-Woo LEE" w:date="2023-07-17T10:57:00Z">
        <w:r>
          <w:rPr>
            <w:rFonts w:eastAsia="Times New Roman"/>
          </w:rPr>
          <w:delText xml:space="preserve"> </w:delText>
        </w:r>
      </w:del>
      <w:del w:id="618" w:author="Sang-Woo LEE" w:date="2023-07-17T10:56:00Z">
        <w:r>
          <w:rPr>
            <w:rFonts w:eastAsia="Times New Roman"/>
          </w:rPr>
          <w:delText xml:space="preserve">X.ipscv, </w:delText>
        </w:r>
      </w:del>
      <w:ins w:id="619" w:author="Sang-Woo LEE" w:date="2023-07-17T10:57:00Z">
        <w:r>
          <w:rPr>
            <w:rFonts w:eastAsia="Times New Roman"/>
          </w:rPr>
          <w:t xml:space="preserve"> </w:t>
        </w:r>
      </w:ins>
      <w:r>
        <w:rPr>
          <w:rFonts w:eastAsia="Times New Roman"/>
        </w:rPr>
        <w:t>X.itssec-5</w:t>
      </w:r>
      <w:ins w:id="620" w:author="Sang-Woo LEE" w:date="2023-07-17T10:57:00Z">
        <w:r>
          <w:rPr>
            <w:rFonts w:eastAsia="Times New Roman"/>
          </w:rPr>
          <w:t xml:space="preserve">, </w:t>
        </w:r>
        <w:proofErr w:type="spellStart"/>
        <w:r>
          <w:rPr>
            <w:rFonts w:eastAsia="Times New Roman"/>
          </w:rPr>
          <w:t>X.evpnc</w:t>
        </w:r>
        <w:proofErr w:type="spellEnd"/>
        <w:r>
          <w:rPr>
            <w:rFonts w:eastAsia="Times New Roman"/>
          </w:rPr>
          <w:t>-sec, X</w:t>
        </w:r>
      </w:ins>
      <w:ins w:id="621" w:author="Sang-Woo LEE" w:date="2023-07-17T10:58:00Z">
        <w:r>
          <w:rPr>
            <w:rFonts w:eastAsia="Times New Roman"/>
          </w:rPr>
          <w:t xml:space="preserve">.sup-cv2x-sec and </w:t>
        </w:r>
        <w:proofErr w:type="spellStart"/>
        <w:r>
          <w:rPr>
            <w:rFonts w:eastAsia="Times New Roman"/>
          </w:rPr>
          <w:t>X.ota</w:t>
        </w:r>
        <w:proofErr w:type="spellEnd"/>
        <w:r>
          <w:rPr>
            <w:rFonts w:eastAsia="Times New Roman"/>
          </w:rPr>
          <w:t>-sec.</w:t>
        </w:r>
      </w:ins>
      <w:del w:id="622" w:author="Sang-Woo LEE" w:date="2023-07-17T10:56:00Z">
        <w:r>
          <w:rPr>
            <w:rFonts w:eastAsia="Times New Roman"/>
          </w:rPr>
          <w:delText>,</w:delText>
        </w:r>
      </w:del>
      <w:r>
        <w:rPr>
          <w:rFonts w:eastAsia="Times New Roman"/>
        </w:rPr>
        <w:t xml:space="preserve"> </w:t>
      </w:r>
      <w:del w:id="623" w:author="Sang-Woo LEE" w:date="2023-07-17T10:56:00Z">
        <w:r>
          <w:rPr>
            <w:rFonts w:eastAsia="Times New Roman"/>
          </w:rPr>
          <w:delText>X.rsu-sec and X.srcd</w:delText>
        </w:r>
      </w:del>
      <w:del w:id="624" w:author="Sang-Woo LEE" w:date="2023-07-17T10:57:00Z">
        <w:r>
          <w:rPr>
            <w:rFonts w:eastAsia="Times New Roman"/>
          </w:rPr>
          <w:delText>.</w:delText>
        </w:r>
      </w:del>
      <w:ins w:id="625" w:author="Sang-Woo LEE" w:date="2023-07-17T10:57:00Z">
        <w:r>
          <w:rPr>
            <w:rFonts w:eastAsia="Times New Roman"/>
          </w:rPr>
          <w:t xml:space="preserve"> </w:t>
        </w:r>
      </w:ins>
    </w:p>
    <w:p w14:paraId="18633BA6" w14:textId="77777777" w:rsidR="001E048C" w:rsidRDefault="001E048C" w:rsidP="001E048C">
      <w:pPr>
        <w:pStyle w:val="30"/>
        <w:rPr>
          <w:szCs w:val="24"/>
        </w:rPr>
      </w:pPr>
      <w:r>
        <w:t>2 Question</w:t>
      </w:r>
    </w:p>
    <w:p w14:paraId="31F41E0E" w14:textId="77777777" w:rsidR="001E048C" w:rsidRDefault="001E048C" w:rsidP="001E048C">
      <w:pPr>
        <w:tabs>
          <w:tab w:val="left" w:pos="720"/>
        </w:tabs>
      </w:pPr>
      <w:r>
        <w:rPr>
          <w:rFonts w:eastAsia="Times New Roman"/>
        </w:rPr>
        <w:t>Study items to be considered include, but are not limited to:</w:t>
      </w:r>
    </w:p>
    <w:p w14:paraId="7D31D540" w14:textId="77777777" w:rsidR="001E048C" w:rsidRDefault="001E048C" w:rsidP="001E048C">
      <w:pPr>
        <w:pStyle w:val="enumlev1"/>
      </w:pPr>
      <w:r>
        <w:t>a)</w:t>
      </w:r>
      <w:r>
        <w:tab/>
        <w:t>How should security aspects (e.g., security architecture and subsystems) be identified and defined in an ITS and autonomous and assisted driving system environment?</w:t>
      </w:r>
    </w:p>
    <w:p w14:paraId="7BCEF41A" w14:textId="77777777" w:rsidR="001E048C" w:rsidRDefault="001E048C" w:rsidP="001E048C">
      <w:pPr>
        <w:pStyle w:val="enumlev1"/>
      </w:pPr>
      <w:r>
        <w:t>b)</w:t>
      </w:r>
      <w:r>
        <w:tab/>
        <w:t>How should threats and vulnerabilities in ITS and autonomous and assisted driving system services and networks be identified and handled?</w:t>
      </w:r>
    </w:p>
    <w:p w14:paraId="4D779363" w14:textId="77777777" w:rsidR="001E048C" w:rsidRDefault="001E048C" w:rsidP="001E048C">
      <w:pPr>
        <w:pStyle w:val="enumlev1"/>
      </w:pPr>
      <w:r>
        <w:t>c)</w:t>
      </w:r>
      <w:r>
        <w:tab/>
        <w:t>What are the security requirements (e.g., those for identification and authentication) for mitigating the threats in an ITS and autonomous and assisted driving system environment</w:t>
      </w:r>
      <w:ins w:id="626" w:author="SCH Univ." w:date="2023-07-19T12:11:00Z">
        <w:r>
          <w:t xml:space="preserve"> </w:t>
        </w:r>
        <w:proofErr w:type="gramStart"/>
        <w:r>
          <w:t>taking into account</w:t>
        </w:r>
        <w:proofErr w:type="gramEnd"/>
        <w:r>
          <w:t xml:space="preserve"> </w:t>
        </w:r>
      </w:ins>
      <w:ins w:id="627" w:author="YoumHeung Youl" w:date="2023-07-21T17:13:00Z">
        <w:r>
          <w:t xml:space="preserve">requirements from </w:t>
        </w:r>
      </w:ins>
      <w:ins w:id="628" w:author="SCH Univ." w:date="2023-07-19T12:11:00Z">
        <w:r>
          <w:t>ITS regulations</w:t>
        </w:r>
      </w:ins>
      <w:r>
        <w:t>?</w:t>
      </w:r>
    </w:p>
    <w:p w14:paraId="7F5E263C" w14:textId="77777777" w:rsidR="001E048C" w:rsidRDefault="001E048C" w:rsidP="001E048C">
      <w:pPr>
        <w:pStyle w:val="enumlev1"/>
      </w:pPr>
      <w:r>
        <w:t>d)</w:t>
      </w:r>
      <w:r>
        <w:tab/>
        <w:t>What are security technologies to support ITS services and networks?</w:t>
      </w:r>
    </w:p>
    <w:p w14:paraId="59EDD3DE" w14:textId="77777777" w:rsidR="001E048C" w:rsidRDefault="001E048C" w:rsidP="001E048C">
      <w:pPr>
        <w:pStyle w:val="enumlev1"/>
      </w:pPr>
      <w:r>
        <w:lastRenderedPageBreak/>
        <w:t>e)</w:t>
      </w:r>
      <w:r>
        <w:tab/>
        <w:t>How should secure interconnectivity between entities in an ITS and autonomous and assisted driving system environment be kept and maintained?</w:t>
      </w:r>
    </w:p>
    <w:p w14:paraId="13E5C018" w14:textId="77777777" w:rsidR="001E048C" w:rsidRDefault="001E048C" w:rsidP="001E048C">
      <w:pPr>
        <w:pStyle w:val="enumlev1"/>
      </w:pPr>
      <w:r>
        <w:t>f)</w:t>
      </w:r>
      <w:r>
        <w:tab/>
        <w:t>What security techniques, mechanisms and protocols are needed for ITS and autonomous and assisted driving system services and networks?</w:t>
      </w:r>
    </w:p>
    <w:p w14:paraId="70072764" w14:textId="77777777" w:rsidR="001E048C" w:rsidRDefault="001E048C" w:rsidP="001E048C">
      <w:pPr>
        <w:pStyle w:val="enumlev1"/>
      </w:pPr>
      <w:r>
        <w:t>g)</w:t>
      </w:r>
      <w:r>
        <w:tab/>
        <w:t>What are globally agreeable security solutions for ITS and autonomous and assisted driving system services and networks, which are based on telecommunication/ICT networks?</w:t>
      </w:r>
    </w:p>
    <w:p w14:paraId="5D7F1CE4" w14:textId="77777777" w:rsidR="001E048C" w:rsidRDefault="001E048C" w:rsidP="001E048C">
      <w:pPr>
        <w:pStyle w:val="enumlev1"/>
      </w:pPr>
      <w:r>
        <w:t>h)</w:t>
      </w:r>
      <w:r>
        <w:tab/>
        <w:t>What are best practices or guidelines for ITS and autonomous and assisted driving system security?</w:t>
      </w:r>
    </w:p>
    <w:p w14:paraId="70843084" w14:textId="77777777" w:rsidR="001E048C" w:rsidRDefault="001E048C" w:rsidP="001E048C">
      <w:pPr>
        <w:pStyle w:val="enumlev1"/>
      </w:pPr>
      <w:proofErr w:type="spellStart"/>
      <w:r>
        <w:t>i</w:t>
      </w:r>
      <w:proofErr w:type="spellEnd"/>
      <w:r>
        <w:t>)</w:t>
      </w:r>
      <w:r>
        <w:tab/>
        <w:t>How AI/ML technologies can be used to provide security and confidence of the ITS and autonomous and assisted driving system?</w:t>
      </w:r>
    </w:p>
    <w:p w14:paraId="1A46220E" w14:textId="77777777" w:rsidR="001E048C" w:rsidRDefault="001E048C" w:rsidP="001E048C">
      <w:pPr>
        <w:pStyle w:val="enumlev1"/>
      </w:pPr>
      <w:r>
        <w:t>j)</w:t>
      </w:r>
      <w:r>
        <w:tab/>
        <w:t>What personally identifiable information (PII) protection and management mechanisms are needed for ITS services?</w:t>
      </w:r>
    </w:p>
    <w:p w14:paraId="0F952E5C" w14:textId="77777777" w:rsidR="001E048C" w:rsidRDefault="001E048C" w:rsidP="001E048C">
      <w:pPr>
        <w:pStyle w:val="30"/>
        <w:rPr>
          <w:szCs w:val="24"/>
        </w:rPr>
      </w:pPr>
      <w:r>
        <w:t>3 Tasks</w:t>
      </w:r>
    </w:p>
    <w:p w14:paraId="69202688" w14:textId="77777777" w:rsidR="001E048C" w:rsidRDefault="001E048C" w:rsidP="001E048C">
      <w:pPr>
        <w:tabs>
          <w:tab w:val="left" w:pos="720"/>
        </w:tabs>
      </w:pPr>
      <w:r>
        <w:rPr>
          <w:rFonts w:eastAsia="Times New Roman"/>
        </w:rPr>
        <w:t>Tasks include, but are not limited to:</w:t>
      </w:r>
    </w:p>
    <w:p w14:paraId="11732892" w14:textId="77777777" w:rsidR="001E048C" w:rsidRDefault="001E048C" w:rsidP="001E048C">
      <w:pPr>
        <w:pStyle w:val="enumlev1"/>
      </w:pPr>
      <w:r>
        <w:t>a)</w:t>
      </w:r>
      <w:r>
        <w:tab/>
        <w:t>Produce a set of Recommendations providing comprehensive security solutions for ITS and autonomous and assisted driving system.</w:t>
      </w:r>
    </w:p>
    <w:p w14:paraId="09E81181" w14:textId="77777777" w:rsidR="001E048C" w:rsidRDefault="001E048C" w:rsidP="001E048C">
      <w:pPr>
        <w:pStyle w:val="enumlev1"/>
      </w:pPr>
      <w:r>
        <w:t>b)</w:t>
      </w:r>
      <w:r>
        <w:tab/>
        <w:t>Study further to define security aspects of ITS and autonomous and assisted driving system services and networks, which are based on telecommunication/ICT networks.</w:t>
      </w:r>
    </w:p>
    <w:p w14:paraId="26F438A3" w14:textId="77777777" w:rsidR="001E048C" w:rsidRDefault="001E048C" w:rsidP="001E048C">
      <w:pPr>
        <w:pStyle w:val="enumlev1"/>
      </w:pPr>
      <w:r>
        <w:t>c)</w:t>
      </w:r>
      <w:r>
        <w:tab/>
        <w:t>Study and identify security issues and threats in ITS and autonomous and assisted driving system.</w:t>
      </w:r>
    </w:p>
    <w:p w14:paraId="022D9697" w14:textId="2BFA3826" w:rsidR="001E048C" w:rsidRDefault="001E048C" w:rsidP="001E048C">
      <w:pPr>
        <w:pStyle w:val="enumlev1"/>
      </w:pPr>
      <w:r>
        <w:t>d)</w:t>
      </w:r>
      <w:r>
        <w:tab/>
        <w:t>Study and identify</w:t>
      </w:r>
      <w:ins w:id="629" w:author="SCH Univ." w:date="2023-07-19T12:12:00Z">
        <w:r>
          <w:t xml:space="preserve"> security</w:t>
        </w:r>
      </w:ins>
      <w:r>
        <w:t xml:space="preserve"> requirements</w:t>
      </w:r>
      <w:ins w:id="630" w:author="SCH Univ." w:date="2023-07-19T12:11:00Z">
        <w:r>
          <w:t xml:space="preserve"> </w:t>
        </w:r>
      </w:ins>
      <w:ins w:id="631" w:author="YoumHeung Youl" w:date="2024-01-10T23:04:00Z">
        <w:r w:rsidR="00DA5C6E">
          <w:t>considering</w:t>
        </w:r>
      </w:ins>
      <w:ins w:id="632" w:author="SCH Univ." w:date="2023-07-19T12:13:00Z">
        <w:r>
          <w:t xml:space="preserve"> ITS regulations </w:t>
        </w:r>
      </w:ins>
      <w:r>
        <w:t>and use cases for specific ITS and autonomous and assisted driving system services and applications.</w:t>
      </w:r>
    </w:p>
    <w:p w14:paraId="29F6DC60" w14:textId="77777777" w:rsidR="001E048C" w:rsidRDefault="001E048C" w:rsidP="001E048C">
      <w:pPr>
        <w:pStyle w:val="enumlev1"/>
      </w:pPr>
      <w:r>
        <w:t>e)</w:t>
      </w:r>
      <w:r>
        <w:tab/>
        <w:t>Study and develop security mechanisms, protocols, and technologies for ITS and autonomous and assisted driving system.</w:t>
      </w:r>
    </w:p>
    <w:p w14:paraId="7E710738" w14:textId="77777777" w:rsidR="001E048C" w:rsidRDefault="001E048C" w:rsidP="001E048C">
      <w:pPr>
        <w:pStyle w:val="enumlev1"/>
      </w:pPr>
      <w:r>
        <w:t>f)</w:t>
      </w:r>
      <w:r>
        <w:tab/>
        <w:t>Study and develop security profiling, hierarchical scheme for authentication and mechanism for specific ITS and autonomous and assisted driving system services and applications.</w:t>
      </w:r>
    </w:p>
    <w:p w14:paraId="512EF6F7" w14:textId="77777777" w:rsidR="001E048C" w:rsidRDefault="001E048C" w:rsidP="001E048C">
      <w:pPr>
        <w:pStyle w:val="enumlev1"/>
      </w:pPr>
      <w:r>
        <w:t>g)</w:t>
      </w:r>
      <w:r>
        <w:tab/>
        <w:t>Study and develop applications of efficient encryption and decryption algorithms for fast moving network nodes and dynamically changing network topologies.</w:t>
      </w:r>
    </w:p>
    <w:p w14:paraId="11C532E2" w14:textId="77777777" w:rsidR="001E048C" w:rsidRDefault="001E048C" w:rsidP="001E048C">
      <w:pPr>
        <w:pStyle w:val="enumlev1"/>
      </w:pPr>
      <w:r>
        <w:t>h)</w:t>
      </w:r>
      <w:r>
        <w:tab/>
        <w:t>Study and develop the event data recording technologies in context of ITS and autonomous and assisted driving system.</w:t>
      </w:r>
    </w:p>
    <w:p w14:paraId="553DB0B6" w14:textId="77777777" w:rsidR="001E048C" w:rsidRDefault="001E048C" w:rsidP="001E048C">
      <w:pPr>
        <w:pStyle w:val="enumlev1"/>
      </w:pPr>
      <w:proofErr w:type="spellStart"/>
      <w:r>
        <w:t>i</w:t>
      </w:r>
      <w:proofErr w:type="spellEnd"/>
      <w:r>
        <w:t>)</w:t>
      </w:r>
      <w:r>
        <w:tab/>
        <w:t>Study and develop secure interconnectivity mechanisms for ITS and autonomous and assisted driving system in a telecommunication environment.</w:t>
      </w:r>
    </w:p>
    <w:p w14:paraId="3AB12131" w14:textId="77777777" w:rsidR="001E048C" w:rsidRDefault="001E048C" w:rsidP="001E048C">
      <w:pPr>
        <w:pStyle w:val="enumlev1"/>
      </w:pPr>
      <w:r>
        <w:t>j)</w:t>
      </w:r>
      <w:r>
        <w:tab/>
        <w:t>Study and identify PII protection issues and threats in ITS and autonomous and assisted driving system.</w:t>
      </w:r>
    </w:p>
    <w:p w14:paraId="38531DEE" w14:textId="77777777" w:rsidR="001E048C" w:rsidRDefault="001E048C" w:rsidP="001E048C">
      <w:pPr>
        <w:pStyle w:val="enumlev1"/>
      </w:pPr>
      <w:r>
        <w:t>k)</w:t>
      </w:r>
      <w:r>
        <w:tab/>
        <w:t>Study and develop PII protection and management mechanisms for ITS and autonomous and assisted driving system.</w:t>
      </w:r>
    </w:p>
    <w:p w14:paraId="67B01816" w14:textId="77777777" w:rsidR="001E048C" w:rsidRDefault="001E048C" w:rsidP="001E048C">
      <w:pPr>
        <w:pStyle w:val="enumlev1"/>
      </w:pPr>
      <w:r>
        <w:t>l)</w:t>
      </w:r>
      <w:r>
        <w:tab/>
        <w:t>Study and develop secure ITS and autonomous and assisted driving system based on AI/ML technologies.</w:t>
      </w:r>
    </w:p>
    <w:p w14:paraId="69990205" w14:textId="77777777" w:rsidR="001E048C" w:rsidRDefault="001E048C" w:rsidP="001E048C">
      <w:pPr>
        <w:pStyle w:val="enumlev1"/>
      </w:pPr>
      <w:del w:id="633" w:author="SCH Univ." w:date="2023-07-19T12:19:00Z">
        <w:r>
          <w:delText>m)</w:delText>
        </w:r>
        <w:r>
          <w:tab/>
          <w:delText>Study and develop an existing draft Recommendation X.1373rev, X.itssec-5, X.srcd, X.edrsec, X.eivnsec, X.fstiscv, X.ipscv, X.rsu-sec, X.evtol-sec.</w:delText>
        </w:r>
      </w:del>
    </w:p>
    <w:p w14:paraId="2DEF6796" w14:textId="77777777" w:rsidR="001E048C" w:rsidRDefault="001E048C" w:rsidP="001E048C">
      <w:pPr>
        <w:pStyle w:val="enumlev1"/>
      </w:pPr>
      <w:ins w:id="634" w:author="SCH Univ." w:date="2023-07-19T12:19:00Z">
        <w:r>
          <w:t>m</w:t>
        </w:r>
      </w:ins>
      <w:del w:id="635" w:author="SCH Univ." w:date="2023-07-19T12:19:00Z">
        <w:r>
          <w:delText>n</w:delText>
        </w:r>
      </w:del>
      <w:r>
        <w:t>)</w:t>
      </w:r>
      <w:r>
        <w:tab/>
        <w:t>Collaborate with the related SDOs to jointly develop Recommendations.</w:t>
      </w:r>
    </w:p>
    <w:p w14:paraId="5465C34D" w14:textId="77777777" w:rsidR="001E048C" w:rsidRDefault="001E048C" w:rsidP="001E048C">
      <w:pPr>
        <w:tabs>
          <w:tab w:val="left" w:pos="720"/>
        </w:tabs>
      </w:pPr>
      <w:r>
        <w:rPr>
          <w:rFonts w:eastAsia="Times New Roman"/>
        </w:rPr>
        <w:t xml:space="preserve">An up-to-date status of work under this Question is contained in the SG 17 work programme at </w:t>
      </w:r>
      <w:hyperlink r:id="rId49" w:history="1">
        <w:r>
          <w:rPr>
            <w:rStyle w:val="aa"/>
            <w:rFonts w:eastAsia="Times New Roman"/>
          </w:rPr>
          <w:t>https://www.itu.int/ITU-T/workprog/wp_search.aspx?sp=17&amp;sg=17</w:t>
        </w:r>
      </w:hyperlink>
      <w:r>
        <w:rPr>
          <w:rFonts w:eastAsia="Times New Roman"/>
        </w:rPr>
        <w:t>.</w:t>
      </w:r>
    </w:p>
    <w:p w14:paraId="5F024AB2" w14:textId="77777777" w:rsidR="001E048C" w:rsidRDefault="001E048C" w:rsidP="001E048C">
      <w:pPr>
        <w:pStyle w:val="30"/>
        <w:rPr>
          <w:szCs w:val="24"/>
        </w:rPr>
      </w:pPr>
      <w:r>
        <w:lastRenderedPageBreak/>
        <w:t>4 Relationships</w:t>
      </w:r>
    </w:p>
    <w:p w14:paraId="75F873D0" w14:textId="77777777" w:rsidR="001E048C" w:rsidRDefault="001E048C" w:rsidP="001E048C">
      <w:pPr>
        <w:pStyle w:val="Headingb"/>
      </w:pPr>
      <w:r>
        <w:t>WSIS Action Lines:</w:t>
      </w:r>
    </w:p>
    <w:p w14:paraId="577FFB01" w14:textId="77777777" w:rsidR="001E048C" w:rsidRDefault="001E048C" w:rsidP="001E048C">
      <w:pPr>
        <w:pStyle w:val="enumlev1"/>
      </w:pPr>
      <w:r>
        <w:t>–</w:t>
      </w:r>
      <w:r>
        <w:tab/>
        <w:t>C5</w:t>
      </w:r>
    </w:p>
    <w:p w14:paraId="63CD4CB9" w14:textId="77777777" w:rsidR="001E048C" w:rsidRDefault="001E048C" w:rsidP="001E048C">
      <w:pPr>
        <w:pStyle w:val="Headingb"/>
      </w:pPr>
      <w:r>
        <w:t>Sustainable Development Goals:</w:t>
      </w:r>
    </w:p>
    <w:p w14:paraId="56053C9B" w14:textId="77777777" w:rsidR="001E048C" w:rsidRDefault="001E048C" w:rsidP="001E048C">
      <w:pPr>
        <w:pStyle w:val="enumlev1"/>
        <w:rPr>
          <w:lang w:val="en-US"/>
        </w:rPr>
      </w:pPr>
      <w:r>
        <w:rPr>
          <w:lang w:val="en-US"/>
        </w:rPr>
        <w:t>–</w:t>
      </w:r>
      <w:r>
        <w:tab/>
      </w:r>
      <w:r>
        <w:rPr>
          <w:lang w:val="en-US"/>
        </w:rPr>
        <w:t>8 (</w:t>
      </w:r>
      <w:hyperlink r:id="rId50" w:history="1">
        <w:r>
          <w:rPr>
            <w:rStyle w:val="aa"/>
            <w:lang w:val="en-US"/>
          </w:rPr>
          <w:t>Decent Work and Economic Growth</w:t>
        </w:r>
      </w:hyperlink>
      <w:r>
        <w:rPr>
          <w:lang w:val="en-US"/>
        </w:rPr>
        <w:t>)</w:t>
      </w:r>
    </w:p>
    <w:p w14:paraId="21F2F9A0" w14:textId="77777777" w:rsidR="001E048C" w:rsidRDefault="001E048C" w:rsidP="001E048C">
      <w:pPr>
        <w:pStyle w:val="enumlev1"/>
        <w:rPr>
          <w:lang w:val="en-US"/>
        </w:rPr>
      </w:pPr>
      <w:r>
        <w:rPr>
          <w:lang w:val="en-US"/>
        </w:rPr>
        <w:t>–</w:t>
      </w:r>
      <w:r>
        <w:tab/>
      </w:r>
      <w:r>
        <w:rPr>
          <w:lang w:val="en-US"/>
        </w:rPr>
        <w:t>9 (</w:t>
      </w:r>
      <w:hyperlink r:id="rId51" w:history="1">
        <w:r>
          <w:rPr>
            <w:rStyle w:val="aa"/>
            <w:lang w:val="en-US"/>
          </w:rPr>
          <w:t xml:space="preserve">Industry, </w:t>
        </w:r>
        <w:proofErr w:type="gramStart"/>
        <w:r>
          <w:rPr>
            <w:rStyle w:val="aa"/>
            <w:lang w:val="en-US"/>
          </w:rPr>
          <w:t>Innovation</w:t>
        </w:r>
        <w:proofErr w:type="gramEnd"/>
        <w:r>
          <w:rPr>
            <w:rStyle w:val="aa"/>
            <w:lang w:val="en-US"/>
          </w:rPr>
          <w:t xml:space="preserve"> and Infrastructure</w:t>
        </w:r>
      </w:hyperlink>
      <w:r>
        <w:rPr>
          <w:lang w:val="en-US"/>
        </w:rPr>
        <w:t xml:space="preserve">) </w:t>
      </w:r>
    </w:p>
    <w:p w14:paraId="015F3783" w14:textId="77777777" w:rsidR="001E048C" w:rsidRDefault="001E048C" w:rsidP="001E048C">
      <w:pPr>
        <w:pStyle w:val="enumlev1"/>
        <w:rPr>
          <w:lang w:val="en-US"/>
        </w:rPr>
      </w:pPr>
      <w:r>
        <w:t>–</w:t>
      </w:r>
      <w:r>
        <w:tab/>
      </w:r>
      <w:r>
        <w:rPr>
          <w:lang w:val="en-US"/>
        </w:rPr>
        <w:t>11 (</w:t>
      </w:r>
      <w:hyperlink r:id="rId52" w:history="1">
        <w:r>
          <w:rPr>
            <w:rStyle w:val="aa"/>
            <w:lang w:val="en-US"/>
          </w:rPr>
          <w:t>Sustainable Cities and Communities</w:t>
        </w:r>
      </w:hyperlink>
      <w:r>
        <w:rPr>
          <w:lang w:val="en-US"/>
        </w:rPr>
        <w:t>)</w:t>
      </w:r>
    </w:p>
    <w:p w14:paraId="3CE13B89" w14:textId="77777777" w:rsidR="001E048C" w:rsidRDefault="001E048C" w:rsidP="001E048C">
      <w:pPr>
        <w:pStyle w:val="Headingb"/>
      </w:pPr>
      <w:r>
        <w:t>Recommendations:</w:t>
      </w:r>
    </w:p>
    <w:p w14:paraId="27B5D149" w14:textId="77777777" w:rsidR="001E048C" w:rsidRDefault="001E048C" w:rsidP="001E048C">
      <w:pPr>
        <w:pStyle w:val="enumlev1"/>
      </w:pPr>
      <w:r>
        <w:t>–</w:t>
      </w:r>
      <w:r>
        <w:tab/>
        <w:t>X-series and others related to security</w:t>
      </w:r>
    </w:p>
    <w:p w14:paraId="052AACA6" w14:textId="77777777" w:rsidR="001E048C" w:rsidRDefault="001E048C" w:rsidP="001E048C">
      <w:pPr>
        <w:pStyle w:val="Headingb"/>
        <w:rPr>
          <w:lang w:val="fr-FR"/>
        </w:rPr>
      </w:pPr>
      <w:r>
        <w:rPr>
          <w:lang w:val="fr-FR"/>
        </w:rPr>
        <w:t>Questions:</w:t>
      </w:r>
    </w:p>
    <w:p w14:paraId="512E0896" w14:textId="77777777" w:rsidR="001E048C" w:rsidRDefault="001E048C" w:rsidP="001E048C">
      <w:pPr>
        <w:pStyle w:val="enumlev1"/>
        <w:rPr>
          <w:lang w:val="fr-FR"/>
        </w:rPr>
      </w:pPr>
      <w:r>
        <w:rPr>
          <w:lang w:val="fr-FR"/>
        </w:rPr>
        <w:t>–</w:t>
      </w:r>
      <w:r>
        <w:rPr>
          <w:lang w:val="fr-FR"/>
        </w:rPr>
        <w:tab/>
        <w:t>ITU-T Qs 1/17, 2/17, 3/17, 4/17, 6/17, 7/17, 8/17, 10/17, 11/17 and 15/17</w:t>
      </w:r>
    </w:p>
    <w:p w14:paraId="6E0C49BE" w14:textId="77777777" w:rsidR="001E048C" w:rsidRDefault="001E048C" w:rsidP="001E048C">
      <w:pPr>
        <w:pStyle w:val="Headingb"/>
      </w:pPr>
      <w:r>
        <w:t>Study Groups and Focus Groups:</w:t>
      </w:r>
    </w:p>
    <w:p w14:paraId="6875E366" w14:textId="77777777" w:rsidR="001E048C" w:rsidRDefault="001E048C" w:rsidP="001E048C">
      <w:pPr>
        <w:pStyle w:val="enumlev1"/>
      </w:pPr>
      <w:r>
        <w:t>–</w:t>
      </w:r>
      <w:r>
        <w:tab/>
        <w:t>ITU-T SGs 11, 13, 16 and 20; ITU-R WP5A; Collaboration on ITS Communication Standards (CITS); ITU-T FG-VM (Vehicular Multimedia)</w:t>
      </w:r>
    </w:p>
    <w:p w14:paraId="0DA1B71E" w14:textId="77777777" w:rsidR="001E048C" w:rsidRDefault="001E048C" w:rsidP="001E048C">
      <w:pPr>
        <w:pStyle w:val="Headingb"/>
      </w:pPr>
      <w:r>
        <w:t>Standardization bodies:</w:t>
      </w:r>
    </w:p>
    <w:p w14:paraId="0FFAC56E" w14:textId="77777777" w:rsidR="001E048C" w:rsidRDefault="001E048C" w:rsidP="001E048C">
      <w:pPr>
        <w:pStyle w:val="enumlev1"/>
      </w:pPr>
      <w:r>
        <w:t>–</w:t>
      </w:r>
      <w:r>
        <w:tab/>
        <w:t>ISO TCs 22 and 204; ISO/IEC JTC 1/SCs 6 and 27; IETF WG ITS; IEEE 802.11 WG and 1609 WG; SAE International (e.g., Vehicle Cybersecurity Systems Engineering Committee, Connected Vehicles Steering Committee, and DSRC Technical Standard Committee); ETSI TC ITS; W3C Automotive WG</w:t>
      </w:r>
    </w:p>
    <w:p w14:paraId="2274C409" w14:textId="77777777" w:rsidR="001E048C" w:rsidRDefault="001E048C" w:rsidP="001E048C">
      <w:pPr>
        <w:pStyle w:val="Headingb"/>
      </w:pPr>
      <w:r>
        <w:t>Other bodies:</w:t>
      </w:r>
    </w:p>
    <w:p w14:paraId="74915426" w14:textId="77777777" w:rsidR="001E048C" w:rsidRDefault="001E048C" w:rsidP="001E048C">
      <w:pPr>
        <w:pStyle w:val="enumlev1"/>
      </w:pPr>
      <w:r>
        <w:t>–</w:t>
      </w:r>
      <w:r>
        <w:tab/>
        <w:t>GSMA; ATIS; CCSA; TIA; TTA; TTC; UNECE (UN Economic Commission for Europe) Working Party 29 and subsidiary bodies (e.g., Taskforce on cyber security (TFCS)); AGL (Automotive Grade Linux)</w:t>
      </w:r>
    </w:p>
    <w:p w14:paraId="06562F91" w14:textId="77777777" w:rsidR="001E048C" w:rsidRDefault="001E048C" w:rsidP="001E048C"/>
    <w:p w14:paraId="336B8799" w14:textId="77777777" w:rsidR="001E048C" w:rsidRDefault="001E048C" w:rsidP="001E048C"/>
    <w:p w14:paraId="3F3DBBB8" w14:textId="77777777" w:rsidR="001E048C" w:rsidRDefault="001E048C" w:rsidP="001E048C">
      <w:pPr>
        <w:spacing w:before="0"/>
      </w:pPr>
      <w:r>
        <w:br w:type="page"/>
      </w:r>
    </w:p>
    <w:p w14:paraId="3E575218" w14:textId="77777777" w:rsidR="001E048C" w:rsidRDefault="001E048C" w:rsidP="001E048C">
      <w:pPr>
        <w:pStyle w:val="20"/>
      </w:pPr>
      <w:r>
        <w:lastRenderedPageBreak/>
        <w:t>Question 14/</w:t>
      </w:r>
      <w:r>
        <w:rPr>
          <w:noProof/>
        </w:rPr>
        <w:t>17</w:t>
      </w:r>
      <w:r>
        <w:t xml:space="preserve"> – Distributed ledger technology (DLT) security</w:t>
      </w:r>
    </w:p>
    <w:p w14:paraId="36F52ACD" w14:textId="77777777" w:rsidR="001E048C" w:rsidRDefault="001E048C" w:rsidP="001E048C">
      <w:pPr>
        <w:tabs>
          <w:tab w:val="left" w:pos="720"/>
        </w:tabs>
      </w:pPr>
      <w:r>
        <w:rPr>
          <w:rFonts w:eastAsia="Times New Roman"/>
        </w:rPr>
        <w:t>(Continuation of Question 14/17)</w:t>
      </w:r>
    </w:p>
    <w:p w14:paraId="7677CA45" w14:textId="77777777" w:rsidR="001E048C" w:rsidRDefault="001E048C" w:rsidP="001E048C">
      <w:pPr>
        <w:pStyle w:val="30"/>
        <w:rPr>
          <w:szCs w:val="24"/>
        </w:rPr>
      </w:pPr>
      <w:r>
        <w:t>1 Motivation</w:t>
      </w:r>
    </w:p>
    <w:p w14:paraId="6C97A410" w14:textId="6BCB10BA" w:rsidR="001E048C" w:rsidRDefault="001E048C" w:rsidP="001E048C">
      <w:pPr>
        <w:tabs>
          <w:tab w:val="left" w:pos="720"/>
        </w:tabs>
      </w:pPr>
      <w:r>
        <w:rPr>
          <w:rFonts w:eastAsia="Times New Roman"/>
        </w:rPr>
        <w:t xml:space="preserve">Distributed Ledger Technologies (DLT), the most prominent implementation of which is Blockchain, are </w:t>
      </w:r>
      <w:ins w:id="636" w:author="YoumHeung Youl" w:date="2024-01-10T23:11:00Z">
        <w:r w:rsidR="007E5CF3">
          <w:rPr>
            <w:rFonts w:eastAsia="Times New Roman"/>
          </w:rPr>
          <w:t>[</w:t>
        </w:r>
      </w:ins>
      <w:r w:rsidRPr="007E5CF3">
        <w:rPr>
          <w:rFonts w:eastAsia="Times New Roman"/>
          <w:highlight w:val="yellow"/>
        </w:rPr>
        <w:t>a new type of secure ledgers that is shared, replicated, and synchronized in a distributed. Data in distributed ledgers is controlled by multiple parties</w:t>
      </w:r>
      <w:ins w:id="637" w:author="YoumHeung Youl" w:date="2024-01-10T23:11:00Z">
        <w:r w:rsidR="007E5CF3">
          <w:rPr>
            <w:rFonts w:eastAsia="Times New Roman"/>
          </w:rPr>
          <w:t>]</w:t>
        </w:r>
      </w:ins>
      <w:r>
        <w:rPr>
          <w:rFonts w:eastAsia="Times New Roman"/>
        </w:rPr>
        <w:t>.</w:t>
      </w:r>
      <w:ins w:id="638" w:author="YoumHeung Youl" w:date="2024-01-10T23:10:00Z">
        <w:r w:rsidR="007E5CF3">
          <w:rPr>
            <w:rFonts w:eastAsia="Times New Roman"/>
          </w:rPr>
          <w:t xml:space="preserve"> </w:t>
        </w:r>
      </w:ins>
    </w:p>
    <w:p w14:paraId="107DE257" w14:textId="7103C992" w:rsidR="001E048C" w:rsidRDefault="001E048C" w:rsidP="001E048C">
      <w:pPr>
        <w:tabs>
          <w:tab w:val="left" w:pos="720"/>
        </w:tabs>
      </w:pPr>
      <w:r>
        <w:rPr>
          <w:rFonts w:eastAsia="Times New Roman"/>
        </w:rPr>
        <w:t xml:space="preserve">As a specific distributed database technology, DLT are inherently resistant to modification of the data - once recorded, the data in a block cannot be altered retroactively. </w:t>
      </w:r>
      <w:del w:id="639" w:author="YoumHeung Youl" w:date="2024-01-10T23:13:00Z">
        <w:r w:rsidDel="007E5CF3">
          <w:rPr>
            <w:rFonts w:eastAsia="Times New Roman"/>
          </w:rPr>
          <w:delText>This prominent feature of DLT is well known after the success of its early digital cryptocurrency applications known as Bitcoin.</w:delText>
        </w:r>
      </w:del>
    </w:p>
    <w:p w14:paraId="4860E611" w14:textId="77777777" w:rsidR="001E048C" w:rsidRDefault="001E048C" w:rsidP="001E048C">
      <w:pPr>
        <w:tabs>
          <w:tab w:val="left" w:pos="720"/>
        </w:tabs>
        <w:rPr>
          <w:ins w:id="640" w:author="YoumHeung Youl" w:date="2023-07-21T17:14:00Z"/>
          <w:rFonts w:eastAsia="Times New Roman"/>
        </w:rPr>
      </w:pPr>
      <w:r>
        <w:rPr>
          <w:rFonts w:eastAsia="Times New Roman"/>
        </w:rPr>
        <w:t>DLT has become one of disruptive technologies with great potential to change our economy, culture, and society. DLT enables innovative financial/non-financial decentralized applications that eliminate the need for third party intermediaries. DLT will introduce new data management infrastructure that will accelerate a services revolution in industries (for example, banking and finance, government, healthcare, and super logistics) based on telecommunications.</w:t>
      </w:r>
    </w:p>
    <w:p w14:paraId="4866F86F" w14:textId="54B01B0D" w:rsidR="001E048C" w:rsidRDefault="007E5CF3" w:rsidP="001E048C">
      <w:pPr>
        <w:tabs>
          <w:tab w:val="left" w:pos="720"/>
        </w:tabs>
        <w:rPr>
          <w:rFonts w:eastAsia="맑은 고딕"/>
          <w:lang w:eastAsia="ko-KR"/>
        </w:rPr>
      </w:pPr>
      <w:ins w:id="641" w:author="YoumHeung Youl" w:date="2024-01-10T23:17:00Z">
        <w:r>
          <w:rPr>
            <w:rFonts w:eastAsia="맑은 고딕"/>
            <w:lang w:eastAsia="ko-KR"/>
          </w:rPr>
          <w:t>[</w:t>
        </w:r>
      </w:ins>
      <w:ins w:id="642" w:author="YoumHeung Youl" w:date="2023-07-21T17:14:00Z">
        <w:r w:rsidR="001E048C" w:rsidRPr="007E5CF3">
          <w:rPr>
            <w:rFonts w:eastAsia="맑은 고딕"/>
            <w:highlight w:val="yellow"/>
            <w:lang w:eastAsia="ko-KR"/>
          </w:rPr>
          <w:t>Providing security for DLT</w:t>
        </w:r>
      </w:ins>
      <w:ins w:id="643" w:author="YoumHeung Youl" w:date="2023-07-21T17:15:00Z">
        <w:r w:rsidR="001E048C" w:rsidRPr="007E5CF3">
          <w:rPr>
            <w:rFonts w:eastAsia="맑은 고딕"/>
            <w:highlight w:val="yellow"/>
            <w:lang w:eastAsia="ko-KR"/>
          </w:rPr>
          <w:t xml:space="preserve"> and its associated applications and services </w:t>
        </w:r>
      </w:ins>
      <w:ins w:id="644" w:author="YoumHeung Youl" w:date="2023-09-05T16:33:00Z">
        <w:r w:rsidR="001E048C" w:rsidRPr="007E5CF3">
          <w:rPr>
            <w:rFonts w:eastAsia="맑은 고딕"/>
            <w:highlight w:val="yellow"/>
            <w:lang w:eastAsia="ko-KR"/>
          </w:rPr>
          <w:t xml:space="preserve">(e.g., smart contracts, decentralized public key infrastructure, </w:t>
        </w:r>
      </w:ins>
      <w:ins w:id="645" w:author="YoumHeung Youl" w:date="2024-01-10T23:07:00Z">
        <w:r w:rsidR="002F058D" w:rsidRPr="007E5CF3">
          <w:rPr>
            <w:rFonts w:eastAsia="맑은 고딕"/>
            <w:highlight w:val="yellow"/>
            <w:lang w:eastAsia="ko-KR"/>
          </w:rPr>
          <w:t>[</w:t>
        </w:r>
      </w:ins>
      <w:ins w:id="646" w:author="YoumHeung Youl" w:date="2023-09-05T16:33:00Z">
        <w:r w:rsidR="001E048C" w:rsidRPr="007E5CF3">
          <w:rPr>
            <w:rFonts w:eastAsia="맑은 고딕"/>
            <w:highlight w:val="yellow"/>
            <w:lang w:eastAsia="ko-KR"/>
          </w:rPr>
          <w:t>decentralized identity management,</w:t>
        </w:r>
      </w:ins>
      <w:ins w:id="647" w:author="YoumHeung Youl" w:date="2024-01-10T23:07:00Z">
        <w:r w:rsidR="002F058D" w:rsidRPr="007E5CF3">
          <w:rPr>
            <w:rFonts w:eastAsia="맑은 고딕"/>
            <w:highlight w:val="yellow"/>
            <w:lang w:eastAsia="ko-KR"/>
          </w:rPr>
          <w:t>]</w:t>
        </w:r>
      </w:ins>
      <w:ins w:id="648" w:author="YoumHeung Youl" w:date="2023-09-05T16:33:00Z">
        <w:r w:rsidR="001E048C" w:rsidRPr="007E5CF3">
          <w:rPr>
            <w:rFonts w:eastAsia="맑은 고딕"/>
            <w:highlight w:val="yellow"/>
            <w:lang w:eastAsia="ko-KR"/>
          </w:rPr>
          <w:t xml:space="preserve"> interoperability services and decentralized finance) </w:t>
        </w:r>
      </w:ins>
      <w:ins w:id="649" w:author="YoumHeung Youl" w:date="2023-07-21T17:17:00Z">
        <w:r w:rsidR="001E048C" w:rsidRPr="007E5CF3">
          <w:rPr>
            <w:rFonts w:eastAsia="맑은 고딕"/>
            <w:highlight w:val="yellow"/>
            <w:lang w:eastAsia="ko-KR"/>
          </w:rPr>
          <w:t xml:space="preserve">is </w:t>
        </w:r>
      </w:ins>
      <w:ins w:id="650" w:author="YoumHeung Youl" w:date="2023-07-21T17:15:00Z">
        <w:r w:rsidR="001E048C" w:rsidRPr="007E5CF3">
          <w:rPr>
            <w:rFonts w:eastAsia="맑은 고딕"/>
            <w:highlight w:val="yellow"/>
            <w:lang w:eastAsia="ko-KR"/>
          </w:rPr>
          <w:t>c</w:t>
        </w:r>
      </w:ins>
      <w:ins w:id="651" w:author="YoumHeung Youl" w:date="2023-07-21T17:16:00Z">
        <w:r w:rsidR="001E048C" w:rsidRPr="007E5CF3">
          <w:rPr>
            <w:rFonts w:eastAsia="맑은 고딕"/>
            <w:highlight w:val="yellow"/>
            <w:lang w:eastAsia="ko-KR"/>
          </w:rPr>
          <w:t xml:space="preserve">ritical </w:t>
        </w:r>
      </w:ins>
      <w:ins w:id="652" w:author="YoumHeung Youl" w:date="2023-07-21T17:17:00Z">
        <w:r w:rsidR="001E048C" w:rsidRPr="007E5CF3">
          <w:rPr>
            <w:rFonts w:eastAsia="맑은 고딕"/>
            <w:highlight w:val="yellow"/>
            <w:lang w:eastAsia="ko-KR"/>
          </w:rPr>
          <w:t xml:space="preserve">to </w:t>
        </w:r>
      </w:ins>
      <w:ins w:id="653" w:author="YoumHeung Youl" w:date="2024-01-10T23:14:00Z">
        <w:r w:rsidRPr="007E5CF3">
          <w:rPr>
            <w:rFonts w:eastAsia="맑은 고딕"/>
            <w:highlight w:val="yellow"/>
            <w:lang w:eastAsia="ko-KR"/>
          </w:rPr>
          <w:t xml:space="preserve">ensure the integrity of </w:t>
        </w:r>
      </w:ins>
      <w:ins w:id="654" w:author="YoumHeung Youl" w:date="2023-07-21T17:17:00Z">
        <w:r w:rsidR="001E048C" w:rsidRPr="007E5CF3">
          <w:rPr>
            <w:rFonts w:eastAsia="맑은 고딕"/>
            <w:highlight w:val="yellow"/>
            <w:lang w:eastAsia="ko-KR"/>
          </w:rPr>
          <w:t>DLT</w:t>
        </w:r>
      </w:ins>
      <w:ins w:id="655" w:author="YoumHeung Youl" w:date="2023-07-21T17:16:00Z">
        <w:r w:rsidR="001E048C" w:rsidRPr="007E5CF3">
          <w:rPr>
            <w:rFonts w:eastAsia="맑은 고딕"/>
            <w:highlight w:val="yellow"/>
            <w:lang w:eastAsia="ko-KR"/>
          </w:rPr>
          <w:t>.</w:t>
        </w:r>
      </w:ins>
      <w:ins w:id="656" w:author="YoumHeung Youl" w:date="2024-01-10T23:17:00Z">
        <w:r w:rsidRPr="007E5CF3">
          <w:rPr>
            <w:rFonts w:eastAsia="맑은 고딕"/>
            <w:highlight w:val="yellow"/>
            <w:lang w:eastAsia="ko-KR"/>
          </w:rPr>
          <w:t>]</w:t>
        </w:r>
      </w:ins>
      <w:ins w:id="657" w:author="YoumHeung Youl" w:date="2024-01-10T23:14:00Z">
        <w:r>
          <w:rPr>
            <w:rFonts w:eastAsia="맑은 고딕"/>
            <w:lang w:eastAsia="ko-KR"/>
          </w:rPr>
          <w:t xml:space="preserve"> </w:t>
        </w:r>
      </w:ins>
    </w:p>
    <w:p w14:paraId="3155A77F" w14:textId="77777777" w:rsidR="001E048C" w:rsidRDefault="001E048C" w:rsidP="001E048C">
      <w:pPr>
        <w:tabs>
          <w:tab w:val="left" w:pos="720"/>
        </w:tabs>
      </w:pPr>
      <w:r>
        <w:rPr>
          <w:rFonts w:eastAsia="Times New Roman"/>
        </w:rPr>
        <w:t>Distributed ledger technologies will have a profound impact for telecom users and industries including telecom service providers.</w:t>
      </w:r>
    </w:p>
    <w:p w14:paraId="3E077F90" w14:textId="77777777" w:rsidR="001E048C" w:rsidRDefault="001E048C" w:rsidP="001E048C">
      <w:pPr>
        <w:tabs>
          <w:tab w:val="left" w:pos="720"/>
        </w:tabs>
      </w:pPr>
      <w:r>
        <w:rPr>
          <w:rFonts w:eastAsia="Times New Roman"/>
        </w:rPr>
        <w:t>There is a need for identifying the roles and responsibilities of telecom users, operators, and service providers with regards to security aspects in the DLT environment.</w:t>
      </w:r>
    </w:p>
    <w:p w14:paraId="40B59BA4" w14:textId="77777777" w:rsidR="001E048C" w:rsidRDefault="001E048C" w:rsidP="001E048C">
      <w:pPr>
        <w:tabs>
          <w:tab w:val="left" w:pos="720"/>
        </w:tabs>
      </w:pPr>
      <w:r>
        <w:rPr>
          <w:rFonts w:eastAsia="Times New Roman"/>
        </w:rPr>
        <w:t>Standardization of the best comprehensive security solutions is vital for DLT that has many use cases for every sector including telecom industry. Due to some specific characteristics of the DLT, providing security becomes an especially challenging task that deserves study.</w:t>
      </w:r>
    </w:p>
    <w:p w14:paraId="1220C4BD" w14:textId="77777777" w:rsidR="001E048C" w:rsidRDefault="001E048C" w:rsidP="001E048C">
      <w:pPr>
        <w:tabs>
          <w:tab w:val="left" w:pos="720"/>
        </w:tabs>
      </w:pPr>
      <w:r>
        <w:rPr>
          <w:rFonts w:eastAsia="Times New Roman"/>
        </w:rPr>
        <w:t xml:space="preserve">Recommendations under responsibility of this Question as of </w:t>
      </w:r>
      <w:ins w:id="658" w:author="YoumHeung Youl" w:date="2024-01-07T09:47:00Z">
        <w:r w:rsidRPr="00725B4E">
          <w:rPr>
            <w:rFonts w:eastAsia="Times New Roman"/>
          </w:rPr>
          <w:t>1 January 2024</w:t>
        </w:r>
      </w:ins>
      <w:r>
        <w:rPr>
          <w:rFonts w:eastAsia="Times New Roman"/>
        </w:rPr>
        <w:t>: X.1400, X.1401, X.1402, X.1403, X.1404, X.1405, X.1406, X.1407 and X.1408.</w:t>
      </w:r>
    </w:p>
    <w:p w14:paraId="0E283831" w14:textId="77777777" w:rsidR="001E048C" w:rsidRDefault="001E048C" w:rsidP="001E048C">
      <w:pPr>
        <w:tabs>
          <w:tab w:val="left" w:pos="720"/>
        </w:tabs>
      </w:pPr>
      <w:r>
        <w:rPr>
          <w:rFonts w:eastAsia="Times New Roman"/>
        </w:rPr>
        <w:t xml:space="preserve">Texts under development as of </w:t>
      </w:r>
      <w:ins w:id="659" w:author="YoumHeung Youl" w:date="2024-01-07T09:47:00Z">
        <w:r w:rsidRPr="00725B4E">
          <w:rPr>
            <w:rFonts w:eastAsia="Times New Roman"/>
          </w:rPr>
          <w:t>1 January 2024</w:t>
        </w:r>
      </w:ins>
      <w:r>
        <w:rPr>
          <w:rFonts w:eastAsia="Times New Roman"/>
        </w:rPr>
        <w:t>: X.sa-</w:t>
      </w:r>
      <w:proofErr w:type="spellStart"/>
      <w:r>
        <w:rPr>
          <w:rFonts w:eastAsia="Times New Roman"/>
        </w:rPr>
        <w:t>dsm</w:t>
      </w:r>
      <w:proofErr w:type="spellEnd"/>
      <w:r>
        <w:rPr>
          <w:rFonts w:eastAsia="Times New Roman"/>
        </w:rPr>
        <w:t>, X.sc-</w:t>
      </w:r>
      <w:proofErr w:type="spellStart"/>
      <w:r>
        <w:rPr>
          <w:rFonts w:eastAsia="Times New Roman"/>
        </w:rPr>
        <w:t>dlt</w:t>
      </w:r>
      <w:proofErr w:type="spellEnd"/>
      <w:r>
        <w:rPr>
          <w:rFonts w:eastAsia="Times New Roman"/>
        </w:rPr>
        <w:t xml:space="preserve">, </w:t>
      </w:r>
      <w:proofErr w:type="spellStart"/>
      <w:proofErr w:type="gramStart"/>
      <w:r>
        <w:rPr>
          <w:rFonts w:eastAsia="Times New Roman"/>
        </w:rPr>
        <w:t>X.srscm</w:t>
      </w:r>
      <w:proofErr w:type="gramEnd"/>
      <w:r>
        <w:rPr>
          <w:rFonts w:eastAsia="Times New Roman"/>
        </w:rPr>
        <w:t>-dlt</w:t>
      </w:r>
      <w:proofErr w:type="spellEnd"/>
      <w:r>
        <w:rPr>
          <w:rFonts w:eastAsia="Times New Roman"/>
        </w:rPr>
        <w:t xml:space="preserve">, </w:t>
      </w:r>
      <w:proofErr w:type="spellStart"/>
      <w:r>
        <w:rPr>
          <w:rFonts w:eastAsia="Times New Roman"/>
        </w:rPr>
        <w:t>X.ss-dlt</w:t>
      </w:r>
      <w:proofErr w:type="spellEnd"/>
      <w:r>
        <w:rPr>
          <w:rFonts w:eastAsia="Times New Roman"/>
        </w:rPr>
        <w:t xml:space="preserve">, and </w:t>
      </w:r>
      <w:proofErr w:type="spellStart"/>
      <w:r>
        <w:rPr>
          <w:rFonts w:eastAsia="Times New Roman"/>
        </w:rPr>
        <w:t>TR.qs-dlt</w:t>
      </w:r>
      <w:proofErr w:type="spellEnd"/>
      <w:r>
        <w:rPr>
          <w:rFonts w:eastAsia="Times New Roman"/>
        </w:rPr>
        <w:t>.</w:t>
      </w:r>
    </w:p>
    <w:p w14:paraId="380065C0" w14:textId="77777777" w:rsidR="001E048C" w:rsidRDefault="001E048C" w:rsidP="001E048C">
      <w:pPr>
        <w:pStyle w:val="30"/>
        <w:rPr>
          <w:szCs w:val="24"/>
        </w:rPr>
      </w:pPr>
      <w:r>
        <w:t>2 Question</w:t>
      </w:r>
    </w:p>
    <w:p w14:paraId="024C4833" w14:textId="77777777" w:rsidR="001E048C" w:rsidRDefault="001E048C" w:rsidP="001E048C">
      <w:pPr>
        <w:tabs>
          <w:tab w:val="left" w:pos="720"/>
        </w:tabs>
      </w:pPr>
      <w:r>
        <w:rPr>
          <w:rFonts w:eastAsia="Times New Roman"/>
        </w:rPr>
        <w:t>Study items to be considered include, but are not limited to:</w:t>
      </w:r>
    </w:p>
    <w:p w14:paraId="437A9103" w14:textId="77777777" w:rsidR="001E048C" w:rsidRDefault="001E048C" w:rsidP="001E048C">
      <w:pPr>
        <w:pStyle w:val="enumlev1"/>
      </w:pPr>
      <w:r>
        <w:t>a)</w:t>
      </w:r>
      <w:r>
        <w:tab/>
        <w:t>How should security aspects (e.g., architecture and subsystems) be identified and defined based on the foundations (terms and definitions, concepts</w:t>
      </w:r>
      <w:ins w:id="660" w:author="SCH Univ." w:date="2023-07-19T12:24:00Z">
        <w:r>
          <w:t xml:space="preserve">, </w:t>
        </w:r>
      </w:ins>
      <w:del w:id="661" w:author="SCH Univ." w:date="2023-07-19T12:24:00Z">
        <w:r>
          <w:delText xml:space="preserve"> and</w:delText>
        </w:r>
      </w:del>
      <w:r>
        <w:t xml:space="preserve"> taxonomy, </w:t>
      </w:r>
      <w:ins w:id="662" w:author="SCH Univ." w:date="2023-07-19T12:24:00Z">
        <w:r>
          <w:t xml:space="preserve">and </w:t>
        </w:r>
      </w:ins>
      <w:r>
        <w:t>use cases) in a DLT environment?</w:t>
      </w:r>
    </w:p>
    <w:p w14:paraId="5019FAAE" w14:textId="77777777" w:rsidR="001E048C" w:rsidRDefault="001E048C" w:rsidP="001E048C">
      <w:pPr>
        <w:pStyle w:val="enumlev1"/>
      </w:pPr>
      <w:r>
        <w:t>b)</w:t>
      </w:r>
      <w:r>
        <w:tab/>
        <w:t xml:space="preserve">How should threats and vulnerabilities in </w:t>
      </w:r>
      <w:ins w:id="663" w:author="SCH Univ." w:date="2023-07-19T12:36:00Z">
        <w:r>
          <w:t>DLT and its associated applications and services</w:t>
        </w:r>
      </w:ins>
      <w:del w:id="664" w:author="SCH Univ." w:date="2023-07-19T12:36:00Z">
        <w:r>
          <w:delText>applications and services based on DLT</w:delText>
        </w:r>
      </w:del>
      <w:r>
        <w:t xml:space="preserve"> be handled?</w:t>
      </w:r>
    </w:p>
    <w:p w14:paraId="0FB2C6D9" w14:textId="77777777" w:rsidR="001E048C" w:rsidRDefault="001E048C" w:rsidP="001E048C">
      <w:pPr>
        <w:pStyle w:val="enumlev1"/>
      </w:pPr>
      <w:r>
        <w:t>c)</w:t>
      </w:r>
      <w:r>
        <w:tab/>
        <w:t>What are the security requirements for mitigating the threats in a DLT environment?</w:t>
      </w:r>
    </w:p>
    <w:p w14:paraId="588319F2" w14:textId="77777777" w:rsidR="001E048C" w:rsidRDefault="001E048C" w:rsidP="001E048C">
      <w:pPr>
        <w:pStyle w:val="enumlev1"/>
      </w:pPr>
      <w:r>
        <w:t>d)</w:t>
      </w:r>
      <w:r>
        <w:tab/>
        <w:t>What are security technologies</w:t>
      </w:r>
      <w:ins w:id="665" w:author="SCH Univ." w:date="2023-07-19T12:23:00Z">
        <w:r>
          <w:t xml:space="preserve"> to protect DLT itself and</w:t>
        </w:r>
      </w:ins>
      <w:r>
        <w:t xml:space="preserve"> to support applications and services based on DLT?</w:t>
      </w:r>
    </w:p>
    <w:p w14:paraId="38872BB6" w14:textId="77777777" w:rsidR="001E048C" w:rsidRDefault="001E048C" w:rsidP="001E048C">
      <w:pPr>
        <w:pStyle w:val="enumlev1"/>
      </w:pPr>
      <w:r>
        <w:t>e)</w:t>
      </w:r>
      <w:r>
        <w:tab/>
        <w:t>How should secure interconnectivity between entities in a DLT environment be kept and maintained?</w:t>
      </w:r>
    </w:p>
    <w:p w14:paraId="34A4B3F1" w14:textId="77777777" w:rsidR="001E048C" w:rsidRDefault="001E048C" w:rsidP="001E048C">
      <w:pPr>
        <w:pStyle w:val="enumlev1"/>
      </w:pPr>
      <w:r>
        <w:t>f)</w:t>
      </w:r>
      <w:r>
        <w:tab/>
        <w:t xml:space="preserve">What security techniques, mechanisms and protocols are needed for </w:t>
      </w:r>
      <w:ins w:id="666" w:author="SCH Univ." w:date="2023-07-19T12:36:00Z">
        <w:r>
          <w:t>DLT and its associated applications and services</w:t>
        </w:r>
      </w:ins>
      <w:del w:id="667" w:author="SCH Univ." w:date="2023-07-19T12:36:00Z">
        <w:r>
          <w:delText>applications and services based on DLT</w:delText>
        </w:r>
      </w:del>
      <w:r>
        <w:t>?</w:t>
      </w:r>
    </w:p>
    <w:p w14:paraId="2D9801B0" w14:textId="77777777" w:rsidR="001E048C" w:rsidRDefault="001E048C" w:rsidP="001E048C">
      <w:pPr>
        <w:pStyle w:val="enumlev1"/>
      </w:pPr>
      <w:r>
        <w:lastRenderedPageBreak/>
        <w:t>g)</w:t>
      </w:r>
      <w:r>
        <w:tab/>
        <w:t>What are globally agreeable security solutions for</w:t>
      </w:r>
      <w:ins w:id="668" w:author="SCH Univ." w:date="2023-07-19T12:26:00Z">
        <w:r>
          <w:t xml:space="preserve"> </w:t>
        </w:r>
      </w:ins>
      <w:ins w:id="669" w:author="SCH Univ." w:date="2023-07-19T12:37:00Z">
        <w:r>
          <w:t>DLT and its associated applications and services</w:t>
        </w:r>
      </w:ins>
      <w:del w:id="670" w:author="SCH Univ." w:date="2023-07-19T12:37:00Z">
        <w:r>
          <w:delText xml:space="preserve"> applications and services based on DLT</w:delText>
        </w:r>
      </w:del>
      <w:r>
        <w:t>, which are based on telecommunication/ICT networks?</w:t>
      </w:r>
    </w:p>
    <w:p w14:paraId="3B858E4F" w14:textId="77777777" w:rsidR="001E048C" w:rsidRDefault="001E048C" w:rsidP="001E048C">
      <w:pPr>
        <w:pStyle w:val="enumlev1"/>
      </w:pPr>
      <w:r>
        <w:t>h)</w:t>
      </w:r>
      <w:r>
        <w:tab/>
        <w:t xml:space="preserve">What are best practices or guidelines of security for </w:t>
      </w:r>
      <w:ins w:id="671" w:author="SCH Univ." w:date="2023-07-19T12:37:00Z">
        <w:r>
          <w:t>DLT and its associated applications and services</w:t>
        </w:r>
      </w:ins>
      <w:del w:id="672" w:author="SCH Univ." w:date="2023-07-19T12:37:00Z">
        <w:r>
          <w:delText>applications and services based on DLT</w:delText>
        </w:r>
      </w:del>
      <w:r>
        <w:t>?</w:t>
      </w:r>
    </w:p>
    <w:p w14:paraId="0DB15095" w14:textId="77777777" w:rsidR="001E048C" w:rsidRDefault="001E048C" w:rsidP="001E048C">
      <w:pPr>
        <w:pStyle w:val="enumlev1"/>
      </w:pPr>
      <w:proofErr w:type="spellStart"/>
      <w:r>
        <w:t>i</w:t>
      </w:r>
      <w:proofErr w:type="spellEnd"/>
      <w:r>
        <w:t>)</w:t>
      </w:r>
      <w:r>
        <w:tab/>
        <w:t>What PII (Personally Identifiable Information) protection and information security management are needed for applications and services based on DLT?</w:t>
      </w:r>
    </w:p>
    <w:p w14:paraId="666D1C79" w14:textId="77777777" w:rsidR="001E048C" w:rsidRDefault="001E048C" w:rsidP="001E048C">
      <w:pPr>
        <w:pStyle w:val="enumlev1"/>
      </w:pPr>
      <w:r>
        <w:t>j)</w:t>
      </w:r>
      <w:r>
        <w:tab/>
        <w:t>How can DLT be used to support security?</w:t>
      </w:r>
    </w:p>
    <w:p w14:paraId="02EA3E94" w14:textId="77777777" w:rsidR="001E048C" w:rsidRDefault="001E048C" w:rsidP="001E048C">
      <w:pPr>
        <w:pStyle w:val="enumlev1"/>
      </w:pPr>
      <w:r>
        <w:t>k)</w:t>
      </w:r>
      <w:r>
        <w:tab/>
        <w:t>How can the DLT security be assessed, evaluated, and assured?</w:t>
      </w:r>
    </w:p>
    <w:p w14:paraId="6F6F6777" w14:textId="77777777" w:rsidR="001E048C" w:rsidRDefault="001E048C" w:rsidP="001E048C">
      <w:pPr>
        <w:pStyle w:val="enumlev1"/>
      </w:pPr>
      <w:r>
        <w:t>l)</w:t>
      </w:r>
      <w:r>
        <w:tab/>
        <w:t>With what stakeholders should SG17 collaborate?</w:t>
      </w:r>
    </w:p>
    <w:p w14:paraId="1FE126D0" w14:textId="77777777" w:rsidR="001E048C" w:rsidRDefault="001E048C" w:rsidP="001E048C">
      <w:pPr>
        <w:pStyle w:val="30"/>
        <w:rPr>
          <w:szCs w:val="24"/>
        </w:rPr>
      </w:pPr>
      <w:r>
        <w:t>3 Tasks</w:t>
      </w:r>
    </w:p>
    <w:p w14:paraId="1B9AB73B" w14:textId="77777777" w:rsidR="001E048C" w:rsidRDefault="001E048C" w:rsidP="001E048C">
      <w:pPr>
        <w:tabs>
          <w:tab w:val="left" w:pos="720"/>
        </w:tabs>
      </w:pPr>
      <w:r>
        <w:rPr>
          <w:rFonts w:eastAsia="Times New Roman"/>
        </w:rPr>
        <w:t>Tasks include, but are not limited to:</w:t>
      </w:r>
    </w:p>
    <w:p w14:paraId="197418B8" w14:textId="77777777" w:rsidR="001E048C" w:rsidRDefault="001E048C" w:rsidP="001E048C">
      <w:pPr>
        <w:pStyle w:val="enumlev1"/>
      </w:pPr>
      <w:r>
        <w:t>a)</w:t>
      </w:r>
      <w:r>
        <w:tab/>
        <w:t>Perform a gap analysis on ongoing security relevant work in other organizations for distributed ledger technologies.</w:t>
      </w:r>
    </w:p>
    <w:p w14:paraId="15E50CDC" w14:textId="77777777" w:rsidR="001E048C" w:rsidRDefault="001E048C" w:rsidP="001E048C">
      <w:pPr>
        <w:pStyle w:val="enumlev1"/>
      </w:pPr>
      <w:r>
        <w:t>b)</w:t>
      </w:r>
      <w:r>
        <w:tab/>
        <w:t>Study further to define security aspects of applications and services based on DLT, which are based on telecommunication/ICT networks.</w:t>
      </w:r>
    </w:p>
    <w:p w14:paraId="0F2B0860" w14:textId="77777777" w:rsidR="001E048C" w:rsidRDefault="001E048C" w:rsidP="001E048C">
      <w:pPr>
        <w:pStyle w:val="enumlev1"/>
      </w:pPr>
      <w:r>
        <w:t>c)</w:t>
      </w:r>
      <w:r>
        <w:tab/>
        <w:t xml:space="preserve">Study foundations such as terms and definitions, concepts, </w:t>
      </w:r>
      <w:del w:id="673" w:author="SCH Univ." w:date="2023-07-19T12:29:00Z">
        <w:r>
          <w:delText xml:space="preserve">and </w:delText>
        </w:r>
      </w:del>
      <w:r>
        <w:t>taxonomy, and use cases</w:t>
      </w:r>
      <w:ins w:id="674" w:author="SCH Univ." w:date="2023-07-19T12:29:00Z">
        <w:r>
          <w:t xml:space="preserve">, which </w:t>
        </w:r>
      </w:ins>
      <w:del w:id="675" w:author="SCH Univ." w:date="2023-07-19T12:29:00Z">
        <w:r>
          <w:delText xml:space="preserve"> that</w:delText>
        </w:r>
      </w:del>
      <w:r>
        <w:t xml:space="preserve"> are related to security and PII protection in DLT networks.</w:t>
      </w:r>
    </w:p>
    <w:p w14:paraId="00ED040D" w14:textId="77777777" w:rsidR="001E048C" w:rsidRDefault="001E048C" w:rsidP="001E048C">
      <w:pPr>
        <w:pStyle w:val="enumlev1"/>
      </w:pPr>
      <w:r>
        <w:t>d)</w:t>
      </w:r>
      <w:r>
        <w:tab/>
        <w:t>Study and identify security issues and threats in</w:t>
      </w:r>
      <w:ins w:id="676" w:author="SCH Univ." w:date="2023-07-19T12:37:00Z">
        <w:r>
          <w:t xml:space="preserve"> DLT and its associated applications and services</w:t>
        </w:r>
      </w:ins>
      <w:del w:id="677" w:author="SCH Univ." w:date="2023-07-19T12:37:00Z">
        <w:r>
          <w:delText xml:space="preserve"> applications and services based on DLT</w:delText>
        </w:r>
      </w:del>
      <w:r>
        <w:t>.</w:t>
      </w:r>
    </w:p>
    <w:p w14:paraId="1FC10A8A" w14:textId="77777777" w:rsidR="001E048C" w:rsidRDefault="001E048C" w:rsidP="001E048C">
      <w:pPr>
        <w:pStyle w:val="enumlev1"/>
      </w:pPr>
      <w:r>
        <w:t>e)</w:t>
      </w:r>
      <w:r>
        <w:tab/>
        <w:t xml:space="preserve">Study and develop security mechanisms, </w:t>
      </w:r>
      <w:proofErr w:type="gramStart"/>
      <w:r>
        <w:t>protocols</w:t>
      </w:r>
      <w:proofErr w:type="gramEnd"/>
      <w:r>
        <w:t xml:space="preserve"> and technologies for</w:t>
      </w:r>
      <w:ins w:id="678" w:author="SCH Univ." w:date="2023-07-19T12:37:00Z">
        <w:r>
          <w:t xml:space="preserve"> DLT and its associated applications and services</w:t>
        </w:r>
      </w:ins>
      <w:del w:id="679" w:author="SCH Univ." w:date="2023-07-19T12:37:00Z">
        <w:r>
          <w:delText xml:space="preserve"> applications and services based on DLT</w:delText>
        </w:r>
      </w:del>
      <w:r>
        <w:t>.</w:t>
      </w:r>
    </w:p>
    <w:p w14:paraId="4BBE233B" w14:textId="77777777" w:rsidR="001E048C" w:rsidRDefault="001E048C" w:rsidP="001E048C">
      <w:pPr>
        <w:pStyle w:val="enumlev1"/>
      </w:pPr>
      <w:r>
        <w:t>f)</w:t>
      </w:r>
      <w:r>
        <w:tab/>
        <w:t xml:space="preserve">Study and develop secure interconnectivity mechanisms for </w:t>
      </w:r>
      <w:ins w:id="680" w:author="SCH Univ." w:date="2023-07-19T12:37:00Z">
        <w:r>
          <w:t>DLT and its associated applications and services</w:t>
        </w:r>
      </w:ins>
      <w:del w:id="681" w:author="SCH Univ." w:date="2023-07-19T12:37:00Z">
        <w:r>
          <w:delText>applications and services based on DLT</w:delText>
        </w:r>
      </w:del>
      <w:r>
        <w:t>.</w:t>
      </w:r>
    </w:p>
    <w:p w14:paraId="585A5E45" w14:textId="77777777" w:rsidR="001E048C" w:rsidRDefault="001E048C" w:rsidP="001E048C">
      <w:pPr>
        <w:pStyle w:val="enumlev1"/>
      </w:pPr>
      <w:r>
        <w:t>g)</w:t>
      </w:r>
      <w:r>
        <w:tab/>
        <w:t>Study and identify PII protection issues and threats in applications and services based on DLT.</w:t>
      </w:r>
    </w:p>
    <w:p w14:paraId="1DDF5855" w14:textId="77777777" w:rsidR="001E048C" w:rsidRDefault="001E048C" w:rsidP="001E048C">
      <w:pPr>
        <w:pStyle w:val="enumlev1"/>
      </w:pPr>
      <w:r>
        <w:t>h)</w:t>
      </w:r>
      <w:r>
        <w:tab/>
        <w:t>Study and develop information management system for entities providing applications and services based on DLT.</w:t>
      </w:r>
    </w:p>
    <w:p w14:paraId="1C4C7180" w14:textId="77777777" w:rsidR="001E048C" w:rsidRDefault="001E048C" w:rsidP="001E048C">
      <w:pPr>
        <w:pStyle w:val="enumlev1"/>
      </w:pPr>
      <w:proofErr w:type="spellStart"/>
      <w:r>
        <w:t>i</w:t>
      </w:r>
      <w:proofErr w:type="spellEnd"/>
      <w:r>
        <w:t>)</w:t>
      </w:r>
      <w:r>
        <w:tab/>
        <w:t>Study and develop guidance on DLT usage to support security.</w:t>
      </w:r>
    </w:p>
    <w:p w14:paraId="3BAAECF4" w14:textId="77777777" w:rsidR="001E048C" w:rsidRDefault="001E048C" w:rsidP="001E048C">
      <w:pPr>
        <w:pStyle w:val="enumlev1"/>
      </w:pPr>
      <w:r>
        <w:t>j)</w:t>
      </w:r>
      <w:r>
        <w:tab/>
        <w:t>Study and develop guidance for assessment, evaluation, and assurance on DLT security.</w:t>
      </w:r>
    </w:p>
    <w:p w14:paraId="275121FC" w14:textId="77777777" w:rsidR="001E048C" w:rsidRDefault="001E048C" w:rsidP="001E048C">
      <w:pPr>
        <w:pStyle w:val="enumlev1"/>
      </w:pPr>
      <w:r>
        <w:t>k)</w:t>
      </w:r>
      <w:r>
        <w:tab/>
        <w:t>Produce a set of Recommendations to provide comprehensive security solutions for DLT based applications and services.</w:t>
      </w:r>
    </w:p>
    <w:p w14:paraId="6E91961D" w14:textId="77777777" w:rsidR="001E048C" w:rsidRDefault="001E048C" w:rsidP="001E048C">
      <w:pPr>
        <w:tabs>
          <w:tab w:val="left" w:pos="720"/>
        </w:tabs>
      </w:pPr>
      <w:r>
        <w:rPr>
          <w:rFonts w:eastAsia="Times New Roman"/>
        </w:rPr>
        <w:t xml:space="preserve">An up-to-date status of work under this Question is contained in the SG 17 work programme at </w:t>
      </w:r>
      <w:hyperlink r:id="rId53" w:history="1">
        <w:r>
          <w:rPr>
            <w:rStyle w:val="aa"/>
            <w:rFonts w:eastAsia="Times New Roman"/>
          </w:rPr>
          <w:t>https://www.itu.int/ITU-T/workprog/wp_search.aspx?sp=17&amp;sg=17</w:t>
        </w:r>
      </w:hyperlink>
      <w:r>
        <w:rPr>
          <w:rFonts w:eastAsia="Times New Roman"/>
        </w:rPr>
        <w:t>.</w:t>
      </w:r>
    </w:p>
    <w:p w14:paraId="6238C102" w14:textId="77777777" w:rsidR="001E048C" w:rsidRDefault="001E048C" w:rsidP="001E048C">
      <w:pPr>
        <w:pStyle w:val="30"/>
        <w:rPr>
          <w:szCs w:val="24"/>
        </w:rPr>
      </w:pPr>
      <w:r>
        <w:t>4 Relationships</w:t>
      </w:r>
    </w:p>
    <w:p w14:paraId="365147EA" w14:textId="77777777" w:rsidR="001E048C" w:rsidRDefault="001E048C" w:rsidP="001E048C">
      <w:pPr>
        <w:pStyle w:val="Headingb"/>
      </w:pPr>
      <w:r>
        <w:t>WSIS Action Lines:</w:t>
      </w:r>
    </w:p>
    <w:p w14:paraId="67409BD8" w14:textId="77777777" w:rsidR="001E048C" w:rsidRDefault="001E048C" w:rsidP="001E048C">
      <w:pPr>
        <w:pStyle w:val="enumlev1"/>
      </w:pPr>
      <w:r>
        <w:t>–</w:t>
      </w:r>
      <w:r>
        <w:tab/>
        <w:t>C5</w:t>
      </w:r>
    </w:p>
    <w:p w14:paraId="34A7A462" w14:textId="77777777" w:rsidR="001E048C" w:rsidRDefault="001E048C" w:rsidP="001E048C">
      <w:pPr>
        <w:pStyle w:val="Headingb"/>
      </w:pPr>
      <w:r>
        <w:t>Sustainable Development Goals:</w:t>
      </w:r>
    </w:p>
    <w:p w14:paraId="1E5A0132" w14:textId="77777777" w:rsidR="001E048C" w:rsidRDefault="001E048C" w:rsidP="001E048C">
      <w:pPr>
        <w:ind w:left="794" w:hanging="794"/>
      </w:pPr>
      <w:r>
        <w:rPr>
          <w:rFonts w:eastAsia="Times New Roman"/>
          <w:lang w:val="en-US"/>
        </w:rPr>
        <w:t>–</w:t>
      </w:r>
      <w:r>
        <w:tab/>
      </w:r>
      <w:r>
        <w:rPr>
          <w:rFonts w:eastAsia="Times New Roman"/>
          <w:lang w:val="en-US"/>
        </w:rPr>
        <w:t>8 (</w:t>
      </w:r>
      <w:hyperlink r:id="rId54" w:history="1">
        <w:r>
          <w:rPr>
            <w:rStyle w:val="aa"/>
            <w:rFonts w:eastAsia="Times New Roman"/>
            <w:lang w:val="en-US"/>
          </w:rPr>
          <w:t>Decent Work and Economic Growth</w:t>
        </w:r>
      </w:hyperlink>
      <w:r>
        <w:rPr>
          <w:rFonts w:eastAsia="Times New Roman"/>
          <w:lang w:val="en-US"/>
        </w:rPr>
        <w:t>)</w:t>
      </w:r>
    </w:p>
    <w:p w14:paraId="7DEC9A7A" w14:textId="77777777" w:rsidR="001E048C" w:rsidRDefault="001E048C" w:rsidP="001E048C">
      <w:pPr>
        <w:ind w:left="794" w:hanging="794"/>
      </w:pPr>
      <w:r>
        <w:rPr>
          <w:rFonts w:eastAsia="Times New Roman"/>
          <w:lang w:val="en-US"/>
        </w:rPr>
        <w:t>–</w:t>
      </w:r>
      <w:r>
        <w:tab/>
      </w:r>
      <w:r>
        <w:rPr>
          <w:rFonts w:eastAsia="Times New Roman"/>
          <w:lang w:val="en-US"/>
        </w:rPr>
        <w:t>9 (</w:t>
      </w:r>
      <w:hyperlink r:id="rId55" w:history="1">
        <w:r>
          <w:rPr>
            <w:rStyle w:val="aa"/>
            <w:rFonts w:eastAsia="Times New Roman"/>
            <w:lang w:val="en-US"/>
          </w:rPr>
          <w:t xml:space="preserve">Industry, </w:t>
        </w:r>
        <w:proofErr w:type="gramStart"/>
        <w:r>
          <w:rPr>
            <w:rStyle w:val="aa"/>
            <w:rFonts w:eastAsia="Times New Roman"/>
            <w:lang w:val="en-US"/>
          </w:rPr>
          <w:t>Innovation</w:t>
        </w:r>
        <w:proofErr w:type="gramEnd"/>
        <w:r>
          <w:rPr>
            <w:rStyle w:val="aa"/>
            <w:rFonts w:eastAsia="Times New Roman"/>
            <w:lang w:val="en-US"/>
          </w:rPr>
          <w:t xml:space="preserve"> and Infrastructure</w:t>
        </w:r>
      </w:hyperlink>
      <w:r>
        <w:rPr>
          <w:rFonts w:eastAsia="Times New Roman"/>
          <w:lang w:val="en-US"/>
        </w:rPr>
        <w:t>)</w:t>
      </w:r>
    </w:p>
    <w:p w14:paraId="78EF26D0" w14:textId="77777777" w:rsidR="001E048C" w:rsidRDefault="001E048C" w:rsidP="001E048C">
      <w:pPr>
        <w:pStyle w:val="enumlev1"/>
        <w:rPr>
          <w:lang w:val="en-US"/>
        </w:rPr>
      </w:pPr>
      <w:r>
        <w:rPr>
          <w:lang w:val="en-US"/>
        </w:rPr>
        <w:t>–</w:t>
      </w:r>
      <w:r>
        <w:tab/>
      </w:r>
      <w:r>
        <w:rPr>
          <w:lang w:val="en-US"/>
        </w:rPr>
        <w:t>11 (</w:t>
      </w:r>
      <w:hyperlink r:id="rId56" w:history="1">
        <w:r>
          <w:rPr>
            <w:rStyle w:val="aa"/>
            <w:lang w:val="en-US"/>
          </w:rPr>
          <w:t>Sustainable Cities and Communities</w:t>
        </w:r>
      </w:hyperlink>
      <w:r>
        <w:rPr>
          <w:lang w:val="en-US"/>
        </w:rPr>
        <w:t>)</w:t>
      </w:r>
    </w:p>
    <w:p w14:paraId="09B0FA5E" w14:textId="77777777" w:rsidR="001E048C" w:rsidRDefault="001E048C" w:rsidP="001E048C">
      <w:pPr>
        <w:pStyle w:val="Headingb"/>
      </w:pPr>
      <w:r>
        <w:lastRenderedPageBreak/>
        <w:t>Recommendations:</w:t>
      </w:r>
    </w:p>
    <w:p w14:paraId="6581A4EA" w14:textId="77777777" w:rsidR="001E048C" w:rsidRDefault="001E048C" w:rsidP="001E048C">
      <w:pPr>
        <w:pStyle w:val="enumlev1"/>
      </w:pPr>
      <w:r>
        <w:t>–</w:t>
      </w:r>
      <w:r>
        <w:tab/>
        <w:t>X-series and others related to security</w:t>
      </w:r>
    </w:p>
    <w:p w14:paraId="39A08AC3" w14:textId="77777777" w:rsidR="001E048C" w:rsidRDefault="001E048C" w:rsidP="001E048C">
      <w:pPr>
        <w:pStyle w:val="Headingb"/>
        <w:rPr>
          <w:lang w:val="fr-FR"/>
        </w:rPr>
      </w:pPr>
      <w:r>
        <w:rPr>
          <w:lang w:val="fr-FR"/>
        </w:rPr>
        <w:t>Questions:</w:t>
      </w:r>
    </w:p>
    <w:p w14:paraId="5EF827F1" w14:textId="77777777" w:rsidR="001E048C" w:rsidRDefault="001E048C" w:rsidP="001E048C">
      <w:pPr>
        <w:pStyle w:val="enumlev1"/>
        <w:rPr>
          <w:lang w:val="fr-FR"/>
        </w:rPr>
      </w:pPr>
      <w:r>
        <w:rPr>
          <w:lang w:val="fr-FR"/>
        </w:rPr>
        <w:t>–</w:t>
      </w:r>
      <w:r>
        <w:rPr>
          <w:lang w:val="fr-FR"/>
        </w:rPr>
        <w:tab/>
        <w:t>ITU-T Qs 1/17, 2/17, 3/17, 4/17, 6/17, 7/17, 8/17, 10/17, 11/17, 13/17 and 15/17</w:t>
      </w:r>
    </w:p>
    <w:p w14:paraId="71211EDE" w14:textId="77777777" w:rsidR="001E048C" w:rsidRDefault="001E048C" w:rsidP="001E048C">
      <w:pPr>
        <w:pStyle w:val="Headingb"/>
      </w:pPr>
      <w:r>
        <w:t>Study Groups:</w:t>
      </w:r>
    </w:p>
    <w:p w14:paraId="1EAA0E15" w14:textId="77777777" w:rsidR="001E048C" w:rsidRDefault="001E048C" w:rsidP="001E048C">
      <w:pPr>
        <w:pStyle w:val="enumlev1"/>
      </w:pPr>
      <w:r>
        <w:t>–</w:t>
      </w:r>
      <w:r>
        <w:tab/>
        <w:t>ITU-T SGs 5, 11, 13, 16 and 20</w:t>
      </w:r>
    </w:p>
    <w:p w14:paraId="7CEAF09A" w14:textId="77777777" w:rsidR="001E048C" w:rsidRDefault="001E048C" w:rsidP="001E048C">
      <w:pPr>
        <w:pStyle w:val="Headingb"/>
      </w:pPr>
      <w:r>
        <w:t>Standardization bodies:</w:t>
      </w:r>
    </w:p>
    <w:p w14:paraId="5C1D2DE4" w14:textId="77777777" w:rsidR="001E048C" w:rsidRDefault="001E048C" w:rsidP="001E048C">
      <w:pPr>
        <w:pStyle w:val="enumlev1"/>
      </w:pPr>
      <w:r>
        <w:t>–</w:t>
      </w:r>
      <w:r>
        <w:tab/>
        <w:t>ISO TC 307; ISO/IEC JTC 1/SC 27</w:t>
      </w:r>
    </w:p>
    <w:p w14:paraId="66767E09" w14:textId="77777777" w:rsidR="001E048C" w:rsidRDefault="001E048C" w:rsidP="001E048C">
      <w:pPr>
        <w:pStyle w:val="Headingb"/>
      </w:pPr>
      <w:r>
        <w:t>Other bodies:</w:t>
      </w:r>
    </w:p>
    <w:p w14:paraId="6ACE02EC" w14:textId="77777777" w:rsidR="001E048C" w:rsidRDefault="001E048C" w:rsidP="001E048C">
      <w:pPr>
        <w:pStyle w:val="enumlev1"/>
      </w:pPr>
      <w:r>
        <w:t>–</w:t>
      </w:r>
      <w:r>
        <w:tab/>
        <w:t>GSMA; W3C; IEEE; UNECE (UN Economic Commission for Europe); FIGI; ATIS; CCSA; TIA; TTA; TTC</w:t>
      </w:r>
    </w:p>
    <w:p w14:paraId="7C5307E6" w14:textId="77777777" w:rsidR="001E048C" w:rsidRDefault="001E048C" w:rsidP="001E048C"/>
    <w:p w14:paraId="1862FF9D" w14:textId="77777777" w:rsidR="001E048C" w:rsidRDefault="001E048C" w:rsidP="001E048C"/>
    <w:p w14:paraId="28F4E3A8" w14:textId="77777777" w:rsidR="001E048C" w:rsidRDefault="001E048C" w:rsidP="001E048C">
      <w:pPr>
        <w:spacing w:before="0"/>
      </w:pPr>
      <w:r>
        <w:br w:type="page"/>
      </w:r>
    </w:p>
    <w:p w14:paraId="55CE71A8" w14:textId="77777777" w:rsidR="001E048C" w:rsidRDefault="001E048C" w:rsidP="001E048C">
      <w:pPr>
        <w:pStyle w:val="20"/>
      </w:pPr>
      <w:r>
        <w:lastRenderedPageBreak/>
        <w:t>Question 15/</w:t>
      </w:r>
      <w:r>
        <w:rPr>
          <w:noProof/>
        </w:rPr>
        <w:t>17</w:t>
      </w:r>
      <w:r>
        <w:t xml:space="preserve"> – </w:t>
      </w:r>
      <w:del w:id="682" w:author="심동희님/혁신사업" w:date="2023-09-05T11:31:00Z">
        <w:r>
          <w:delText xml:space="preserve">Security for/by </w:delText>
        </w:r>
      </w:del>
      <w:del w:id="683" w:author="심동희님/혁신사업" w:date="2023-07-12T17:46:00Z">
        <w:r>
          <w:delText xml:space="preserve">emerging </w:delText>
        </w:r>
      </w:del>
      <w:del w:id="684" w:author="심동희님/혁신사업" w:date="2023-09-05T11:31:00Z">
        <w:r>
          <w:delText>technologies including q</w:delText>
        </w:r>
      </w:del>
      <w:ins w:id="685" w:author="심동희님/혁신사업" w:date="2023-09-05T11:31:00Z">
        <w:r>
          <w:t>Q</w:t>
        </w:r>
      </w:ins>
      <w:r>
        <w:t>uantum-based security</w:t>
      </w:r>
    </w:p>
    <w:p w14:paraId="6BEB1AC3" w14:textId="77777777" w:rsidR="001E048C" w:rsidRDefault="001E048C" w:rsidP="001E048C">
      <w:pPr>
        <w:tabs>
          <w:tab w:val="left" w:pos="720"/>
        </w:tabs>
      </w:pPr>
      <w:r>
        <w:rPr>
          <w:rFonts w:eastAsia="Times New Roman"/>
        </w:rPr>
        <w:t>(Continuation of Question 15/17)</w:t>
      </w:r>
    </w:p>
    <w:p w14:paraId="356E97C9" w14:textId="77777777" w:rsidR="001E048C" w:rsidRDefault="001E048C" w:rsidP="001E048C">
      <w:pPr>
        <w:pStyle w:val="30"/>
        <w:rPr>
          <w:szCs w:val="24"/>
        </w:rPr>
      </w:pPr>
      <w:r>
        <w:t>1 Motivation</w:t>
      </w:r>
    </w:p>
    <w:p w14:paraId="19E124D8" w14:textId="77777777" w:rsidR="00A00DC3" w:rsidRPr="000D2CDD" w:rsidDel="004F3147" w:rsidRDefault="00A00DC3" w:rsidP="00A00DC3">
      <w:pPr>
        <w:tabs>
          <w:tab w:val="left" w:pos="720"/>
        </w:tabs>
        <w:rPr>
          <w:del w:id="686" w:author="SCH Univ." w:date="2024-01-11T16:18:00Z"/>
          <w:rFonts w:eastAsia="Times New Roman"/>
        </w:rPr>
      </w:pPr>
      <w:bookmarkStart w:id="687" w:name="_Hlk155897625"/>
      <w:del w:id="688" w:author="SCH Univ." w:date="2024-01-11T16:18:00Z">
        <w:r w:rsidRPr="000D2CDD" w:rsidDel="004F3147">
          <w:rPr>
            <w:rFonts w:eastAsia="Times New Roman"/>
          </w:rPr>
          <w:delText>SG17 recognizes the dynamic nature of security studies which heavily depend on the both the</w:delText>
        </w:r>
      </w:del>
    </w:p>
    <w:p w14:paraId="6D4F2904" w14:textId="77777777" w:rsidR="00A00DC3" w:rsidRPr="000D2CDD" w:rsidDel="004F3147" w:rsidRDefault="00A00DC3" w:rsidP="00A00DC3">
      <w:pPr>
        <w:tabs>
          <w:tab w:val="left" w:pos="720"/>
        </w:tabs>
        <w:rPr>
          <w:del w:id="689" w:author="SCH Univ." w:date="2024-01-11T16:18:00Z"/>
          <w:rFonts w:eastAsia="Times New Roman"/>
        </w:rPr>
      </w:pPr>
      <w:del w:id="690" w:author="SCH Univ." w:date="2024-01-11T16:18:00Z">
        <w:r w:rsidRPr="000D2CDD" w:rsidDel="004F3147">
          <w:rPr>
            <w:rFonts w:eastAsia="Times New Roman"/>
          </w:rPr>
          <w:delText>attacker/defenders' arms race and the ripple effect from innovations being leveraged by both sides.</w:delText>
        </w:r>
      </w:del>
    </w:p>
    <w:p w14:paraId="10E56149" w14:textId="77777777" w:rsidR="00A00DC3" w:rsidRPr="000D2CDD" w:rsidDel="004F3147" w:rsidRDefault="00A00DC3" w:rsidP="00A00DC3">
      <w:pPr>
        <w:tabs>
          <w:tab w:val="left" w:pos="720"/>
        </w:tabs>
        <w:rPr>
          <w:del w:id="691" w:author="SCH Univ." w:date="2024-01-11T16:18:00Z"/>
          <w:rFonts w:eastAsia="Times New Roman"/>
        </w:rPr>
      </w:pPr>
      <w:del w:id="692" w:author="SCH Univ." w:date="2024-01-11T16:18:00Z">
        <w:r w:rsidRPr="000D2CDD" w:rsidDel="004F3147">
          <w:rPr>
            <w:rFonts w:eastAsia="Times New Roman"/>
          </w:rPr>
          <w:delText>This results in a cadence of emerging security technologies from which some require global</w:delText>
        </w:r>
      </w:del>
    </w:p>
    <w:p w14:paraId="4AD1F779" w14:textId="77777777" w:rsidR="00A00DC3" w:rsidRPr="000D2CDD" w:rsidDel="004F3147" w:rsidRDefault="00A00DC3" w:rsidP="00A00DC3">
      <w:pPr>
        <w:tabs>
          <w:tab w:val="left" w:pos="720"/>
        </w:tabs>
        <w:rPr>
          <w:del w:id="693" w:author="SCH Univ." w:date="2024-01-11T16:18:00Z"/>
          <w:rFonts w:eastAsia="Times New Roman"/>
        </w:rPr>
      </w:pPr>
      <w:del w:id="694" w:author="SCH Univ." w:date="2024-01-11T16:18:00Z">
        <w:r w:rsidRPr="000D2CDD" w:rsidDel="004F3147">
          <w:rPr>
            <w:rFonts w:eastAsia="Times New Roman"/>
          </w:rPr>
          <w:delText>standardization.</w:delText>
        </w:r>
      </w:del>
    </w:p>
    <w:p w14:paraId="740FC182" w14:textId="77777777" w:rsidR="00A00DC3" w:rsidRPr="000D2CDD" w:rsidDel="004F3147" w:rsidRDefault="00A00DC3" w:rsidP="00A00DC3">
      <w:pPr>
        <w:tabs>
          <w:tab w:val="left" w:pos="720"/>
        </w:tabs>
        <w:rPr>
          <w:del w:id="695" w:author="SCH Univ." w:date="2024-01-11T16:18:00Z"/>
          <w:rFonts w:eastAsia="Times New Roman"/>
        </w:rPr>
      </w:pPr>
      <w:del w:id="696" w:author="SCH Univ." w:date="2024-01-11T16:18:00Z">
        <w:r w:rsidRPr="000D2CDD" w:rsidDel="004F3147">
          <w:rPr>
            <w:rFonts w:eastAsia="Times New Roman"/>
          </w:rPr>
          <w:delText>As by nature, it is impossible to anticipate what and when, SG17 proactively established and runs</w:delText>
        </w:r>
      </w:del>
    </w:p>
    <w:p w14:paraId="1B7F8F4A" w14:textId="77777777" w:rsidR="00A00DC3" w:rsidRPr="000D2CDD" w:rsidDel="004F3147" w:rsidRDefault="00A00DC3" w:rsidP="00A00DC3">
      <w:pPr>
        <w:tabs>
          <w:tab w:val="left" w:pos="720"/>
        </w:tabs>
        <w:rPr>
          <w:del w:id="697" w:author="SCH Univ." w:date="2024-01-11T16:18:00Z"/>
          <w:rFonts w:eastAsia="Times New Roman"/>
        </w:rPr>
      </w:pPr>
      <w:del w:id="698" w:author="SCH Univ." w:date="2024-01-11T16:18:00Z">
        <w:r w:rsidRPr="000D2CDD" w:rsidDel="004F3147">
          <w:rPr>
            <w:rFonts w:eastAsia="Times New Roman"/>
          </w:rPr>
          <w:delText>an incubation mechanism (TP.inno) which offers controlled agility in studying emerging security</w:delText>
        </w:r>
      </w:del>
    </w:p>
    <w:p w14:paraId="07A8D57D" w14:textId="77777777" w:rsidR="00A00DC3" w:rsidRPr="000D2CDD" w:rsidDel="004F3147" w:rsidRDefault="00A00DC3" w:rsidP="00A00DC3">
      <w:pPr>
        <w:tabs>
          <w:tab w:val="left" w:pos="720"/>
        </w:tabs>
        <w:rPr>
          <w:del w:id="699" w:author="SCH Univ." w:date="2024-01-11T16:18:00Z"/>
          <w:rFonts w:eastAsia="Times New Roman"/>
        </w:rPr>
      </w:pPr>
      <w:del w:id="700" w:author="SCH Univ." w:date="2024-01-11T16:18:00Z">
        <w:r w:rsidRPr="000D2CDD" w:rsidDel="004F3147">
          <w:rPr>
            <w:rFonts w:eastAsia="Times New Roman"/>
          </w:rPr>
          <w:delText>areas in order to secure new emerging telecommunication/ICT based services and applications.</w:delText>
        </w:r>
      </w:del>
    </w:p>
    <w:p w14:paraId="7312DA73" w14:textId="77777777" w:rsidR="00A00DC3" w:rsidRPr="000D2CDD" w:rsidDel="004F3147" w:rsidRDefault="00A00DC3" w:rsidP="00A00DC3">
      <w:pPr>
        <w:tabs>
          <w:tab w:val="left" w:pos="720"/>
        </w:tabs>
        <w:rPr>
          <w:del w:id="701" w:author="SCH Univ." w:date="2024-01-11T16:18:00Z"/>
          <w:rFonts w:eastAsia="Times New Roman"/>
        </w:rPr>
      </w:pPr>
      <w:del w:id="702" w:author="SCH Univ." w:date="2024-01-11T16:18:00Z">
        <w:r w:rsidRPr="000D2CDD" w:rsidDel="004F3147">
          <w:rPr>
            <w:rFonts w:eastAsia="Times New Roman"/>
          </w:rPr>
          <w:delText>This incubation mechanism enables SG17 to introduce new work items in an efficient manner in the</w:delText>
        </w:r>
      </w:del>
    </w:p>
    <w:p w14:paraId="355356E7" w14:textId="77777777" w:rsidR="00A00DC3" w:rsidRPr="000D2CDD" w:rsidDel="004F3147" w:rsidRDefault="00A00DC3" w:rsidP="00A00DC3">
      <w:pPr>
        <w:tabs>
          <w:tab w:val="left" w:pos="720"/>
        </w:tabs>
        <w:rPr>
          <w:del w:id="703" w:author="SCH Univ." w:date="2024-01-11T16:18:00Z"/>
          <w:rFonts w:eastAsia="Times New Roman"/>
        </w:rPr>
      </w:pPr>
      <w:del w:id="704" w:author="SCH Univ." w:date="2024-01-11T16:18:00Z">
        <w:r w:rsidRPr="000D2CDD" w:rsidDel="004F3147">
          <w:rPr>
            <w:rFonts w:eastAsia="Times New Roman"/>
          </w:rPr>
          <w:delText>emerging areas and encourages non-normative texts (Technical Papers and Technical Reports) as a</w:delText>
        </w:r>
      </w:del>
    </w:p>
    <w:p w14:paraId="5939AFC3" w14:textId="77777777" w:rsidR="00A00DC3" w:rsidRPr="000D2CDD" w:rsidDel="004F3147" w:rsidRDefault="00A00DC3" w:rsidP="00A00DC3">
      <w:pPr>
        <w:tabs>
          <w:tab w:val="left" w:pos="720"/>
        </w:tabs>
        <w:rPr>
          <w:del w:id="705" w:author="SCH Univ." w:date="2024-01-11T16:18:00Z"/>
          <w:rFonts w:eastAsia="Times New Roman"/>
        </w:rPr>
      </w:pPr>
      <w:del w:id="706" w:author="SCH Univ." w:date="2024-01-11T16:18:00Z">
        <w:r w:rsidRPr="000D2CDD" w:rsidDel="004F3147">
          <w:rPr>
            <w:rFonts w:eastAsia="Times New Roman"/>
          </w:rPr>
          <w:delText>proven best practice to allow SG17 community time to familiarize itself with these new emerging</w:delText>
        </w:r>
      </w:del>
    </w:p>
    <w:p w14:paraId="1518AF7F" w14:textId="77777777" w:rsidR="00A00DC3" w:rsidRPr="000D2CDD" w:rsidDel="004F3147" w:rsidRDefault="00A00DC3" w:rsidP="00A00DC3">
      <w:pPr>
        <w:tabs>
          <w:tab w:val="left" w:pos="720"/>
        </w:tabs>
        <w:rPr>
          <w:del w:id="707" w:author="SCH Univ." w:date="2024-01-11T16:18:00Z"/>
          <w:rFonts w:eastAsia="Times New Roman"/>
        </w:rPr>
      </w:pPr>
      <w:del w:id="708" w:author="SCH Univ." w:date="2024-01-11T16:18:00Z">
        <w:r w:rsidRPr="000D2CDD" w:rsidDel="004F3147">
          <w:rPr>
            <w:rFonts w:eastAsia="Times New Roman"/>
          </w:rPr>
          <w:delText>areas and newcomers to familiarize themselves with SG17 and ITU-T procedures and environment.</w:delText>
        </w:r>
      </w:del>
    </w:p>
    <w:p w14:paraId="6F1164F0" w14:textId="77777777" w:rsidR="00A00DC3" w:rsidRPr="000D2CDD" w:rsidDel="004F3147" w:rsidRDefault="00A00DC3" w:rsidP="00A00DC3">
      <w:pPr>
        <w:tabs>
          <w:tab w:val="left" w:pos="720"/>
        </w:tabs>
        <w:rPr>
          <w:del w:id="709" w:author="SCH Univ." w:date="2024-01-11T16:18:00Z"/>
          <w:rFonts w:eastAsia="Times New Roman"/>
        </w:rPr>
      </w:pPr>
      <w:del w:id="710" w:author="SCH Univ." w:date="2024-01-11T16:18:00Z">
        <w:r w:rsidRPr="000D2CDD" w:rsidDel="004F3147">
          <w:rPr>
            <w:rFonts w:eastAsia="Times New Roman"/>
          </w:rPr>
          <w:delText>In the development of the new work items, sometimes, the nature of the emerging security</w:delText>
        </w:r>
      </w:del>
    </w:p>
    <w:p w14:paraId="095A482C" w14:textId="77777777" w:rsidR="00A00DC3" w:rsidRPr="000D2CDD" w:rsidDel="004F3147" w:rsidRDefault="00A00DC3" w:rsidP="00A00DC3">
      <w:pPr>
        <w:tabs>
          <w:tab w:val="left" w:pos="720"/>
        </w:tabs>
        <w:rPr>
          <w:del w:id="711" w:author="SCH Univ." w:date="2024-01-11T16:18:00Z"/>
          <w:rFonts w:eastAsia="Times New Roman"/>
        </w:rPr>
      </w:pPr>
      <w:del w:id="712" w:author="SCH Univ." w:date="2024-01-11T16:18:00Z">
        <w:r w:rsidRPr="000D2CDD" w:rsidDel="004F3147">
          <w:rPr>
            <w:rFonts w:eastAsia="Times New Roman"/>
          </w:rPr>
          <w:delText>technology reveals it is closer to an existing Question and this work item can be transferred to</w:delText>
        </w:r>
      </w:del>
    </w:p>
    <w:p w14:paraId="678F728F" w14:textId="77777777" w:rsidR="00A00DC3" w:rsidRPr="000D2CDD" w:rsidDel="004F3147" w:rsidRDefault="00A00DC3" w:rsidP="00A00DC3">
      <w:pPr>
        <w:tabs>
          <w:tab w:val="left" w:pos="720"/>
        </w:tabs>
        <w:rPr>
          <w:del w:id="713" w:author="SCH Univ." w:date="2024-01-11T16:18:00Z"/>
          <w:rFonts w:eastAsia="Times New Roman"/>
        </w:rPr>
      </w:pPr>
      <w:del w:id="714" w:author="SCH Univ." w:date="2024-01-11T16:18:00Z">
        <w:r w:rsidRPr="000D2CDD" w:rsidDel="004F3147">
          <w:rPr>
            <w:rFonts w:eastAsia="Times New Roman"/>
          </w:rPr>
          <w:delText>maximize the coherency, efficiency and quality of SG17 work.</w:delText>
        </w:r>
      </w:del>
    </w:p>
    <w:p w14:paraId="052AC918" w14:textId="77777777" w:rsidR="00A00DC3" w:rsidRPr="000D2CDD" w:rsidDel="004F3147" w:rsidRDefault="00A00DC3" w:rsidP="00A00DC3">
      <w:pPr>
        <w:tabs>
          <w:tab w:val="left" w:pos="720"/>
        </w:tabs>
        <w:rPr>
          <w:del w:id="715" w:author="SCH Univ." w:date="2024-01-11T16:18:00Z"/>
          <w:rFonts w:eastAsia="Times New Roman"/>
        </w:rPr>
      </w:pPr>
      <w:del w:id="716" w:author="SCH Univ." w:date="2024-01-11T16:18:00Z">
        <w:r w:rsidRPr="000D2CDD" w:rsidDel="004F3147">
          <w:rPr>
            <w:rFonts w:eastAsia="Times New Roman"/>
          </w:rPr>
          <w:delText>As well, this incubation mechanism allows the identification of trends in emerging security</w:delText>
        </w:r>
      </w:del>
    </w:p>
    <w:p w14:paraId="55715BD5" w14:textId="77777777" w:rsidR="00A00DC3" w:rsidRPr="000D2CDD" w:rsidDel="004F3147" w:rsidRDefault="00A00DC3" w:rsidP="00A00DC3">
      <w:pPr>
        <w:tabs>
          <w:tab w:val="left" w:pos="720"/>
        </w:tabs>
        <w:rPr>
          <w:del w:id="717" w:author="SCH Univ." w:date="2024-01-11T16:18:00Z"/>
          <w:rFonts w:eastAsia="Times New Roman"/>
        </w:rPr>
      </w:pPr>
      <w:del w:id="718" w:author="SCH Univ." w:date="2024-01-11T16:18:00Z">
        <w:r w:rsidRPr="000D2CDD" w:rsidDel="004F3147">
          <w:rPr>
            <w:rFonts w:eastAsia="Times New Roman"/>
          </w:rPr>
          <w:delText>technologies which are being developed in this Question. Some emerging technologies come from</w:delText>
        </w:r>
      </w:del>
    </w:p>
    <w:p w14:paraId="78DCEA78" w14:textId="77777777" w:rsidR="00A00DC3" w:rsidRPr="000D2CDD" w:rsidDel="004F3147" w:rsidRDefault="00A00DC3" w:rsidP="00A00DC3">
      <w:pPr>
        <w:tabs>
          <w:tab w:val="left" w:pos="720"/>
        </w:tabs>
        <w:rPr>
          <w:del w:id="719" w:author="SCH Univ." w:date="2024-01-11T16:18:00Z"/>
          <w:rFonts w:eastAsia="Times New Roman"/>
        </w:rPr>
      </w:pPr>
      <w:del w:id="720" w:author="SCH Univ." w:date="2024-01-11T16:18:00Z">
        <w:r w:rsidRPr="000D2CDD" w:rsidDel="004F3147">
          <w:rPr>
            <w:rFonts w:eastAsia="Times New Roman" w:hint="eastAsia"/>
          </w:rPr>
          <w:delText>–</w:delText>
        </w:r>
        <w:r w:rsidRPr="000D2CDD" w:rsidDel="004F3147">
          <w:rPr>
            <w:rFonts w:eastAsia="Times New Roman"/>
          </w:rPr>
          <w:delText xml:space="preserve"> the nature of the topic itself is nascent, for example quantum-based security, secure multiparty computation, homomorphism, or potentially identifiable security for robotics, etc.</w:delText>
        </w:r>
      </w:del>
    </w:p>
    <w:p w14:paraId="4E1BF39B" w14:textId="77777777" w:rsidR="00A00DC3" w:rsidRPr="000D2CDD" w:rsidDel="004F3147" w:rsidRDefault="00A00DC3" w:rsidP="00A00DC3">
      <w:pPr>
        <w:tabs>
          <w:tab w:val="left" w:pos="720"/>
        </w:tabs>
        <w:rPr>
          <w:del w:id="721" w:author="SCH Univ." w:date="2024-01-11T16:18:00Z"/>
          <w:rFonts w:eastAsia="Times New Roman"/>
        </w:rPr>
      </w:pPr>
      <w:del w:id="722" w:author="SCH Univ." w:date="2024-01-11T16:18:00Z">
        <w:r w:rsidRPr="000D2CDD" w:rsidDel="004F3147">
          <w:rPr>
            <w:rFonts w:eastAsia="Times New Roman" w:hint="eastAsia"/>
          </w:rPr>
          <w:delText>–</w:delText>
        </w:r>
        <w:r w:rsidRPr="000D2CDD" w:rsidDel="004F3147">
          <w:rPr>
            <w:rFonts w:eastAsia="Times New Roman"/>
          </w:rPr>
          <w:delText xml:space="preserve"> the topic is not nascent, but it is the first time they enter global standardization, e.g.</w:delText>
        </w:r>
      </w:del>
    </w:p>
    <w:p w14:paraId="215D5E72" w14:textId="77777777" w:rsidR="00A00DC3" w:rsidRPr="000D2CDD" w:rsidDel="004F3147" w:rsidRDefault="00A00DC3" w:rsidP="00A00DC3">
      <w:pPr>
        <w:tabs>
          <w:tab w:val="left" w:pos="720"/>
        </w:tabs>
        <w:rPr>
          <w:del w:id="723" w:author="SCH Univ." w:date="2024-01-11T16:18:00Z"/>
          <w:rFonts w:eastAsia="Times New Roman"/>
        </w:rPr>
      </w:pPr>
      <w:del w:id="724" w:author="SCH Univ." w:date="2024-01-11T16:18:00Z">
        <w:r w:rsidRPr="000D2CDD" w:rsidDel="004F3147">
          <w:rPr>
            <w:rFonts w:eastAsia="Times New Roman"/>
          </w:rPr>
          <w:delText>malware analysis, data loss prevention, etc.</w:delText>
        </w:r>
      </w:del>
    </w:p>
    <w:p w14:paraId="15FD0CCA" w14:textId="77777777" w:rsidR="00A00DC3" w:rsidRPr="000D2CDD" w:rsidDel="004F3147" w:rsidRDefault="00A00DC3" w:rsidP="00A00DC3">
      <w:pPr>
        <w:tabs>
          <w:tab w:val="left" w:pos="720"/>
        </w:tabs>
        <w:rPr>
          <w:del w:id="725" w:author="SCH Univ." w:date="2024-01-11T16:18:00Z"/>
          <w:rFonts w:eastAsia="Times New Roman"/>
        </w:rPr>
      </w:pPr>
      <w:del w:id="726" w:author="SCH Univ." w:date="2024-01-11T16:18:00Z">
        <w:r w:rsidRPr="000D2CDD" w:rsidDel="004F3147">
          <w:rPr>
            <w:rFonts w:eastAsia="Times New Roman" w:hint="eastAsia"/>
          </w:rPr>
          <w:delText>–</w:delText>
        </w:r>
        <w:r w:rsidRPr="000D2CDD" w:rsidDel="004F3147">
          <w:rPr>
            <w:rFonts w:eastAsia="Times New Roman"/>
          </w:rPr>
          <w:delText xml:space="preserve"> operational security architecture gaps that do not fit in any question e.g. security product</w:delText>
        </w:r>
      </w:del>
    </w:p>
    <w:p w14:paraId="27E05EE7" w14:textId="77777777" w:rsidR="00A00DC3" w:rsidRPr="000D2CDD" w:rsidDel="004F3147" w:rsidRDefault="00A00DC3" w:rsidP="00A00DC3">
      <w:pPr>
        <w:tabs>
          <w:tab w:val="left" w:pos="720"/>
        </w:tabs>
        <w:rPr>
          <w:del w:id="727" w:author="SCH Univ." w:date="2024-01-11T16:18:00Z"/>
          <w:rFonts w:eastAsia="Times New Roman"/>
        </w:rPr>
      </w:pPr>
      <w:del w:id="728" w:author="SCH Univ." w:date="2024-01-11T16:18:00Z">
        <w:r w:rsidRPr="000D2CDD" w:rsidDel="004F3147">
          <w:rPr>
            <w:rFonts w:eastAsia="Times New Roman"/>
          </w:rPr>
          <w:delText>themselves, heavy integration and composition issues showing emerging new cross-topic</w:delText>
        </w:r>
      </w:del>
    </w:p>
    <w:p w14:paraId="65A57C43" w14:textId="1BCA71A5" w:rsidR="00A00DC3" w:rsidRPr="000D2CDD" w:rsidDel="004F3147" w:rsidRDefault="00A00DC3" w:rsidP="00A00DC3">
      <w:pPr>
        <w:tabs>
          <w:tab w:val="left" w:pos="720"/>
        </w:tabs>
        <w:rPr>
          <w:del w:id="729" w:author="SCH Univ." w:date="2024-01-11T16:18:00Z"/>
          <w:rFonts w:eastAsia="Times New Roman"/>
        </w:rPr>
      </w:pPr>
      <w:del w:id="730" w:author="SCH Univ." w:date="2024-01-11T16:18:00Z">
        <w:r w:rsidRPr="000D2CDD" w:rsidDel="004F3147">
          <w:rPr>
            <w:rFonts w:eastAsia="Times New Roman"/>
          </w:rPr>
          <w:delText>solutions, security data schemas, etc.</w:delText>
        </w:r>
      </w:del>
    </w:p>
    <w:bookmarkEnd w:id="687"/>
    <w:p w14:paraId="189D06F6" w14:textId="77777777" w:rsidR="00A00DC3" w:rsidRDefault="00A00DC3" w:rsidP="00A00DC3">
      <w:pPr>
        <w:tabs>
          <w:tab w:val="left" w:pos="720"/>
        </w:tabs>
      </w:pPr>
      <w:r>
        <w:rPr>
          <w:rFonts w:eastAsia="Times New Roman"/>
        </w:rPr>
        <w:t xml:space="preserve">The advent of large-scale quantum computers offers potential significant disruptions on conventional telecommunication systems based on ICT as well as, poses significant risks to security </w:t>
      </w:r>
      <w:ins w:id="731" w:author="심동희님/혁신사업" w:date="2023-09-05T12:41:00Z">
        <w:r>
          <w:rPr>
            <w:rFonts w:eastAsia="Times New Roman"/>
          </w:rPr>
          <w:t>which quantum-based security is addressing.</w:t>
        </w:r>
      </w:ins>
    </w:p>
    <w:p w14:paraId="36AD46A4" w14:textId="77777777" w:rsidR="001E048C" w:rsidRDefault="001E048C" w:rsidP="001E048C">
      <w:pPr>
        <w:tabs>
          <w:tab w:val="left" w:pos="720"/>
        </w:tabs>
      </w:pPr>
      <w:r>
        <w:rPr>
          <w:rFonts w:eastAsia="Times New Roman"/>
        </w:rPr>
        <w:t xml:space="preserve">Indeed, the current cryptography security relies on computationally difficult problems: a discrete logarithmic problem and an integer-factorization problem. They </w:t>
      </w:r>
      <w:proofErr w:type="gramStart"/>
      <w:r>
        <w:rPr>
          <w:rFonts w:eastAsia="Times New Roman"/>
        </w:rPr>
        <w:t>are considered to be</w:t>
      </w:r>
      <w:proofErr w:type="gramEnd"/>
      <w:r>
        <w:rPr>
          <w:rFonts w:eastAsia="Times New Roman"/>
        </w:rPr>
        <w:t xml:space="preserve"> difficult to solve in a reasonable time, given the current architectures of current computers available today and in the medium term. Yet, public key cryptography using asymmetric keys is a cornerstone of authentication over public networks. As, by its nature, quantum computers can solve integer-factoring and discrete-logarithm problems in a reasonably fast time, they are, by ripple effect, able to break the foundations on which cryptography is currently built on, threatening an existential corner stone of todays' cyber life and digitalization.</w:t>
      </w:r>
    </w:p>
    <w:p w14:paraId="307BE575" w14:textId="77777777" w:rsidR="001E048C" w:rsidRDefault="001E048C" w:rsidP="001E048C">
      <w:pPr>
        <w:tabs>
          <w:tab w:val="left" w:pos="720"/>
        </w:tabs>
      </w:pPr>
      <w:r>
        <w:rPr>
          <w:rFonts w:eastAsia="Times New Roman"/>
        </w:rPr>
        <w:lastRenderedPageBreak/>
        <w:t>Quantum key distribution (QKD) enables two parties to produce a shared random secret key known only to them which can be used to encrypt and decrypt messages using conventional cryptographic algorithms. QKD had two limits that create network topological and integration issues: a) it is point-to-point (p-t-p) and can only be applied to tow parties, A and B and b) it has distance limitations on terrestrial networks. To overcome these two limitations, the concept of QKD networks has been introduced in the industry consisting of (1) an ensemble of nodes that are linked together through QKD systems working in p-t-p, and (2) a management system that is shared between and embedded in each of the QKD nodes. The purpose of this management system is to distribute secret keys between two or more nodes within the same QKD network that might not be directly linked. Currently, commercial QKD systems are stable and mature enough to start planning for large scale QKD networks. There are several initiatives by companies/institutions to develop QKD networks, however, there is no widely accepted standard for what constitutes a QKD system.</w:t>
      </w:r>
    </w:p>
    <w:p w14:paraId="1C1E9837" w14:textId="77777777" w:rsidR="001E048C" w:rsidRDefault="001E048C" w:rsidP="001E048C">
      <w:pPr>
        <w:tabs>
          <w:tab w:val="left" w:pos="720"/>
        </w:tabs>
      </w:pPr>
      <w:r>
        <w:rPr>
          <w:rFonts w:eastAsia="Times New Roman"/>
        </w:rPr>
        <w:t>Additionally, random numbers are a fundamental key element in engineering with important applications in cryptography. The inherent randomness at the core of quantum mechanics makes quantum systems a perfect source of entropy. Quantum random number generation is one of the most mature quantum technologies with many alternative generation methods.</w:t>
      </w:r>
    </w:p>
    <w:p w14:paraId="5CC2403C" w14:textId="77777777" w:rsidR="001E048C" w:rsidRDefault="001E048C" w:rsidP="001E048C">
      <w:pPr>
        <w:tabs>
          <w:tab w:val="left" w:pos="720"/>
        </w:tabs>
        <w:rPr>
          <w:ins w:id="732" w:author="심동희님/혁신사업" w:date="2023-07-12T17:56:00Z"/>
          <w:rFonts w:eastAsia="Times New Roman"/>
        </w:rPr>
      </w:pPr>
      <w:r>
        <w:rPr>
          <w:rFonts w:eastAsia="Times New Roman"/>
        </w:rPr>
        <w:t>In summary, a quantum-based security ensures communication that is not vulnerable to attacks by quantum computers. Implementation of quantum-based security requires several key elements including quantum key distribution and quantum random number generator (QRNG). In addition, the interoperability in the key elements and functionalities for the QKD and the QRNG are important to be widely used in real telecommunication networks.</w:t>
      </w:r>
    </w:p>
    <w:p w14:paraId="232717DD" w14:textId="226509D8" w:rsidR="001E048C" w:rsidRDefault="001E048C" w:rsidP="001E048C">
      <w:pPr>
        <w:tabs>
          <w:tab w:val="left" w:pos="720"/>
        </w:tabs>
        <w:rPr>
          <w:rFonts w:ascii="바탕" w:hAnsi="바탕" w:cs="바탕"/>
          <w:lang w:val="en-US" w:eastAsia="ko-KR"/>
        </w:rPr>
      </w:pPr>
      <w:ins w:id="733" w:author="심동희님/혁신사업" w:date="2023-07-12T17:56:00Z">
        <w:r>
          <w:rPr>
            <w:rFonts w:eastAsia="Times New Roman"/>
          </w:rPr>
          <w:t xml:space="preserve">As various quantum </w:t>
        </w:r>
      </w:ins>
      <w:ins w:id="734" w:author="심동희님/혁신사업" w:date="2023-07-12T17:57:00Z">
        <w:r>
          <w:rPr>
            <w:rFonts w:eastAsia="Times New Roman"/>
          </w:rPr>
          <w:t xml:space="preserve">technologies are emerging, study on the </w:t>
        </w:r>
      </w:ins>
      <w:ins w:id="735" w:author="YoumHeung Youl" w:date="2024-01-10T23:30:00Z">
        <w:r w:rsidR="0010225F">
          <w:rPr>
            <w:rFonts w:eastAsia="Times New Roman"/>
          </w:rPr>
          <w:t>[</w:t>
        </w:r>
      </w:ins>
      <w:ins w:id="736" w:author="심동희님/혁신사업" w:date="2023-07-12T17:57:00Z">
        <w:r w:rsidRPr="0010225F">
          <w:rPr>
            <w:rFonts w:eastAsia="Times New Roman"/>
            <w:highlight w:val="yellow"/>
          </w:rPr>
          <w:t>security for/by quantum technologies</w:t>
        </w:r>
      </w:ins>
      <w:ins w:id="737" w:author="YoumHeung Youl" w:date="2024-01-10T23:30:00Z">
        <w:r w:rsidR="0010225F">
          <w:rPr>
            <w:rFonts w:eastAsia="Times New Roman"/>
          </w:rPr>
          <w:t>]</w:t>
        </w:r>
      </w:ins>
      <w:ins w:id="738" w:author="심동희님/혁신사업" w:date="2023-07-12T17:57:00Z">
        <w:r>
          <w:rPr>
            <w:rFonts w:eastAsia="Times New Roman"/>
          </w:rPr>
          <w:t xml:space="preserve"> should be also considered not limited to </w:t>
        </w:r>
      </w:ins>
      <w:ins w:id="739" w:author="심동희님/혁신사업" w:date="2023-07-12T17:58:00Z">
        <w:r>
          <w:rPr>
            <w:rFonts w:eastAsia="Times New Roman"/>
          </w:rPr>
          <w:t xml:space="preserve">quantum-based security, </w:t>
        </w:r>
        <w:proofErr w:type="spellStart"/>
        <w:r>
          <w:rPr>
            <w:rFonts w:eastAsia="Times New Roman"/>
          </w:rPr>
          <w:t>i.e</w:t>
        </w:r>
        <w:proofErr w:type="spellEnd"/>
        <w:r>
          <w:rPr>
            <w:rFonts w:eastAsia="Times New Roman"/>
          </w:rPr>
          <w:t>, QKD and QRNG.</w:t>
        </w:r>
      </w:ins>
    </w:p>
    <w:p w14:paraId="2DCB3980" w14:textId="565BEC9F" w:rsidR="001E048C" w:rsidRDefault="001E048C" w:rsidP="001E048C">
      <w:pPr>
        <w:tabs>
          <w:tab w:val="left" w:pos="720"/>
        </w:tabs>
        <w:rPr>
          <w:ins w:id="740" w:author="YoumHeung Youl" w:date="2024-01-10T23:27:00Z"/>
          <w:rFonts w:eastAsia="Times New Roman"/>
        </w:rPr>
      </w:pPr>
      <w:r>
        <w:rPr>
          <w:rFonts w:eastAsia="Times New Roman"/>
        </w:rPr>
        <w:t>In turn, there is a strong need for SG17 to study quantum-based security that are resistant to quantum attacks</w:t>
      </w:r>
      <w:ins w:id="741" w:author="심동희님/혁신사업" w:date="2023-07-12T17:58:00Z">
        <w:r>
          <w:rPr>
            <w:rFonts w:eastAsia="Times New Roman"/>
          </w:rPr>
          <w:t xml:space="preserve"> </w:t>
        </w:r>
      </w:ins>
      <w:ins w:id="742" w:author="YoumHeung Youl" w:date="2024-01-10T23:27:00Z">
        <w:r w:rsidR="007E5CF3">
          <w:rPr>
            <w:rFonts w:eastAsia="Times New Roman"/>
          </w:rPr>
          <w:t>[</w:t>
        </w:r>
      </w:ins>
      <w:ins w:id="743" w:author="심동희님/혁신사업" w:date="2023-07-12T17:58:00Z">
        <w:r w:rsidRPr="007E5CF3">
          <w:rPr>
            <w:rFonts w:eastAsia="Times New Roman"/>
            <w:highlight w:val="yellow"/>
          </w:rPr>
          <w:t>and security for/by emerging quantum technologies</w:t>
        </w:r>
      </w:ins>
      <w:ins w:id="744" w:author="YoumHeung Youl" w:date="2024-01-10T23:27:00Z">
        <w:r w:rsidR="007E5CF3">
          <w:rPr>
            <w:rFonts w:eastAsia="Times New Roman"/>
          </w:rPr>
          <w:t>]</w:t>
        </w:r>
      </w:ins>
      <w:r>
        <w:rPr>
          <w:rFonts w:eastAsia="Times New Roman"/>
        </w:rPr>
        <w:t>.</w:t>
      </w:r>
    </w:p>
    <w:p w14:paraId="4A5BE42F" w14:textId="3084ABB7" w:rsidR="007E5CF3" w:rsidRPr="007E5CF3" w:rsidRDefault="007E5CF3" w:rsidP="001E048C">
      <w:pPr>
        <w:tabs>
          <w:tab w:val="left" w:pos="720"/>
        </w:tabs>
        <w:rPr>
          <w:rFonts w:eastAsia="맑은 고딕"/>
          <w:lang w:eastAsia="ko-KR"/>
        </w:rPr>
      </w:pPr>
      <w:ins w:id="745" w:author="YoumHeung Youl" w:date="2024-01-10T23:28:00Z">
        <w:r w:rsidRPr="007E5CF3">
          <w:rPr>
            <w:rFonts w:eastAsia="맑은 고딕"/>
            <w:highlight w:val="yellow"/>
            <w:lang w:eastAsia="ko-KR"/>
          </w:rPr>
          <w:t>[Text for u</w:t>
        </w:r>
      </w:ins>
      <w:ins w:id="746" w:author="YoumHeung Youl" w:date="2024-01-10T23:27:00Z">
        <w:r w:rsidRPr="007E5CF3">
          <w:rPr>
            <w:rFonts w:eastAsia="맑은 고딕"/>
            <w:highlight w:val="yellow"/>
            <w:lang w:eastAsia="ko-KR"/>
          </w:rPr>
          <w:t>se of PQC</w:t>
        </w:r>
      </w:ins>
      <w:ins w:id="747" w:author="YoumHeung Youl" w:date="2024-01-10T23:28:00Z">
        <w:r w:rsidRPr="007E5CF3">
          <w:rPr>
            <w:rFonts w:eastAsia="맑은 고딕"/>
            <w:highlight w:val="yellow"/>
            <w:lang w:eastAsia="ko-KR"/>
          </w:rPr>
          <w:t xml:space="preserve"> needs to be provided.]</w:t>
        </w:r>
      </w:ins>
    </w:p>
    <w:p w14:paraId="6869B086" w14:textId="77777777" w:rsidR="001E048C" w:rsidRDefault="001E048C" w:rsidP="001E048C">
      <w:pPr>
        <w:tabs>
          <w:tab w:val="left" w:pos="720"/>
        </w:tabs>
      </w:pPr>
      <w:r>
        <w:rPr>
          <w:rFonts w:eastAsia="Times New Roman"/>
        </w:rPr>
        <w:t xml:space="preserve">Recommendations and Technical Papers/Reports under responsibility of this Question as of </w:t>
      </w:r>
      <w:ins w:id="748" w:author="YoumHeung Youl" w:date="2024-01-07T09:47:00Z">
        <w:r w:rsidRPr="00725B4E">
          <w:rPr>
            <w:rFonts w:eastAsia="Times New Roman"/>
          </w:rPr>
          <w:t>1 January 2024</w:t>
        </w:r>
      </w:ins>
      <w:r>
        <w:rPr>
          <w:rFonts w:eastAsia="Times New Roman"/>
        </w:rPr>
        <w:t xml:space="preserve">: X.1702, X.1710, X.1712, X.1714, </w:t>
      </w:r>
      <w:ins w:id="749" w:author="심동희님/혁신사업" w:date="2023-07-13T09:03:00Z">
        <w:r>
          <w:rPr>
            <w:lang w:val="en-US" w:eastAsia="ko-KR"/>
          </w:rPr>
          <w:t xml:space="preserve">X.1715 </w:t>
        </w:r>
      </w:ins>
      <w:r>
        <w:rPr>
          <w:rFonts w:eastAsia="Times New Roman"/>
        </w:rPr>
        <w:t>and X.1770, and</w:t>
      </w:r>
      <w:ins w:id="750" w:author="심동희님/혁신사업" w:date="2023-07-13T09:03:00Z">
        <w:r>
          <w:rPr>
            <w:rFonts w:eastAsia="Times New Roman"/>
          </w:rPr>
          <w:t xml:space="preserve"> Technical Reports</w:t>
        </w:r>
      </w:ins>
      <w:ins w:id="751" w:author="심동희님/혁신사업" w:date="2023-07-13T09:04:00Z">
        <w:r>
          <w:rPr>
            <w:rFonts w:eastAsia="Times New Roman"/>
          </w:rPr>
          <w:t xml:space="preserve"> X.STR.SEC-QKD, X.STR.HYB-QKD</w:t>
        </w:r>
      </w:ins>
      <w:ins w:id="752" w:author="심동희님/혁신사업" w:date="2023-07-13T09:13:00Z">
        <w:r>
          <w:rPr>
            <w:rFonts w:eastAsia="Times New Roman"/>
          </w:rPr>
          <w:t>, X.STR-SEC-AI</w:t>
        </w:r>
      </w:ins>
      <w:ins w:id="753" w:author="심동희님/혁신사업" w:date="2023-07-13T09:06:00Z">
        <w:r>
          <w:rPr>
            <w:rFonts w:eastAsia="Times New Roman"/>
          </w:rPr>
          <w:t xml:space="preserve"> and</w:t>
        </w:r>
      </w:ins>
      <w:del w:id="754" w:author="SCH Univ." w:date="2023-07-19T12:42:00Z">
        <w:r>
          <w:rPr>
            <w:rFonts w:eastAsia="Times New Roman"/>
          </w:rPr>
          <w:delText xml:space="preserve"> Technical Papers TP.inno,</w:delText>
        </w:r>
      </w:del>
      <w:r>
        <w:rPr>
          <w:rFonts w:eastAsia="Times New Roman"/>
        </w:rPr>
        <w:t xml:space="preserve"> </w:t>
      </w:r>
      <w:proofErr w:type="spellStart"/>
      <w:r>
        <w:rPr>
          <w:rFonts w:eastAsia="Times New Roman"/>
        </w:rPr>
        <w:t>TP.sgstruct</w:t>
      </w:r>
      <w:proofErr w:type="spellEnd"/>
      <w:del w:id="755" w:author="심동희님/혁신사업" w:date="2023-07-13T09:06:00Z">
        <w:r>
          <w:rPr>
            <w:rFonts w:eastAsia="Times New Roman"/>
          </w:rPr>
          <w:delText>, and TR.sec-qkd</w:delText>
        </w:r>
      </w:del>
      <w:r>
        <w:rPr>
          <w:rFonts w:eastAsia="Times New Roman"/>
        </w:rPr>
        <w:t>.</w:t>
      </w:r>
    </w:p>
    <w:p w14:paraId="39A5FA65" w14:textId="77777777" w:rsidR="001E048C" w:rsidRDefault="001E048C" w:rsidP="001E048C">
      <w:pPr>
        <w:tabs>
          <w:tab w:val="left" w:pos="720"/>
        </w:tabs>
      </w:pPr>
      <w:r>
        <w:rPr>
          <w:rFonts w:eastAsia="Times New Roman"/>
        </w:rPr>
        <w:t xml:space="preserve">Texts under development as of </w:t>
      </w:r>
      <w:ins w:id="756" w:author="YoumHeung Youl" w:date="2024-01-07T09:47:00Z">
        <w:r w:rsidRPr="00725B4E">
          <w:rPr>
            <w:rFonts w:eastAsia="Times New Roman"/>
          </w:rPr>
          <w:t>1 January 2024</w:t>
        </w:r>
      </w:ins>
      <w:r>
        <w:rPr>
          <w:rFonts w:eastAsia="Times New Roman"/>
        </w:rPr>
        <w:t xml:space="preserve">: </w:t>
      </w:r>
      <w:del w:id="757" w:author="심동희님/혁신사업" w:date="2023-07-13T09:06:00Z">
        <w:r>
          <w:rPr>
            <w:rFonts w:eastAsia="Times New Roman"/>
          </w:rPr>
          <w:delText>X.1712 Corrige</w:delText>
        </w:r>
      </w:del>
      <w:del w:id="758" w:author="심동희님/혁신사업" w:date="2023-07-13T09:07:00Z">
        <w:r>
          <w:rPr>
            <w:rFonts w:eastAsia="Times New Roman"/>
          </w:rPr>
          <w:delText xml:space="preserve">ndum, </w:delText>
        </w:r>
      </w:del>
      <w:del w:id="759" w:author="SCH Univ." w:date="2023-07-19T12:43:00Z">
        <w:r>
          <w:rPr>
            <w:rFonts w:eastAsia="Times New Roman"/>
          </w:rPr>
          <w:delText>X.icd-schemas</w:delText>
        </w:r>
      </w:del>
      <w:r>
        <w:rPr>
          <w:rFonts w:eastAsia="Times New Roman"/>
        </w:rPr>
        <w:t>,</w:t>
      </w:r>
      <w:ins w:id="760" w:author="심동희님/혁신사업" w:date="2023-07-13T09:11:00Z">
        <w:r>
          <w:rPr>
            <w:rFonts w:eastAsia="Times New Roman"/>
          </w:rPr>
          <w:t xml:space="preserve"> </w:t>
        </w:r>
        <w:del w:id="761" w:author="SCH Univ." w:date="2023-07-19T12:43:00Z">
          <w:r>
            <w:rPr>
              <w:rFonts w:eastAsia="Times New Roman"/>
            </w:rPr>
            <w:delText>X.secadef,</w:delText>
          </w:r>
        </w:del>
      </w:ins>
      <w:r>
        <w:rPr>
          <w:rFonts w:eastAsia="Times New Roman"/>
        </w:rPr>
        <w:t xml:space="preserve"> </w:t>
      </w:r>
      <w:proofErr w:type="spellStart"/>
      <w:r>
        <w:rPr>
          <w:rFonts w:eastAsia="Times New Roman"/>
        </w:rPr>
        <w:t>X.sec_QKDN_AA</w:t>
      </w:r>
      <w:proofErr w:type="spellEnd"/>
      <w:r>
        <w:rPr>
          <w:rFonts w:eastAsia="Times New Roman"/>
        </w:rPr>
        <w:t xml:space="preserve">, </w:t>
      </w:r>
      <w:proofErr w:type="spellStart"/>
      <w:r>
        <w:rPr>
          <w:rFonts w:eastAsia="Times New Roman"/>
        </w:rPr>
        <w:t>X.sec_QKDN_CM</w:t>
      </w:r>
      <w:proofErr w:type="spellEnd"/>
      <w:r>
        <w:rPr>
          <w:rFonts w:eastAsia="Times New Roman"/>
        </w:rPr>
        <w:t xml:space="preserve">, </w:t>
      </w:r>
      <w:proofErr w:type="spellStart"/>
      <w:ins w:id="762" w:author="심동희님/혁신사업" w:date="2023-07-13T09:07:00Z">
        <w:r>
          <w:rPr>
            <w:rFonts w:eastAsia="Times New Roman"/>
          </w:rPr>
          <w:t>X.sec-QKD_prof</w:t>
        </w:r>
      </w:ins>
      <w:ins w:id="763" w:author="심동희님/혁신사업" w:date="2023-07-13T09:08:00Z">
        <w:r>
          <w:rPr>
            <w:rFonts w:eastAsia="Times New Roman"/>
          </w:rPr>
          <w:t>r</w:t>
        </w:r>
      </w:ins>
      <w:proofErr w:type="spellEnd"/>
      <w:del w:id="764" w:author="심동희님/혁신사업" w:date="2023-07-13T09:07:00Z">
        <w:r>
          <w:rPr>
            <w:rFonts w:eastAsia="Times New Roman"/>
          </w:rPr>
          <w:delText>X.sec_QKDN_intrq</w:delText>
        </w:r>
      </w:del>
      <w:r>
        <w:rPr>
          <w:rFonts w:eastAsia="Times New Roman"/>
        </w:rPr>
        <w:t>,</w:t>
      </w:r>
      <w:del w:id="765" w:author="SCH Univ." w:date="2023-07-19T12:44:00Z">
        <w:r>
          <w:rPr>
            <w:rFonts w:eastAsia="Times New Roman"/>
          </w:rPr>
          <w:delText xml:space="preserve"> ,</w:delText>
        </w:r>
      </w:del>
      <w:r>
        <w:rPr>
          <w:rFonts w:eastAsia="Times New Roman"/>
        </w:rPr>
        <w:t xml:space="preserve"> </w:t>
      </w:r>
      <w:proofErr w:type="spellStart"/>
      <w:r>
        <w:rPr>
          <w:rFonts w:eastAsia="Times New Roman"/>
        </w:rPr>
        <w:t>X.sec</w:t>
      </w:r>
      <w:proofErr w:type="spellEnd"/>
      <w:r>
        <w:rPr>
          <w:rFonts w:eastAsia="Times New Roman"/>
        </w:rPr>
        <w:t>-QKDN-</w:t>
      </w:r>
      <w:proofErr w:type="spellStart"/>
      <w:r>
        <w:rPr>
          <w:rFonts w:eastAsia="Times New Roman"/>
        </w:rPr>
        <w:t>tn</w:t>
      </w:r>
      <w:proofErr w:type="spellEnd"/>
      <w:r>
        <w:rPr>
          <w:rFonts w:eastAsia="Times New Roman"/>
        </w:rPr>
        <w:t>,</w:t>
      </w:r>
      <w:ins w:id="766" w:author="심동희님/혁신사업" w:date="2023-07-13T09:08:00Z">
        <w:r>
          <w:rPr>
            <w:rFonts w:eastAsia="Times New Roman"/>
          </w:rPr>
          <w:t xml:space="preserve"> </w:t>
        </w:r>
        <w:proofErr w:type="spellStart"/>
        <w:r>
          <w:rPr>
            <w:rFonts w:eastAsia="Times New Roman"/>
          </w:rPr>
          <w:t>X.</w:t>
        </w:r>
      </w:ins>
      <w:ins w:id="767" w:author="심동희님/혁신사업" w:date="2023-07-13T09:09:00Z">
        <w:r>
          <w:rPr>
            <w:rFonts w:eastAsia="Times New Roman"/>
          </w:rPr>
          <w:t>sec-QKDNi</w:t>
        </w:r>
        <w:proofErr w:type="spellEnd"/>
        <w:r>
          <w:rPr>
            <w:rFonts w:eastAsia="Times New Roman"/>
          </w:rPr>
          <w:t>,</w:t>
        </w:r>
        <w:del w:id="768" w:author="SCH Univ." w:date="2023-07-19T12:44:00Z">
          <w:r>
            <w:rPr>
              <w:rFonts w:eastAsia="Times New Roman"/>
            </w:rPr>
            <w:delText xml:space="preserve"> </w:delText>
          </w:r>
        </w:del>
      </w:ins>
      <w:ins w:id="769" w:author="심동희님/혁신사업" w:date="2023-07-13T09:11:00Z">
        <w:del w:id="770" w:author="SCH Univ." w:date="2023-07-19T12:44:00Z">
          <w:r>
            <w:rPr>
              <w:rFonts w:eastAsia="Times New Roman"/>
            </w:rPr>
            <w:delText xml:space="preserve">X.gcapcc, </w:delText>
          </w:r>
        </w:del>
      </w:ins>
      <w:ins w:id="771" w:author="심동희님/혁신사업" w:date="2023-07-13T09:08:00Z">
        <w:del w:id="772" w:author="SCH Univ." w:date="2023-07-19T12:44:00Z">
          <w:r>
            <w:rPr>
              <w:rFonts w:eastAsia="Times New Roman"/>
            </w:rPr>
            <w:delText>X.dtns,</w:delText>
          </w:r>
        </w:del>
      </w:ins>
      <w:ins w:id="773" w:author="심동희님/혁신사업" w:date="2023-07-13T09:09:00Z">
        <w:del w:id="774" w:author="SCH Univ." w:date="2023-07-19T12:44:00Z">
          <w:r>
            <w:rPr>
              <w:rFonts w:eastAsia="Times New Roman"/>
            </w:rPr>
            <w:delText xml:space="preserve"> X.Secaas, X.s</w:delText>
          </w:r>
        </w:del>
      </w:ins>
      <w:ins w:id="775" w:author="심동희님/혁신사업" w:date="2023-07-13T09:10:00Z">
        <w:del w:id="776" w:author="SCH Univ." w:date="2023-07-19T12:44:00Z">
          <w:r>
            <w:rPr>
              <w:rFonts w:eastAsia="Times New Roman"/>
            </w:rPr>
            <w:delText>o-sap,</w:delText>
          </w:r>
        </w:del>
      </w:ins>
      <w:ins w:id="777" w:author="심동희님/혁신사업" w:date="2023-07-13T09:08:00Z">
        <w:del w:id="778" w:author="SCH Univ." w:date="2023-07-19T12:44:00Z">
          <w:r>
            <w:rPr>
              <w:rFonts w:eastAsia="Times New Roman"/>
            </w:rPr>
            <w:delText xml:space="preserve"> </w:delText>
          </w:r>
        </w:del>
      </w:ins>
      <w:r>
        <w:rPr>
          <w:rFonts w:eastAsia="Times New Roman"/>
        </w:rPr>
        <w:t xml:space="preserve"> </w:t>
      </w:r>
      <w:ins w:id="779" w:author="심동희님/혁신사업" w:date="2023-07-13T09:08:00Z">
        <w:r>
          <w:rPr>
            <w:rFonts w:eastAsia="Times New Roman"/>
          </w:rPr>
          <w:t>TR-</w:t>
        </w:r>
        <w:proofErr w:type="spellStart"/>
        <w:r>
          <w:rPr>
            <w:rFonts w:eastAsia="Times New Roman"/>
          </w:rPr>
          <w:t>hyb_qsafe</w:t>
        </w:r>
      </w:ins>
      <w:proofErr w:type="spellEnd"/>
      <w:del w:id="780" w:author="심동희님/혁신사업" w:date="2023-07-13T09:08:00Z">
        <w:r>
          <w:rPr>
            <w:rFonts w:eastAsia="Times New Roman"/>
          </w:rPr>
          <w:delText>TR.hybsec-qkdn</w:delText>
        </w:r>
      </w:del>
      <w:r>
        <w:rPr>
          <w:rFonts w:eastAsia="Times New Roman"/>
        </w:rPr>
        <w:t xml:space="preserve">, </w:t>
      </w:r>
      <w:ins w:id="781" w:author="심동희님/혁신사업" w:date="2023-07-13T09:12:00Z">
        <w:del w:id="782" w:author="SCH Univ." w:date="2023-07-19T12:45:00Z">
          <w:r>
            <w:rPr>
              <w:rFonts w:eastAsia="Times New Roman"/>
            </w:rPr>
            <w:delText>TR.srsec</w:delText>
          </w:r>
        </w:del>
      </w:ins>
      <w:ins w:id="783" w:author="심동희님/혁신사업" w:date="2023-07-13T09:13:00Z">
        <w:del w:id="784" w:author="SCH Univ." w:date="2023-07-19T12:45:00Z">
          <w:r>
            <w:rPr>
              <w:rFonts w:eastAsia="Times New Roman"/>
            </w:rPr>
            <w:delText>,</w:delText>
          </w:r>
        </w:del>
      </w:ins>
      <w:del w:id="785" w:author="심동희님/혁신사업" w:date="2023-07-13T09:13:00Z">
        <w:r>
          <w:rPr>
            <w:rFonts w:eastAsia="Times New Roman"/>
          </w:rPr>
          <w:delText>TR.sec-ai</w:delText>
        </w:r>
      </w:del>
      <w:ins w:id="786" w:author="심동희님/혁신사업" w:date="2023-07-13T09:12:00Z">
        <w:r>
          <w:rPr>
            <w:rFonts w:eastAsia="Times New Roman"/>
          </w:rPr>
          <w:t xml:space="preserve"> TP.inno</w:t>
        </w:r>
      </w:ins>
      <w:ins w:id="787" w:author="심동희님/혁신사업" w:date="2023-07-13T09:13:00Z">
        <w:r>
          <w:rPr>
            <w:rFonts w:eastAsia="Times New Roman"/>
          </w:rPr>
          <w:t>-</w:t>
        </w:r>
      </w:ins>
      <w:ins w:id="788" w:author="심동희님/혁신사업" w:date="2023-07-13T09:12:00Z">
        <w:r>
          <w:rPr>
            <w:rFonts w:eastAsia="Times New Roman"/>
          </w:rPr>
          <w:t>2.0</w:t>
        </w:r>
        <w:del w:id="789" w:author="SCH Univ." w:date="2023-07-19T12:46:00Z">
          <w:r>
            <w:rPr>
              <w:rFonts w:eastAsia="Times New Roman"/>
            </w:rPr>
            <w:delText>, and TR.smpa</w:delText>
          </w:r>
        </w:del>
      </w:ins>
      <w:del w:id="790" w:author="심동희님/혁신사업" w:date="2023-07-13T09:12:00Z">
        <w:r>
          <w:rPr>
            <w:rFonts w:eastAsia="Times New Roman"/>
          </w:rPr>
          <w:delText>, and TR.sgfdm</w:delText>
        </w:r>
      </w:del>
      <w:r>
        <w:rPr>
          <w:rFonts w:eastAsia="Times New Roman"/>
        </w:rPr>
        <w:t>.</w:t>
      </w:r>
    </w:p>
    <w:p w14:paraId="2F83B5E1" w14:textId="77777777" w:rsidR="001E048C" w:rsidRDefault="001E048C" w:rsidP="001E048C">
      <w:pPr>
        <w:pStyle w:val="30"/>
        <w:rPr>
          <w:szCs w:val="24"/>
        </w:rPr>
      </w:pPr>
      <w:r>
        <w:t>2 Question</w:t>
      </w:r>
    </w:p>
    <w:p w14:paraId="6AE553A0" w14:textId="77777777" w:rsidR="001E048C" w:rsidRDefault="001E048C" w:rsidP="001E048C">
      <w:pPr>
        <w:tabs>
          <w:tab w:val="left" w:pos="720"/>
        </w:tabs>
      </w:pPr>
      <w:r>
        <w:rPr>
          <w:rFonts w:eastAsia="Times New Roman"/>
        </w:rPr>
        <w:t>Study items to be considered include, but are not limited to:</w:t>
      </w:r>
    </w:p>
    <w:p w14:paraId="7AC607A0" w14:textId="43ED6F96" w:rsidR="001E048C" w:rsidRDefault="001E048C" w:rsidP="001E048C">
      <w:pPr>
        <w:pStyle w:val="enumlev1"/>
      </w:pPr>
      <w:r>
        <w:t>a)</w:t>
      </w:r>
      <w:r>
        <w:tab/>
        <w:t xml:space="preserve">What are the new </w:t>
      </w:r>
      <w:ins w:id="791" w:author="YoumHeung Youl" w:date="2023-07-21T17:40:00Z">
        <w:r>
          <w:t xml:space="preserve">and </w:t>
        </w:r>
      </w:ins>
      <w:r>
        <w:t xml:space="preserve">emerging </w:t>
      </w:r>
      <w:del w:id="792" w:author="YoumHeung Youl" w:date="2023-07-21T17:42:00Z">
        <w:r>
          <w:delText xml:space="preserve">security </w:delText>
        </w:r>
      </w:del>
      <w:r>
        <w:t>t</w:t>
      </w:r>
      <w:ins w:id="793" w:author="YoumHeung Youl" w:date="2023-07-21T17:39:00Z">
        <w:r>
          <w:t>opics</w:t>
        </w:r>
      </w:ins>
      <w:del w:id="794" w:author="YoumHeung Youl" w:date="2023-07-21T17:39:00Z">
        <w:r>
          <w:delText>echnologies</w:delText>
        </w:r>
      </w:del>
      <w:ins w:id="795" w:author="심동희님/혁신사업" w:date="2023-07-12T18:01:00Z">
        <w:r>
          <w:t xml:space="preserve"> </w:t>
        </w:r>
      </w:ins>
      <w:ins w:id="796" w:author="YoumHeung Youl" w:date="2023-07-21T17:41:00Z">
        <w:r>
          <w:t xml:space="preserve">for </w:t>
        </w:r>
      </w:ins>
      <w:ins w:id="797" w:author="YoumHeung Youl" w:date="2023-07-21T17:40:00Z">
        <w:r>
          <w:t xml:space="preserve">security </w:t>
        </w:r>
      </w:ins>
      <w:ins w:id="798" w:author="YoumHeung Youl" w:date="2024-01-10T23:36:00Z">
        <w:r w:rsidR="00E7494C" w:rsidRPr="00E7494C">
          <w:rPr>
            <w:highlight w:val="yellow"/>
          </w:rPr>
          <w:t>[</w:t>
        </w:r>
      </w:ins>
      <w:ins w:id="799" w:author="심동희님/혁신사업" w:date="2023-07-12T18:01:00Z">
        <w:r w:rsidRPr="00E7494C">
          <w:rPr>
            <w:highlight w:val="yellow"/>
          </w:rPr>
          <w:t>for/by quantum technologies</w:t>
        </w:r>
      </w:ins>
      <w:ins w:id="800" w:author="YoumHeung Youl" w:date="2024-01-10T23:37:00Z">
        <w:r w:rsidR="00E7494C">
          <w:t>]</w:t>
        </w:r>
      </w:ins>
      <w:ins w:id="801" w:author="YoumHeung Youl" w:date="2023-07-21T17:35:00Z">
        <w:r>
          <w:t xml:space="preserve"> including quantum-based security</w:t>
        </w:r>
      </w:ins>
      <w:r>
        <w:t>?</w:t>
      </w:r>
    </w:p>
    <w:p w14:paraId="1A1F718D" w14:textId="0637BD09" w:rsidR="001E048C" w:rsidRDefault="001E048C" w:rsidP="001E048C">
      <w:pPr>
        <w:pStyle w:val="enumlev1"/>
      </w:pPr>
      <w:r>
        <w:t>b)</w:t>
      </w:r>
      <w:r>
        <w:tab/>
        <w:t xml:space="preserve">What are the categories of new </w:t>
      </w:r>
      <w:ins w:id="802" w:author="YoumHeung Youl" w:date="2023-07-21T17:42:00Z">
        <w:r>
          <w:t xml:space="preserve">and </w:t>
        </w:r>
      </w:ins>
      <w:r>
        <w:t xml:space="preserve">emerging </w:t>
      </w:r>
      <w:ins w:id="803" w:author="YoumHeung Youl" w:date="2023-07-21T17:42:00Z">
        <w:r>
          <w:t xml:space="preserve">topics for </w:t>
        </w:r>
      </w:ins>
      <w:r>
        <w:t xml:space="preserve">security </w:t>
      </w:r>
      <w:del w:id="804" w:author="YoumHeung Youl" w:date="2023-07-21T17:42:00Z">
        <w:r>
          <w:delText>technologies</w:delText>
        </w:r>
      </w:del>
      <w:ins w:id="805" w:author="심동희님/혁신사업" w:date="2023-07-12T18:01:00Z">
        <w:r>
          <w:t xml:space="preserve"> </w:t>
        </w:r>
      </w:ins>
      <w:ins w:id="806" w:author="YoumHeung Youl" w:date="2024-01-10T23:59:00Z">
        <w:r w:rsidR="00913E6F">
          <w:t>[</w:t>
        </w:r>
      </w:ins>
      <w:ins w:id="807" w:author="심동희님/혁신사업" w:date="2023-07-12T18:01:00Z">
        <w:r w:rsidRPr="00913E6F">
          <w:rPr>
            <w:highlight w:val="yellow"/>
          </w:rPr>
          <w:t>for/by quantum technologies</w:t>
        </w:r>
      </w:ins>
      <w:ins w:id="808" w:author="YoumHeung Youl" w:date="2024-01-10T23:59:00Z">
        <w:r w:rsidR="00913E6F">
          <w:t>]</w:t>
        </w:r>
      </w:ins>
      <w:ins w:id="809" w:author="YoumHeung Youl" w:date="2023-07-21T17:43:00Z">
        <w:r>
          <w:t xml:space="preserve"> including quantum-based security</w:t>
        </w:r>
      </w:ins>
      <w:r>
        <w:t>?</w:t>
      </w:r>
    </w:p>
    <w:p w14:paraId="4353DB68" w14:textId="77777777" w:rsidR="001E048C" w:rsidRDefault="001E048C" w:rsidP="001E048C">
      <w:pPr>
        <w:pStyle w:val="enumlev1"/>
        <w:rPr>
          <w:del w:id="810" w:author="심동희님/혁신사업" w:date="2023-07-12T17:59:00Z"/>
        </w:rPr>
      </w:pPr>
      <w:r>
        <w:t>c)</w:t>
      </w:r>
      <w:r>
        <w:tab/>
      </w:r>
      <w:del w:id="811" w:author="심동희님/혁신사업" w:date="2023-07-12T17:59:00Z">
        <w:r>
          <w:delText>How to safely develop emerging security technologies?</w:delText>
        </w:r>
      </w:del>
    </w:p>
    <w:p w14:paraId="0314EC91" w14:textId="77777777" w:rsidR="001E048C" w:rsidRDefault="001E048C" w:rsidP="001E048C">
      <w:pPr>
        <w:pStyle w:val="enumlev1"/>
        <w:rPr>
          <w:del w:id="812" w:author="심동희님/혁신사업" w:date="2023-07-12T17:59:00Z"/>
        </w:rPr>
      </w:pPr>
      <w:del w:id="813" w:author="심동희님/혁신사업" w:date="2023-07-12T17:59:00Z">
        <w:r>
          <w:delText>d)</w:delText>
        </w:r>
        <w:r>
          <w:tab/>
          <w:delText>What are the most effective mechanisms for implementing incubation mechanism?</w:delText>
        </w:r>
      </w:del>
    </w:p>
    <w:p w14:paraId="54C42A9A" w14:textId="77777777" w:rsidR="001E048C" w:rsidRDefault="001E048C" w:rsidP="001E048C">
      <w:pPr>
        <w:pStyle w:val="enumlev1"/>
      </w:pPr>
      <w:del w:id="814" w:author="심동희님/혁신사업" w:date="2023-07-12T17:59:00Z">
        <w:r>
          <w:delText>e)</w:delText>
        </w:r>
        <w:r>
          <w:tab/>
        </w:r>
      </w:del>
      <w:r>
        <w:t>What are the impacts and challenges of conventional communications from advent of largescale quantum computers?</w:t>
      </w:r>
    </w:p>
    <w:p w14:paraId="04A32B12" w14:textId="3F207992" w:rsidR="001E048C" w:rsidRDefault="001E048C" w:rsidP="001E048C">
      <w:pPr>
        <w:pStyle w:val="enumlev1"/>
      </w:pPr>
      <w:r>
        <w:lastRenderedPageBreak/>
        <w:t>f)</w:t>
      </w:r>
      <w:r>
        <w:tab/>
        <w:t xml:space="preserve">What are the key elements for building </w:t>
      </w:r>
      <w:ins w:id="815" w:author="SCH Univ." w:date="2023-07-19T12:47:00Z">
        <w:r>
          <w:t xml:space="preserve">security </w:t>
        </w:r>
      </w:ins>
      <w:ins w:id="816" w:author="YoumHeung Youl" w:date="2024-01-10T23:59:00Z">
        <w:r w:rsidR="00913E6F">
          <w:t>[</w:t>
        </w:r>
      </w:ins>
      <w:ins w:id="817" w:author="SCH Univ." w:date="2023-07-19T12:47:00Z">
        <w:r w:rsidRPr="00913E6F">
          <w:rPr>
            <w:highlight w:val="yellow"/>
          </w:rPr>
          <w:t>for/by quantum technologies</w:t>
        </w:r>
      </w:ins>
      <w:ins w:id="818" w:author="YoumHeung Youl" w:date="2024-01-10T23:59:00Z">
        <w:r w:rsidR="00913E6F">
          <w:t>]</w:t>
        </w:r>
      </w:ins>
      <w:ins w:id="819" w:author="SCH Univ." w:date="2023-07-19T12:47:00Z">
        <w:r>
          <w:t xml:space="preserve"> including </w:t>
        </w:r>
      </w:ins>
      <w:r>
        <w:t>quantum-based security?</w:t>
      </w:r>
    </w:p>
    <w:p w14:paraId="02B802D9" w14:textId="10A5BD14" w:rsidR="001E048C" w:rsidRDefault="001E048C" w:rsidP="001E048C">
      <w:pPr>
        <w:pStyle w:val="enumlev1"/>
      </w:pPr>
      <w:r>
        <w:t>g)</w:t>
      </w:r>
      <w:r>
        <w:tab/>
        <w:t xml:space="preserve">What is transition strategy for building </w:t>
      </w:r>
      <w:ins w:id="820" w:author="SCH Univ." w:date="2023-07-19T12:50:00Z">
        <w:r>
          <w:t xml:space="preserve">security </w:t>
        </w:r>
      </w:ins>
      <w:ins w:id="821" w:author="YoumHeung Youl" w:date="2024-01-11T00:00:00Z">
        <w:r w:rsidR="00913E6F">
          <w:t>[</w:t>
        </w:r>
      </w:ins>
      <w:ins w:id="822" w:author="SCH Univ." w:date="2023-07-19T12:50:00Z">
        <w:r w:rsidRPr="00913E6F">
          <w:rPr>
            <w:highlight w:val="yellow"/>
          </w:rPr>
          <w:t>for/by quantum technologies</w:t>
        </w:r>
      </w:ins>
      <w:ins w:id="823" w:author="YoumHeung Youl" w:date="2024-01-11T00:00:00Z">
        <w:r w:rsidR="00913E6F">
          <w:t>]</w:t>
        </w:r>
      </w:ins>
      <w:ins w:id="824" w:author="SCH Univ." w:date="2023-07-19T12:50:00Z">
        <w:r>
          <w:t xml:space="preserve"> including </w:t>
        </w:r>
      </w:ins>
      <w:r>
        <w:t>quantum-based security?</w:t>
      </w:r>
    </w:p>
    <w:p w14:paraId="6851DFE0" w14:textId="609F7079" w:rsidR="001E048C" w:rsidRDefault="001E048C" w:rsidP="001E048C">
      <w:pPr>
        <w:pStyle w:val="enumlev1"/>
      </w:pPr>
      <w:r>
        <w:t>h)</w:t>
      </w:r>
      <w:r>
        <w:tab/>
        <w:t xml:space="preserve">How should threats and vulnerabilities in </w:t>
      </w:r>
      <w:ins w:id="825" w:author="SCH Univ." w:date="2023-07-19T12:50:00Z">
        <w:r>
          <w:t xml:space="preserve">security </w:t>
        </w:r>
      </w:ins>
      <w:ins w:id="826" w:author="YoumHeung Youl" w:date="2024-01-11T00:00:00Z">
        <w:r w:rsidR="00913E6F">
          <w:t>[</w:t>
        </w:r>
      </w:ins>
      <w:ins w:id="827" w:author="SCH Univ." w:date="2023-07-19T12:50:00Z">
        <w:r w:rsidRPr="00913E6F">
          <w:rPr>
            <w:highlight w:val="yellow"/>
          </w:rPr>
          <w:t>for/by quantum technologies</w:t>
        </w:r>
      </w:ins>
      <w:ins w:id="828" w:author="YoumHeung Youl" w:date="2024-01-11T00:00:00Z">
        <w:r w:rsidR="00913E6F">
          <w:t>]</w:t>
        </w:r>
      </w:ins>
      <w:ins w:id="829" w:author="SCH Univ." w:date="2023-07-19T12:50:00Z">
        <w:r>
          <w:t xml:space="preserve"> including </w:t>
        </w:r>
      </w:ins>
      <w:r>
        <w:t>quantum-based security be handled?</w:t>
      </w:r>
    </w:p>
    <w:p w14:paraId="28067230" w14:textId="36FA5830" w:rsidR="001E048C" w:rsidRDefault="001E048C" w:rsidP="001E048C">
      <w:pPr>
        <w:pStyle w:val="enumlev1"/>
      </w:pPr>
      <w:proofErr w:type="spellStart"/>
      <w:r>
        <w:t>i</w:t>
      </w:r>
      <w:proofErr w:type="spellEnd"/>
      <w:r>
        <w:t>)</w:t>
      </w:r>
      <w:r>
        <w:tab/>
        <w:t xml:space="preserve">What are the security requirements for mitigating threats in </w:t>
      </w:r>
      <w:ins w:id="830" w:author="SCH Univ." w:date="2023-07-19T12:50:00Z">
        <w:r>
          <w:t xml:space="preserve">security </w:t>
        </w:r>
      </w:ins>
      <w:ins w:id="831" w:author="YoumHeung Youl" w:date="2024-01-11T00:00:00Z">
        <w:r w:rsidR="00913E6F">
          <w:t>[</w:t>
        </w:r>
      </w:ins>
      <w:ins w:id="832" w:author="SCH Univ." w:date="2023-07-19T12:50:00Z">
        <w:r w:rsidRPr="00913E6F">
          <w:rPr>
            <w:highlight w:val="yellow"/>
          </w:rPr>
          <w:t>for/by quantum technologies</w:t>
        </w:r>
      </w:ins>
      <w:ins w:id="833" w:author="YoumHeung Youl" w:date="2024-01-11T00:00:00Z">
        <w:r w:rsidR="00913E6F">
          <w:t>]</w:t>
        </w:r>
      </w:ins>
      <w:ins w:id="834" w:author="SCH Univ." w:date="2023-07-19T12:50:00Z">
        <w:r>
          <w:t xml:space="preserve"> including </w:t>
        </w:r>
      </w:ins>
      <w:r>
        <w:t>quantum-based security?</w:t>
      </w:r>
    </w:p>
    <w:p w14:paraId="1A5775CE" w14:textId="458420D3" w:rsidR="001E048C" w:rsidRDefault="001E048C" w:rsidP="001E048C">
      <w:pPr>
        <w:pStyle w:val="enumlev1"/>
      </w:pPr>
      <w:r>
        <w:t>j)</w:t>
      </w:r>
      <w:r>
        <w:tab/>
        <w:t xml:space="preserve">What are the security technologies to support </w:t>
      </w:r>
      <w:ins w:id="835" w:author="SCH Univ." w:date="2023-07-19T12:50:00Z">
        <w:r>
          <w:t xml:space="preserve">security </w:t>
        </w:r>
      </w:ins>
      <w:ins w:id="836" w:author="YoumHeung Youl" w:date="2024-01-11T00:00:00Z">
        <w:r w:rsidR="00913E6F">
          <w:t>[</w:t>
        </w:r>
      </w:ins>
      <w:ins w:id="837" w:author="SCH Univ." w:date="2023-07-19T12:50:00Z">
        <w:r w:rsidRPr="00913E6F">
          <w:rPr>
            <w:highlight w:val="yellow"/>
          </w:rPr>
          <w:t>for/by quantum technologies</w:t>
        </w:r>
      </w:ins>
      <w:ins w:id="838" w:author="YoumHeung Youl" w:date="2024-01-11T00:01:00Z">
        <w:r w:rsidR="00913E6F">
          <w:t>]</w:t>
        </w:r>
      </w:ins>
      <w:ins w:id="839" w:author="SCH Univ." w:date="2023-07-19T12:50:00Z">
        <w:r>
          <w:t xml:space="preserve"> including </w:t>
        </w:r>
      </w:ins>
      <w:r>
        <w:t>quantum-based security?</w:t>
      </w:r>
    </w:p>
    <w:p w14:paraId="284F1590" w14:textId="60CB2A92" w:rsidR="001E048C" w:rsidRDefault="001E048C" w:rsidP="001E048C">
      <w:pPr>
        <w:pStyle w:val="enumlev1"/>
      </w:pPr>
      <w:r>
        <w:t>k)</w:t>
      </w:r>
      <w:r>
        <w:tab/>
        <w:t xml:space="preserve">How should secure interconnectivity between entities in </w:t>
      </w:r>
      <w:ins w:id="840" w:author="SCH Univ." w:date="2023-07-19T12:52:00Z">
        <w:r>
          <w:t xml:space="preserve">security </w:t>
        </w:r>
      </w:ins>
      <w:ins w:id="841" w:author="YoumHeung Youl" w:date="2024-01-11T00:01:00Z">
        <w:r w:rsidR="00913E6F">
          <w:t>[</w:t>
        </w:r>
      </w:ins>
      <w:ins w:id="842" w:author="SCH Univ." w:date="2023-07-19T12:52:00Z">
        <w:r w:rsidRPr="00913E6F">
          <w:rPr>
            <w:highlight w:val="yellow"/>
          </w:rPr>
          <w:t>for/by quantum technologies</w:t>
        </w:r>
      </w:ins>
      <w:ins w:id="843" w:author="YoumHeung Youl" w:date="2024-01-11T00:01:00Z">
        <w:r w:rsidR="00913E6F">
          <w:t>]</w:t>
        </w:r>
      </w:ins>
      <w:ins w:id="844" w:author="SCH Univ." w:date="2023-07-19T12:52:00Z">
        <w:r>
          <w:t xml:space="preserve"> including </w:t>
        </w:r>
      </w:ins>
      <w:r>
        <w:t>quantum-based security be kept and maintained?</w:t>
      </w:r>
    </w:p>
    <w:p w14:paraId="7CFAF1DA" w14:textId="7AE2BF44" w:rsidR="001E048C" w:rsidRDefault="001E048C" w:rsidP="001E048C">
      <w:pPr>
        <w:pStyle w:val="enumlev1"/>
      </w:pPr>
      <w:r>
        <w:t>l)</w:t>
      </w:r>
      <w:r>
        <w:tab/>
        <w:t xml:space="preserve">What security requirements, techniques, </w:t>
      </w:r>
      <w:proofErr w:type="gramStart"/>
      <w:r>
        <w:t>mechanisms</w:t>
      </w:r>
      <w:proofErr w:type="gramEnd"/>
      <w:r>
        <w:t xml:space="preserve"> and protocols are needed for </w:t>
      </w:r>
      <w:ins w:id="845" w:author="SCH Univ." w:date="2023-07-19T12:52:00Z">
        <w:r>
          <w:t xml:space="preserve">security </w:t>
        </w:r>
      </w:ins>
      <w:ins w:id="846" w:author="YoumHeung Youl" w:date="2024-01-11T00:01:00Z">
        <w:r w:rsidR="00913E6F">
          <w:t>[</w:t>
        </w:r>
      </w:ins>
      <w:ins w:id="847" w:author="SCH Univ." w:date="2023-07-19T12:52:00Z">
        <w:r w:rsidRPr="00913E6F">
          <w:rPr>
            <w:highlight w:val="yellow"/>
          </w:rPr>
          <w:t>for/by quantum technologies</w:t>
        </w:r>
      </w:ins>
      <w:ins w:id="848" w:author="YoumHeung Youl" w:date="2024-01-11T00:01:00Z">
        <w:r w:rsidR="00913E6F">
          <w:t>]</w:t>
        </w:r>
      </w:ins>
      <w:ins w:id="849" w:author="SCH Univ." w:date="2023-07-19T12:52:00Z">
        <w:r>
          <w:t xml:space="preserve"> including </w:t>
        </w:r>
      </w:ins>
      <w:r>
        <w:t>quantum-based security?</w:t>
      </w:r>
    </w:p>
    <w:p w14:paraId="421D2F68" w14:textId="27882E48" w:rsidR="001E048C" w:rsidRDefault="001E048C" w:rsidP="001E048C">
      <w:pPr>
        <w:pStyle w:val="enumlev1"/>
      </w:pPr>
      <w:r>
        <w:t>m)</w:t>
      </w:r>
      <w:r>
        <w:tab/>
        <w:t xml:space="preserve">What are globally agreeable security solutions for </w:t>
      </w:r>
      <w:ins w:id="850" w:author="SCH Univ." w:date="2023-07-19T12:52:00Z">
        <w:r>
          <w:t xml:space="preserve">security </w:t>
        </w:r>
      </w:ins>
      <w:ins w:id="851" w:author="YoumHeung Youl" w:date="2024-01-11T00:01:00Z">
        <w:r w:rsidR="00913E6F">
          <w:t>[</w:t>
        </w:r>
      </w:ins>
      <w:ins w:id="852" w:author="SCH Univ." w:date="2023-07-19T12:52:00Z">
        <w:r w:rsidRPr="00913E6F">
          <w:rPr>
            <w:highlight w:val="yellow"/>
          </w:rPr>
          <w:t>for/by quantum technologies</w:t>
        </w:r>
      </w:ins>
      <w:ins w:id="853" w:author="YoumHeung Youl" w:date="2024-01-11T00:01:00Z">
        <w:r w:rsidR="00913E6F">
          <w:t>]</w:t>
        </w:r>
      </w:ins>
      <w:ins w:id="854" w:author="SCH Univ." w:date="2023-07-19T12:52:00Z">
        <w:r>
          <w:t xml:space="preserve"> including </w:t>
        </w:r>
      </w:ins>
      <w:r>
        <w:t>quantum-based security, which are based on telecommunication/ICT communications?</w:t>
      </w:r>
    </w:p>
    <w:p w14:paraId="74B08251" w14:textId="66D9E6AB" w:rsidR="001E048C" w:rsidRDefault="001E048C" w:rsidP="001E048C">
      <w:pPr>
        <w:pStyle w:val="enumlev1"/>
      </w:pPr>
      <w:r>
        <w:t>n)</w:t>
      </w:r>
      <w:r>
        <w:tab/>
        <w:t xml:space="preserve">What are best practices or guidelines of security for </w:t>
      </w:r>
      <w:ins w:id="855" w:author="SCH Univ." w:date="2023-07-19T12:52:00Z">
        <w:r>
          <w:t xml:space="preserve">security </w:t>
        </w:r>
      </w:ins>
      <w:ins w:id="856" w:author="YoumHeung Youl" w:date="2024-01-11T00:02:00Z">
        <w:r w:rsidR="00913E6F">
          <w:t>[</w:t>
        </w:r>
      </w:ins>
      <w:ins w:id="857" w:author="SCH Univ." w:date="2023-07-19T12:52:00Z">
        <w:r w:rsidRPr="00913E6F">
          <w:rPr>
            <w:highlight w:val="yellow"/>
          </w:rPr>
          <w:t>for/by quantum technologies</w:t>
        </w:r>
      </w:ins>
      <w:ins w:id="858" w:author="YoumHeung Youl" w:date="2024-01-11T00:02:00Z">
        <w:r w:rsidR="00913E6F">
          <w:t>]</w:t>
        </w:r>
      </w:ins>
      <w:ins w:id="859" w:author="SCH Univ." w:date="2023-07-19T12:52:00Z">
        <w:r>
          <w:t xml:space="preserve"> including </w:t>
        </w:r>
      </w:ins>
      <w:r>
        <w:t>quantum-based security?</w:t>
      </w:r>
    </w:p>
    <w:p w14:paraId="32845FF4" w14:textId="77777777" w:rsidR="001E048C" w:rsidRDefault="001E048C" w:rsidP="001E048C">
      <w:pPr>
        <w:pStyle w:val="30"/>
        <w:tabs>
          <w:tab w:val="left" w:pos="0"/>
          <w:tab w:val="left" w:pos="720"/>
        </w:tabs>
        <w:rPr>
          <w:szCs w:val="24"/>
        </w:rPr>
      </w:pPr>
      <w:r>
        <w:t>3 Tasks</w:t>
      </w:r>
    </w:p>
    <w:p w14:paraId="1B61D74E" w14:textId="77777777" w:rsidR="001E048C" w:rsidRDefault="001E048C" w:rsidP="001E048C">
      <w:pPr>
        <w:keepNext/>
        <w:tabs>
          <w:tab w:val="left" w:pos="720"/>
        </w:tabs>
      </w:pPr>
      <w:r>
        <w:rPr>
          <w:rFonts w:eastAsia="Times New Roman"/>
        </w:rPr>
        <w:t>Tasks include, but are not limited to:</w:t>
      </w:r>
    </w:p>
    <w:p w14:paraId="138D7FA4" w14:textId="0365C27F" w:rsidR="001E048C" w:rsidRDefault="001E048C" w:rsidP="001E048C">
      <w:pPr>
        <w:pStyle w:val="enumlev1"/>
      </w:pPr>
      <w:r>
        <w:t>a)</w:t>
      </w:r>
      <w:r>
        <w:tab/>
        <w:t xml:space="preserve">Identify new </w:t>
      </w:r>
      <w:ins w:id="860" w:author="YoumHeung Youl" w:date="2023-07-21T17:45:00Z">
        <w:r>
          <w:t xml:space="preserve">and </w:t>
        </w:r>
      </w:ins>
      <w:r>
        <w:t xml:space="preserve">emerging </w:t>
      </w:r>
      <w:ins w:id="861" w:author="YoumHeung Youl" w:date="2023-07-21T17:45:00Z">
        <w:r>
          <w:t xml:space="preserve">topics for </w:t>
        </w:r>
      </w:ins>
      <w:r>
        <w:t xml:space="preserve">security </w:t>
      </w:r>
      <w:del w:id="862" w:author="YoumHeung Youl" w:date="2023-07-21T17:45:00Z">
        <w:r>
          <w:delText>technologies</w:delText>
        </w:r>
      </w:del>
      <w:ins w:id="863" w:author="심동희님/혁신사업" w:date="2023-07-12T18:02:00Z">
        <w:del w:id="864" w:author="YoumHeung Youl" w:date="2023-07-21T17:45:00Z">
          <w:r>
            <w:delText xml:space="preserve"> </w:delText>
          </w:r>
        </w:del>
      </w:ins>
      <w:ins w:id="865" w:author="YoumHeung Youl" w:date="2024-01-11T00:02:00Z">
        <w:r w:rsidR="00913E6F">
          <w:t>[</w:t>
        </w:r>
      </w:ins>
      <w:ins w:id="866" w:author="심동희님/혁신사업" w:date="2023-07-12T18:02:00Z">
        <w:r w:rsidRPr="00913E6F">
          <w:rPr>
            <w:highlight w:val="yellow"/>
          </w:rPr>
          <w:t>for/by quantum technologies</w:t>
        </w:r>
      </w:ins>
      <w:ins w:id="867" w:author="YoumHeung Youl" w:date="2024-01-11T00:02:00Z">
        <w:r w:rsidR="00913E6F">
          <w:t>]</w:t>
        </w:r>
      </w:ins>
      <w:ins w:id="868" w:author="YoumHeung Youl" w:date="2023-07-21T17:45:00Z">
        <w:r>
          <w:t xml:space="preserve"> including quantum-based security</w:t>
        </w:r>
      </w:ins>
      <w:r>
        <w:t>.</w:t>
      </w:r>
    </w:p>
    <w:p w14:paraId="366661D0" w14:textId="37C0B39B" w:rsidR="001E048C" w:rsidRDefault="001E048C" w:rsidP="001E048C">
      <w:pPr>
        <w:pStyle w:val="enumlev1"/>
      </w:pPr>
      <w:r>
        <w:t>b)</w:t>
      </w:r>
      <w:r>
        <w:tab/>
        <w:t xml:space="preserve">Identify new categories of emerging </w:t>
      </w:r>
      <w:ins w:id="869" w:author="YoumHeung Youl" w:date="2023-07-21T17:45:00Z">
        <w:r>
          <w:t xml:space="preserve">topics for </w:t>
        </w:r>
      </w:ins>
      <w:r>
        <w:t xml:space="preserve">security </w:t>
      </w:r>
      <w:del w:id="870" w:author="YoumHeung Youl" w:date="2023-07-21T17:46:00Z">
        <w:r>
          <w:delText>technologies</w:delText>
        </w:r>
      </w:del>
      <w:ins w:id="871" w:author="심동희님/혁신사업" w:date="2023-07-12T18:02:00Z">
        <w:del w:id="872" w:author="YoumHeung Youl" w:date="2023-07-21T17:46:00Z">
          <w:r>
            <w:delText xml:space="preserve"> </w:delText>
          </w:r>
        </w:del>
      </w:ins>
      <w:ins w:id="873" w:author="YoumHeung Youl" w:date="2024-01-11T00:02:00Z">
        <w:r w:rsidR="00913E6F">
          <w:t>[</w:t>
        </w:r>
      </w:ins>
      <w:ins w:id="874" w:author="심동희님/혁신사업" w:date="2023-07-12T18:02:00Z">
        <w:r w:rsidRPr="00913E6F">
          <w:rPr>
            <w:highlight w:val="yellow"/>
          </w:rPr>
          <w:t>for/by quantum technologies</w:t>
        </w:r>
      </w:ins>
      <w:ins w:id="875" w:author="YoumHeung Youl" w:date="2024-01-11T00:02:00Z">
        <w:r w:rsidR="00913E6F">
          <w:t>]</w:t>
        </w:r>
      </w:ins>
      <w:ins w:id="876" w:author="YoumHeung Youl" w:date="2023-07-21T17:46:00Z">
        <w:r>
          <w:t xml:space="preserve"> including quantum-based security</w:t>
        </w:r>
      </w:ins>
      <w:del w:id="877" w:author="심동희님/혁신사업" w:date="2023-07-12T18:02:00Z">
        <w:r>
          <w:delText xml:space="preserve"> to firm up Question M strategy</w:delText>
        </w:r>
      </w:del>
      <w:r>
        <w:t>.</w:t>
      </w:r>
    </w:p>
    <w:p w14:paraId="10C33AFD" w14:textId="77777777" w:rsidR="001E048C" w:rsidRDefault="001E048C" w:rsidP="001E048C">
      <w:pPr>
        <w:pStyle w:val="enumlev1"/>
        <w:rPr>
          <w:del w:id="878" w:author="심동희님/혁신사업" w:date="2023-07-12T18:03:00Z"/>
        </w:rPr>
      </w:pPr>
      <w:r>
        <w:t>c)</w:t>
      </w:r>
      <w:r>
        <w:tab/>
      </w:r>
      <w:del w:id="879" w:author="심동희님/혁신사업" w:date="2023-07-12T18:03:00Z">
        <w:r>
          <w:delText>Potentially reallocate NWI to other question should their development makes it clearer the match to an existing Question.</w:delText>
        </w:r>
      </w:del>
    </w:p>
    <w:p w14:paraId="2CBAA7E5" w14:textId="77777777" w:rsidR="001E048C" w:rsidRDefault="001E048C" w:rsidP="001E048C">
      <w:pPr>
        <w:pStyle w:val="enumlev1"/>
        <w:rPr>
          <w:del w:id="880" w:author="심동희님/혁신사업" w:date="2023-07-12T18:03:00Z"/>
        </w:rPr>
      </w:pPr>
      <w:del w:id="881" w:author="심동희님/혁신사업" w:date="2023-07-12T18:03:00Z">
        <w:r>
          <w:delText>d)</w:delText>
        </w:r>
        <w:r>
          <w:tab/>
          <w:delText>Incorporate incubation mechanism to address the new emerging areas in ITU-T SG17.</w:delText>
        </w:r>
      </w:del>
    </w:p>
    <w:p w14:paraId="0FC7C793" w14:textId="5D69C55B" w:rsidR="001E048C" w:rsidRDefault="001E048C" w:rsidP="001E048C">
      <w:pPr>
        <w:pStyle w:val="enumlev1"/>
      </w:pPr>
      <w:del w:id="882" w:author="심동희님/혁신사업" w:date="2023-07-12T18:03:00Z">
        <w:r>
          <w:delText>e)</w:delText>
        </w:r>
        <w:r>
          <w:tab/>
        </w:r>
      </w:del>
      <w:r>
        <w:t xml:space="preserve">Produce a set of technical Recommendations providing comprehensive security solutions to establish </w:t>
      </w:r>
      <w:ins w:id="883" w:author="SCH Univ." w:date="2023-07-19T12:52:00Z">
        <w:r>
          <w:t xml:space="preserve">security </w:t>
        </w:r>
      </w:ins>
      <w:ins w:id="884" w:author="YoumHeung Youl" w:date="2024-01-11T00:02:00Z">
        <w:r w:rsidR="00913E6F">
          <w:t>[</w:t>
        </w:r>
      </w:ins>
      <w:ins w:id="885" w:author="SCH Univ." w:date="2023-07-19T12:52:00Z">
        <w:r w:rsidRPr="00913E6F">
          <w:rPr>
            <w:highlight w:val="yellow"/>
          </w:rPr>
          <w:t>for/by quantum technologies</w:t>
        </w:r>
      </w:ins>
      <w:ins w:id="886" w:author="YoumHeung Youl" w:date="2024-01-11T00:02:00Z">
        <w:r w:rsidR="00913E6F">
          <w:t>]</w:t>
        </w:r>
      </w:ins>
      <w:ins w:id="887" w:author="SCH Univ." w:date="2023-07-19T12:52:00Z">
        <w:r>
          <w:t xml:space="preserve"> including </w:t>
        </w:r>
      </w:ins>
      <w:r>
        <w:t>quantum-based security.</w:t>
      </w:r>
    </w:p>
    <w:p w14:paraId="7E3FFB89" w14:textId="683C04C2" w:rsidR="001E048C" w:rsidRDefault="001E048C" w:rsidP="001E048C">
      <w:pPr>
        <w:pStyle w:val="enumlev1"/>
      </w:pPr>
      <w:r>
        <w:t>f)</w:t>
      </w:r>
      <w:r>
        <w:tab/>
        <w:t xml:space="preserve">Study to define security aspects of </w:t>
      </w:r>
      <w:ins w:id="888" w:author="SCH Univ." w:date="2023-07-19T12:52:00Z">
        <w:r>
          <w:t xml:space="preserve">security </w:t>
        </w:r>
      </w:ins>
      <w:ins w:id="889" w:author="YoumHeung Youl" w:date="2024-01-11T00:03:00Z">
        <w:r w:rsidR="00913E6F">
          <w:t>[</w:t>
        </w:r>
      </w:ins>
      <w:ins w:id="890" w:author="SCH Univ." w:date="2023-07-19T12:52:00Z">
        <w:r w:rsidRPr="00913E6F">
          <w:rPr>
            <w:highlight w:val="yellow"/>
          </w:rPr>
          <w:t>for/by quantum technologies</w:t>
        </w:r>
      </w:ins>
      <w:ins w:id="891" w:author="YoumHeung Youl" w:date="2024-01-11T00:03:00Z">
        <w:r w:rsidR="00913E6F">
          <w:t>]</w:t>
        </w:r>
      </w:ins>
      <w:ins w:id="892" w:author="SCH Univ." w:date="2023-07-19T12:52:00Z">
        <w:r>
          <w:t xml:space="preserve"> including </w:t>
        </w:r>
      </w:ins>
      <w:r>
        <w:t>quantum-based security, which is based on telecommunication/ICT infrastructure.</w:t>
      </w:r>
    </w:p>
    <w:p w14:paraId="77A1AC41" w14:textId="35BECEC7" w:rsidR="001E048C" w:rsidRDefault="001E048C" w:rsidP="001E048C">
      <w:pPr>
        <w:pStyle w:val="enumlev1"/>
      </w:pPr>
      <w:r>
        <w:t>g)</w:t>
      </w:r>
      <w:r>
        <w:tab/>
        <w:t xml:space="preserve">Study and identify security issues and threats in </w:t>
      </w:r>
      <w:ins w:id="893" w:author="SCH Univ." w:date="2023-07-19T12:52:00Z">
        <w:r>
          <w:t xml:space="preserve">security </w:t>
        </w:r>
      </w:ins>
      <w:ins w:id="894" w:author="YoumHeung Youl" w:date="2024-01-11T00:03:00Z">
        <w:r w:rsidR="00913E6F">
          <w:t>[</w:t>
        </w:r>
      </w:ins>
      <w:ins w:id="895" w:author="SCH Univ." w:date="2023-07-19T12:52:00Z">
        <w:r w:rsidRPr="00913E6F">
          <w:rPr>
            <w:highlight w:val="yellow"/>
          </w:rPr>
          <w:t>for/by quantum technologies</w:t>
        </w:r>
      </w:ins>
      <w:ins w:id="896" w:author="YoumHeung Youl" w:date="2024-01-11T00:03:00Z">
        <w:r w:rsidR="00913E6F">
          <w:t>]</w:t>
        </w:r>
      </w:ins>
      <w:ins w:id="897" w:author="SCH Univ." w:date="2023-07-19T12:52:00Z">
        <w:r>
          <w:t xml:space="preserve"> including </w:t>
        </w:r>
      </w:ins>
      <w:r>
        <w:t>quantum-based security.</w:t>
      </w:r>
    </w:p>
    <w:p w14:paraId="105A32A0" w14:textId="41B1C913" w:rsidR="001E048C" w:rsidRDefault="001E048C" w:rsidP="001E048C">
      <w:pPr>
        <w:pStyle w:val="enumlev1"/>
      </w:pPr>
      <w:r>
        <w:t>h)</w:t>
      </w:r>
      <w:r>
        <w:tab/>
        <w:t xml:space="preserve">Study and develop security requirements, mechanisms, protocols, and technologies for </w:t>
      </w:r>
      <w:ins w:id="898" w:author="SCH Univ." w:date="2023-07-19T12:52:00Z">
        <w:r>
          <w:t xml:space="preserve">security </w:t>
        </w:r>
      </w:ins>
      <w:ins w:id="899" w:author="YoumHeung Youl" w:date="2024-01-11T00:03:00Z">
        <w:r w:rsidR="00913E6F">
          <w:t>[</w:t>
        </w:r>
      </w:ins>
      <w:ins w:id="900" w:author="SCH Univ." w:date="2023-07-19T12:52:00Z">
        <w:r w:rsidRPr="00913E6F">
          <w:rPr>
            <w:highlight w:val="yellow"/>
          </w:rPr>
          <w:t>for/by quantum technologies</w:t>
        </w:r>
      </w:ins>
      <w:ins w:id="901" w:author="YoumHeung Youl" w:date="2024-01-11T00:03:00Z">
        <w:r w:rsidR="00913E6F">
          <w:t>]</w:t>
        </w:r>
      </w:ins>
      <w:ins w:id="902" w:author="SCH Univ." w:date="2023-07-19T12:52:00Z">
        <w:r>
          <w:t xml:space="preserve"> including </w:t>
        </w:r>
      </w:ins>
      <w:r>
        <w:t>quantum-based security.</w:t>
      </w:r>
    </w:p>
    <w:p w14:paraId="6F54E516" w14:textId="5B18EEDB" w:rsidR="001E048C" w:rsidRDefault="001E048C" w:rsidP="001E048C">
      <w:pPr>
        <w:pStyle w:val="enumlev1"/>
      </w:pPr>
      <w:proofErr w:type="spellStart"/>
      <w:r>
        <w:t>i</w:t>
      </w:r>
      <w:proofErr w:type="spellEnd"/>
      <w:r>
        <w:t>)</w:t>
      </w:r>
      <w:r>
        <w:tab/>
        <w:t xml:space="preserve">Study and develop secure interconnectivity mechanisms for </w:t>
      </w:r>
      <w:ins w:id="903" w:author="SCH Univ." w:date="2023-07-19T12:52:00Z">
        <w:r>
          <w:t xml:space="preserve">security </w:t>
        </w:r>
      </w:ins>
      <w:ins w:id="904" w:author="YoumHeung Youl" w:date="2024-01-11T00:03:00Z">
        <w:r w:rsidR="00913E6F">
          <w:t>[</w:t>
        </w:r>
      </w:ins>
      <w:ins w:id="905" w:author="SCH Univ." w:date="2023-07-19T12:52:00Z">
        <w:r w:rsidRPr="00913E6F">
          <w:rPr>
            <w:highlight w:val="yellow"/>
          </w:rPr>
          <w:t>for/by quantum technologies</w:t>
        </w:r>
      </w:ins>
      <w:ins w:id="906" w:author="YoumHeung Youl" w:date="2024-01-11T00:03:00Z">
        <w:r w:rsidR="00913E6F">
          <w:t>]</w:t>
        </w:r>
      </w:ins>
      <w:ins w:id="907" w:author="SCH Univ." w:date="2023-07-19T12:52:00Z">
        <w:r>
          <w:t xml:space="preserve"> including </w:t>
        </w:r>
      </w:ins>
      <w:r>
        <w:t>quantum-based security.</w:t>
      </w:r>
    </w:p>
    <w:p w14:paraId="26E56957" w14:textId="401D2D83" w:rsidR="001E048C" w:rsidRDefault="001E048C" w:rsidP="001E048C">
      <w:pPr>
        <w:pStyle w:val="enumlev1"/>
      </w:pPr>
      <w:r>
        <w:t>j)</w:t>
      </w:r>
      <w:r>
        <w:tab/>
        <w:t xml:space="preserve">Study and develop information management system for entities providing </w:t>
      </w:r>
      <w:ins w:id="908" w:author="SCH Univ." w:date="2023-07-19T12:52:00Z">
        <w:r>
          <w:t xml:space="preserve">security </w:t>
        </w:r>
      </w:ins>
      <w:ins w:id="909" w:author="YoumHeung Youl" w:date="2024-01-11T00:03:00Z">
        <w:r w:rsidR="00913E6F">
          <w:t>[</w:t>
        </w:r>
      </w:ins>
      <w:ins w:id="910" w:author="SCH Univ." w:date="2023-07-19T12:52:00Z">
        <w:r w:rsidRPr="00913E6F">
          <w:rPr>
            <w:highlight w:val="yellow"/>
          </w:rPr>
          <w:t>for/by quantum technologies</w:t>
        </w:r>
      </w:ins>
      <w:ins w:id="911" w:author="YoumHeung Youl" w:date="2024-01-11T00:03:00Z">
        <w:r w:rsidR="00913E6F">
          <w:t>]</w:t>
        </w:r>
      </w:ins>
      <w:ins w:id="912" w:author="SCH Univ." w:date="2023-07-19T12:52:00Z">
        <w:r>
          <w:t xml:space="preserve"> including </w:t>
        </w:r>
      </w:ins>
      <w:r>
        <w:t>quantum-based security.</w:t>
      </w:r>
    </w:p>
    <w:p w14:paraId="4A06FB42" w14:textId="77777777" w:rsidR="001E048C" w:rsidRDefault="001E048C" w:rsidP="001E048C">
      <w:pPr>
        <w:tabs>
          <w:tab w:val="left" w:pos="720"/>
        </w:tabs>
      </w:pPr>
      <w:r>
        <w:rPr>
          <w:rFonts w:eastAsia="Times New Roman"/>
        </w:rPr>
        <w:t xml:space="preserve">An up-to-date status of work under this Question is contained in the SG 17 work programme at </w:t>
      </w:r>
      <w:hyperlink r:id="rId57" w:history="1">
        <w:r>
          <w:rPr>
            <w:rStyle w:val="aa"/>
            <w:rFonts w:eastAsia="Times New Roman"/>
          </w:rPr>
          <w:t>https://www.itu.int/ITU-T/workprog/wp_search.aspx?sp=17&amp;sg=17</w:t>
        </w:r>
      </w:hyperlink>
      <w:r>
        <w:rPr>
          <w:rFonts w:eastAsia="Times New Roman"/>
        </w:rPr>
        <w:t>.</w:t>
      </w:r>
    </w:p>
    <w:p w14:paraId="08E1E5DA" w14:textId="77777777" w:rsidR="001E048C" w:rsidRDefault="001E048C" w:rsidP="001E048C">
      <w:pPr>
        <w:pStyle w:val="30"/>
        <w:tabs>
          <w:tab w:val="left" w:pos="0"/>
          <w:tab w:val="left" w:pos="720"/>
        </w:tabs>
        <w:rPr>
          <w:szCs w:val="24"/>
        </w:rPr>
      </w:pPr>
      <w:r>
        <w:lastRenderedPageBreak/>
        <w:t>4 Relationships</w:t>
      </w:r>
    </w:p>
    <w:p w14:paraId="5D3B8BA0" w14:textId="77777777" w:rsidR="001E048C" w:rsidRDefault="001E048C" w:rsidP="001E048C">
      <w:pPr>
        <w:pStyle w:val="Headingb"/>
      </w:pPr>
      <w:r>
        <w:t>WSIS Action Lines:</w:t>
      </w:r>
    </w:p>
    <w:p w14:paraId="50685224" w14:textId="77777777" w:rsidR="001E048C" w:rsidRDefault="001E048C" w:rsidP="001E048C">
      <w:pPr>
        <w:pStyle w:val="enumlev1"/>
      </w:pPr>
      <w:r>
        <w:t>–</w:t>
      </w:r>
      <w:r>
        <w:tab/>
        <w:t>C5</w:t>
      </w:r>
    </w:p>
    <w:p w14:paraId="4D2400D3" w14:textId="77777777" w:rsidR="001E048C" w:rsidRDefault="001E048C" w:rsidP="001E048C">
      <w:pPr>
        <w:pStyle w:val="Headingb"/>
      </w:pPr>
      <w:r>
        <w:t>Sustainable Development Goals:</w:t>
      </w:r>
    </w:p>
    <w:p w14:paraId="79407F02" w14:textId="77777777" w:rsidR="001E048C" w:rsidRDefault="001E048C" w:rsidP="001E048C">
      <w:pPr>
        <w:ind w:left="794" w:hanging="794"/>
      </w:pPr>
      <w:r>
        <w:rPr>
          <w:rFonts w:eastAsia="Times New Roman"/>
          <w:lang w:val="en-US"/>
        </w:rPr>
        <w:t>–</w:t>
      </w:r>
      <w:r>
        <w:tab/>
      </w:r>
      <w:r>
        <w:rPr>
          <w:rFonts w:eastAsia="Times New Roman"/>
          <w:lang w:val="en-US"/>
        </w:rPr>
        <w:t>8 (</w:t>
      </w:r>
      <w:hyperlink r:id="rId58" w:history="1">
        <w:r>
          <w:rPr>
            <w:rStyle w:val="aa"/>
            <w:rFonts w:eastAsia="Times New Roman"/>
            <w:lang w:val="en-US"/>
          </w:rPr>
          <w:t>Decent Work and Economic Growth</w:t>
        </w:r>
      </w:hyperlink>
      <w:r>
        <w:rPr>
          <w:rFonts w:eastAsia="Times New Roman"/>
          <w:lang w:val="en-US"/>
        </w:rPr>
        <w:t>)</w:t>
      </w:r>
    </w:p>
    <w:p w14:paraId="3A556032" w14:textId="77777777" w:rsidR="001E048C" w:rsidRDefault="001E048C" w:rsidP="001E048C">
      <w:pPr>
        <w:ind w:left="794" w:hanging="794"/>
      </w:pPr>
      <w:r>
        <w:rPr>
          <w:rFonts w:eastAsia="Times New Roman"/>
          <w:lang w:val="en-US"/>
        </w:rPr>
        <w:t>–</w:t>
      </w:r>
      <w:r>
        <w:tab/>
      </w:r>
      <w:r>
        <w:rPr>
          <w:rFonts w:eastAsia="Times New Roman"/>
          <w:lang w:val="en-US"/>
        </w:rPr>
        <w:t>9 (</w:t>
      </w:r>
      <w:hyperlink r:id="rId59" w:history="1">
        <w:r>
          <w:rPr>
            <w:rStyle w:val="aa"/>
            <w:rFonts w:eastAsia="Times New Roman"/>
            <w:lang w:val="en-US"/>
          </w:rPr>
          <w:t xml:space="preserve">Industry, </w:t>
        </w:r>
        <w:proofErr w:type="gramStart"/>
        <w:r>
          <w:rPr>
            <w:rStyle w:val="aa"/>
            <w:rFonts w:eastAsia="Times New Roman"/>
            <w:lang w:val="en-US"/>
          </w:rPr>
          <w:t>Innovation</w:t>
        </w:r>
        <w:proofErr w:type="gramEnd"/>
        <w:r>
          <w:rPr>
            <w:rStyle w:val="aa"/>
            <w:rFonts w:eastAsia="Times New Roman"/>
            <w:lang w:val="en-US"/>
          </w:rPr>
          <w:t xml:space="preserve"> and Infrastructure</w:t>
        </w:r>
      </w:hyperlink>
      <w:r>
        <w:rPr>
          <w:rFonts w:eastAsia="Times New Roman"/>
          <w:lang w:val="en-US"/>
        </w:rPr>
        <w:t>)</w:t>
      </w:r>
    </w:p>
    <w:p w14:paraId="78582A5D" w14:textId="77777777" w:rsidR="001E048C" w:rsidRDefault="001E048C" w:rsidP="001E048C">
      <w:pPr>
        <w:pStyle w:val="enumlev1"/>
        <w:rPr>
          <w:lang w:val="en-US"/>
        </w:rPr>
      </w:pPr>
      <w:r>
        <w:rPr>
          <w:lang w:val="en-US"/>
        </w:rPr>
        <w:t>–</w:t>
      </w:r>
      <w:r>
        <w:tab/>
      </w:r>
      <w:r>
        <w:rPr>
          <w:lang w:val="en-US"/>
        </w:rPr>
        <w:t>11 (</w:t>
      </w:r>
      <w:hyperlink r:id="rId60" w:history="1">
        <w:r>
          <w:rPr>
            <w:rStyle w:val="aa"/>
            <w:lang w:val="en-US"/>
          </w:rPr>
          <w:t>Sustainable Cities and Communities</w:t>
        </w:r>
      </w:hyperlink>
      <w:r>
        <w:rPr>
          <w:lang w:val="en-US"/>
        </w:rPr>
        <w:t>)</w:t>
      </w:r>
    </w:p>
    <w:p w14:paraId="695E2792" w14:textId="77777777" w:rsidR="001E048C" w:rsidRDefault="001E048C" w:rsidP="001E048C">
      <w:pPr>
        <w:pStyle w:val="Headingb"/>
      </w:pPr>
      <w:r>
        <w:t>Recommendations:</w:t>
      </w:r>
    </w:p>
    <w:p w14:paraId="5C20FA8F" w14:textId="77777777" w:rsidR="001E048C" w:rsidRDefault="001E048C" w:rsidP="001E048C">
      <w:pPr>
        <w:pStyle w:val="enumlev1"/>
      </w:pPr>
      <w:r>
        <w:t>–</w:t>
      </w:r>
      <w:r>
        <w:tab/>
        <w:t>X-series and others related to security</w:t>
      </w:r>
    </w:p>
    <w:p w14:paraId="783916B7" w14:textId="77777777" w:rsidR="001E048C" w:rsidRDefault="001E048C" w:rsidP="001E048C">
      <w:pPr>
        <w:pStyle w:val="Headingb"/>
        <w:rPr>
          <w:lang w:val="fr-FR"/>
        </w:rPr>
      </w:pPr>
      <w:r>
        <w:rPr>
          <w:lang w:val="fr-FR"/>
        </w:rPr>
        <w:t>Questions:</w:t>
      </w:r>
    </w:p>
    <w:p w14:paraId="4129515B" w14:textId="77777777" w:rsidR="001E048C" w:rsidRDefault="001E048C" w:rsidP="001E048C">
      <w:pPr>
        <w:pStyle w:val="enumlev1"/>
        <w:rPr>
          <w:lang w:val="fr-FR"/>
        </w:rPr>
      </w:pPr>
      <w:r>
        <w:rPr>
          <w:lang w:val="fr-FR"/>
        </w:rPr>
        <w:t>–</w:t>
      </w:r>
      <w:r>
        <w:rPr>
          <w:lang w:val="fr-FR"/>
        </w:rPr>
        <w:tab/>
        <w:t>ITU-T Qs 1/17, 2/17, 3/17, 4/17, 6/17, 7/17, 8/17, 10/17, 11/17, 13/17, and 14/17</w:t>
      </w:r>
    </w:p>
    <w:p w14:paraId="6922F908" w14:textId="77777777" w:rsidR="001E048C" w:rsidRDefault="001E048C" w:rsidP="001E048C">
      <w:pPr>
        <w:pStyle w:val="Headingb"/>
      </w:pPr>
      <w:r>
        <w:t>Study Groups:</w:t>
      </w:r>
    </w:p>
    <w:p w14:paraId="7DB89419" w14:textId="77777777" w:rsidR="001E048C" w:rsidRDefault="001E048C" w:rsidP="001E048C">
      <w:pPr>
        <w:pStyle w:val="enumlev1"/>
      </w:pPr>
      <w:r>
        <w:t>–</w:t>
      </w:r>
      <w:r>
        <w:tab/>
        <w:t>ITU-T SGs 2, 3, 5, 9, 11, 12, 13, 15, 16, and 20</w:t>
      </w:r>
    </w:p>
    <w:p w14:paraId="2D168E60" w14:textId="77777777" w:rsidR="001E048C" w:rsidRDefault="001E048C" w:rsidP="001E048C">
      <w:pPr>
        <w:pStyle w:val="Headingb"/>
      </w:pPr>
      <w:r>
        <w:t>Standardization bodies:</w:t>
      </w:r>
    </w:p>
    <w:p w14:paraId="5560C620" w14:textId="77777777" w:rsidR="001E048C" w:rsidRDefault="001E048C" w:rsidP="001E048C">
      <w:pPr>
        <w:pStyle w:val="enumlev1"/>
      </w:pPr>
      <w:r>
        <w:t>–</w:t>
      </w:r>
      <w:r>
        <w:tab/>
        <w:t>ETSI TC Cyber, ISG-QKD; ISO/IEC JTC 1/SC 27; OASIS; IETF</w:t>
      </w:r>
    </w:p>
    <w:p w14:paraId="7C9D9DE0" w14:textId="77777777" w:rsidR="001E048C" w:rsidRDefault="001E048C" w:rsidP="001E048C">
      <w:pPr>
        <w:pStyle w:val="Headingb"/>
      </w:pPr>
      <w:r>
        <w:t>Other bodies:</w:t>
      </w:r>
    </w:p>
    <w:p w14:paraId="45BE9BED" w14:textId="77777777" w:rsidR="001E048C" w:rsidRDefault="001E048C" w:rsidP="001E048C">
      <w:pPr>
        <w:pStyle w:val="enumlev1"/>
        <w:rPr>
          <w:rFonts w:eastAsia="SimSun"/>
        </w:rPr>
      </w:pPr>
      <w:r>
        <w:t>–</w:t>
      </w:r>
      <w:r>
        <w:tab/>
        <w:t>GSMA; ATIS; CCSA; TIA; TTA; TTC</w:t>
      </w:r>
    </w:p>
    <w:bookmarkEnd w:id="392"/>
    <w:p w14:paraId="20FA8A16" w14:textId="576DA487" w:rsidR="00BA496A" w:rsidRPr="00D21736" w:rsidRDefault="004D1094" w:rsidP="00FD0676">
      <w:pPr>
        <w:tabs>
          <w:tab w:val="clear" w:pos="794"/>
          <w:tab w:val="clear" w:pos="1191"/>
          <w:tab w:val="clear" w:pos="1588"/>
          <w:tab w:val="clear" w:pos="1985"/>
        </w:tabs>
        <w:overflowPunct/>
        <w:autoSpaceDE/>
        <w:autoSpaceDN/>
        <w:adjustRightInd/>
        <w:spacing w:before="0"/>
        <w:ind w:firstLineChars="1500" w:firstLine="3600"/>
        <w:jc w:val="left"/>
        <w:textAlignment w:val="auto"/>
      </w:pPr>
      <w:r w:rsidRPr="00093965">
        <w:t>___________</w:t>
      </w:r>
      <w:r w:rsidR="0049334D" w:rsidRPr="00093965">
        <w:t>_______</w:t>
      </w:r>
    </w:p>
    <w:sectPr w:rsidR="00BA496A" w:rsidRPr="00D21736" w:rsidSect="00B90F83">
      <w:headerReference w:type="default" r:id="rId61"/>
      <w:footerReference w:type="even" r:id="rId62"/>
      <w:pgSz w:w="11907" w:h="16834"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57849" w14:textId="77777777" w:rsidR="00B90F83" w:rsidRDefault="00B90F83">
      <w:r>
        <w:separator/>
      </w:r>
    </w:p>
  </w:endnote>
  <w:endnote w:type="continuationSeparator" w:id="0">
    <w:p w14:paraId="60E39FB7" w14:textId="77777777" w:rsidR="00B90F83" w:rsidRDefault="00B90F83">
      <w:r>
        <w:continuationSeparator/>
      </w:r>
    </w:p>
  </w:endnote>
  <w:endnote w:type="continuationNotice" w:id="1">
    <w:p w14:paraId="34C77E83" w14:textId="77777777" w:rsidR="00B90F83" w:rsidRDefault="00B90F8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altName w:val="Times New Roman"/>
    <w:charset w:val="00"/>
    <w:family w:val="roman"/>
    <w:pitch w:val="variable"/>
    <w:sig w:usb0="00000003" w:usb1="00000000" w:usb2="00000000" w:usb3="00000000" w:csb0="00000001"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돋움">
    <w:altName w:val="Dotum"/>
    <w:panose1 w:val="020B0600000101010101"/>
    <w:charset w:val="81"/>
    <w:family w:val="moder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charset w:val="B2"/>
    <w:family w:val="roman"/>
    <w:pitch w:val="variable"/>
    <w:sig w:usb0="00002003" w:usb1="80000000" w:usb2="00000008" w:usb3="00000000" w:csb0="00000041" w:csb1="00000000"/>
  </w:font>
  <w:font w:name="함초롬바탕">
    <w:panose1 w:val="020B0804000101010101"/>
    <w:charset w:val="81"/>
    <w:family w:val="roman"/>
    <w:pitch w:val="variable"/>
    <w:sig w:usb0="F7002EFF" w:usb1="19DFFFFF" w:usb2="001BFDD7" w:usb3="00000000" w:csb0="001F01FF" w:csb1="00000000"/>
  </w:font>
  <w:font w:name="????">
    <w:altName w:val="Yu Gothic"/>
    <w:panose1 w:val="00000000000000000000"/>
    <w:charset w:val="80"/>
    <w:family w:val="auto"/>
    <w:notTrueType/>
    <w:pitch w:val="variable"/>
    <w:sig w:usb0="00000000" w:usb1="08070000" w:usb2="00000010" w:usb3="00000000" w:csb0="00020000" w:csb1="00000000"/>
  </w:font>
  <w:font w:name="Bitstream Vera Sans">
    <w:altName w:val="Meiryo"/>
    <w:charset w:val="80"/>
    <w:family w:val="swiss"/>
    <w:pitch w:val="default"/>
  </w:font>
  <w:font w:name="HG Mincho Light J">
    <w:altName w:val="MS Mincho"/>
    <w:charset w:val="80"/>
    <w:family w:val="auto"/>
    <w:pitch w:val="variable"/>
  </w:font>
  <w:font w:name="Century Schoolbook">
    <w:panose1 w:val="02040604050505020304"/>
    <w:charset w:val="00"/>
    <w:family w:val="roman"/>
    <w:pitch w:val="variable"/>
    <w:sig w:usb0="00000287" w:usb1="00000000" w:usb2="00000000" w:usb3="00000000" w:csb0="0000009F" w:csb1="00000000"/>
  </w:font>
  <w:font w:name="?ﾚﾗ??ﾊ">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F6F31" w14:textId="578BD6D8" w:rsidR="00116C35" w:rsidRPr="00F55EF2" w:rsidRDefault="00116C35" w:rsidP="004F7371">
    <w:pPr>
      <w:pStyle w:val="FooterQP"/>
      <w:rPr>
        <w:lang w:val="fr-CH"/>
      </w:rPr>
    </w:pPr>
    <w:r w:rsidRPr="0097118B">
      <w:rPr>
        <w:b w:val="0"/>
      </w:rPr>
      <w:fldChar w:fldCharType="begin"/>
    </w:r>
    <w:r w:rsidRPr="00F55EF2">
      <w:rPr>
        <w:b w:val="0"/>
        <w:lang w:val="fr-CH"/>
      </w:rPr>
      <w:instrText xml:space="preserve"> PAGE  \* MERGEFORMAT </w:instrText>
    </w:r>
    <w:r w:rsidRPr="0097118B">
      <w:rPr>
        <w:b w:val="0"/>
      </w:rPr>
      <w:fldChar w:fldCharType="separate"/>
    </w:r>
    <w:r>
      <w:rPr>
        <w:b w:val="0"/>
        <w:noProof/>
        <w:lang w:val="fr-CH"/>
      </w:rPr>
      <w:t>lxiv</w:t>
    </w:r>
    <w:r w:rsidRPr="0097118B">
      <w:rPr>
        <w:b w:val="0"/>
      </w:rPr>
      <w:fldChar w:fldCharType="end"/>
    </w:r>
    <w:r w:rsidRPr="00F55EF2">
      <w:rPr>
        <w:lang w:val="fr-CH"/>
      </w:rPr>
      <w:tab/>
      <w:t>Rec. ITU</w:t>
    </w:r>
    <w:r w:rsidRPr="00F55EF2">
      <w:rPr>
        <w:lang w:val="fr-CH"/>
      </w:rPr>
      <w:noBreakHyphen/>
      <w:t>T Z.100 (04/2016)</w:t>
    </w:r>
    <w:r>
      <w:rPr>
        <w:lang w:val="fr-CH"/>
      </w:rPr>
      <w:t xml:space="preserve"> + corrections 09/2017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B0B16" w14:textId="77777777" w:rsidR="00B90F83" w:rsidRDefault="00B90F83">
      <w:r>
        <w:t>____________________</w:t>
      </w:r>
    </w:p>
  </w:footnote>
  <w:footnote w:type="continuationSeparator" w:id="0">
    <w:p w14:paraId="31CCE18D" w14:textId="77777777" w:rsidR="00B90F83" w:rsidRDefault="00B90F83">
      <w:r>
        <w:continuationSeparator/>
      </w:r>
    </w:p>
  </w:footnote>
  <w:footnote w:type="continuationNotice" w:id="1">
    <w:p w14:paraId="3872DFB9" w14:textId="77777777" w:rsidR="00B90F83" w:rsidRDefault="00B90F8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19469" w14:textId="78FB3707" w:rsidR="0049334D" w:rsidRPr="0049334D" w:rsidRDefault="0049334D" w:rsidP="0049334D">
    <w:pPr>
      <w:pStyle w:val="a4"/>
    </w:pPr>
    <w:r w:rsidRPr="0049334D">
      <w:t xml:space="preserve">- </w:t>
    </w:r>
    <w:r w:rsidRPr="0049334D">
      <w:fldChar w:fldCharType="begin"/>
    </w:r>
    <w:r w:rsidRPr="0049334D">
      <w:instrText xml:space="preserve"> PAGE  \* MERGEFORMAT </w:instrText>
    </w:r>
    <w:r w:rsidRPr="0049334D">
      <w:fldChar w:fldCharType="separate"/>
    </w:r>
    <w:r>
      <w:rPr>
        <w:noProof/>
      </w:rPr>
      <w:t>1</w:t>
    </w:r>
    <w:r w:rsidRPr="0049334D">
      <w:fldChar w:fldCharType="end"/>
    </w:r>
    <w:r w:rsidRPr="0049334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06C096"/>
    <w:lvl w:ilvl="0">
      <w:start w:val="1"/>
      <w:numFmt w:val="decimal"/>
      <w:pStyle w:val="9"/>
      <w:lvlText w:val="%1."/>
      <w:lvlJc w:val="left"/>
      <w:pPr>
        <w:tabs>
          <w:tab w:val="num" w:pos="1800"/>
        </w:tabs>
        <w:ind w:left="1800" w:hanging="360"/>
      </w:pPr>
    </w:lvl>
  </w:abstractNum>
  <w:abstractNum w:abstractNumId="1" w15:restartNumberingAfterBreak="0">
    <w:nsid w:val="FFFFFF7D"/>
    <w:multiLevelType w:val="hybridMultilevel"/>
    <w:tmpl w:val="2444B3A6"/>
    <w:lvl w:ilvl="0" w:tplc="368057C4">
      <w:start w:val="1"/>
      <w:numFmt w:val="decimal"/>
      <w:pStyle w:val="8"/>
      <w:lvlText w:val="%1."/>
      <w:lvlJc w:val="left"/>
      <w:pPr>
        <w:tabs>
          <w:tab w:val="num" w:pos="1440"/>
        </w:tabs>
        <w:ind w:left="1440" w:hanging="360"/>
      </w:pPr>
    </w:lvl>
    <w:lvl w:ilvl="1" w:tplc="90B03BF0">
      <w:numFmt w:val="decimal"/>
      <w:lvlText w:val=""/>
      <w:lvlJc w:val="left"/>
    </w:lvl>
    <w:lvl w:ilvl="2" w:tplc="BEE84E4A">
      <w:numFmt w:val="decimal"/>
      <w:lvlText w:val=""/>
      <w:lvlJc w:val="left"/>
    </w:lvl>
    <w:lvl w:ilvl="3" w:tplc="F75E6DFE">
      <w:numFmt w:val="decimal"/>
      <w:lvlText w:val=""/>
      <w:lvlJc w:val="left"/>
    </w:lvl>
    <w:lvl w:ilvl="4" w:tplc="152A62B2">
      <w:numFmt w:val="decimal"/>
      <w:lvlText w:val=""/>
      <w:lvlJc w:val="left"/>
    </w:lvl>
    <w:lvl w:ilvl="5" w:tplc="D7E284DE">
      <w:numFmt w:val="decimal"/>
      <w:lvlText w:val=""/>
      <w:lvlJc w:val="left"/>
    </w:lvl>
    <w:lvl w:ilvl="6" w:tplc="A0CC2760">
      <w:numFmt w:val="decimal"/>
      <w:lvlText w:val=""/>
      <w:lvlJc w:val="left"/>
    </w:lvl>
    <w:lvl w:ilvl="7" w:tplc="E7B6EE5E">
      <w:numFmt w:val="decimal"/>
      <w:lvlText w:val=""/>
      <w:lvlJc w:val="left"/>
    </w:lvl>
    <w:lvl w:ilvl="8" w:tplc="3E862CC8">
      <w:numFmt w:val="decimal"/>
      <w:lvlText w:val=""/>
      <w:lvlJc w:val="left"/>
    </w:lvl>
  </w:abstractNum>
  <w:abstractNum w:abstractNumId="2" w15:restartNumberingAfterBreak="0">
    <w:nsid w:val="FFFFFF80"/>
    <w:multiLevelType w:val="hybridMultilevel"/>
    <w:tmpl w:val="618E155E"/>
    <w:lvl w:ilvl="0" w:tplc="FDC4CF52">
      <w:start w:val="1"/>
      <w:numFmt w:val="bullet"/>
      <w:pStyle w:val="HTML"/>
      <w:lvlText w:val=""/>
      <w:lvlJc w:val="left"/>
      <w:pPr>
        <w:tabs>
          <w:tab w:val="num" w:pos="1800"/>
        </w:tabs>
        <w:ind w:left="1800" w:hanging="360"/>
      </w:pPr>
      <w:rPr>
        <w:rFonts w:ascii="Symbol" w:hAnsi="Symbol" w:hint="default"/>
      </w:rPr>
    </w:lvl>
    <w:lvl w:ilvl="1" w:tplc="2F8C695C">
      <w:numFmt w:val="decimal"/>
      <w:lvlText w:val=""/>
      <w:lvlJc w:val="left"/>
    </w:lvl>
    <w:lvl w:ilvl="2" w:tplc="4DF8901C">
      <w:numFmt w:val="decimal"/>
      <w:lvlText w:val=""/>
      <w:lvlJc w:val="left"/>
    </w:lvl>
    <w:lvl w:ilvl="3" w:tplc="293AD9A8">
      <w:numFmt w:val="decimal"/>
      <w:lvlText w:val=""/>
      <w:lvlJc w:val="left"/>
    </w:lvl>
    <w:lvl w:ilvl="4" w:tplc="8DFCA4D8">
      <w:numFmt w:val="decimal"/>
      <w:lvlText w:val=""/>
      <w:lvlJc w:val="left"/>
    </w:lvl>
    <w:lvl w:ilvl="5" w:tplc="7B8C4944">
      <w:numFmt w:val="decimal"/>
      <w:lvlText w:val=""/>
      <w:lvlJc w:val="left"/>
    </w:lvl>
    <w:lvl w:ilvl="6" w:tplc="17BE1836">
      <w:numFmt w:val="decimal"/>
      <w:lvlText w:val=""/>
      <w:lvlJc w:val="left"/>
    </w:lvl>
    <w:lvl w:ilvl="7" w:tplc="1304D0F4">
      <w:numFmt w:val="decimal"/>
      <w:lvlText w:val=""/>
      <w:lvlJc w:val="left"/>
    </w:lvl>
    <w:lvl w:ilvl="8" w:tplc="A372F584">
      <w:numFmt w:val="decimal"/>
      <w:lvlText w:val=""/>
      <w:lvlJc w:val="left"/>
    </w:lvl>
  </w:abstractNum>
  <w:abstractNum w:abstractNumId="3" w15:restartNumberingAfterBreak="0">
    <w:nsid w:val="FFFFFF82"/>
    <w:multiLevelType w:val="hybridMultilevel"/>
    <w:tmpl w:val="22683CF4"/>
    <w:lvl w:ilvl="0" w:tplc="585296AA">
      <w:start w:val="1"/>
      <w:numFmt w:val="bullet"/>
      <w:lvlText w:val=""/>
      <w:lvlJc w:val="left"/>
      <w:pPr>
        <w:tabs>
          <w:tab w:val="num" w:pos="1080"/>
        </w:tabs>
        <w:ind w:left="1080" w:hanging="360"/>
      </w:pPr>
      <w:rPr>
        <w:rFonts w:ascii="Symbol" w:hAnsi="Symbol" w:hint="default"/>
      </w:rPr>
    </w:lvl>
    <w:lvl w:ilvl="1" w:tplc="8C702A8C">
      <w:numFmt w:val="decimal"/>
      <w:lvlText w:val=""/>
      <w:lvlJc w:val="left"/>
    </w:lvl>
    <w:lvl w:ilvl="2" w:tplc="AFE46B4C">
      <w:numFmt w:val="decimal"/>
      <w:lvlText w:val=""/>
      <w:lvlJc w:val="left"/>
    </w:lvl>
    <w:lvl w:ilvl="3" w:tplc="A03A533A">
      <w:numFmt w:val="decimal"/>
      <w:lvlText w:val=""/>
      <w:lvlJc w:val="left"/>
    </w:lvl>
    <w:lvl w:ilvl="4" w:tplc="69AAFA76">
      <w:numFmt w:val="decimal"/>
      <w:lvlText w:val=""/>
      <w:lvlJc w:val="left"/>
    </w:lvl>
    <w:lvl w:ilvl="5" w:tplc="3E0CB728">
      <w:numFmt w:val="decimal"/>
      <w:lvlText w:val=""/>
      <w:lvlJc w:val="left"/>
    </w:lvl>
    <w:lvl w:ilvl="6" w:tplc="FAAE99EE">
      <w:numFmt w:val="decimal"/>
      <w:lvlText w:val=""/>
      <w:lvlJc w:val="left"/>
    </w:lvl>
    <w:lvl w:ilvl="7" w:tplc="E6FAB61A">
      <w:numFmt w:val="decimal"/>
      <w:lvlText w:val=""/>
      <w:lvlJc w:val="left"/>
    </w:lvl>
    <w:lvl w:ilvl="8" w:tplc="7848FCA0">
      <w:numFmt w:val="decimal"/>
      <w:lvlText w:val=""/>
      <w:lvlJc w:val="left"/>
    </w:lvl>
  </w:abstractNum>
  <w:abstractNum w:abstractNumId="4"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0880302"/>
    <w:multiLevelType w:val="multilevel"/>
    <w:tmpl w:val="40F0B84E"/>
    <w:lvl w:ilvl="0">
      <w:start w:val="1"/>
      <w:numFmt w:val="lowerLetter"/>
      <w:pStyle w:val="5"/>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1F411B7"/>
    <w:multiLevelType w:val="hybridMultilevel"/>
    <w:tmpl w:val="17603D6C"/>
    <w:lvl w:ilvl="0" w:tplc="E6C84972">
      <w:start w:val="1"/>
      <w:numFmt w:val="decimal"/>
      <w:pStyle w:val="Numerowanie"/>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28017F3"/>
    <w:multiLevelType w:val="hybridMultilevel"/>
    <w:tmpl w:val="7EF0627C"/>
    <w:lvl w:ilvl="0" w:tplc="04090017">
      <w:start w:val="1"/>
      <w:numFmt w:val="lowerLetter"/>
      <w:lvlText w:val="%1)"/>
      <w:lvlJc w:val="left"/>
      <w:pPr>
        <w:ind w:left="720" w:hanging="360"/>
      </w:pPr>
    </w:lvl>
    <w:lvl w:ilvl="1" w:tplc="A21C90EA">
      <w:start w:val="10"/>
      <w:numFmt w:val="bullet"/>
      <w:lvlText w:val="•"/>
      <w:lvlJc w:val="left"/>
      <w:pPr>
        <w:ind w:left="1440" w:hanging="360"/>
      </w:pPr>
      <w:rPr>
        <w:rFonts w:ascii="Times New Roman" w:eastAsia="굴림" w:hAnsi="Times New Roman" w:cs="Times New Roman" w:hint="default"/>
      </w:rPr>
    </w:lvl>
    <w:lvl w:ilvl="2" w:tplc="0409001B" w:tentative="1">
      <w:start w:val="1"/>
      <w:numFmt w:val="lowerRoman"/>
      <w:pStyle w:val="Bullet"/>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365B77"/>
    <w:multiLevelType w:val="hybridMultilevel"/>
    <w:tmpl w:val="6DBA0340"/>
    <w:lvl w:ilvl="0" w:tplc="5B4AB74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3620255"/>
    <w:multiLevelType w:val="hybridMultilevel"/>
    <w:tmpl w:val="32646E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5A6E73"/>
    <w:multiLevelType w:val="hybridMultilevel"/>
    <w:tmpl w:val="0C24240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5A12797"/>
    <w:multiLevelType w:val="hybridMultilevel"/>
    <w:tmpl w:val="D084F0A8"/>
    <w:lvl w:ilvl="0" w:tplc="BF081032">
      <w:numFmt w:val="bullet"/>
      <w:lvlText w:val="-"/>
      <w:lvlJc w:val="left"/>
      <w:pPr>
        <w:ind w:left="426" w:hanging="360"/>
      </w:pPr>
      <w:rPr>
        <w:rFonts w:ascii="Times New Roman" w:eastAsiaTheme="minorHAnsi" w:hAnsi="Times New Roman" w:cs="Times New Roman"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12" w15:restartNumberingAfterBreak="0">
    <w:nsid w:val="0B6D7E98"/>
    <w:multiLevelType w:val="hybridMultilevel"/>
    <w:tmpl w:val="D8D62A60"/>
    <w:lvl w:ilvl="0" w:tplc="A21C90EA">
      <w:start w:val="10"/>
      <w:numFmt w:val="bullet"/>
      <w:lvlText w:val="•"/>
      <w:lvlJc w:val="left"/>
      <w:pPr>
        <w:ind w:left="720" w:hanging="360"/>
      </w:pPr>
      <w:rPr>
        <w:rFonts w:ascii="Times New Roman" w:eastAsia="굴림"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8921DA"/>
    <w:multiLevelType w:val="hybridMultilevel"/>
    <w:tmpl w:val="F1002934"/>
    <w:lvl w:ilvl="0" w:tplc="0CC41B48">
      <w:start w:val="1"/>
      <w:numFmt w:val="decimal"/>
      <w:lvlText w:val="%1."/>
      <w:lvlJc w:val="left"/>
      <w:pPr>
        <w:ind w:left="800" w:hanging="360"/>
      </w:pPr>
      <w:rPr>
        <w:rFonts w:eastAsia="바탕" w:cs="Arial" w:hint="default"/>
        <w:b w:val="0"/>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0EAF7ACF"/>
    <w:multiLevelType w:val="hybridMultilevel"/>
    <w:tmpl w:val="731464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C71C1B"/>
    <w:multiLevelType w:val="hybridMultilevel"/>
    <w:tmpl w:val="664A932E"/>
    <w:lvl w:ilvl="0" w:tplc="5BFA1D18">
      <w:numFmt w:val="bullet"/>
      <w:lvlText w:val="-"/>
      <w:lvlJc w:val="left"/>
      <w:pPr>
        <w:ind w:left="930" w:hanging="57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921590"/>
    <w:multiLevelType w:val="hybridMultilevel"/>
    <w:tmpl w:val="AFA01F44"/>
    <w:lvl w:ilvl="0" w:tplc="D2E2E01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760AA"/>
    <w:multiLevelType w:val="hybridMultilevel"/>
    <w:tmpl w:val="CC325496"/>
    <w:lvl w:ilvl="0" w:tplc="4AA62B7E">
      <w:start w:val="4"/>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15797B05"/>
    <w:multiLevelType w:val="hybridMultilevel"/>
    <w:tmpl w:val="6CF46918"/>
    <w:lvl w:ilvl="0" w:tplc="BDA4BD94">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15:restartNumberingAfterBreak="0">
    <w:nsid w:val="17AF3F70"/>
    <w:multiLevelType w:val="hybridMultilevel"/>
    <w:tmpl w:val="3496D0BC"/>
    <w:lvl w:ilvl="0" w:tplc="DD8CF9F8">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0" w15:restartNumberingAfterBreak="0">
    <w:nsid w:val="18760C4A"/>
    <w:multiLevelType w:val="hybridMultilevel"/>
    <w:tmpl w:val="328454FE"/>
    <w:lvl w:ilvl="0" w:tplc="F5D46C24">
      <w:start w:val="1"/>
      <w:numFmt w:val="bullet"/>
      <w:lvlText w:val="•"/>
      <w:lvlJc w:val="left"/>
      <w:pPr>
        <w:tabs>
          <w:tab w:val="num" w:pos="720"/>
        </w:tabs>
        <w:ind w:left="720" w:hanging="360"/>
      </w:pPr>
      <w:rPr>
        <w:rFonts w:ascii="Arial" w:hAnsi="Arial" w:hint="default"/>
      </w:rPr>
    </w:lvl>
    <w:lvl w:ilvl="1" w:tplc="FC2485E8">
      <w:start w:val="1"/>
      <w:numFmt w:val="bullet"/>
      <w:lvlText w:val="•"/>
      <w:lvlJc w:val="left"/>
      <w:pPr>
        <w:tabs>
          <w:tab w:val="num" w:pos="1440"/>
        </w:tabs>
        <w:ind w:left="1440" w:hanging="360"/>
      </w:pPr>
      <w:rPr>
        <w:rFonts w:ascii="Arial" w:hAnsi="Arial" w:hint="default"/>
      </w:rPr>
    </w:lvl>
    <w:lvl w:ilvl="2" w:tplc="889A0BA8" w:tentative="1">
      <w:start w:val="1"/>
      <w:numFmt w:val="bullet"/>
      <w:lvlText w:val="•"/>
      <w:lvlJc w:val="left"/>
      <w:pPr>
        <w:tabs>
          <w:tab w:val="num" w:pos="2160"/>
        </w:tabs>
        <w:ind w:left="2160" w:hanging="360"/>
      </w:pPr>
      <w:rPr>
        <w:rFonts w:ascii="Arial" w:hAnsi="Arial" w:hint="default"/>
      </w:rPr>
    </w:lvl>
    <w:lvl w:ilvl="3" w:tplc="714C051A" w:tentative="1">
      <w:start w:val="1"/>
      <w:numFmt w:val="bullet"/>
      <w:lvlText w:val="•"/>
      <w:lvlJc w:val="left"/>
      <w:pPr>
        <w:tabs>
          <w:tab w:val="num" w:pos="2880"/>
        </w:tabs>
        <w:ind w:left="2880" w:hanging="360"/>
      </w:pPr>
      <w:rPr>
        <w:rFonts w:ascii="Arial" w:hAnsi="Arial" w:hint="default"/>
      </w:rPr>
    </w:lvl>
    <w:lvl w:ilvl="4" w:tplc="193C9628" w:tentative="1">
      <w:start w:val="1"/>
      <w:numFmt w:val="bullet"/>
      <w:lvlText w:val="•"/>
      <w:lvlJc w:val="left"/>
      <w:pPr>
        <w:tabs>
          <w:tab w:val="num" w:pos="3600"/>
        </w:tabs>
        <w:ind w:left="3600" w:hanging="360"/>
      </w:pPr>
      <w:rPr>
        <w:rFonts w:ascii="Arial" w:hAnsi="Arial" w:hint="default"/>
      </w:rPr>
    </w:lvl>
    <w:lvl w:ilvl="5" w:tplc="0D48FFE4" w:tentative="1">
      <w:start w:val="1"/>
      <w:numFmt w:val="bullet"/>
      <w:lvlText w:val="•"/>
      <w:lvlJc w:val="left"/>
      <w:pPr>
        <w:tabs>
          <w:tab w:val="num" w:pos="4320"/>
        </w:tabs>
        <w:ind w:left="4320" w:hanging="360"/>
      </w:pPr>
      <w:rPr>
        <w:rFonts w:ascii="Arial" w:hAnsi="Arial" w:hint="default"/>
      </w:rPr>
    </w:lvl>
    <w:lvl w:ilvl="6" w:tplc="68DE7232" w:tentative="1">
      <w:start w:val="1"/>
      <w:numFmt w:val="bullet"/>
      <w:lvlText w:val="•"/>
      <w:lvlJc w:val="left"/>
      <w:pPr>
        <w:tabs>
          <w:tab w:val="num" w:pos="5040"/>
        </w:tabs>
        <w:ind w:left="5040" w:hanging="360"/>
      </w:pPr>
      <w:rPr>
        <w:rFonts w:ascii="Arial" w:hAnsi="Arial" w:hint="default"/>
      </w:rPr>
    </w:lvl>
    <w:lvl w:ilvl="7" w:tplc="82E291B2" w:tentative="1">
      <w:start w:val="1"/>
      <w:numFmt w:val="bullet"/>
      <w:lvlText w:val="•"/>
      <w:lvlJc w:val="left"/>
      <w:pPr>
        <w:tabs>
          <w:tab w:val="num" w:pos="5760"/>
        </w:tabs>
        <w:ind w:left="5760" w:hanging="360"/>
      </w:pPr>
      <w:rPr>
        <w:rFonts w:ascii="Arial" w:hAnsi="Arial" w:hint="default"/>
      </w:rPr>
    </w:lvl>
    <w:lvl w:ilvl="8" w:tplc="E6222C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8AE772E"/>
    <w:multiLevelType w:val="multilevel"/>
    <w:tmpl w:val="F2FE9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9D07EE7"/>
    <w:multiLevelType w:val="hybridMultilevel"/>
    <w:tmpl w:val="4A84253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BF98E248">
      <w:start w:val="1"/>
      <w:numFmt w:val="bullet"/>
      <w:lvlText w:val=""/>
      <w:lvlJc w:val="left"/>
      <w:pPr>
        <w:tabs>
          <w:tab w:val="num" w:pos="1980"/>
        </w:tabs>
        <w:ind w:left="1980" w:hanging="360"/>
      </w:pPr>
      <w:rPr>
        <w:rFonts w:ascii="Symbol" w:hAnsi="Symbol" w:hint="default"/>
        <w:sz w:val="18"/>
        <w:szCs w:val="18"/>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1A0D0F1F"/>
    <w:multiLevelType w:val="multilevel"/>
    <w:tmpl w:val="85348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F855FF"/>
    <w:multiLevelType w:val="multilevel"/>
    <w:tmpl w:val="A3D2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523D1C"/>
    <w:multiLevelType w:val="multilevel"/>
    <w:tmpl w:val="2ECE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C772BC5"/>
    <w:multiLevelType w:val="hybridMultilevel"/>
    <w:tmpl w:val="9C1C7F0C"/>
    <w:lvl w:ilvl="0" w:tplc="50346ED6">
      <w:start w:val="1"/>
      <w:numFmt w:val="bullet"/>
      <w:lvlText w:val="•"/>
      <w:lvlJc w:val="left"/>
      <w:pPr>
        <w:tabs>
          <w:tab w:val="num" w:pos="720"/>
        </w:tabs>
        <w:ind w:left="720" w:hanging="360"/>
      </w:pPr>
      <w:rPr>
        <w:rFonts w:ascii="Arial" w:hAnsi="Arial" w:hint="default"/>
      </w:rPr>
    </w:lvl>
    <w:lvl w:ilvl="1" w:tplc="87369698">
      <w:start w:val="1"/>
      <w:numFmt w:val="bullet"/>
      <w:lvlText w:val="•"/>
      <w:lvlJc w:val="left"/>
      <w:pPr>
        <w:tabs>
          <w:tab w:val="num" w:pos="1440"/>
        </w:tabs>
        <w:ind w:left="1440" w:hanging="360"/>
      </w:pPr>
      <w:rPr>
        <w:rFonts w:ascii="Arial" w:hAnsi="Arial" w:hint="default"/>
      </w:rPr>
    </w:lvl>
    <w:lvl w:ilvl="2" w:tplc="F0383206" w:tentative="1">
      <w:start w:val="1"/>
      <w:numFmt w:val="bullet"/>
      <w:lvlText w:val="•"/>
      <w:lvlJc w:val="left"/>
      <w:pPr>
        <w:tabs>
          <w:tab w:val="num" w:pos="2160"/>
        </w:tabs>
        <w:ind w:left="2160" w:hanging="360"/>
      </w:pPr>
      <w:rPr>
        <w:rFonts w:ascii="Arial" w:hAnsi="Arial" w:hint="default"/>
      </w:rPr>
    </w:lvl>
    <w:lvl w:ilvl="3" w:tplc="99E21B3E" w:tentative="1">
      <w:start w:val="1"/>
      <w:numFmt w:val="bullet"/>
      <w:lvlText w:val="•"/>
      <w:lvlJc w:val="left"/>
      <w:pPr>
        <w:tabs>
          <w:tab w:val="num" w:pos="2880"/>
        </w:tabs>
        <w:ind w:left="2880" w:hanging="360"/>
      </w:pPr>
      <w:rPr>
        <w:rFonts w:ascii="Arial" w:hAnsi="Arial" w:hint="default"/>
      </w:rPr>
    </w:lvl>
    <w:lvl w:ilvl="4" w:tplc="8324902C" w:tentative="1">
      <w:start w:val="1"/>
      <w:numFmt w:val="bullet"/>
      <w:lvlText w:val="•"/>
      <w:lvlJc w:val="left"/>
      <w:pPr>
        <w:tabs>
          <w:tab w:val="num" w:pos="3600"/>
        </w:tabs>
        <w:ind w:left="3600" w:hanging="360"/>
      </w:pPr>
      <w:rPr>
        <w:rFonts w:ascii="Arial" w:hAnsi="Arial" w:hint="default"/>
      </w:rPr>
    </w:lvl>
    <w:lvl w:ilvl="5" w:tplc="93DCFF8E" w:tentative="1">
      <w:start w:val="1"/>
      <w:numFmt w:val="bullet"/>
      <w:lvlText w:val="•"/>
      <w:lvlJc w:val="left"/>
      <w:pPr>
        <w:tabs>
          <w:tab w:val="num" w:pos="4320"/>
        </w:tabs>
        <w:ind w:left="4320" w:hanging="360"/>
      </w:pPr>
      <w:rPr>
        <w:rFonts w:ascii="Arial" w:hAnsi="Arial" w:hint="default"/>
      </w:rPr>
    </w:lvl>
    <w:lvl w:ilvl="6" w:tplc="AD9A8E1E" w:tentative="1">
      <w:start w:val="1"/>
      <w:numFmt w:val="bullet"/>
      <w:lvlText w:val="•"/>
      <w:lvlJc w:val="left"/>
      <w:pPr>
        <w:tabs>
          <w:tab w:val="num" w:pos="5040"/>
        </w:tabs>
        <w:ind w:left="5040" w:hanging="360"/>
      </w:pPr>
      <w:rPr>
        <w:rFonts w:ascii="Arial" w:hAnsi="Arial" w:hint="default"/>
      </w:rPr>
    </w:lvl>
    <w:lvl w:ilvl="7" w:tplc="A54A8FC0" w:tentative="1">
      <w:start w:val="1"/>
      <w:numFmt w:val="bullet"/>
      <w:lvlText w:val="•"/>
      <w:lvlJc w:val="left"/>
      <w:pPr>
        <w:tabs>
          <w:tab w:val="num" w:pos="5760"/>
        </w:tabs>
        <w:ind w:left="5760" w:hanging="360"/>
      </w:pPr>
      <w:rPr>
        <w:rFonts w:ascii="Arial" w:hAnsi="Arial" w:hint="default"/>
      </w:rPr>
    </w:lvl>
    <w:lvl w:ilvl="8" w:tplc="54280A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22477C2"/>
    <w:multiLevelType w:val="hybridMultilevel"/>
    <w:tmpl w:val="4156DF94"/>
    <w:lvl w:ilvl="0" w:tplc="AE4632A8">
      <w:start w:val="1"/>
      <w:numFmt w:val="bullet"/>
      <w:lvlText w:val="•"/>
      <w:lvlJc w:val="left"/>
      <w:pPr>
        <w:tabs>
          <w:tab w:val="num" w:pos="720"/>
        </w:tabs>
        <w:ind w:left="720" w:hanging="360"/>
      </w:pPr>
      <w:rPr>
        <w:rFonts w:ascii="Arial" w:hAnsi="Arial" w:hint="default"/>
      </w:rPr>
    </w:lvl>
    <w:lvl w:ilvl="1" w:tplc="C6542E74">
      <w:start w:val="1"/>
      <w:numFmt w:val="bullet"/>
      <w:lvlText w:val="•"/>
      <w:lvlJc w:val="left"/>
      <w:pPr>
        <w:tabs>
          <w:tab w:val="num" w:pos="1440"/>
        </w:tabs>
        <w:ind w:left="1440" w:hanging="360"/>
      </w:pPr>
      <w:rPr>
        <w:rFonts w:ascii="Arial" w:hAnsi="Arial" w:hint="default"/>
      </w:rPr>
    </w:lvl>
    <w:lvl w:ilvl="2" w:tplc="A42E2954" w:tentative="1">
      <w:start w:val="1"/>
      <w:numFmt w:val="bullet"/>
      <w:lvlText w:val="•"/>
      <w:lvlJc w:val="left"/>
      <w:pPr>
        <w:tabs>
          <w:tab w:val="num" w:pos="2160"/>
        </w:tabs>
        <w:ind w:left="2160" w:hanging="360"/>
      </w:pPr>
      <w:rPr>
        <w:rFonts w:ascii="Arial" w:hAnsi="Arial" w:hint="default"/>
      </w:rPr>
    </w:lvl>
    <w:lvl w:ilvl="3" w:tplc="EDB4A4BE" w:tentative="1">
      <w:start w:val="1"/>
      <w:numFmt w:val="bullet"/>
      <w:lvlText w:val="•"/>
      <w:lvlJc w:val="left"/>
      <w:pPr>
        <w:tabs>
          <w:tab w:val="num" w:pos="2880"/>
        </w:tabs>
        <w:ind w:left="2880" w:hanging="360"/>
      </w:pPr>
      <w:rPr>
        <w:rFonts w:ascii="Arial" w:hAnsi="Arial" w:hint="default"/>
      </w:rPr>
    </w:lvl>
    <w:lvl w:ilvl="4" w:tplc="B8B21430" w:tentative="1">
      <w:start w:val="1"/>
      <w:numFmt w:val="bullet"/>
      <w:lvlText w:val="•"/>
      <w:lvlJc w:val="left"/>
      <w:pPr>
        <w:tabs>
          <w:tab w:val="num" w:pos="3600"/>
        </w:tabs>
        <w:ind w:left="3600" w:hanging="360"/>
      </w:pPr>
      <w:rPr>
        <w:rFonts w:ascii="Arial" w:hAnsi="Arial" w:hint="default"/>
      </w:rPr>
    </w:lvl>
    <w:lvl w:ilvl="5" w:tplc="C6369396" w:tentative="1">
      <w:start w:val="1"/>
      <w:numFmt w:val="bullet"/>
      <w:lvlText w:val="•"/>
      <w:lvlJc w:val="left"/>
      <w:pPr>
        <w:tabs>
          <w:tab w:val="num" w:pos="4320"/>
        </w:tabs>
        <w:ind w:left="4320" w:hanging="360"/>
      </w:pPr>
      <w:rPr>
        <w:rFonts w:ascii="Arial" w:hAnsi="Arial" w:hint="default"/>
      </w:rPr>
    </w:lvl>
    <w:lvl w:ilvl="6" w:tplc="6B121B50" w:tentative="1">
      <w:start w:val="1"/>
      <w:numFmt w:val="bullet"/>
      <w:lvlText w:val="•"/>
      <w:lvlJc w:val="left"/>
      <w:pPr>
        <w:tabs>
          <w:tab w:val="num" w:pos="5040"/>
        </w:tabs>
        <w:ind w:left="5040" w:hanging="360"/>
      </w:pPr>
      <w:rPr>
        <w:rFonts w:ascii="Arial" w:hAnsi="Arial" w:hint="default"/>
      </w:rPr>
    </w:lvl>
    <w:lvl w:ilvl="7" w:tplc="1318C4F0" w:tentative="1">
      <w:start w:val="1"/>
      <w:numFmt w:val="bullet"/>
      <w:lvlText w:val="•"/>
      <w:lvlJc w:val="left"/>
      <w:pPr>
        <w:tabs>
          <w:tab w:val="num" w:pos="5760"/>
        </w:tabs>
        <w:ind w:left="5760" w:hanging="360"/>
      </w:pPr>
      <w:rPr>
        <w:rFonts w:ascii="Arial" w:hAnsi="Arial" w:hint="default"/>
      </w:rPr>
    </w:lvl>
    <w:lvl w:ilvl="8" w:tplc="D77E94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3744A02"/>
    <w:multiLevelType w:val="hybridMultilevel"/>
    <w:tmpl w:val="AB288788"/>
    <w:lvl w:ilvl="0" w:tplc="D2E2E0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6870EB"/>
    <w:multiLevelType w:val="hybridMultilevel"/>
    <w:tmpl w:val="937C8DE4"/>
    <w:lvl w:ilvl="0" w:tplc="BA8614B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24B57A5D"/>
    <w:multiLevelType w:val="hybridMultilevel"/>
    <w:tmpl w:val="22242A08"/>
    <w:lvl w:ilvl="0" w:tplc="FACAE3D2">
      <w:start w:val="1"/>
      <w:numFmt w:val="bullet"/>
      <w:lvlText w:val="•"/>
      <w:lvlJc w:val="left"/>
      <w:pPr>
        <w:tabs>
          <w:tab w:val="num" w:pos="720"/>
        </w:tabs>
        <w:ind w:left="720" w:hanging="360"/>
      </w:pPr>
      <w:rPr>
        <w:rFonts w:ascii="Arial" w:hAnsi="Arial" w:hint="default"/>
      </w:rPr>
    </w:lvl>
    <w:lvl w:ilvl="1" w:tplc="97D41FD6">
      <w:start w:val="1"/>
      <w:numFmt w:val="bullet"/>
      <w:lvlText w:val="•"/>
      <w:lvlJc w:val="left"/>
      <w:pPr>
        <w:tabs>
          <w:tab w:val="num" w:pos="1440"/>
        </w:tabs>
        <w:ind w:left="1440" w:hanging="360"/>
      </w:pPr>
      <w:rPr>
        <w:rFonts w:ascii="Arial" w:hAnsi="Arial" w:hint="default"/>
      </w:rPr>
    </w:lvl>
    <w:lvl w:ilvl="2" w:tplc="A3CE8A08" w:tentative="1">
      <w:start w:val="1"/>
      <w:numFmt w:val="bullet"/>
      <w:lvlText w:val="•"/>
      <w:lvlJc w:val="left"/>
      <w:pPr>
        <w:tabs>
          <w:tab w:val="num" w:pos="2160"/>
        </w:tabs>
        <w:ind w:left="2160" w:hanging="360"/>
      </w:pPr>
      <w:rPr>
        <w:rFonts w:ascii="Arial" w:hAnsi="Arial" w:hint="default"/>
      </w:rPr>
    </w:lvl>
    <w:lvl w:ilvl="3" w:tplc="00D6817C" w:tentative="1">
      <w:start w:val="1"/>
      <w:numFmt w:val="bullet"/>
      <w:lvlText w:val="•"/>
      <w:lvlJc w:val="left"/>
      <w:pPr>
        <w:tabs>
          <w:tab w:val="num" w:pos="2880"/>
        </w:tabs>
        <w:ind w:left="2880" w:hanging="360"/>
      </w:pPr>
      <w:rPr>
        <w:rFonts w:ascii="Arial" w:hAnsi="Arial" w:hint="default"/>
      </w:rPr>
    </w:lvl>
    <w:lvl w:ilvl="4" w:tplc="19AC3178" w:tentative="1">
      <w:start w:val="1"/>
      <w:numFmt w:val="bullet"/>
      <w:lvlText w:val="•"/>
      <w:lvlJc w:val="left"/>
      <w:pPr>
        <w:tabs>
          <w:tab w:val="num" w:pos="3600"/>
        </w:tabs>
        <w:ind w:left="3600" w:hanging="360"/>
      </w:pPr>
      <w:rPr>
        <w:rFonts w:ascii="Arial" w:hAnsi="Arial" w:hint="default"/>
      </w:rPr>
    </w:lvl>
    <w:lvl w:ilvl="5" w:tplc="4202B182" w:tentative="1">
      <w:start w:val="1"/>
      <w:numFmt w:val="bullet"/>
      <w:lvlText w:val="•"/>
      <w:lvlJc w:val="left"/>
      <w:pPr>
        <w:tabs>
          <w:tab w:val="num" w:pos="4320"/>
        </w:tabs>
        <w:ind w:left="4320" w:hanging="360"/>
      </w:pPr>
      <w:rPr>
        <w:rFonts w:ascii="Arial" w:hAnsi="Arial" w:hint="default"/>
      </w:rPr>
    </w:lvl>
    <w:lvl w:ilvl="6" w:tplc="3806C518" w:tentative="1">
      <w:start w:val="1"/>
      <w:numFmt w:val="bullet"/>
      <w:lvlText w:val="•"/>
      <w:lvlJc w:val="left"/>
      <w:pPr>
        <w:tabs>
          <w:tab w:val="num" w:pos="5040"/>
        </w:tabs>
        <w:ind w:left="5040" w:hanging="360"/>
      </w:pPr>
      <w:rPr>
        <w:rFonts w:ascii="Arial" w:hAnsi="Arial" w:hint="default"/>
      </w:rPr>
    </w:lvl>
    <w:lvl w:ilvl="7" w:tplc="D8386598" w:tentative="1">
      <w:start w:val="1"/>
      <w:numFmt w:val="bullet"/>
      <w:lvlText w:val="•"/>
      <w:lvlJc w:val="left"/>
      <w:pPr>
        <w:tabs>
          <w:tab w:val="num" w:pos="5760"/>
        </w:tabs>
        <w:ind w:left="5760" w:hanging="360"/>
      </w:pPr>
      <w:rPr>
        <w:rFonts w:ascii="Arial" w:hAnsi="Arial" w:hint="default"/>
      </w:rPr>
    </w:lvl>
    <w:lvl w:ilvl="8" w:tplc="CF301F5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7756467"/>
    <w:multiLevelType w:val="hybridMultilevel"/>
    <w:tmpl w:val="2D0EFC7C"/>
    <w:lvl w:ilvl="0" w:tplc="AA5AB84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27E54975"/>
    <w:multiLevelType w:val="hybridMultilevel"/>
    <w:tmpl w:val="AE3005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A761D7E"/>
    <w:multiLevelType w:val="hybridMultilevel"/>
    <w:tmpl w:val="692E7B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BDF5168"/>
    <w:multiLevelType w:val="hybridMultilevel"/>
    <w:tmpl w:val="86EC887E"/>
    <w:lvl w:ilvl="0" w:tplc="04090017">
      <w:start w:val="1"/>
      <w:numFmt w:val="lowerLetter"/>
      <w:pStyle w:val="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C06181A"/>
    <w:multiLevelType w:val="hybridMultilevel"/>
    <w:tmpl w:val="A66869A0"/>
    <w:lvl w:ilvl="0" w:tplc="B980FB3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6" w15:restartNumberingAfterBreak="0">
    <w:nsid w:val="2D525385"/>
    <w:multiLevelType w:val="hybridMultilevel"/>
    <w:tmpl w:val="B664B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DF54161"/>
    <w:multiLevelType w:val="hybridMultilevel"/>
    <w:tmpl w:val="F83000E2"/>
    <w:lvl w:ilvl="0" w:tplc="B18E1E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2FF750D8"/>
    <w:multiLevelType w:val="multilevel"/>
    <w:tmpl w:val="8914615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10668E7"/>
    <w:multiLevelType w:val="hybridMultilevel"/>
    <w:tmpl w:val="50F2CC5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0" w15:restartNumberingAfterBreak="0">
    <w:nsid w:val="313162F6"/>
    <w:multiLevelType w:val="hybridMultilevel"/>
    <w:tmpl w:val="73947E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246736E"/>
    <w:multiLevelType w:val="hybridMultilevel"/>
    <w:tmpl w:val="B20600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6BE6192"/>
    <w:multiLevelType w:val="multilevel"/>
    <w:tmpl w:val="D61A5548"/>
    <w:lvl w:ilvl="0">
      <w:start w:val="1"/>
      <w:numFmt w:val="lowerLetter"/>
      <w:pStyle w:val="3"/>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70A446D"/>
    <w:multiLevelType w:val="hybridMultilevel"/>
    <w:tmpl w:val="88A465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77957EA"/>
    <w:multiLevelType w:val="hybridMultilevel"/>
    <w:tmpl w:val="08B081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8403CB6"/>
    <w:multiLevelType w:val="hybridMultilevel"/>
    <w:tmpl w:val="C5FE1F36"/>
    <w:lvl w:ilvl="0" w:tplc="04090017">
      <w:start w:val="1"/>
      <w:numFmt w:val="lowerLetter"/>
      <w:pStyle w:val="SectionHeaderLeve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9693991"/>
    <w:multiLevelType w:val="hybridMultilevel"/>
    <w:tmpl w:val="5BE28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B963288"/>
    <w:multiLevelType w:val="hybridMultilevel"/>
    <w:tmpl w:val="91EA2756"/>
    <w:lvl w:ilvl="0" w:tplc="85269CEA">
      <w:start w:val="1"/>
      <w:numFmt w:val="bullet"/>
      <w:lvlText w:val="•"/>
      <w:lvlJc w:val="left"/>
      <w:pPr>
        <w:tabs>
          <w:tab w:val="num" w:pos="720"/>
        </w:tabs>
        <w:ind w:left="720" w:hanging="360"/>
      </w:pPr>
      <w:rPr>
        <w:rFonts w:ascii="Arial" w:hAnsi="Arial" w:hint="default"/>
      </w:rPr>
    </w:lvl>
    <w:lvl w:ilvl="1" w:tplc="5B3460F0">
      <w:start w:val="1"/>
      <w:numFmt w:val="bullet"/>
      <w:lvlText w:val="•"/>
      <w:lvlJc w:val="left"/>
      <w:pPr>
        <w:tabs>
          <w:tab w:val="num" w:pos="1440"/>
        </w:tabs>
        <w:ind w:left="1440" w:hanging="360"/>
      </w:pPr>
      <w:rPr>
        <w:rFonts w:ascii="Arial" w:hAnsi="Arial" w:hint="default"/>
      </w:rPr>
    </w:lvl>
    <w:lvl w:ilvl="2" w:tplc="340E6924" w:tentative="1">
      <w:start w:val="1"/>
      <w:numFmt w:val="bullet"/>
      <w:lvlText w:val="•"/>
      <w:lvlJc w:val="left"/>
      <w:pPr>
        <w:tabs>
          <w:tab w:val="num" w:pos="2160"/>
        </w:tabs>
        <w:ind w:left="2160" w:hanging="360"/>
      </w:pPr>
      <w:rPr>
        <w:rFonts w:ascii="Arial" w:hAnsi="Arial" w:hint="default"/>
      </w:rPr>
    </w:lvl>
    <w:lvl w:ilvl="3" w:tplc="F0EAED76" w:tentative="1">
      <w:start w:val="1"/>
      <w:numFmt w:val="bullet"/>
      <w:lvlText w:val="•"/>
      <w:lvlJc w:val="left"/>
      <w:pPr>
        <w:tabs>
          <w:tab w:val="num" w:pos="2880"/>
        </w:tabs>
        <w:ind w:left="2880" w:hanging="360"/>
      </w:pPr>
      <w:rPr>
        <w:rFonts w:ascii="Arial" w:hAnsi="Arial" w:hint="default"/>
      </w:rPr>
    </w:lvl>
    <w:lvl w:ilvl="4" w:tplc="76262A24" w:tentative="1">
      <w:start w:val="1"/>
      <w:numFmt w:val="bullet"/>
      <w:lvlText w:val="•"/>
      <w:lvlJc w:val="left"/>
      <w:pPr>
        <w:tabs>
          <w:tab w:val="num" w:pos="3600"/>
        </w:tabs>
        <w:ind w:left="3600" w:hanging="360"/>
      </w:pPr>
      <w:rPr>
        <w:rFonts w:ascii="Arial" w:hAnsi="Arial" w:hint="default"/>
      </w:rPr>
    </w:lvl>
    <w:lvl w:ilvl="5" w:tplc="F9BC6D08" w:tentative="1">
      <w:start w:val="1"/>
      <w:numFmt w:val="bullet"/>
      <w:lvlText w:val="•"/>
      <w:lvlJc w:val="left"/>
      <w:pPr>
        <w:tabs>
          <w:tab w:val="num" w:pos="4320"/>
        </w:tabs>
        <w:ind w:left="4320" w:hanging="360"/>
      </w:pPr>
      <w:rPr>
        <w:rFonts w:ascii="Arial" w:hAnsi="Arial" w:hint="default"/>
      </w:rPr>
    </w:lvl>
    <w:lvl w:ilvl="6" w:tplc="43E622C6" w:tentative="1">
      <w:start w:val="1"/>
      <w:numFmt w:val="bullet"/>
      <w:lvlText w:val="•"/>
      <w:lvlJc w:val="left"/>
      <w:pPr>
        <w:tabs>
          <w:tab w:val="num" w:pos="5040"/>
        </w:tabs>
        <w:ind w:left="5040" w:hanging="360"/>
      </w:pPr>
      <w:rPr>
        <w:rFonts w:ascii="Arial" w:hAnsi="Arial" w:hint="default"/>
      </w:rPr>
    </w:lvl>
    <w:lvl w:ilvl="7" w:tplc="6D305A4C" w:tentative="1">
      <w:start w:val="1"/>
      <w:numFmt w:val="bullet"/>
      <w:lvlText w:val="•"/>
      <w:lvlJc w:val="left"/>
      <w:pPr>
        <w:tabs>
          <w:tab w:val="num" w:pos="5760"/>
        </w:tabs>
        <w:ind w:left="5760" w:hanging="360"/>
      </w:pPr>
      <w:rPr>
        <w:rFonts w:ascii="Arial" w:hAnsi="Arial" w:hint="default"/>
      </w:rPr>
    </w:lvl>
    <w:lvl w:ilvl="8" w:tplc="A27CE47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C723105"/>
    <w:multiLevelType w:val="hybridMultilevel"/>
    <w:tmpl w:val="A0181FDA"/>
    <w:lvl w:ilvl="0" w:tplc="B980FB3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9" w15:restartNumberingAfterBreak="0">
    <w:nsid w:val="3C8865C8"/>
    <w:multiLevelType w:val="multilevel"/>
    <w:tmpl w:val="FB8CD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EB72ABC"/>
    <w:multiLevelType w:val="hybridMultilevel"/>
    <w:tmpl w:val="415E114A"/>
    <w:lvl w:ilvl="0" w:tplc="B980FB3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1" w15:restartNumberingAfterBreak="0">
    <w:nsid w:val="3F527D5A"/>
    <w:multiLevelType w:val="hybridMultilevel"/>
    <w:tmpl w:val="5C9A18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4872553"/>
    <w:multiLevelType w:val="multilevel"/>
    <w:tmpl w:val="50C2A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65E487C"/>
    <w:multiLevelType w:val="hybridMultilevel"/>
    <w:tmpl w:val="FAB6AF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7054512"/>
    <w:multiLevelType w:val="hybridMultilevel"/>
    <w:tmpl w:val="CC6AB092"/>
    <w:lvl w:ilvl="0" w:tplc="04090017">
      <w:start w:val="1"/>
      <w:numFmt w:val="lowerLetter"/>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start w:val="1"/>
      <w:numFmt w:val="lowerLetter"/>
      <w:lvlText w:val="%5."/>
      <w:lvlJc w:val="left"/>
      <w:pPr>
        <w:ind w:left="3243" w:hanging="360"/>
      </w:pPr>
    </w:lvl>
    <w:lvl w:ilvl="5" w:tplc="0409001B">
      <w:start w:val="1"/>
      <w:numFmt w:val="lowerRoman"/>
      <w:lvlText w:val="%6."/>
      <w:lvlJc w:val="right"/>
      <w:pPr>
        <w:ind w:left="3963" w:hanging="180"/>
      </w:pPr>
    </w:lvl>
    <w:lvl w:ilvl="6" w:tplc="0409000F">
      <w:start w:val="1"/>
      <w:numFmt w:val="decimal"/>
      <w:lvlText w:val="%7."/>
      <w:lvlJc w:val="left"/>
      <w:pPr>
        <w:ind w:left="4683" w:hanging="360"/>
      </w:pPr>
    </w:lvl>
    <w:lvl w:ilvl="7" w:tplc="04090019">
      <w:start w:val="1"/>
      <w:numFmt w:val="lowerLetter"/>
      <w:lvlText w:val="%8."/>
      <w:lvlJc w:val="left"/>
      <w:pPr>
        <w:ind w:left="5403" w:hanging="360"/>
      </w:pPr>
    </w:lvl>
    <w:lvl w:ilvl="8" w:tplc="0409001B">
      <w:start w:val="1"/>
      <w:numFmt w:val="lowerRoman"/>
      <w:lvlText w:val="%9."/>
      <w:lvlJc w:val="right"/>
      <w:pPr>
        <w:ind w:left="6123" w:hanging="180"/>
      </w:pPr>
    </w:lvl>
  </w:abstractNum>
  <w:abstractNum w:abstractNumId="55" w15:restartNumberingAfterBreak="0">
    <w:nsid w:val="478579B5"/>
    <w:multiLevelType w:val="hybridMultilevel"/>
    <w:tmpl w:val="D63E8158"/>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6" w15:restartNumberingAfterBreak="0">
    <w:nsid w:val="4BC34327"/>
    <w:multiLevelType w:val="hybridMultilevel"/>
    <w:tmpl w:val="E8EC22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A54D24"/>
    <w:multiLevelType w:val="multilevel"/>
    <w:tmpl w:val="60088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FAF3561"/>
    <w:multiLevelType w:val="hybridMultilevel"/>
    <w:tmpl w:val="06764756"/>
    <w:lvl w:ilvl="0" w:tplc="0396E1BC">
      <w:start w:val="2"/>
      <w:numFmt w:val="bullet"/>
      <w:lvlText w:val="-"/>
      <w:lvlJc w:val="left"/>
      <w:pPr>
        <w:ind w:left="880" w:hanging="440"/>
      </w:pPr>
      <w:rPr>
        <w:rFonts w:ascii="Times New Roman" w:eastAsia="Times New Roman" w:hAnsi="Times New Roman" w:cs="Times New Roman" w:hint="default"/>
        <w:i w:val="0"/>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51992DF5"/>
    <w:multiLevelType w:val="hybridMultilevel"/>
    <w:tmpl w:val="7B804E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1E03F0B"/>
    <w:multiLevelType w:val="hybridMultilevel"/>
    <w:tmpl w:val="9F8A0234"/>
    <w:lvl w:ilvl="0" w:tplc="3FE48AD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4516A0A"/>
    <w:multiLevelType w:val="hybridMultilevel"/>
    <w:tmpl w:val="AB50AB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8FC09BE"/>
    <w:multiLevelType w:val="hybridMultilevel"/>
    <w:tmpl w:val="FC5850F8"/>
    <w:lvl w:ilvl="0" w:tplc="B980FB3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63" w15:restartNumberingAfterBreak="0">
    <w:nsid w:val="59DA41DE"/>
    <w:multiLevelType w:val="hybridMultilevel"/>
    <w:tmpl w:val="95BCF0A2"/>
    <w:lvl w:ilvl="0" w:tplc="97342F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15:restartNumberingAfterBreak="0">
    <w:nsid w:val="5AC46859"/>
    <w:multiLevelType w:val="hybridMultilevel"/>
    <w:tmpl w:val="E61E9402"/>
    <w:lvl w:ilvl="0" w:tplc="B85ADF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5B6C1A25"/>
    <w:multiLevelType w:val="hybridMultilevel"/>
    <w:tmpl w:val="E7FE7922"/>
    <w:lvl w:ilvl="0" w:tplc="B0B824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6" w15:restartNumberingAfterBreak="0">
    <w:nsid w:val="5BD968DB"/>
    <w:multiLevelType w:val="hybridMultilevel"/>
    <w:tmpl w:val="B02C15F0"/>
    <w:lvl w:ilvl="0" w:tplc="5B4AB746">
      <w:start w:val="1"/>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5E7B631B"/>
    <w:multiLevelType w:val="hybridMultilevel"/>
    <w:tmpl w:val="BA500E18"/>
    <w:lvl w:ilvl="0" w:tplc="04090017">
      <w:start w:val="1"/>
      <w:numFmt w:val="lowerLetter"/>
      <w:pStyle w:val="hstyle0"/>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F366778"/>
    <w:multiLevelType w:val="hybridMultilevel"/>
    <w:tmpl w:val="FFF03DB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0555640"/>
    <w:multiLevelType w:val="hybridMultilevel"/>
    <w:tmpl w:val="3848B572"/>
    <w:lvl w:ilvl="0" w:tplc="B980FB3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0" w15:restartNumberingAfterBreak="0">
    <w:nsid w:val="606719ED"/>
    <w:multiLevelType w:val="hybridMultilevel"/>
    <w:tmpl w:val="7C0E8F10"/>
    <w:lvl w:ilvl="0" w:tplc="E76A6E18">
      <w:start w:val="1"/>
      <w:numFmt w:val="bullet"/>
      <w:lvlText w:val="•"/>
      <w:lvlJc w:val="left"/>
      <w:pPr>
        <w:tabs>
          <w:tab w:val="num" w:pos="720"/>
        </w:tabs>
        <w:ind w:left="720" w:hanging="360"/>
      </w:pPr>
      <w:rPr>
        <w:rFonts w:ascii="Arial" w:hAnsi="Arial" w:hint="default"/>
      </w:rPr>
    </w:lvl>
    <w:lvl w:ilvl="1" w:tplc="F61ADE50">
      <w:start w:val="1"/>
      <w:numFmt w:val="bullet"/>
      <w:lvlText w:val="•"/>
      <w:lvlJc w:val="left"/>
      <w:pPr>
        <w:tabs>
          <w:tab w:val="num" w:pos="1440"/>
        </w:tabs>
        <w:ind w:left="1440" w:hanging="360"/>
      </w:pPr>
      <w:rPr>
        <w:rFonts w:ascii="Arial" w:hAnsi="Arial" w:hint="default"/>
      </w:rPr>
    </w:lvl>
    <w:lvl w:ilvl="2" w:tplc="60C28C58" w:tentative="1">
      <w:start w:val="1"/>
      <w:numFmt w:val="bullet"/>
      <w:lvlText w:val="•"/>
      <w:lvlJc w:val="left"/>
      <w:pPr>
        <w:tabs>
          <w:tab w:val="num" w:pos="2160"/>
        </w:tabs>
        <w:ind w:left="2160" w:hanging="360"/>
      </w:pPr>
      <w:rPr>
        <w:rFonts w:ascii="Arial" w:hAnsi="Arial" w:hint="default"/>
      </w:rPr>
    </w:lvl>
    <w:lvl w:ilvl="3" w:tplc="B4B04C74" w:tentative="1">
      <w:start w:val="1"/>
      <w:numFmt w:val="bullet"/>
      <w:lvlText w:val="•"/>
      <w:lvlJc w:val="left"/>
      <w:pPr>
        <w:tabs>
          <w:tab w:val="num" w:pos="2880"/>
        </w:tabs>
        <w:ind w:left="2880" w:hanging="360"/>
      </w:pPr>
      <w:rPr>
        <w:rFonts w:ascii="Arial" w:hAnsi="Arial" w:hint="default"/>
      </w:rPr>
    </w:lvl>
    <w:lvl w:ilvl="4" w:tplc="4BC4EC02" w:tentative="1">
      <w:start w:val="1"/>
      <w:numFmt w:val="bullet"/>
      <w:lvlText w:val="•"/>
      <w:lvlJc w:val="left"/>
      <w:pPr>
        <w:tabs>
          <w:tab w:val="num" w:pos="3600"/>
        </w:tabs>
        <w:ind w:left="3600" w:hanging="360"/>
      </w:pPr>
      <w:rPr>
        <w:rFonts w:ascii="Arial" w:hAnsi="Arial" w:hint="default"/>
      </w:rPr>
    </w:lvl>
    <w:lvl w:ilvl="5" w:tplc="B0924AFC" w:tentative="1">
      <w:start w:val="1"/>
      <w:numFmt w:val="bullet"/>
      <w:lvlText w:val="•"/>
      <w:lvlJc w:val="left"/>
      <w:pPr>
        <w:tabs>
          <w:tab w:val="num" w:pos="4320"/>
        </w:tabs>
        <w:ind w:left="4320" w:hanging="360"/>
      </w:pPr>
      <w:rPr>
        <w:rFonts w:ascii="Arial" w:hAnsi="Arial" w:hint="default"/>
      </w:rPr>
    </w:lvl>
    <w:lvl w:ilvl="6" w:tplc="FDE4AD98" w:tentative="1">
      <w:start w:val="1"/>
      <w:numFmt w:val="bullet"/>
      <w:lvlText w:val="•"/>
      <w:lvlJc w:val="left"/>
      <w:pPr>
        <w:tabs>
          <w:tab w:val="num" w:pos="5040"/>
        </w:tabs>
        <w:ind w:left="5040" w:hanging="360"/>
      </w:pPr>
      <w:rPr>
        <w:rFonts w:ascii="Arial" w:hAnsi="Arial" w:hint="default"/>
      </w:rPr>
    </w:lvl>
    <w:lvl w:ilvl="7" w:tplc="1FD8E5E8" w:tentative="1">
      <w:start w:val="1"/>
      <w:numFmt w:val="bullet"/>
      <w:lvlText w:val="•"/>
      <w:lvlJc w:val="left"/>
      <w:pPr>
        <w:tabs>
          <w:tab w:val="num" w:pos="5760"/>
        </w:tabs>
        <w:ind w:left="5760" w:hanging="360"/>
      </w:pPr>
      <w:rPr>
        <w:rFonts w:ascii="Arial" w:hAnsi="Arial" w:hint="default"/>
      </w:rPr>
    </w:lvl>
    <w:lvl w:ilvl="8" w:tplc="87509BA2"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08F2B0C"/>
    <w:multiLevelType w:val="hybridMultilevel"/>
    <w:tmpl w:val="66FA0DD8"/>
    <w:lvl w:ilvl="0" w:tplc="BA8614B6">
      <w:start w:val="1"/>
      <w:numFmt w:val="lowerLetter"/>
      <w:lvlText w:val="%1)"/>
      <w:lvlJc w:val="left"/>
      <w:pPr>
        <w:ind w:left="720" w:hanging="360"/>
      </w:pPr>
    </w:lvl>
    <w:lvl w:ilvl="1" w:tplc="0396E1BC">
      <w:start w:val="2"/>
      <w:numFmt w:val="bullet"/>
      <w:lvlText w:val="-"/>
      <w:lvlJc w:val="left"/>
      <w:pPr>
        <w:ind w:left="1440" w:hanging="360"/>
      </w:pPr>
      <w:rPr>
        <w:rFonts w:ascii="Times New Roman" w:eastAsia="Times New Roman" w:hAnsi="Times New Roman" w:cs="Times New Roman" w:hint="default"/>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60E33D51"/>
    <w:multiLevelType w:val="hybridMultilevel"/>
    <w:tmpl w:val="25C8C154"/>
    <w:lvl w:ilvl="0" w:tplc="B980FB3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3" w15:restartNumberingAfterBreak="0">
    <w:nsid w:val="61AB2AA1"/>
    <w:multiLevelType w:val="multilevel"/>
    <w:tmpl w:val="3E440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4805AB6"/>
    <w:multiLevelType w:val="hybridMultilevel"/>
    <w:tmpl w:val="85C6675E"/>
    <w:lvl w:ilvl="0" w:tplc="DDDE1F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64863891"/>
    <w:multiLevelType w:val="multilevel"/>
    <w:tmpl w:val="0F98BE00"/>
    <w:lvl w:ilvl="0">
      <w:start w:val="1"/>
      <w:numFmt w:val="decimal"/>
      <w:lvlText w:val="%1"/>
      <w:lvlJc w:val="left"/>
      <w:pPr>
        <w:ind w:left="0" w:firstLine="0"/>
      </w:pPr>
      <w:rPr>
        <w:rFonts w:hint="default"/>
      </w:rPr>
    </w:lvl>
    <w:lvl w:ilvl="1">
      <w:start w:val="1"/>
      <w:numFmt w:val="upperLetter"/>
      <w:lvlText w:val="%2."/>
      <w:lvlJc w:val="left"/>
      <w:pPr>
        <w:ind w:left="0" w:firstLine="0"/>
      </w:pPr>
      <w:rPr>
        <w:rFonts w:hint="default"/>
      </w:rPr>
    </w:lvl>
    <w:lvl w:ilvl="2">
      <w:start w:val="1"/>
      <w:numFmt w:val="decimal"/>
      <w:lvlText w:val="%2.%3"/>
      <w:lvlJc w:val="left"/>
      <w:pPr>
        <w:ind w:left="710" w:firstLine="0"/>
      </w:pPr>
      <w:rPr>
        <w:rFonts w:hint="default"/>
      </w:rPr>
    </w:lvl>
    <w:lvl w:ilvl="3">
      <w:start w:val="1"/>
      <w:numFmt w:val="decimal"/>
      <w:lvlText w:val="%2.%3.%4"/>
      <w:lvlJc w:val="left"/>
      <w:pPr>
        <w:ind w:left="0" w:firstLine="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6" w15:restartNumberingAfterBreak="0">
    <w:nsid w:val="669368BC"/>
    <w:multiLevelType w:val="hybridMultilevel"/>
    <w:tmpl w:val="9A94B0C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7" w15:restartNumberingAfterBreak="0">
    <w:nsid w:val="68A97914"/>
    <w:multiLevelType w:val="multilevel"/>
    <w:tmpl w:val="C95A37B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8D91F12"/>
    <w:multiLevelType w:val="multilevel"/>
    <w:tmpl w:val="59B28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8DF0B93"/>
    <w:multiLevelType w:val="hybridMultilevel"/>
    <w:tmpl w:val="685040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A1F6247"/>
    <w:multiLevelType w:val="multilevel"/>
    <w:tmpl w:val="F1249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BD62E66"/>
    <w:multiLevelType w:val="hybridMultilevel"/>
    <w:tmpl w:val="0B4A8FCA"/>
    <w:lvl w:ilvl="0" w:tplc="238ADD32">
      <w:start w:val="1"/>
      <w:numFmt w:val="bullet"/>
      <w:lvlText w:val="-"/>
      <w:lvlJc w:val="left"/>
      <w:pPr>
        <w:ind w:left="720" w:hanging="360"/>
      </w:pPr>
      <w:rPr>
        <w:rFonts w:ascii="Times New Roman" w:eastAsiaTheme="minorEastAsia" w:hAnsi="Times New Roman" w:cs="Times New Roman" w:hint="default"/>
      </w:rPr>
    </w:lvl>
    <w:lvl w:ilvl="1" w:tplc="60506DC8">
      <w:start w:val="1"/>
      <w:numFmt w:val="bullet"/>
      <w:lvlText w:val="o"/>
      <w:lvlJc w:val="left"/>
      <w:pPr>
        <w:ind w:left="1440" w:hanging="360"/>
      </w:pPr>
      <w:rPr>
        <w:rFonts w:ascii="Courier New" w:hAnsi="Courier New" w:cs="Courier New" w:hint="default"/>
      </w:rPr>
    </w:lvl>
    <w:lvl w:ilvl="2" w:tplc="0D44316A">
      <w:start w:val="1"/>
      <w:numFmt w:val="bullet"/>
      <w:lvlText w:val=""/>
      <w:lvlJc w:val="left"/>
      <w:pPr>
        <w:ind w:left="2160" w:hanging="360"/>
      </w:pPr>
      <w:rPr>
        <w:rFonts w:ascii="Wingdings" w:hAnsi="Wingdings" w:hint="default"/>
      </w:rPr>
    </w:lvl>
    <w:lvl w:ilvl="3" w:tplc="18585D98">
      <w:start w:val="1"/>
      <w:numFmt w:val="bullet"/>
      <w:lvlText w:val=""/>
      <w:lvlJc w:val="left"/>
      <w:pPr>
        <w:ind w:left="2880" w:hanging="360"/>
      </w:pPr>
      <w:rPr>
        <w:rFonts w:ascii="Symbol" w:hAnsi="Symbol" w:hint="default"/>
      </w:rPr>
    </w:lvl>
    <w:lvl w:ilvl="4" w:tplc="0ED67D92">
      <w:start w:val="1"/>
      <w:numFmt w:val="bullet"/>
      <w:lvlText w:val="o"/>
      <w:lvlJc w:val="left"/>
      <w:pPr>
        <w:ind w:left="3600" w:hanging="360"/>
      </w:pPr>
      <w:rPr>
        <w:rFonts w:ascii="Courier New" w:hAnsi="Courier New" w:cs="Courier New" w:hint="default"/>
      </w:rPr>
    </w:lvl>
    <w:lvl w:ilvl="5" w:tplc="E698EE5C">
      <w:start w:val="1"/>
      <w:numFmt w:val="bullet"/>
      <w:lvlText w:val=""/>
      <w:lvlJc w:val="left"/>
      <w:pPr>
        <w:ind w:left="4320" w:hanging="360"/>
      </w:pPr>
      <w:rPr>
        <w:rFonts w:ascii="Wingdings" w:hAnsi="Wingdings" w:hint="default"/>
      </w:rPr>
    </w:lvl>
    <w:lvl w:ilvl="6" w:tplc="ECFC276E">
      <w:start w:val="1"/>
      <w:numFmt w:val="bullet"/>
      <w:lvlText w:val=""/>
      <w:lvlJc w:val="left"/>
      <w:pPr>
        <w:ind w:left="5040" w:hanging="360"/>
      </w:pPr>
      <w:rPr>
        <w:rFonts w:ascii="Symbol" w:hAnsi="Symbol" w:hint="default"/>
      </w:rPr>
    </w:lvl>
    <w:lvl w:ilvl="7" w:tplc="F89C2956">
      <w:start w:val="1"/>
      <w:numFmt w:val="bullet"/>
      <w:lvlText w:val="o"/>
      <w:lvlJc w:val="left"/>
      <w:pPr>
        <w:ind w:left="5760" w:hanging="360"/>
      </w:pPr>
      <w:rPr>
        <w:rFonts w:ascii="Courier New" w:hAnsi="Courier New" w:cs="Courier New" w:hint="default"/>
      </w:rPr>
    </w:lvl>
    <w:lvl w:ilvl="8" w:tplc="246A5078">
      <w:start w:val="1"/>
      <w:numFmt w:val="bullet"/>
      <w:lvlText w:val=""/>
      <w:lvlJc w:val="left"/>
      <w:pPr>
        <w:ind w:left="6480" w:hanging="360"/>
      </w:pPr>
      <w:rPr>
        <w:rFonts w:ascii="Wingdings" w:hAnsi="Wingdings" w:hint="default"/>
      </w:rPr>
    </w:lvl>
  </w:abstractNum>
  <w:abstractNum w:abstractNumId="82" w15:restartNumberingAfterBreak="0">
    <w:nsid w:val="6C5F3E5F"/>
    <w:multiLevelType w:val="hybridMultilevel"/>
    <w:tmpl w:val="1A36060C"/>
    <w:lvl w:ilvl="0" w:tplc="A21C90EA">
      <w:start w:val="10"/>
      <w:numFmt w:val="bullet"/>
      <w:lvlText w:val="•"/>
      <w:lvlJc w:val="left"/>
      <w:pPr>
        <w:ind w:left="1287" w:hanging="360"/>
      </w:pPr>
      <w:rPr>
        <w:rFonts w:ascii="Times New Roman" w:eastAsia="굴림"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3" w15:restartNumberingAfterBreak="0">
    <w:nsid w:val="6C8A2CD9"/>
    <w:multiLevelType w:val="hybridMultilevel"/>
    <w:tmpl w:val="5732777E"/>
    <w:lvl w:ilvl="0" w:tplc="B2249E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DF23C78"/>
    <w:multiLevelType w:val="hybridMultilevel"/>
    <w:tmpl w:val="0B4A8FCA"/>
    <w:lvl w:ilvl="0" w:tplc="5B4AB74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E561C22"/>
    <w:multiLevelType w:val="hybridMultilevel"/>
    <w:tmpl w:val="F2D8DF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F6249F9"/>
    <w:multiLevelType w:val="multilevel"/>
    <w:tmpl w:val="52CE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3956310"/>
    <w:multiLevelType w:val="hybridMultilevel"/>
    <w:tmpl w:val="59EAC5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419354D"/>
    <w:multiLevelType w:val="hybridMultilevel"/>
    <w:tmpl w:val="35184A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43B4D23"/>
    <w:multiLevelType w:val="hybridMultilevel"/>
    <w:tmpl w:val="FAE25C8A"/>
    <w:lvl w:ilvl="0" w:tplc="04090017">
      <w:start w:val="1"/>
      <w:numFmt w:val="lowerLetter"/>
      <w:pStyle w:val="50"/>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65A1F38"/>
    <w:multiLevelType w:val="hybridMultilevel"/>
    <w:tmpl w:val="1B6EC1F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78813200"/>
    <w:multiLevelType w:val="hybridMultilevel"/>
    <w:tmpl w:val="FCB2DEB8"/>
    <w:lvl w:ilvl="0" w:tplc="F8CA1014">
      <w:start w:val="1"/>
      <w:numFmt w:val="decimal"/>
      <w:lvlText w:val="%1)"/>
      <w:lvlJc w:val="left"/>
      <w:pPr>
        <w:ind w:left="420" w:hanging="420"/>
      </w:pPr>
      <w:rPr>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798F45C3"/>
    <w:multiLevelType w:val="hybridMultilevel"/>
    <w:tmpl w:val="2B14EA96"/>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9D6529D"/>
    <w:multiLevelType w:val="hybridMultilevel"/>
    <w:tmpl w:val="59D6FACC"/>
    <w:lvl w:ilvl="0" w:tplc="04090017">
      <w:start w:val="1"/>
      <w:numFmt w:val="lowerLetter"/>
      <w:lvlText w:val="%1)"/>
      <w:lvlJc w:val="left"/>
      <w:pPr>
        <w:ind w:left="6" w:hanging="360"/>
      </w:pPr>
      <w:rPr>
        <w:rFonts w:hint="default"/>
      </w:rPr>
    </w:lvl>
    <w:lvl w:ilvl="1" w:tplc="04090019" w:tentative="1">
      <w:start w:val="1"/>
      <w:numFmt w:val="lowerLetter"/>
      <w:lvlText w:val="%2."/>
      <w:lvlJc w:val="left"/>
      <w:pPr>
        <w:ind w:left="726" w:hanging="360"/>
      </w:pPr>
    </w:lvl>
    <w:lvl w:ilvl="2" w:tplc="0409001B" w:tentative="1">
      <w:start w:val="1"/>
      <w:numFmt w:val="lowerRoman"/>
      <w:lvlText w:val="%3."/>
      <w:lvlJc w:val="right"/>
      <w:pPr>
        <w:ind w:left="1446" w:hanging="180"/>
      </w:pPr>
    </w:lvl>
    <w:lvl w:ilvl="3" w:tplc="0409000F" w:tentative="1">
      <w:start w:val="1"/>
      <w:numFmt w:val="decimal"/>
      <w:lvlText w:val="%4."/>
      <w:lvlJc w:val="left"/>
      <w:pPr>
        <w:ind w:left="2166" w:hanging="360"/>
      </w:pPr>
    </w:lvl>
    <w:lvl w:ilvl="4" w:tplc="04090019" w:tentative="1">
      <w:start w:val="1"/>
      <w:numFmt w:val="lowerLetter"/>
      <w:lvlText w:val="%5."/>
      <w:lvlJc w:val="left"/>
      <w:pPr>
        <w:ind w:left="2886" w:hanging="360"/>
      </w:pPr>
    </w:lvl>
    <w:lvl w:ilvl="5" w:tplc="0409001B" w:tentative="1">
      <w:start w:val="1"/>
      <w:numFmt w:val="lowerRoman"/>
      <w:lvlText w:val="%6."/>
      <w:lvlJc w:val="right"/>
      <w:pPr>
        <w:ind w:left="3606" w:hanging="180"/>
      </w:pPr>
    </w:lvl>
    <w:lvl w:ilvl="6" w:tplc="0409000F" w:tentative="1">
      <w:start w:val="1"/>
      <w:numFmt w:val="decimal"/>
      <w:lvlText w:val="%7."/>
      <w:lvlJc w:val="left"/>
      <w:pPr>
        <w:ind w:left="4326" w:hanging="360"/>
      </w:pPr>
    </w:lvl>
    <w:lvl w:ilvl="7" w:tplc="04090019" w:tentative="1">
      <w:start w:val="1"/>
      <w:numFmt w:val="lowerLetter"/>
      <w:lvlText w:val="%8."/>
      <w:lvlJc w:val="left"/>
      <w:pPr>
        <w:ind w:left="5046" w:hanging="360"/>
      </w:pPr>
    </w:lvl>
    <w:lvl w:ilvl="8" w:tplc="0409001B" w:tentative="1">
      <w:start w:val="1"/>
      <w:numFmt w:val="lowerRoman"/>
      <w:lvlText w:val="%9."/>
      <w:lvlJc w:val="right"/>
      <w:pPr>
        <w:ind w:left="5766" w:hanging="180"/>
      </w:pPr>
    </w:lvl>
  </w:abstractNum>
  <w:abstractNum w:abstractNumId="94" w15:restartNumberingAfterBreak="0">
    <w:nsid w:val="7A877080"/>
    <w:multiLevelType w:val="multilevel"/>
    <w:tmpl w:val="3F8E8E42"/>
    <w:lvl w:ilvl="0">
      <w:start w:val="1"/>
      <w:numFmt w:val="lowerLetter"/>
      <w:pStyle w:val="4"/>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ADC1176"/>
    <w:multiLevelType w:val="multilevel"/>
    <w:tmpl w:val="199CC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DDF1DA9"/>
    <w:multiLevelType w:val="hybridMultilevel"/>
    <w:tmpl w:val="31DA016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7F35700E"/>
    <w:multiLevelType w:val="multilevel"/>
    <w:tmpl w:val="7940E6D0"/>
    <w:lvl w:ilvl="0">
      <w:start w:val="1"/>
      <w:numFmt w:val="decimal"/>
      <w:lvlText w:val="%1"/>
      <w:lvlJc w:val="left"/>
      <w:pPr>
        <w:tabs>
          <w:tab w:val="num" w:pos="64"/>
        </w:tabs>
        <w:ind w:left="64" w:hanging="432"/>
      </w:pPr>
      <w:rPr>
        <w:rFonts w:ascii="Times New Roman" w:hAnsi="Times New Roman" w:cs="Times New Roman" w:hint="default"/>
        <w:b/>
        <w:i w:val="0"/>
        <w:sz w:val="22"/>
      </w:rPr>
    </w:lvl>
    <w:lvl w:ilvl="1">
      <w:start w:val="1"/>
      <w:numFmt w:val="decimal"/>
      <w:suff w:val="space"/>
      <w:lvlText w:val="%1.%2"/>
      <w:lvlJc w:val="left"/>
      <w:pPr>
        <w:ind w:left="208" w:hanging="576"/>
      </w:pPr>
      <w:rPr>
        <w:rFonts w:ascii="Times New Roman" w:hAnsi="Times New Roman" w:cs="Times New Roman" w:hint="default"/>
        <w:b/>
        <w:i w:val="0"/>
        <w:sz w:val="22"/>
      </w:rPr>
    </w:lvl>
    <w:lvl w:ilvl="2">
      <w:start w:val="1"/>
      <w:numFmt w:val="decimal"/>
      <w:lvlText w:val="%1.%2.%3"/>
      <w:lvlJc w:val="left"/>
      <w:pPr>
        <w:tabs>
          <w:tab w:val="num" w:pos="352"/>
        </w:tabs>
        <w:ind w:left="352" w:hanging="720"/>
      </w:pPr>
      <w:rPr>
        <w:rFonts w:cs="Times New Roman" w:hint="default"/>
      </w:rPr>
    </w:lvl>
    <w:lvl w:ilvl="3">
      <w:start w:val="1"/>
      <w:numFmt w:val="decimal"/>
      <w:lvlText w:val="%1.%2.%3.%4"/>
      <w:lvlJc w:val="left"/>
      <w:pPr>
        <w:tabs>
          <w:tab w:val="num" w:pos="496"/>
        </w:tabs>
        <w:ind w:left="496" w:hanging="864"/>
      </w:pPr>
      <w:rPr>
        <w:rFonts w:cs="Times New Roman" w:hint="default"/>
      </w:rPr>
    </w:lvl>
    <w:lvl w:ilvl="4">
      <w:start w:val="1"/>
      <w:numFmt w:val="decimal"/>
      <w:lvlText w:val="%1.%2.%3.%4.%5"/>
      <w:lvlJc w:val="left"/>
      <w:pPr>
        <w:tabs>
          <w:tab w:val="num" w:pos="640"/>
        </w:tabs>
        <w:ind w:left="640" w:hanging="1008"/>
      </w:pPr>
      <w:rPr>
        <w:rFonts w:cs="Times New Roman" w:hint="default"/>
      </w:rPr>
    </w:lvl>
    <w:lvl w:ilvl="5">
      <w:start w:val="1"/>
      <w:numFmt w:val="decimal"/>
      <w:lvlText w:val="%1.%2.%3.%4.%5.%6"/>
      <w:lvlJc w:val="left"/>
      <w:pPr>
        <w:tabs>
          <w:tab w:val="num" w:pos="784"/>
        </w:tabs>
        <w:ind w:left="784" w:hanging="1152"/>
      </w:pPr>
      <w:rPr>
        <w:rFonts w:cs="Times New Roman" w:hint="default"/>
      </w:rPr>
    </w:lvl>
    <w:lvl w:ilvl="6">
      <w:start w:val="1"/>
      <w:numFmt w:val="decimal"/>
      <w:lvlText w:val="%1.%2.%3.%4.%5.%6.%7"/>
      <w:lvlJc w:val="left"/>
      <w:pPr>
        <w:tabs>
          <w:tab w:val="num" w:pos="928"/>
        </w:tabs>
        <w:ind w:left="928" w:hanging="1296"/>
      </w:pPr>
      <w:rPr>
        <w:rFonts w:cs="Times New Roman" w:hint="default"/>
      </w:rPr>
    </w:lvl>
    <w:lvl w:ilvl="7">
      <w:start w:val="1"/>
      <w:numFmt w:val="decimal"/>
      <w:lvlText w:val="%1.%2.%3.%4.%5.%6.%7.%8"/>
      <w:lvlJc w:val="left"/>
      <w:pPr>
        <w:tabs>
          <w:tab w:val="num" w:pos="1072"/>
        </w:tabs>
        <w:ind w:left="1072" w:hanging="1440"/>
      </w:pPr>
      <w:rPr>
        <w:rFonts w:cs="Times New Roman" w:hint="default"/>
      </w:rPr>
    </w:lvl>
    <w:lvl w:ilvl="8">
      <w:start w:val="1"/>
      <w:numFmt w:val="decimal"/>
      <w:lvlText w:val="%1.%2.%3.%4.%5.%6.%7.%8.%9"/>
      <w:lvlJc w:val="left"/>
      <w:pPr>
        <w:tabs>
          <w:tab w:val="num" w:pos="1216"/>
        </w:tabs>
        <w:ind w:left="1216" w:hanging="1584"/>
      </w:pPr>
      <w:rPr>
        <w:rFonts w:cs="Times New Roman" w:hint="default"/>
      </w:rPr>
    </w:lvl>
  </w:abstractNum>
  <w:num w:numId="1" w16cid:durableId="1740398726">
    <w:abstractNumId w:val="80"/>
  </w:num>
  <w:num w:numId="2" w16cid:durableId="59446889">
    <w:abstractNumId w:val="21"/>
  </w:num>
  <w:num w:numId="3" w16cid:durableId="1095593370">
    <w:abstractNumId w:val="49"/>
  </w:num>
  <w:num w:numId="4" w16cid:durableId="204804665">
    <w:abstractNumId w:val="73"/>
  </w:num>
  <w:num w:numId="5" w16cid:durableId="227032181">
    <w:abstractNumId w:val="78"/>
  </w:num>
  <w:num w:numId="6" w16cid:durableId="2062441825">
    <w:abstractNumId w:val="24"/>
  </w:num>
  <w:num w:numId="7" w16cid:durableId="1535342736">
    <w:abstractNumId w:val="86"/>
  </w:num>
  <w:num w:numId="8" w16cid:durableId="172575393">
    <w:abstractNumId w:val="23"/>
  </w:num>
  <w:num w:numId="9" w16cid:durableId="1538542649">
    <w:abstractNumId w:val="77"/>
  </w:num>
  <w:num w:numId="10" w16cid:durableId="2042900669">
    <w:abstractNumId w:val="57"/>
  </w:num>
  <w:num w:numId="11" w16cid:durableId="1474910651">
    <w:abstractNumId w:val="10"/>
  </w:num>
  <w:num w:numId="12" w16cid:durableId="461965341">
    <w:abstractNumId w:val="32"/>
  </w:num>
  <w:num w:numId="13" w16cid:durableId="612176089">
    <w:abstractNumId w:val="68"/>
  </w:num>
  <w:num w:numId="14" w16cid:durableId="1431388050">
    <w:abstractNumId w:val="33"/>
  </w:num>
  <w:num w:numId="15" w16cid:durableId="833379367">
    <w:abstractNumId w:val="39"/>
  </w:num>
  <w:num w:numId="16" w16cid:durableId="211042401">
    <w:abstractNumId w:val="93"/>
  </w:num>
  <w:num w:numId="17" w16cid:durableId="2006589252">
    <w:abstractNumId w:val="41"/>
  </w:num>
  <w:num w:numId="18" w16cid:durableId="17215922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597345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2074180">
    <w:abstractNumId w:val="28"/>
  </w:num>
  <w:num w:numId="21" w16cid:durableId="1168404755">
    <w:abstractNumId w:val="76"/>
  </w:num>
  <w:num w:numId="22" w16cid:durableId="1450469893">
    <w:abstractNumId w:val="55"/>
  </w:num>
  <w:num w:numId="23" w16cid:durableId="1685277389">
    <w:abstractNumId w:val="88"/>
  </w:num>
  <w:num w:numId="24" w16cid:durableId="2072849036">
    <w:abstractNumId w:val="92"/>
  </w:num>
  <w:num w:numId="25" w16cid:durableId="363405240">
    <w:abstractNumId w:val="43"/>
  </w:num>
  <w:num w:numId="26" w16cid:durableId="288442451">
    <w:abstractNumId w:val="44"/>
  </w:num>
  <w:num w:numId="27" w16cid:durableId="2123763792">
    <w:abstractNumId w:val="56"/>
  </w:num>
  <w:num w:numId="28" w16cid:durableId="1002902556">
    <w:abstractNumId w:val="40"/>
  </w:num>
  <w:num w:numId="29" w16cid:durableId="1784765144">
    <w:abstractNumId w:val="61"/>
  </w:num>
  <w:num w:numId="30" w16cid:durableId="1617255645">
    <w:abstractNumId w:val="59"/>
  </w:num>
  <w:num w:numId="31" w16cid:durableId="1120032426">
    <w:abstractNumId w:val="14"/>
  </w:num>
  <w:num w:numId="32" w16cid:durableId="1006905221">
    <w:abstractNumId w:val="46"/>
  </w:num>
  <w:num w:numId="33" w16cid:durableId="1575966152">
    <w:abstractNumId w:val="9"/>
  </w:num>
  <w:num w:numId="34" w16cid:durableId="1279993645">
    <w:abstractNumId w:val="85"/>
  </w:num>
  <w:num w:numId="35" w16cid:durableId="59211244">
    <w:abstractNumId w:val="67"/>
  </w:num>
  <w:num w:numId="36" w16cid:durableId="2140145364">
    <w:abstractNumId w:val="87"/>
  </w:num>
  <w:num w:numId="37" w16cid:durableId="1002051699">
    <w:abstractNumId w:val="45"/>
  </w:num>
  <w:num w:numId="38" w16cid:durableId="1464620437">
    <w:abstractNumId w:val="51"/>
  </w:num>
  <w:num w:numId="39" w16cid:durableId="1316571900">
    <w:abstractNumId w:val="34"/>
  </w:num>
  <w:num w:numId="40" w16cid:durableId="850142977">
    <w:abstractNumId w:val="7"/>
  </w:num>
  <w:num w:numId="41" w16cid:durableId="796266061">
    <w:abstractNumId w:val="16"/>
  </w:num>
  <w:num w:numId="42" w16cid:durableId="1949506573">
    <w:abstractNumId w:val="79"/>
  </w:num>
  <w:num w:numId="43" w16cid:durableId="604730350">
    <w:abstractNumId w:val="36"/>
  </w:num>
  <w:num w:numId="44" w16cid:durableId="1440681689">
    <w:abstractNumId w:val="53"/>
  </w:num>
  <w:num w:numId="45" w16cid:durableId="1006248882">
    <w:abstractNumId w:val="38"/>
  </w:num>
  <w:num w:numId="46" w16cid:durableId="1341158789">
    <w:abstractNumId w:val="42"/>
  </w:num>
  <w:num w:numId="47" w16cid:durableId="70199271">
    <w:abstractNumId w:val="5"/>
  </w:num>
  <w:num w:numId="48" w16cid:durableId="605885724">
    <w:abstractNumId w:val="94"/>
  </w:num>
  <w:num w:numId="49" w16cid:durableId="1002246033">
    <w:abstractNumId w:val="89"/>
  </w:num>
  <w:num w:numId="50" w16cid:durableId="1892375894">
    <w:abstractNumId w:val="96"/>
  </w:num>
  <w:num w:numId="51" w16cid:durableId="1927378336">
    <w:abstractNumId w:val="4"/>
  </w:num>
  <w:num w:numId="52" w16cid:durableId="2001225590">
    <w:abstractNumId w:val="31"/>
  </w:num>
  <w:num w:numId="53" w16cid:durableId="562831310">
    <w:abstractNumId w:val="52"/>
  </w:num>
  <w:num w:numId="54" w16cid:durableId="847140333">
    <w:abstractNumId w:val="25"/>
  </w:num>
  <w:num w:numId="55" w16cid:durableId="1111435355">
    <w:abstractNumId w:val="95"/>
  </w:num>
  <w:num w:numId="56" w16cid:durableId="16133659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95853977">
    <w:abstractNumId w:val="7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70438466">
    <w:abstractNumId w:val="63"/>
  </w:num>
  <w:num w:numId="59" w16cid:durableId="973372372">
    <w:abstractNumId w:val="65"/>
  </w:num>
  <w:num w:numId="60" w16cid:durableId="1257784390">
    <w:abstractNumId w:val="29"/>
  </w:num>
  <w:num w:numId="61" w16cid:durableId="884175213">
    <w:abstractNumId w:val="64"/>
  </w:num>
  <w:num w:numId="62" w16cid:durableId="1120494684">
    <w:abstractNumId w:val="74"/>
  </w:num>
  <w:num w:numId="63" w16cid:durableId="2033803852">
    <w:abstractNumId w:val="11"/>
  </w:num>
  <w:num w:numId="64" w16cid:durableId="606892144">
    <w:abstractNumId w:val="83"/>
  </w:num>
  <w:num w:numId="65" w16cid:durableId="131218527">
    <w:abstractNumId w:val="47"/>
  </w:num>
  <w:num w:numId="66" w16cid:durableId="1536575575">
    <w:abstractNumId w:val="20"/>
  </w:num>
  <w:num w:numId="67" w16cid:durableId="1729181130">
    <w:abstractNumId w:val="27"/>
  </w:num>
  <w:num w:numId="68" w16cid:durableId="791749374">
    <w:abstractNumId w:val="30"/>
  </w:num>
  <w:num w:numId="69" w16cid:durableId="336689100">
    <w:abstractNumId w:val="26"/>
  </w:num>
  <w:num w:numId="70" w16cid:durableId="1281573554">
    <w:abstractNumId w:val="70"/>
  </w:num>
  <w:num w:numId="71" w16cid:durableId="1245409752">
    <w:abstractNumId w:val="91"/>
  </w:num>
  <w:num w:numId="72" w16cid:durableId="749348665">
    <w:abstractNumId w:val="18"/>
  </w:num>
  <w:num w:numId="73" w16cid:durableId="728726697">
    <w:abstractNumId w:val="37"/>
  </w:num>
  <w:num w:numId="74" w16cid:durableId="372001526">
    <w:abstractNumId w:val="19"/>
  </w:num>
  <w:num w:numId="75" w16cid:durableId="413162142">
    <w:abstractNumId w:val="17"/>
  </w:num>
  <w:num w:numId="76" w16cid:durableId="777262409">
    <w:abstractNumId w:val="60"/>
  </w:num>
  <w:num w:numId="77" w16cid:durableId="1833334934">
    <w:abstractNumId w:val="71"/>
  </w:num>
  <w:num w:numId="78" w16cid:durableId="1193156181">
    <w:abstractNumId w:val="58"/>
  </w:num>
  <w:num w:numId="79" w16cid:durableId="1722292038">
    <w:abstractNumId w:val="97"/>
  </w:num>
  <w:num w:numId="80" w16cid:durableId="1110011719">
    <w:abstractNumId w:val="6"/>
  </w:num>
  <w:num w:numId="81" w16cid:durableId="594094888">
    <w:abstractNumId w:val="22"/>
  </w:num>
  <w:num w:numId="82" w16cid:durableId="2126384073">
    <w:abstractNumId w:val="66"/>
  </w:num>
  <w:num w:numId="83" w16cid:durableId="1159154333">
    <w:abstractNumId w:val="12"/>
  </w:num>
  <w:num w:numId="84" w16cid:durableId="1243375304">
    <w:abstractNumId w:val="82"/>
  </w:num>
  <w:num w:numId="85" w16cid:durableId="363679288">
    <w:abstractNumId w:val="8"/>
  </w:num>
  <w:num w:numId="86" w16cid:durableId="1179925527">
    <w:abstractNumId w:val="84"/>
  </w:num>
  <w:num w:numId="87" w16cid:durableId="819035153">
    <w:abstractNumId w:val="3"/>
  </w:num>
  <w:num w:numId="88" w16cid:durableId="400559769">
    <w:abstractNumId w:val="2"/>
  </w:num>
  <w:num w:numId="89" w16cid:durableId="1310402164">
    <w:abstractNumId w:val="1"/>
  </w:num>
  <w:num w:numId="90" w16cid:durableId="1453015925">
    <w:abstractNumId w:val="0"/>
  </w:num>
  <w:num w:numId="91" w16cid:durableId="1627352045">
    <w:abstractNumId w:val="75"/>
  </w:num>
  <w:num w:numId="92" w16cid:durableId="1482385160">
    <w:abstractNumId w:val="75"/>
    <w:lvlOverride w:ilvl="0">
      <w:lvl w:ilvl="0">
        <w:start w:val="1"/>
        <w:numFmt w:val="decimal"/>
        <w:lvlText w:val="%1"/>
        <w:lvlJc w:val="left"/>
        <w:pPr>
          <w:ind w:left="0" w:firstLine="0"/>
        </w:pPr>
        <w:rPr>
          <w:rFonts w:hint="default"/>
        </w:rPr>
      </w:lvl>
    </w:lvlOverride>
    <w:lvlOverride w:ilvl="1">
      <w:lvl w:ilvl="1">
        <w:start w:val="1"/>
        <w:numFmt w:val="upperLetter"/>
        <w:lvlText w:val="%2."/>
        <w:lvlJc w:val="left"/>
        <w:pPr>
          <w:ind w:left="0" w:firstLine="0"/>
        </w:pPr>
        <w:rPr>
          <w:rFonts w:hint="default"/>
        </w:rPr>
      </w:lvl>
    </w:lvlOverride>
    <w:lvlOverride w:ilvl="2">
      <w:lvl w:ilvl="2">
        <w:start w:val="1"/>
        <w:numFmt w:val="decimal"/>
        <w:lvlText w:val="%2.%3"/>
        <w:lvlJc w:val="left"/>
        <w:pPr>
          <w:ind w:left="0" w:firstLine="0"/>
        </w:pPr>
        <w:rPr>
          <w:rFonts w:hint="default"/>
        </w:rPr>
      </w:lvl>
    </w:lvlOverride>
    <w:lvlOverride w:ilvl="3">
      <w:lvl w:ilvl="3">
        <w:start w:val="1"/>
        <w:numFmt w:val="decimal"/>
        <w:lvlText w:val="%2.%3.%4"/>
        <w:lvlJc w:val="left"/>
        <w:pPr>
          <w:ind w:left="0" w:firstLine="0"/>
        </w:pPr>
        <w:rPr>
          <w:rFonts w:hint="default"/>
        </w:rPr>
      </w:lvl>
    </w:lvlOverride>
    <w:lvlOverride w:ilvl="4">
      <w:lvl w:ilvl="4">
        <w:start w:val="1"/>
        <w:numFmt w:val="decimal"/>
        <w:lvlText w:val="(%5)"/>
        <w:lvlJc w:val="left"/>
        <w:pPr>
          <w:ind w:left="0" w:firstLine="0"/>
        </w:pPr>
        <w:rPr>
          <w:rFonts w:hint="default"/>
        </w:rPr>
      </w:lvl>
    </w:lvlOverride>
    <w:lvlOverride w:ilvl="5">
      <w:lvl w:ilvl="5">
        <w:start w:val="1"/>
        <w:numFmt w:val="lowerLetter"/>
        <w:lvlText w:val="(%6)"/>
        <w:lvlJc w:val="left"/>
        <w:pPr>
          <w:ind w:left="0" w:firstLine="0"/>
        </w:pPr>
        <w:rPr>
          <w:rFonts w:hint="default"/>
        </w:rPr>
      </w:lvl>
    </w:lvlOverride>
    <w:lvlOverride w:ilvl="6">
      <w:lvl w:ilvl="6">
        <w:start w:val="1"/>
        <w:numFmt w:val="lowerRoman"/>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93" w16cid:durableId="463933195">
    <w:abstractNumId w:val="81"/>
  </w:num>
  <w:num w:numId="94" w16cid:durableId="1809979683">
    <w:abstractNumId w:val="50"/>
  </w:num>
  <w:num w:numId="95" w16cid:durableId="195702144">
    <w:abstractNumId w:val="35"/>
  </w:num>
  <w:num w:numId="96" w16cid:durableId="1528904733">
    <w:abstractNumId w:val="69"/>
  </w:num>
  <w:num w:numId="97" w16cid:durableId="505481233">
    <w:abstractNumId w:val="62"/>
  </w:num>
  <w:num w:numId="98" w16cid:durableId="260377334">
    <w:abstractNumId w:val="48"/>
  </w:num>
  <w:num w:numId="99" w16cid:durableId="1827739734">
    <w:abstractNumId w:val="72"/>
  </w:num>
  <w:num w:numId="100" w16cid:durableId="384523373">
    <w:abstractNumId w:val="15"/>
  </w:num>
  <w:num w:numId="101" w16cid:durableId="1652559772">
    <w:abstractNumId w:val="1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umHeung Youl">
    <w15:presenceInfo w15:providerId="AD" w15:userId="S::hyyoum@sch.ac.kr::e1bcfd0d-b2e8-4c14-8051-23f6659611e2"/>
  </w15:person>
  <w15:person w15:author="Ratta, Gregory">
    <w15:presenceInfo w15:providerId="AD" w15:userId="S::gratta@ntia.gov::71921f1b-d9fa-43a8-bf21-d6860d46295a"/>
  </w15:person>
  <w15:person w15:author="Heung Youl Youm">
    <w15:presenceInfo w15:providerId="Windows Live" w15:userId="b27fd107e6a039b7"/>
  </w15:person>
  <w15:person w15:author="Juhee KI">
    <w15:presenceInfo w15:providerId="None" w15:userId="Juhee KI"/>
  </w15:person>
  <w15:person w15:author="2021-오흥룡">
    <w15:presenceInfo w15:providerId="None" w15:userId="2021-오흥룡"/>
  </w15:person>
  <w15:person w15:author="SCH Univ.">
    <w15:presenceInfo w15:providerId="None" w15:userId="SCH Univ."/>
  </w15:person>
  <w15:person w15:author="Naganuma Miho">
    <w15:presenceInfo w15:providerId="Windows Live" w15:userId="d65ed3dc5fcc993f"/>
  </w15:person>
  <w15:person w15:author="Editor">
    <w15:presenceInfo w15:providerId="None" w15:userId="Editor"/>
  </w15:person>
  <w15:person w15:author="jhk">
    <w15:presenceInfo w15:providerId="None" w15:userId="jhk"/>
  </w15:person>
  <w15:person w15:author="张炎滨">
    <w15:presenceInfo w15:providerId="None" w15:userId="张炎滨"/>
  </w15:person>
  <w15:person w15:author="Hoon">
    <w15:presenceInfo w15:providerId="None" w15:userId="Hoon"/>
  </w15:person>
  <w15:person w15:author="ZHA XUAN">
    <w15:presenceInfo w15:providerId="None" w15:userId="ZHA XUAN"/>
  </w15:person>
  <w15:person w15:author="夏无小">
    <w15:presenceInfo w15:providerId="None" w15:userId="夏无小"/>
  </w15:person>
  <w15:person w15:author="Fangfang Dai">
    <w15:presenceInfo w15:providerId="None" w15:userId="Fangfang Dai"/>
  </w15:person>
  <w15:person w15:author="Herbert Bertine">
    <w15:presenceInfo w15:providerId="Windows Live" w15:userId="91b20924b4c9e3fc"/>
  </w15:person>
  <w15:person w15:author="abbie barbir">
    <w15:presenceInfo w15:providerId="Windows Live" w15:userId="0ff59a071617897f"/>
  </w15:person>
  <w15:person w15:author="Jean-Paul Lemaire">
    <w15:presenceInfo w15:providerId="Windows Live" w15:userId="ab03b24b345ec0a5"/>
  </w15:person>
  <w15:person w15:author="Sang-Woo LEE">
    <w15:presenceInfo w15:providerId="Windows Live" w15:userId="599bacbd865fc11f"/>
  </w15:person>
  <w15:person w15:author="심동희님/혁신사업">
    <w15:presenceInfo w15:providerId="None" w15:userId="심동희님/혁신사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fr-CH"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defaultTabStop w:val="720"/>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6A"/>
    <w:rsid w:val="00003356"/>
    <w:rsid w:val="00004B38"/>
    <w:rsid w:val="000065CA"/>
    <w:rsid w:val="000069F8"/>
    <w:rsid w:val="00006DC1"/>
    <w:rsid w:val="00013294"/>
    <w:rsid w:val="000168D2"/>
    <w:rsid w:val="00022277"/>
    <w:rsid w:val="00024376"/>
    <w:rsid w:val="000243D1"/>
    <w:rsid w:val="0003091C"/>
    <w:rsid w:val="00037976"/>
    <w:rsid w:val="00040A18"/>
    <w:rsid w:val="0004574F"/>
    <w:rsid w:val="00050B33"/>
    <w:rsid w:val="00051226"/>
    <w:rsid w:val="0005162C"/>
    <w:rsid w:val="00055177"/>
    <w:rsid w:val="00055CDE"/>
    <w:rsid w:val="00060ED5"/>
    <w:rsid w:val="00067697"/>
    <w:rsid w:val="00074D5A"/>
    <w:rsid w:val="00077466"/>
    <w:rsid w:val="0007773A"/>
    <w:rsid w:val="000830E7"/>
    <w:rsid w:val="00083C53"/>
    <w:rsid w:val="000864F0"/>
    <w:rsid w:val="00087A8E"/>
    <w:rsid w:val="0009075A"/>
    <w:rsid w:val="000907F7"/>
    <w:rsid w:val="000912A7"/>
    <w:rsid w:val="00091800"/>
    <w:rsid w:val="00091DA1"/>
    <w:rsid w:val="00093965"/>
    <w:rsid w:val="00093E2F"/>
    <w:rsid w:val="0009750E"/>
    <w:rsid w:val="000A287B"/>
    <w:rsid w:val="000A2C0B"/>
    <w:rsid w:val="000A4B4E"/>
    <w:rsid w:val="000A4D75"/>
    <w:rsid w:val="000A6AAA"/>
    <w:rsid w:val="000A7BAA"/>
    <w:rsid w:val="000B001D"/>
    <w:rsid w:val="000B262D"/>
    <w:rsid w:val="000B3835"/>
    <w:rsid w:val="000B48BF"/>
    <w:rsid w:val="000B4CD5"/>
    <w:rsid w:val="000B732D"/>
    <w:rsid w:val="000C1C18"/>
    <w:rsid w:val="000C2C22"/>
    <w:rsid w:val="000C3405"/>
    <w:rsid w:val="000C3DCE"/>
    <w:rsid w:val="000C5194"/>
    <w:rsid w:val="000C6CA8"/>
    <w:rsid w:val="000C7591"/>
    <w:rsid w:val="000D0B45"/>
    <w:rsid w:val="000D20C2"/>
    <w:rsid w:val="000D5F00"/>
    <w:rsid w:val="000E355E"/>
    <w:rsid w:val="000E5E32"/>
    <w:rsid w:val="000F36F5"/>
    <w:rsid w:val="000F384D"/>
    <w:rsid w:val="000F389E"/>
    <w:rsid w:val="000F4C9E"/>
    <w:rsid w:val="000F59F6"/>
    <w:rsid w:val="00100BD9"/>
    <w:rsid w:val="00100E03"/>
    <w:rsid w:val="00101C9E"/>
    <w:rsid w:val="0010225F"/>
    <w:rsid w:val="001026B6"/>
    <w:rsid w:val="001032AA"/>
    <w:rsid w:val="00105707"/>
    <w:rsid w:val="001117F2"/>
    <w:rsid w:val="00113B2E"/>
    <w:rsid w:val="00113FB2"/>
    <w:rsid w:val="00115734"/>
    <w:rsid w:val="00116C35"/>
    <w:rsid w:val="00122EFE"/>
    <w:rsid w:val="00124162"/>
    <w:rsid w:val="0012532B"/>
    <w:rsid w:val="00125934"/>
    <w:rsid w:val="00126F0B"/>
    <w:rsid w:val="001312AA"/>
    <w:rsid w:val="001326EF"/>
    <w:rsid w:val="001335DC"/>
    <w:rsid w:val="0013384E"/>
    <w:rsid w:val="0013428C"/>
    <w:rsid w:val="001343B9"/>
    <w:rsid w:val="001404E6"/>
    <w:rsid w:val="00140C97"/>
    <w:rsid w:val="00141882"/>
    <w:rsid w:val="0014435F"/>
    <w:rsid w:val="00145A3A"/>
    <w:rsid w:val="00151CAD"/>
    <w:rsid w:val="001534CD"/>
    <w:rsid w:val="00153780"/>
    <w:rsid w:val="00157005"/>
    <w:rsid w:val="001617E7"/>
    <w:rsid w:val="00162B4B"/>
    <w:rsid w:val="001631D2"/>
    <w:rsid w:val="0016509B"/>
    <w:rsid w:val="00165237"/>
    <w:rsid w:val="00165728"/>
    <w:rsid w:val="0016743F"/>
    <w:rsid w:val="00167B1A"/>
    <w:rsid w:val="00171BA9"/>
    <w:rsid w:val="001739FA"/>
    <w:rsid w:val="00174E1B"/>
    <w:rsid w:val="00176A1E"/>
    <w:rsid w:val="001812D8"/>
    <w:rsid w:val="00181735"/>
    <w:rsid w:val="0018404A"/>
    <w:rsid w:val="00190BEA"/>
    <w:rsid w:val="00190C2A"/>
    <w:rsid w:val="00191901"/>
    <w:rsid w:val="0019682E"/>
    <w:rsid w:val="001A0DB5"/>
    <w:rsid w:val="001A206C"/>
    <w:rsid w:val="001A3AAB"/>
    <w:rsid w:val="001A3BBB"/>
    <w:rsid w:val="001A4AC8"/>
    <w:rsid w:val="001A5106"/>
    <w:rsid w:val="001A6419"/>
    <w:rsid w:val="001A6718"/>
    <w:rsid w:val="001A6800"/>
    <w:rsid w:val="001A7AAB"/>
    <w:rsid w:val="001A7D12"/>
    <w:rsid w:val="001B1337"/>
    <w:rsid w:val="001B55D5"/>
    <w:rsid w:val="001B7029"/>
    <w:rsid w:val="001C0C50"/>
    <w:rsid w:val="001C15DA"/>
    <w:rsid w:val="001C1CC9"/>
    <w:rsid w:val="001C235A"/>
    <w:rsid w:val="001C4451"/>
    <w:rsid w:val="001C4A9F"/>
    <w:rsid w:val="001C7117"/>
    <w:rsid w:val="001C7216"/>
    <w:rsid w:val="001D0363"/>
    <w:rsid w:val="001D1124"/>
    <w:rsid w:val="001D1C7C"/>
    <w:rsid w:val="001D1EEC"/>
    <w:rsid w:val="001D35F3"/>
    <w:rsid w:val="001D60F3"/>
    <w:rsid w:val="001D6DD4"/>
    <w:rsid w:val="001E048C"/>
    <w:rsid w:val="001E1F80"/>
    <w:rsid w:val="001E2688"/>
    <w:rsid w:val="001E2C63"/>
    <w:rsid w:val="001E601A"/>
    <w:rsid w:val="001E672A"/>
    <w:rsid w:val="001E70E9"/>
    <w:rsid w:val="001E7536"/>
    <w:rsid w:val="001F13F0"/>
    <w:rsid w:val="001F463E"/>
    <w:rsid w:val="001F5510"/>
    <w:rsid w:val="001F606C"/>
    <w:rsid w:val="00200AC9"/>
    <w:rsid w:val="00200DFC"/>
    <w:rsid w:val="00201C0C"/>
    <w:rsid w:val="00202C30"/>
    <w:rsid w:val="002102E5"/>
    <w:rsid w:val="0021282B"/>
    <w:rsid w:val="00220FD9"/>
    <w:rsid w:val="002229AC"/>
    <w:rsid w:val="00223CAA"/>
    <w:rsid w:val="00240E99"/>
    <w:rsid w:val="00247251"/>
    <w:rsid w:val="002507B3"/>
    <w:rsid w:val="0025345A"/>
    <w:rsid w:val="00254A71"/>
    <w:rsid w:val="002559D5"/>
    <w:rsid w:val="0026664F"/>
    <w:rsid w:val="0028022D"/>
    <w:rsid w:val="00280FD4"/>
    <w:rsid w:val="00284A41"/>
    <w:rsid w:val="00286E03"/>
    <w:rsid w:val="00290E9E"/>
    <w:rsid w:val="00297689"/>
    <w:rsid w:val="002A0A8C"/>
    <w:rsid w:val="002A2404"/>
    <w:rsid w:val="002A2F85"/>
    <w:rsid w:val="002A68CE"/>
    <w:rsid w:val="002A7F73"/>
    <w:rsid w:val="002B2170"/>
    <w:rsid w:val="002B3B0F"/>
    <w:rsid w:val="002B4D8A"/>
    <w:rsid w:val="002B6879"/>
    <w:rsid w:val="002C05CA"/>
    <w:rsid w:val="002C075B"/>
    <w:rsid w:val="002C2ACD"/>
    <w:rsid w:val="002C4D24"/>
    <w:rsid w:val="002C6D41"/>
    <w:rsid w:val="002D0930"/>
    <w:rsid w:val="002D240A"/>
    <w:rsid w:val="002D42D6"/>
    <w:rsid w:val="002D6301"/>
    <w:rsid w:val="002D64D8"/>
    <w:rsid w:val="002E0F55"/>
    <w:rsid w:val="002E1158"/>
    <w:rsid w:val="002E5650"/>
    <w:rsid w:val="002E5890"/>
    <w:rsid w:val="002E7234"/>
    <w:rsid w:val="002E7559"/>
    <w:rsid w:val="002F058D"/>
    <w:rsid w:val="002F18D0"/>
    <w:rsid w:val="002F6B9C"/>
    <w:rsid w:val="003012BC"/>
    <w:rsid w:val="003012D9"/>
    <w:rsid w:val="0030355C"/>
    <w:rsid w:val="00306655"/>
    <w:rsid w:val="003078D3"/>
    <w:rsid w:val="00311C3F"/>
    <w:rsid w:val="00312F5F"/>
    <w:rsid w:val="003176F6"/>
    <w:rsid w:val="00320C04"/>
    <w:rsid w:val="003223EC"/>
    <w:rsid w:val="003226BD"/>
    <w:rsid w:val="00324EE7"/>
    <w:rsid w:val="00326ADB"/>
    <w:rsid w:val="00327EB6"/>
    <w:rsid w:val="00331302"/>
    <w:rsid w:val="00331B9D"/>
    <w:rsid w:val="00332B81"/>
    <w:rsid w:val="00334EED"/>
    <w:rsid w:val="00335161"/>
    <w:rsid w:val="0033641C"/>
    <w:rsid w:val="00336F3C"/>
    <w:rsid w:val="003377E2"/>
    <w:rsid w:val="0033789F"/>
    <w:rsid w:val="00340529"/>
    <w:rsid w:val="0034184D"/>
    <w:rsid w:val="003421ED"/>
    <w:rsid w:val="003453B5"/>
    <w:rsid w:val="00345720"/>
    <w:rsid w:val="00350F49"/>
    <w:rsid w:val="00351FDF"/>
    <w:rsid w:val="00353433"/>
    <w:rsid w:val="0035429C"/>
    <w:rsid w:val="00355B90"/>
    <w:rsid w:val="00356D5E"/>
    <w:rsid w:val="0036504C"/>
    <w:rsid w:val="00367FAF"/>
    <w:rsid w:val="0037414D"/>
    <w:rsid w:val="00380709"/>
    <w:rsid w:val="0038155A"/>
    <w:rsid w:val="00386609"/>
    <w:rsid w:val="003875D9"/>
    <w:rsid w:val="003904A1"/>
    <w:rsid w:val="00395C09"/>
    <w:rsid w:val="003962D5"/>
    <w:rsid w:val="003A0344"/>
    <w:rsid w:val="003A4535"/>
    <w:rsid w:val="003A7501"/>
    <w:rsid w:val="003B080E"/>
    <w:rsid w:val="003B6099"/>
    <w:rsid w:val="003C13E8"/>
    <w:rsid w:val="003C53C4"/>
    <w:rsid w:val="003D3D96"/>
    <w:rsid w:val="003D69E8"/>
    <w:rsid w:val="003D6E54"/>
    <w:rsid w:val="003D7423"/>
    <w:rsid w:val="003E3C45"/>
    <w:rsid w:val="003F3644"/>
    <w:rsid w:val="003F52D2"/>
    <w:rsid w:val="003F7D15"/>
    <w:rsid w:val="00400655"/>
    <w:rsid w:val="00401DDA"/>
    <w:rsid w:val="00407B4C"/>
    <w:rsid w:val="00407DF0"/>
    <w:rsid w:val="00410827"/>
    <w:rsid w:val="004124D8"/>
    <w:rsid w:val="00413C1A"/>
    <w:rsid w:val="00413FBE"/>
    <w:rsid w:val="0041539F"/>
    <w:rsid w:val="0041675C"/>
    <w:rsid w:val="00416B62"/>
    <w:rsid w:val="00422038"/>
    <w:rsid w:val="00424DD8"/>
    <w:rsid w:val="00425A5B"/>
    <w:rsid w:val="00427699"/>
    <w:rsid w:val="00431030"/>
    <w:rsid w:val="004408C2"/>
    <w:rsid w:val="004413BF"/>
    <w:rsid w:val="004435A3"/>
    <w:rsid w:val="004435D7"/>
    <w:rsid w:val="00451E64"/>
    <w:rsid w:val="0045549A"/>
    <w:rsid w:val="00460E22"/>
    <w:rsid w:val="00463939"/>
    <w:rsid w:val="004649B9"/>
    <w:rsid w:val="00465FC1"/>
    <w:rsid w:val="004738AD"/>
    <w:rsid w:val="00473A0D"/>
    <w:rsid w:val="00473CE5"/>
    <w:rsid w:val="004765B6"/>
    <w:rsid w:val="004766E3"/>
    <w:rsid w:val="00477919"/>
    <w:rsid w:val="0048149C"/>
    <w:rsid w:val="00484C68"/>
    <w:rsid w:val="00484D99"/>
    <w:rsid w:val="00485980"/>
    <w:rsid w:val="00486429"/>
    <w:rsid w:val="00486F35"/>
    <w:rsid w:val="0049091E"/>
    <w:rsid w:val="00492205"/>
    <w:rsid w:val="004928CE"/>
    <w:rsid w:val="0049334D"/>
    <w:rsid w:val="004954A3"/>
    <w:rsid w:val="00495CA8"/>
    <w:rsid w:val="004A4507"/>
    <w:rsid w:val="004A69BC"/>
    <w:rsid w:val="004A7536"/>
    <w:rsid w:val="004A7912"/>
    <w:rsid w:val="004B0083"/>
    <w:rsid w:val="004B36FF"/>
    <w:rsid w:val="004B47BC"/>
    <w:rsid w:val="004B504A"/>
    <w:rsid w:val="004B52FA"/>
    <w:rsid w:val="004B6C83"/>
    <w:rsid w:val="004C082B"/>
    <w:rsid w:val="004C34FA"/>
    <w:rsid w:val="004D1094"/>
    <w:rsid w:val="004D1BEF"/>
    <w:rsid w:val="004D4D7C"/>
    <w:rsid w:val="004E0805"/>
    <w:rsid w:val="004E24ED"/>
    <w:rsid w:val="004E48BC"/>
    <w:rsid w:val="004E63A4"/>
    <w:rsid w:val="004E7248"/>
    <w:rsid w:val="004E7D87"/>
    <w:rsid w:val="004E7F11"/>
    <w:rsid w:val="004F1175"/>
    <w:rsid w:val="004F1221"/>
    <w:rsid w:val="004F44F7"/>
    <w:rsid w:val="004F7371"/>
    <w:rsid w:val="00500472"/>
    <w:rsid w:val="00501D03"/>
    <w:rsid w:val="00503B8B"/>
    <w:rsid w:val="00506B31"/>
    <w:rsid w:val="00511CDA"/>
    <w:rsid w:val="00512091"/>
    <w:rsid w:val="00523921"/>
    <w:rsid w:val="00525D8C"/>
    <w:rsid w:val="00527D53"/>
    <w:rsid w:val="00530611"/>
    <w:rsid w:val="00530E11"/>
    <w:rsid w:val="005311BD"/>
    <w:rsid w:val="00535150"/>
    <w:rsid w:val="005361D8"/>
    <w:rsid w:val="00537004"/>
    <w:rsid w:val="00537948"/>
    <w:rsid w:val="005530FE"/>
    <w:rsid w:val="005539F4"/>
    <w:rsid w:val="005560CA"/>
    <w:rsid w:val="0055735D"/>
    <w:rsid w:val="005606CB"/>
    <w:rsid w:val="0056225A"/>
    <w:rsid w:val="005626AA"/>
    <w:rsid w:val="0056379F"/>
    <w:rsid w:val="0056675A"/>
    <w:rsid w:val="0056729C"/>
    <w:rsid w:val="00567CA4"/>
    <w:rsid w:val="00573976"/>
    <w:rsid w:val="0057559B"/>
    <w:rsid w:val="0058011B"/>
    <w:rsid w:val="00580B34"/>
    <w:rsid w:val="005816BC"/>
    <w:rsid w:val="005820A2"/>
    <w:rsid w:val="00593DA3"/>
    <w:rsid w:val="00594528"/>
    <w:rsid w:val="005953BE"/>
    <w:rsid w:val="00595E75"/>
    <w:rsid w:val="0059647B"/>
    <w:rsid w:val="005972BA"/>
    <w:rsid w:val="00597BEE"/>
    <w:rsid w:val="005A12EE"/>
    <w:rsid w:val="005A1662"/>
    <w:rsid w:val="005A5EAD"/>
    <w:rsid w:val="005B45D2"/>
    <w:rsid w:val="005B4C0C"/>
    <w:rsid w:val="005C1D00"/>
    <w:rsid w:val="005C2D54"/>
    <w:rsid w:val="005C4AB5"/>
    <w:rsid w:val="005C7A2F"/>
    <w:rsid w:val="005D118A"/>
    <w:rsid w:val="005D2575"/>
    <w:rsid w:val="005D7566"/>
    <w:rsid w:val="005E209B"/>
    <w:rsid w:val="005E3A14"/>
    <w:rsid w:val="005F3AC3"/>
    <w:rsid w:val="005F3D74"/>
    <w:rsid w:val="005F549B"/>
    <w:rsid w:val="005F55C7"/>
    <w:rsid w:val="00600132"/>
    <w:rsid w:val="00602859"/>
    <w:rsid w:val="006106F9"/>
    <w:rsid w:val="00611E88"/>
    <w:rsid w:val="00614E6E"/>
    <w:rsid w:val="00621D38"/>
    <w:rsid w:val="0062399F"/>
    <w:rsid w:val="00623DB8"/>
    <w:rsid w:val="00626AD2"/>
    <w:rsid w:val="00626B95"/>
    <w:rsid w:val="00630E32"/>
    <w:rsid w:val="0063379F"/>
    <w:rsid w:val="0063400E"/>
    <w:rsid w:val="00634A2C"/>
    <w:rsid w:val="006360D6"/>
    <w:rsid w:val="0063669D"/>
    <w:rsid w:val="00636A8D"/>
    <w:rsid w:val="00641524"/>
    <w:rsid w:val="00642990"/>
    <w:rsid w:val="00643613"/>
    <w:rsid w:val="0064642A"/>
    <w:rsid w:val="006465DB"/>
    <w:rsid w:val="00647A6E"/>
    <w:rsid w:val="00651093"/>
    <w:rsid w:val="0065109F"/>
    <w:rsid w:val="006518E0"/>
    <w:rsid w:val="00651BBA"/>
    <w:rsid w:val="00653428"/>
    <w:rsid w:val="00654ED3"/>
    <w:rsid w:val="00654FE2"/>
    <w:rsid w:val="00656651"/>
    <w:rsid w:val="006622AB"/>
    <w:rsid w:val="00663447"/>
    <w:rsid w:val="00664764"/>
    <w:rsid w:val="0066525A"/>
    <w:rsid w:val="00665E19"/>
    <w:rsid w:val="00673147"/>
    <w:rsid w:val="00680F92"/>
    <w:rsid w:val="00681642"/>
    <w:rsid w:val="00683A9A"/>
    <w:rsid w:val="00683E3C"/>
    <w:rsid w:val="0068420B"/>
    <w:rsid w:val="00690160"/>
    <w:rsid w:val="00690D96"/>
    <w:rsid w:val="00694C7A"/>
    <w:rsid w:val="00695495"/>
    <w:rsid w:val="006957FF"/>
    <w:rsid w:val="00697835"/>
    <w:rsid w:val="006A0140"/>
    <w:rsid w:val="006A25C6"/>
    <w:rsid w:val="006A68F1"/>
    <w:rsid w:val="006B0912"/>
    <w:rsid w:val="006B3FF7"/>
    <w:rsid w:val="006C0645"/>
    <w:rsid w:val="006C26A3"/>
    <w:rsid w:val="006C3721"/>
    <w:rsid w:val="006C4DEB"/>
    <w:rsid w:val="006C7303"/>
    <w:rsid w:val="006D3128"/>
    <w:rsid w:val="006D3206"/>
    <w:rsid w:val="006D4B59"/>
    <w:rsid w:val="006D4E4D"/>
    <w:rsid w:val="006D4F19"/>
    <w:rsid w:val="006D5AB8"/>
    <w:rsid w:val="006D5ADD"/>
    <w:rsid w:val="006D64FD"/>
    <w:rsid w:val="006D7953"/>
    <w:rsid w:val="006E2935"/>
    <w:rsid w:val="006E3CA1"/>
    <w:rsid w:val="006E485D"/>
    <w:rsid w:val="006E621C"/>
    <w:rsid w:val="006E708B"/>
    <w:rsid w:val="006F1039"/>
    <w:rsid w:val="006F143B"/>
    <w:rsid w:val="006F1ACC"/>
    <w:rsid w:val="006F285D"/>
    <w:rsid w:val="006F6964"/>
    <w:rsid w:val="00703E4D"/>
    <w:rsid w:val="00704F08"/>
    <w:rsid w:val="00705ABD"/>
    <w:rsid w:val="00707F75"/>
    <w:rsid w:val="00710415"/>
    <w:rsid w:val="00711479"/>
    <w:rsid w:val="0071274A"/>
    <w:rsid w:val="00713021"/>
    <w:rsid w:val="007140DD"/>
    <w:rsid w:val="007143AA"/>
    <w:rsid w:val="00714EE6"/>
    <w:rsid w:val="00726163"/>
    <w:rsid w:val="0073429C"/>
    <w:rsid w:val="00736EC2"/>
    <w:rsid w:val="00744BCA"/>
    <w:rsid w:val="0074553A"/>
    <w:rsid w:val="007458DE"/>
    <w:rsid w:val="00746A73"/>
    <w:rsid w:val="007477DC"/>
    <w:rsid w:val="00750414"/>
    <w:rsid w:val="007512E6"/>
    <w:rsid w:val="007551FC"/>
    <w:rsid w:val="00757FE1"/>
    <w:rsid w:val="0076440F"/>
    <w:rsid w:val="00765781"/>
    <w:rsid w:val="00765B4B"/>
    <w:rsid w:val="00765C38"/>
    <w:rsid w:val="00766D42"/>
    <w:rsid w:val="0077065D"/>
    <w:rsid w:val="007708A4"/>
    <w:rsid w:val="007713F4"/>
    <w:rsid w:val="00772B8B"/>
    <w:rsid w:val="0077375F"/>
    <w:rsid w:val="00774D8A"/>
    <w:rsid w:val="007760EB"/>
    <w:rsid w:val="00776F24"/>
    <w:rsid w:val="00780BB6"/>
    <w:rsid w:val="00781315"/>
    <w:rsid w:val="0078313C"/>
    <w:rsid w:val="007861D3"/>
    <w:rsid w:val="00786BCF"/>
    <w:rsid w:val="00790544"/>
    <w:rsid w:val="00790FA9"/>
    <w:rsid w:val="00791472"/>
    <w:rsid w:val="007917DB"/>
    <w:rsid w:val="00792BD0"/>
    <w:rsid w:val="00793CA4"/>
    <w:rsid w:val="00794D04"/>
    <w:rsid w:val="00796B6C"/>
    <w:rsid w:val="00797F15"/>
    <w:rsid w:val="007A0275"/>
    <w:rsid w:val="007A04B7"/>
    <w:rsid w:val="007A125F"/>
    <w:rsid w:val="007A52CF"/>
    <w:rsid w:val="007A5831"/>
    <w:rsid w:val="007A7AB6"/>
    <w:rsid w:val="007B1DBA"/>
    <w:rsid w:val="007B35E5"/>
    <w:rsid w:val="007B3A14"/>
    <w:rsid w:val="007B4E34"/>
    <w:rsid w:val="007B61B5"/>
    <w:rsid w:val="007C04E0"/>
    <w:rsid w:val="007C330F"/>
    <w:rsid w:val="007C5159"/>
    <w:rsid w:val="007C6369"/>
    <w:rsid w:val="007C7127"/>
    <w:rsid w:val="007D0C70"/>
    <w:rsid w:val="007D2554"/>
    <w:rsid w:val="007D517A"/>
    <w:rsid w:val="007E1822"/>
    <w:rsid w:val="007E2403"/>
    <w:rsid w:val="007E3558"/>
    <w:rsid w:val="007E42D1"/>
    <w:rsid w:val="007E5CF3"/>
    <w:rsid w:val="007E6457"/>
    <w:rsid w:val="007F0A58"/>
    <w:rsid w:val="007F1AA9"/>
    <w:rsid w:val="007F1B47"/>
    <w:rsid w:val="007F3902"/>
    <w:rsid w:val="007F724C"/>
    <w:rsid w:val="007F7BEC"/>
    <w:rsid w:val="00801299"/>
    <w:rsid w:val="00803AE9"/>
    <w:rsid w:val="0080732A"/>
    <w:rsid w:val="008130A7"/>
    <w:rsid w:val="008130D4"/>
    <w:rsid w:val="008135EB"/>
    <w:rsid w:val="00813816"/>
    <w:rsid w:val="00815D06"/>
    <w:rsid w:val="008160E7"/>
    <w:rsid w:val="008172E2"/>
    <w:rsid w:val="008174F3"/>
    <w:rsid w:val="00820100"/>
    <w:rsid w:val="00820B72"/>
    <w:rsid w:val="008219CA"/>
    <w:rsid w:val="00821E3F"/>
    <w:rsid w:val="00823350"/>
    <w:rsid w:val="00823526"/>
    <w:rsid w:val="0082372E"/>
    <w:rsid w:val="00823C1E"/>
    <w:rsid w:val="008253DA"/>
    <w:rsid w:val="008267D6"/>
    <w:rsid w:val="00827A91"/>
    <w:rsid w:val="00830501"/>
    <w:rsid w:val="00830BA8"/>
    <w:rsid w:val="00832F99"/>
    <w:rsid w:val="00834750"/>
    <w:rsid w:val="008349F9"/>
    <w:rsid w:val="00835D39"/>
    <w:rsid w:val="00842293"/>
    <w:rsid w:val="008528B6"/>
    <w:rsid w:val="00854BFE"/>
    <w:rsid w:val="0085597C"/>
    <w:rsid w:val="00856BA4"/>
    <w:rsid w:val="00856EFA"/>
    <w:rsid w:val="00864AC2"/>
    <w:rsid w:val="00865987"/>
    <w:rsid w:val="0087039F"/>
    <w:rsid w:val="00876832"/>
    <w:rsid w:val="00881E83"/>
    <w:rsid w:val="0088306B"/>
    <w:rsid w:val="00886143"/>
    <w:rsid w:val="00890711"/>
    <w:rsid w:val="008915CB"/>
    <w:rsid w:val="00892097"/>
    <w:rsid w:val="00892837"/>
    <w:rsid w:val="00893595"/>
    <w:rsid w:val="00894608"/>
    <w:rsid w:val="008955D1"/>
    <w:rsid w:val="00897296"/>
    <w:rsid w:val="008A1BB0"/>
    <w:rsid w:val="008A223C"/>
    <w:rsid w:val="008A38D3"/>
    <w:rsid w:val="008A4604"/>
    <w:rsid w:val="008A5782"/>
    <w:rsid w:val="008A6DB6"/>
    <w:rsid w:val="008A7DEE"/>
    <w:rsid w:val="008B243F"/>
    <w:rsid w:val="008B4ED9"/>
    <w:rsid w:val="008C1AEE"/>
    <w:rsid w:val="008C3AD3"/>
    <w:rsid w:val="008C3D35"/>
    <w:rsid w:val="008C61DD"/>
    <w:rsid w:val="008D0CCE"/>
    <w:rsid w:val="008D157C"/>
    <w:rsid w:val="008D4388"/>
    <w:rsid w:val="008D4852"/>
    <w:rsid w:val="008D5644"/>
    <w:rsid w:val="008E0069"/>
    <w:rsid w:val="008E0951"/>
    <w:rsid w:val="008E1A50"/>
    <w:rsid w:val="008E204D"/>
    <w:rsid w:val="008E41BE"/>
    <w:rsid w:val="008E64BD"/>
    <w:rsid w:val="008E7F89"/>
    <w:rsid w:val="008F11F2"/>
    <w:rsid w:val="008F153F"/>
    <w:rsid w:val="008F3383"/>
    <w:rsid w:val="008F3AF8"/>
    <w:rsid w:val="008F4EAB"/>
    <w:rsid w:val="008F659A"/>
    <w:rsid w:val="00900261"/>
    <w:rsid w:val="009037E8"/>
    <w:rsid w:val="00905216"/>
    <w:rsid w:val="00905E10"/>
    <w:rsid w:val="00911ADE"/>
    <w:rsid w:val="00913E6F"/>
    <w:rsid w:val="00914392"/>
    <w:rsid w:val="009149CB"/>
    <w:rsid w:val="009156FA"/>
    <w:rsid w:val="0092259A"/>
    <w:rsid w:val="009231D8"/>
    <w:rsid w:val="00923C60"/>
    <w:rsid w:val="00925503"/>
    <w:rsid w:val="00927ABF"/>
    <w:rsid w:val="009300BF"/>
    <w:rsid w:val="00931BBC"/>
    <w:rsid w:val="0093312D"/>
    <w:rsid w:val="00935905"/>
    <w:rsid w:val="00935957"/>
    <w:rsid w:val="00935E34"/>
    <w:rsid w:val="00936546"/>
    <w:rsid w:val="00941454"/>
    <w:rsid w:val="00941947"/>
    <w:rsid w:val="00942998"/>
    <w:rsid w:val="00943A7E"/>
    <w:rsid w:val="00943B92"/>
    <w:rsid w:val="009445FE"/>
    <w:rsid w:val="0095329C"/>
    <w:rsid w:val="00955FCE"/>
    <w:rsid w:val="00960D77"/>
    <w:rsid w:val="00963694"/>
    <w:rsid w:val="00963F4E"/>
    <w:rsid w:val="00966DAA"/>
    <w:rsid w:val="00970F82"/>
    <w:rsid w:val="0097118B"/>
    <w:rsid w:val="00971199"/>
    <w:rsid w:val="00973C68"/>
    <w:rsid w:val="009741E6"/>
    <w:rsid w:val="00974805"/>
    <w:rsid w:val="00976753"/>
    <w:rsid w:val="00982779"/>
    <w:rsid w:val="00983B3B"/>
    <w:rsid w:val="009846D5"/>
    <w:rsid w:val="00986C31"/>
    <w:rsid w:val="0098704D"/>
    <w:rsid w:val="00987E29"/>
    <w:rsid w:val="00991C4A"/>
    <w:rsid w:val="00994FE7"/>
    <w:rsid w:val="009950F2"/>
    <w:rsid w:val="00995234"/>
    <w:rsid w:val="00995BE4"/>
    <w:rsid w:val="0099601E"/>
    <w:rsid w:val="009A64BD"/>
    <w:rsid w:val="009A7438"/>
    <w:rsid w:val="009A7E14"/>
    <w:rsid w:val="009B07DE"/>
    <w:rsid w:val="009B2167"/>
    <w:rsid w:val="009C07D6"/>
    <w:rsid w:val="009C1DCF"/>
    <w:rsid w:val="009C2722"/>
    <w:rsid w:val="009C2AB0"/>
    <w:rsid w:val="009C38A6"/>
    <w:rsid w:val="009C4BD0"/>
    <w:rsid w:val="009C4DAB"/>
    <w:rsid w:val="009D17F6"/>
    <w:rsid w:val="009D34E7"/>
    <w:rsid w:val="009D4F1F"/>
    <w:rsid w:val="009D594B"/>
    <w:rsid w:val="009D6180"/>
    <w:rsid w:val="009E19DB"/>
    <w:rsid w:val="009E2650"/>
    <w:rsid w:val="009E33FD"/>
    <w:rsid w:val="009E3635"/>
    <w:rsid w:val="009E3C86"/>
    <w:rsid w:val="009E4921"/>
    <w:rsid w:val="009E4B3B"/>
    <w:rsid w:val="009E539F"/>
    <w:rsid w:val="009F074A"/>
    <w:rsid w:val="009F2152"/>
    <w:rsid w:val="009F2793"/>
    <w:rsid w:val="009F3F1C"/>
    <w:rsid w:val="009F51D0"/>
    <w:rsid w:val="009F55B2"/>
    <w:rsid w:val="00A00DC3"/>
    <w:rsid w:val="00A022BE"/>
    <w:rsid w:val="00A0550F"/>
    <w:rsid w:val="00A07A7D"/>
    <w:rsid w:val="00A1042B"/>
    <w:rsid w:val="00A1173C"/>
    <w:rsid w:val="00A11C29"/>
    <w:rsid w:val="00A126CA"/>
    <w:rsid w:val="00A13ACC"/>
    <w:rsid w:val="00A13B2B"/>
    <w:rsid w:val="00A16FFB"/>
    <w:rsid w:val="00A17BDC"/>
    <w:rsid w:val="00A20C43"/>
    <w:rsid w:val="00A21E49"/>
    <w:rsid w:val="00A23D20"/>
    <w:rsid w:val="00A2432B"/>
    <w:rsid w:val="00A41141"/>
    <w:rsid w:val="00A4177B"/>
    <w:rsid w:val="00A41B48"/>
    <w:rsid w:val="00A43177"/>
    <w:rsid w:val="00A43A37"/>
    <w:rsid w:val="00A46319"/>
    <w:rsid w:val="00A51199"/>
    <w:rsid w:val="00A5190D"/>
    <w:rsid w:val="00A56056"/>
    <w:rsid w:val="00A623D5"/>
    <w:rsid w:val="00A6530A"/>
    <w:rsid w:val="00A67706"/>
    <w:rsid w:val="00A71254"/>
    <w:rsid w:val="00A71655"/>
    <w:rsid w:val="00A719B5"/>
    <w:rsid w:val="00A8120E"/>
    <w:rsid w:val="00A81C62"/>
    <w:rsid w:val="00A83740"/>
    <w:rsid w:val="00A87118"/>
    <w:rsid w:val="00A87709"/>
    <w:rsid w:val="00A8777A"/>
    <w:rsid w:val="00A9216B"/>
    <w:rsid w:val="00A97777"/>
    <w:rsid w:val="00AA061B"/>
    <w:rsid w:val="00AA1BE7"/>
    <w:rsid w:val="00AA764A"/>
    <w:rsid w:val="00AB0FCC"/>
    <w:rsid w:val="00AB254E"/>
    <w:rsid w:val="00AB2AC7"/>
    <w:rsid w:val="00AB351D"/>
    <w:rsid w:val="00AB7F12"/>
    <w:rsid w:val="00AC0485"/>
    <w:rsid w:val="00AC13AD"/>
    <w:rsid w:val="00AC2CBF"/>
    <w:rsid w:val="00AC3BE7"/>
    <w:rsid w:val="00AC40DC"/>
    <w:rsid w:val="00AC55C9"/>
    <w:rsid w:val="00AC5CD6"/>
    <w:rsid w:val="00AC7520"/>
    <w:rsid w:val="00AD1010"/>
    <w:rsid w:val="00AD25A7"/>
    <w:rsid w:val="00AD2DA3"/>
    <w:rsid w:val="00AD2F8E"/>
    <w:rsid w:val="00AD3114"/>
    <w:rsid w:val="00AD60E6"/>
    <w:rsid w:val="00AD6B15"/>
    <w:rsid w:val="00AE1270"/>
    <w:rsid w:val="00AE16D7"/>
    <w:rsid w:val="00AE1783"/>
    <w:rsid w:val="00AE192E"/>
    <w:rsid w:val="00AE319F"/>
    <w:rsid w:val="00AE335D"/>
    <w:rsid w:val="00AE3847"/>
    <w:rsid w:val="00AE5AB6"/>
    <w:rsid w:val="00AE5D0A"/>
    <w:rsid w:val="00AE7692"/>
    <w:rsid w:val="00AF134B"/>
    <w:rsid w:val="00AF587E"/>
    <w:rsid w:val="00AF63D8"/>
    <w:rsid w:val="00AF6E72"/>
    <w:rsid w:val="00AF7E56"/>
    <w:rsid w:val="00B0664D"/>
    <w:rsid w:val="00B06F7D"/>
    <w:rsid w:val="00B07D14"/>
    <w:rsid w:val="00B07FE0"/>
    <w:rsid w:val="00B10522"/>
    <w:rsid w:val="00B13864"/>
    <w:rsid w:val="00B16025"/>
    <w:rsid w:val="00B172B2"/>
    <w:rsid w:val="00B20D67"/>
    <w:rsid w:val="00B24745"/>
    <w:rsid w:val="00B25C93"/>
    <w:rsid w:val="00B267DF"/>
    <w:rsid w:val="00B33EFB"/>
    <w:rsid w:val="00B368D4"/>
    <w:rsid w:val="00B3694D"/>
    <w:rsid w:val="00B41298"/>
    <w:rsid w:val="00B41C93"/>
    <w:rsid w:val="00B41D2C"/>
    <w:rsid w:val="00B42B86"/>
    <w:rsid w:val="00B42D64"/>
    <w:rsid w:val="00B4318A"/>
    <w:rsid w:val="00B4531F"/>
    <w:rsid w:val="00B46FF3"/>
    <w:rsid w:val="00B47C75"/>
    <w:rsid w:val="00B47D05"/>
    <w:rsid w:val="00B52FCF"/>
    <w:rsid w:val="00B530FF"/>
    <w:rsid w:val="00B53938"/>
    <w:rsid w:val="00B5698E"/>
    <w:rsid w:val="00B57AD3"/>
    <w:rsid w:val="00B6057C"/>
    <w:rsid w:val="00B60598"/>
    <w:rsid w:val="00B72114"/>
    <w:rsid w:val="00B7246B"/>
    <w:rsid w:val="00B77354"/>
    <w:rsid w:val="00B77D71"/>
    <w:rsid w:val="00B802B6"/>
    <w:rsid w:val="00B81357"/>
    <w:rsid w:val="00B825A5"/>
    <w:rsid w:val="00B83C8B"/>
    <w:rsid w:val="00B84159"/>
    <w:rsid w:val="00B85189"/>
    <w:rsid w:val="00B87166"/>
    <w:rsid w:val="00B90F83"/>
    <w:rsid w:val="00B91779"/>
    <w:rsid w:val="00B92869"/>
    <w:rsid w:val="00B9310D"/>
    <w:rsid w:val="00B96064"/>
    <w:rsid w:val="00B9657C"/>
    <w:rsid w:val="00BA07A8"/>
    <w:rsid w:val="00BA199F"/>
    <w:rsid w:val="00BA1BD2"/>
    <w:rsid w:val="00BA37C7"/>
    <w:rsid w:val="00BA496A"/>
    <w:rsid w:val="00BA69A1"/>
    <w:rsid w:val="00BB02C9"/>
    <w:rsid w:val="00BB02F3"/>
    <w:rsid w:val="00BB16BE"/>
    <w:rsid w:val="00BB4BF2"/>
    <w:rsid w:val="00BB5C68"/>
    <w:rsid w:val="00BB6F6E"/>
    <w:rsid w:val="00BB77C9"/>
    <w:rsid w:val="00BC20C9"/>
    <w:rsid w:val="00BC23D7"/>
    <w:rsid w:val="00BC24E6"/>
    <w:rsid w:val="00BC62E9"/>
    <w:rsid w:val="00BC6A38"/>
    <w:rsid w:val="00BC70BA"/>
    <w:rsid w:val="00BD13C3"/>
    <w:rsid w:val="00BD25DC"/>
    <w:rsid w:val="00BD488C"/>
    <w:rsid w:val="00BD6C51"/>
    <w:rsid w:val="00BD793B"/>
    <w:rsid w:val="00BE257C"/>
    <w:rsid w:val="00BE4F51"/>
    <w:rsid w:val="00BE5176"/>
    <w:rsid w:val="00BF28F9"/>
    <w:rsid w:val="00BF6B6F"/>
    <w:rsid w:val="00BF75F8"/>
    <w:rsid w:val="00C024C7"/>
    <w:rsid w:val="00C02948"/>
    <w:rsid w:val="00C0450C"/>
    <w:rsid w:val="00C06F30"/>
    <w:rsid w:val="00C11136"/>
    <w:rsid w:val="00C15371"/>
    <w:rsid w:val="00C2191E"/>
    <w:rsid w:val="00C24121"/>
    <w:rsid w:val="00C242D9"/>
    <w:rsid w:val="00C27A96"/>
    <w:rsid w:val="00C339EB"/>
    <w:rsid w:val="00C34D3F"/>
    <w:rsid w:val="00C35CC7"/>
    <w:rsid w:val="00C40F73"/>
    <w:rsid w:val="00C43ECA"/>
    <w:rsid w:val="00C45069"/>
    <w:rsid w:val="00C52269"/>
    <w:rsid w:val="00C548BE"/>
    <w:rsid w:val="00C55631"/>
    <w:rsid w:val="00C5639F"/>
    <w:rsid w:val="00C57533"/>
    <w:rsid w:val="00C57629"/>
    <w:rsid w:val="00C62C39"/>
    <w:rsid w:val="00C63A4F"/>
    <w:rsid w:val="00C63B38"/>
    <w:rsid w:val="00C64E48"/>
    <w:rsid w:val="00C64F24"/>
    <w:rsid w:val="00C64F32"/>
    <w:rsid w:val="00C657BD"/>
    <w:rsid w:val="00C65BA1"/>
    <w:rsid w:val="00C71EF1"/>
    <w:rsid w:val="00C72835"/>
    <w:rsid w:val="00C77A17"/>
    <w:rsid w:val="00C868ED"/>
    <w:rsid w:val="00C90991"/>
    <w:rsid w:val="00C90B5A"/>
    <w:rsid w:val="00C921BC"/>
    <w:rsid w:val="00C9228E"/>
    <w:rsid w:val="00C92862"/>
    <w:rsid w:val="00C9293A"/>
    <w:rsid w:val="00C93ED0"/>
    <w:rsid w:val="00C94720"/>
    <w:rsid w:val="00C95AB2"/>
    <w:rsid w:val="00C968C0"/>
    <w:rsid w:val="00CA5901"/>
    <w:rsid w:val="00CB03A8"/>
    <w:rsid w:val="00CB3F0C"/>
    <w:rsid w:val="00CB4D39"/>
    <w:rsid w:val="00CB72BF"/>
    <w:rsid w:val="00CC1EC7"/>
    <w:rsid w:val="00CC5295"/>
    <w:rsid w:val="00CC762D"/>
    <w:rsid w:val="00CC799C"/>
    <w:rsid w:val="00CD374A"/>
    <w:rsid w:val="00CD4B4B"/>
    <w:rsid w:val="00CD4B94"/>
    <w:rsid w:val="00CD50C5"/>
    <w:rsid w:val="00CD5D0F"/>
    <w:rsid w:val="00CD7972"/>
    <w:rsid w:val="00CD7C9A"/>
    <w:rsid w:val="00CE2226"/>
    <w:rsid w:val="00CE7BAA"/>
    <w:rsid w:val="00CF03F2"/>
    <w:rsid w:val="00CF2C9D"/>
    <w:rsid w:val="00CF4F3D"/>
    <w:rsid w:val="00CF5B2A"/>
    <w:rsid w:val="00CF79F8"/>
    <w:rsid w:val="00CF7F9B"/>
    <w:rsid w:val="00D01B5E"/>
    <w:rsid w:val="00D0265A"/>
    <w:rsid w:val="00D04736"/>
    <w:rsid w:val="00D06F60"/>
    <w:rsid w:val="00D0731D"/>
    <w:rsid w:val="00D12148"/>
    <w:rsid w:val="00D12FAC"/>
    <w:rsid w:val="00D1746D"/>
    <w:rsid w:val="00D20F9C"/>
    <w:rsid w:val="00D21736"/>
    <w:rsid w:val="00D220FC"/>
    <w:rsid w:val="00D222AC"/>
    <w:rsid w:val="00D30E5D"/>
    <w:rsid w:val="00D34B8C"/>
    <w:rsid w:val="00D34D4E"/>
    <w:rsid w:val="00D406EB"/>
    <w:rsid w:val="00D40CB7"/>
    <w:rsid w:val="00D455D2"/>
    <w:rsid w:val="00D50143"/>
    <w:rsid w:val="00D503B3"/>
    <w:rsid w:val="00D52D44"/>
    <w:rsid w:val="00D54579"/>
    <w:rsid w:val="00D600C8"/>
    <w:rsid w:val="00D63A2F"/>
    <w:rsid w:val="00D63C21"/>
    <w:rsid w:val="00D67D93"/>
    <w:rsid w:val="00D67FCF"/>
    <w:rsid w:val="00D73990"/>
    <w:rsid w:val="00D73B82"/>
    <w:rsid w:val="00D75F19"/>
    <w:rsid w:val="00D81D37"/>
    <w:rsid w:val="00D854B1"/>
    <w:rsid w:val="00D857B1"/>
    <w:rsid w:val="00D86C3B"/>
    <w:rsid w:val="00D86DBE"/>
    <w:rsid w:val="00D87886"/>
    <w:rsid w:val="00D91360"/>
    <w:rsid w:val="00D920A4"/>
    <w:rsid w:val="00DA0147"/>
    <w:rsid w:val="00DA166A"/>
    <w:rsid w:val="00DA5C6E"/>
    <w:rsid w:val="00DA6A3C"/>
    <w:rsid w:val="00DA7E93"/>
    <w:rsid w:val="00DB00AA"/>
    <w:rsid w:val="00DB0116"/>
    <w:rsid w:val="00DB083E"/>
    <w:rsid w:val="00DB0845"/>
    <w:rsid w:val="00DB2043"/>
    <w:rsid w:val="00DB24C6"/>
    <w:rsid w:val="00DB2B68"/>
    <w:rsid w:val="00DB39E1"/>
    <w:rsid w:val="00DB73FE"/>
    <w:rsid w:val="00DC08F0"/>
    <w:rsid w:val="00DD097F"/>
    <w:rsid w:val="00DD18E6"/>
    <w:rsid w:val="00DD4C3B"/>
    <w:rsid w:val="00DD549F"/>
    <w:rsid w:val="00DD742A"/>
    <w:rsid w:val="00DE449D"/>
    <w:rsid w:val="00DE741C"/>
    <w:rsid w:val="00DF13AD"/>
    <w:rsid w:val="00DF18F0"/>
    <w:rsid w:val="00DF2C95"/>
    <w:rsid w:val="00DF36E4"/>
    <w:rsid w:val="00DF708E"/>
    <w:rsid w:val="00E015E7"/>
    <w:rsid w:val="00E05F81"/>
    <w:rsid w:val="00E11BE8"/>
    <w:rsid w:val="00E1322C"/>
    <w:rsid w:val="00E20F1A"/>
    <w:rsid w:val="00E2178D"/>
    <w:rsid w:val="00E22E30"/>
    <w:rsid w:val="00E241CC"/>
    <w:rsid w:val="00E245D9"/>
    <w:rsid w:val="00E25508"/>
    <w:rsid w:val="00E256DC"/>
    <w:rsid w:val="00E261B7"/>
    <w:rsid w:val="00E270FE"/>
    <w:rsid w:val="00E27DA4"/>
    <w:rsid w:val="00E30395"/>
    <w:rsid w:val="00E30E6F"/>
    <w:rsid w:val="00E31CCE"/>
    <w:rsid w:val="00E31EA6"/>
    <w:rsid w:val="00E328B3"/>
    <w:rsid w:val="00E32A55"/>
    <w:rsid w:val="00E346E2"/>
    <w:rsid w:val="00E4037C"/>
    <w:rsid w:val="00E40F7E"/>
    <w:rsid w:val="00E4179A"/>
    <w:rsid w:val="00E43010"/>
    <w:rsid w:val="00E50956"/>
    <w:rsid w:val="00E53F1F"/>
    <w:rsid w:val="00E5596B"/>
    <w:rsid w:val="00E55EBF"/>
    <w:rsid w:val="00E60FE2"/>
    <w:rsid w:val="00E62B71"/>
    <w:rsid w:val="00E63D99"/>
    <w:rsid w:val="00E65B0A"/>
    <w:rsid w:val="00E71CB6"/>
    <w:rsid w:val="00E736C2"/>
    <w:rsid w:val="00E73C55"/>
    <w:rsid w:val="00E7412C"/>
    <w:rsid w:val="00E741AF"/>
    <w:rsid w:val="00E7494C"/>
    <w:rsid w:val="00E75FBD"/>
    <w:rsid w:val="00E76A60"/>
    <w:rsid w:val="00E76CEA"/>
    <w:rsid w:val="00E7732A"/>
    <w:rsid w:val="00E77370"/>
    <w:rsid w:val="00E8090D"/>
    <w:rsid w:val="00E81056"/>
    <w:rsid w:val="00E812BC"/>
    <w:rsid w:val="00E83F84"/>
    <w:rsid w:val="00E85E7F"/>
    <w:rsid w:val="00E9310D"/>
    <w:rsid w:val="00E97AAA"/>
    <w:rsid w:val="00EA01D2"/>
    <w:rsid w:val="00EA130F"/>
    <w:rsid w:val="00EA274A"/>
    <w:rsid w:val="00EA2C19"/>
    <w:rsid w:val="00EA316C"/>
    <w:rsid w:val="00EA3E9C"/>
    <w:rsid w:val="00EA4767"/>
    <w:rsid w:val="00EA4CA6"/>
    <w:rsid w:val="00EA5650"/>
    <w:rsid w:val="00EA7C34"/>
    <w:rsid w:val="00EB0E3A"/>
    <w:rsid w:val="00EB162E"/>
    <w:rsid w:val="00EB249D"/>
    <w:rsid w:val="00EB3D1C"/>
    <w:rsid w:val="00EB4203"/>
    <w:rsid w:val="00EB6935"/>
    <w:rsid w:val="00EC08DC"/>
    <w:rsid w:val="00EC2E4A"/>
    <w:rsid w:val="00EC6462"/>
    <w:rsid w:val="00EC67D3"/>
    <w:rsid w:val="00ED08B7"/>
    <w:rsid w:val="00ED45DA"/>
    <w:rsid w:val="00ED54A2"/>
    <w:rsid w:val="00EE0A56"/>
    <w:rsid w:val="00EE0B6E"/>
    <w:rsid w:val="00EE2F98"/>
    <w:rsid w:val="00EE466D"/>
    <w:rsid w:val="00EE544F"/>
    <w:rsid w:val="00F02267"/>
    <w:rsid w:val="00F02528"/>
    <w:rsid w:val="00F11D3A"/>
    <w:rsid w:val="00F13848"/>
    <w:rsid w:val="00F1549C"/>
    <w:rsid w:val="00F1685C"/>
    <w:rsid w:val="00F16903"/>
    <w:rsid w:val="00F17C84"/>
    <w:rsid w:val="00F22817"/>
    <w:rsid w:val="00F34C04"/>
    <w:rsid w:val="00F40B4C"/>
    <w:rsid w:val="00F44396"/>
    <w:rsid w:val="00F451F3"/>
    <w:rsid w:val="00F559B6"/>
    <w:rsid w:val="00F602FD"/>
    <w:rsid w:val="00F60EC7"/>
    <w:rsid w:val="00F61913"/>
    <w:rsid w:val="00F61B9A"/>
    <w:rsid w:val="00F63919"/>
    <w:rsid w:val="00F64DB4"/>
    <w:rsid w:val="00F65FA7"/>
    <w:rsid w:val="00F66CBE"/>
    <w:rsid w:val="00F75F64"/>
    <w:rsid w:val="00F76C92"/>
    <w:rsid w:val="00F77550"/>
    <w:rsid w:val="00F77F17"/>
    <w:rsid w:val="00F81ADB"/>
    <w:rsid w:val="00F853A3"/>
    <w:rsid w:val="00F8762A"/>
    <w:rsid w:val="00F9266F"/>
    <w:rsid w:val="00F94653"/>
    <w:rsid w:val="00F95FEE"/>
    <w:rsid w:val="00F96DAA"/>
    <w:rsid w:val="00FA1F4A"/>
    <w:rsid w:val="00FA2375"/>
    <w:rsid w:val="00FA2813"/>
    <w:rsid w:val="00FA3F45"/>
    <w:rsid w:val="00FA5234"/>
    <w:rsid w:val="00FA5F9C"/>
    <w:rsid w:val="00FB05FB"/>
    <w:rsid w:val="00FB2901"/>
    <w:rsid w:val="00FB4E08"/>
    <w:rsid w:val="00FB772F"/>
    <w:rsid w:val="00FC03D0"/>
    <w:rsid w:val="00FC35CD"/>
    <w:rsid w:val="00FC4CE9"/>
    <w:rsid w:val="00FD0676"/>
    <w:rsid w:val="00FD580D"/>
    <w:rsid w:val="00FE1C63"/>
    <w:rsid w:val="00FE4876"/>
    <w:rsid w:val="00FF4A0D"/>
    <w:rsid w:val="00FF5710"/>
    <w:rsid w:val="00FF60C1"/>
    <w:rsid w:val="00FF72F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293678E"/>
  <w15:docId w15:val="{0CE64F80-9980-4EDC-B788-666B61D10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바탕" w:hAnsi="CG Times" w:cs="Times New Roman"/>
        <w:sz w:val="24"/>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iPriority="99" w:unhideWhenUsed="1"/>
    <w:lsdException w:name="index 2" w:uiPriority="99"/>
    <w:lsdException w:name="index 3" w:uiPriority="99"/>
    <w:lsdException w:name="index 4" w:uiPriority="99"/>
    <w:lsdException w:name="index 5" w:uiPriority="99"/>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iPriority="99" w:unhideWhenUsed="1"/>
    <w:lsdException w:name="List Bullet 5" w:semiHidden="1" w:unhideWhenUsed="1"/>
    <w:lsdException w:name="List Number 2" w:uiPriority="99"/>
    <w:lsdException w:name="List Number 3" w:semiHidden="1" w:uiPriority="99" w:unhideWhenUsed="1"/>
    <w:lsdException w:name="List Number 4" w:semiHidden="1" w:unhideWhenUsed="1"/>
    <w:lsdException w:name="Title" w:uiPriority="99"/>
    <w:lsdException w:name="Closing" w:semiHidden="1"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Salutation" w:semiHidden="1"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lock Text" w:uiPriority="99"/>
    <w:lsdException w:name="Hyperlink" w:uiPriority="99" w:qFormat="1"/>
    <w:lsdException w:name="Strong" w:uiPriority="22" w:qFormat="1"/>
    <w:lsdException w:name="Emphasis" w:uiPriority="99"/>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uiPriority="9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99"/>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71"/>
    <w:lsdException w:name="Light List Accent 5" w:uiPriority="72"/>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7371"/>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Cs w:val="20"/>
      <w:lang w:val="en-GB" w:eastAsia="en-US"/>
    </w:rPr>
  </w:style>
  <w:style w:type="paragraph" w:styleId="1">
    <w:name w:val="heading 1"/>
    <w:aliases w:val="h1,1st level,l1,1,I1,toc1,título 1,level 0,l0,Normal + Font: Helvetica,Bold,Space Before 12 pt,Not Bold,Titre 1b,le1,Char1 Char,Section of paper,tÌtulo 1,heading 1"/>
    <w:basedOn w:val="a"/>
    <w:next w:val="a"/>
    <w:link w:val="1Char"/>
    <w:qFormat/>
    <w:rsid w:val="004F7371"/>
    <w:pPr>
      <w:keepNext/>
      <w:keepLines/>
      <w:spacing w:before="360"/>
      <w:ind w:left="794" w:hanging="794"/>
      <w:jc w:val="left"/>
      <w:outlineLvl w:val="0"/>
    </w:pPr>
    <w:rPr>
      <w:b/>
    </w:rPr>
  </w:style>
  <w:style w:type="paragraph" w:styleId="20">
    <w:name w:val="heading 2"/>
    <w:basedOn w:val="1"/>
    <w:next w:val="a"/>
    <w:link w:val="2Char"/>
    <w:qFormat/>
    <w:rsid w:val="004F7371"/>
    <w:pPr>
      <w:spacing w:before="240"/>
      <w:outlineLvl w:val="1"/>
    </w:pPr>
  </w:style>
  <w:style w:type="paragraph" w:styleId="30">
    <w:name w:val="heading 3"/>
    <w:basedOn w:val="1"/>
    <w:next w:val="a"/>
    <w:link w:val="3Char"/>
    <w:qFormat/>
    <w:rsid w:val="004F7371"/>
    <w:pPr>
      <w:spacing w:before="160"/>
      <w:outlineLvl w:val="2"/>
    </w:pPr>
  </w:style>
  <w:style w:type="paragraph" w:styleId="40">
    <w:name w:val="heading 4"/>
    <w:basedOn w:val="30"/>
    <w:next w:val="a"/>
    <w:link w:val="4Char"/>
    <w:qFormat/>
    <w:rsid w:val="004F7371"/>
    <w:pPr>
      <w:tabs>
        <w:tab w:val="clear" w:pos="794"/>
        <w:tab w:val="left" w:pos="1021"/>
      </w:tabs>
      <w:ind w:left="1021" w:hanging="1021"/>
      <w:outlineLvl w:val="3"/>
    </w:pPr>
  </w:style>
  <w:style w:type="paragraph" w:styleId="51">
    <w:name w:val="heading 5"/>
    <w:basedOn w:val="40"/>
    <w:next w:val="a"/>
    <w:link w:val="5Char"/>
    <w:qFormat/>
    <w:rsid w:val="004F7371"/>
    <w:pPr>
      <w:outlineLvl w:val="4"/>
    </w:pPr>
  </w:style>
  <w:style w:type="paragraph" w:styleId="6">
    <w:name w:val="heading 6"/>
    <w:basedOn w:val="40"/>
    <w:next w:val="a"/>
    <w:link w:val="6Char"/>
    <w:qFormat/>
    <w:rsid w:val="004F7371"/>
    <w:pPr>
      <w:tabs>
        <w:tab w:val="clear" w:pos="1021"/>
        <w:tab w:val="clear" w:pos="1191"/>
      </w:tabs>
      <w:ind w:left="1588" w:hanging="1588"/>
      <w:outlineLvl w:val="5"/>
    </w:pPr>
  </w:style>
  <w:style w:type="paragraph" w:styleId="7">
    <w:name w:val="heading 7"/>
    <w:basedOn w:val="6"/>
    <w:next w:val="a"/>
    <w:link w:val="7Char"/>
    <w:uiPriority w:val="99"/>
    <w:qFormat/>
    <w:rsid w:val="004F7371"/>
    <w:pPr>
      <w:outlineLvl w:val="6"/>
    </w:pPr>
  </w:style>
  <w:style w:type="paragraph" w:styleId="80">
    <w:name w:val="heading 8"/>
    <w:basedOn w:val="6"/>
    <w:next w:val="a"/>
    <w:link w:val="8Char"/>
    <w:uiPriority w:val="99"/>
    <w:qFormat/>
    <w:rsid w:val="004F7371"/>
    <w:pPr>
      <w:outlineLvl w:val="7"/>
    </w:pPr>
  </w:style>
  <w:style w:type="paragraph" w:styleId="90">
    <w:name w:val="heading 9"/>
    <w:basedOn w:val="6"/>
    <w:next w:val="a"/>
    <w:link w:val="9Char"/>
    <w:uiPriority w:val="99"/>
    <w:qFormat/>
    <w:rsid w:val="004F73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1st level Char,l1 Char,1 Char,I1 Char,toc1 Char,título 1 Char,level 0 Char,l0 Char,Normal + Font: Helvetica Char,Bold Char,Space Before 12 pt Char,Not Bold Char,Titre 1b Char,le1 Char,Char1 Char Char,Section of paper Char,tÌtulo 1 Char"/>
    <w:basedOn w:val="a0"/>
    <w:link w:val="1"/>
    <w:rsid w:val="00BA496A"/>
    <w:rPr>
      <w:rFonts w:ascii="Times New Roman" w:hAnsi="Times New Roman"/>
      <w:b/>
      <w:szCs w:val="20"/>
      <w:lang w:val="en-GB" w:eastAsia="en-US"/>
    </w:rPr>
  </w:style>
  <w:style w:type="character" w:customStyle="1" w:styleId="2Char">
    <w:name w:val="제목 2 Char"/>
    <w:basedOn w:val="a0"/>
    <w:link w:val="20"/>
    <w:qFormat/>
    <w:rsid w:val="00BA496A"/>
    <w:rPr>
      <w:rFonts w:ascii="Times New Roman" w:hAnsi="Times New Roman"/>
      <w:b/>
      <w:szCs w:val="20"/>
      <w:lang w:val="en-GB" w:eastAsia="en-US"/>
    </w:rPr>
  </w:style>
  <w:style w:type="character" w:customStyle="1" w:styleId="3Char">
    <w:name w:val="제목 3 Char"/>
    <w:basedOn w:val="a0"/>
    <w:link w:val="30"/>
    <w:qFormat/>
    <w:rsid w:val="00BA496A"/>
    <w:rPr>
      <w:rFonts w:ascii="Times New Roman" w:hAnsi="Times New Roman"/>
      <w:b/>
      <w:szCs w:val="20"/>
      <w:lang w:val="en-GB" w:eastAsia="en-US"/>
    </w:rPr>
  </w:style>
  <w:style w:type="character" w:customStyle="1" w:styleId="4Char">
    <w:name w:val="제목 4 Char"/>
    <w:basedOn w:val="a0"/>
    <w:link w:val="40"/>
    <w:rsid w:val="00BA496A"/>
    <w:rPr>
      <w:rFonts w:ascii="Times New Roman" w:hAnsi="Times New Roman"/>
      <w:b/>
      <w:szCs w:val="20"/>
      <w:lang w:val="en-GB" w:eastAsia="en-US"/>
    </w:rPr>
  </w:style>
  <w:style w:type="character" w:customStyle="1" w:styleId="5Char">
    <w:name w:val="제목 5 Char"/>
    <w:basedOn w:val="a0"/>
    <w:link w:val="51"/>
    <w:qFormat/>
    <w:rsid w:val="00BA496A"/>
    <w:rPr>
      <w:rFonts w:ascii="Times New Roman" w:hAnsi="Times New Roman"/>
      <w:b/>
      <w:szCs w:val="20"/>
      <w:lang w:val="en-GB" w:eastAsia="en-US"/>
    </w:rPr>
  </w:style>
  <w:style w:type="character" w:customStyle="1" w:styleId="6Char">
    <w:name w:val="제목 6 Char"/>
    <w:basedOn w:val="a0"/>
    <w:link w:val="6"/>
    <w:rsid w:val="00BA496A"/>
    <w:rPr>
      <w:rFonts w:ascii="Times New Roman" w:hAnsi="Times New Roman"/>
      <w:b/>
      <w:szCs w:val="20"/>
      <w:lang w:val="en-GB" w:eastAsia="en-US"/>
    </w:rPr>
  </w:style>
  <w:style w:type="character" w:customStyle="1" w:styleId="7Char">
    <w:name w:val="제목 7 Char"/>
    <w:basedOn w:val="a0"/>
    <w:link w:val="7"/>
    <w:uiPriority w:val="99"/>
    <w:qFormat/>
    <w:rsid w:val="00BA496A"/>
    <w:rPr>
      <w:rFonts w:ascii="Times New Roman" w:hAnsi="Times New Roman"/>
      <w:b/>
      <w:szCs w:val="20"/>
      <w:lang w:val="en-GB" w:eastAsia="en-US"/>
    </w:rPr>
  </w:style>
  <w:style w:type="character" w:customStyle="1" w:styleId="8Char">
    <w:name w:val="제목 8 Char"/>
    <w:basedOn w:val="a0"/>
    <w:link w:val="80"/>
    <w:uiPriority w:val="99"/>
    <w:qFormat/>
    <w:rsid w:val="00BA496A"/>
    <w:rPr>
      <w:rFonts w:ascii="Times New Roman" w:hAnsi="Times New Roman"/>
      <w:b/>
      <w:szCs w:val="20"/>
      <w:lang w:val="en-GB" w:eastAsia="en-US"/>
    </w:rPr>
  </w:style>
  <w:style w:type="character" w:customStyle="1" w:styleId="9Char">
    <w:name w:val="제목 9 Char"/>
    <w:basedOn w:val="a0"/>
    <w:link w:val="90"/>
    <w:uiPriority w:val="99"/>
    <w:qFormat/>
    <w:rsid w:val="00BA496A"/>
    <w:rPr>
      <w:rFonts w:ascii="Times New Roman" w:hAnsi="Times New Roman"/>
      <w:b/>
      <w:szCs w:val="20"/>
      <w:lang w:val="en-GB" w:eastAsia="en-US"/>
    </w:rPr>
  </w:style>
  <w:style w:type="paragraph" w:styleId="81">
    <w:name w:val="toc 8"/>
    <w:basedOn w:val="41"/>
    <w:uiPriority w:val="39"/>
    <w:rsid w:val="004F7371"/>
  </w:style>
  <w:style w:type="paragraph" w:styleId="41">
    <w:name w:val="toc 4"/>
    <w:basedOn w:val="31"/>
    <w:uiPriority w:val="39"/>
    <w:rsid w:val="004F7371"/>
  </w:style>
  <w:style w:type="paragraph" w:styleId="31">
    <w:name w:val="toc 3"/>
    <w:basedOn w:val="21"/>
    <w:uiPriority w:val="39"/>
    <w:rsid w:val="004F7371"/>
  </w:style>
  <w:style w:type="paragraph" w:styleId="21">
    <w:name w:val="toc 2"/>
    <w:basedOn w:val="10"/>
    <w:uiPriority w:val="39"/>
    <w:rsid w:val="004F7371"/>
    <w:pPr>
      <w:spacing w:before="80"/>
      <w:ind w:left="1531" w:hanging="851"/>
    </w:pPr>
  </w:style>
  <w:style w:type="paragraph" w:styleId="10">
    <w:name w:val="toc 1"/>
    <w:basedOn w:val="a"/>
    <w:uiPriority w:val="39"/>
    <w:rsid w:val="004F7371"/>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70">
    <w:name w:val="toc 7"/>
    <w:basedOn w:val="41"/>
    <w:uiPriority w:val="39"/>
    <w:rsid w:val="004F7371"/>
  </w:style>
  <w:style w:type="paragraph" w:styleId="60">
    <w:name w:val="toc 6"/>
    <w:basedOn w:val="41"/>
    <w:uiPriority w:val="39"/>
    <w:rsid w:val="004F7371"/>
  </w:style>
  <w:style w:type="paragraph" w:styleId="52">
    <w:name w:val="toc 5"/>
    <w:basedOn w:val="41"/>
    <w:uiPriority w:val="39"/>
    <w:rsid w:val="004F7371"/>
  </w:style>
  <w:style w:type="paragraph" w:styleId="a3">
    <w:name w:val="footer"/>
    <w:basedOn w:val="a"/>
    <w:link w:val="Char"/>
    <w:uiPriority w:val="99"/>
    <w:rsid w:val="004F7371"/>
    <w:pPr>
      <w:tabs>
        <w:tab w:val="clear" w:pos="794"/>
        <w:tab w:val="clear" w:pos="1191"/>
        <w:tab w:val="clear" w:pos="1588"/>
        <w:tab w:val="clear" w:pos="1985"/>
        <w:tab w:val="left" w:pos="5954"/>
        <w:tab w:val="right" w:pos="9639"/>
      </w:tabs>
      <w:spacing w:before="0"/>
    </w:pPr>
    <w:rPr>
      <w:caps/>
      <w:noProof/>
      <w:sz w:val="16"/>
    </w:rPr>
  </w:style>
  <w:style w:type="character" w:customStyle="1" w:styleId="Char">
    <w:name w:val="바닥글 Char"/>
    <w:basedOn w:val="a0"/>
    <w:link w:val="a3"/>
    <w:uiPriority w:val="99"/>
    <w:rsid w:val="00BA496A"/>
    <w:rPr>
      <w:rFonts w:ascii="Times New Roman" w:hAnsi="Times New Roman"/>
      <w:caps/>
      <w:noProof/>
      <w:sz w:val="16"/>
      <w:szCs w:val="20"/>
      <w:lang w:val="en-GB" w:eastAsia="en-US"/>
    </w:rPr>
  </w:style>
  <w:style w:type="paragraph" w:styleId="a4">
    <w:name w:val="header"/>
    <w:basedOn w:val="a"/>
    <w:link w:val="Char0"/>
    <w:uiPriority w:val="99"/>
    <w:rsid w:val="004F7371"/>
    <w:pPr>
      <w:tabs>
        <w:tab w:val="clear" w:pos="794"/>
        <w:tab w:val="clear" w:pos="1191"/>
        <w:tab w:val="clear" w:pos="1588"/>
        <w:tab w:val="clear" w:pos="1985"/>
      </w:tabs>
      <w:spacing w:before="0"/>
      <w:jc w:val="center"/>
    </w:pPr>
    <w:rPr>
      <w:sz w:val="18"/>
    </w:rPr>
  </w:style>
  <w:style w:type="character" w:customStyle="1" w:styleId="Char0">
    <w:name w:val="머리글 Char"/>
    <w:basedOn w:val="a0"/>
    <w:link w:val="a4"/>
    <w:uiPriority w:val="99"/>
    <w:rsid w:val="00BA496A"/>
    <w:rPr>
      <w:rFonts w:ascii="Times New Roman" w:hAnsi="Times New Roman"/>
      <w:sz w:val="18"/>
      <w:szCs w:val="20"/>
      <w:lang w:val="en-GB" w:eastAsia="en-US"/>
    </w:rPr>
  </w:style>
  <w:style w:type="character" w:styleId="a5">
    <w:name w:val="footnote reference"/>
    <w:basedOn w:val="a0"/>
    <w:rsid w:val="004F7371"/>
    <w:rPr>
      <w:position w:val="6"/>
      <w:sz w:val="18"/>
    </w:rPr>
  </w:style>
  <w:style w:type="paragraph" w:styleId="a6">
    <w:name w:val="footnote text"/>
    <w:basedOn w:val="Note"/>
    <w:link w:val="Char1"/>
    <w:rsid w:val="004F7371"/>
    <w:pPr>
      <w:keepLines/>
      <w:tabs>
        <w:tab w:val="left" w:pos="255"/>
      </w:tabs>
      <w:ind w:left="255" w:hanging="255"/>
    </w:pPr>
  </w:style>
  <w:style w:type="paragraph" w:customStyle="1" w:styleId="Note">
    <w:name w:val="Note"/>
    <w:basedOn w:val="a"/>
    <w:uiPriority w:val="99"/>
    <w:rsid w:val="004F7371"/>
    <w:pPr>
      <w:spacing w:before="80"/>
    </w:pPr>
    <w:rPr>
      <w:sz w:val="22"/>
    </w:rPr>
  </w:style>
  <w:style w:type="character" w:customStyle="1" w:styleId="Char1">
    <w:name w:val="각주 텍스트 Char"/>
    <w:basedOn w:val="a0"/>
    <w:link w:val="a6"/>
    <w:rsid w:val="00BA496A"/>
    <w:rPr>
      <w:rFonts w:ascii="Times New Roman" w:hAnsi="Times New Roman"/>
      <w:sz w:val="22"/>
      <w:szCs w:val="20"/>
      <w:lang w:val="en-GB" w:eastAsia="en-US"/>
    </w:rPr>
  </w:style>
  <w:style w:type="paragraph" w:customStyle="1" w:styleId="enumlev1">
    <w:name w:val="enumlev1"/>
    <w:basedOn w:val="a"/>
    <w:link w:val="enumlev1Char"/>
    <w:qFormat/>
    <w:rsid w:val="004F7371"/>
    <w:pPr>
      <w:spacing w:before="80"/>
      <w:ind w:left="794" w:hanging="794"/>
    </w:pPr>
  </w:style>
  <w:style w:type="paragraph" w:customStyle="1" w:styleId="enumlev2">
    <w:name w:val="enumlev2"/>
    <w:basedOn w:val="enumlev1"/>
    <w:rsid w:val="004F7371"/>
    <w:pPr>
      <w:ind w:left="1191" w:hanging="397"/>
    </w:pPr>
  </w:style>
  <w:style w:type="paragraph" w:customStyle="1" w:styleId="enumlev3">
    <w:name w:val="enumlev3"/>
    <w:basedOn w:val="enumlev2"/>
    <w:uiPriority w:val="99"/>
    <w:rsid w:val="004F7371"/>
    <w:pPr>
      <w:ind w:left="1588"/>
    </w:pPr>
  </w:style>
  <w:style w:type="paragraph" w:customStyle="1" w:styleId="Equation">
    <w:name w:val="Equation"/>
    <w:basedOn w:val="a"/>
    <w:uiPriority w:val="99"/>
    <w:rsid w:val="004F7371"/>
    <w:pPr>
      <w:tabs>
        <w:tab w:val="clear" w:pos="1191"/>
        <w:tab w:val="clear" w:pos="1588"/>
        <w:tab w:val="clear" w:pos="1985"/>
        <w:tab w:val="center" w:pos="4820"/>
        <w:tab w:val="right" w:pos="9639"/>
      </w:tabs>
      <w:jc w:val="left"/>
    </w:pPr>
  </w:style>
  <w:style w:type="paragraph" w:customStyle="1" w:styleId="toc0">
    <w:name w:val="toc 0"/>
    <w:basedOn w:val="a"/>
    <w:next w:val="10"/>
    <w:uiPriority w:val="99"/>
    <w:rsid w:val="004F7371"/>
    <w:pPr>
      <w:keepLines/>
      <w:tabs>
        <w:tab w:val="clear" w:pos="794"/>
        <w:tab w:val="clear" w:pos="1191"/>
        <w:tab w:val="clear" w:pos="1588"/>
        <w:tab w:val="clear" w:pos="1985"/>
        <w:tab w:val="right" w:pos="9639"/>
      </w:tabs>
      <w:jc w:val="left"/>
    </w:pPr>
    <w:rPr>
      <w:b/>
    </w:rPr>
  </w:style>
  <w:style w:type="paragraph" w:customStyle="1" w:styleId="ASN1">
    <w:name w:val="ASN.1"/>
    <w:link w:val="ASN1Car"/>
    <w:uiPriority w:val="99"/>
    <w:rsid w:val="0097118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szCs w:val="20"/>
      <w:lang w:val="en-GB" w:eastAsia="en-US"/>
    </w:rPr>
  </w:style>
  <w:style w:type="paragraph" w:styleId="91">
    <w:name w:val="toc 9"/>
    <w:basedOn w:val="31"/>
    <w:uiPriority w:val="39"/>
    <w:rsid w:val="004F7371"/>
  </w:style>
  <w:style w:type="paragraph" w:customStyle="1" w:styleId="Chaptitle">
    <w:name w:val="Chap_title"/>
    <w:basedOn w:val="a"/>
    <w:next w:val="Normalaftertitle"/>
    <w:uiPriority w:val="99"/>
    <w:rsid w:val="004F7371"/>
    <w:pPr>
      <w:keepNext/>
      <w:keepLines/>
      <w:spacing w:before="240"/>
      <w:jc w:val="center"/>
    </w:pPr>
    <w:rPr>
      <w:b/>
      <w:sz w:val="28"/>
    </w:rPr>
  </w:style>
  <w:style w:type="paragraph" w:customStyle="1" w:styleId="Normalaftertitle">
    <w:name w:val="Normal_after_title"/>
    <w:basedOn w:val="a"/>
    <w:next w:val="a"/>
    <w:uiPriority w:val="99"/>
    <w:rsid w:val="004F7371"/>
    <w:pPr>
      <w:spacing w:before="360"/>
    </w:pPr>
  </w:style>
  <w:style w:type="character" w:styleId="a7">
    <w:name w:val="page number"/>
    <w:basedOn w:val="a0"/>
    <w:rsid w:val="004F7371"/>
  </w:style>
  <w:style w:type="paragraph" w:styleId="11">
    <w:name w:val="index 1"/>
    <w:basedOn w:val="a"/>
    <w:next w:val="a"/>
    <w:uiPriority w:val="99"/>
    <w:rsid w:val="004F7371"/>
    <w:pPr>
      <w:jc w:val="left"/>
    </w:pPr>
  </w:style>
  <w:style w:type="paragraph" w:customStyle="1" w:styleId="AnnexNoTitle">
    <w:name w:val="Annex_NoTitle"/>
    <w:basedOn w:val="a"/>
    <w:next w:val="Normalaftertitle"/>
    <w:uiPriority w:val="99"/>
    <w:rsid w:val="0097118B"/>
    <w:pPr>
      <w:keepNext/>
      <w:keepLines/>
      <w:spacing w:before="720"/>
      <w:jc w:val="center"/>
      <w:outlineLvl w:val="0"/>
    </w:pPr>
    <w:rPr>
      <w:b/>
      <w:sz w:val="28"/>
    </w:rPr>
  </w:style>
  <w:style w:type="character" w:customStyle="1" w:styleId="Appdef">
    <w:name w:val="App_def"/>
    <w:basedOn w:val="a0"/>
    <w:rsid w:val="004F7371"/>
    <w:rPr>
      <w:rFonts w:ascii="Times New Roman" w:hAnsi="Times New Roman"/>
      <w:b/>
    </w:rPr>
  </w:style>
  <w:style w:type="character" w:customStyle="1" w:styleId="Appref">
    <w:name w:val="App_ref"/>
    <w:basedOn w:val="a0"/>
    <w:rsid w:val="004F7371"/>
  </w:style>
  <w:style w:type="paragraph" w:customStyle="1" w:styleId="AppendixNoTitle">
    <w:name w:val="Appendix_NoTitle"/>
    <w:basedOn w:val="AnnexNoTitle"/>
    <w:next w:val="Normalaftertitle"/>
    <w:uiPriority w:val="99"/>
    <w:rsid w:val="0097118B"/>
  </w:style>
  <w:style w:type="character" w:customStyle="1" w:styleId="Artdef">
    <w:name w:val="Art_def"/>
    <w:basedOn w:val="a0"/>
    <w:rsid w:val="004F7371"/>
    <w:rPr>
      <w:rFonts w:ascii="Times New Roman" w:hAnsi="Times New Roman"/>
      <w:b/>
    </w:rPr>
  </w:style>
  <w:style w:type="character" w:styleId="a8">
    <w:name w:val="annotation reference"/>
    <w:basedOn w:val="a0"/>
    <w:rsid w:val="004F7371"/>
    <w:rPr>
      <w:sz w:val="16"/>
      <w:szCs w:val="16"/>
    </w:rPr>
  </w:style>
  <w:style w:type="paragraph" w:customStyle="1" w:styleId="Reftitle">
    <w:name w:val="Ref_title"/>
    <w:basedOn w:val="a"/>
    <w:next w:val="Reftext"/>
    <w:uiPriority w:val="99"/>
    <w:rsid w:val="004F7371"/>
    <w:pPr>
      <w:spacing w:before="480"/>
      <w:jc w:val="center"/>
    </w:pPr>
    <w:rPr>
      <w:b/>
    </w:rPr>
  </w:style>
  <w:style w:type="paragraph" w:customStyle="1" w:styleId="Reftext">
    <w:name w:val="Ref_text"/>
    <w:basedOn w:val="a"/>
    <w:uiPriority w:val="99"/>
    <w:rsid w:val="004F7371"/>
    <w:pPr>
      <w:ind w:left="794" w:hanging="794"/>
      <w:jc w:val="left"/>
    </w:pPr>
  </w:style>
  <w:style w:type="paragraph" w:customStyle="1" w:styleId="ArtNo">
    <w:name w:val="Art_No"/>
    <w:basedOn w:val="a"/>
    <w:next w:val="Arttitle"/>
    <w:uiPriority w:val="99"/>
    <w:rsid w:val="004F7371"/>
    <w:pPr>
      <w:keepNext/>
      <w:keepLines/>
      <w:spacing w:before="480"/>
      <w:jc w:val="center"/>
    </w:pPr>
    <w:rPr>
      <w:caps/>
      <w:sz w:val="28"/>
    </w:rPr>
  </w:style>
  <w:style w:type="paragraph" w:customStyle="1" w:styleId="Arttitle">
    <w:name w:val="Art_title"/>
    <w:basedOn w:val="a"/>
    <w:next w:val="Normalaftertitle"/>
    <w:uiPriority w:val="99"/>
    <w:rsid w:val="004F7371"/>
    <w:pPr>
      <w:keepNext/>
      <w:keepLines/>
      <w:spacing w:before="240"/>
      <w:jc w:val="center"/>
    </w:pPr>
    <w:rPr>
      <w:b/>
      <w:sz w:val="28"/>
    </w:rPr>
  </w:style>
  <w:style w:type="character" w:customStyle="1" w:styleId="Artref">
    <w:name w:val="Art_ref"/>
    <w:basedOn w:val="a0"/>
    <w:rsid w:val="004F7371"/>
  </w:style>
  <w:style w:type="paragraph" w:customStyle="1" w:styleId="Call">
    <w:name w:val="Call"/>
    <w:basedOn w:val="a"/>
    <w:next w:val="a"/>
    <w:uiPriority w:val="99"/>
    <w:rsid w:val="004F7371"/>
    <w:pPr>
      <w:keepNext/>
      <w:keepLines/>
      <w:spacing w:before="160"/>
      <w:ind w:left="794"/>
      <w:jc w:val="left"/>
    </w:pPr>
    <w:rPr>
      <w:i/>
    </w:rPr>
  </w:style>
  <w:style w:type="paragraph" w:customStyle="1" w:styleId="ChapNo">
    <w:name w:val="Chap_No"/>
    <w:basedOn w:val="a"/>
    <w:next w:val="Chaptitle"/>
    <w:uiPriority w:val="99"/>
    <w:rsid w:val="004F7371"/>
    <w:pPr>
      <w:keepNext/>
      <w:keepLines/>
      <w:spacing w:before="480"/>
      <w:jc w:val="center"/>
    </w:pPr>
    <w:rPr>
      <w:b/>
      <w:caps/>
      <w:sz w:val="28"/>
    </w:rPr>
  </w:style>
  <w:style w:type="paragraph" w:customStyle="1" w:styleId="Equationlegend">
    <w:name w:val="Equation_legend"/>
    <w:basedOn w:val="a"/>
    <w:uiPriority w:val="99"/>
    <w:rsid w:val="004F7371"/>
    <w:pPr>
      <w:tabs>
        <w:tab w:val="clear" w:pos="794"/>
        <w:tab w:val="clear" w:pos="1191"/>
        <w:tab w:val="clear" w:pos="1588"/>
        <w:tab w:val="right" w:pos="1814"/>
      </w:tabs>
      <w:spacing w:before="80"/>
      <w:ind w:left="1985" w:hanging="1985"/>
    </w:pPr>
  </w:style>
  <w:style w:type="paragraph" w:customStyle="1" w:styleId="Figurelegend">
    <w:name w:val="Figure_legend"/>
    <w:basedOn w:val="a"/>
    <w:uiPriority w:val="99"/>
    <w:rsid w:val="004F7371"/>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a"/>
    <w:next w:val="FigureNoTitle"/>
    <w:uiPriority w:val="99"/>
    <w:rsid w:val="004F7371"/>
    <w:pPr>
      <w:keepNext/>
      <w:keepLines/>
      <w:spacing w:before="240" w:after="120"/>
      <w:jc w:val="center"/>
    </w:pPr>
  </w:style>
  <w:style w:type="paragraph" w:customStyle="1" w:styleId="FigureNoTitle">
    <w:name w:val="Figure_NoTitle"/>
    <w:basedOn w:val="a"/>
    <w:next w:val="Normalaftertitle"/>
    <w:uiPriority w:val="99"/>
    <w:rsid w:val="004F7371"/>
    <w:pPr>
      <w:keepLines/>
      <w:spacing w:before="240" w:after="120"/>
      <w:jc w:val="center"/>
    </w:pPr>
    <w:rPr>
      <w:b/>
    </w:rPr>
  </w:style>
  <w:style w:type="paragraph" w:customStyle="1" w:styleId="Figurewithouttitle">
    <w:name w:val="Figure_without_title"/>
    <w:basedOn w:val="a"/>
    <w:next w:val="Normalaftertitle"/>
    <w:uiPriority w:val="99"/>
    <w:rsid w:val="004F7371"/>
    <w:pPr>
      <w:keepLines/>
      <w:spacing w:before="240" w:after="120"/>
      <w:jc w:val="center"/>
    </w:pPr>
  </w:style>
  <w:style w:type="paragraph" w:customStyle="1" w:styleId="FooterQP">
    <w:name w:val="Footer_QP"/>
    <w:basedOn w:val="a"/>
    <w:uiPriority w:val="99"/>
    <w:rsid w:val="004F7371"/>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a3"/>
    <w:uiPriority w:val="99"/>
    <w:rsid w:val="004F7371"/>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uiPriority w:val="99"/>
    <w:rsid w:val="0097118B"/>
    <w:rPr>
      <w:b w:val="0"/>
    </w:rPr>
  </w:style>
  <w:style w:type="paragraph" w:customStyle="1" w:styleId="Headingb">
    <w:name w:val="Heading_b"/>
    <w:basedOn w:val="a"/>
    <w:next w:val="a"/>
    <w:qFormat/>
    <w:rsid w:val="004F7371"/>
    <w:pPr>
      <w:keepNext/>
      <w:spacing w:before="160"/>
      <w:jc w:val="left"/>
    </w:pPr>
    <w:rPr>
      <w:b/>
    </w:rPr>
  </w:style>
  <w:style w:type="paragraph" w:customStyle="1" w:styleId="Headingi">
    <w:name w:val="Heading_i"/>
    <w:basedOn w:val="a"/>
    <w:next w:val="a"/>
    <w:uiPriority w:val="99"/>
    <w:rsid w:val="004F7371"/>
    <w:pPr>
      <w:keepNext/>
      <w:spacing w:before="160"/>
      <w:jc w:val="left"/>
    </w:pPr>
    <w:rPr>
      <w:i/>
    </w:rPr>
  </w:style>
  <w:style w:type="paragraph" w:styleId="22">
    <w:name w:val="index 2"/>
    <w:basedOn w:val="a"/>
    <w:next w:val="a"/>
    <w:uiPriority w:val="99"/>
    <w:rsid w:val="004F7371"/>
    <w:pPr>
      <w:ind w:left="284"/>
      <w:jc w:val="left"/>
    </w:pPr>
  </w:style>
  <w:style w:type="paragraph" w:styleId="32">
    <w:name w:val="index 3"/>
    <w:basedOn w:val="a"/>
    <w:next w:val="a"/>
    <w:uiPriority w:val="99"/>
    <w:rsid w:val="004F7371"/>
    <w:pPr>
      <w:ind w:left="567"/>
      <w:jc w:val="left"/>
    </w:pPr>
  </w:style>
  <w:style w:type="paragraph" w:customStyle="1" w:styleId="PartNo">
    <w:name w:val="Part_No"/>
    <w:basedOn w:val="a"/>
    <w:next w:val="Partref"/>
    <w:uiPriority w:val="99"/>
    <w:rsid w:val="004F7371"/>
    <w:pPr>
      <w:keepNext/>
      <w:keepLines/>
      <w:spacing w:before="480" w:after="80"/>
      <w:jc w:val="center"/>
    </w:pPr>
    <w:rPr>
      <w:caps/>
      <w:sz w:val="28"/>
    </w:rPr>
  </w:style>
  <w:style w:type="paragraph" w:customStyle="1" w:styleId="Partref">
    <w:name w:val="Part_ref"/>
    <w:basedOn w:val="a"/>
    <w:next w:val="Parttitle"/>
    <w:uiPriority w:val="99"/>
    <w:rsid w:val="004F7371"/>
    <w:pPr>
      <w:keepNext/>
      <w:keepLines/>
      <w:spacing w:before="280"/>
      <w:jc w:val="center"/>
    </w:pPr>
  </w:style>
  <w:style w:type="paragraph" w:customStyle="1" w:styleId="Parttitle">
    <w:name w:val="Part_title"/>
    <w:basedOn w:val="a"/>
    <w:next w:val="Normalaftertitle"/>
    <w:uiPriority w:val="99"/>
    <w:rsid w:val="004F7371"/>
    <w:pPr>
      <w:keepNext/>
      <w:keepLines/>
      <w:spacing w:before="240" w:after="280"/>
      <w:jc w:val="center"/>
    </w:pPr>
    <w:rPr>
      <w:b/>
      <w:sz w:val="28"/>
    </w:rPr>
  </w:style>
  <w:style w:type="paragraph" w:customStyle="1" w:styleId="Recdate">
    <w:name w:val="Rec_date"/>
    <w:basedOn w:val="a"/>
    <w:next w:val="Normalaftertitle"/>
    <w:uiPriority w:val="99"/>
    <w:rsid w:val="004F737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4F7371"/>
  </w:style>
  <w:style w:type="paragraph" w:customStyle="1" w:styleId="RecNo">
    <w:name w:val="Rec_No"/>
    <w:basedOn w:val="a"/>
    <w:next w:val="Rectitle"/>
    <w:uiPriority w:val="99"/>
    <w:rsid w:val="004F7371"/>
    <w:pPr>
      <w:keepNext/>
      <w:keepLines/>
      <w:spacing w:before="0"/>
      <w:jc w:val="left"/>
    </w:pPr>
    <w:rPr>
      <w:b/>
      <w:sz w:val="28"/>
    </w:rPr>
  </w:style>
  <w:style w:type="paragraph" w:customStyle="1" w:styleId="Rectitle">
    <w:name w:val="Rec_title"/>
    <w:basedOn w:val="a"/>
    <w:next w:val="Normalaftertitle"/>
    <w:uiPriority w:val="99"/>
    <w:rsid w:val="004F7371"/>
    <w:pPr>
      <w:keepNext/>
      <w:keepLines/>
      <w:spacing w:before="360"/>
      <w:jc w:val="center"/>
    </w:pPr>
    <w:rPr>
      <w:b/>
      <w:sz w:val="28"/>
    </w:rPr>
  </w:style>
  <w:style w:type="paragraph" w:customStyle="1" w:styleId="QuestionNo">
    <w:name w:val="Question_No"/>
    <w:basedOn w:val="RecNo"/>
    <w:next w:val="Questiontitle"/>
    <w:uiPriority w:val="99"/>
    <w:rsid w:val="004F7371"/>
  </w:style>
  <w:style w:type="paragraph" w:customStyle="1" w:styleId="Questiontitle">
    <w:name w:val="Question_title"/>
    <w:basedOn w:val="Rectitle"/>
    <w:next w:val="Questionref"/>
    <w:uiPriority w:val="99"/>
    <w:rsid w:val="004F7371"/>
  </w:style>
  <w:style w:type="paragraph" w:customStyle="1" w:styleId="Questionref">
    <w:name w:val="Question_ref"/>
    <w:basedOn w:val="Recref"/>
    <w:next w:val="Questiondate"/>
    <w:rsid w:val="004F7371"/>
  </w:style>
  <w:style w:type="paragraph" w:customStyle="1" w:styleId="Recref">
    <w:name w:val="Rec_ref"/>
    <w:basedOn w:val="a"/>
    <w:next w:val="Recdate"/>
    <w:uiPriority w:val="99"/>
    <w:rsid w:val="004F7371"/>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uiPriority w:val="99"/>
    <w:rsid w:val="004F7371"/>
  </w:style>
  <w:style w:type="paragraph" w:customStyle="1" w:styleId="RepNo">
    <w:name w:val="Rep_No"/>
    <w:basedOn w:val="RecNo"/>
    <w:next w:val="Reptitle"/>
    <w:uiPriority w:val="99"/>
    <w:rsid w:val="004F7371"/>
  </w:style>
  <w:style w:type="paragraph" w:customStyle="1" w:styleId="Reptitle">
    <w:name w:val="Rep_title"/>
    <w:basedOn w:val="Rectitle"/>
    <w:next w:val="Repref"/>
    <w:uiPriority w:val="99"/>
    <w:rsid w:val="004F7371"/>
  </w:style>
  <w:style w:type="paragraph" w:customStyle="1" w:styleId="Repref">
    <w:name w:val="Rep_ref"/>
    <w:basedOn w:val="Recref"/>
    <w:next w:val="Repdate"/>
    <w:uiPriority w:val="99"/>
    <w:rsid w:val="004F7371"/>
  </w:style>
  <w:style w:type="paragraph" w:customStyle="1" w:styleId="Resdate">
    <w:name w:val="Res_date"/>
    <w:basedOn w:val="Recdate"/>
    <w:next w:val="Normalaftertitle"/>
    <w:uiPriority w:val="99"/>
    <w:rsid w:val="004F7371"/>
  </w:style>
  <w:style w:type="character" w:customStyle="1" w:styleId="Resdef">
    <w:name w:val="Res_def"/>
    <w:basedOn w:val="a0"/>
    <w:rsid w:val="004F7371"/>
    <w:rPr>
      <w:rFonts w:ascii="Times New Roman" w:hAnsi="Times New Roman"/>
      <w:b/>
    </w:rPr>
  </w:style>
  <w:style w:type="paragraph" w:customStyle="1" w:styleId="ResNo">
    <w:name w:val="Res_No"/>
    <w:basedOn w:val="RecNo"/>
    <w:next w:val="Restitle"/>
    <w:uiPriority w:val="99"/>
    <w:rsid w:val="004F7371"/>
  </w:style>
  <w:style w:type="paragraph" w:customStyle="1" w:styleId="Restitle">
    <w:name w:val="Res_title"/>
    <w:basedOn w:val="Rectitle"/>
    <w:next w:val="Resref"/>
    <w:uiPriority w:val="99"/>
    <w:rsid w:val="004F7371"/>
  </w:style>
  <w:style w:type="paragraph" w:customStyle="1" w:styleId="Resref">
    <w:name w:val="Res_ref"/>
    <w:basedOn w:val="Recref"/>
    <w:next w:val="Resdate"/>
    <w:uiPriority w:val="99"/>
    <w:rsid w:val="004F7371"/>
  </w:style>
  <w:style w:type="paragraph" w:customStyle="1" w:styleId="Section1">
    <w:name w:val="Section_1"/>
    <w:basedOn w:val="a"/>
    <w:next w:val="a"/>
    <w:uiPriority w:val="99"/>
    <w:rsid w:val="004F7371"/>
    <w:pPr>
      <w:tabs>
        <w:tab w:val="clear" w:pos="794"/>
        <w:tab w:val="clear" w:pos="1191"/>
        <w:tab w:val="clear" w:pos="1588"/>
        <w:tab w:val="clear" w:pos="1985"/>
      </w:tabs>
      <w:spacing w:before="624"/>
      <w:jc w:val="center"/>
    </w:pPr>
    <w:rPr>
      <w:b/>
    </w:rPr>
  </w:style>
  <w:style w:type="paragraph" w:customStyle="1" w:styleId="Section2">
    <w:name w:val="Section_2"/>
    <w:basedOn w:val="a"/>
    <w:next w:val="a"/>
    <w:uiPriority w:val="99"/>
    <w:rsid w:val="004F7371"/>
    <w:pPr>
      <w:tabs>
        <w:tab w:val="clear" w:pos="794"/>
        <w:tab w:val="clear" w:pos="1191"/>
        <w:tab w:val="clear" w:pos="1588"/>
        <w:tab w:val="clear" w:pos="1985"/>
      </w:tabs>
      <w:spacing w:before="240"/>
      <w:jc w:val="center"/>
    </w:pPr>
    <w:rPr>
      <w:i/>
    </w:rPr>
  </w:style>
  <w:style w:type="paragraph" w:customStyle="1" w:styleId="SectionNo">
    <w:name w:val="Section_No"/>
    <w:basedOn w:val="a"/>
    <w:next w:val="Sectiontitle"/>
    <w:uiPriority w:val="99"/>
    <w:rsid w:val="004F7371"/>
    <w:pPr>
      <w:keepNext/>
      <w:keepLines/>
      <w:spacing w:before="480" w:after="80"/>
      <w:jc w:val="center"/>
    </w:pPr>
    <w:rPr>
      <w:caps/>
      <w:sz w:val="28"/>
    </w:rPr>
  </w:style>
  <w:style w:type="paragraph" w:customStyle="1" w:styleId="Sectiontitle">
    <w:name w:val="Section_title"/>
    <w:basedOn w:val="a"/>
    <w:next w:val="Normalaftertitle"/>
    <w:uiPriority w:val="99"/>
    <w:rsid w:val="004F7371"/>
    <w:pPr>
      <w:keepNext/>
      <w:keepLines/>
      <w:spacing w:before="480" w:after="280"/>
      <w:jc w:val="center"/>
    </w:pPr>
    <w:rPr>
      <w:b/>
      <w:sz w:val="28"/>
    </w:rPr>
  </w:style>
  <w:style w:type="paragraph" w:customStyle="1" w:styleId="Source">
    <w:name w:val="Source"/>
    <w:basedOn w:val="a"/>
    <w:next w:val="Normalaftertitle"/>
    <w:uiPriority w:val="99"/>
    <w:rsid w:val="004F7371"/>
    <w:pPr>
      <w:spacing w:before="840" w:after="200"/>
      <w:jc w:val="center"/>
    </w:pPr>
    <w:rPr>
      <w:b/>
      <w:sz w:val="28"/>
    </w:rPr>
  </w:style>
  <w:style w:type="paragraph" w:customStyle="1" w:styleId="SpecialFooter">
    <w:name w:val="Special Footer"/>
    <w:basedOn w:val="a3"/>
    <w:uiPriority w:val="99"/>
    <w:rsid w:val="004F7371"/>
    <w:pPr>
      <w:tabs>
        <w:tab w:val="left" w:pos="567"/>
        <w:tab w:val="left" w:pos="1134"/>
        <w:tab w:val="left" w:pos="1701"/>
        <w:tab w:val="left" w:pos="2268"/>
        <w:tab w:val="left" w:pos="2835"/>
      </w:tabs>
    </w:pPr>
    <w:rPr>
      <w:caps w:val="0"/>
      <w:noProof w:val="0"/>
    </w:rPr>
  </w:style>
  <w:style w:type="character" w:customStyle="1" w:styleId="Tablefreq">
    <w:name w:val="Table_freq"/>
    <w:basedOn w:val="a0"/>
    <w:rsid w:val="004F7371"/>
    <w:rPr>
      <w:b/>
      <w:color w:val="auto"/>
    </w:rPr>
  </w:style>
  <w:style w:type="paragraph" w:customStyle="1" w:styleId="Tablehead">
    <w:name w:val="Table_head"/>
    <w:basedOn w:val="a"/>
    <w:next w:val="Tabletext"/>
    <w:link w:val="TableheadChar"/>
    <w:uiPriority w:val="99"/>
    <w:rsid w:val="004F737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link w:val="TabletextChar"/>
    <w:uiPriority w:val="99"/>
    <w:qFormat/>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a"/>
    <w:uiPriority w:val="99"/>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a9">
    <w:name w:val="annotation text"/>
    <w:basedOn w:val="a"/>
    <w:link w:val="Char2"/>
    <w:uiPriority w:val="99"/>
    <w:rsid w:val="00B20D67"/>
    <w:pPr>
      <w:tabs>
        <w:tab w:val="clear" w:pos="794"/>
        <w:tab w:val="clear" w:pos="1191"/>
        <w:tab w:val="clear" w:pos="1588"/>
        <w:tab w:val="clear" w:pos="1985"/>
      </w:tabs>
      <w:overflowPunct/>
      <w:autoSpaceDE/>
      <w:autoSpaceDN/>
      <w:adjustRightInd/>
      <w:spacing w:before="0"/>
      <w:jc w:val="left"/>
      <w:textAlignment w:val="auto"/>
    </w:pPr>
    <w:rPr>
      <w:sz w:val="20"/>
    </w:rPr>
  </w:style>
  <w:style w:type="character" w:customStyle="1" w:styleId="Char2">
    <w:name w:val="메모 텍스트 Char"/>
    <w:basedOn w:val="a0"/>
    <w:link w:val="a9"/>
    <w:uiPriority w:val="99"/>
    <w:rsid w:val="00B20D67"/>
    <w:rPr>
      <w:rFonts w:ascii="Times New Roman" w:hAnsi="Times New Roman"/>
      <w:sz w:val="20"/>
      <w:szCs w:val="20"/>
      <w:lang w:val="en-GB" w:eastAsia="en-US"/>
    </w:rPr>
  </w:style>
  <w:style w:type="paragraph" w:customStyle="1" w:styleId="TableNoTitle">
    <w:name w:val="Table_NoTitle"/>
    <w:basedOn w:val="a"/>
    <w:next w:val="Tablehead"/>
    <w:uiPriority w:val="99"/>
    <w:rsid w:val="004F7371"/>
    <w:pPr>
      <w:keepNext/>
      <w:keepLines/>
      <w:spacing w:before="360" w:after="120"/>
      <w:jc w:val="center"/>
    </w:pPr>
    <w:rPr>
      <w:b/>
    </w:rPr>
  </w:style>
  <w:style w:type="paragraph" w:customStyle="1" w:styleId="Title1">
    <w:name w:val="Title 1"/>
    <w:basedOn w:val="Source"/>
    <w:next w:val="Title2"/>
    <w:uiPriority w:val="99"/>
    <w:rsid w:val="004F737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4F7371"/>
  </w:style>
  <w:style w:type="paragraph" w:customStyle="1" w:styleId="Title3">
    <w:name w:val="Title 3"/>
    <w:basedOn w:val="Title2"/>
    <w:next w:val="Title4"/>
    <w:uiPriority w:val="99"/>
    <w:rsid w:val="004F7371"/>
    <w:rPr>
      <w:caps w:val="0"/>
    </w:rPr>
  </w:style>
  <w:style w:type="paragraph" w:customStyle="1" w:styleId="Title4">
    <w:name w:val="Title 4"/>
    <w:basedOn w:val="Title3"/>
    <w:next w:val="1"/>
    <w:uiPriority w:val="99"/>
    <w:rsid w:val="004F7371"/>
    <w:rPr>
      <w:b/>
    </w:rPr>
  </w:style>
  <w:style w:type="paragraph" w:customStyle="1" w:styleId="Artheading">
    <w:name w:val="Art_heading"/>
    <w:basedOn w:val="a"/>
    <w:next w:val="Normalaftertitle"/>
    <w:uiPriority w:val="99"/>
    <w:rsid w:val="004F7371"/>
    <w:pPr>
      <w:spacing w:before="480"/>
      <w:jc w:val="center"/>
    </w:pPr>
    <w:rPr>
      <w:b/>
      <w:sz w:val="28"/>
    </w:rPr>
  </w:style>
  <w:style w:type="character" w:styleId="aa">
    <w:name w:val="Hyperlink"/>
    <w:aliases w:val="超级链接,Style 58,하이퍼링크2,超?级链,하이퍼링크21,超????,CEO_Hyperlink,超链接1"/>
    <w:basedOn w:val="a0"/>
    <w:uiPriority w:val="99"/>
    <w:qFormat/>
    <w:rsid w:val="004F7371"/>
    <w:rPr>
      <w:color w:val="0000FF"/>
      <w:u w:val="single"/>
    </w:rPr>
  </w:style>
  <w:style w:type="paragraph" w:customStyle="1" w:styleId="Normalaftertitle0">
    <w:name w:val="Normal after title"/>
    <w:basedOn w:val="a"/>
    <w:uiPriority w:val="99"/>
    <w:rsid w:val="00BA496A"/>
    <w:pPr>
      <w:overflowPunct/>
      <w:autoSpaceDE/>
      <w:autoSpaceDN/>
      <w:adjustRightInd/>
      <w:spacing w:before="480"/>
      <w:textAlignment w:val="auto"/>
    </w:pPr>
    <w:rPr>
      <w:sz w:val="20"/>
    </w:rPr>
  </w:style>
  <w:style w:type="paragraph" w:customStyle="1" w:styleId="sdl-code">
    <w:name w:val="sdl-code"/>
    <w:basedOn w:val="a"/>
    <w:uiPriority w:val="99"/>
    <w:rsid w:val="00BA496A"/>
    <w:pPr>
      <w:keepNext/>
      <w:tabs>
        <w:tab w:val="clear" w:pos="794"/>
        <w:tab w:val="clear" w:pos="1191"/>
        <w:tab w:val="clear" w:pos="1588"/>
        <w:tab w:val="clear" w:pos="1985"/>
        <w:tab w:val="left" w:pos="560"/>
        <w:tab w:val="left" w:pos="860"/>
        <w:tab w:val="left" w:pos="900"/>
        <w:tab w:val="left" w:pos="1140"/>
        <w:tab w:val="left" w:pos="1300"/>
        <w:tab w:val="left" w:pos="1420"/>
        <w:tab w:val="left" w:pos="1700"/>
        <w:tab w:val="left" w:pos="1800"/>
        <w:tab w:val="left" w:pos="2000"/>
        <w:tab w:val="left" w:pos="2260"/>
        <w:tab w:val="left" w:pos="2300"/>
        <w:tab w:val="left" w:pos="2540"/>
        <w:tab w:val="left" w:pos="2800"/>
        <w:tab w:val="left" w:pos="3080"/>
        <w:tab w:val="left" w:pos="3420"/>
        <w:tab w:val="left" w:pos="3680"/>
        <w:tab w:val="left" w:pos="3800"/>
        <w:tab w:val="left" w:pos="3960"/>
        <w:tab w:val="left" w:pos="4240"/>
        <w:tab w:val="left" w:pos="4300"/>
        <w:tab w:val="left" w:pos="4500"/>
        <w:tab w:val="left" w:pos="4780"/>
        <w:tab w:val="left" w:pos="4900"/>
        <w:tab w:val="left" w:pos="5100"/>
        <w:tab w:val="left" w:pos="5380"/>
        <w:tab w:val="left" w:pos="5600"/>
        <w:tab w:val="left" w:pos="5660"/>
        <w:tab w:val="left" w:pos="5940"/>
        <w:tab w:val="left" w:pos="6400"/>
      </w:tabs>
      <w:overflowPunct/>
      <w:autoSpaceDE/>
      <w:autoSpaceDN/>
      <w:adjustRightInd/>
      <w:spacing w:before="0"/>
      <w:jc w:val="left"/>
      <w:textAlignment w:val="auto"/>
    </w:pPr>
    <w:rPr>
      <w:rFonts w:ascii="Courier New" w:hAnsi="Courier New"/>
      <w:noProof/>
      <w:sz w:val="18"/>
      <w:szCs w:val="18"/>
    </w:rPr>
  </w:style>
  <w:style w:type="paragraph" w:styleId="ab">
    <w:name w:val="Revision"/>
    <w:hidden/>
    <w:uiPriority w:val="99"/>
    <w:semiHidden/>
    <w:rsid w:val="00BA496A"/>
    <w:rPr>
      <w:rFonts w:ascii="Times New Roman" w:hAnsi="Times New Roman"/>
      <w:lang w:val="en-GB" w:eastAsia="en-US"/>
    </w:rPr>
  </w:style>
  <w:style w:type="paragraph" w:styleId="ac">
    <w:name w:val="Document Map"/>
    <w:basedOn w:val="a"/>
    <w:link w:val="Char3"/>
    <w:uiPriority w:val="99"/>
    <w:rsid w:val="00013294"/>
    <w:pPr>
      <w:spacing w:before="0"/>
    </w:pPr>
    <w:rPr>
      <w:rFonts w:ascii="Lucida Grande" w:hAnsi="Lucida Grande"/>
    </w:rPr>
  </w:style>
  <w:style w:type="character" w:customStyle="1" w:styleId="Char3">
    <w:name w:val="문서 구조 Char"/>
    <w:basedOn w:val="a0"/>
    <w:link w:val="ac"/>
    <w:uiPriority w:val="99"/>
    <w:rsid w:val="00013294"/>
    <w:rPr>
      <w:rFonts w:ascii="Lucida Grande" w:hAnsi="Lucida Grande"/>
      <w:sz w:val="24"/>
      <w:szCs w:val="24"/>
      <w:lang w:val="en-GB" w:eastAsia="en-US"/>
    </w:rPr>
  </w:style>
  <w:style w:type="character" w:styleId="ad">
    <w:name w:val="FollowedHyperlink"/>
    <w:basedOn w:val="a0"/>
    <w:rsid w:val="00E241CC"/>
    <w:rPr>
      <w:color w:val="800080" w:themeColor="followedHyperlink"/>
      <w:u w:val="single"/>
    </w:rPr>
  </w:style>
  <w:style w:type="paragraph" w:styleId="ae">
    <w:name w:val="Balloon Text"/>
    <w:basedOn w:val="a"/>
    <w:link w:val="Char4"/>
    <w:uiPriority w:val="99"/>
    <w:rsid w:val="004F7371"/>
    <w:pPr>
      <w:spacing w:before="0"/>
    </w:pPr>
    <w:rPr>
      <w:rFonts w:ascii="Tahoma" w:hAnsi="Tahoma" w:cs="Tahoma"/>
      <w:sz w:val="16"/>
      <w:szCs w:val="16"/>
    </w:rPr>
  </w:style>
  <w:style w:type="character" w:customStyle="1" w:styleId="Char4">
    <w:name w:val="풍선 도움말 텍스트 Char"/>
    <w:basedOn w:val="a0"/>
    <w:link w:val="ae"/>
    <w:uiPriority w:val="99"/>
    <w:rsid w:val="004F7371"/>
    <w:rPr>
      <w:rFonts w:ascii="Tahoma" w:hAnsi="Tahoma" w:cs="Tahoma"/>
      <w:sz w:val="16"/>
      <w:szCs w:val="16"/>
      <w:lang w:val="en-GB" w:eastAsia="en-US"/>
    </w:rPr>
  </w:style>
  <w:style w:type="table" w:styleId="af">
    <w:name w:val="Table Grid"/>
    <w:basedOn w:val="a1"/>
    <w:rsid w:val="00BB6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05162C"/>
  </w:style>
  <w:style w:type="paragraph" w:customStyle="1" w:styleId="Docnumber">
    <w:name w:val="Docnumber"/>
    <w:basedOn w:val="a"/>
    <w:link w:val="DocnumberChar"/>
    <w:qFormat/>
    <w:rsid w:val="00B20D67"/>
    <w:pPr>
      <w:tabs>
        <w:tab w:val="clear" w:pos="794"/>
        <w:tab w:val="clear" w:pos="1191"/>
        <w:tab w:val="clear" w:pos="1588"/>
        <w:tab w:val="clear" w:pos="1985"/>
      </w:tabs>
      <w:overflowPunct/>
      <w:autoSpaceDE/>
      <w:autoSpaceDN/>
      <w:adjustRightInd/>
      <w:jc w:val="right"/>
      <w:textAlignment w:val="auto"/>
    </w:pPr>
    <w:rPr>
      <w:rFonts w:eastAsia="맑은 고딕"/>
      <w:b/>
      <w:bCs/>
      <w:sz w:val="40"/>
    </w:rPr>
  </w:style>
  <w:style w:type="character" w:customStyle="1" w:styleId="DocnumberChar">
    <w:name w:val="Docnumber Char"/>
    <w:link w:val="Docnumber"/>
    <w:qFormat/>
    <w:rsid w:val="00B20D67"/>
    <w:rPr>
      <w:rFonts w:ascii="Times New Roman" w:eastAsia="맑은 고딕" w:hAnsi="Times New Roman"/>
      <w:b/>
      <w:bCs/>
      <w:sz w:val="40"/>
      <w:szCs w:val="20"/>
      <w:lang w:val="en-GB" w:eastAsia="en-US"/>
    </w:rPr>
  </w:style>
  <w:style w:type="paragraph" w:styleId="TOC">
    <w:name w:val="TOC Heading"/>
    <w:basedOn w:val="1"/>
    <w:next w:val="a"/>
    <w:uiPriority w:val="39"/>
    <w:unhideWhenUsed/>
    <w:qFormat/>
    <w:rsid w:val="00B20D67"/>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rPr>
  </w:style>
  <w:style w:type="paragraph" w:styleId="af0">
    <w:name w:val="annotation subject"/>
    <w:basedOn w:val="a9"/>
    <w:next w:val="a9"/>
    <w:link w:val="Char5"/>
    <w:uiPriority w:val="99"/>
    <w:unhideWhenUsed/>
    <w:rsid w:val="00C55631"/>
    <w:pPr>
      <w:tabs>
        <w:tab w:val="left" w:pos="794"/>
        <w:tab w:val="left" w:pos="1191"/>
        <w:tab w:val="left" w:pos="1588"/>
        <w:tab w:val="left" w:pos="1985"/>
      </w:tabs>
      <w:overflowPunct w:val="0"/>
      <w:autoSpaceDE w:val="0"/>
      <w:autoSpaceDN w:val="0"/>
      <w:adjustRightInd w:val="0"/>
      <w:spacing w:before="120"/>
      <w:jc w:val="both"/>
      <w:textAlignment w:val="baseline"/>
    </w:pPr>
    <w:rPr>
      <w:b/>
      <w:bCs/>
    </w:rPr>
  </w:style>
  <w:style w:type="character" w:customStyle="1" w:styleId="Char5">
    <w:name w:val="메모 주제 Char"/>
    <w:basedOn w:val="Char2"/>
    <w:link w:val="af0"/>
    <w:uiPriority w:val="99"/>
    <w:rsid w:val="00C55631"/>
    <w:rPr>
      <w:rFonts w:ascii="Times New Roman" w:hAnsi="Times New Roman"/>
      <w:b/>
      <w:bCs/>
      <w:sz w:val="20"/>
      <w:szCs w:val="20"/>
      <w:lang w:val="en-GB" w:eastAsia="en-US"/>
    </w:rPr>
  </w:style>
  <w:style w:type="character" w:customStyle="1" w:styleId="z100code">
    <w:name w:val="z100code"/>
    <w:rsid w:val="00E77370"/>
    <w:rPr>
      <w:rFonts w:ascii="Courier New" w:hAnsi="Courier New"/>
      <w:noProof/>
      <w:sz w:val="20"/>
    </w:rPr>
  </w:style>
  <w:style w:type="character" w:customStyle="1" w:styleId="SyntaxRuleName">
    <w:name w:val="SyntaxRuleName"/>
    <w:basedOn w:val="a0"/>
    <w:uiPriority w:val="1"/>
    <w:qFormat/>
    <w:rsid w:val="00B5698E"/>
  </w:style>
  <w:style w:type="paragraph" w:styleId="af1">
    <w:name w:val="Normal (Web)"/>
    <w:basedOn w:val="a"/>
    <w:uiPriority w:val="99"/>
    <w:unhideWhenUsed/>
    <w:rsid w:val="00B3694D"/>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굴림" w:hAnsi="Verdana" w:cs="굴림"/>
      <w:sz w:val="18"/>
      <w:szCs w:val="18"/>
      <w:lang w:val="en-US" w:eastAsia="ko-KR"/>
    </w:rPr>
  </w:style>
  <w:style w:type="character" w:styleId="af2">
    <w:name w:val="Strong"/>
    <w:basedOn w:val="a0"/>
    <w:uiPriority w:val="22"/>
    <w:qFormat/>
    <w:rsid w:val="00B3694D"/>
    <w:rPr>
      <w:b/>
      <w:bCs/>
    </w:rPr>
  </w:style>
  <w:style w:type="paragraph" w:styleId="af3">
    <w:name w:val="List Paragraph"/>
    <w:basedOn w:val="a"/>
    <w:link w:val="Char6"/>
    <w:uiPriority w:val="34"/>
    <w:qFormat/>
    <w:rsid w:val="00B3694D"/>
    <w:pPr>
      <w:tabs>
        <w:tab w:val="clear" w:pos="794"/>
        <w:tab w:val="clear" w:pos="1191"/>
        <w:tab w:val="clear" w:pos="1588"/>
        <w:tab w:val="clear" w:pos="1985"/>
      </w:tabs>
      <w:wordWrap w:val="0"/>
      <w:overflowPunct/>
      <w:adjustRightInd/>
      <w:spacing w:before="0"/>
      <w:ind w:leftChars="400" w:left="800"/>
      <w:textAlignment w:val="auto"/>
    </w:pPr>
    <w:rPr>
      <w:rFonts w:ascii="맑은 고딕" w:eastAsia="맑은 고딕" w:hAnsi="맑은 고딕" w:cs="굴림"/>
      <w:sz w:val="20"/>
      <w:lang w:val="en-US" w:eastAsia="ko-KR"/>
    </w:rPr>
  </w:style>
  <w:style w:type="character" w:customStyle="1" w:styleId="enumlev1Char">
    <w:name w:val="enumlev1 Char"/>
    <w:link w:val="enumlev1"/>
    <w:qFormat/>
    <w:rsid w:val="00091800"/>
    <w:rPr>
      <w:rFonts w:ascii="Times New Roman" w:hAnsi="Times New Roman"/>
      <w:szCs w:val="20"/>
      <w:lang w:val="en-GB" w:eastAsia="en-US"/>
    </w:rPr>
  </w:style>
  <w:style w:type="paragraph" w:customStyle="1" w:styleId="AnnexNo">
    <w:name w:val="Annex_No"/>
    <w:basedOn w:val="a"/>
    <w:next w:val="a"/>
    <w:uiPriority w:val="99"/>
    <w:rsid w:val="00091800"/>
    <w:pPr>
      <w:keepNext/>
      <w:keepLines/>
      <w:spacing w:before="480" w:after="80"/>
      <w:jc w:val="center"/>
    </w:pPr>
    <w:rPr>
      <w:caps/>
      <w:sz w:val="28"/>
    </w:rPr>
  </w:style>
  <w:style w:type="paragraph" w:customStyle="1" w:styleId="Annextitle">
    <w:name w:val="Annex_title"/>
    <w:basedOn w:val="a"/>
    <w:next w:val="a"/>
    <w:uiPriority w:val="99"/>
    <w:rsid w:val="0009180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character" w:styleId="af4">
    <w:name w:val="Unresolved Mention"/>
    <w:basedOn w:val="a0"/>
    <w:uiPriority w:val="99"/>
    <w:semiHidden/>
    <w:unhideWhenUsed/>
    <w:rsid w:val="00113FB2"/>
    <w:rPr>
      <w:color w:val="605E5C"/>
      <w:shd w:val="clear" w:color="auto" w:fill="E1DFDD"/>
    </w:rPr>
  </w:style>
  <w:style w:type="paragraph" w:customStyle="1" w:styleId="AnnexNotitle0">
    <w:name w:val="Annex_No &amp; title"/>
    <w:basedOn w:val="a"/>
    <w:next w:val="a"/>
    <w:link w:val="AnnexNotitleChar"/>
    <w:rsid w:val="001E048C"/>
    <w:pPr>
      <w:keepNext/>
      <w:keepLines/>
      <w:spacing w:before="480"/>
      <w:jc w:val="center"/>
    </w:pPr>
    <w:rPr>
      <w:rFonts w:eastAsia="맑은 고딕"/>
      <w:b/>
      <w:sz w:val="28"/>
    </w:rPr>
  </w:style>
  <w:style w:type="paragraph" w:customStyle="1" w:styleId="AppendixNotitle0">
    <w:name w:val="Appendix_No &amp; title"/>
    <w:basedOn w:val="AnnexNotitle0"/>
    <w:next w:val="a"/>
    <w:rsid w:val="001E048C"/>
  </w:style>
  <w:style w:type="character" w:styleId="af5">
    <w:name w:val="endnote reference"/>
    <w:rsid w:val="001E048C"/>
    <w:rPr>
      <w:vertAlign w:val="superscript"/>
    </w:rPr>
  </w:style>
  <w:style w:type="paragraph" w:customStyle="1" w:styleId="FigureNotitle0">
    <w:name w:val="Figure_No &amp; title"/>
    <w:basedOn w:val="a"/>
    <w:next w:val="a"/>
    <w:rsid w:val="001E048C"/>
    <w:pPr>
      <w:keepLines/>
      <w:spacing w:before="240" w:after="120"/>
      <w:jc w:val="center"/>
    </w:pPr>
    <w:rPr>
      <w:rFonts w:eastAsia="맑은 고딕"/>
      <w:b/>
    </w:rPr>
  </w:style>
  <w:style w:type="paragraph" w:customStyle="1" w:styleId="FigureNoBR">
    <w:name w:val="Figure_No_BR"/>
    <w:basedOn w:val="a"/>
    <w:next w:val="a"/>
    <w:rsid w:val="001E048C"/>
    <w:pPr>
      <w:keepNext/>
      <w:keepLines/>
      <w:spacing w:before="480" w:after="120"/>
      <w:jc w:val="center"/>
    </w:pPr>
    <w:rPr>
      <w:rFonts w:eastAsia="맑은 고딕"/>
      <w:caps/>
    </w:rPr>
  </w:style>
  <w:style w:type="paragraph" w:customStyle="1" w:styleId="TabletitleBR">
    <w:name w:val="Table_title_BR"/>
    <w:basedOn w:val="a"/>
    <w:next w:val="a"/>
    <w:rsid w:val="001E048C"/>
    <w:pPr>
      <w:keepNext/>
      <w:keepLines/>
      <w:spacing w:before="0" w:after="120"/>
      <w:jc w:val="center"/>
    </w:pPr>
    <w:rPr>
      <w:rFonts w:eastAsia="맑은 고딕"/>
      <w:b/>
    </w:rPr>
  </w:style>
  <w:style w:type="paragraph" w:customStyle="1" w:styleId="FiguretitleBR">
    <w:name w:val="Figure_title_BR"/>
    <w:basedOn w:val="TabletitleBR"/>
    <w:next w:val="a"/>
    <w:rsid w:val="001E048C"/>
    <w:pPr>
      <w:keepNext w:val="0"/>
      <w:spacing w:after="480"/>
    </w:pPr>
  </w:style>
  <w:style w:type="paragraph" w:customStyle="1" w:styleId="RecNoBR">
    <w:name w:val="Rec_No_BR"/>
    <w:basedOn w:val="a"/>
    <w:next w:val="a"/>
    <w:rsid w:val="001E048C"/>
    <w:pPr>
      <w:keepNext/>
      <w:keepLines/>
      <w:spacing w:before="480"/>
      <w:jc w:val="center"/>
    </w:pPr>
    <w:rPr>
      <w:rFonts w:eastAsia="맑은 고딕"/>
      <w:caps/>
      <w:sz w:val="28"/>
    </w:rPr>
  </w:style>
  <w:style w:type="paragraph" w:customStyle="1" w:styleId="QuestionNoBR">
    <w:name w:val="Question_No_BR"/>
    <w:basedOn w:val="RecNoBR"/>
    <w:next w:val="a"/>
    <w:rsid w:val="001E048C"/>
  </w:style>
  <w:style w:type="character" w:customStyle="1" w:styleId="Recdef">
    <w:name w:val="Rec_def"/>
    <w:rsid w:val="001E048C"/>
    <w:rPr>
      <w:b/>
    </w:rPr>
  </w:style>
  <w:style w:type="paragraph" w:customStyle="1" w:styleId="RepNoBR">
    <w:name w:val="Rep_No_BR"/>
    <w:basedOn w:val="RecNoBR"/>
    <w:next w:val="a"/>
    <w:rsid w:val="001E048C"/>
  </w:style>
  <w:style w:type="paragraph" w:customStyle="1" w:styleId="ResNoBR">
    <w:name w:val="Res_No_BR"/>
    <w:basedOn w:val="RecNoBR"/>
    <w:next w:val="a"/>
    <w:rsid w:val="001E048C"/>
  </w:style>
  <w:style w:type="paragraph" w:customStyle="1" w:styleId="TableNotitle0">
    <w:name w:val="Table_No &amp; title"/>
    <w:basedOn w:val="a"/>
    <w:next w:val="Tablehead"/>
    <w:qFormat/>
    <w:rsid w:val="001E048C"/>
    <w:pPr>
      <w:keepNext/>
      <w:keepLines/>
      <w:spacing w:before="360" w:after="120"/>
      <w:jc w:val="center"/>
    </w:pPr>
    <w:rPr>
      <w:rFonts w:eastAsia="맑은 고딕"/>
      <w:b/>
    </w:rPr>
  </w:style>
  <w:style w:type="paragraph" w:customStyle="1" w:styleId="TableNoBR">
    <w:name w:val="Table_No_BR"/>
    <w:basedOn w:val="a"/>
    <w:next w:val="TabletitleBR"/>
    <w:rsid w:val="001E048C"/>
    <w:pPr>
      <w:keepNext/>
      <w:spacing w:before="560" w:after="120"/>
      <w:jc w:val="center"/>
    </w:pPr>
    <w:rPr>
      <w:rFonts w:eastAsia="맑은 고딕"/>
      <w:caps/>
    </w:rPr>
  </w:style>
  <w:style w:type="paragraph" w:customStyle="1" w:styleId="Tableref">
    <w:name w:val="Table_ref"/>
    <w:basedOn w:val="a"/>
    <w:next w:val="TabletitleBR"/>
    <w:rsid w:val="001E048C"/>
    <w:pPr>
      <w:keepNext/>
      <w:spacing w:before="0" w:after="120"/>
      <w:jc w:val="center"/>
    </w:pPr>
    <w:rPr>
      <w:rFonts w:eastAsia="맑은 고딕"/>
    </w:rPr>
  </w:style>
  <w:style w:type="character" w:customStyle="1" w:styleId="AnnexNotitleChar">
    <w:name w:val="Annex_No &amp; title Char"/>
    <w:link w:val="AnnexNotitle0"/>
    <w:rsid w:val="001E048C"/>
    <w:rPr>
      <w:rFonts w:ascii="Times New Roman" w:eastAsia="맑은 고딕" w:hAnsi="Times New Roman"/>
      <w:b/>
      <w:sz w:val="28"/>
      <w:szCs w:val="20"/>
      <w:lang w:val="en-GB" w:eastAsia="en-US"/>
    </w:rPr>
  </w:style>
  <w:style w:type="paragraph" w:customStyle="1" w:styleId="Default">
    <w:name w:val="Default"/>
    <w:link w:val="DefaultChar"/>
    <w:uiPriority w:val="99"/>
    <w:rsid w:val="001E048C"/>
    <w:pPr>
      <w:widowControl w:val="0"/>
      <w:autoSpaceDE w:val="0"/>
      <w:autoSpaceDN w:val="0"/>
      <w:adjustRightInd w:val="0"/>
    </w:pPr>
    <w:rPr>
      <w:rFonts w:ascii="Calibri" w:eastAsia="맑은 고딕" w:hAnsi="Calibri" w:cs="Calibri"/>
      <w:color w:val="000000"/>
      <w:lang w:eastAsia="ko-KR"/>
    </w:rPr>
  </w:style>
  <w:style w:type="character" w:customStyle="1" w:styleId="ms-rtestyle-ituxcommulearnmorelink1">
    <w:name w:val="ms-rtestyle-ituxcommulearnmorelink1"/>
    <w:rsid w:val="001E048C"/>
    <w:rPr>
      <w:b/>
      <w:bCs/>
    </w:rPr>
  </w:style>
  <w:style w:type="character" w:customStyle="1" w:styleId="Char6">
    <w:name w:val="목록 단락 Char"/>
    <w:basedOn w:val="a0"/>
    <w:link w:val="af3"/>
    <w:uiPriority w:val="34"/>
    <w:qFormat/>
    <w:rsid w:val="001E048C"/>
    <w:rPr>
      <w:rFonts w:ascii="맑은 고딕" w:eastAsia="맑은 고딕" w:hAnsi="맑은 고딕" w:cs="굴림"/>
      <w:sz w:val="20"/>
      <w:szCs w:val="20"/>
      <w:lang w:eastAsia="ko-KR"/>
    </w:rPr>
  </w:style>
  <w:style w:type="paragraph" w:customStyle="1" w:styleId="xmsonormal">
    <w:name w:val="x_msonormal"/>
    <w:basedOn w:val="a"/>
    <w:rsid w:val="001E048C"/>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eastAsia="zh-CN"/>
    </w:rPr>
  </w:style>
  <w:style w:type="paragraph" w:styleId="af6">
    <w:name w:val="caption"/>
    <w:basedOn w:val="a"/>
    <w:next w:val="a"/>
    <w:unhideWhenUsed/>
    <w:qFormat/>
    <w:rsid w:val="001E048C"/>
    <w:pPr>
      <w:spacing w:before="0" w:after="200"/>
      <w:jc w:val="left"/>
    </w:pPr>
    <w:rPr>
      <w:rFonts w:eastAsia="맑은 고딕"/>
      <w:i/>
      <w:iCs/>
      <w:color w:val="1F497D" w:themeColor="text2"/>
      <w:sz w:val="18"/>
      <w:szCs w:val="18"/>
    </w:rPr>
  </w:style>
  <w:style w:type="character" w:customStyle="1" w:styleId="TableheadChar">
    <w:name w:val="Table_head Char"/>
    <w:link w:val="Tablehead"/>
    <w:uiPriority w:val="99"/>
    <w:rsid w:val="001E048C"/>
    <w:rPr>
      <w:rFonts w:ascii="Times New Roman" w:hAnsi="Times New Roman"/>
      <w:b/>
      <w:sz w:val="22"/>
      <w:szCs w:val="20"/>
      <w:lang w:val="en-GB" w:eastAsia="en-US"/>
    </w:rPr>
  </w:style>
  <w:style w:type="character" w:customStyle="1" w:styleId="TabletextChar">
    <w:name w:val="Table_text Char"/>
    <w:link w:val="Tabletext"/>
    <w:uiPriority w:val="99"/>
    <w:qFormat/>
    <w:locked/>
    <w:rsid w:val="001E048C"/>
    <w:rPr>
      <w:rFonts w:ascii="Times New Roman" w:hAnsi="Times New Roman"/>
      <w:sz w:val="22"/>
      <w:szCs w:val="20"/>
      <w:lang w:val="en-GB" w:eastAsia="en-US"/>
    </w:rPr>
  </w:style>
  <w:style w:type="paragraph" w:customStyle="1" w:styleId="Annexref">
    <w:name w:val="Annex_ref"/>
    <w:basedOn w:val="a"/>
    <w:next w:val="a"/>
    <w:uiPriority w:val="99"/>
    <w:rsid w:val="001E048C"/>
    <w:pPr>
      <w:keepNext/>
      <w:keepLines/>
      <w:tabs>
        <w:tab w:val="clear" w:pos="794"/>
        <w:tab w:val="clear" w:pos="1191"/>
        <w:tab w:val="clear" w:pos="1588"/>
        <w:tab w:val="clear" w:pos="1985"/>
      </w:tabs>
      <w:overflowPunct/>
      <w:autoSpaceDE/>
      <w:autoSpaceDN/>
      <w:adjustRightInd/>
      <w:spacing w:after="280"/>
      <w:jc w:val="center"/>
      <w:textAlignment w:val="auto"/>
    </w:pPr>
    <w:rPr>
      <w:rFonts w:eastAsiaTheme="minorHAnsi"/>
      <w:szCs w:val="24"/>
      <w:lang w:eastAsia="ja-JP"/>
    </w:rPr>
  </w:style>
  <w:style w:type="paragraph" w:customStyle="1" w:styleId="AppArtNo">
    <w:name w:val="App_Art_No"/>
    <w:basedOn w:val="ArtNo"/>
    <w:rsid w:val="001E048C"/>
    <w:pPr>
      <w:tabs>
        <w:tab w:val="clear" w:pos="794"/>
        <w:tab w:val="clear" w:pos="1191"/>
        <w:tab w:val="clear" w:pos="1588"/>
        <w:tab w:val="clear" w:pos="1985"/>
      </w:tabs>
      <w:overflowPunct/>
      <w:autoSpaceDE/>
      <w:autoSpaceDN/>
      <w:adjustRightInd/>
      <w:textAlignment w:val="auto"/>
    </w:pPr>
    <w:rPr>
      <w:rFonts w:eastAsiaTheme="minorHAnsi"/>
      <w:szCs w:val="24"/>
      <w:lang w:eastAsia="ja-JP"/>
    </w:rPr>
  </w:style>
  <w:style w:type="paragraph" w:customStyle="1" w:styleId="AppArttitle">
    <w:name w:val="App_Art_title"/>
    <w:basedOn w:val="Arttitle"/>
    <w:rsid w:val="001E048C"/>
    <w:pPr>
      <w:tabs>
        <w:tab w:val="clear" w:pos="794"/>
        <w:tab w:val="clear" w:pos="1191"/>
        <w:tab w:val="clear" w:pos="1588"/>
        <w:tab w:val="clear" w:pos="1985"/>
      </w:tabs>
      <w:overflowPunct/>
      <w:autoSpaceDE/>
      <w:autoSpaceDN/>
      <w:adjustRightInd/>
      <w:textAlignment w:val="auto"/>
    </w:pPr>
    <w:rPr>
      <w:rFonts w:eastAsiaTheme="minorHAnsi"/>
      <w:szCs w:val="24"/>
      <w:lang w:eastAsia="ja-JP"/>
    </w:rPr>
  </w:style>
  <w:style w:type="paragraph" w:customStyle="1" w:styleId="AppendixNo">
    <w:name w:val="Appendix_No"/>
    <w:basedOn w:val="AnnexNo"/>
    <w:next w:val="Annexref"/>
    <w:uiPriority w:val="99"/>
    <w:rsid w:val="001E048C"/>
    <w:pPr>
      <w:tabs>
        <w:tab w:val="clear" w:pos="794"/>
        <w:tab w:val="clear" w:pos="1191"/>
        <w:tab w:val="clear" w:pos="1588"/>
        <w:tab w:val="clear" w:pos="1985"/>
      </w:tabs>
      <w:overflowPunct/>
      <w:autoSpaceDE/>
      <w:autoSpaceDN/>
      <w:adjustRightInd/>
      <w:textAlignment w:val="auto"/>
    </w:pPr>
    <w:rPr>
      <w:rFonts w:eastAsiaTheme="minorHAnsi"/>
      <w:szCs w:val="24"/>
      <w:lang w:eastAsia="ja-JP"/>
    </w:rPr>
  </w:style>
  <w:style w:type="paragraph" w:customStyle="1" w:styleId="ApptoAnnex">
    <w:name w:val="App_to_Annex"/>
    <w:basedOn w:val="AppendixNo"/>
    <w:next w:val="a"/>
    <w:rsid w:val="001E048C"/>
  </w:style>
  <w:style w:type="paragraph" w:customStyle="1" w:styleId="Appendixref">
    <w:name w:val="Appendix_ref"/>
    <w:basedOn w:val="Annexref"/>
    <w:next w:val="Annextitle"/>
    <w:rsid w:val="001E048C"/>
  </w:style>
  <w:style w:type="paragraph" w:customStyle="1" w:styleId="Appendixtitle">
    <w:name w:val="Appendix_title"/>
    <w:basedOn w:val="Annextitle"/>
    <w:next w:val="a"/>
    <w:uiPriority w:val="99"/>
    <w:rsid w:val="001E048C"/>
    <w:pPr>
      <w:tabs>
        <w:tab w:val="clear" w:pos="1134"/>
        <w:tab w:val="clear" w:pos="1871"/>
        <w:tab w:val="clear" w:pos="2268"/>
      </w:tabs>
      <w:overflowPunct/>
      <w:autoSpaceDE/>
      <w:autoSpaceDN/>
      <w:adjustRightInd/>
      <w:textAlignment w:val="auto"/>
    </w:pPr>
    <w:rPr>
      <w:rFonts w:eastAsiaTheme="minorHAnsi"/>
      <w:szCs w:val="24"/>
      <w:lang w:eastAsia="ja-JP"/>
    </w:rPr>
  </w:style>
  <w:style w:type="paragraph" w:customStyle="1" w:styleId="Border">
    <w:name w:val="Border"/>
    <w:basedOn w:val="a"/>
    <w:rsid w:val="001E048C"/>
    <w:pPr>
      <w:pBdr>
        <w:bottom w:val="single" w:sz="6" w:space="0" w:color="auto"/>
      </w:pBdr>
      <w:tabs>
        <w:tab w:val="clear" w:pos="794"/>
        <w:tab w:val="clear" w:pos="1191"/>
        <w:tab w:val="clear" w:pos="1588"/>
        <w:tab w:val="clear" w:pos="1985"/>
        <w:tab w:val="left" w:pos="170"/>
        <w:tab w:val="left" w:pos="567"/>
        <w:tab w:val="left" w:pos="737"/>
        <w:tab w:val="left" w:pos="2977"/>
        <w:tab w:val="left" w:pos="3266"/>
      </w:tabs>
      <w:overflowPunct/>
      <w:autoSpaceDE/>
      <w:autoSpaceDN/>
      <w:adjustRightInd/>
      <w:spacing w:before="0" w:line="10" w:lineRule="exact"/>
      <w:ind w:left="28" w:right="28"/>
      <w:jc w:val="center"/>
      <w:textAlignment w:val="auto"/>
    </w:pPr>
    <w:rPr>
      <w:rFonts w:eastAsiaTheme="minorHAnsi"/>
      <w:b/>
      <w:noProof/>
      <w:sz w:val="20"/>
      <w:szCs w:val="24"/>
      <w:lang w:eastAsia="ja-JP"/>
    </w:rPr>
  </w:style>
  <w:style w:type="paragraph" w:styleId="af7">
    <w:name w:val="Normal Indent"/>
    <w:basedOn w:val="a"/>
    <w:uiPriority w:val="99"/>
    <w:rsid w:val="001E048C"/>
    <w:pPr>
      <w:tabs>
        <w:tab w:val="clear" w:pos="794"/>
        <w:tab w:val="clear" w:pos="1191"/>
        <w:tab w:val="clear" w:pos="1588"/>
        <w:tab w:val="clear" w:pos="1985"/>
      </w:tabs>
      <w:overflowPunct/>
      <w:autoSpaceDE/>
      <w:autoSpaceDN/>
      <w:adjustRightInd/>
      <w:ind w:left="1134"/>
      <w:jc w:val="left"/>
      <w:textAlignment w:val="auto"/>
    </w:pPr>
    <w:rPr>
      <w:rFonts w:eastAsiaTheme="minorHAnsi"/>
      <w:szCs w:val="24"/>
      <w:lang w:eastAsia="ja-JP"/>
    </w:rPr>
  </w:style>
  <w:style w:type="paragraph" w:customStyle="1" w:styleId="FigureNo">
    <w:name w:val="Figure_No"/>
    <w:basedOn w:val="a"/>
    <w:next w:val="a"/>
    <w:rsid w:val="001E048C"/>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HAnsi"/>
      <w:caps/>
      <w:szCs w:val="24"/>
      <w:lang w:eastAsia="ja-JP"/>
    </w:rPr>
  </w:style>
  <w:style w:type="paragraph" w:customStyle="1" w:styleId="Figuretitle">
    <w:name w:val="Figure_title"/>
    <w:basedOn w:val="a"/>
    <w:next w:val="a"/>
    <w:rsid w:val="001E048C"/>
    <w:pPr>
      <w:keepNext/>
      <w:keepLines/>
      <w:tabs>
        <w:tab w:val="clear" w:pos="794"/>
        <w:tab w:val="clear" w:pos="1191"/>
        <w:tab w:val="clear" w:pos="1588"/>
        <w:tab w:val="clear" w:pos="1985"/>
      </w:tabs>
      <w:overflowPunct/>
      <w:autoSpaceDE/>
      <w:autoSpaceDN/>
      <w:adjustRightInd/>
      <w:spacing w:before="0" w:after="480"/>
      <w:jc w:val="center"/>
      <w:textAlignment w:val="auto"/>
    </w:pPr>
    <w:rPr>
      <w:rFonts w:ascii="Times New Roman Bold" w:eastAsiaTheme="minorHAnsi" w:hAnsi="Times New Roman Bold"/>
      <w:b/>
      <w:szCs w:val="24"/>
      <w:lang w:eastAsia="ja-JP"/>
    </w:rPr>
  </w:style>
  <w:style w:type="character" w:styleId="af8">
    <w:name w:val="Placeholder Text"/>
    <w:basedOn w:val="a0"/>
    <w:uiPriority w:val="99"/>
    <w:semiHidden/>
    <w:rsid w:val="001E048C"/>
    <w:rPr>
      <w:color w:val="808080"/>
    </w:rPr>
  </w:style>
  <w:style w:type="paragraph" w:customStyle="1" w:styleId="TopHeader">
    <w:name w:val="TopHeader"/>
    <w:basedOn w:val="a"/>
    <w:rsid w:val="001E048C"/>
    <w:pPr>
      <w:tabs>
        <w:tab w:val="clear" w:pos="794"/>
        <w:tab w:val="clear" w:pos="1191"/>
        <w:tab w:val="clear" w:pos="1588"/>
        <w:tab w:val="clear" w:pos="1985"/>
      </w:tabs>
      <w:overflowPunct/>
      <w:autoSpaceDE/>
      <w:autoSpaceDN/>
      <w:adjustRightInd/>
      <w:jc w:val="left"/>
      <w:textAlignment w:val="auto"/>
    </w:pPr>
    <w:rPr>
      <w:rFonts w:ascii="Verdana" w:eastAsiaTheme="minorHAnsi" w:hAnsi="Verdana" w:cs="Times New Roman Bold"/>
      <w:b/>
      <w:bCs/>
      <w:szCs w:val="24"/>
      <w:lang w:eastAsia="ja-JP"/>
    </w:rPr>
  </w:style>
  <w:style w:type="paragraph" w:customStyle="1" w:styleId="Part1">
    <w:name w:val="Part_1"/>
    <w:basedOn w:val="Section1"/>
    <w:next w:val="Section1"/>
    <w:rsid w:val="001E048C"/>
    <w:pPr>
      <w:tabs>
        <w:tab w:val="center" w:pos="4820"/>
      </w:tabs>
      <w:overflowPunct/>
      <w:autoSpaceDE/>
      <w:autoSpaceDN/>
      <w:adjustRightInd/>
      <w:spacing w:before="360"/>
      <w:textAlignment w:val="auto"/>
    </w:pPr>
    <w:rPr>
      <w:rFonts w:eastAsiaTheme="minorHAnsi"/>
      <w:szCs w:val="24"/>
      <w:lang w:eastAsia="ja-JP"/>
    </w:rPr>
  </w:style>
  <w:style w:type="paragraph" w:customStyle="1" w:styleId="Proposal">
    <w:name w:val="Proposal"/>
    <w:basedOn w:val="a"/>
    <w:next w:val="a"/>
    <w:rsid w:val="001E048C"/>
    <w:pPr>
      <w:keepNext/>
      <w:tabs>
        <w:tab w:val="clear" w:pos="794"/>
        <w:tab w:val="clear" w:pos="1191"/>
        <w:tab w:val="clear" w:pos="1588"/>
        <w:tab w:val="clear" w:pos="1985"/>
      </w:tabs>
      <w:overflowPunct/>
      <w:autoSpaceDE/>
      <w:autoSpaceDN/>
      <w:adjustRightInd/>
      <w:spacing w:before="240"/>
      <w:jc w:val="left"/>
      <w:textAlignment w:val="auto"/>
    </w:pPr>
    <w:rPr>
      <w:rFonts w:eastAsiaTheme="minorHAnsi" w:hAnsi="Times New Roman Bold"/>
      <w:szCs w:val="24"/>
      <w:lang w:eastAsia="ja-JP"/>
    </w:rPr>
  </w:style>
  <w:style w:type="paragraph" w:customStyle="1" w:styleId="Reasons">
    <w:name w:val="Reasons"/>
    <w:basedOn w:val="a"/>
    <w:rsid w:val="001E048C"/>
    <w:pPr>
      <w:tabs>
        <w:tab w:val="clear" w:pos="794"/>
        <w:tab w:val="clear" w:pos="1191"/>
      </w:tabs>
      <w:overflowPunct/>
      <w:autoSpaceDE/>
      <w:autoSpaceDN/>
      <w:adjustRightInd/>
      <w:jc w:val="left"/>
      <w:textAlignment w:val="auto"/>
    </w:pPr>
    <w:rPr>
      <w:rFonts w:eastAsiaTheme="minorHAnsi"/>
      <w:szCs w:val="24"/>
      <w:lang w:eastAsia="ja-JP"/>
    </w:rPr>
  </w:style>
  <w:style w:type="paragraph" w:customStyle="1" w:styleId="Section3">
    <w:name w:val="Section_3"/>
    <w:basedOn w:val="Section1"/>
    <w:rsid w:val="001E048C"/>
    <w:pPr>
      <w:tabs>
        <w:tab w:val="center" w:pos="4820"/>
      </w:tabs>
      <w:overflowPunct/>
      <w:autoSpaceDE/>
      <w:autoSpaceDN/>
      <w:adjustRightInd/>
      <w:spacing w:before="360"/>
      <w:textAlignment w:val="auto"/>
    </w:pPr>
    <w:rPr>
      <w:rFonts w:eastAsiaTheme="minorHAnsi"/>
      <w:b w:val="0"/>
      <w:szCs w:val="24"/>
      <w:lang w:eastAsia="ja-JP"/>
    </w:rPr>
  </w:style>
  <w:style w:type="paragraph" w:customStyle="1" w:styleId="Subsection1">
    <w:name w:val="Subsection_1"/>
    <w:basedOn w:val="Section1"/>
    <w:next w:val="Normalaftertitle0"/>
    <w:rsid w:val="001E048C"/>
    <w:pPr>
      <w:tabs>
        <w:tab w:val="center" w:pos="4820"/>
      </w:tabs>
      <w:overflowPunct/>
      <w:autoSpaceDE/>
      <w:autoSpaceDN/>
      <w:adjustRightInd/>
      <w:spacing w:before="360"/>
      <w:textAlignment w:val="auto"/>
    </w:pPr>
    <w:rPr>
      <w:rFonts w:eastAsiaTheme="minorHAnsi"/>
      <w:szCs w:val="24"/>
      <w:lang w:eastAsia="ja-JP"/>
    </w:rPr>
  </w:style>
  <w:style w:type="paragraph" w:customStyle="1" w:styleId="TableNo">
    <w:name w:val="Table_No"/>
    <w:basedOn w:val="a"/>
    <w:next w:val="a"/>
    <w:rsid w:val="001E048C"/>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HAnsi"/>
      <w:caps/>
      <w:szCs w:val="24"/>
      <w:lang w:eastAsia="ja-JP"/>
    </w:rPr>
  </w:style>
  <w:style w:type="paragraph" w:customStyle="1" w:styleId="Abstract">
    <w:name w:val="Abstract"/>
    <w:basedOn w:val="a"/>
    <w:rsid w:val="001E048C"/>
    <w:pPr>
      <w:tabs>
        <w:tab w:val="clear" w:pos="794"/>
        <w:tab w:val="clear" w:pos="1191"/>
        <w:tab w:val="clear" w:pos="1588"/>
        <w:tab w:val="clear" w:pos="1985"/>
      </w:tabs>
      <w:overflowPunct/>
      <w:autoSpaceDE/>
      <w:autoSpaceDN/>
      <w:adjustRightInd/>
      <w:jc w:val="left"/>
      <w:textAlignment w:val="auto"/>
    </w:pPr>
    <w:rPr>
      <w:rFonts w:eastAsiaTheme="minorHAnsi"/>
      <w:szCs w:val="24"/>
      <w:lang w:val="en-US" w:eastAsia="ja-JP"/>
    </w:rPr>
  </w:style>
  <w:style w:type="paragraph" w:customStyle="1" w:styleId="Tabletitle">
    <w:name w:val="Table_title"/>
    <w:basedOn w:val="a"/>
    <w:next w:val="Tabletext"/>
    <w:rsid w:val="001E048C"/>
    <w:pPr>
      <w:keepNext/>
      <w:keepLines/>
      <w:tabs>
        <w:tab w:val="clear" w:pos="794"/>
        <w:tab w:val="clear" w:pos="1191"/>
        <w:tab w:val="clear" w:pos="1588"/>
        <w:tab w:val="clear" w:pos="1985"/>
      </w:tabs>
      <w:overflowPunct/>
      <w:autoSpaceDE/>
      <w:autoSpaceDN/>
      <w:adjustRightInd/>
      <w:spacing w:before="0" w:after="120"/>
      <w:jc w:val="center"/>
      <w:textAlignment w:val="auto"/>
    </w:pPr>
    <w:rPr>
      <w:rFonts w:ascii="Times New Roman Bold" w:eastAsiaTheme="minorHAnsi" w:hAnsi="Times New Roman Bold"/>
      <w:b/>
      <w:szCs w:val="24"/>
      <w:lang w:eastAsia="ja-JP"/>
    </w:rPr>
  </w:style>
  <w:style w:type="paragraph" w:customStyle="1" w:styleId="Questionhistory">
    <w:name w:val="Question_history"/>
    <w:basedOn w:val="a"/>
    <w:rsid w:val="001E048C"/>
    <w:pPr>
      <w:tabs>
        <w:tab w:val="clear" w:pos="794"/>
        <w:tab w:val="clear" w:pos="1191"/>
        <w:tab w:val="clear" w:pos="1588"/>
        <w:tab w:val="clear" w:pos="1985"/>
      </w:tabs>
      <w:overflowPunct/>
      <w:autoSpaceDE/>
      <w:autoSpaceDN/>
      <w:adjustRightInd/>
      <w:jc w:val="left"/>
      <w:textAlignment w:val="auto"/>
    </w:pPr>
    <w:rPr>
      <w:rFonts w:eastAsiaTheme="minorHAnsi"/>
      <w:szCs w:val="24"/>
      <w:lang w:eastAsia="ja-JP"/>
    </w:rPr>
  </w:style>
  <w:style w:type="character" w:styleId="af9">
    <w:name w:val="Emphasis"/>
    <w:basedOn w:val="a0"/>
    <w:uiPriority w:val="99"/>
    <w:rsid w:val="001E048C"/>
    <w:rPr>
      <w:i/>
      <w:iCs/>
    </w:rPr>
  </w:style>
  <w:style w:type="paragraph" w:styleId="afa">
    <w:name w:val="Subtitle"/>
    <w:basedOn w:val="a"/>
    <w:next w:val="a"/>
    <w:link w:val="Char7"/>
    <w:uiPriority w:val="99"/>
    <w:rsid w:val="001E048C"/>
    <w:pPr>
      <w:numPr>
        <w:ilvl w:val="1"/>
      </w:numPr>
      <w:tabs>
        <w:tab w:val="clear" w:pos="794"/>
        <w:tab w:val="clear" w:pos="1191"/>
        <w:tab w:val="clear" w:pos="1588"/>
        <w:tab w:val="clear" w:pos="1985"/>
      </w:tabs>
      <w:overflowPunct/>
      <w:autoSpaceDE/>
      <w:autoSpaceDN/>
      <w:adjustRightInd/>
      <w:spacing w:after="160"/>
      <w:jc w:val="left"/>
      <w:textAlignment w:val="auto"/>
    </w:pPr>
    <w:rPr>
      <w:rFonts w:asciiTheme="minorHAnsi" w:eastAsiaTheme="minorEastAsia" w:hAnsiTheme="minorHAnsi" w:cstheme="minorBidi"/>
      <w:color w:val="5A5A5A" w:themeColor="text1" w:themeTint="A5"/>
      <w:spacing w:val="15"/>
      <w:sz w:val="22"/>
      <w:szCs w:val="22"/>
      <w:lang w:eastAsia="ja-JP"/>
    </w:rPr>
  </w:style>
  <w:style w:type="character" w:customStyle="1" w:styleId="Char7">
    <w:name w:val="부제 Char"/>
    <w:basedOn w:val="a0"/>
    <w:link w:val="afa"/>
    <w:uiPriority w:val="99"/>
    <w:rsid w:val="001E048C"/>
    <w:rPr>
      <w:rFonts w:asciiTheme="minorHAnsi" w:eastAsiaTheme="minorEastAsia" w:hAnsiTheme="minorHAnsi" w:cstheme="minorBidi"/>
      <w:color w:val="5A5A5A" w:themeColor="text1" w:themeTint="A5"/>
      <w:spacing w:val="15"/>
      <w:sz w:val="22"/>
      <w:szCs w:val="22"/>
      <w:lang w:val="en-GB" w:eastAsia="ja-JP"/>
    </w:rPr>
  </w:style>
  <w:style w:type="paragraph" w:styleId="afb">
    <w:name w:val="Quote"/>
    <w:basedOn w:val="a"/>
    <w:next w:val="a"/>
    <w:link w:val="Char8"/>
    <w:uiPriority w:val="99"/>
    <w:rsid w:val="001E048C"/>
    <w:pPr>
      <w:tabs>
        <w:tab w:val="clear" w:pos="794"/>
        <w:tab w:val="clear" w:pos="1191"/>
        <w:tab w:val="clear" w:pos="1588"/>
        <w:tab w:val="clear" w:pos="1985"/>
      </w:tabs>
      <w:overflowPunct/>
      <w:autoSpaceDE/>
      <w:autoSpaceDN/>
      <w:adjustRightInd/>
      <w:spacing w:before="200" w:after="160"/>
      <w:ind w:left="864" w:right="864"/>
      <w:jc w:val="center"/>
      <w:textAlignment w:val="auto"/>
    </w:pPr>
    <w:rPr>
      <w:rFonts w:eastAsiaTheme="minorHAnsi"/>
      <w:i/>
      <w:iCs/>
      <w:color w:val="404040" w:themeColor="text1" w:themeTint="BF"/>
      <w:szCs w:val="24"/>
      <w:lang w:eastAsia="ja-JP"/>
    </w:rPr>
  </w:style>
  <w:style w:type="character" w:customStyle="1" w:styleId="Char8">
    <w:name w:val="인용 Char"/>
    <w:basedOn w:val="a0"/>
    <w:link w:val="afb"/>
    <w:uiPriority w:val="99"/>
    <w:rsid w:val="001E048C"/>
    <w:rPr>
      <w:rFonts w:ascii="Times New Roman" w:eastAsiaTheme="minorHAnsi" w:hAnsi="Times New Roman"/>
      <w:i/>
      <w:iCs/>
      <w:color w:val="404040" w:themeColor="text1" w:themeTint="BF"/>
      <w:lang w:val="en-GB" w:eastAsia="ja-JP"/>
    </w:rPr>
  </w:style>
  <w:style w:type="paragraph" w:customStyle="1" w:styleId="Destination">
    <w:name w:val="Destination"/>
    <w:basedOn w:val="a"/>
    <w:rsid w:val="001E048C"/>
    <w:pPr>
      <w:tabs>
        <w:tab w:val="clear" w:pos="794"/>
        <w:tab w:val="clear" w:pos="1191"/>
        <w:tab w:val="clear" w:pos="1588"/>
        <w:tab w:val="clear" w:pos="1985"/>
      </w:tabs>
      <w:overflowPunct/>
      <w:autoSpaceDE/>
      <w:autoSpaceDN/>
      <w:adjustRightInd/>
      <w:spacing w:before="0"/>
      <w:jc w:val="left"/>
      <w:textAlignment w:val="auto"/>
    </w:pPr>
    <w:rPr>
      <w:rFonts w:ascii="Verdana" w:eastAsiaTheme="minorHAnsi" w:hAnsi="Verdana"/>
      <w:b/>
      <w:sz w:val="20"/>
      <w:szCs w:val="24"/>
      <w:lang w:eastAsia="ja-JP"/>
    </w:rPr>
  </w:style>
  <w:style w:type="paragraph" w:customStyle="1" w:styleId="Committee">
    <w:name w:val="Committee"/>
    <w:basedOn w:val="a"/>
    <w:rsid w:val="001E048C"/>
    <w:pPr>
      <w:tabs>
        <w:tab w:val="clear" w:pos="794"/>
        <w:tab w:val="clear" w:pos="1191"/>
        <w:tab w:val="clear" w:pos="1588"/>
        <w:tab w:val="clear" w:pos="1985"/>
        <w:tab w:val="left" w:pos="851"/>
      </w:tabs>
      <w:overflowPunct/>
      <w:autoSpaceDE/>
      <w:autoSpaceDN/>
      <w:adjustRightInd/>
      <w:spacing w:before="0" w:line="240" w:lineRule="atLeast"/>
      <w:jc w:val="left"/>
      <w:textAlignment w:val="auto"/>
    </w:pPr>
    <w:rPr>
      <w:rFonts w:eastAsiaTheme="minorHAnsi" w:cstheme="minorHAnsi"/>
      <w:b/>
      <w:szCs w:val="24"/>
      <w:lang w:eastAsia="ja-JP"/>
    </w:rPr>
  </w:style>
  <w:style w:type="paragraph" w:styleId="71">
    <w:name w:val="index 7"/>
    <w:basedOn w:val="a"/>
    <w:next w:val="a"/>
    <w:rsid w:val="001E048C"/>
    <w:pPr>
      <w:overflowPunct/>
      <w:autoSpaceDE/>
      <w:autoSpaceDN/>
      <w:adjustRightInd/>
      <w:ind w:left="1698"/>
      <w:jc w:val="left"/>
      <w:textAlignment w:val="auto"/>
    </w:pPr>
    <w:rPr>
      <w:rFonts w:eastAsiaTheme="minorHAnsi"/>
      <w:szCs w:val="24"/>
      <w:lang w:eastAsia="ja-JP"/>
    </w:rPr>
  </w:style>
  <w:style w:type="paragraph" w:styleId="61">
    <w:name w:val="index 6"/>
    <w:basedOn w:val="a"/>
    <w:next w:val="a"/>
    <w:rsid w:val="001E048C"/>
    <w:pPr>
      <w:overflowPunct/>
      <w:autoSpaceDE/>
      <w:autoSpaceDN/>
      <w:adjustRightInd/>
      <w:ind w:left="1415"/>
      <w:jc w:val="left"/>
      <w:textAlignment w:val="auto"/>
    </w:pPr>
    <w:rPr>
      <w:rFonts w:eastAsiaTheme="minorHAnsi"/>
      <w:szCs w:val="24"/>
      <w:lang w:eastAsia="ja-JP"/>
    </w:rPr>
  </w:style>
  <w:style w:type="paragraph" w:styleId="53">
    <w:name w:val="index 5"/>
    <w:basedOn w:val="a"/>
    <w:next w:val="a"/>
    <w:uiPriority w:val="99"/>
    <w:rsid w:val="001E048C"/>
    <w:pPr>
      <w:overflowPunct/>
      <w:autoSpaceDE/>
      <w:autoSpaceDN/>
      <w:adjustRightInd/>
      <w:ind w:left="1132"/>
      <w:jc w:val="left"/>
      <w:textAlignment w:val="auto"/>
    </w:pPr>
    <w:rPr>
      <w:rFonts w:eastAsiaTheme="minorHAnsi"/>
      <w:szCs w:val="24"/>
      <w:lang w:eastAsia="ja-JP"/>
    </w:rPr>
  </w:style>
  <w:style w:type="paragraph" w:styleId="42">
    <w:name w:val="index 4"/>
    <w:basedOn w:val="a"/>
    <w:next w:val="a"/>
    <w:uiPriority w:val="99"/>
    <w:rsid w:val="001E048C"/>
    <w:pPr>
      <w:overflowPunct/>
      <w:autoSpaceDE/>
      <w:autoSpaceDN/>
      <w:adjustRightInd/>
      <w:ind w:left="849"/>
      <w:jc w:val="left"/>
      <w:textAlignment w:val="auto"/>
    </w:pPr>
    <w:rPr>
      <w:rFonts w:eastAsiaTheme="minorHAnsi"/>
      <w:szCs w:val="24"/>
      <w:lang w:eastAsia="ja-JP"/>
    </w:rPr>
  </w:style>
  <w:style w:type="character" w:styleId="afc">
    <w:name w:val="line number"/>
    <w:basedOn w:val="a0"/>
    <w:uiPriority w:val="99"/>
    <w:rsid w:val="001E048C"/>
  </w:style>
  <w:style w:type="paragraph" w:styleId="afd">
    <w:name w:val="index heading"/>
    <w:basedOn w:val="a"/>
    <w:next w:val="11"/>
    <w:uiPriority w:val="99"/>
    <w:rsid w:val="001E048C"/>
    <w:pPr>
      <w:overflowPunct/>
      <w:autoSpaceDE/>
      <w:autoSpaceDN/>
      <w:adjustRightInd/>
      <w:jc w:val="left"/>
      <w:textAlignment w:val="auto"/>
    </w:pPr>
    <w:rPr>
      <w:rFonts w:eastAsiaTheme="minorHAnsi"/>
      <w:szCs w:val="24"/>
      <w:lang w:eastAsia="ja-JP"/>
    </w:rPr>
  </w:style>
  <w:style w:type="paragraph" w:customStyle="1" w:styleId="WTSA1">
    <w:name w:val="WTSA1"/>
    <w:rsid w:val="001E048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Cs w:val="20"/>
      <w:lang w:val="en-GB" w:eastAsia="en-US"/>
    </w:rPr>
  </w:style>
  <w:style w:type="paragraph" w:customStyle="1" w:styleId="WTSA2">
    <w:name w:val="WTSA2"/>
    <w:rsid w:val="001E048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Cs w:val="20"/>
      <w:lang w:val="en-GB" w:eastAsia="en-US"/>
    </w:rPr>
  </w:style>
  <w:style w:type="paragraph" w:customStyle="1" w:styleId="Head">
    <w:name w:val="Head"/>
    <w:basedOn w:val="a"/>
    <w:uiPriority w:val="99"/>
    <w:rsid w:val="001E048C"/>
    <w:pPr>
      <w:tabs>
        <w:tab w:val="left" w:pos="6663"/>
      </w:tabs>
      <w:overflowPunct/>
      <w:autoSpaceDE/>
      <w:autoSpaceDN/>
      <w:adjustRightInd/>
      <w:spacing w:before="0"/>
      <w:jc w:val="left"/>
      <w:textAlignment w:val="auto"/>
    </w:pPr>
    <w:rPr>
      <w:rFonts w:eastAsiaTheme="minorHAnsi"/>
      <w:szCs w:val="24"/>
      <w:lang w:eastAsia="ja-JP"/>
    </w:rPr>
  </w:style>
  <w:style w:type="paragraph" w:customStyle="1" w:styleId="TableHead0">
    <w:name w:val="Table_Head"/>
    <w:basedOn w:val="a"/>
    <w:link w:val="TableHeadChar0"/>
    <w:rsid w:val="001E048C"/>
    <w:pPr>
      <w:keepNext/>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rFonts w:eastAsiaTheme="minorHAnsi"/>
      <w:b/>
      <w:sz w:val="22"/>
      <w:szCs w:val="24"/>
      <w:lang w:eastAsia="ja-JP"/>
    </w:rPr>
  </w:style>
  <w:style w:type="character" w:customStyle="1" w:styleId="Symbol">
    <w:name w:val="Symbol"/>
    <w:basedOn w:val="a0"/>
    <w:rsid w:val="001E048C"/>
    <w:rPr>
      <w:rFonts w:ascii="Symbol" w:hAnsi="Symbol"/>
      <w:i/>
    </w:rPr>
  </w:style>
  <w:style w:type="paragraph" w:customStyle="1" w:styleId="listitem">
    <w:name w:val="listitem"/>
    <w:basedOn w:val="a"/>
    <w:rsid w:val="001E048C"/>
    <w:pPr>
      <w:overflowPunct/>
      <w:autoSpaceDE/>
      <w:autoSpaceDN/>
      <w:adjustRightInd/>
      <w:spacing w:before="0"/>
      <w:jc w:val="left"/>
      <w:textAlignment w:val="auto"/>
    </w:pPr>
    <w:rPr>
      <w:rFonts w:eastAsiaTheme="minorHAnsi"/>
      <w:szCs w:val="24"/>
      <w:lang w:eastAsia="ja-JP"/>
    </w:rPr>
  </w:style>
  <w:style w:type="character" w:customStyle="1" w:styleId="ASN1Car">
    <w:name w:val="ASN.1 Car"/>
    <w:basedOn w:val="a0"/>
    <w:link w:val="ASN1"/>
    <w:uiPriority w:val="99"/>
    <w:locked/>
    <w:rsid w:val="001E048C"/>
    <w:rPr>
      <w:rFonts w:ascii="Courier New" w:hAnsi="Courier New"/>
      <w:b/>
      <w:noProof/>
      <w:sz w:val="20"/>
      <w:szCs w:val="20"/>
      <w:lang w:val="en-GB" w:eastAsia="en-US"/>
    </w:rPr>
  </w:style>
  <w:style w:type="paragraph" w:customStyle="1" w:styleId="sistliste">
    <w:name w:val="sistliste"/>
    <w:basedOn w:val="a"/>
    <w:rsid w:val="001E048C"/>
    <w:pPr>
      <w:widowControl w:val="0"/>
      <w:tabs>
        <w:tab w:val="clear" w:pos="794"/>
        <w:tab w:val="clear" w:pos="1191"/>
        <w:tab w:val="clear" w:pos="1588"/>
        <w:tab w:val="clear" w:pos="1985"/>
        <w:tab w:val="left" w:pos="360"/>
      </w:tabs>
      <w:overflowPunct/>
      <w:autoSpaceDE/>
      <w:autoSpaceDN/>
      <w:adjustRightInd/>
      <w:spacing w:before="0" w:after="240"/>
      <w:ind w:left="360" w:hanging="360"/>
      <w:jc w:val="left"/>
      <w:textAlignment w:val="auto"/>
    </w:pPr>
    <w:rPr>
      <w:rFonts w:eastAsiaTheme="minorHAnsi"/>
      <w:szCs w:val="24"/>
      <w:lang w:val="nb-NO" w:eastAsia="zh-CN"/>
    </w:rPr>
  </w:style>
  <w:style w:type="paragraph" w:customStyle="1" w:styleId="CharCharCharCharCharChar">
    <w:name w:val="Char Char Char Char Char Char"/>
    <w:basedOn w:val="a"/>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paragraph" w:customStyle="1" w:styleId="HeaderLevel2">
    <w:name w:val="Header Level 2"/>
    <w:basedOn w:val="a"/>
    <w:next w:val="afe"/>
    <w:autoRedefine/>
    <w:uiPriority w:val="99"/>
    <w:rsid w:val="001E048C"/>
    <w:pPr>
      <w:tabs>
        <w:tab w:val="clear" w:pos="1588"/>
        <w:tab w:val="clear" w:pos="1985"/>
        <w:tab w:val="left" w:pos="1587"/>
        <w:tab w:val="left" w:pos="1984"/>
      </w:tabs>
      <w:overflowPunct/>
      <w:autoSpaceDE/>
      <w:autoSpaceDN/>
      <w:adjustRightInd/>
      <w:spacing w:before="360" w:after="120"/>
      <w:textAlignment w:val="auto"/>
    </w:pPr>
    <w:rPr>
      <w:rFonts w:eastAsiaTheme="minorHAnsi"/>
      <w:b/>
      <w:kern w:val="2"/>
      <w:sz w:val="22"/>
      <w:szCs w:val="24"/>
      <w:lang w:val="en-US" w:eastAsia="zh-CN"/>
    </w:rPr>
  </w:style>
  <w:style w:type="paragraph" w:styleId="afe">
    <w:name w:val="Body Text Indent"/>
    <w:basedOn w:val="a"/>
    <w:link w:val="Char9"/>
    <w:uiPriority w:val="99"/>
    <w:rsid w:val="001E048C"/>
    <w:pPr>
      <w:overflowPunct/>
      <w:autoSpaceDE/>
      <w:autoSpaceDN/>
      <w:adjustRightInd/>
      <w:spacing w:after="120"/>
      <w:ind w:left="360"/>
      <w:jc w:val="left"/>
      <w:textAlignment w:val="auto"/>
    </w:pPr>
    <w:rPr>
      <w:rFonts w:eastAsiaTheme="minorHAnsi"/>
      <w:szCs w:val="24"/>
      <w:lang w:eastAsia="ja-JP"/>
    </w:rPr>
  </w:style>
  <w:style w:type="character" w:customStyle="1" w:styleId="Char9">
    <w:name w:val="본문 들여쓰기 Char"/>
    <w:basedOn w:val="a0"/>
    <w:link w:val="afe"/>
    <w:uiPriority w:val="99"/>
    <w:rsid w:val="001E048C"/>
    <w:rPr>
      <w:rFonts w:ascii="Times New Roman" w:eastAsiaTheme="minorHAnsi" w:hAnsi="Times New Roman"/>
      <w:lang w:val="en-GB" w:eastAsia="ja-JP"/>
    </w:rPr>
  </w:style>
  <w:style w:type="paragraph" w:customStyle="1" w:styleId="TABLE">
    <w:name w:val="TABLE"/>
    <w:basedOn w:val="afe"/>
    <w:next w:val="aff"/>
    <w:autoRedefine/>
    <w:uiPriority w:val="99"/>
    <w:rsid w:val="001E048C"/>
    <w:pPr>
      <w:widowControl w:val="0"/>
      <w:tabs>
        <w:tab w:val="clear" w:pos="794"/>
        <w:tab w:val="clear" w:pos="1191"/>
        <w:tab w:val="clear" w:pos="1588"/>
        <w:tab w:val="clear" w:pos="1985"/>
        <w:tab w:val="num" w:pos="719"/>
      </w:tabs>
      <w:spacing w:before="240"/>
      <w:ind w:left="893" w:hanging="435"/>
      <w:jc w:val="center"/>
    </w:pPr>
    <w:rPr>
      <w:b/>
      <w:lang w:eastAsia="zh-CN"/>
    </w:rPr>
  </w:style>
  <w:style w:type="paragraph" w:styleId="aff0">
    <w:name w:val="Body Text"/>
    <w:basedOn w:val="a"/>
    <w:link w:val="Chara"/>
    <w:uiPriority w:val="99"/>
    <w:rsid w:val="001E048C"/>
    <w:pPr>
      <w:overflowPunct/>
      <w:autoSpaceDE/>
      <w:autoSpaceDN/>
      <w:adjustRightInd/>
      <w:spacing w:after="120"/>
      <w:jc w:val="left"/>
      <w:textAlignment w:val="auto"/>
    </w:pPr>
    <w:rPr>
      <w:rFonts w:eastAsiaTheme="minorHAnsi"/>
      <w:szCs w:val="24"/>
      <w:lang w:eastAsia="ja-JP"/>
    </w:rPr>
  </w:style>
  <w:style w:type="character" w:customStyle="1" w:styleId="Chara">
    <w:name w:val="본문 Char"/>
    <w:basedOn w:val="a0"/>
    <w:link w:val="aff0"/>
    <w:uiPriority w:val="99"/>
    <w:rsid w:val="001E048C"/>
    <w:rPr>
      <w:rFonts w:ascii="Times New Roman" w:eastAsiaTheme="minorHAnsi" w:hAnsi="Times New Roman"/>
      <w:lang w:val="en-GB" w:eastAsia="ja-JP"/>
    </w:rPr>
  </w:style>
  <w:style w:type="paragraph" w:styleId="aff">
    <w:name w:val="Body Text First Indent"/>
    <w:basedOn w:val="aff0"/>
    <w:link w:val="Charb"/>
    <w:uiPriority w:val="99"/>
    <w:rsid w:val="001E048C"/>
    <w:pPr>
      <w:spacing w:after="0"/>
      <w:ind w:firstLine="360"/>
    </w:pPr>
  </w:style>
  <w:style w:type="character" w:customStyle="1" w:styleId="Charb">
    <w:name w:val="본문 첫 줄 들여쓰기 Char"/>
    <w:basedOn w:val="Chara"/>
    <w:link w:val="aff"/>
    <w:uiPriority w:val="99"/>
    <w:rsid w:val="001E048C"/>
    <w:rPr>
      <w:rFonts w:ascii="Times New Roman" w:eastAsiaTheme="minorHAnsi" w:hAnsi="Times New Roman"/>
      <w:lang w:val="en-GB" w:eastAsia="ja-JP"/>
    </w:rPr>
  </w:style>
  <w:style w:type="paragraph" w:customStyle="1" w:styleId="heading0">
    <w:name w:val="heading 0"/>
    <w:basedOn w:val="1"/>
    <w:next w:val="a"/>
    <w:uiPriority w:val="99"/>
    <w:rsid w:val="001E048C"/>
    <w:pPr>
      <w:keepLines w:val="0"/>
      <w:overflowPunct/>
      <w:autoSpaceDE/>
      <w:autoSpaceDN/>
      <w:adjustRightInd/>
      <w:spacing w:before="240" w:after="60"/>
      <w:textAlignment w:val="auto"/>
      <w:outlineLvl w:val="9"/>
    </w:pPr>
    <w:rPr>
      <w:rFonts w:eastAsiaTheme="minorHAnsi" w:cs="Arial"/>
      <w:bCs/>
      <w:kern w:val="32"/>
      <w:szCs w:val="32"/>
      <w:lang w:val="en-US" w:eastAsia="zh-CN"/>
    </w:rPr>
  </w:style>
  <w:style w:type="paragraph" w:customStyle="1" w:styleId="hstyle0">
    <w:name w:val="hstyle0"/>
    <w:basedOn w:val="a"/>
    <w:uiPriority w:val="99"/>
    <w:rsid w:val="001E048C"/>
    <w:pPr>
      <w:numPr>
        <w:numId w:val="35"/>
      </w:numPr>
      <w:tabs>
        <w:tab w:val="clear" w:pos="794"/>
        <w:tab w:val="clear" w:pos="1191"/>
        <w:tab w:val="clear" w:pos="1588"/>
        <w:tab w:val="clear" w:pos="1985"/>
      </w:tabs>
      <w:overflowPunct/>
      <w:autoSpaceDE/>
      <w:autoSpaceDN/>
      <w:adjustRightInd/>
      <w:spacing w:before="0" w:line="384" w:lineRule="auto"/>
      <w:ind w:left="0" w:firstLine="0"/>
      <w:textAlignment w:val="auto"/>
    </w:pPr>
    <w:rPr>
      <w:rFonts w:ascii="바탕" w:eastAsiaTheme="minorHAnsi" w:hAnsi="바탕" w:cs="굴림"/>
      <w:color w:val="000000"/>
      <w:sz w:val="20"/>
      <w:szCs w:val="24"/>
      <w:lang w:val="en-US" w:eastAsia="ko-KR"/>
    </w:rPr>
  </w:style>
  <w:style w:type="paragraph" w:customStyle="1" w:styleId="SectionHeaderLevel1">
    <w:name w:val="Section Header Level 1"/>
    <w:basedOn w:val="a"/>
    <w:autoRedefine/>
    <w:rsid w:val="001E048C"/>
    <w:pPr>
      <w:numPr>
        <w:numId w:val="37"/>
      </w:numPr>
      <w:tabs>
        <w:tab w:val="clear" w:pos="794"/>
        <w:tab w:val="clear" w:pos="1191"/>
        <w:tab w:val="clear" w:pos="1588"/>
        <w:tab w:val="clear" w:pos="1985"/>
      </w:tabs>
      <w:overflowPunct/>
      <w:autoSpaceDE/>
      <w:autoSpaceDN/>
      <w:adjustRightInd/>
      <w:spacing w:before="240" w:after="120"/>
      <w:ind w:hanging="720"/>
      <w:jc w:val="left"/>
      <w:textAlignment w:val="auto"/>
    </w:pPr>
    <w:rPr>
      <w:rFonts w:eastAsiaTheme="minorHAnsi"/>
      <w:b/>
      <w:szCs w:val="24"/>
      <w:lang w:val="en-US" w:eastAsia="ja-JP"/>
    </w:rPr>
  </w:style>
  <w:style w:type="paragraph" w:customStyle="1" w:styleId="Questionheading">
    <w:name w:val="Question_heading"/>
    <w:basedOn w:val="30"/>
    <w:rsid w:val="001E048C"/>
    <w:pPr>
      <w:keepLines w:val="0"/>
      <w:numPr>
        <w:ilvl w:val="2"/>
      </w:numPr>
      <w:tabs>
        <w:tab w:val="num" w:pos="720"/>
      </w:tabs>
      <w:overflowPunct/>
      <w:autoSpaceDE/>
      <w:autoSpaceDN/>
      <w:adjustRightInd/>
      <w:spacing w:before="240" w:after="60"/>
      <w:ind w:left="794" w:hanging="794"/>
      <w:textAlignment w:val="auto"/>
    </w:pPr>
    <w:rPr>
      <w:rFonts w:eastAsiaTheme="minorHAnsi" w:cs="Arial"/>
      <w:bCs/>
      <w:szCs w:val="26"/>
      <w:lang w:eastAsia="ja-JP"/>
    </w:rPr>
  </w:style>
  <w:style w:type="character" w:customStyle="1" w:styleId="TableTextChar0">
    <w:name w:val="Table_Text Char"/>
    <w:basedOn w:val="a0"/>
    <w:rsid w:val="001E048C"/>
    <w:rPr>
      <w:rFonts w:eastAsia="바탕" w:cs="Times New Roman"/>
      <w:sz w:val="22"/>
      <w:lang w:val="en-GB" w:eastAsia="en-US" w:bidi="ar-SA"/>
    </w:rPr>
  </w:style>
  <w:style w:type="character" w:customStyle="1" w:styleId="CommentSubjectChar">
    <w:name w:val="Comment Subject Char"/>
    <w:basedOn w:val="a0"/>
    <w:locked/>
    <w:rsid w:val="001E048C"/>
    <w:rPr>
      <w:rFonts w:cs="Times New Roman"/>
      <w:sz w:val="18"/>
      <w:lang w:val="en-GB" w:eastAsia="en-US" w:bidi="ar-SA"/>
    </w:rPr>
  </w:style>
  <w:style w:type="character" w:customStyle="1" w:styleId="TableNotitleChar">
    <w:name w:val="Table_No &amp; title Char"/>
    <w:basedOn w:val="a0"/>
    <w:uiPriority w:val="99"/>
    <w:rsid w:val="001E048C"/>
    <w:rPr>
      <w:rFonts w:cs="Times New Roman"/>
      <w:b/>
      <w:sz w:val="24"/>
      <w:lang w:val="en-GB" w:eastAsia="en-US" w:bidi="ar-SA"/>
    </w:rPr>
  </w:style>
  <w:style w:type="paragraph" w:customStyle="1" w:styleId="TableText0">
    <w:name w:val="Table_Text"/>
    <w:basedOn w:val="a"/>
    <w:rsid w:val="001E048C"/>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pPr>
    <w:rPr>
      <w:rFonts w:eastAsiaTheme="minorHAnsi"/>
      <w:sz w:val="22"/>
      <w:szCs w:val="24"/>
      <w:lang w:eastAsia="ja-JP"/>
    </w:rPr>
  </w:style>
  <w:style w:type="character" w:customStyle="1" w:styleId="TableHeadChar0">
    <w:name w:val="Table_Head Char"/>
    <w:basedOn w:val="TableTextChar0"/>
    <w:link w:val="TableHead0"/>
    <w:locked/>
    <w:rsid w:val="001E048C"/>
    <w:rPr>
      <w:rFonts w:ascii="Times New Roman" w:eastAsiaTheme="minorHAnsi" w:hAnsi="Times New Roman" w:cs="Times New Roman"/>
      <w:b/>
      <w:sz w:val="22"/>
      <w:lang w:val="en-GB" w:eastAsia="ja-JP" w:bidi="ar-SA"/>
    </w:rPr>
  </w:style>
  <w:style w:type="paragraph" w:customStyle="1" w:styleId="AnnexTitle0">
    <w:name w:val="Annex_Title"/>
    <w:basedOn w:val="a"/>
    <w:next w:val="a"/>
    <w:uiPriority w:val="99"/>
    <w:rsid w:val="001E048C"/>
    <w:pPr>
      <w:keepNext/>
      <w:keepLines/>
      <w:overflowPunct/>
      <w:autoSpaceDE/>
      <w:autoSpaceDN/>
      <w:adjustRightInd/>
      <w:spacing w:before="0" w:after="480"/>
      <w:jc w:val="center"/>
      <w:textAlignment w:val="auto"/>
    </w:pPr>
    <w:rPr>
      <w:rFonts w:ascii="Times New Roman Bold" w:eastAsiaTheme="minorHAnsi" w:hAnsi="Times New Roman Bold"/>
      <w:b/>
      <w:szCs w:val="24"/>
      <w:u w:val="single"/>
      <w:lang w:eastAsia="ja-JP"/>
    </w:rPr>
  </w:style>
  <w:style w:type="paragraph" w:customStyle="1" w:styleId="indented">
    <w:name w:val="indented"/>
    <w:basedOn w:val="a"/>
    <w:uiPriority w:val="99"/>
    <w:rsid w:val="001E048C"/>
    <w:pPr>
      <w:tabs>
        <w:tab w:val="clear" w:pos="794"/>
        <w:tab w:val="clear" w:pos="1191"/>
        <w:tab w:val="clear" w:pos="1588"/>
        <w:tab w:val="clear" w:pos="1985"/>
      </w:tabs>
      <w:overflowPunct/>
      <w:autoSpaceDE/>
      <w:autoSpaceDN/>
      <w:adjustRightInd/>
      <w:spacing w:before="0"/>
      <w:jc w:val="left"/>
      <w:textAlignment w:val="auto"/>
    </w:pPr>
    <w:rPr>
      <w:rFonts w:ascii="CG Times" w:eastAsiaTheme="minorHAnsi" w:hAnsi="CG Times"/>
      <w:sz w:val="20"/>
      <w:szCs w:val="24"/>
      <w:lang w:val="en-US" w:eastAsia="ja-JP"/>
    </w:rPr>
  </w:style>
  <w:style w:type="paragraph" w:customStyle="1" w:styleId="EUListBullet">
    <w:name w:val="EUList Bullet"/>
    <w:basedOn w:val="a"/>
    <w:uiPriority w:val="99"/>
    <w:rsid w:val="001E048C"/>
    <w:pPr>
      <w:tabs>
        <w:tab w:val="num" w:pos="397"/>
      </w:tabs>
      <w:overflowPunct/>
      <w:autoSpaceDE/>
      <w:autoSpaceDN/>
      <w:adjustRightInd/>
      <w:ind w:left="397" w:hanging="284"/>
      <w:jc w:val="left"/>
      <w:textAlignment w:val="auto"/>
    </w:pPr>
    <w:rPr>
      <w:rFonts w:eastAsiaTheme="minorHAnsi"/>
      <w:szCs w:val="24"/>
      <w:lang w:eastAsia="ja-JP"/>
    </w:rPr>
  </w:style>
  <w:style w:type="paragraph" w:customStyle="1" w:styleId="Relationships">
    <w:name w:val="Relationships"/>
    <w:basedOn w:val="a"/>
    <w:uiPriority w:val="99"/>
    <w:rsid w:val="001E048C"/>
    <w:pPr>
      <w:tabs>
        <w:tab w:val="clear" w:pos="794"/>
        <w:tab w:val="clear" w:pos="1191"/>
        <w:tab w:val="clear" w:pos="1588"/>
        <w:tab w:val="clear" w:pos="1985"/>
        <w:tab w:val="left" w:pos="2410"/>
        <w:tab w:val="left" w:pos="2835"/>
        <w:tab w:val="left" w:pos="3402"/>
        <w:tab w:val="left" w:pos="3969"/>
        <w:tab w:val="left" w:pos="4536"/>
        <w:tab w:val="left" w:pos="5103"/>
        <w:tab w:val="left" w:pos="5670"/>
        <w:tab w:val="left" w:pos="6030"/>
      </w:tabs>
      <w:overflowPunct/>
      <w:autoSpaceDE/>
      <w:autoSpaceDN/>
      <w:adjustRightInd/>
      <w:spacing w:before="60"/>
      <w:ind w:left="2405" w:hanging="2405"/>
      <w:jc w:val="left"/>
      <w:textAlignment w:val="auto"/>
    </w:pPr>
    <w:rPr>
      <w:rFonts w:eastAsiaTheme="minorHAnsi"/>
      <w:szCs w:val="24"/>
      <w:lang w:eastAsia="ja-JP"/>
    </w:rPr>
  </w:style>
  <w:style w:type="paragraph" w:customStyle="1" w:styleId="Item">
    <w:name w:val="Item"/>
    <w:basedOn w:val="a"/>
    <w:uiPriority w:val="99"/>
    <w:rsid w:val="001E048C"/>
    <w:pPr>
      <w:tabs>
        <w:tab w:val="num" w:pos="432"/>
      </w:tabs>
      <w:overflowPunct/>
      <w:autoSpaceDE/>
      <w:autoSpaceDN/>
      <w:adjustRightInd/>
      <w:ind w:left="432" w:hanging="432"/>
      <w:jc w:val="left"/>
      <w:textAlignment w:val="auto"/>
    </w:pPr>
    <w:rPr>
      <w:rFonts w:eastAsiaTheme="minorHAnsi"/>
      <w:szCs w:val="24"/>
      <w:lang w:eastAsia="ja-JP"/>
    </w:rPr>
  </w:style>
  <w:style w:type="paragraph" w:customStyle="1" w:styleId="endash">
    <w:name w:val="endash"/>
    <w:uiPriority w:val="99"/>
    <w:rsid w:val="001E048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lang w:val="en-GB" w:eastAsia="en-US"/>
    </w:rPr>
  </w:style>
  <w:style w:type="character" w:customStyle="1" w:styleId="mnavtext">
    <w:name w:val="mnavtext"/>
    <w:basedOn w:val="a0"/>
    <w:uiPriority w:val="99"/>
    <w:rsid w:val="001E048C"/>
    <w:rPr>
      <w:rFonts w:cs="Times New Roman"/>
    </w:rPr>
  </w:style>
  <w:style w:type="paragraph" w:customStyle="1" w:styleId="proposedtext">
    <w:name w:val="proposed text"/>
    <w:basedOn w:val="a"/>
    <w:uiPriority w:val="99"/>
    <w:rsid w:val="001E048C"/>
    <w:pPr>
      <w:tabs>
        <w:tab w:val="clear" w:pos="794"/>
        <w:tab w:val="clear" w:pos="1191"/>
        <w:tab w:val="clear" w:pos="1588"/>
        <w:tab w:val="clear" w:pos="1985"/>
      </w:tabs>
      <w:overflowPunct/>
      <w:autoSpaceDE/>
      <w:autoSpaceDN/>
      <w:adjustRightInd/>
      <w:ind w:left="1021"/>
      <w:jc w:val="left"/>
      <w:textAlignment w:val="auto"/>
    </w:pPr>
    <w:rPr>
      <w:rFonts w:eastAsiaTheme="minorHAnsi"/>
      <w:szCs w:val="24"/>
      <w:lang w:eastAsia="ja-JP"/>
    </w:rPr>
  </w:style>
  <w:style w:type="paragraph" w:customStyle="1" w:styleId="CharCharCar">
    <w:name w:val="Char Char Car"/>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character" w:customStyle="1" w:styleId="headingbChar">
    <w:name w:val="heading_b Char"/>
    <w:basedOn w:val="a0"/>
    <w:rsid w:val="001E048C"/>
    <w:rPr>
      <w:rFonts w:cs="Times New Roman"/>
      <w:b/>
      <w:sz w:val="24"/>
      <w:lang w:val="en-GB" w:eastAsia="en-US" w:bidi="ar-SA"/>
    </w:rPr>
  </w:style>
  <w:style w:type="character" w:customStyle="1" w:styleId="italic">
    <w:name w:val="italic"/>
    <w:basedOn w:val="a0"/>
    <w:rsid w:val="001E048C"/>
    <w:rPr>
      <w:rFonts w:cs="Times New Roman"/>
      <w:i/>
    </w:rPr>
  </w:style>
  <w:style w:type="paragraph" w:customStyle="1" w:styleId="Numerowanie">
    <w:name w:val="Numerowanie"/>
    <w:aliases w:val="Z lewej:  0,63 cm,Wysunięcie:  0"/>
    <w:basedOn w:val="a"/>
    <w:uiPriority w:val="99"/>
    <w:rsid w:val="001E048C"/>
    <w:pPr>
      <w:numPr>
        <w:numId w:val="80"/>
      </w:numPr>
      <w:tabs>
        <w:tab w:val="clear" w:pos="794"/>
        <w:tab w:val="clear" w:pos="1191"/>
        <w:tab w:val="clear" w:pos="1588"/>
        <w:tab w:val="clear" w:pos="1985"/>
      </w:tabs>
      <w:overflowPunct/>
      <w:autoSpaceDE/>
      <w:autoSpaceDN/>
      <w:adjustRightInd/>
      <w:spacing w:before="0"/>
      <w:jc w:val="left"/>
      <w:textAlignment w:val="auto"/>
    </w:pPr>
    <w:rPr>
      <w:rFonts w:eastAsiaTheme="minorHAnsi"/>
      <w:szCs w:val="24"/>
      <w:lang w:val="en-US" w:eastAsia="ja-JP"/>
    </w:rPr>
  </w:style>
  <w:style w:type="paragraph" w:customStyle="1" w:styleId="NormalIndent1">
    <w:name w:val="Normal Indent1"/>
    <w:basedOn w:val="a"/>
    <w:uiPriority w:val="99"/>
    <w:rsid w:val="001E048C"/>
    <w:pPr>
      <w:tabs>
        <w:tab w:val="clear" w:pos="794"/>
        <w:tab w:val="clear" w:pos="1191"/>
        <w:tab w:val="clear" w:pos="1588"/>
        <w:tab w:val="clear" w:pos="1985"/>
      </w:tabs>
      <w:overflowPunct/>
      <w:autoSpaceDE/>
      <w:autoSpaceDN/>
      <w:adjustRightInd/>
      <w:ind w:left="284"/>
      <w:jc w:val="left"/>
      <w:textAlignment w:val="auto"/>
    </w:pPr>
    <w:rPr>
      <w:rFonts w:ascii="Arial" w:eastAsiaTheme="minorHAnsi" w:hAnsi="Arial"/>
      <w:sz w:val="22"/>
      <w:szCs w:val="24"/>
      <w:lang w:val="en-US" w:eastAsia="ja-JP"/>
    </w:rPr>
  </w:style>
  <w:style w:type="paragraph" w:styleId="23">
    <w:name w:val="Body Text 2"/>
    <w:basedOn w:val="a"/>
    <w:link w:val="2Char0"/>
    <w:uiPriority w:val="99"/>
    <w:rsid w:val="001E048C"/>
    <w:pPr>
      <w:overflowPunct/>
      <w:autoSpaceDE/>
      <w:autoSpaceDN/>
      <w:adjustRightInd/>
      <w:textAlignment w:val="auto"/>
    </w:pPr>
    <w:rPr>
      <w:rFonts w:eastAsiaTheme="minorHAnsi"/>
      <w:szCs w:val="24"/>
      <w:lang w:eastAsia="ko-KR"/>
    </w:rPr>
  </w:style>
  <w:style w:type="character" w:customStyle="1" w:styleId="2Char0">
    <w:name w:val="본문 2 Char"/>
    <w:basedOn w:val="a0"/>
    <w:link w:val="23"/>
    <w:uiPriority w:val="99"/>
    <w:rsid w:val="001E048C"/>
    <w:rPr>
      <w:rFonts w:ascii="Times New Roman" w:eastAsiaTheme="minorHAnsi" w:hAnsi="Times New Roman"/>
      <w:lang w:val="en-GB" w:eastAsia="ko-KR"/>
    </w:rPr>
  </w:style>
  <w:style w:type="character" w:customStyle="1" w:styleId="BodyTextChar">
    <w:name w:val="Body Text Char"/>
    <w:basedOn w:val="a0"/>
    <w:uiPriority w:val="99"/>
    <w:rsid w:val="001E048C"/>
    <w:rPr>
      <w:sz w:val="24"/>
      <w:lang w:val="en-GB" w:eastAsia="en-US"/>
    </w:rPr>
  </w:style>
  <w:style w:type="paragraph" w:customStyle="1" w:styleId="author">
    <w:name w:val="author"/>
    <w:basedOn w:val="a"/>
    <w:next w:val="a"/>
    <w:uiPriority w:val="99"/>
    <w:rsid w:val="001E048C"/>
    <w:pPr>
      <w:tabs>
        <w:tab w:val="clear" w:pos="794"/>
        <w:tab w:val="clear" w:pos="1191"/>
        <w:tab w:val="clear" w:pos="1588"/>
        <w:tab w:val="clear" w:pos="1985"/>
      </w:tabs>
      <w:overflowPunct/>
      <w:autoSpaceDE/>
      <w:autoSpaceDN/>
      <w:adjustRightInd/>
      <w:spacing w:before="0" w:after="220"/>
      <w:jc w:val="center"/>
      <w:textAlignment w:val="auto"/>
    </w:pPr>
    <w:rPr>
      <w:rFonts w:ascii="Times" w:eastAsiaTheme="minorHAnsi" w:hAnsi="Times"/>
      <w:sz w:val="20"/>
      <w:szCs w:val="24"/>
      <w:lang w:val="en-US" w:eastAsia="ko-KR"/>
    </w:rPr>
  </w:style>
  <w:style w:type="paragraph" w:customStyle="1" w:styleId="p1a">
    <w:name w:val="p1a"/>
    <w:basedOn w:val="a"/>
    <w:next w:val="a"/>
    <w:uiPriority w:val="99"/>
    <w:rsid w:val="001E048C"/>
    <w:pPr>
      <w:tabs>
        <w:tab w:val="clear" w:pos="794"/>
        <w:tab w:val="clear" w:pos="1191"/>
        <w:tab w:val="clear" w:pos="1588"/>
        <w:tab w:val="clear" w:pos="1985"/>
      </w:tabs>
      <w:overflowPunct/>
      <w:autoSpaceDE/>
      <w:autoSpaceDN/>
      <w:adjustRightInd/>
      <w:spacing w:before="0"/>
      <w:textAlignment w:val="auto"/>
    </w:pPr>
    <w:rPr>
      <w:rFonts w:ascii="Times" w:eastAsiaTheme="minorHAnsi" w:hAnsi="Times"/>
      <w:sz w:val="20"/>
      <w:szCs w:val="24"/>
      <w:lang w:val="en-US" w:eastAsia="ko-KR"/>
    </w:rPr>
  </w:style>
  <w:style w:type="paragraph" w:customStyle="1" w:styleId="tabletitle0">
    <w:name w:val="table title"/>
    <w:basedOn w:val="a"/>
    <w:next w:val="a"/>
    <w:uiPriority w:val="99"/>
    <w:rsid w:val="001E048C"/>
    <w:pPr>
      <w:keepNext/>
      <w:keepLines/>
      <w:tabs>
        <w:tab w:val="clear" w:pos="794"/>
        <w:tab w:val="clear" w:pos="1191"/>
        <w:tab w:val="clear" w:pos="1588"/>
        <w:tab w:val="clear" w:pos="1985"/>
      </w:tabs>
      <w:overflowPunct/>
      <w:autoSpaceDE/>
      <w:autoSpaceDN/>
      <w:adjustRightInd/>
      <w:spacing w:before="240" w:after="120"/>
      <w:textAlignment w:val="auto"/>
    </w:pPr>
    <w:rPr>
      <w:rFonts w:ascii="Times" w:eastAsiaTheme="minorHAnsi" w:hAnsi="Times"/>
      <w:sz w:val="18"/>
      <w:szCs w:val="24"/>
      <w:lang w:val="de-DE" w:eastAsia="ko-KR"/>
    </w:rPr>
  </w:style>
  <w:style w:type="paragraph" w:customStyle="1" w:styleId="BodyText21">
    <w:name w:val="Body Text 21"/>
    <w:basedOn w:val="a"/>
    <w:uiPriority w:val="99"/>
    <w:rsid w:val="001E048C"/>
    <w:pPr>
      <w:tabs>
        <w:tab w:val="clear" w:pos="794"/>
        <w:tab w:val="clear" w:pos="1191"/>
        <w:tab w:val="clear" w:pos="1588"/>
        <w:tab w:val="clear" w:pos="1985"/>
      </w:tabs>
      <w:overflowPunct/>
      <w:autoSpaceDE/>
      <w:autoSpaceDN/>
      <w:adjustRightInd/>
      <w:spacing w:before="0"/>
      <w:ind w:firstLineChars="100" w:firstLine="100"/>
      <w:textAlignment w:val="auto"/>
    </w:pPr>
    <w:rPr>
      <w:rFonts w:ascii="Times" w:eastAsiaTheme="minorHAnsi" w:hAnsi="Times"/>
      <w:sz w:val="20"/>
      <w:szCs w:val="24"/>
      <w:lang w:val="en-US" w:eastAsia="ko-KR"/>
    </w:rPr>
  </w:style>
  <w:style w:type="paragraph" w:customStyle="1" w:styleId="aff1">
    <w:name w:val="正文 + 小四"/>
    <w:basedOn w:val="a"/>
    <w:uiPriority w:val="99"/>
    <w:rsid w:val="001E048C"/>
    <w:pPr>
      <w:widowControl w:val="0"/>
      <w:tabs>
        <w:tab w:val="clear" w:pos="794"/>
        <w:tab w:val="clear" w:pos="1191"/>
        <w:tab w:val="clear" w:pos="1588"/>
        <w:tab w:val="clear" w:pos="1985"/>
      </w:tabs>
      <w:overflowPunct/>
      <w:autoSpaceDE/>
      <w:autoSpaceDN/>
      <w:adjustRightInd/>
      <w:spacing w:before="0" w:line="400" w:lineRule="exact"/>
      <w:textAlignment w:val="auto"/>
    </w:pPr>
    <w:rPr>
      <w:rFonts w:eastAsia="SimSun"/>
      <w:kern w:val="2"/>
      <w:szCs w:val="24"/>
      <w:lang w:val="en-US" w:eastAsia="zh-CN"/>
    </w:rPr>
  </w:style>
  <w:style w:type="paragraph" w:customStyle="1" w:styleId="aff2">
    <w:name w:val="段"/>
    <w:link w:val="Charc"/>
    <w:uiPriority w:val="99"/>
    <w:rsid w:val="001E048C"/>
    <w:pPr>
      <w:autoSpaceDE w:val="0"/>
      <w:autoSpaceDN w:val="0"/>
      <w:ind w:firstLineChars="200" w:firstLine="200"/>
      <w:jc w:val="both"/>
    </w:pPr>
    <w:rPr>
      <w:rFonts w:ascii="SimSun" w:eastAsia="SimSun" w:hAnsi="Times New Roman"/>
      <w:noProof/>
      <w:sz w:val="21"/>
      <w:szCs w:val="20"/>
    </w:rPr>
  </w:style>
  <w:style w:type="paragraph" w:customStyle="1" w:styleId="pb1body1">
    <w:name w:val="pb1_body1"/>
    <w:basedOn w:val="a"/>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굴림" w:eastAsia="굴림" w:hAnsi="굴림" w:cs="굴림"/>
      <w:szCs w:val="24"/>
      <w:lang w:val="en-US" w:eastAsia="ko-KR"/>
    </w:rPr>
  </w:style>
  <w:style w:type="paragraph" w:customStyle="1" w:styleId="pbu1bullet1">
    <w:name w:val="pbu1_bullet1"/>
    <w:basedOn w:val="a"/>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굴림" w:eastAsia="굴림" w:hAnsi="굴림" w:cs="굴림"/>
      <w:szCs w:val="24"/>
      <w:lang w:val="en-US" w:eastAsia="ko-KR"/>
    </w:rPr>
  </w:style>
  <w:style w:type="paragraph" w:customStyle="1" w:styleId="Infodoc">
    <w:name w:val="Infodoc"/>
    <w:basedOn w:val="a"/>
    <w:link w:val="InfodocChar"/>
    <w:uiPriority w:val="99"/>
    <w:rsid w:val="001E048C"/>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szCs w:val="24"/>
      <w:lang w:eastAsia="ja-JP"/>
    </w:rPr>
  </w:style>
  <w:style w:type="character" w:customStyle="1" w:styleId="InfodocChar">
    <w:name w:val="Infodoc Char"/>
    <w:basedOn w:val="a0"/>
    <w:link w:val="Infodoc"/>
    <w:uiPriority w:val="99"/>
    <w:locked/>
    <w:rsid w:val="001E048C"/>
    <w:rPr>
      <w:rFonts w:ascii="Times New Roman" w:eastAsia="MS Mincho" w:hAnsi="Times New Roman"/>
      <w:lang w:val="en-GB" w:eastAsia="ja-JP"/>
    </w:rPr>
  </w:style>
  <w:style w:type="character" w:customStyle="1" w:styleId="Chard">
    <w:name w:val="매크로 텍스트 Char"/>
    <w:basedOn w:val="a0"/>
    <w:link w:val="aff3"/>
    <w:uiPriority w:val="99"/>
    <w:locked/>
    <w:rsid w:val="001E048C"/>
    <w:rPr>
      <w:b/>
      <w:lang w:val="en-GB" w:eastAsia="en-US"/>
    </w:rPr>
  </w:style>
  <w:style w:type="paragraph" w:styleId="aff3">
    <w:name w:val="macro"/>
    <w:basedOn w:val="a"/>
    <w:link w:val="Chard"/>
    <w:uiPriority w:val="99"/>
    <w:rsid w:val="001E048C"/>
    <w:pPr>
      <w:tabs>
        <w:tab w:val="clear" w:pos="794"/>
        <w:tab w:val="clear" w:pos="1191"/>
        <w:tab w:val="clear" w:pos="1588"/>
        <w:tab w:val="clear" w:pos="1985"/>
      </w:tabs>
      <w:overflowPunct/>
      <w:autoSpaceDE/>
      <w:autoSpaceDN/>
      <w:adjustRightInd/>
      <w:spacing w:before="0"/>
      <w:ind w:left="1080"/>
      <w:jc w:val="left"/>
      <w:textAlignment w:val="auto"/>
    </w:pPr>
    <w:rPr>
      <w:rFonts w:ascii="CG Times" w:hAnsi="CG Times"/>
      <w:b/>
      <w:szCs w:val="24"/>
    </w:rPr>
  </w:style>
  <w:style w:type="character" w:customStyle="1" w:styleId="Char10">
    <w:name w:val="매크로 텍스트 Char1"/>
    <w:basedOn w:val="a0"/>
    <w:rsid w:val="001E048C"/>
    <w:rPr>
      <w:rFonts w:ascii="Courier New" w:hAnsi="Courier New" w:cs="Courier New"/>
      <w:lang w:val="en-GB" w:eastAsia="en-US"/>
    </w:rPr>
  </w:style>
  <w:style w:type="character" w:customStyle="1" w:styleId="MacroTextChar1">
    <w:name w:val="Macro Text Char1"/>
    <w:basedOn w:val="a0"/>
    <w:uiPriority w:val="99"/>
    <w:rsid w:val="001E048C"/>
    <w:rPr>
      <w:rFonts w:ascii="Consolas" w:hAnsi="Consolas" w:cs="Consolas"/>
      <w:lang w:val="en-GB" w:eastAsia="en-US"/>
    </w:rPr>
  </w:style>
  <w:style w:type="paragraph" w:customStyle="1" w:styleId="CharCharCharCharCharCharCharChar">
    <w:name w:val="Char Char Char Char Char Char Char Char"/>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paragraph" w:customStyle="1" w:styleId="CharCharCharCharCharCharCharChar1">
    <w:name w:val="Char Char Char Char Char Char Char Char1"/>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character" w:customStyle="1" w:styleId="CharChar">
    <w:name w:val="Char Char"/>
    <w:basedOn w:val="a0"/>
    <w:rsid w:val="001E048C"/>
    <w:rPr>
      <w:rFonts w:eastAsia="바탕" w:cs="Times New Roman"/>
      <w:b/>
      <w:sz w:val="24"/>
      <w:lang w:val="en-GB" w:eastAsia="en-US" w:bidi="ar-SA"/>
    </w:rPr>
  </w:style>
  <w:style w:type="paragraph" w:customStyle="1" w:styleId="12">
    <w:name w:val="목록 단락1"/>
    <w:basedOn w:val="a"/>
    <w:uiPriority w:val="99"/>
    <w:rsid w:val="001E048C"/>
    <w:pPr>
      <w:overflowPunct/>
      <w:autoSpaceDE/>
      <w:autoSpaceDN/>
      <w:adjustRightInd/>
      <w:ind w:leftChars="400" w:left="800"/>
      <w:jc w:val="left"/>
      <w:textAlignment w:val="auto"/>
    </w:pPr>
    <w:rPr>
      <w:rFonts w:eastAsiaTheme="minorHAnsi"/>
      <w:szCs w:val="24"/>
      <w:lang w:eastAsia="ja-JP"/>
    </w:rPr>
  </w:style>
  <w:style w:type="paragraph" w:customStyle="1" w:styleId="Chare">
    <w:name w:val="Char"/>
    <w:basedOn w:val="a"/>
    <w:uiPriority w:val="99"/>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heme="minorHAnsi" w:hAnsi="Arial"/>
      <w:sz w:val="20"/>
      <w:szCs w:val="22"/>
      <w:lang w:val="en-US" w:eastAsia="ja-JP"/>
    </w:rPr>
  </w:style>
  <w:style w:type="paragraph" w:customStyle="1" w:styleId="Note1">
    <w:name w:val="Note 1"/>
    <w:basedOn w:val="a"/>
    <w:next w:val="a"/>
    <w:uiPriority w:val="99"/>
    <w:rsid w:val="001E048C"/>
    <w:pPr>
      <w:tabs>
        <w:tab w:val="clear" w:pos="794"/>
        <w:tab w:val="clear" w:pos="1588"/>
        <w:tab w:val="clear" w:pos="1985"/>
        <w:tab w:val="left" w:pos="1587"/>
        <w:tab w:val="left" w:pos="1984"/>
      </w:tabs>
      <w:overflowPunct/>
      <w:autoSpaceDE/>
      <w:autoSpaceDN/>
      <w:adjustRightInd/>
      <w:spacing w:before="60" w:line="199" w:lineRule="exact"/>
      <w:ind w:left="283"/>
      <w:textAlignment w:val="auto"/>
    </w:pPr>
    <w:rPr>
      <w:rFonts w:eastAsiaTheme="minorHAnsi"/>
      <w:sz w:val="18"/>
      <w:szCs w:val="24"/>
      <w:lang w:eastAsia="ja-JP"/>
    </w:rPr>
  </w:style>
  <w:style w:type="paragraph" w:customStyle="1" w:styleId="HTMLBody">
    <w:name w:val="HTML Body"/>
    <w:uiPriority w:val="99"/>
    <w:rsid w:val="001E048C"/>
    <w:pPr>
      <w:autoSpaceDE w:val="0"/>
      <w:autoSpaceDN w:val="0"/>
      <w:adjustRightInd w:val="0"/>
    </w:pPr>
    <w:rPr>
      <w:rFonts w:ascii="Courier New" w:eastAsia="MS Mincho" w:hAnsi="Courier New"/>
      <w:sz w:val="20"/>
      <w:szCs w:val="20"/>
      <w:lang w:eastAsia="en-US"/>
    </w:rPr>
  </w:style>
  <w:style w:type="paragraph" w:customStyle="1" w:styleId="13">
    <w:name w:val="수정1"/>
    <w:hidden/>
    <w:uiPriority w:val="99"/>
    <w:semiHidden/>
    <w:rsid w:val="001E048C"/>
    <w:rPr>
      <w:rFonts w:ascii="Times New Roman" w:eastAsia="SimSun" w:hAnsi="Times New Roman"/>
      <w:szCs w:val="20"/>
      <w:lang w:val="en-GB" w:eastAsia="en-US"/>
    </w:rPr>
  </w:style>
  <w:style w:type="paragraph" w:styleId="aff4">
    <w:name w:val="Title"/>
    <w:aliases w:val="Style 85"/>
    <w:basedOn w:val="a"/>
    <w:next w:val="a"/>
    <w:link w:val="Charf"/>
    <w:uiPriority w:val="99"/>
    <w:rsid w:val="001E048C"/>
    <w:pPr>
      <w:overflowPunct/>
      <w:autoSpaceDE/>
      <w:autoSpaceDN/>
      <w:adjustRightInd/>
      <w:spacing w:before="240" w:after="120"/>
      <w:jc w:val="center"/>
      <w:textAlignment w:val="auto"/>
      <w:outlineLvl w:val="0"/>
    </w:pPr>
    <w:rPr>
      <w:rFonts w:ascii="맑은 고딕" w:eastAsia="돋움" w:hAnsi="맑은 고딕"/>
      <w:b/>
      <w:bCs/>
      <w:sz w:val="32"/>
      <w:szCs w:val="32"/>
      <w:lang w:eastAsia="ja-JP"/>
    </w:rPr>
  </w:style>
  <w:style w:type="character" w:customStyle="1" w:styleId="Charf">
    <w:name w:val="제목 Char"/>
    <w:aliases w:val="Style 85 Char"/>
    <w:basedOn w:val="a0"/>
    <w:link w:val="aff4"/>
    <w:uiPriority w:val="99"/>
    <w:rsid w:val="001E048C"/>
    <w:rPr>
      <w:rFonts w:ascii="맑은 고딕" w:eastAsia="돋움" w:hAnsi="맑은 고딕"/>
      <w:b/>
      <w:bCs/>
      <w:sz w:val="32"/>
      <w:szCs w:val="32"/>
      <w:lang w:val="en-GB" w:eastAsia="ja-JP"/>
    </w:rPr>
  </w:style>
  <w:style w:type="paragraph" w:styleId="aff5">
    <w:name w:val="endnote text"/>
    <w:basedOn w:val="a"/>
    <w:link w:val="Charf0"/>
    <w:uiPriority w:val="99"/>
    <w:rsid w:val="001E048C"/>
    <w:pPr>
      <w:overflowPunct/>
      <w:autoSpaceDE/>
      <w:autoSpaceDN/>
      <w:adjustRightInd/>
      <w:snapToGrid w:val="0"/>
      <w:jc w:val="left"/>
      <w:textAlignment w:val="auto"/>
    </w:pPr>
    <w:rPr>
      <w:rFonts w:eastAsia="맑은 고딕"/>
      <w:szCs w:val="24"/>
      <w:lang w:eastAsia="ja-JP"/>
    </w:rPr>
  </w:style>
  <w:style w:type="character" w:customStyle="1" w:styleId="Charf0">
    <w:name w:val="미주 텍스트 Char"/>
    <w:basedOn w:val="a0"/>
    <w:link w:val="aff5"/>
    <w:uiPriority w:val="99"/>
    <w:rsid w:val="001E048C"/>
    <w:rPr>
      <w:rFonts w:ascii="Times New Roman" w:eastAsia="맑은 고딕" w:hAnsi="Times New Roman"/>
      <w:lang w:val="en-GB" w:eastAsia="ja-JP"/>
    </w:rPr>
  </w:style>
  <w:style w:type="paragraph" w:customStyle="1" w:styleId="StyleRequirement12ptBold">
    <w:name w:val="Style Requirement + 12 pt Bold"/>
    <w:basedOn w:val="a"/>
    <w:uiPriority w:val="99"/>
    <w:rsid w:val="001E048C"/>
    <w:pPr>
      <w:pBdr>
        <w:top w:val="single" w:sz="4" w:space="3" w:color="auto"/>
        <w:left w:val="single" w:sz="4" w:space="4" w:color="auto"/>
        <w:bottom w:val="single" w:sz="4" w:space="3" w:color="auto"/>
        <w:right w:val="single" w:sz="4" w:space="4" w:color="auto"/>
      </w:pBdr>
      <w:tabs>
        <w:tab w:val="clear" w:pos="794"/>
        <w:tab w:val="clear" w:pos="1191"/>
        <w:tab w:val="clear" w:pos="1588"/>
        <w:tab w:val="clear" w:pos="1985"/>
      </w:tabs>
      <w:overflowPunct/>
      <w:autoSpaceDE/>
      <w:autoSpaceDN/>
      <w:adjustRightInd/>
      <w:ind w:left="270" w:right="315"/>
      <w:jc w:val="left"/>
      <w:textAlignment w:val="auto"/>
    </w:pPr>
    <w:rPr>
      <w:rFonts w:ascii="Arial" w:eastAsiaTheme="minorHAnsi" w:hAnsi="Arial"/>
      <w:b/>
      <w:bCs/>
      <w:szCs w:val="24"/>
      <w:lang w:val="en-US" w:eastAsia="ja-JP"/>
    </w:rPr>
  </w:style>
  <w:style w:type="paragraph" w:customStyle="1" w:styleId="TitleCover">
    <w:name w:val="Title Cover"/>
    <w:basedOn w:val="a"/>
    <w:next w:val="a"/>
    <w:link w:val="TitleCoverChar"/>
    <w:uiPriority w:val="99"/>
    <w:rsid w:val="001E048C"/>
    <w:pPr>
      <w:keepNext/>
      <w:keepLines/>
      <w:tabs>
        <w:tab w:val="clear" w:pos="794"/>
        <w:tab w:val="clear" w:pos="1191"/>
        <w:tab w:val="clear" w:pos="1588"/>
        <w:tab w:val="clear" w:pos="1985"/>
      </w:tabs>
      <w:overflowPunct/>
      <w:autoSpaceDE/>
      <w:autoSpaceDN/>
      <w:adjustRightInd/>
      <w:spacing w:before="1600" w:after="200" w:line="600" w:lineRule="exact"/>
      <w:jc w:val="left"/>
      <w:textAlignment w:val="auto"/>
    </w:pPr>
    <w:rPr>
      <w:rFonts w:ascii="Tahoma" w:eastAsiaTheme="minorHAnsi" w:hAnsi="Tahoma"/>
      <w:b/>
      <w:spacing w:val="20"/>
      <w:kern w:val="28"/>
      <w:sz w:val="60"/>
      <w:szCs w:val="72"/>
      <w:lang w:val="en-US" w:eastAsia="ja-JP"/>
    </w:rPr>
  </w:style>
  <w:style w:type="character" w:customStyle="1" w:styleId="TitleCoverChar">
    <w:name w:val="Title Cover Char"/>
    <w:basedOn w:val="a0"/>
    <w:link w:val="TitleCover"/>
    <w:uiPriority w:val="99"/>
    <w:locked/>
    <w:rsid w:val="001E048C"/>
    <w:rPr>
      <w:rFonts w:ascii="Tahoma" w:eastAsiaTheme="minorHAnsi" w:hAnsi="Tahoma"/>
      <w:b/>
      <w:spacing w:val="20"/>
      <w:kern w:val="28"/>
      <w:sz w:val="60"/>
      <w:szCs w:val="72"/>
      <w:lang w:eastAsia="ja-JP"/>
    </w:rPr>
  </w:style>
  <w:style w:type="paragraph" w:customStyle="1" w:styleId="CompanyName">
    <w:name w:val="Company Name"/>
    <w:basedOn w:val="a"/>
    <w:uiPriority w:val="99"/>
    <w:rsid w:val="001E048C"/>
    <w:pPr>
      <w:keepNext/>
      <w:keepLines/>
      <w:pBdr>
        <w:bottom w:val="single" w:sz="6" w:space="2" w:color="999999"/>
      </w:pBdr>
      <w:tabs>
        <w:tab w:val="clear" w:pos="794"/>
        <w:tab w:val="clear" w:pos="1191"/>
        <w:tab w:val="clear" w:pos="1588"/>
        <w:tab w:val="clear" w:pos="1985"/>
      </w:tabs>
      <w:overflowPunct/>
      <w:autoSpaceDE/>
      <w:autoSpaceDN/>
      <w:adjustRightInd/>
      <w:spacing w:before="0" w:line="220" w:lineRule="atLeast"/>
      <w:jc w:val="left"/>
      <w:textAlignment w:val="auto"/>
    </w:pPr>
    <w:rPr>
      <w:rFonts w:ascii="Tahoma" w:eastAsiaTheme="minorHAnsi" w:hAnsi="Tahoma"/>
      <w:spacing w:val="10"/>
      <w:kern w:val="28"/>
      <w:sz w:val="32"/>
      <w:szCs w:val="32"/>
      <w:lang w:val="en-US" w:eastAsia="ja-JP"/>
    </w:rPr>
  </w:style>
  <w:style w:type="paragraph" w:customStyle="1" w:styleId="SubtitleSecondPage">
    <w:name w:val="Subtitle Second Page"/>
    <w:uiPriority w:val="99"/>
    <w:rsid w:val="001E048C"/>
    <w:pPr>
      <w:spacing w:after="200"/>
    </w:pPr>
    <w:rPr>
      <w:rFonts w:ascii="Tahoma" w:hAnsi="Tahoma"/>
      <w:i/>
      <w:iCs/>
      <w:color w:val="808080"/>
      <w:spacing w:val="10"/>
      <w:sz w:val="20"/>
      <w:szCs w:val="20"/>
      <w:lang w:eastAsia="en-US"/>
    </w:rPr>
  </w:style>
  <w:style w:type="paragraph" w:customStyle="1" w:styleId="TableTextBold">
    <w:name w:val="Table Text Bold"/>
    <w:uiPriority w:val="99"/>
    <w:rsid w:val="001E048C"/>
    <w:rPr>
      <w:rFonts w:ascii="Tahoma" w:hAnsi="Tahoma"/>
      <w:b/>
      <w:spacing w:val="6"/>
      <w:sz w:val="15"/>
      <w:szCs w:val="16"/>
      <w:lang w:eastAsia="en-US"/>
    </w:rPr>
  </w:style>
  <w:style w:type="paragraph" w:customStyle="1" w:styleId="BlockQuotation">
    <w:name w:val="Block Quotation"/>
    <w:basedOn w:val="aff0"/>
    <w:link w:val="BlockQuotationChar"/>
    <w:uiPriority w:val="99"/>
    <w:rsid w:val="001E048C"/>
    <w:pPr>
      <w:keepLines/>
      <w:tabs>
        <w:tab w:val="clear" w:pos="794"/>
        <w:tab w:val="clear" w:pos="1191"/>
        <w:tab w:val="clear" w:pos="1588"/>
        <w:tab w:val="clear" w:pos="1985"/>
      </w:tabs>
      <w:spacing w:before="0" w:line="240" w:lineRule="exact"/>
      <w:ind w:left="360"/>
    </w:pPr>
    <w:rPr>
      <w:rFonts w:ascii="Tahoma" w:eastAsia="Times New Roman" w:hAnsi="Tahoma"/>
      <w:i/>
      <w:spacing w:val="10"/>
      <w:sz w:val="17"/>
      <w:lang w:val="en-US"/>
    </w:rPr>
  </w:style>
  <w:style w:type="character" w:customStyle="1" w:styleId="BlockQuotationChar">
    <w:name w:val="Block Quotation Char"/>
    <w:basedOn w:val="a0"/>
    <w:link w:val="BlockQuotation"/>
    <w:uiPriority w:val="99"/>
    <w:locked/>
    <w:rsid w:val="001E048C"/>
    <w:rPr>
      <w:rFonts w:ascii="Tahoma" w:eastAsia="Times New Roman" w:hAnsi="Tahoma"/>
      <w:i/>
      <w:spacing w:val="10"/>
      <w:sz w:val="17"/>
      <w:lang w:eastAsia="ja-JP"/>
    </w:rPr>
  </w:style>
  <w:style w:type="character" w:customStyle="1" w:styleId="Lead-inEmphasis">
    <w:name w:val="Lead-in Emphasis"/>
    <w:uiPriority w:val="99"/>
    <w:rsid w:val="001E048C"/>
    <w:rPr>
      <w:rFonts w:ascii="Tahoma" w:hAnsi="Tahoma"/>
      <w:b/>
      <w:spacing w:val="4"/>
      <w:kern w:val="0"/>
    </w:rPr>
  </w:style>
  <w:style w:type="paragraph" w:styleId="aff6">
    <w:name w:val="List Bullet"/>
    <w:basedOn w:val="a"/>
    <w:uiPriority w:val="99"/>
    <w:rsid w:val="001E048C"/>
    <w:pPr>
      <w:tabs>
        <w:tab w:val="clear" w:pos="794"/>
        <w:tab w:val="clear" w:pos="1191"/>
        <w:tab w:val="clear" w:pos="1588"/>
        <w:tab w:val="clear" w:pos="1985"/>
        <w:tab w:val="num" w:pos="360"/>
      </w:tabs>
      <w:overflowPunct/>
      <w:autoSpaceDE/>
      <w:autoSpaceDN/>
      <w:adjustRightInd/>
      <w:spacing w:before="0" w:after="200" w:line="240" w:lineRule="exact"/>
      <w:ind w:left="720" w:hanging="216"/>
      <w:jc w:val="left"/>
      <w:textAlignment w:val="auto"/>
    </w:pPr>
    <w:rPr>
      <w:rFonts w:ascii="Tahoma" w:eastAsiaTheme="minorHAnsi" w:hAnsi="Tahoma"/>
      <w:spacing w:val="10"/>
      <w:sz w:val="17"/>
      <w:szCs w:val="24"/>
      <w:lang w:val="en-US" w:eastAsia="ja-JP"/>
    </w:rPr>
  </w:style>
  <w:style w:type="paragraph" w:styleId="aff7">
    <w:name w:val="List Number"/>
    <w:basedOn w:val="a"/>
    <w:uiPriority w:val="99"/>
    <w:rsid w:val="001E048C"/>
    <w:pPr>
      <w:tabs>
        <w:tab w:val="clear" w:pos="794"/>
        <w:tab w:val="clear" w:pos="1191"/>
        <w:tab w:val="clear" w:pos="1588"/>
        <w:tab w:val="clear" w:pos="1985"/>
        <w:tab w:val="num" w:pos="720"/>
      </w:tabs>
      <w:overflowPunct/>
      <w:autoSpaceDE/>
      <w:autoSpaceDN/>
      <w:adjustRightInd/>
      <w:spacing w:before="0" w:after="200" w:line="240" w:lineRule="exact"/>
      <w:ind w:left="720" w:hanging="360"/>
      <w:jc w:val="left"/>
      <w:textAlignment w:val="auto"/>
    </w:pPr>
    <w:rPr>
      <w:rFonts w:ascii="Tahoma" w:eastAsiaTheme="minorHAnsi" w:hAnsi="Tahoma"/>
      <w:spacing w:val="10"/>
      <w:sz w:val="17"/>
      <w:szCs w:val="24"/>
      <w:lang w:val="en-US" w:eastAsia="ja-JP"/>
    </w:rPr>
  </w:style>
  <w:style w:type="paragraph" w:customStyle="1" w:styleId="SubtitleItalic">
    <w:name w:val="Subtitle Italic"/>
    <w:next w:val="aff0"/>
    <w:uiPriority w:val="99"/>
    <w:rsid w:val="001E048C"/>
    <w:pPr>
      <w:spacing w:after="200" w:line="320" w:lineRule="exact"/>
    </w:pPr>
    <w:rPr>
      <w:rFonts w:ascii="Tahoma" w:hAnsi="Tahoma"/>
      <w:i/>
      <w:color w:val="808080"/>
      <w:spacing w:val="20"/>
      <w:kern w:val="28"/>
      <w:sz w:val="28"/>
      <w:szCs w:val="40"/>
      <w:lang w:eastAsia="en-US"/>
    </w:rPr>
  </w:style>
  <w:style w:type="paragraph" w:styleId="aff8">
    <w:name w:val="table of figures"/>
    <w:basedOn w:val="a"/>
    <w:next w:val="a"/>
    <w:uiPriority w:val="99"/>
    <w:rsid w:val="001E048C"/>
    <w:pPr>
      <w:tabs>
        <w:tab w:val="clear" w:pos="794"/>
        <w:tab w:val="clear" w:pos="1191"/>
        <w:tab w:val="clear" w:pos="1588"/>
        <w:tab w:val="clear" w:pos="1985"/>
        <w:tab w:val="right" w:leader="dot" w:pos="9639"/>
      </w:tabs>
      <w:overflowPunct/>
      <w:autoSpaceDE/>
      <w:autoSpaceDN/>
      <w:adjustRightInd/>
      <w:jc w:val="left"/>
      <w:textAlignment w:val="auto"/>
    </w:pPr>
    <w:rPr>
      <w:rFonts w:eastAsia="MS Mincho"/>
      <w:szCs w:val="24"/>
      <w:lang w:eastAsia="ja-JP"/>
    </w:rPr>
  </w:style>
  <w:style w:type="paragraph" w:styleId="aff9">
    <w:name w:val="table of authorities"/>
    <w:basedOn w:val="a"/>
    <w:uiPriority w:val="99"/>
    <w:rsid w:val="001E048C"/>
    <w:pPr>
      <w:tabs>
        <w:tab w:val="clear" w:pos="794"/>
        <w:tab w:val="clear" w:pos="1191"/>
        <w:tab w:val="clear" w:pos="1588"/>
        <w:tab w:val="clear" w:pos="1985"/>
        <w:tab w:val="right" w:leader="dot" w:pos="7560"/>
      </w:tabs>
      <w:overflowPunct/>
      <w:autoSpaceDE/>
      <w:autoSpaceDN/>
      <w:adjustRightInd/>
      <w:spacing w:before="0"/>
      <w:ind w:left="1440" w:hanging="360"/>
      <w:jc w:val="left"/>
      <w:textAlignment w:val="auto"/>
    </w:pPr>
    <w:rPr>
      <w:rFonts w:ascii="Tahoma" w:eastAsiaTheme="minorHAnsi" w:hAnsi="Tahoma"/>
      <w:sz w:val="20"/>
      <w:szCs w:val="24"/>
      <w:lang w:val="en-US" w:eastAsia="ja-JP"/>
    </w:rPr>
  </w:style>
  <w:style w:type="paragraph" w:styleId="affa">
    <w:name w:val="toa heading"/>
    <w:basedOn w:val="a"/>
    <w:next w:val="aff9"/>
    <w:uiPriority w:val="99"/>
    <w:rsid w:val="001E048C"/>
    <w:pPr>
      <w:keepNext/>
      <w:tabs>
        <w:tab w:val="clear" w:pos="794"/>
        <w:tab w:val="clear" w:pos="1191"/>
        <w:tab w:val="clear" w:pos="1588"/>
        <w:tab w:val="clear" w:pos="1985"/>
      </w:tabs>
      <w:overflowPunct/>
      <w:autoSpaceDE/>
      <w:autoSpaceDN/>
      <w:adjustRightInd/>
      <w:spacing w:before="240" w:after="120" w:line="360" w:lineRule="exact"/>
      <w:ind w:left="1080"/>
      <w:jc w:val="left"/>
      <w:textAlignment w:val="auto"/>
    </w:pPr>
    <w:rPr>
      <w:rFonts w:ascii="Arial" w:eastAsiaTheme="minorHAnsi" w:hAnsi="Arial"/>
      <w:b/>
      <w:kern w:val="28"/>
      <w:sz w:val="28"/>
      <w:szCs w:val="24"/>
      <w:lang w:val="en-US" w:eastAsia="ja-JP"/>
    </w:rPr>
  </w:style>
  <w:style w:type="paragraph" w:customStyle="1" w:styleId="TableText1">
    <w:name w:val="Table Text"/>
    <w:uiPriority w:val="99"/>
    <w:rsid w:val="001E048C"/>
    <w:pPr>
      <w:spacing w:before="40" w:line="200" w:lineRule="atLeast"/>
    </w:pPr>
    <w:rPr>
      <w:rFonts w:ascii="Tahoma" w:hAnsi="Tahoma"/>
      <w:spacing w:val="6"/>
      <w:sz w:val="15"/>
      <w:szCs w:val="16"/>
      <w:lang w:eastAsia="en-US"/>
    </w:rPr>
  </w:style>
  <w:style w:type="paragraph" w:customStyle="1" w:styleId="IndentedBodyText">
    <w:name w:val="Indented Body Text"/>
    <w:basedOn w:val="a"/>
    <w:link w:val="IndentedBodyTextChar"/>
    <w:uiPriority w:val="99"/>
    <w:rsid w:val="001E048C"/>
    <w:pPr>
      <w:tabs>
        <w:tab w:val="clear" w:pos="794"/>
        <w:tab w:val="clear" w:pos="1191"/>
        <w:tab w:val="clear" w:pos="1588"/>
        <w:tab w:val="clear" w:pos="1985"/>
      </w:tabs>
      <w:overflowPunct/>
      <w:autoSpaceDE/>
      <w:autoSpaceDN/>
      <w:adjustRightInd/>
      <w:spacing w:before="0" w:after="80" w:line="312" w:lineRule="auto"/>
      <w:ind w:left="360"/>
      <w:jc w:val="left"/>
      <w:textAlignment w:val="auto"/>
    </w:pPr>
    <w:rPr>
      <w:rFonts w:ascii="Verdana" w:eastAsiaTheme="minorHAnsi" w:hAnsi="Verdana"/>
      <w:sz w:val="17"/>
      <w:szCs w:val="24"/>
      <w:lang w:val="en-US" w:eastAsia="ja-JP"/>
    </w:rPr>
  </w:style>
  <w:style w:type="character" w:customStyle="1" w:styleId="IndentedBodyTextChar">
    <w:name w:val="Indented Body Text Char"/>
    <w:basedOn w:val="a0"/>
    <w:link w:val="IndentedBodyText"/>
    <w:uiPriority w:val="99"/>
    <w:locked/>
    <w:rsid w:val="001E048C"/>
    <w:rPr>
      <w:rFonts w:ascii="Verdana" w:eastAsiaTheme="minorHAnsi" w:hAnsi="Verdana"/>
      <w:sz w:val="17"/>
      <w:lang w:eastAsia="ja-JP"/>
    </w:rPr>
  </w:style>
  <w:style w:type="paragraph" w:customStyle="1" w:styleId="StyleTOC1Left0Hanging038">
    <w:name w:val="Style TOC 1 + Left:  0&quot; Hanging:  0.38&quot;"/>
    <w:basedOn w:val="10"/>
    <w:uiPriority w:val="99"/>
    <w:rsid w:val="001E048C"/>
    <w:pPr>
      <w:tabs>
        <w:tab w:val="clear" w:pos="8789"/>
        <w:tab w:val="right" w:leader="dot" w:pos="6480"/>
        <w:tab w:val="right" w:leader="dot" w:pos="9639"/>
      </w:tabs>
      <w:overflowPunct/>
      <w:autoSpaceDE/>
      <w:autoSpaceDN/>
      <w:adjustRightInd/>
      <w:spacing w:before="0"/>
      <w:ind w:left="540" w:hanging="540"/>
      <w:textAlignment w:val="auto"/>
    </w:pPr>
    <w:rPr>
      <w:rFonts w:ascii="Tahoma" w:hAnsi="Tahoma"/>
      <w:b/>
      <w:bCs/>
      <w:noProof/>
      <w:spacing w:val="-4"/>
      <w:sz w:val="20"/>
      <w:lang w:val="en-US"/>
    </w:rPr>
  </w:style>
  <w:style w:type="paragraph" w:customStyle="1" w:styleId="StyleTOC1Left0Hanging0381">
    <w:name w:val="Style TOC 1 + Left:  0&quot; Hanging:  0.38&quot;1"/>
    <w:basedOn w:val="10"/>
    <w:autoRedefine/>
    <w:uiPriority w:val="99"/>
    <w:rsid w:val="001E048C"/>
    <w:pPr>
      <w:tabs>
        <w:tab w:val="clear" w:pos="8789"/>
        <w:tab w:val="right" w:leader="dot" w:pos="6480"/>
        <w:tab w:val="right" w:leader="dot" w:pos="9639"/>
      </w:tabs>
      <w:overflowPunct/>
      <w:autoSpaceDE/>
      <w:autoSpaceDN/>
      <w:adjustRightInd/>
      <w:spacing w:before="0"/>
      <w:ind w:left="540" w:hanging="540"/>
      <w:textAlignment w:val="auto"/>
    </w:pPr>
    <w:rPr>
      <w:rFonts w:ascii="Tahoma" w:hAnsi="Tahoma"/>
      <w:b/>
      <w:bCs/>
      <w:noProof/>
      <w:spacing w:val="-4"/>
      <w:sz w:val="20"/>
      <w:lang w:val="en-US"/>
    </w:rPr>
  </w:style>
  <w:style w:type="paragraph" w:customStyle="1" w:styleId="Requirement">
    <w:name w:val="Requirement"/>
    <w:basedOn w:val="a"/>
    <w:link w:val="RequirementChar"/>
    <w:uiPriority w:val="99"/>
    <w:rsid w:val="001E048C"/>
    <w:pPr>
      <w:pBdr>
        <w:top w:val="single" w:sz="4" w:space="1" w:color="auto"/>
        <w:left w:val="single" w:sz="4" w:space="4" w:color="auto"/>
        <w:bottom w:val="single" w:sz="4" w:space="1" w:color="auto"/>
        <w:right w:val="single" w:sz="4" w:space="4" w:color="auto"/>
      </w:pBdr>
      <w:tabs>
        <w:tab w:val="clear" w:pos="794"/>
        <w:tab w:val="clear" w:pos="1191"/>
        <w:tab w:val="clear" w:pos="1588"/>
        <w:tab w:val="clear" w:pos="1985"/>
      </w:tabs>
      <w:overflowPunct/>
      <w:autoSpaceDE/>
      <w:autoSpaceDN/>
      <w:adjustRightInd/>
      <w:spacing w:before="240" w:after="120"/>
      <w:ind w:left="270" w:right="315"/>
      <w:jc w:val="left"/>
      <w:textAlignment w:val="auto"/>
    </w:pPr>
    <w:rPr>
      <w:rFonts w:eastAsiaTheme="minorHAnsi"/>
      <w:sz w:val="22"/>
      <w:szCs w:val="24"/>
      <w:lang w:val="en-US" w:eastAsia="ja-JP"/>
    </w:rPr>
  </w:style>
  <w:style w:type="character" w:customStyle="1" w:styleId="RequirementChar">
    <w:name w:val="Requirement Char"/>
    <w:basedOn w:val="a0"/>
    <w:link w:val="Requirement"/>
    <w:uiPriority w:val="99"/>
    <w:locked/>
    <w:rsid w:val="001E048C"/>
    <w:rPr>
      <w:rFonts w:ascii="Times New Roman" w:eastAsiaTheme="minorHAnsi" w:hAnsi="Times New Roman"/>
      <w:sz w:val="22"/>
      <w:lang w:eastAsia="ja-JP"/>
    </w:rPr>
  </w:style>
  <w:style w:type="character" w:customStyle="1" w:styleId="CharChar8">
    <w:name w:val="Char Char8"/>
    <w:basedOn w:val="a0"/>
    <w:uiPriority w:val="99"/>
    <w:rsid w:val="001E048C"/>
    <w:rPr>
      <w:rFonts w:cs="Times New Roman"/>
      <w:lang w:val="en-GB"/>
    </w:rPr>
  </w:style>
  <w:style w:type="character" w:customStyle="1" w:styleId="2Char2">
    <w:name w:val="2 Char2"/>
    <w:aliases w:val="h2 Char2,2nd level Char2,heading 2+ Indent: Left 0.25 in Char2,título 2 Char2,l2 Char2,UNDERRUBRIK 1-2 Char Char,2 Char21,h2 Char21,2nd level Char21,heading 2+ Indent: Left 0.25 in Char21,título 2 Char21,l2 Char21"/>
    <w:basedOn w:val="a0"/>
    <w:uiPriority w:val="99"/>
    <w:rsid w:val="001E048C"/>
    <w:rPr>
      <w:rFonts w:cs="Times New Roman"/>
      <w:b/>
      <w:sz w:val="24"/>
      <w:lang w:val="en-GB"/>
    </w:rPr>
  </w:style>
  <w:style w:type="paragraph" w:customStyle="1" w:styleId="33">
    <w:name w:val="스타일 제목 3 + (한글) 맑은 고딕 굵게 없음 검정"/>
    <w:basedOn w:val="30"/>
    <w:uiPriority w:val="99"/>
    <w:rsid w:val="001E048C"/>
    <w:pPr>
      <w:keepNext w:val="0"/>
      <w:keepLines w:val="0"/>
      <w:widowControl w:val="0"/>
      <w:numPr>
        <w:ilvl w:val="2"/>
      </w:numPr>
      <w:tabs>
        <w:tab w:val="num" w:pos="720"/>
      </w:tabs>
      <w:overflowPunct/>
      <w:autoSpaceDE/>
      <w:autoSpaceDN/>
      <w:adjustRightInd/>
      <w:spacing w:after="60"/>
      <w:ind w:left="794" w:hanging="794"/>
      <w:textAlignment w:val="auto"/>
    </w:pPr>
    <w:rPr>
      <w:rFonts w:eastAsia="맑은 고딕" w:cs="Arial"/>
      <w:b w:val="0"/>
      <w:bCs/>
      <w:color w:val="000000"/>
      <w:szCs w:val="26"/>
      <w:lang w:eastAsia="ja-JP"/>
    </w:rPr>
  </w:style>
  <w:style w:type="character" w:customStyle="1" w:styleId="HeadingbChar1">
    <w:name w:val="Heading_b Char1"/>
    <w:basedOn w:val="a0"/>
    <w:rsid w:val="001E048C"/>
    <w:rPr>
      <w:rFonts w:eastAsia="바탕" w:cs="Times New Roman"/>
      <w:b/>
      <w:sz w:val="24"/>
      <w:lang w:val="en-GB" w:eastAsia="en-US" w:bidi="ar-SA"/>
    </w:rPr>
  </w:style>
  <w:style w:type="paragraph" w:styleId="24">
    <w:name w:val="Body Text Indent 2"/>
    <w:basedOn w:val="a"/>
    <w:link w:val="2Char1"/>
    <w:rsid w:val="001E048C"/>
    <w:pPr>
      <w:overflowPunct/>
      <w:autoSpaceDE/>
      <w:autoSpaceDN/>
      <w:adjustRightInd/>
      <w:spacing w:after="120" w:line="480" w:lineRule="auto"/>
      <w:ind w:left="283"/>
      <w:jc w:val="left"/>
      <w:textAlignment w:val="auto"/>
    </w:pPr>
    <w:rPr>
      <w:rFonts w:eastAsiaTheme="minorHAnsi"/>
      <w:szCs w:val="24"/>
      <w:lang w:eastAsia="ja-JP"/>
    </w:rPr>
  </w:style>
  <w:style w:type="character" w:customStyle="1" w:styleId="2Char1">
    <w:name w:val="본문 들여쓰기 2 Char"/>
    <w:basedOn w:val="a0"/>
    <w:link w:val="24"/>
    <w:rsid w:val="001E048C"/>
    <w:rPr>
      <w:rFonts w:ascii="Times New Roman" w:eastAsiaTheme="minorHAnsi" w:hAnsi="Times New Roman"/>
      <w:lang w:val="en-GB" w:eastAsia="ja-JP"/>
    </w:rPr>
  </w:style>
  <w:style w:type="character" w:customStyle="1" w:styleId="name">
    <w:name w:val="name"/>
    <w:basedOn w:val="a0"/>
    <w:uiPriority w:val="99"/>
    <w:rsid w:val="001E048C"/>
    <w:rPr>
      <w:rFonts w:cs="Times New Roman"/>
    </w:rPr>
  </w:style>
  <w:style w:type="paragraph" w:customStyle="1" w:styleId="AnnexRef0">
    <w:name w:val="Annex_Ref"/>
    <w:basedOn w:val="a"/>
    <w:next w:val="a"/>
    <w:uiPriority w:val="99"/>
    <w:rsid w:val="001E048C"/>
    <w:pPr>
      <w:keepNext/>
      <w:keepLines/>
      <w:overflowPunct/>
      <w:autoSpaceDE/>
      <w:autoSpaceDN/>
      <w:adjustRightInd/>
      <w:spacing w:after="280"/>
      <w:jc w:val="center"/>
      <w:textAlignment w:val="auto"/>
    </w:pPr>
    <w:rPr>
      <w:rFonts w:eastAsiaTheme="minorHAnsi"/>
      <w:szCs w:val="24"/>
      <w:lang w:eastAsia="ja-JP"/>
    </w:rPr>
  </w:style>
  <w:style w:type="paragraph" w:customStyle="1" w:styleId="TableLegend0">
    <w:name w:val="Table_Legend"/>
    <w:basedOn w:val="TableText0"/>
    <w:uiPriority w:val="99"/>
    <w:rsid w:val="001E048C"/>
    <w:pPr>
      <w:spacing w:before="120"/>
    </w:pPr>
    <w:rPr>
      <w:lang w:val="en-US"/>
    </w:rPr>
  </w:style>
  <w:style w:type="paragraph" w:customStyle="1" w:styleId="TableTitle1">
    <w:name w:val="Table_Title"/>
    <w:basedOn w:val="a"/>
    <w:next w:val="TableText0"/>
    <w:uiPriority w:val="99"/>
    <w:rsid w:val="001E048C"/>
    <w:pPr>
      <w:keepNext/>
      <w:keepLines/>
      <w:tabs>
        <w:tab w:val="left" w:pos="2948"/>
        <w:tab w:val="left" w:pos="4082"/>
      </w:tabs>
      <w:overflowPunct/>
      <w:autoSpaceDE/>
      <w:autoSpaceDN/>
      <w:adjustRightInd/>
      <w:spacing w:before="480" w:after="120"/>
      <w:jc w:val="center"/>
      <w:textAlignment w:val="auto"/>
    </w:pPr>
    <w:rPr>
      <w:rFonts w:eastAsiaTheme="minorHAnsi"/>
      <w:b/>
      <w:szCs w:val="24"/>
      <w:lang w:val="en-US" w:eastAsia="ja-JP"/>
    </w:rPr>
  </w:style>
  <w:style w:type="paragraph" w:customStyle="1" w:styleId="FigureLegend0">
    <w:name w:val="Figure_Legend"/>
    <w:basedOn w:val="a"/>
    <w:uiPriority w:val="99"/>
    <w:rsid w:val="001E048C"/>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Theme="minorHAnsi"/>
      <w:sz w:val="18"/>
      <w:szCs w:val="24"/>
      <w:lang w:val="en-US" w:eastAsia="ja-JP"/>
    </w:rPr>
  </w:style>
  <w:style w:type="paragraph" w:customStyle="1" w:styleId="FigureTitle0">
    <w:name w:val="Figure_Title"/>
    <w:basedOn w:val="TableTitle1"/>
    <w:next w:val="Normalaftertitle0"/>
    <w:uiPriority w:val="99"/>
    <w:rsid w:val="001E048C"/>
    <w:pPr>
      <w:keepNext w:val="0"/>
      <w:spacing w:before="240" w:after="480"/>
    </w:pPr>
  </w:style>
  <w:style w:type="paragraph" w:customStyle="1" w:styleId="AppendixRef0">
    <w:name w:val="Appendix_Ref"/>
    <w:basedOn w:val="AnnexRef0"/>
    <w:next w:val="Normalaftertitle0"/>
    <w:uiPriority w:val="99"/>
    <w:rsid w:val="001E048C"/>
    <w:rPr>
      <w:lang w:val="en-US"/>
    </w:rPr>
  </w:style>
  <w:style w:type="paragraph" w:customStyle="1" w:styleId="AppendixTitle0">
    <w:name w:val="Appendix_Title"/>
    <w:basedOn w:val="AnnexTitle0"/>
    <w:next w:val="AppendixRef0"/>
    <w:uiPriority w:val="99"/>
    <w:rsid w:val="001E048C"/>
    <w:pPr>
      <w:spacing w:before="240" w:after="280"/>
    </w:pPr>
    <w:rPr>
      <w:rFonts w:ascii="Times New Roman" w:hAnsi="Times New Roman"/>
      <w:sz w:val="28"/>
      <w:u w:val="none"/>
      <w:lang w:val="en-US"/>
    </w:rPr>
  </w:style>
  <w:style w:type="paragraph" w:customStyle="1" w:styleId="RefTitle0">
    <w:name w:val="Ref_Title"/>
    <w:basedOn w:val="a"/>
    <w:next w:val="RefText0"/>
    <w:uiPriority w:val="99"/>
    <w:rsid w:val="001E048C"/>
    <w:pPr>
      <w:overflowPunct/>
      <w:autoSpaceDE/>
      <w:autoSpaceDN/>
      <w:adjustRightInd/>
      <w:spacing w:before="480"/>
      <w:jc w:val="center"/>
      <w:textAlignment w:val="auto"/>
    </w:pPr>
    <w:rPr>
      <w:rFonts w:eastAsiaTheme="minorHAnsi"/>
      <w:caps/>
      <w:szCs w:val="24"/>
      <w:lang w:val="en-US" w:eastAsia="ja-JP"/>
    </w:rPr>
  </w:style>
  <w:style w:type="paragraph" w:customStyle="1" w:styleId="RefText0">
    <w:name w:val="Ref_Text"/>
    <w:basedOn w:val="a"/>
    <w:uiPriority w:val="99"/>
    <w:rsid w:val="001E048C"/>
    <w:pPr>
      <w:overflowPunct/>
      <w:autoSpaceDE/>
      <w:autoSpaceDN/>
      <w:adjustRightInd/>
      <w:ind w:left="794" w:hanging="794"/>
      <w:jc w:val="left"/>
      <w:textAlignment w:val="auto"/>
    </w:pPr>
    <w:rPr>
      <w:rFonts w:eastAsiaTheme="minorHAnsi"/>
      <w:szCs w:val="24"/>
      <w:lang w:val="en-US" w:eastAsia="ja-JP"/>
    </w:rPr>
  </w:style>
  <w:style w:type="paragraph" w:customStyle="1" w:styleId="RecTitle0">
    <w:name w:val="Rec_Title"/>
    <w:basedOn w:val="RecNo"/>
    <w:next w:val="RecRef0"/>
    <w:uiPriority w:val="99"/>
    <w:rsid w:val="001E048C"/>
    <w:pPr>
      <w:overflowPunct/>
      <w:autoSpaceDE/>
      <w:autoSpaceDN/>
      <w:adjustRightInd/>
      <w:spacing w:before="240"/>
      <w:textAlignment w:val="auto"/>
    </w:pPr>
    <w:rPr>
      <w:rFonts w:eastAsiaTheme="minorHAnsi"/>
      <w:b w:val="0"/>
      <w:caps/>
      <w:lang w:val="en-US" w:eastAsia="ja-JP"/>
    </w:rPr>
  </w:style>
  <w:style w:type="paragraph" w:customStyle="1" w:styleId="RecRef0">
    <w:name w:val="Rec_Ref"/>
    <w:basedOn w:val="RecTitle0"/>
    <w:next w:val="a"/>
    <w:uiPriority w:val="99"/>
    <w:rsid w:val="001E048C"/>
    <w:pPr>
      <w:tabs>
        <w:tab w:val="clear" w:pos="794"/>
        <w:tab w:val="clear" w:pos="1191"/>
        <w:tab w:val="clear" w:pos="1588"/>
        <w:tab w:val="clear" w:pos="1985"/>
      </w:tabs>
      <w:spacing w:before="120"/>
    </w:pPr>
    <w:rPr>
      <w:b/>
    </w:rPr>
  </w:style>
  <w:style w:type="paragraph" w:customStyle="1" w:styleId="call0">
    <w:name w:val="call"/>
    <w:basedOn w:val="a"/>
    <w:next w:val="a"/>
    <w:uiPriority w:val="99"/>
    <w:rsid w:val="001E048C"/>
    <w:pPr>
      <w:keepNext/>
      <w:keepLines/>
      <w:overflowPunct/>
      <w:autoSpaceDE/>
      <w:autoSpaceDN/>
      <w:adjustRightInd/>
      <w:spacing w:before="160"/>
      <w:ind w:left="794"/>
      <w:jc w:val="left"/>
      <w:textAlignment w:val="auto"/>
    </w:pPr>
    <w:rPr>
      <w:rFonts w:eastAsiaTheme="minorHAnsi"/>
      <w:i/>
      <w:szCs w:val="24"/>
      <w:lang w:val="en-US" w:eastAsia="ja-JP"/>
    </w:rPr>
  </w:style>
  <w:style w:type="paragraph" w:styleId="affb">
    <w:name w:val="List"/>
    <w:basedOn w:val="a"/>
    <w:uiPriority w:val="99"/>
    <w:rsid w:val="001E048C"/>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Theme="minorHAnsi"/>
      <w:szCs w:val="24"/>
      <w:lang w:val="en-US" w:eastAsia="ja-JP"/>
    </w:rPr>
  </w:style>
  <w:style w:type="paragraph" w:customStyle="1" w:styleId="Part">
    <w:name w:val="Part"/>
    <w:basedOn w:val="a"/>
    <w:uiPriority w:val="99"/>
    <w:rsid w:val="001E048C"/>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Theme="minorHAnsi"/>
      <w:caps/>
      <w:szCs w:val="24"/>
      <w:lang w:val="en-US" w:eastAsia="ja-JP"/>
    </w:rPr>
  </w:style>
  <w:style w:type="paragraph" w:customStyle="1" w:styleId="Keywords">
    <w:name w:val="Keywords"/>
    <w:basedOn w:val="a"/>
    <w:uiPriority w:val="99"/>
    <w:rsid w:val="001E048C"/>
    <w:pPr>
      <w:tabs>
        <w:tab w:val="clear" w:pos="1191"/>
        <w:tab w:val="clear" w:pos="1588"/>
      </w:tabs>
      <w:overflowPunct/>
      <w:autoSpaceDE/>
      <w:autoSpaceDN/>
      <w:adjustRightInd/>
      <w:ind w:left="794" w:hanging="794"/>
      <w:jc w:val="left"/>
      <w:textAlignment w:val="auto"/>
    </w:pPr>
    <w:rPr>
      <w:rFonts w:eastAsiaTheme="minorHAnsi"/>
      <w:szCs w:val="24"/>
      <w:lang w:val="en-US" w:eastAsia="ja-JP"/>
    </w:rPr>
  </w:style>
  <w:style w:type="paragraph" w:customStyle="1" w:styleId="EquationLegend0">
    <w:name w:val="Equation_Legend"/>
    <w:basedOn w:val="a"/>
    <w:uiPriority w:val="99"/>
    <w:rsid w:val="001E048C"/>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Theme="minorHAnsi"/>
      <w:szCs w:val="24"/>
      <w:lang w:val="en-US" w:eastAsia="ja-JP"/>
    </w:rPr>
  </w:style>
  <w:style w:type="paragraph" w:customStyle="1" w:styleId="Qlist">
    <w:name w:val="Qlist"/>
    <w:basedOn w:val="a"/>
    <w:uiPriority w:val="99"/>
    <w:rsid w:val="001E048C"/>
    <w:pPr>
      <w:tabs>
        <w:tab w:val="clear" w:pos="794"/>
        <w:tab w:val="clear" w:pos="1191"/>
        <w:tab w:val="clear" w:pos="1588"/>
        <w:tab w:val="clear" w:pos="1985"/>
        <w:tab w:val="left" w:pos="1843"/>
      </w:tabs>
      <w:overflowPunct/>
      <w:autoSpaceDE/>
      <w:autoSpaceDN/>
      <w:adjustRightInd/>
      <w:ind w:left="2268" w:hanging="2268"/>
      <w:jc w:val="left"/>
      <w:textAlignment w:val="auto"/>
    </w:pPr>
    <w:rPr>
      <w:rFonts w:eastAsiaTheme="minorHAnsi"/>
      <w:b/>
      <w:szCs w:val="24"/>
      <w:lang w:val="en-US" w:eastAsia="ja-JP"/>
    </w:rPr>
  </w:style>
  <w:style w:type="paragraph" w:customStyle="1" w:styleId="meeting">
    <w:name w:val="meeting"/>
    <w:basedOn w:val="Head"/>
    <w:next w:val="Head"/>
    <w:uiPriority w:val="99"/>
    <w:rsid w:val="001E048C"/>
    <w:pPr>
      <w:tabs>
        <w:tab w:val="clear" w:pos="794"/>
        <w:tab w:val="clear" w:pos="1191"/>
        <w:tab w:val="clear" w:pos="1588"/>
        <w:tab w:val="clear" w:pos="1985"/>
        <w:tab w:val="left" w:pos="7371"/>
      </w:tabs>
      <w:spacing w:after="560"/>
    </w:pPr>
    <w:rPr>
      <w:lang w:val="en-US"/>
    </w:rPr>
  </w:style>
  <w:style w:type="paragraph" w:customStyle="1" w:styleId="ArtHeading0">
    <w:name w:val="Art_Heading"/>
    <w:basedOn w:val="a"/>
    <w:next w:val="Normalaftertitle0"/>
    <w:uiPriority w:val="99"/>
    <w:rsid w:val="001E048C"/>
    <w:pPr>
      <w:overflowPunct/>
      <w:autoSpaceDE/>
      <w:autoSpaceDN/>
      <w:adjustRightInd/>
      <w:spacing w:before="480"/>
      <w:jc w:val="center"/>
      <w:textAlignment w:val="auto"/>
    </w:pPr>
    <w:rPr>
      <w:rFonts w:eastAsiaTheme="minorHAnsi"/>
      <w:b/>
      <w:sz w:val="28"/>
      <w:szCs w:val="24"/>
      <w:lang w:val="en-US" w:eastAsia="ja-JP"/>
    </w:rPr>
  </w:style>
  <w:style w:type="paragraph" w:customStyle="1" w:styleId="ArtTitle0">
    <w:name w:val="Art_Title"/>
    <w:basedOn w:val="a"/>
    <w:next w:val="Normalaftertitle0"/>
    <w:uiPriority w:val="99"/>
    <w:rsid w:val="001E048C"/>
    <w:pPr>
      <w:overflowPunct/>
      <w:autoSpaceDE/>
      <w:autoSpaceDN/>
      <w:adjustRightInd/>
      <w:spacing w:before="240"/>
      <w:jc w:val="center"/>
      <w:textAlignment w:val="auto"/>
    </w:pPr>
    <w:rPr>
      <w:rFonts w:eastAsiaTheme="minorHAnsi"/>
      <w:b/>
      <w:sz w:val="28"/>
      <w:szCs w:val="24"/>
      <w:lang w:val="en-US" w:eastAsia="ja-JP"/>
    </w:rPr>
  </w:style>
  <w:style w:type="paragraph" w:customStyle="1" w:styleId="ChapTitle0">
    <w:name w:val="Chap_Title"/>
    <w:basedOn w:val="ArtTitle0"/>
    <w:next w:val="Normalaftertitle0"/>
    <w:uiPriority w:val="99"/>
    <w:rsid w:val="001E048C"/>
  </w:style>
  <w:style w:type="paragraph" w:customStyle="1" w:styleId="PartRef0">
    <w:name w:val="Part_Ref"/>
    <w:basedOn w:val="AnnexRef0"/>
    <w:next w:val="Normalaftertitle0"/>
    <w:uiPriority w:val="99"/>
    <w:rsid w:val="001E048C"/>
    <w:rPr>
      <w:lang w:val="en-US"/>
    </w:rPr>
  </w:style>
  <w:style w:type="paragraph" w:customStyle="1" w:styleId="PartTitle0">
    <w:name w:val="Part_Title"/>
    <w:basedOn w:val="AnnexTitle0"/>
    <w:next w:val="PartRef0"/>
    <w:uiPriority w:val="99"/>
    <w:rsid w:val="001E048C"/>
    <w:pPr>
      <w:spacing w:before="240" w:after="280"/>
    </w:pPr>
    <w:rPr>
      <w:rFonts w:ascii="Times New Roman" w:hAnsi="Times New Roman"/>
      <w:sz w:val="28"/>
      <w:u w:val="none"/>
      <w:lang w:val="en-US"/>
    </w:rPr>
  </w:style>
  <w:style w:type="paragraph" w:customStyle="1" w:styleId="RecDate0">
    <w:name w:val="Rec_Date"/>
    <w:basedOn w:val="RecRef0"/>
    <w:next w:val="Normalaftertitle0"/>
    <w:uiPriority w:val="99"/>
    <w:rsid w:val="001E048C"/>
    <w:pPr>
      <w:jc w:val="right"/>
    </w:pPr>
  </w:style>
  <w:style w:type="paragraph" w:customStyle="1" w:styleId="ResDate0">
    <w:name w:val="Res_Date"/>
    <w:basedOn w:val="RecDate0"/>
    <w:next w:val="Normalaftertitle0"/>
    <w:uiPriority w:val="99"/>
    <w:rsid w:val="001E048C"/>
    <w:rPr>
      <w:sz w:val="24"/>
    </w:rPr>
  </w:style>
  <w:style w:type="paragraph" w:customStyle="1" w:styleId="ResRef0">
    <w:name w:val="Res_Ref"/>
    <w:basedOn w:val="RecRef0"/>
    <w:next w:val="ResDate0"/>
    <w:uiPriority w:val="99"/>
    <w:rsid w:val="001E048C"/>
    <w:rPr>
      <w:sz w:val="24"/>
    </w:rPr>
  </w:style>
  <w:style w:type="paragraph" w:customStyle="1" w:styleId="ResTitle0">
    <w:name w:val="Res_Title"/>
    <w:basedOn w:val="RecTitle0"/>
    <w:next w:val="ResRef0"/>
    <w:uiPriority w:val="99"/>
    <w:rsid w:val="001E048C"/>
  </w:style>
  <w:style w:type="paragraph" w:customStyle="1" w:styleId="SectionTitle0">
    <w:name w:val="Section_Title"/>
    <w:basedOn w:val="a"/>
    <w:next w:val="Normalaftertitle0"/>
    <w:uiPriority w:val="99"/>
    <w:rsid w:val="001E048C"/>
    <w:pPr>
      <w:overflowPunct/>
      <w:autoSpaceDE/>
      <w:autoSpaceDN/>
      <w:adjustRightInd/>
      <w:jc w:val="left"/>
      <w:textAlignment w:val="auto"/>
    </w:pPr>
    <w:rPr>
      <w:rFonts w:eastAsiaTheme="minorHAnsi"/>
      <w:sz w:val="28"/>
      <w:szCs w:val="24"/>
      <w:lang w:val="en-US" w:eastAsia="ja-JP"/>
    </w:rPr>
  </w:style>
  <w:style w:type="paragraph" w:customStyle="1" w:styleId="sgmSPLML">
    <w:name w:val="sgmSPLML"/>
    <w:basedOn w:val="a"/>
    <w:uiPriority w:val="99"/>
    <w:rsid w:val="001E048C"/>
    <w:pPr>
      <w:widowControl w:val="0"/>
      <w:tabs>
        <w:tab w:val="clear" w:pos="794"/>
        <w:tab w:val="clear" w:pos="1191"/>
        <w:tab w:val="clear" w:pos="1588"/>
        <w:tab w:val="clear" w:pos="1985"/>
      </w:tabs>
      <w:overflowPunct/>
      <w:autoSpaceDE/>
      <w:autoSpaceDN/>
      <w:adjustRightInd/>
      <w:spacing w:before="0" w:after="240" w:line="240" w:lineRule="exact"/>
      <w:jc w:val="left"/>
      <w:textAlignment w:val="auto"/>
    </w:pPr>
    <w:rPr>
      <w:rFonts w:ascii="Arial" w:eastAsiaTheme="minorHAnsi" w:hAnsi="Arial"/>
      <w:b/>
      <w:spacing w:val="4"/>
      <w:kern w:val="18"/>
      <w:sz w:val="22"/>
      <w:szCs w:val="24"/>
      <w:lang w:val="en-US" w:eastAsia="ja-JP"/>
    </w:rPr>
  </w:style>
  <w:style w:type="paragraph" w:customStyle="1" w:styleId="Table0">
    <w:name w:val="Table_#"/>
    <w:basedOn w:val="a"/>
    <w:next w:val="TableTitle1"/>
    <w:uiPriority w:val="99"/>
    <w:rsid w:val="001E048C"/>
    <w:pPr>
      <w:keepNext/>
      <w:overflowPunct/>
      <w:autoSpaceDE/>
      <w:autoSpaceDN/>
      <w:adjustRightInd/>
      <w:spacing w:before="560" w:after="120"/>
      <w:jc w:val="center"/>
      <w:textAlignment w:val="auto"/>
    </w:pPr>
    <w:rPr>
      <w:rFonts w:eastAsiaTheme="minorHAnsi"/>
      <w:caps/>
      <w:szCs w:val="24"/>
      <w:lang w:val="en-US" w:eastAsia="ja-JP"/>
    </w:rPr>
  </w:style>
  <w:style w:type="paragraph" w:customStyle="1" w:styleId="Fig">
    <w:name w:val="Fig"/>
    <w:basedOn w:val="a"/>
    <w:next w:val="a"/>
    <w:uiPriority w:val="99"/>
    <w:rsid w:val="001E048C"/>
    <w:pPr>
      <w:overflowPunct/>
      <w:autoSpaceDE/>
      <w:autoSpaceDN/>
      <w:adjustRightInd/>
      <w:spacing w:before="136"/>
      <w:jc w:val="center"/>
      <w:textAlignment w:val="auto"/>
    </w:pPr>
    <w:rPr>
      <w:rFonts w:ascii="Arial" w:eastAsiaTheme="minorHAnsi" w:hAnsi="Arial"/>
      <w:sz w:val="20"/>
      <w:szCs w:val="24"/>
      <w:lang w:val="en-US" w:eastAsia="ja-JP"/>
    </w:rPr>
  </w:style>
  <w:style w:type="paragraph" w:styleId="affc">
    <w:name w:val="Plain Text"/>
    <w:basedOn w:val="a"/>
    <w:link w:val="Charf1"/>
    <w:uiPriority w:val="99"/>
    <w:rsid w:val="001E048C"/>
    <w:pPr>
      <w:widowControl w:val="0"/>
      <w:tabs>
        <w:tab w:val="clear" w:pos="794"/>
        <w:tab w:val="clear" w:pos="1191"/>
        <w:tab w:val="clear" w:pos="1588"/>
        <w:tab w:val="clear" w:pos="1985"/>
      </w:tabs>
      <w:overflowPunct/>
      <w:autoSpaceDE/>
      <w:autoSpaceDN/>
      <w:adjustRightInd/>
      <w:spacing w:before="0"/>
      <w:jc w:val="left"/>
      <w:textAlignment w:val="auto"/>
    </w:pPr>
    <w:rPr>
      <w:rFonts w:ascii="Courier New" w:eastAsiaTheme="minorHAnsi" w:hAnsi="Courier New"/>
      <w:sz w:val="20"/>
      <w:szCs w:val="24"/>
      <w:lang w:val="en-US" w:eastAsia="ja-JP"/>
    </w:rPr>
  </w:style>
  <w:style w:type="character" w:customStyle="1" w:styleId="Charf1">
    <w:name w:val="글자만 Char"/>
    <w:basedOn w:val="a0"/>
    <w:link w:val="affc"/>
    <w:uiPriority w:val="99"/>
    <w:rsid w:val="001E048C"/>
    <w:rPr>
      <w:rFonts w:ascii="Courier New" w:eastAsiaTheme="minorHAnsi" w:hAnsi="Courier New"/>
      <w:sz w:val="20"/>
      <w:lang w:eastAsia="ja-JP"/>
    </w:rPr>
  </w:style>
  <w:style w:type="paragraph" w:customStyle="1" w:styleId="Terms">
    <w:name w:val="Term(s)"/>
    <w:basedOn w:val="a"/>
    <w:next w:val="Definition"/>
    <w:uiPriority w:val="99"/>
    <w:rsid w:val="001E048C"/>
    <w:pPr>
      <w:keepNext/>
      <w:tabs>
        <w:tab w:val="left" w:pos="567"/>
      </w:tabs>
      <w:overflowPunct/>
      <w:autoSpaceDE/>
      <w:autoSpaceDN/>
      <w:adjustRightInd/>
      <w:spacing w:before="136" w:line="220" w:lineRule="exact"/>
      <w:jc w:val="left"/>
      <w:textAlignment w:val="auto"/>
    </w:pPr>
    <w:rPr>
      <w:rFonts w:eastAsiaTheme="minorHAnsi"/>
      <w:b/>
      <w:sz w:val="20"/>
      <w:szCs w:val="24"/>
      <w:lang w:val="en-US" w:eastAsia="ja-JP"/>
    </w:rPr>
  </w:style>
  <w:style w:type="paragraph" w:customStyle="1" w:styleId="Definition">
    <w:name w:val="Definition"/>
    <w:basedOn w:val="a"/>
    <w:uiPriority w:val="99"/>
    <w:rsid w:val="001E048C"/>
    <w:pPr>
      <w:overflowPunct/>
      <w:autoSpaceDE/>
      <w:autoSpaceDN/>
      <w:adjustRightInd/>
      <w:spacing w:before="136" w:line="260" w:lineRule="exact"/>
      <w:textAlignment w:val="auto"/>
    </w:pPr>
    <w:rPr>
      <w:rFonts w:eastAsiaTheme="minorHAnsi"/>
      <w:sz w:val="20"/>
      <w:szCs w:val="24"/>
      <w:lang w:val="en-US" w:eastAsia="ja-JP"/>
    </w:rPr>
  </w:style>
  <w:style w:type="paragraph" w:customStyle="1" w:styleId="ASN1-Module">
    <w:name w:val="ASN1-Module"/>
    <w:basedOn w:val="a"/>
    <w:uiPriority w:val="99"/>
    <w:rsid w:val="001E048C"/>
    <w:pPr>
      <w:widowControl w:val="0"/>
      <w:tabs>
        <w:tab w:val="clear" w:pos="794"/>
        <w:tab w:val="clear" w:pos="1191"/>
        <w:tab w:val="clear" w:pos="1588"/>
        <w:tab w:val="clear" w:pos="1985"/>
        <w:tab w:val="left" w:pos="567"/>
        <w:tab w:val="left" w:pos="1701"/>
        <w:tab w:val="left" w:pos="3686"/>
      </w:tabs>
      <w:overflowPunct/>
      <w:autoSpaceDE/>
      <w:autoSpaceDN/>
      <w:adjustRightInd/>
      <w:spacing w:before="0" w:after="60"/>
      <w:jc w:val="left"/>
      <w:textAlignment w:val="auto"/>
    </w:pPr>
    <w:rPr>
      <w:rFonts w:ascii="Arial" w:eastAsiaTheme="minorHAnsi" w:hAnsi="Arial"/>
      <w:sz w:val="20"/>
      <w:szCs w:val="24"/>
      <w:lang w:val="en-US" w:eastAsia="ja-JP"/>
    </w:rPr>
  </w:style>
  <w:style w:type="paragraph" w:styleId="HTML0">
    <w:name w:val="HTML Preformatted"/>
    <w:basedOn w:val="a"/>
    <w:link w:val="HTMLChar"/>
    <w:uiPriority w:val="99"/>
    <w:rsid w:val="001E048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Arial Unicode MS" w:eastAsia="Arial Unicode MS" w:cs="Arial Unicode MS"/>
      <w:sz w:val="20"/>
      <w:szCs w:val="24"/>
      <w:lang w:val="en-US" w:eastAsia="ja-JP"/>
    </w:rPr>
  </w:style>
  <w:style w:type="character" w:customStyle="1" w:styleId="HTMLChar">
    <w:name w:val="미리 서식이 지정된 HTML Char"/>
    <w:basedOn w:val="a0"/>
    <w:link w:val="HTML0"/>
    <w:uiPriority w:val="99"/>
    <w:rsid w:val="001E048C"/>
    <w:rPr>
      <w:rFonts w:ascii="Arial Unicode MS" w:eastAsia="Arial Unicode MS" w:hAnsi="Times New Roman" w:cs="Arial Unicode MS"/>
      <w:sz w:val="20"/>
      <w:lang w:eastAsia="ja-JP"/>
    </w:rPr>
  </w:style>
  <w:style w:type="paragraph" w:customStyle="1" w:styleId="Body">
    <w:name w:val="Body"/>
    <w:basedOn w:val="a"/>
    <w:uiPriority w:val="99"/>
    <w:rsid w:val="001E048C"/>
    <w:pPr>
      <w:tabs>
        <w:tab w:val="clear" w:pos="794"/>
        <w:tab w:val="clear" w:pos="1191"/>
        <w:tab w:val="clear" w:pos="1588"/>
        <w:tab w:val="clear" w:pos="1985"/>
        <w:tab w:val="num" w:pos="720"/>
      </w:tabs>
      <w:overflowPunct/>
      <w:autoSpaceDE/>
      <w:autoSpaceDN/>
      <w:adjustRightInd/>
      <w:ind w:left="720" w:firstLine="432"/>
      <w:textAlignment w:val="auto"/>
    </w:pPr>
    <w:rPr>
      <w:rFonts w:eastAsiaTheme="minorHAnsi"/>
      <w:szCs w:val="24"/>
      <w:lang w:val="en-US" w:eastAsia="ja-JP"/>
    </w:rPr>
  </w:style>
  <w:style w:type="paragraph" w:customStyle="1" w:styleId="Num-DocParagraph">
    <w:name w:val="Num-Doc Paragraph"/>
    <w:basedOn w:val="aff0"/>
    <w:uiPriority w:val="99"/>
    <w:rsid w:val="001E048C"/>
    <w:pPr>
      <w:tabs>
        <w:tab w:val="clear" w:pos="794"/>
        <w:tab w:val="clear" w:pos="1588"/>
        <w:tab w:val="clear" w:pos="1985"/>
        <w:tab w:val="num" w:pos="397"/>
        <w:tab w:val="left" w:pos="850"/>
        <w:tab w:val="left" w:pos="1531"/>
      </w:tabs>
      <w:spacing w:before="0" w:after="240"/>
      <w:ind w:left="397" w:hanging="284"/>
      <w:jc w:val="both"/>
    </w:pPr>
    <w:rPr>
      <w:rFonts w:eastAsia="SimSun"/>
      <w:sz w:val="22"/>
      <w:szCs w:val="22"/>
      <w:lang w:eastAsia="zh-CN"/>
    </w:rPr>
  </w:style>
  <w:style w:type="character" w:customStyle="1" w:styleId="Num-DocParagraphChar">
    <w:name w:val="Num-Doc Paragraph Char"/>
    <w:basedOn w:val="a0"/>
    <w:uiPriority w:val="99"/>
    <w:rsid w:val="001E048C"/>
    <w:rPr>
      <w:rFonts w:eastAsia="SimSun" w:cs="Times New Roman"/>
      <w:sz w:val="22"/>
      <w:szCs w:val="22"/>
      <w:lang w:val="en-GB" w:eastAsia="zh-CN" w:bidi="ar-SA"/>
    </w:rPr>
  </w:style>
  <w:style w:type="paragraph" w:customStyle="1" w:styleId="sgmH0">
    <w:name w:val="sgmH0"/>
    <w:basedOn w:val="a"/>
    <w:uiPriority w:val="99"/>
    <w:rsid w:val="001E048C"/>
    <w:pPr>
      <w:keepNext/>
      <w:tabs>
        <w:tab w:val="clear" w:pos="794"/>
        <w:tab w:val="clear" w:pos="1191"/>
        <w:tab w:val="clear" w:pos="1588"/>
        <w:tab w:val="clear" w:pos="1985"/>
        <w:tab w:val="num" w:pos="720"/>
      </w:tabs>
      <w:overflowPunct/>
      <w:autoSpaceDE/>
      <w:autoSpaceDN/>
      <w:adjustRightInd/>
      <w:spacing w:before="0" w:after="900" w:line="300" w:lineRule="exact"/>
      <w:ind w:left="720" w:hanging="360"/>
      <w:jc w:val="center"/>
      <w:textAlignment w:val="auto"/>
    </w:pPr>
    <w:rPr>
      <w:rFonts w:ascii="Arial" w:eastAsiaTheme="minorHAnsi" w:hAnsi="Arial"/>
      <w:b/>
      <w:spacing w:val="4"/>
      <w:kern w:val="18"/>
      <w:sz w:val="28"/>
      <w:szCs w:val="24"/>
      <w:lang w:val="en-US" w:eastAsia="ja-JP"/>
    </w:rPr>
  </w:style>
  <w:style w:type="paragraph" w:customStyle="1" w:styleId="Style1">
    <w:name w:val="Style1"/>
    <w:basedOn w:val="a"/>
    <w:uiPriority w:val="99"/>
    <w:rsid w:val="001E048C"/>
    <w:pPr>
      <w:overflowPunct/>
      <w:autoSpaceDE/>
      <w:autoSpaceDN/>
      <w:adjustRightInd/>
      <w:ind w:left="927" w:hanging="360"/>
      <w:jc w:val="left"/>
      <w:textAlignment w:val="auto"/>
    </w:pPr>
    <w:rPr>
      <w:rFonts w:eastAsiaTheme="minorHAnsi"/>
      <w:szCs w:val="24"/>
      <w:lang w:eastAsia="ja-JP"/>
    </w:rPr>
  </w:style>
  <w:style w:type="paragraph" w:styleId="affd">
    <w:name w:val="Block Text"/>
    <w:basedOn w:val="a"/>
    <w:uiPriority w:val="99"/>
    <w:rsid w:val="001E048C"/>
    <w:pPr>
      <w:widowControl w:val="0"/>
      <w:tabs>
        <w:tab w:val="clear" w:pos="794"/>
        <w:tab w:val="clear" w:pos="1191"/>
        <w:tab w:val="clear" w:pos="1588"/>
        <w:tab w:val="clear" w:pos="1985"/>
      </w:tabs>
      <w:overflowPunct/>
      <w:autoSpaceDE/>
      <w:autoSpaceDN/>
      <w:adjustRightInd/>
      <w:spacing w:before="0"/>
      <w:ind w:left="720" w:right="-483"/>
      <w:jc w:val="left"/>
      <w:textAlignment w:val="auto"/>
    </w:pPr>
    <w:rPr>
      <w:rFonts w:eastAsiaTheme="minorHAnsi"/>
      <w:sz w:val="20"/>
      <w:szCs w:val="24"/>
      <w:lang w:val="en-AU" w:eastAsia="ja-JP"/>
    </w:rPr>
  </w:style>
  <w:style w:type="paragraph" w:customStyle="1" w:styleId="FooterPubl">
    <w:name w:val="Footer_Publ"/>
    <w:basedOn w:val="a"/>
    <w:uiPriority w:val="99"/>
    <w:rsid w:val="001E048C"/>
    <w:pPr>
      <w:tabs>
        <w:tab w:val="clear" w:pos="794"/>
        <w:tab w:val="clear" w:pos="1191"/>
        <w:tab w:val="clear" w:pos="1588"/>
        <w:tab w:val="clear" w:pos="1985"/>
        <w:tab w:val="left" w:pos="5954"/>
        <w:tab w:val="right" w:pos="9639"/>
      </w:tabs>
      <w:overflowPunct/>
      <w:autoSpaceDE/>
      <w:autoSpaceDN/>
      <w:adjustRightInd/>
      <w:spacing w:before="60" w:after="60"/>
      <w:jc w:val="left"/>
      <w:textAlignment w:val="auto"/>
    </w:pPr>
    <w:rPr>
      <w:rFonts w:eastAsiaTheme="minorHAnsi"/>
      <w:sz w:val="18"/>
      <w:szCs w:val="24"/>
      <w:lang w:eastAsia="ja-JP"/>
    </w:rPr>
  </w:style>
  <w:style w:type="character" w:customStyle="1" w:styleId="ASN1Text">
    <w:name w:val="ASN.1 Text"/>
    <w:basedOn w:val="a0"/>
    <w:rsid w:val="001E048C"/>
    <w:rPr>
      <w:rFonts w:ascii="Courier New" w:hAnsi="Courier New" w:cs="Times New Roman"/>
      <w:b/>
      <w:noProof/>
      <w:color w:val="auto"/>
      <w:spacing w:val="-2"/>
      <w:w w:val="100"/>
      <w:kern w:val="0"/>
      <w:sz w:val="18"/>
      <w:u w:val="none"/>
      <w:effect w:val="none"/>
      <w:vertAlign w:val="baseline"/>
      <w:lang w:val="en-US"/>
    </w:rPr>
  </w:style>
  <w:style w:type="paragraph" w:customStyle="1" w:styleId="a40">
    <w:name w:val="a4"/>
    <w:basedOn w:val="30"/>
    <w:next w:val="a"/>
    <w:uiPriority w:val="99"/>
    <w:rsid w:val="001E048C"/>
    <w:pPr>
      <w:keepLines w:val="0"/>
      <w:numPr>
        <w:ilvl w:val="2"/>
      </w:numPr>
      <w:tabs>
        <w:tab w:val="num" w:pos="720"/>
      </w:tabs>
      <w:overflowPunct/>
      <w:autoSpaceDE/>
      <w:autoSpaceDN/>
      <w:adjustRightInd/>
      <w:spacing w:before="181" w:after="60"/>
      <w:ind w:left="720" w:hanging="720"/>
      <w:jc w:val="both"/>
      <w:textAlignment w:val="auto"/>
      <w:outlineLvl w:val="9"/>
    </w:pPr>
    <w:rPr>
      <w:rFonts w:eastAsiaTheme="minorHAnsi" w:cs="Arial"/>
      <w:bCs/>
      <w:sz w:val="20"/>
      <w:szCs w:val="26"/>
      <w:lang w:eastAsia="nb-NO"/>
    </w:rPr>
  </w:style>
  <w:style w:type="paragraph" w:customStyle="1" w:styleId="affe">
    <w:name w:val="索引"/>
    <w:basedOn w:val="a"/>
    <w:uiPriority w:val="99"/>
    <w:rsid w:val="001E048C"/>
    <w:pPr>
      <w:suppressLineNumbers/>
      <w:tabs>
        <w:tab w:val="clear" w:pos="794"/>
        <w:tab w:val="clear" w:pos="1191"/>
        <w:tab w:val="clear" w:pos="1588"/>
        <w:tab w:val="clear" w:pos="1985"/>
      </w:tabs>
      <w:suppressAutoHyphens/>
      <w:overflowPunct/>
      <w:autoSpaceDE/>
      <w:autoSpaceDN/>
      <w:adjustRightInd/>
      <w:spacing w:before="240"/>
      <w:textAlignment w:val="auto"/>
    </w:pPr>
    <w:rPr>
      <w:rFonts w:eastAsia="MS Mincho" w:cs="Tahoma"/>
      <w:szCs w:val="24"/>
      <w:lang w:eastAsia="ar-SA"/>
    </w:rPr>
  </w:style>
  <w:style w:type="paragraph" w:customStyle="1" w:styleId="paragraph">
    <w:name w:val="paragraph"/>
    <w:basedOn w:val="a"/>
    <w:uiPriority w:val="99"/>
    <w:rsid w:val="001E048C"/>
    <w:pPr>
      <w:tabs>
        <w:tab w:val="clear" w:pos="794"/>
        <w:tab w:val="clear" w:pos="1191"/>
        <w:tab w:val="clear" w:pos="1588"/>
        <w:tab w:val="clear" w:pos="1985"/>
      </w:tabs>
      <w:suppressAutoHyphens/>
      <w:overflowPunct/>
      <w:autoSpaceDE/>
      <w:autoSpaceDN/>
      <w:adjustRightInd/>
      <w:spacing w:before="240" w:line="260" w:lineRule="atLeast"/>
      <w:textAlignment w:val="auto"/>
    </w:pPr>
    <w:rPr>
      <w:rFonts w:ascii="Times" w:eastAsia="MS Mincho" w:hAnsi="Times"/>
      <w:szCs w:val="24"/>
      <w:lang w:eastAsia="ar-SA"/>
    </w:rPr>
  </w:style>
  <w:style w:type="paragraph" w:customStyle="1" w:styleId="NBComment">
    <w:name w:val="NB Comment"/>
    <w:basedOn w:val="a"/>
    <w:uiPriority w:val="99"/>
    <w:rsid w:val="001E048C"/>
    <w:pPr>
      <w:tabs>
        <w:tab w:val="clear" w:pos="794"/>
        <w:tab w:val="clear" w:pos="1191"/>
        <w:tab w:val="clear" w:pos="1588"/>
        <w:tab w:val="clear" w:pos="1985"/>
      </w:tabs>
      <w:suppressAutoHyphens/>
      <w:overflowPunct/>
      <w:autoSpaceDE/>
      <w:autoSpaceDN/>
      <w:adjustRightInd/>
      <w:spacing w:before="240"/>
      <w:jc w:val="left"/>
      <w:textAlignment w:val="auto"/>
    </w:pPr>
    <w:rPr>
      <w:rFonts w:eastAsia="MS Mincho"/>
      <w:szCs w:val="24"/>
      <w:lang w:eastAsia="ar-SA"/>
    </w:rPr>
  </w:style>
  <w:style w:type="paragraph" w:customStyle="1" w:styleId="NBCommentHdr">
    <w:name w:val="NB Comment Hdr"/>
    <w:basedOn w:val="NBComment"/>
    <w:next w:val="NBComment"/>
    <w:uiPriority w:val="99"/>
    <w:rsid w:val="001E048C"/>
    <w:pPr>
      <w:keepNext/>
      <w:tabs>
        <w:tab w:val="left" w:pos="1418"/>
        <w:tab w:val="left" w:pos="2127"/>
        <w:tab w:val="left" w:pos="3119"/>
      </w:tabs>
    </w:pPr>
    <w:rPr>
      <w:b/>
    </w:rPr>
  </w:style>
  <w:style w:type="paragraph" w:customStyle="1" w:styleId="NBCommentL2Hdr">
    <w:name w:val="NB Comment L2 Hdr"/>
    <w:basedOn w:val="NBCommentHdr"/>
    <w:next w:val="NBComment"/>
    <w:uiPriority w:val="99"/>
    <w:rsid w:val="001E048C"/>
  </w:style>
  <w:style w:type="paragraph" w:customStyle="1" w:styleId="WW-2">
    <w:name w:val="WW-箇条書き 2"/>
    <w:basedOn w:val="a"/>
    <w:uiPriority w:val="99"/>
    <w:rsid w:val="001E048C"/>
    <w:pPr>
      <w:tabs>
        <w:tab w:val="clear" w:pos="794"/>
        <w:tab w:val="clear" w:pos="1191"/>
        <w:tab w:val="clear" w:pos="1588"/>
        <w:tab w:val="clear" w:pos="1985"/>
        <w:tab w:val="left" w:pos="151"/>
        <w:tab w:val="left" w:pos="548"/>
        <w:tab w:val="left" w:pos="945"/>
        <w:tab w:val="left" w:pos="1342"/>
      </w:tabs>
      <w:suppressAutoHyphens/>
      <w:overflowPunct/>
      <w:autoSpaceDE/>
      <w:autoSpaceDN/>
      <w:adjustRightInd/>
      <w:spacing w:before="136"/>
      <w:textAlignment w:val="auto"/>
    </w:pPr>
    <w:rPr>
      <w:rFonts w:eastAsia="MS Mincho"/>
      <w:sz w:val="20"/>
      <w:szCs w:val="24"/>
      <w:lang w:eastAsia="ar-SA"/>
    </w:rPr>
  </w:style>
  <w:style w:type="paragraph" w:customStyle="1" w:styleId="ASN1Continue">
    <w:name w:val="ASN.1 Continue"/>
    <w:basedOn w:val="aff0"/>
    <w:uiPriority w:val="99"/>
    <w:rsid w:val="001E048C"/>
    <w:pPr>
      <w:tabs>
        <w:tab w:val="clear" w:pos="794"/>
        <w:tab w:val="clear" w:pos="1191"/>
        <w:tab w:val="clear" w:pos="1588"/>
        <w:tab w:val="clear" w:pos="1985"/>
        <w:tab w:val="left" w:pos="1400"/>
        <w:tab w:val="left" w:pos="2007"/>
        <w:tab w:val="left" w:pos="2614"/>
        <w:tab w:val="left" w:pos="3220"/>
        <w:tab w:val="left" w:pos="3827"/>
        <w:tab w:val="left" w:pos="4433"/>
        <w:tab w:val="left" w:pos="5040"/>
        <w:tab w:val="left" w:pos="5647"/>
      </w:tabs>
      <w:suppressAutoHyphens/>
      <w:spacing w:before="0" w:after="0"/>
      <w:ind w:left="1400"/>
    </w:pPr>
    <w:rPr>
      <w:rFonts w:ascii="Courier New" w:eastAsia="Times New Roman" w:hAnsi="Courier New"/>
      <w:b/>
      <w:noProof/>
      <w:spacing w:val="-2"/>
      <w:sz w:val="18"/>
      <w:lang w:val="en-US"/>
    </w:rPr>
  </w:style>
  <w:style w:type="paragraph" w:styleId="25">
    <w:name w:val="List Number 2"/>
    <w:basedOn w:val="a"/>
    <w:uiPriority w:val="99"/>
    <w:rsid w:val="001E048C"/>
    <w:pPr>
      <w:tabs>
        <w:tab w:val="clear" w:pos="794"/>
        <w:tab w:val="clear" w:pos="1191"/>
        <w:tab w:val="clear" w:pos="1588"/>
        <w:tab w:val="clear" w:pos="1985"/>
        <w:tab w:val="num" w:pos="720"/>
      </w:tabs>
      <w:overflowPunct/>
      <w:autoSpaceDE/>
      <w:autoSpaceDN/>
      <w:adjustRightInd/>
      <w:ind w:left="1287" w:hanging="360"/>
      <w:jc w:val="left"/>
      <w:textAlignment w:val="auto"/>
    </w:pPr>
    <w:rPr>
      <w:rFonts w:eastAsia="MS Mincho"/>
      <w:szCs w:val="24"/>
      <w:lang w:eastAsia="ja-JP"/>
    </w:rPr>
  </w:style>
  <w:style w:type="paragraph" w:styleId="26">
    <w:name w:val="List Bullet 2"/>
    <w:basedOn w:val="a"/>
    <w:uiPriority w:val="99"/>
    <w:rsid w:val="001E048C"/>
    <w:pPr>
      <w:overflowPunct/>
      <w:autoSpaceDE/>
      <w:autoSpaceDN/>
      <w:adjustRightInd/>
      <w:ind w:left="990" w:hanging="360"/>
      <w:jc w:val="left"/>
      <w:textAlignment w:val="auto"/>
    </w:pPr>
    <w:rPr>
      <w:rFonts w:eastAsiaTheme="minorHAnsi"/>
      <w:szCs w:val="24"/>
      <w:lang w:eastAsia="ja-JP"/>
    </w:rPr>
  </w:style>
  <w:style w:type="paragraph" w:customStyle="1" w:styleId="EUListNumber2">
    <w:name w:val="EUList Number 2"/>
    <w:basedOn w:val="a"/>
    <w:uiPriority w:val="99"/>
    <w:rsid w:val="001E048C"/>
    <w:pPr>
      <w:tabs>
        <w:tab w:val="clear" w:pos="794"/>
        <w:tab w:val="clear" w:pos="1191"/>
        <w:tab w:val="clear" w:pos="1588"/>
        <w:tab w:val="clear" w:pos="1985"/>
        <w:tab w:val="num" w:pos="432"/>
      </w:tabs>
      <w:overflowPunct/>
      <w:autoSpaceDE/>
      <w:autoSpaceDN/>
      <w:adjustRightInd/>
      <w:ind w:left="432" w:hanging="432"/>
      <w:jc w:val="left"/>
      <w:textAlignment w:val="auto"/>
    </w:pPr>
    <w:rPr>
      <w:rFonts w:eastAsia="MS Mincho"/>
      <w:szCs w:val="24"/>
      <w:lang w:eastAsia="ja-JP"/>
    </w:rPr>
  </w:style>
  <w:style w:type="paragraph" w:styleId="34">
    <w:name w:val="List Number 3"/>
    <w:basedOn w:val="a"/>
    <w:uiPriority w:val="99"/>
    <w:rsid w:val="001E048C"/>
    <w:pPr>
      <w:tabs>
        <w:tab w:val="num" w:pos="900"/>
      </w:tabs>
      <w:overflowPunct/>
      <w:autoSpaceDE/>
      <w:autoSpaceDN/>
      <w:adjustRightInd/>
      <w:ind w:left="1287" w:hanging="360"/>
      <w:jc w:val="left"/>
      <w:textAlignment w:val="auto"/>
    </w:pPr>
    <w:rPr>
      <w:rFonts w:eastAsiaTheme="minorHAnsi"/>
      <w:szCs w:val="24"/>
      <w:lang w:eastAsia="ja-JP"/>
    </w:rPr>
  </w:style>
  <w:style w:type="paragraph" w:styleId="43">
    <w:name w:val="List Bullet 4"/>
    <w:basedOn w:val="a"/>
    <w:uiPriority w:val="99"/>
    <w:rsid w:val="001E048C"/>
    <w:pPr>
      <w:tabs>
        <w:tab w:val="num" w:pos="720"/>
      </w:tabs>
      <w:overflowPunct/>
      <w:autoSpaceDE/>
      <w:autoSpaceDN/>
      <w:adjustRightInd/>
      <w:ind w:left="1287" w:hanging="360"/>
      <w:jc w:val="left"/>
      <w:textAlignment w:val="auto"/>
    </w:pPr>
    <w:rPr>
      <w:rFonts w:eastAsiaTheme="minorHAnsi"/>
      <w:szCs w:val="24"/>
      <w:lang w:eastAsia="ja-JP"/>
    </w:rPr>
  </w:style>
  <w:style w:type="paragraph" w:customStyle="1" w:styleId="NO">
    <w:name w:val="NO"/>
    <w:basedOn w:val="a"/>
    <w:uiPriority w:val="99"/>
    <w:rsid w:val="001E048C"/>
    <w:pPr>
      <w:keepLines/>
      <w:tabs>
        <w:tab w:val="clear" w:pos="794"/>
        <w:tab w:val="clear" w:pos="1191"/>
        <w:tab w:val="clear" w:pos="1588"/>
        <w:tab w:val="clear" w:pos="1985"/>
      </w:tabs>
      <w:overflowPunct/>
      <w:autoSpaceDE/>
      <w:autoSpaceDN/>
      <w:adjustRightInd/>
      <w:spacing w:before="0" w:after="180"/>
      <w:ind w:left="1135" w:hanging="851"/>
      <w:jc w:val="left"/>
      <w:textAlignment w:val="auto"/>
    </w:pPr>
    <w:rPr>
      <w:rFonts w:eastAsiaTheme="minorHAnsi"/>
      <w:sz w:val="20"/>
      <w:szCs w:val="24"/>
      <w:lang w:eastAsia="ja-JP"/>
    </w:rPr>
  </w:style>
  <w:style w:type="paragraph" w:styleId="35">
    <w:name w:val="Body Text 3"/>
    <w:basedOn w:val="a"/>
    <w:link w:val="3Char0"/>
    <w:uiPriority w:val="99"/>
    <w:rsid w:val="001E048C"/>
    <w:pPr>
      <w:keepNext/>
      <w:tabs>
        <w:tab w:val="clear" w:pos="794"/>
        <w:tab w:val="clear" w:pos="1191"/>
        <w:tab w:val="clear" w:pos="1588"/>
        <w:tab w:val="clear" w:pos="1985"/>
      </w:tabs>
      <w:overflowPunct/>
      <w:autoSpaceDE/>
      <w:autoSpaceDN/>
      <w:adjustRightInd/>
      <w:spacing w:before="0"/>
      <w:jc w:val="left"/>
      <w:textAlignment w:val="auto"/>
    </w:pPr>
    <w:rPr>
      <w:rFonts w:ascii="Trebuchet MS" w:eastAsiaTheme="minorHAnsi" w:hAnsi="Trebuchet MS"/>
      <w:sz w:val="20"/>
      <w:szCs w:val="24"/>
      <w:lang w:eastAsia="ja-JP"/>
    </w:rPr>
  </w:style>
  <w:style w:type="character" w:customStyle="1" w:styleId="3Char0">
    <w:name w:val="본문 3 Char"/>
    <w:basedOn w:val="a0"/>
    <w:link w:val="35"/>
    <w:uiPriority w:val="99"/>
    <w:rsid w:val="001E048C"/>
    <w:rPr>
      <w:rFonts w:ascii="Trebuchet MS" w:eastAsiaTheme="minorHAnsi" w:hAnsi="Trebuchet MS"/>
      <w:sz w:val="20"/>
      <w:lang w:val="en-GB" w:eastAsia="ja-JP"/>
    </w:rPr>
  </w:style>
  <w:style w:type="paragraph" w:customStyle="1" w:styleId="HeaderLevel1">
    <w:name w:val="Header Level 1"/>
    <w:basedOn w:val="a"/>
    <w:next w:val="afe"/>
    <w:autoRedefine/>
    <w:rsid w:val="001E048C"/>
    <w:pPr>
      <w:tabs>
        <w:tab w:val="clear" w:pos="1588"/>
        <w:tab w:val="clear" w:pos="1985"/>
        <w:tab w:val="left" w:pos="1587"/>
        <w:tab w:val="left" w:pos="1984"/>
      </w:tabs>
      <w:overflowPunct/>
      <w:autoSpaceDE/>
      <w:autoSpaceDN/>
      <w:adjustRightInd/>
      <w:spacing w:before="360" w:after="120"/>
      <w:ind w:left="927" w:hanging="360"/>
      <w:jc w:val="left"/>
      <w:textAlignment w:val="auto"/>
    </w:pPr>
    <w:rPr>
      <w:rFonts w:eastAsiaTheme="minorHAnsi"/>
      <w:b/>
      <w:bCs/>
      <w:szCs w:val="32"/>
      <w:lang w:val="en-US" w:eastAsia="ja-JP"/>
    </w:rPr>
  </w:style>
  <w:style w:type="paragraph" w:customStyle="1" w:styleId="ReferenceList">
    <w:name w:val="ReferenceList"/>
    <w:basedOn w:val="a"/>
    <w:uiPriority w:val="99"/>
    <w:rsid w:val="001E048C"/>
    <w:pPr>
      <w:tabs>
        <w:tab w:val="clear" w:pos="1588"/>
        <w:tab w:val="clear" w:pos="1985"/>
        <w:tab w:val="num" w:pos="720"/>
        <w:tab w:val="left" w:pos="1587"/>
        <w:tab w:val="left" w:pos="1984"/>
      </w:tabs>
      <w:overflowPunct/>
      <w:autoSpaceDE/>
      <w:autoSpaceDN/>
      <w:adjustRightInd/>
      <w:spacing w:before="136"/>
      <w:ind w:left="720" w:hanging="360"/>
      <w:textAlignment w:val="auto"/>
    </w:pPr>
    <w:rPr>
      <w:rFonts w:eastAsiaTheme="minorHAnsi"/>
      <w:szCs w:val="24"/>
      <w:lang w:eastAsia="ja-JP"/>
    </w:rPr>
  </w:style>
  <w:style w:type="paragraph" w:customStyle="1" w:styleId="aMyHeading1">
    <w:name w:val="aMyHeading1"/>
    <w:basedOn w:val="afe"/>
    <w:autoRedefine/>
    <w:uiPriority w:val="99"/>
    <w:rsid w:val="001E048C"/>
    <w:pPr>
      <w:tabs>
        <w:tab w:val="num" w:pos="64"/>
      </w:tabs>
      <w:spacing w:before="240"/>
      <w:ind w:left="893" w:hanging="893"/>
    </w:pPr>
    <w:rPr>
      <w:b/>
      <w:lang w:val="en-US"/>
    </w:rPr>
  </w:style>
  <w:style w:type="paragraph" w:customStyle="1" w:styleId="aMyHeading2">
    <w:name w:val="aMyHeading2"/>
    <w:basedOn w:val="afe"/>
    <w:autoRedefine/>
    <w:uiPriority w:val="99"/>
    <w:rsid w:val="001E048C"/>
    <w:pPr>
      <w:tabs>
        <w:tab w:val="clear" w:pos="794"/>
        <w:tab w:val="num" w:pos="576"/>
        <w:tab w:val="num" w:pos="1440"/>
      </w:tabs>
      <w:ind w:left="0"/>
      <w:outlineLvl w:val="1"/>
    </w:pPr>
    <w:rPr>
      <w:b/>
      <w:sz w:val="22"/>
      <w:lang w:val="en-US"/>
    </w:rPr>
  </w:style>
  <w:style w:type="paragraph" w:customStyle="1" w:styleId="aMyListabc">
    <w:name w:val="aMyList_abc"/>
    <w:basedOn w:val="a"/>
    <w:autoRedefine/>
    <w:uiPriority w:val="99"/>
    <w:rsid w:val="001E048C"/>
    <w:pPr>
      <w:tabs>
        <w:tab w:val="num" w:pos="900"/>
      </w:tabs>
      <w:overflowPunct/>
      <w:autoSpaceDE/>
      <w:autoSpaceDN/>
      <w:adjustRightInd/>
      <w:jc w:val="left"/>
      <w:textAlignment w:val="auto"/>
    </w:pPr>
    <w:rPr>
      <w:rFonts w:eastAsiaTheme="minorHAnsi"/>
      <w:b/>
      <w:bCs/>
      <w:sz w:val="22"/>
      <w:szCs w:val="24"/>
      <w:lang w:val="en-US" w:eastAsia="ja-JP"/>
    </w:rPr>
  </w:style>
  <w:style w:type="paragraph" w:styleId="36">
    <w:name w:val="Body Text Indent 3"/>
    <w:basedOn w:val="a"/>
    <w:link w:val="3Char1"/>
    <w:rsid w:val="001E048C"/>
    <w:pPr>
      <w:tabs>
        <w:tab w:val="clear" w:pos="1588"/>
        <w:tab w:val="clear" w:pos="1985"/>
        <w:tab w:val="left" w:pos="1587"/>
        <w:tab w:val="left" w:pos="1984"/>
      </w:tabs>
      <w:overflowPunct/>
      <w:autoSpaceDE/>
      <w:autoSpaceDN/>
      <w:adjustRightInd/>
      <w:spacing w:before="0" w:after="120"/>
      <w:ind w:left="357" w:hanging="360"/>
      <w:textAlignment w:val="auto"/>
    </w:pPr>
    <w:rPr>
      <w:rFonts w:eastAsiaTheme="minorHAnsi"/>
      <w:szCs w:val="24"/>
      <w:lang w:eastAsia="ja-JP"/>
    </w:rPr>
  </w:style>
  <w:style w:type="character" w:customStyle="1" w:styleId="3Char1">
    <w:name w:val="본문 들여쓰기 3 Char"/>
    <w:basedOn w:val="a0"/>
    <w:link w:val="36"/>
    <w:rsid w:val="001E048C"/>
    <w:rPr>
      <w:rFonts w:ascii="Times New Roman" w:eastAsiaTheme="minorHAnsi" w:hAnsi="Times New Roman"/>
      <w:lang w:val="en-GB" w:eastAsia="ja-JP"/>
    </w:rPr>
  </w:style>
  <w:style w:type="paragraph" w:customStyle="1" w:styleId="HeaderLevel3">
    <w:name w:val="Header Level 3"/>
    <w:basedOn w:val="30"/>
    <w:next w:val="afe"/>
    <w:autoRedefine/>
    <w:uiPriority w:val="99"/>
    <w:rsid w:val="001E048C"/>
    <w:pPr>
      <w:keepLines w:val="0"/>
      <w:numPr>
        <w:ilvl w:val="2"/>
      </w:numPr>
      <w:tabs>
        <w:tab w:val="clear" w:pos="794"/>
        <w:tab w:val="clear" w:pos="1191"/>
        <w:tab w:val="clear" w:pos="1588"/>
        <w:tab w:val="clear" w:pos="1985"/>
        <w:tab w:val="num" w:pos="720"/>
        <w:tab w:val="left" w:pos="1587"/>
        <w:tab w:val="left" w:pos="1984"/>
      </w:tabs>
      <w:overflowPunct/>
      <w:autoSpaceDE/>
      <w:autoSpaceDN/>
      <w:adjustRightInd/>
      <w:spacing w:before="240" w:after="120"/>
      <w:ind w:left="720" w:hanging="720"/>
      <w:textAlignment w:val="auto"/>
    </w:pPr>
    <w:rPr>
      <w:rFonts w:eastAsiaTheme="minorHAnsi" w:cs="Arial"/>
      <w:kern w:val="2"/>
      <w:sz w:val="22"/>
      <w:szCs w:val="26"/>
      <w:lang w:eastAsia="ja-JP"/>
    </w:rPr>
  </w:style>
  <w:style w:type="paragraph" w:customStyle="1" w:styleId="2HeaderLevel2">
    <w:name w:val="2 Header Level 2"/>
    <w:basedOn w:val="a4"/>
    <w:next w:val="afe"/>
    <w:autoRedefine/>
    <w:rsid w:val="001E048C"/>
    <w:pPr>
      <w:tabs>
        <w:tab w:val="center" w:pos="4153"/>
        <w:tab w:val="right" w:pos="8306"/>
      </w:tabs>
      <w:overflowPunct/>
      <w:autoSpaceDE/>
      <w:autoSpaceDN/>
      <w:adjustRightInd/>
      <w:spacing w:before="240" w:after="120"/>
      <w:ind w:left="1287" w:hanging="360"/>
      <w:jc w:val="left"/>
      <w:textAlignment w:val="auto"/>
      <w:outlineLvl w:val="1"/>
    </w:pPr>
    <w:rPr>
      <w:rFonts w:eastAsia="Times New Roman"/>
      <w:b/>
      <w:sz w:val="22"/>
      <w:szCs w:val="24"/>
    </w:rPr>
  </w:style>
  <w:style w:type="paragraph" w:customStyle="1" w:styleId="List1">
    <w:name w:val="List1"/>
    <w:basedOn w:val="a"/>
    <w:uiPriority w:val="99"/>
    <w:rsid w:val="001E048C"/>
    <w:pPr>
      <w:widowControl w:val="0"/>
      <w:tabs>
        <w:tab w:val="clear" w:pos="794"/>
        <w:tab w:val="clear" w:pos="1191"/>
        <w:tab w:val="clear" w:pos="1588"/>
        <w:tab w:val="clear" w:pos="1985"/>
        <w:tab w:val="left" w:pos="360"/>
      </w:tabs>
      <w:overflowPunct/>
      <w:autoSpaceDE/>
      <w:autoSpaceDN/>
      <w:adjustRightInd/>
      <w:spacing w:before="0" w:after="120"/>
      <w:ind w:left="357" w:hanging="357"/>
      <w:jc w:val="left"/>
      <w:textAlignment w:val="auto"/>
    </w:pPr>
    <w:rPr>
      <w:rFonts w:eastAsiaTheme="minorHAnsi"/>
      <w:szCs w:val="24"/>
      <w:lang w:val="nb-NO" w:eastAsia="ja-JP"/>
    </w:rPr>
  </w:style>
  <w:style w:type="paragraph" w:customStyle="1" w:styleId="afff">
    <w:name w:val="連番１"/>
    <w:basedOn w:val="a"/>
    <w:uiPriority w:val="99"/>
    <w:rsid w:val="001E048C"/>
    <w:pPr>
      <w:widowControl w:val="0"/>
      <w:tabs>
        <w:tab w:val="clear" w:pos="1191"/>
        <w:tab w:val="clear" w:pos="1588"/>
        <w:tab w:val="clear" w:pos="1985"/>
        <w:tab w:val="num" w:pos="1154"/>
      </w:tabs>
      <w:overflowPunct/>
      <w:autoSpaceDE/>
      <w:autoSpaceDN/>
      <w:adjustRightInd/>
      <w:spacing w:before="0" w:after="120" w:line="240" w:lineRule="exact"/>
      <w:ind w:left="1154" w:hanging="360"/>
      <w:textAlignment w:val="auto"/>
    </w:pPr>
    <w:rPr>
      <w:rFonts w:ascii="Arial" w:eastAsia="MS PGothic" w:hAnsi="Arial" w:cs="Arial"/>
      <w:kern w:val="2"/>
      <w:sz w:val="20"/>
      <w:szCs w:val="24"/>
      <w:lang w:val="en-US" w:eastAsia="ja-JP"/>
    </w:rPr>
  </w:style>
  <w:style w:type="character" w:styleId="HTML1">
    <w:name w:val="HTML Code"/>
    <w:basedOn w:val="a0"/>
    <w:uiPriority w:val="99"/>
    <w:rsid w:val="001E048C"/>
    <w:rPr>
      <w:rFonts w:ascii="Lucida Console" w:eastAsia="SimSun" w:hAnsi="Lucida Console" w:cs="Courier New"/>
      <w:sz w:val="24"/>
      <w:szCs w:val="24"/>
    </w:rPr>
  </w:style>
  <w:style w:type="character" w:styleId="HTML2">
    <w:name w:val="HTML Keyboard"/>
    <w:basedOn w:val="a0"/>
    <w:uiPriority w:val="99"/>
    <w:rsid w:val="001E048C"/>
    <w:rPr>
      <w:rFonts w:ascii="Lucida Console" w:eastAsia="SimSun" w:hAnsi="Lucida Console" w:cs="Courier New"/>
      <w:sz w:val="24"/>
      <w:szCs w:val="24"/>
    </w:rPr>
  </w:style>
  <w:style w:type="character" w:styleId="HTML3">
    <w:name w:val="HTML Sample"/>
    <w:basedOn w:val="a0"/>
    <w:uiPriority w:val="99"/>
    <w:rsid w:val="001E048C"/>
    <w:rPr>
      <w:rFonts w:ascii="Lucida Console" w:eastAsia="SimSun" w:hAnsi="Lucida Console" w:cs="Courier New"/>
      <w:sz w:val="24"/>
      <w:szCs w:val="24"/>
    </w:rPr>
  </w:style>
  <w:style w:type="character" w:styleId="HTML4">
    <w:name w:val="HTML Typewriter"/>
    <w:basedOn w:val="a0"/>
    <w:uiPriority w:val="99"/>
    <w:rsid w:val="001E048C"/>
    <w:rPr>
      <w:rFonts w:ascii="Lucida Console" w:eastAsia="SimSun" w:hAnsi="Lucida Console" w:cs="Courier New"/>
      <w:sz w:val="24"/>
      <w:szCs w:val="24"/>
    </w:rPr>
  </w:style>
  <w:style w:type="paragraph" w:customStyle="1" w:styleId="collapsepanelheader">
    <w:name w:val="collapsepanelheader"/>
    <w:basedOn w:val="a"/>
    <w:uiPriority w:val="99"/>
    <w:rsid w:val="001E048C"/>
    <w:pPr>
      <w:pBdr>
        <w:top w:val="single" w:sz="6" w:space="5" w:color="1F59A2"/>
        <w:left w:val="single" w:sz="6" w:space="5" w:color="1F59A2"/>
        <w:bottom w:val="single" w:sz="6" w:space="5" w:color="1F59A2"/>
        <w:right w:val="single" w:sz="6" w:space="5" w:color="1F59A2"/>
      </w:pBdr>
      <w:shd w:val="clear" w:color="auto" w:fill="C7D3E7"/>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lmcellcfdef3">
    <w:name w:val="lm_cell_cfdef3"/>
    <w:basedOn w:val="a"/>
    <w:uiPriority w:val="99"/>
    <w:rsid w:val="001E048C"/>
    <w:pPr>
      <w:pBdr>
        <w:top w:val="single" w:sz="6" w:space="5" w:color="CFDEF3"/>
        <w:left w:val="single" w:sz="6" w:space="5" w:color="CFDEF3"/>
        <w:right w:val="single" w:sz="6" w:space="5" w:color="CFDEF3"/>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lmtopcellcfdef3">
    <w:name w:val="lm_top_cell_cfdef3"/>
    <w:basedOn w:val="a"/>
    <w:uiPriority w:val="99"/>
    <w:rsid w:val="001E048C"/>
    <w:pPr>
      <w:pBdr>
        <w:top w:val="single" w:sz="6" w:space="5" w:color="FFFFFF"/>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8"/>
      <w:szCs w:val="18"/>
      <w:lang w:val="en-US" w:eastAsia="zh-CN"/>
    </w:rPr>
  </w:style>
  <w:style w:type="paragraph" w:customStyle="1" w:styleId="lmcell2cfdef3">
    <w:name w:val="lm_cell2_cfdef3"/>
    <w:basedOn w:val="a"/>
    <w:uiPriority w:val="99"/>
    <w:rsid w:val="001E048C"/>
    <w:pPr>
      <w:pBdr>
        <w:top w:val="single" w:sz="6" w:space="5" w:color="CFDEF3"/>
        <w:left w:val="single" w:sz="6" w:space="5" w:color="CFDEF3"/>
        <w:right w:val="single" w:sz="2" w:space="5" w:color="CFDEF3"/>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lmcell004b96">
    <w:name w:val="lm_cell_004b96"/>
    <w:basedOn w:val="a"/>
    <w:uiPriority w:val="99"/>
    <w:rsid w:val="001E048C"/>
    <w:pPr>
      <w:pBdr>
        <w:top w:val="single" w:sz="6" w:space="5" w:color="004B96"/>
        <w:left w:val="single" w:sz="2" w:space="5" w:color="004B96"/>
        <w:right w:val="single" w:sz="6" w:space="5" w:color="004B96"/>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counciltitle">
    <w:name w:val="council_title"/>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Cs w:val="24"/>
      <w:lang w:val="en-US" w:eastAsia="zh-CN"/>
    </w:rPr>
  </w:style>
  <w:style w:type="paragraph" w:customStyle="1" w:styleId="councilsubtitle">
    <w:name w:val="council_subtitle"/>
    <w:basedOn w:val="a"/>
    <w:uiPriority w:val="99"/>
    <w:rsid w:val="001E048C"/>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 w:val="18"/>
      <w:szCs w:val="18"/>
      <w:lang w:val="en-US" w:eastAsia="zh-CN"/>
    </w:rPr>
  </w:style>
  <w:style w:type="paragraph" w:customStyle="1" w:styleId="Title10">
    <w:name w:val="Title1"/>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b/>
      <w:bCs/>
      <w:color w:val="004B96"/>
      <w:sz w:val="22"/>
      <w:szCs w:val="22"/>
      <w:lang w:val="en-US" w:eastAsia="zh-CN"/>
    </w:rPr>
  </w:style>
  <w:style w:type="paragraph" w:customStyle="1" w:styleId="Subtitle1">
    <w:name w:val="Subtitle1"/>
    <w:basedOn w:val="a"/>
    <w:uiPriority w:val="99"/>
    <w:rsid w:val="001E048C"/>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 w:val="18"/>
      <w:szCs w:val="18"/>
      <w:lang w:val="en-US" w:eastAsia="zh-CN"/>
    </w:rPr>
  </w:style>
  <w:style w:type="paragraph" w:customStyle="1" w:styleId="dashedcell">
    <w:name w:val="dashed_cell"/>
    <w:basedOn w:val="a"/>
    <w:uiPriority w:val="99"/>
    <w:rsid w:val="001E048C"/>
    <w:pPr>
      <w:pBdr>
        <w:top w:val="dashed" w:sz="6" w:space="5" w:color="1F59A2"/>
        <w:left w:val="dashed" w:sz="6" w:space="5" w:color="1F59A2"/>
        <w:bottom w:val="dashed" w:sz="6" w:space="5" w:color="1F59A2"/>
        <w:right w:val="dashed" w:sz="6" w:space="5" w:color="1F59A2"/>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topritems">
    <w:name w:val="topritems"/>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s="Arial"/>
      <w:b/>
      <w:bCs/>
      <w:color w:val="FFFFFF"/>
      <w:sz w:val="17"/>
      <w:szCs w:val="17"/>
      <w:lang w:val="en-US" w:eastAsia="zh-CN"/>
    </w:rPr>
  </w:style>
  <w:style w:type="paragraph" w:customStyle="1" w:styleId="topritems2">
    <w:name w:val="topritems2"/>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Arial" w:eastAsia="SimSun" w:hAnsi="Arial" w:cs="Arial"/>
      <w:color w:val="FFFFFF"/>
      <w:sz w:val="16"/>
      <w:szCs w:val="16"/>
      <w:lang w:val="en-US" w:eastAsia="zh-CN"/>
    </w:rPr>
  </w:style>
  <w:style w:type="paragraph" w:customStyle="1" w:styleId="ulink">
    <w:name w:val="u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u w:val="single"/>
      <w:lang w:val="en-US" w:eastAsia="zh-CN"/>
    </w:rPr>
  </w:style>
  <w:style w:type="paragraph" w:customStyle="1" w:styleId="artab">
    <w:name w:val="ar_tab"/>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s="Simplified Arabic"/>
      <w:color w:val="000000"/>
      <w:sz w:val="32"/>
      <w:szCs w:val="32"/>
      <w:lang w:val="en-US" w:eastAsia="zh-CN"/>
    </w:rPr>
  </w:style>
  <w:style w:type="paragraph" w:customStyle="1" w:styleId="arulink">
    <w:name w:val="ar_u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s="Simplified Arabic"/>
      <w:color w:val="000000"/>
      <w:sz w:val="28"/>
      <w:szCs w:val="28"/>
      <w:u w:val="single"/>
      <w:lang w:val="en-US" w:eastAsia="zh-CN"/>
    </w:rPr>
  </w:style>
  <w:style w:type="paragraph" w:customStyle="1" w:styleId="arb2link">
    <w:name w:val="ar_b2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s="Simplified Arabic"/>
      <w:color w:val="004B96"/>
      <w:sz w:val="28"/>
      <w:szCs w:val="28"/>
      <w:u w:val="single"/>
      <w:lang w:val="en-US" w:eastAsia="zh-CN"/>
    </w:rPr>
  </w:style>
  <w:style w:type="paragraph" w:customStyle="1" w:styleId="iturlink">
    <w:name w:val="itur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E0011C"/>
      <w:sz w:val="18"/>
      <w:szCs w:val="18"/>
      <w:u w:val="single"/>
      <w:lang w:val="en-US" w:eastAsia="zh-CN"/>
    </w:rPr>
  </w:style>
  <w:style w:type="paragraph" w:customStyle="1" w:styleId="itutlink">
    <w:name w:val="itut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93117E"/>
      <w:sz w:val="18"/>
      <w:szCs w:val="18"/>
      <w:u w:val="single"/>
      <w:lang w:val="en-US" w:eastAsia="zh-CN"/>
    </w:rPr>
  </w:style>
  <w:style w:type="paragraph" w:customStyle="1" w:styleId="itudlink">
    <w:name w:val="itud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DA8704"/>
      <w:sz w:val="18"/>
      <w:szCs w:val="18"/>
      <w:u w:val="single"/>
      <w:lang w:val="en-US" w:eastAsia="zh-CN"/>
    </w:rPr>
  </w:style>
  <w:style w:type="paragraph" w:customStyle="1" w:styleId="telecomlink">
    <w:name w:val="telecom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7A3D"/>
      <w:sz w:val="18"/>
      <w:szCs w:val="18"/>
      <w:u w:val="single"/>
      <w:lang w:val="en-US" w:eastAsia="zh-CN"/>
    </w:rPr>
  </w:style>
  <w:style w:type="paragraph" w:customStyle="1" w:styleId="blink">
    <w:name w:val="b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4B96"/>
      <w:sz w:val="18"/>
      <w:szCs w:val="18"/>
      <w:lang w:val="en-US" w:eastAsia="zh-CN"/>
    </w:rPr>
  </w:style>
  <w:style w:type="paragraph" w:customStyle="1" w:styleId="b2link">
    <w:name w:val="b2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4B96"/>
      <w:sz w:val="18"/>
      <w:szCs w:val="18"/>
      <w:u w:val="single"/>
      <w:lang w:val="en-US" w:eastAsia="zh-CN"/>
    </w:rPr>
  </w:style>
  <w:style w:type="paragraph" w:customStyle="1" w:styleId="lmlink">
    <w:name w:val="lm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4B96"/>
      <w:sz w:val="16"/>
      <w:szCs w:val="16"/>
      <w:lang w:val="en-US" w:eastAsia="zh-CN"/>
    </w:rPr>
  </w:style>
  <w:style w:type="paragraph" w:customStyle="1" w:styleId="lm2link">
    <w:name w:val="lm2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4B96"/>
      <w:sz w:val="18"/>
      <w:szCs w:val="18"/>
      <w:lang w:val="en-US" w:eastAsia="zh-CN"/>
    </w:rPr>
  </w:style>
  <w:style w:type="paragraph" w:customStyle="1" w:styleId="nlink">
    <w:name w:val="n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itunewslink">
    <w:name w:val="itunews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6"/>
      <w:szCs w:val="16"/>
      <w:lang w:val="en-US" w:eastAsia="zh-CN"/>
    </w:rPr>
  </w:style>
  <w:style w:type="paragraph" w:customStyle="1" w:styleId="footeritems">
    <w:name w:val="footeritems"/>
    <w:basedOn w:val="a"/>
    <w:uiPriority w:val="99"/>
    <w:rsid w:val="001E048C"/>
    <w:pPr>
      <w:tabs>
        <w:tab w:val="clear" w:pos="794"/>
        <w:tab w:val="clear" w:pos="1191"/>
        <w:tab w:val="clear" w:pos="1588"/>
        <w:tab w:val="clear" w:pos="1985"/>
      </w:tabs>
      <w:overflowPunct/>
      <w:autoSpaceDE/>
      <w:autoSpaceDN/>
      <w:adjustRightInd/>
      <w:spacing w:before="0" w:after="100"/>
      <w:jc w:val="left"/>
      <w:textAlignment w:val="auto"/>
    </w:pPr>
    <w:rPr>
      <w:rFonts w:ascii="Verdana" w:eastAsia="SimSun" w:hAnsi="Verdana"/>
      <w:color w:val="000066"/>
      <w:sz w:val="17"/>
      <w:szCs w:val="17"/>
      <w:lang w:val="en-US" w:eastAsia="zh-CN"/>
    </w:rPr>
  </w:style>
  <w:style w:type="paragraph" w:customStyle="1" w:styleId="councilcircle">
    <w:name w:val="council_circle"/>
    <w:basedOn w:val="a"/>
    <w:uiPriority w:val="99"/>
    <w:rsid w:val="001E048C"/>
    <w:pPr>
      <w:tabs>
        <w:tab w:val="clear" w:pos="794"/>
        <w:tab w:val="clear" w:pos="1191"/>
        <w:tab w:val="clear" w:pos="1588"/>
        <w:tab w:val="clear" w:pos="1985"/>
      </w:tabs>
      <w:overflowPunct/>
      <w:autoSpaceDE/>
      <w:autoSpaceDN/>
      <w:adjustRightInd/>
      <w:spacing w:before="0"/>
      <w:ind w:left="75"/>
      <w:jc w:val="left"/>
      <w:textAlignment w:val="auto"/>
    </w:pPr>
    <w:rPr>
      <w:rFonts w:ascii="Verdana" w:eastAsia="SimSun" w:hAnsi="Verdana"/>
      <w:color w:val="000000"/>
      <w:sz w:val="18"/>
      <w:szCs w:val="18"/>
      <w:lang w:val="en-US" w:eastAsia="zh-CN"/>
    </w:rPr>
  </w:style>
  <w:style w:type="paragraph" w:customStyle="1" w:styleId="bluebullet">
    <w:name w:val="blue_bullet"/>
    <w:basedOn w:val="a"/>
    <w:uiPriority w:val="99"/>
    <w:rsid w:val="001E048C"/>
    <w:pPr>
      <w:tabs>
        <w:tab w:val="clear" w:pos="794"/>
        <w:tab w:val="clear" w:pos="1191"/>
        <w:tab w:val="clear" w:pos="1588"/>
        <w:tab w:val="clear" w:pos="1985"/>
      </w:tabs>
      <w:overflowPunct/>
      <w:autoSpaceDE/>
      <w:autoSpaceDN/>
      <w:adjustRightInd/>
      <w:spacing w:before="0"/>
      <w:ind w:left="240"/>
      <w:jc w:val="left"/>
      <w:textAlignment w:val="auto"/>
    </w:pPr>
    <w:rPr>
      <w:rFonts w:ascii="Verdana" w:eastAsia="SimSun" w:hAnsi="Verdana"/>
      <w:color w:val="000000"/>
      <w:sz w:val="18"/>
      <w:szCs w:val="18"/>
      <w:lang w:val="en-US" w:eastAsia="zh-CN"/>
    </w:rPr>
  </w:style>
  <w:style w:type="paragraph" w:customStyle="1" w:styleId="circle">
    <w:name w:val="circle"/>
    <w:basedOn w:val="a"/>
    <w:uiPriority w:val="99"/>
    <w:rsid w:val="001E048C"/>
    <w:pPr>
      <w:tabs>
        <w:tab w:val="clear" w:pos="794"/>
        <w:tab w:val="clear" w:pos="1191"/>
        <w:tab w:val="clear" w:pos="1588"/>
        <w:tab w:val="clear" w:pos="1985"/>
      </w:tabs>
      <w:overflowPunct/>
      <w:autoSpaceDE/>
      <w:autoSpaceDN/>
      <w:adjustRightInd/>
      <w:spacing w:before="0"/>
      <w:ind w:left="75"/>
      <w:jc w:val="left"/>
      <w:textAlignment w:val="auto"/>
    </w:pPr>
    <w:rPr>
      <w:rFonts w:ascii="Verdana" w:eastAsia="SimSun" w:hAnsi="Verdana"/>
      <w:color w:val="000000"/>
      <w:sz w:val="18"/>
      <w:szCs w:val="18"/>
      <w:lang w:val="en-US" w:eastAsia="zh-CN"/>
    </w:rPr>
  </w:style>
  <w:style w:type="paragraph" w:customStyle="1" w:styleId="parasmall">
    <w:name w:val="parasmall"/>
    <w:basedOn w:val="a"/>
    <w:uiPriority w:val="99"/>
    <w:rsid w:val="001E048C"/>
    <w:pPr>
      <w:tabs>
        <w:tab w:val="clear" w:pos="794"/>
        <w:tab w:val="clear" w:pos="1191"/>
        <w:tab w:val="clear" w:pos="1588"/>
        <w:tab w:val="clear" w:pos="1985"/>
      </w:tabs>
      <w:overflowPunct/>
      <w:autoSpaceDE/>
      <w:autoSpaceDN/>
      <w:adjustRightInd/>
      <w:spacing w:before="0"/>
      <w:jc w:val="left"/>
      <w:textAlignment w:val="auto"/>
    </w:pPr>
    <w:rPr>
      <w:rFonts w:ascii="Verdana" w:eastAsia="SimSun" w:hAnsi="Verdana"/>
      <w:color w:val="000000"/>
      <w:sz w:val="10"/>
      <w:szCs w:val="10"/>
      <w:lang w:val="en-US" w:eastAsia="zh-CN"/>
    </w:rPr>
  </w:style>
  <w:style w:type="paragraph" w:customStyle="1" w:styleId="artitle">
    <w:name w:val="ar_title"/>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cs="Simplified Arabic"/>
      <w:b/>
      <w:bCs/>
      <w:color w:val="004B96"/>
      <w:sz w:val="32"/>
      <w:szCs w:val="32"/>
      <w:lang w:val="en-US" w:eastAsia="zh-CN"/>
    </w:rPr>
  </w:style>
  <w:style w:type="paragraph" w:customStyle="1" w:styleId="arpara">
    <w:name w:val="ar_para"/>
    <w:basedOn w:val="a"/>
    <w:uiPriority w:val="99"/>
    <w:rsid w:val="001E048C"/>
    <w:pPr>
      <w:tabs>
        <w:tab w:val="clear" w:pos="794"/>
        <w:tab w:val="clear" w:pos="1191"/>
        <w:tab w:val="clear" w:pos="1588"/>
        <w:tab w:val="clear" w:pos="1985"/>
      </w:tabs>
      <w:overflowPunct/>
      <w:autoSpaceDE/>
      <w:autoSpaceDN/>
      <w:adjustRightInd/>
      <w:spacing w:before="100" w:after="100" w:line="360" w:lineRule="atLeast"/>
      <w:jc w:val="left"/>
      <w:textAlignment w:val="auto"/>
    </w:pPr>
    <w:rPr>
      <w:rFonts w:ascii="Verdana" w:eastAsia="SimSun" w:hAnsi="Verdana" w:cs="Simplified Arabic"/>
      <w:color w:val="000000"/>
      <w:sz w:val="28"/>
      <w:szCs w:val="28"/>
      <w:lang w:val="en-US" w:eastAsia="zh-CN"/>
    </w:rPr>
  </w:style>
  <w:style w:type="paragraph" w:customStyle="1" w:styleId="plist">
    <w:name w:val="plist"/>
    <w:basedOn w:val="a"/>
    <w:uiPriority w:val="99"/>
    <w:rsid w:val="001E048C"/>
    <w:pPr>
      <w:tabs>
        <w:tab w:val="clear" w:pos="794"/>
        <w:tab w:val="clear" w:pos="1191"/>
        <w:tab w:val="clear" w:pos="1588"/>
        <w:tab w:val="clear" w:pos="1985"/>
      </w:tabs>
      <w:overflowPunct/>
      <w:autoSpaceDE/>
      <w:autoSpaceDN/>
      <w:adjustRightInd/>
      <w:spacing w:before="75" w:after="75"/>
      <w:jc w:val="left"/>
      <w:textAlignment w:val="auto"/>
    </w:pPr>
    <w:rPr>
      <w:rFonts w:ascii="Verdana" w:eastAsia="SimSun" w:hAnsi="Verdana"/>
      <w:color w:val="000000"/>
      <w:sz w:val="18"/>
      <w:szCs w:val="18"/>
      <w:lang w:val="en-US" w:eastAsia="zh-CN"/>
    </w:rPr>
  </w:style>
  <w:style w:type="paragraph" w:customStyle="1" w:styleId="nlist">
    <w:name w:val="nlist"/>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color w:val="000000"/>
      <w:sz w:val="18"/>
      <w:szCs w:val="18"/>
      <w:lang w:val="en-US" w:eastAsia="zh-CN"/>
    </w:rPr>
  </w:style>
  <w:style w:type="paragraph" w:customStyle="1" w:styleId="itunewslist">
    <w:name w:val="itunews_list"/>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color w:val="000000"/>
      <w:sz w:val="16"/>
      <w:szCs w:val="16"/>
      <w:lang w:val="en-US" w:eastAsia="zh-CN"/>
    </w:rPr>
  </w:style>
  <w:style w:type="paragraph" w:customStyle="1" w:styleId="slist">
    <w:name w:val="slist"/>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color w:val="FFFFFF"/>
      <w:sz w:val="18"/>
      <w:szCs w:val="18"/>
      <w:lang w:val="en-US" w:eastAsia="zh-CN"/>
    </w:rPr>
  </w:style>
  <w:style w:type="paragraph" w:customStyle="1" w:styleId="newsroom">
    <w:name w:val="newsroom"/>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0"/>
      <w:szCs w:val="10"/>
      <w:lang w:val="en-US" w:eastAsia="zh-CN"/>
    </w:rPr>
  </w:style>
  <w:style w:type="paragraph" w:customStyle="1" w:styleId="wrc">
    <w:name w:val="wrc"/>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6"/>
      <w:szCs w:val="16"/>
      <w:lang w:val="en-US" w:eastAsia="zh-CN"/>
    </w:rPr>
  </w:style>
  <w:style w:type="paragraph" w:customStyle="1" w:styleId="folderheader">
    <w:name w:val="folder_header"/>
    <w:basedOn w:val="a"/>
    <w:uiPriority w:val="99"/>
    <w:rsid w:val="001E048C"/>
    <w:pPr>
      <w:pBdr>
        <w:top w:val="single" w:sz="6" w:space="5" w:color="004B96"/>
        <w:left w:val="single" w:sz="6" w:space="4" w:color="004B96"/>
        <w:bottom w:val="single" w:sz="6" w:space="5" w:color="004B96"/>
        <w:right w:val="single" w:sz="6" w:space="5" w:color="004B96"/>
      </w:pBdr>
      <w:shd w:val="clear" w:color="auto" w:fill="004B96"/>
      <w:tabs>
        <w:tab w:val="clear" w:pos="794"/>
        <w:tab w:val="clear" w:pos="1191"/>
        <w:tab w:val="clear" w:pos="1588"/>
        <w:tab w:val="clear" w:pos="1985"/>
      </w:tabs>
      <w:overflowPunct/>
      <w:autoSpaceDE/>
      <w:autoSpaceDN/>
      <w:adjustRightInd/>
      <w:spacing w:before="100" w:after="100" w:line="240" w:lineRule="atLeast"/>
      <w:jc w:val="center"/>
      <w:textAlignment w:val="auto"/>
    </w:pPr>
    <w:rPr>
      <w:rFonts w:ascii="Verdana" w:eastAsia="SimSun" w:hAnsi="Verdana"/>
      <w:b/>
      <w:bCs/>
      <w:color w:val="FFFFFF"/>
      <w:sz w:val="18"/>
      <w:szCs w:val="18"/>
      <w:lang w:val="en-US" w:eastAsia="zh-CN"/>
    </w:rPr>
  </w:style>
  <w:style w:type="paragraph" w:customStyle="1" w:styleId="bb-input">
    <w:name w:val="bb-input"/>
    <w:basedOn w:val="a"/>
    <w:uiPriority w:val="99"/>
    <w:rsid w:val="001E048C"/>
    <w:pPr>
      <w:pBdr>
        <w:top w:val="single" w:sz="6" w:space="0" w:color="99CCFF"/>
        <w:left w:val="single" w:sz="6" w:space="0" w:color="99CCFF"/>
        <w:bottom w:val="single" w:sz="6" w:space="0" w:color="99CCFF"/>
        <w:right w:val="single" w:sz="6" w:space="0" w:color="99CCFF"/>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buttondisplay">
    <w:name w:val="buttondisplay"/>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5"/>
      <w:szCs w:val="15"/>
      <w:lang w:val="en-US" w:eastAsia="zh-CN"/>
    </w:rPr>
  </w:style>
  <w:style w:type="paragraph" w:customStyle="1" w:styleId="buttonsearch">
    <w:name w:val="buttonsearch"/>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5"/>
      <w:szCs w:val="15"/>
      <w:lang w:val="en-US" w:eastAsia="zh-CN"/>
    </w:rPr>
  </w:style>
  <w:style w:type="paragraph" w:customStyle="1" w:styleId="formdisplay">
    <w:name w:val="formdisplay"/>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5"/>
      <w:szCs w:val="15"/>
      <w:lang w:val="en-US" w:eastAsia="zh-CN"/>
    </w:rPr>
  </w:style>
  <w:style w:type="paragraph" w:customStyle="1" w:styleId="go">
    <w:name w:val="go"/>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7"/>
      <w:szCs w:val="17"/>
      <w:lang w:val="en-US" w:eastAsia="zh-CN"/>
    </w:rPr>
  </w:style>
  <w:style w:type="paragraph" w:customStyle="1" w:styleId="bluebordertable">
    <w:name w:val="bluebordertable"/>
    <w:basedOn w:val="a"/>
    <w:uiPriority w:val="99"/>
    <w:rsid w:val="001E048C"/>
    <w:pPr>
      <w:pBdr>
        <w:top w:val="single" w:sz="6" w:space="0" w:color="99CCFF"/>
        <w:left w:val="single" w:sz="6" w:space="0" w:color="99CCFF"/>
        <w:bottom w:val="single" w:sz="6" w:space="0" w:color="99CCFF"/>
        <w:right w:val="single" w:sz="6" w:space="0" w:color="99CCFF"/>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redbordertable">
    <w:name w:val="redbordertable"/>
    <w:basedOn w:val="a"/>
    <w:uiPriority w:val="99"/>
    <w:rsid w:val="001E048C"/>
    <w:pPr>
      <w:pBdr>
        <w:top w:val="single" w:sz="6" w:space="0" w:color="FF0000"/>
        <w:left w:val="single" w:sz="6" w:space="0" w:color="FF0000"/>
        <w:bottom w:val="single" w:sz="6" w:space="0" w:color="FF0000"/>
        <w:right w:val="single" w:sz="6" w:space="0" w:color="FF0000"/>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blueborder-gray">
    <w:name w:val="blueborder-gray"/>
    <w:basedOn w:val="a"/>
    <w:uiPriority w:val="99"/>
    <w:rsid w:val="001E048C"/>
    <w:pPr>
      <w:pBdr>
        <w:top w:val="single" w:sz="6" w:space="0" w:color="99CCFF"/>
        <w:left w:val="single" w:sz="6" w:space="0" w:color="99CCFF"/>
        <w:bottom w:val="single" w:sz="6" w:space="0" w:color="99CCFF"/>
        <w:right w:val="single" w:sz="6" w:space="0" w:color="99CCFF"/>
      </w:pBdr>
      <w:shd w:val="clear" w:color="auto" w:fill="EFEFE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Trebuchet MS" w:eastAsia="SimSun" w:hAnsi="Trebuchet MS"/>
      <w:b/>
      <w:bCs/>
      <w:color w:val="000066"/>
      <w:sz w:val="18"/>
      <w:szCs w:val="18"/>
      <w:lang w:val="en-US" w:eastAsia="zh-CN"/>
    </w:rPr>
  </w:style>
  <w:style w:type="paragraph" w:customStyle="1" w:styleId="bluewhite">
    <w:name w:val="bluewhite"/>
    <w:basedOn w:val="a"/>
    <w:uiPriority w:val="99"/>
    <w:rsid w:val="001E048C"/>
    <w:pPr>
      <w:shd w:val="clear" w:color="auto" w:fill="0099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FFFFFF"/>
      <w:sz w:val="18"/>
      <w:szCs w:val="18"/>
      <w:lang w:val="en-US" w:eastAsia="zh-CN"/>
    </w:rPr>
  </w:style>
  <w:style w:type="paragraph" w:customStyle="1" w:styleId="bottomline">
    <w:name w:val="bottomline"/>
    <w:basedOn w:val="a"/>
    <w:uiPriority w:val="99"/>
    <w:rsid w:val="001E048C"/>
    <w:pPr>
      <w:pBdr>
        <w:bottom w:val="single" w:sz="6" w:space="0" w:color="0099FF"/>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ch-blue-red">
    <w:name w:val="ch-blue-red"/>
    <w:basedOn w:val="a"/>
    <w:uiPriority w:val="99"/>
    <w:rsid w:val="001E048C"/>
    <w:pPr>
      <w:shd w:val="clear" w:color="auto" w:fill="0099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0000"/>
      <w:sz w:val="18"/>
      <w:szCs w:val="18"/>
      <w:lang w:val="en-US" w:eastAsia="zh-CN"/>
    </w:rPr>
  </w:style>
  <w:style w:type="paragraph" w:customStyle="1" w:styleId="ch-blue-white">
    <w:name w:val="ch-blue-white"/>
    <w:basedOn w:val="a"/>
    <w:uiPriority w:val="99"/>
    <w:rsid w:val="001E048C"/>
    <w:pPr>
      <w:shd w:val="clear" w:color="auto" w:fill="0099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8"/>
      <w:szCs w:val="18"/>
      <w:lang w:val="en-US" w:eastAsia="zh-CN"/>
    </w:rPr>
  </w:style>
  <w:style w:type="paragraph" w:customStyle="1" w:styleId="ch-dblue-white">
    <w:name w:val="ch-dblue-white"/>
    <w:basedOn w:val="a"/>
    <w:uiPriority w:val="99"/>
    <w:rsid w:val="001E048C"/>
    <w:pPr>
      <w:shd w:val="clear" w:color="auto" w:fill="00006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8"/>
      <w:szCs w:val="18"/>
      <w:lang w:val="en-US" w:eastAsia="zh-CN"/>
    </w:rPr>
  </w:style>
  <w:style w:type="paragraph" w:customStyle="1" w:styleId="ch-red-white">
    <w:name w:val="ch-red-white"/>
    <w:basedOn w:val="a"/>
    <w:uiPriority w:val="99"/>
    <w:rsid w:val="001E048C"/>
    <w:pPr>
      <w:shd w:val="clear" w:color="auto" w:fill="FF0000"/>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8"/>
      <w:szCs w:val="18"/>
      <w:lang w:val="en-US" w:eastAsia="zh-CN"/>
    </w:rPr>
  </w:style>
  <w:style w:type="paragraph" w:customStyle="1" w:styleId="lightblueborder">
    <w:name w:val="lightblueborder"/>
    <w:basedOn w:val="a"/>
    <w:uiPriority w:val="99"/>
    <w:rsid w:val="001E048C"/>
    <w:pPr>
      <w:pBdr>
        <w:top w:val="single" w:sz="6" w:space="0" w:color="A1B7DE"/>
        <w:left w:val="single" w:sz="6" w:space="0" w:color="A1B7DE"/>
        <w:bottom w:val="single" w:sz="6" w:space="0" w:color="A1B7DE"/>
        <w:right w:val="single" w:sz="6" w:space="0" w:color="A1B7DE"/>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t-blue">
    <w:name w:val="t-blue"/>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66"/>
      <w:sz w:val="18"/>
      <w:szCs w:val="18"/>
      <w:lang w:val="en-US" w:eastAsia="zh-CN"/>
    </w:rPr>
  </w:style>
  <w:style w:type="paragraph" w:customStyle="1" w:styleId="t-row">
    <w:name w:val="t-row"/>
    <w:basedOn w:val="a"/>
    <w:uiPriority w:val="99"/>
    <w:rsid w:val="001E048C"/>
    <w:pPr>
      <w:pBdr>
        <w:top w:val="single" w:sz="6" w:space="0" w:color="99CCFF"/>
        <w:left w:val="single" w:sz="6" w:space="0" w:color="99CCFF"/>
        <w:bottom w:val="single" w:sz="6" w:space="0" w:color="99CCFF"/>
        <w:right w:val="single" w:sz="6" w:space="0" w:color="99CCFF"/>
      </w:pBdr>
      <w:shd w:val="clear" w:color="auto" w:fill="E6EB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t-text">
    <w:name w:val="t-text"/>
    <w:basedOn w:val="a"/>
    <w:uiPriority w:val="99"/>
    <w:rsid w:val="001E048C"/>
    <w:pPr>
      <w:pBdr>
        <w:top w:val="single" w:sz="6" w:space="0" w:color="99CCFF"/>
        <w:left w:val="single" w:sz="6" w:space="0" w:color="99CCFF"/>
        <w:bottom w:val="single" w:sz="6" w:space="0" w:color="99CCFF"/>
        <w:right w:val="single" w:sz="6" w:space="0" w:color="99CCFF"/>
      </w:pBdr>
      <w:shd w:val="clear" w:color="auto" w:fill="FFFFC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globe">
    <w:name w:val="globe"/>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globe-l">
    <w:name w:val="globe-l"/>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globe-t">
    <w:name w:val="globe-t"/>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itumenu">
    <w:name w:val="itumenu"/>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99CCFF"/>
      <w:sz w:val="18"/>
      <w:szCs w:val="18"/>
      <w:lang w:val="en-US" w:eastAsia="zh-CN"/>
    </w:rPr>
  </w:style>
  <w:style w:type="paragraph" w:customStyle="1" w:styleId="navleft">
    <w:name w:val="navleft"/>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right"/>
      <w:textAlignment w:val="auto"/>
    </w:pPr>
    <w:rPr>
      <w:rFonts w:ascii="Arial" w:eastAsia="SimSun" w:hAnsi="Arial" w:cs="Arial"/>
      <w:b/>
      <w:bCs/>
      <w:color w:val="FFFFFF"/>
      <w:sz w:val="18"/>
      <w:szCs w:val="18"/>
      <w:lang w:val="en-US" w:eastAsia="zh-CN"/>
    </w:rPr>
  </w:style>
  <w:style w:type="paragraph" w:customStyle="1" w:styleId="locator">
    <w:name w:val="locator"/>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66"/>
      <w:sz w:val="17"/>
      <w:szCs w:val="17"/>
      <w:lang w:val="en-US" w:eastAsia="zh-CN"/>
    </w:rPr>
  </w:style>
  <w:style w:type="paragraph" w:customStyle="1" w:styleId="tsize8pt">
    <w:name w:val="tsize8pt"/>
    <w:basedOn w:val="a"/>
    <w:uiPriority w:val="99"/>
    <w:rsid w:val="001E048C"/>
    <w:pPr>
      <w:tabs>
        <w:tab w:val="clear" w:pos="794"/>
        <w:tab w:val="clear" w:pos="1191"/>
        <w:tab w:val="clear" w:pos="1588"/>
        <w:tab w:val="clear" w:pos="1985"/>
      </w:tabs>
      <w:overflowPunct/>
      <w:autoSpaceDE/>
      <w:autoSpaceDN/>
      <w:adjustRightInd/>
      <w:spacing w:before="0" w:after="100" w:line="240" w:lineRule="atLeast"/>
      <w:jc w:val="left"/>
      <w:textAlignment w:val="auto"/>
    </w:pPr>
    <w:rPr>
      <w:rFonts w:ascii="Verdana" w:eastAsia="SimSun" w:hAnsi="Verdana"/>
      <w:color w:val="000000"/>
      <w:sz w:val="15"/>
      <w:szCs w:val="15"/>
      <w:lang w:val="en-US" w:eastAsia="zh-CN"/>
    </w:rPr>
  </w:style>
  <w:style w:type="paragraph" w:customStyle="1" w:styleId="smalltext">
    <w:name w:val="smalltext"/>
    <w:basedOn w:val="a"/>
    <w:uiPriority w:val="99"/>
    <w:rsid w:val="001E048C"/>
    <w:pPr>
      <w:tabs>
        <w:tab w:val="clear" w:pos="794"/>
        <w:tab w:val="clear" w:pos="1191"/>
        <w:tab w:val="clear" w:pos="1588"/>
        <w:tab w:val="clear" w:pos="1985"/>
      </w:tabs>
      <w:overflowPunct/>
      <w:autoSpaceDE/>
      <w:autoSpaceDN/>
      <w:adjustRightInd/>
      <w:spacing w:before="0" w:after="100" w:line="240" w:lineRule="atLeast"/>
      <w:jc w:val="left"/>
      <w:textAlignment w:val="auto"/>
    </w:pPr>
    <w:rPr>
      <w:rFonts w:ascii="Verdana" w:eastAsia="SimSun" w:hAnsi="Verdana"/>
      <w:color w:val="000000"/>
      <w:sz w:val="15"/>
      <w:szCs w:val="15"/>
      <w:lang w:val="en-US" w:eastAsia="zh-CN"/>
    </w:rPr>
  </w:style>
  <w:style w:type="paragraph" w:customStyle="1" w:styleId="bulletlist-blue">
    <w:name w:val="bulletlist-blue"/>
    <w:basedOn w:val="a"/>
    <w:uiPriority w:val="99"/>
    <w:rsid w:val="001E048C"/>
    <w:pPr>
      <w:tabs>
        <w:tab w:val="clear" w:pos="794"/>
        <w:tab w:val="clear" w:pos="1191"/>
        <w:tab w:val="clear" w:pos="1588"/>
        <w:tab w:val="clear" w:pos="1985"/>
      </w:tabs>
      <w:overflowPunct/>
      <w:autoSpaceDE/>
      <w:autoSpaceDN/>
      <w:adjustRightInd/>
      <w:spacing w:before="75" w:after="75" w:line="240" w:lineRule="atLeast"/>
      <w:ind w:left="300"/>
      <w:jc w:val="left"/>
      <w:textAlignment w:val="auto"/>
    </w:pPr>
    <w:rPr>
      <w:rFonts w:ascii="Trebuchet MS" w:eastAsia="SimSun" w:hAnsi="Trebuchet MS"/>
      <w:color w:val="000000"/>
      <w:sz w:val="18"/>
      <w:szCs w:val="18"/>
      <w:lang w:val="en-US" w:eastAsia="zh-CN"/>
    </w:rPr>
  </w:style>
  <w:style w:type="paragraph" w:customStyle="1" w:styleId="bulletlist-red">
    <w:name w:val="bulletlist-red"/>
    <w:basedOn w:val="a"/>
    <w:uiPriority w:val="99"/>
    <w:rsid w:val="001E048C"/>
    <w:pPr>
      <w:tabs>
        <w:tab w:val="clear" w:pos="794"/>
        <w:tab w:val="clear" w:pos="1191"/>
        <w:tab w:val="clear" w:pos="1588"/>
        <w:tab w:val="clear" w:pos="1985"/>
      </w:tabs>
      <w:overflowPunct/>
      <w:autoSpaceDE/>
      <w:autoSpaceDN/>
      <w:adjustRightInd/>
      <w:spacing w:before="75" w:after="75" w:line="240" w:lineRule="atLeast"/>
      <w:ind w:left="300"/>
      <w:jc w:val="left"/>
      <w:textAlignment w:val="auto"/>
    </w:pPr>
    <w:rPr>
      <w:rFonts w:ascii="Trebuchet MS" w:eastAsia="SimSun" w:hAnsi="Trebuchet MS"/>
      <w:color w:val="000000"/>
      <w:sz w:val="18"/>
      <w:szCs w:val="18"/>
      <w:lang w:val="en-US" w:eastAsia="zh-CN"/>
    </w:rPr>
  </w:style>
  <w:style w:type="paragraph" w:customStyle="1" w:styleId="arrowlist-blue">
    <w:name w:val="arrowlist-blue"/>
    <w:basedOn w:val="a"/>
    <w:uiPriority w:val="99"/>
    <w:rsid w:val="001E048C"/>
    <w:pPr>
      <w:tabs>
        <w:tab w:val="clear" w:pos="794"/>
        <w:tab w:val="clear" w:pos="1191"/>
        <w:tab w:val="clear" w:pos="1588"/>
        <w:tab w:val="clear" w:pos="1985"/>
      </w:tabs>
      <w:overflowPunct/>
      <w:autoSpaceDE/>
      <w:autoSpaceDN/>
      <w:adjustRightInd/>
      <w:spacing w:before="75" w:after="75" w:line="240" w:lineRule="atLeast"/>
      <w:ind w:left="300"/>
      <w:jc w:val="left"/>
      <w:textAlignment w:val="auto"/>
    </w:pPr>
    <w:rPr>
      <w:rFonts w:ascii="Trebuchet MS" w:eastAsia="SimSun" w:hAnsi="Trebuchet MS"/>
      <w:color w:val="000000"/>
      <w:sz w:val="18"/>
      <w:szCs w:val="18"/>
      <w:lang w:val="en-US" w:eastAsia="zh-CN"/>
    </w:rPr>
  </w:style>
  <w:style w:type="paragraph" w:customStyle="1" w:styleId="arrowlist-red">
    <w:name w:val="arrowlist-red"/>
    <w:basedOn w:val="a"/>
    <w:uiPriority w:val="99"/>
    <w:rsid w:val="001E048C"/>
    <w:pPr>
      <w:tabs>
        <w:tab w:val="clear" w:pos="794"/>
        <w:tab w:val="clear" w:pos="1191"/>
        <w:tab w:val="clear" w:pos="1588"/>
        <w:tab w:val="clear" w:pos="1985"/>
      </w:tabs>
      <w:overflowPunct/>
      <w:autoSpaceDE/>
      <w:autoSpaceDN/>
      <w:adjustRightInd/>
      <w:spacing w:before="75" w:after="75" w:line="240" w:lineRule="atLeast"/>
      <w:ind w:left="300"/>
      <w:jc w:val="left"/>
      <w:textAlignment w:val="auto"/>
    </w:pPr>
    <w:rPr>
      <w:rFonts w:ascii="Trebuchet MS" w:eastAsia="SimSun" w:hAnsi="Trebuchet MS"/>
      <w:color w:val="000000"/>
      <w:sz w:val="18"/>
      <w:szCs w:val="18"/>
      <w:lang w:val="en-US" w:eastAsia="zh-CN"/>
    </w:rPr>
  </w:style>
  <w:style w:type="paragraph" w:customStyle="1" w:styleId="pdivider">
    <w:name w:val="pdivider"/>
    <w:basedOn w:val="a"/>
    <w:uiPriority w:val="99"/>
    <w:rsid w:val="001E048C"/>
    <w:pPr>
      <w:tabs>
        <w:tab w:val="clear" w:pos="794"/>
        <w:tab w:val="clear" w:pos="1191"/>
        <w:tab w:val="clear" w:pos="1588"/>
        <w:tab w:val="clear" w:pos="1985"/>
      </w:tabs>
      <w:overflowPunct/>
      <w:autoSpaceDE/>
      <w:autoSpaceDN/>
      <w:adjustRightInd/>
      <w:spacing w:before="75" w:after="75" w:line="240" w:lineRule="atLeast"/>
      <w:ind w:left="75" w:right="75"/>
      <w:jc w:val="left"/>
      <w:textAlignment w:val="auto"/>
    </w:pPr>
    <w:rPr>
      <w:rFonts w:ascii="Verdana" w:eastAsia="SimSun" w:hAnsi="Verdana"/>
      <w:color w:val="000000"/>
      <w:sz w:val="8"/>
      <w:szCs w:val="8"/>
      <w:lang w:val="en-US" w:eastAsia="zh-CN"/>
    </w:rPr>
  </w:style>
  <w:style w:type="paragraph" w:customStyle="1" w:styleId="pj">
    <w:name w:val="pj"/>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pml-40">
    <w:name w:val="pml-40"/>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ind w:left="600"/>
      <w:jc w:val="left"/>
      <w:textAlignment w:val="auto"/>
    </w:pPr>
    <w:rPr>
      <w:rFonts w:ascii="Verdana" w:eastAsia="SimSun" w:hAnsi="Verdana"/>
      <w:color w:val="000000"/>
      <w:sz w:val="18"/>
      <w:szCs w:val="18"/>
      <w:lang w:val="en-US" w:eastAsia="zh-CN"/>
    </w:rPr>
  </w:style>
  <w:style w:type="paragraph" w:customStyle="1" w:styleId="subfolderstyle">
    <w:name w:val="subfolderstyle"/>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subfolderstyle1">
    <w:name w:val="subfolderstyle1"/>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generic">
    <w:name w:val="awmgeneric"/>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0">
    <w:name w:val="awmst0"/>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td0">
    <w:name w:val="awmsttd0"/>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bg0">
    <w:name w:val="awmstbg0"/>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0">
    <w:name w:val="awmstcbg0"/>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1">
    <w:name w:val="awmst1"/>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6"/>
      <w:szCs w:val="16"/>
      <w:lang w:val="en-US" w:eastAsia="zh-CN"/>
    </w:rPr>
  </w:style>
  <w:style w:type="paragraph" w:customStyle="1" w:styleId="awmsttd1">
    <w:name w:val="awmsttd1"/>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6"/>
      <w:szCs w:val="16"/>
      <w:lang w:val="en-US" w:eastAsia="zh-CN"/>
    </w:rPr>
  </w:style>
  <w:style w:type="paragraph" w:customStyle="1" w:styleId="awmstbg1">
    <w:name w:val="awmstbg1"/>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1">
    <w:name w:val="awmstcbg1"/>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2">
    <w:name w:val="awmst2"/>
    <w:basedOn w:val="a"/>
    <w:uiPriority w:val="99"/>
    <w:rsid w:val="001E048C"/>
    <w:pPr>
      <w:pBdr>
        <w:top w:val="single" w:sz="6" w:space="2" w:color="000000"/>
        <w:left w:val="single" w:sz="6" w:space="0" w:color="000000"/>
        <w:bottom w:val="single" w:sz="6" w:space="2" w:color="000000"/>
        <w:right w:val="single" w:sz="6" w:space="0" w:color="000000"/>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td2">
    <w:name w:val="awmsttd2"/>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bg2">
    <w:name w:val="awmstbg2"/>
    <w:basedOn w:val="a"/>
    <w:uiPriority w:val="99"/>
    <w:rsid w:val="001E048C"/>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2">
    <w:name w:val="awmstcbg2"/>
    <w:basedOn w:val="a"/>
    <w:uiPriority w:val="99"/>
    <w:rsid w:val="001E048C"/>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3">
    <w:name w:val="awmst3"/>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6"/>
      <w:szCs w:val="16"/>
      <w:lang w:val="en-US" w:eastAsia="zh-CN"/>
    </w:rPr>
  </w:style>
  <w:style w:type="paragraph" w:customStyle="1" w:styleId="awmsttd3">
    <w:name w:val="awmsttd3"/>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6"/>
      <w:szCs w:val="16"/>
      <w:lang w:val="en-US" w:eastAsia="zh-CN"/>
    </w:rPr>
  </w:style>
  <w:style w:type="paragraph" w:customStyle="1" w:styleId="awmstbg3">
    <w:name w:val="awmstbg3"/>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3">
    <w:name w:val="awmstcbg3"/>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4">
    <w:name w:val="awmst4"/>
    <w:basedOn w:val="a"/>
    <w:uiPriority w:val="99"/>
    <w:rsid w:val="001E048C"/>
    <w:pPr>
      <w:pBdr>
        <w:top w:val="single" w:sz="6" w:space="2" w:color="000000"/>
        <w:left w:val="single" w:sz="6" w:space="2" w:color="000000"/>
        <w:bottom w:val="single" w:sz="6" w:space="2" w:color="000000"/>
        <w:right w:val="single" w:sz="6" w:space="2" w:color="000000"/>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td4">
    <w:name w:val="awmsttd4"/>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bg4">
    <w:name w:val="awmstbg4"/>
    <w:basedOn w:val="a"/>
    <w:uiPriority w:val="99"/>
    <w:rsid w:val="001E048C"/>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4">
    <w:name w:val="awmstcbg4"/>
    <w:basedOn w:val="a"/>
    <w:uiPriority w:val="99"/>
    <w:rsid w:val="001E048C"/>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5">
    <w:name w:val="awmst5"/>
    <w:basedOn w:val="a"/>
    <w:uiPriority w:val="99"/>
    <w:rsid w:val="001E048C"/>
    <w:pPr>
      <w:pBdr>
        <w:top w:val="outset" w:sz="6" w:space="0" w:color="004B96"/>
        <w:left w:val="outset" w:sz="6" w:space="0" w:color="004B96"/>
        <w:bottom w:val="outset" w:sz="6" w:space="0" w:color="004B96"/>
        <w:right w:val="outset" w:sz="6" w:space="0" w:color="004B96"/>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td5">
    <w:name w:val="awmsttd5"/>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bg5">
    <w:name w:val="awmstbg5"/>
    <w:basedOn w:val="a"/>
    <w:uiPriority w:val="99"/>
    <w:rsid w:val="001E048C"/>
    <w:pPr>
      <w:pBdr>
        <w:top w:val="outset" w:sz="6" w:space="0" w:color="004B96"/>
        <w:left w:val="outset" w:sz="6" w:space="0" w:color="004B96"/>
        <w:bottom w:val="outset" w:sz="6" w:space="0" w:color="004B96"/>
        <w:right w:val="outset" w:sz="6" w:space="0" w:color="004B96"/>
      </w:pBd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5">
    <w:name w:val="awmstcbg5"/>
    <w:basedOn w:val="a"/>
    <w:uiPriority w:val="99"/>
    <w:rsid w:val="001E048C"/>
    <w:pPr>
      <w:pBdr>
        <w:top w:val="outset" w:sz="6" w:space="0" w:color="004B96"/>
        <w:left w:val="outset" w:sz="6" w:space="0" w:color="004B96"/>
        <w:bottom w:val="outset" w:sz="6" w:space="0" w:color="004B96"/>
        <w:right w:val="outset" w:sz="6" w:space="0" w:color="004B96"/>
      </w:pBd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6">
    <w:name w:val="awmst6"/>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4B96"/>
      <w:sz w:val="16"/>
      <w:szCs w:val="16"/>
      <w:lang w:val="en-US" w:eastAsia="zh-CN"/>
    </w:rPr>
  </w:style>
  <w:style w:type="paragraph" w:customStyle="1" w:styleId="awmsttd6">
    <w:name w:val="awmsttd6"/>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4B96"/>
      <w:sz w:val="16"/>
      <w:szCs w:val="16"/>
      <w:lang w:val="en-US" w:eastAsia="zh-CN"/>
    </w:rPr>
  </w:style>
  <w:style w:type="paragraph" w:customStyle="1" w:styleId="awmstbg6">
    <w:name w:val="awmstbg6"/>
    <w:basedOn w:val="a"/>
    <w:uiPriority w:val="99"/>
    <w:rsid w:val="001E048C"/>
    <w:pPr>
      <w:shd w:val="clear" w:color="auto" w:fill="FFFF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6">
    <w:name w:val="awmstcbg6"/>
    <w:basedOn w:val="a"/>
    <w:uiPriority w:val="99"/>
    <w:rsid w:val="001E048C"/>
    <w:pPr>
      <w:shd w:val="clear" w:color="auto" w:fill="FFFF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7">
    <w:name w:val="awmst7"/>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td7">
    <w:name w:val="awmsttd7"/>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bg7">
    <w:name w:val="awmstbg7"/>
    <w:basedOn w:val="a"/>
    <w:uiPriority w:val="99"/>
    <w:rsid w:val="001E048C"/>
    <w:pP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7">
    <w:name w:val="awmstcbg7"/>
    <w:basedOn w:val="a"/>
    <w:uiPriority w:val="99"/>
    <w:rsid w:val="001E048C"/>
    <w:pP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subfolderstyle2">
    <w:name w:val="subfolderstyle2"/>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styleId="z-">
    <w:name w:val="HTML Top of Form"/>
    <w:basedOn w:val="a"/>
    <w:next w:val="a"/>
    <w:link w:val="z-Char"/>
    <w:hidden/>
    <w:uiPriority w:val="99"/>
    <w:rsid w:val="001E048C"/>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SimSun" w:hAnsi="Arial" w:cs="Arial"/>
      <w:vanish/>
      <w:color w:val="000000"/>
      <w:sz w:val="16"/>
      <w:szCs w:val="16"/>
      <w:lang w:val="en-US" w:eastAsia="zh-CN"/>
    </w:rPr>
  </w:style>
  <w:style w:type="character" w:customStyle="1" w:styleId="z-Char">
    <w:name w:val="z-양식의 맨 위 Char"/>
    <w:basedOn w:val="a0"/>
    <w:link w:val="z-"/>
    <w:uiPriority w:val="99"/>
    <w:rsid w:val="001E048C"/>
    <w:rPr>
      <w:rFonts w:ascii="Arial" w:eastAsia="SimSun" w:hAnsi="Arial" w:cs="Arial"/>
      <w:vanish/>
      <w:color w:val="000000"/>
      <w:sz w:val="16"/>
      <w:szCs w:val="16"/>
    </w:rPr>
  </w:style>
  <w:style w:type="paragraph" w:styleId="z-0">
    <w:name w:val="HTML Bottom of Form"/>
    <w:basedOn w:val="a"/>
    <w:next w:val="a"/>
    <w:link w:val="z-Char0"/>
    <w:hidden/>
    <w:uiPriority w:val="99"/>
    <w:rsid w:val="001E048C"/>
    <w:pPr>
      <w:pBdr>
        <w:top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SimSun" w:hAnsi="Arial" w:cs="Arial"/>
      <w:vanish/>
      <w:color w:val="000000"/>
      <w:sz w:val="16"/>
      <w:szCs w:val="16"/>
      <w:lang w:val="en-US" w:eastAsia="zh-CN"/>
    </w:rPr>
  </w:style>
  <w:style w:type="character" w:customStyle="1" w:styleId="z-Char0">
    <w:name w:val="z-양식의 맨 아래 Char"/>
    <w:basedOn w:val="a0"/>
    <w:link w:val="z-0"/>
    <w:uiPriority w:val="99"/>
    <w:rsid w:val="001E048C"/>
    <w:rPr>
      <w:rFonts w:ascii="Arial" w:eastAsia="SimSun" w:hAnsi="Arial" w:cs="Arial"/>
      <w:vanish/>
      <w:color w:val="000000"/>
      <w:sz w:val="16"/>
      <w:szCs w:val="16"/>
    </w:rPr>
  </w:style>
  <w:style w:type="character" w:customStyle="1" w:styleId="HeadingbChar0">
    <w:name w:val="Heading_b Char"/>
    <w:basedOn w:val="a0"/>
    <w:uiPriority w:val="99"/>
    <w:rsid w:val="001E048C"/>
    <w:rPr>
      <w:rFonts w:cs="Times New Roman"/>
      <w:b/>
      <w:sz w:val="24"/>
      <w:lang w:val="en-GB" w:eastAsia="en-US" w:bidi="ar-SA"/>
    </w:rPr>
  </w:style>
  <w:style w:type="paragraph" w:customStyle="1" w:styleId="TabletextCharCharChar">
    <w:name w:val="Table_text Char Char Char"/>
    <w:basedOn w:val="a"/>
    <w:uiPriority w:val="99"/>
    <w:rsid w:val="001E048C"/>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pPr>
    <w:rPr>
      <w:rFonts w:eastAsiaTheme="minorHAnsi"/>
      <w:sz w:val="22"/>
      <w:szCs w:val="24"/>
      <w:lang w:eastAsia="ja-JP"/>
    </w:rPr>
  </w:style>
  <w:style w:type="character" w:customStyle="1" w:styleId="TabletextCharCharCharChar">
    <w:name w:val="Table_text Char Char Char Char"/>
    <w:basedOn w:val="a0"/>
    <w:uiPriority w:val="99"/>
    <w:rsid w:val="001E048C"/>
    <w:rPr>
      <w:rFonts w:eastAsia="바탕" w:cs="Times New Roman"/>
      <w:sz w:val="22"/>
      <w:lang w:val="en-GB" w:eastAsia="en-US" w:bidi="ar-SA"/>
    </w:rPr>
  </w:style>
  <w:style w:type="paragraph" w:customStyle="1" w:styleId="LSForAction">
    <w:name w:val="LSForAction"/>
    <w:basedOn w:val="LSTitle"/>
    <w:next w:val="a"/>
    <w:rsid w:val="001E048C"/>
    <w:rPr>
      <w:bCs/>
    </w:rPr>
  </w:style>
  <w:style w:type="paragraph" w:customStyle="1" w:styleId="LSForInfo">
    <w:name w:val="LSForInfo"/>
    <w:basedOn w:val="LSTitle"/>
    <w:next w:val="a"/>
    <w:rsid w:val="001E048C"/>
  </w:style>
  <w:style w:type="paragraph" w:customStyle="1" w:styleId="LSForComment">
    <w:name w:val="LSForComment"/>
    <w:basedOn w:val="LSTitle"/>
    <w:next w:val="a"/>
    <w:rsid w:val="001E048C"/>
  </w:style>
  <w:style w:type="character" w:customStyle="1" w:styleId="ntextbold">
    <w:name w:val="ntextbold"/>
    <w:basedOn w:val="a0"/>
    <w:uiPriority w:val="99"/>
    <w:rsid w:val="001E048C"/>
    <w:rPr>
      <w:rFonts w:cs="Times New Roman"/>
    </w:rPr>
  </w:style>
  <w:style w:type="paragraph" w:customStyle="1" w:styleId="NormalnyPogrubienie">
    <w:name w:val="Normalny + Pogrubienie"/>
    <w:basedOn w:val="a"/>
    <w:uiPriority w:val="99"/>
    <w:rsid w:val="001E048C"/>
    <w:pPr>
      <w:tabs>
        <w:tab w:val="clear" w:pos="794"/>
        <w:tab w:val="clear" w:pos="1191"/>
        <w:tab w:val="clear" w:pos="1588"/>
        <w:tab w:val="clear" w:pos="1985"/>
      </w:tabs>
      <w:overflowPunct/>
      <w:autoSpaceDE/>
      <w:autoSpaceDN/>
      <w:adjustRightInd/>
      <w:spacing w:before="60"/>
      <w:jc w:val="left"/>
      <w:textAlignment w:val="auto"/>
    </w:pPr>
    <w:rPr>
      <w:rFonts w:eastAsia="SimSun"/>
      <w:b/>
      <w:szCs w:val="24"/>
      <w:lang w:val="pl-PL" w:eastAsia="zh-CN"/>
    </w:rPr>
  </w:style>
  <w:style w:type="paragraph" w:customStyle="1" w:styleId="CarCharCharCharChar">
    <w:name w:val="Car Char Char Char Char"/>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paragraph" w:customStyle="1" w:styleId="WW-Default">
    <w:name w:val="WW-Default"/>
    <w:uiPriority w:val="99"/>
    <w:rsid w:val="001E048C"/>
    <w:pPr>
      <w:widowControl w:val="0"/>
      <w:suppressAutoHyphens/>
      <w:autoSpaceDE w:val="0"/>
    </w:pPr>
    <w:rPr>
      <w:rFonts w:ascii="Times New Roman" w:eastAsia="MS Mincho" w:hAnsi="Times New Roman"/>
      <w:sz w:val="20"/>
      <w:szCs w:val="20"/>
      <w:lang w:eastAsia="ar-SA"/>
    </w:rPr>
  </w:style>
  <w:style w:type="paragraph" w:customStyle="1" w:styleId="CharChar2CharCharCharCharCharCharCharCarCharCharCharCharCharCharCharCharCharChar">
    <w:name w:val="Char Char2 Char Char Char Char Char Char Char Car Char Char Char Char Char Char Char Char Char Char"/>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character" w:customStyle="1" w:styleId="tabletextchar1">
    <w:name w:val="tabletextchar"/>
    <w:basedOn w:val="a0"/>
    <w:uiPriority w:val="99"/>
    <w:rsid w:val="001E048C"/>
    <w:rPr>
      <w:rFonts w:cs="Times New Roman"/>
    </w:rPr>
  </w:style>
  <w:style w:type="paragraph" w:customStyle="1" w:styleId="RecCCITTNo">
    <w:name w:val="Rec_CCITT_No"/>
    <w:basedOn w:val="a"/>
    <w:uiPriority w:val="99"/>
    <w:rsid w:val="001E048C"/>
    <w:pPr>
      <w:keepNext/>
      <w:keepLines/>
      <w:overflowPunct/>
      <w:autoSpaceDE/>
      <w:autoSpaceDN/>
      <w:adjustRightInd/>
      <w:spacing w:before="136"/>
      <w:textAlignment w:val="auto"/>
    </w:pPr>
    <w:rPr>
      <w:rFonts w:eastAsiaTheme="minorHAnsi"/>
      <w:b/>
      <w:sz w:val="20"/>
      <w:szCs w:val="24"/>
      <w:lang w:val="en-US" w:eastAsia="ja-JP"/>
    </w:rPr>
  </w:style>
  <w:style w:type="character" w:customStyle="1" w:styleId="eudoraheader">
    <w:name w:val="eudoraheader"/>
    <w:basedOn w:val="a0"/>
    <w:rsid w:val="001E048C"/>
    <w:rPr>
      <w:rFonts w:cs="Times New Roman"/>
    </w:rPr>
  </w:style>
  <w:style w:type="paragraph" w:customStyle="1" w:styleId="NormalIndent11">
    <w:name w:val="Normal Indent11"/>
    <w:basedOn w:val="a"/>
    <w:uiPriority w:val="99"/>
    <w:rsid w:val="001E048C"/>
    <w:pPr>
      <w:tabs>
        <w:tab w:val="clear" w:pos="794"/>
        <w:tab w:val="clear" w:pos="1191"/>
        <w:tab w:val="clear" w:pos="1588"/>
        <w:tab w:val="clear" w:pos="1985"/>
      </w:tabs>
      <w:overflowPunct/>
      <w:autoSpaceDE/>
      <w:autoSpaceDN/>
      <w:adjustRightInd/>
      <w:ind w:left="284"/>
      <w:jc w:val="left"/>
      <w:textAlignment w:val="auto"/>
    </w:pPr>
    <w:rPr>
      <w:rFonts w:ascii="Arial" w:eastAsiaTheme="minorHAnsi" w:hAnsi="Arial"/>
      <w:sz w:val="22"/>
      <w:szCs w:val="24"/>
      <w:lang w:val="en-US" w:eastAsia="zh-CN"/>
    </w:rPr>
  </w:style>
  <w:style w:type="paragraph" w:customStyle="1" w:styleId="CharCharCharCharCharCharCharChar2">
    <w:name w:val="Char Char Char Char Char Char Char Char2"/>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paragraph" w:customStyle="1" w:styleId="List11">
    <w:name w:val="List11"/>
    <w:basedOn w:val="a"/>
    <w:uiPriority w:val="99"/>
    <w:rsid w:val="001E048C"/>
    <w:pPr>
      <w:widowControl w:val="0"/>
      <w:tabs>
        <w:tab w:val="clear" w:pos="794"/>
        <w:tab w:val="clear" w:pos="1191"/>
        <w:tab w:val="clear" w:pos="1588"/>
        <w:tab w:val="clear" w:pos="1985"/>
        <w:tab w:val="left" w:pos="360"/>
      </w:tabs>
      <w:overflowPunct/>
      <w:autoSpaceDE/>
      <w:autoSpaceDN/>
      <w:adjustRightInd/>
      <w:spacing w:before="0" w:after="120"/>
      <w:ind w:left="357" w:hanging="357"/>
      <w:jc w:val="left"/>
      <w:textAlignment w:val="auto"/>
    </w:pPr>
    <w:rPr>
      <w:rFonts w:eastAsiaTheme="minorHAnsi"/>
      <w:szCs w:val="24"/>
      <w:lang w:val="nb-NO" w:eastAsia="zh-CN"/>
    </w:rPr>
  </w:style>
  <w:style w:type="paragraph" w:customStyle="1" w:styleId="Title11">
    <w:name w:val="Title11"/>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b/>
      <w:bCs/>
      <w:color w:val="004B96"/>
      <w:sz w:val="22"/>
      <w:szCs w:val="22"/>
      <w:lang w:val="en-US" w:eastAsia="zh-CN"/>
    </w:rPr>
  </w:style>
  <w:style w:type="paragraph" w:customStyle="1" w:styleId="Subtitle11">
    <w:name w:val="Subtitle11"/>
    <w:basedOn w:val="a"/>
    <w:uiPriority w:val="99"/>
    <w:rsid w:val="001E048C"/>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 w:val="18"/>
      <w:szCs w:val="18"/>
      <w:lang w:val="en-US" w:eastAsia="zh-CN"/>
    </w:rPr>
  </w:style>
  <w:style w:type="paragraph" w:customStyle="1" w:styleId="CharCharCar1">
    <w:name w:val="Char Char Car1"/>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paragraph" w:customStyle="1" w:styleId="CharCharCharChar1">
    <w:name w:val="Char Char Char (文字) (文字) Char1"/>
    <w:basedOn w:val="a"/>
    <w:autoRedefine/>
    <w:uiPriority w:val="99"/>
    <w:rsid w:val="001E048C"/>
    <w:pPr>
      <w:keepNext/>
      <w:keepLines/>
      <w:pageBreakBefore/>
      <w:widowControl w:val="0"/>
      <w:tabs>
        <w:tab w:val="clear" w:pos="794"/>
        <w:tab w:val="clear" w:pos="1191"/>
        <w:tab w:val="clear" w:pos="1588"/>
        <w:tab w:val="clear" w:pos="1985"/>
        <w:tab w:val="num" w:pos="360"/>
      </w:tabs>
      <w:overflowPunct/>
      <w:autoSpaceDE/>
      <w:autoSpaceDN/>
      <w:adjustRightInd/>
      <w:spacing w:before="0"/>
      <w:textAlignment w:val="auto"/>
    </w:pPr>
    <w:rPr>
      <w:rFonts w:ascii="Tahoma" w:eastAsia="SimSun" w:hAnsi="Tahoma"/>
      <w:kern w:val="2"/>
      <w:szCs w:val="24"/>
      <w:lang w:val="en-US" w:eastAsia="zh-CN"/>
    </w:rPr>
  </w:style>
  <w:style w:type="paragraph" w:customStyle="1" w:styleId="Char11">
    <w:name w:val="Char1"/>
    <w:basedOn w:val="a"/>
    <w:uiPriority w:val="99"/>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heme="minorHAnsi" w:hAnsi="Arial"/>
      <w:sz w:val="20"/>
      <w:szCs w:val="22"/>
      <w:lang w:val="en-US" w:eastAsia="zh-CN"/>
    </w:rPr>
  </w:style>
  <w:style w:type="character" w:customStyle="1" w:styleId="CharChar81">
    <w:name w:val="Char Char81"/>
    <w:basedOn w:val="a0"/>
    <w:uiPriority w:val="99"/>
    <w:rsid w:val="001E048C"/>
    <w:rPr>
      <w:rFonts w:cs="Times New Roman"/>
      <w:lang w:val="en-GB"/>
    </w:rPr>
  </w:style>
  <w:style w:type="paragraph" w:customStyle="1" w:styleId="CharCharCharCharCharChar1">
    <w:name w:val="Char Char Char Char Char Char1"/>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paragraph" w:customStyle="1" w:styleId="CarCharCharCharChar1">
    <w:name w:val="Car Char Char Char Char1"/>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paragraph" w:customStyle="1" w:styleId="CharChar2CharCharCharCharCharCharCharCarCharCharCharCharCharCharCharCharCharChar1">
    <w:name w:val="Char Char2 Char Char Char Char Char Char Char Car Char Char Char Char Char Char Char Char Char Char1"/>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paragraph" w:customStyle="1" w:styleId="Normal1">
    <w:name w:val="Normal+1"/>
    <w:basedOn w:val="Default"/>
    <w:next w:val="Default"/>
    <w:uiPriority w:val="99"/>
    <w:rsid w:val="001E048C"/>
    <w:pPr>
      <w:widowControl/>
    </w:pPr>
    <w:rPr>
      <w:rFonts w:ascii="Arial" w:eastAsia="바탕" w:hAnsi="Arial" w:cs="Arial"/>
      <w:color w:val="auto"/>
      <w:lang w:eastAsia="zh-CN"/>
    </w:rPr>
  </w:style>
  <w:style w:type="paragraph" w:customStyle="1" w:styleId="hl-als">
    <w:name w:val="hl-als"/>
    <w:basedOn w:val="a"/>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HAnsi"/>
      <w:szCs w:val="24"/>
      <w:lang w:val="en-US" w:eastAsia="zh-CN"/>
    </w:rPr>
  </w:style>
  <w:style w:type="paragraph" w:customStyle="1" w:styleId="hl-title">
    <w:name w:val="hl-title"/>
    <w:basedOn w:val="a"/>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HAnsi"/>
      <w:szCs w:val="24"/>
      <w:lang w:val="en-US" w:eastAsia="zh-CN"/>
    </w:rPr>
  </w:style>
  <w:style w:type="paragraph" w:customStyle="1" w:styleId="hl-orgs">
    <w:name w:val="hl-orgs"/>
    <w:basedOn w:val="a"/>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HAnsi"/>
      <w:szCs w:val="24"/>
      <w:lang w:val="en-US" w:eastAsia="zh-CN"/>
    </w:rPr>
  </w:style>
  <w:style w:type="paragraph" w:customStyle="1" w:styleId="NormalIndent2">
    <w:name w:val="Normal Indent2"/>
    <w:basedOn w:val="a"/>
    <w:uiPriority w:val="99"/>
    <w:rsid w:val="001E048C"/>
    <w:pPr>
      <w:tabs>
        <w:tab w:val="clear" w:pos="794"/>
        <w:tab w:val="clear" w:pos="1191"/>
        <w:tab w:val="clear" w:pos="1588"/>
        <w:tab w:val="clear" w:pos="1985"/>
      </w:tabs>
      <w:overflowPunct/>
      <w:autoSpaceDE/>
      <w:autoSpaceDN/>
      <w:adjustRightInd/>
      <w:ind w:left="284"/>
      <w:jc w:val="left"/>
      <w:textAlignment w:val="auto"/>
    </w:pPr>
    <w:rPr>
      <w:rFonts w:ascii="Arial" w:eastAsiaTheme="minorHAnsi" w:hAnsi="Arial"/>
      <w:sz w:val="22"/>
      <w:szCs w:val="24"/>
      <w:lang w:val="en-US" w:eastAsia="zh-CN"/>
    </w:rPr>
  </w:style>
  <w:style w:type="paragraph" w:customStyle="1" w:styleId="List2">
    <w:name w:val="List2"/>
    <w:basedOn w:val="a"/>
    <w:uiPriority w:val="99"/>
    <w:rsid w:val="001E048C"/>
    <w:pPr>
      <w:widowControl w:val="0"/>
      <w:tabs>
        <w:tab w:val="clear" w:pos="794"/>
        <w:tab w:val="clear" w:pos="1191"/>
        <w:tab w:val="clear" w:pos="1588"/>
        <w:tab w:val="clear" w:pos="1985"/>
        <w:tab w:val="left" w:pos="360"/>
      </w:tabs>
      <w:overflowPunct/>
      <w:autoSpaceDE/>
      <w:autoSpaceDN/>
      <w:adjustRightInd/>
      <w:spacing w:before="0" w:after="120"/>
      <w:ind w:left="357" w:hanging="357"/>
      <w:jc w:val="left"/>
      <w:textAlignment w:val="auto"/>
    </w:pPr>
    <w:rPr>
      <w:rFonts w:eastAsiaTheme="minorHAnsi"/>
      <w:szCs w:val="24"/>
      <w:lang w:val="nb-NO" w:eastAsia="zh-CN"/>
    </w:rPr>
  </w:style>
  <w:style w:type="paragraph" w:customStyle="1" w:styleId="Title20">
    <w:name w:val="Title2"/>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b/>
      <w:bCs/>
      <w:color w:val="004B96"/>
      <w:sz w:val="22"/>
      <w:szCs w:val="22"/>
      <w:lang w:val="en-US" w:eastAsia="zh-CN"/>
    </w:rPr>
  </w:style>
  <w:style w:type="paragraph" w:customStyle="1" w:styleId="Subtitle2">
    <w:name w:val="Subtitle2"/>
    <w:basedOn w:val="a"/>
    <w:uiPriority w:val="99"/>
    <w:rsid w:val="001E048C"/>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 w:val="18"/>
      <w:szCs w:val="18"/>
      <w:lang w:val="en-US" w:eastAsia="zh-CN"/>
    </w:rPr>
  </w:style>
  <w:style w:type="character" w:customStyle="1" w:styleId="StyleComplex12ptBlack">
    <w:name w:val="Style (Complex) 12 pt Black"/>
    <w:basedOn w:val="a0"/>
    <w:rsid w:val="001E048C"/>
    <w:rPr>
      <w:color w:val="000000"/>
      <w:sz w:val="24"/>
      <w:szCs w:val="24"/>
    </w:rPr>
  </w:style>
  <w:style w:type="character" w:customStyle="1" w:styleId="StyleBlack">
    <w:name w:val="Style Black"/>
    <w:basedOn w:val="a0"/>
    <w:rsid w:val="001E048C"/>
    <w:rPr>
      <w:rFonts w:ascii="Times New Roman" w:hAnsi="Times New Roman" w:cs="Times New Roman" w:hint="default"/>
      <w:color w:val="000000"/>
      <w:sz w:val="24"/>
    </w:rPr>
  </w:style>
  <w:style w:type="character" w:customStyle="1" w:styleId="longtext">
    <w:name w:val="long_text"/>
    <w:basedOn w:val="a0"/>
    <w:uiPriority w:val="99"/>
    <w:rsid w:val="001E048C"/>
    <w:rPr>
      <w:rFonts w:cs="Times New Roman"/>
    </w:rPr>
  </w:style>
  <w:style w:type="character" w:customStyle="1" w:styleId="storybody1">
    <w:name w:val="storybody1"/>
    <w:basedOn w:val="a0"/>
    <w:rsid w:val="001E048C"/>
    <w:rPr>
      <w:rFonts w:ascii="Arial" w:hAnsi="Arial" w:cs="Arial" w:hint="default"/>
      <w:b w:val="0"/>
      <w:bCs w:val="0"/>
      <w:color w:val="000000"/>
      <w:sz w:val="18"/>
      <w:szCs w:val="18"/>
    </w:rPr>
  </w:style>
  <w:style w:type="paragraph" w:customStyle="1" w:styleId="Paragraph3">
    <w:name w:val="Paragraph3"/>
    <w:basedOn w:val="a"/>
    <w:next w:val="afe"/>
    <w:autoRedefine/>
    <w:rsid w:val="001E048C"/>
    <w:pPr>
      <w:keepNext/>
      <w:tabs>
        <w:tab w:val="clear" w:pos="794"/>
        <w:tab w:val="clear" w:pos="1191"/>
        <w:tab w:val="clear" w:pos="1588"/>
        <w:tab w:val="clear" w:pos="1985"/>
        <w:tab w:val="num" w:pos="720"/>
        <w:tab w:val="left" w:pos="1587"/>
        <w:tab w:val="left" w:pos="1984"/>
      </w:tabs>
      <w:overflowPunct/>
      <w:autoSpaceDE/>
      <w:autoSpaceDN/>
      <w:adjustRightInd/>
      <w:spacing w:after="120"/>
      <w:jc w:val="left"/>
      <w:textAlignment w:val="auto"/>
      <w:outlineLvl w:val="2"/>
    </w:pPr>
    <w:rPr>
      <w:rFonts w:eastAsiaTheme="minorHAnsi" w:cs="Arial"/>
      <w:b/>
      <w:kern w:val="2"/>
      <w:szCs w:val="26"/>
      <w:lang w:eastAsia="ja-JP"/>
    </w:rPr>
  </w:style>
  <w:style w:type="paragraph" w:customStyle="1" w:styleId="BodyTextCentered">
    <w:name w:val="Body Text Centered"/>
    <w:basedOn w:val="afe"/>
    <w:rsid w:val="001E048C"/>
    <w:pPr>
      <w:widowControl w:val="0"/>
      <w:tabs>
        <w:tab w:val="clear" w:pos="794"/>
        <w:tab w:val="clear" w:pos="1191"/>
        <w:tab w:val="clear" w:pos="1588"/>
        <w:tab w:val="clear" w:pos="1985"/>
      </w:tabs>
      <w:spacing w:before="0"/>
      <w:ind w:left="0"/>
      <w:jc w:val="center"/>
    </w:pPr>
    <w:rPr>
      <w:rFonts w:ascii="Times New Roman Bold" w:hAnsi="Times New Roman Bold"/>
      <w:b/>
    </w:rPr>
  </w:style>
  <w:style w:type="paragraph" w:customStyle="1" w:styleId="HeadingForSummary">
    <w:name w:val="HeadingForSummary"/>
    <w:basedOn w:val="20"/>
    <w:next w:val="a"/>
    <w:rsid w:val="001E048C"/>
    <w:pPr>
      <w:keepLines w:val="0"/>
      <w:pageBreakBefore/>
      <w:numPr>
        <w:ilvl w:val="1"/>
      </w:numPr>
      <w:tabs>
        <w:tab w:val="clear" w:pos="794"/>
        <w:tab w:val="num" w:pos="576"/>
        <w:tab w:val="left" w:pos="709"/>
      </w:tabs>
      <w:overflowPunct/>
      <w:autoSpaceDE/>
      <w:autoSpaceDN/>
      <w:adjustRightInd/>
      <w:spacing w:after="60"/>
      <w:ind w:left="576" w:hanging="576"/>
      <w:jc w:val="both"/>
      <w:textAlignment w:val="auto"/>
    </w:pPr>
    <w:rPr>
      <w:rFonts w:eastAsiaTheme="minorHAnsi" w:cs="Arial"/>
      <w:bCs/>
      <w:iCs/>
      <w:szCs w:val="24"/>
      <w:lang w:eastAsia="ja-JP"/>
    </w:rPr>
  </w:style>
  <w:style w:type="paragraph" w:customStyle="1" w:styleId="LSDeadline">
    <w:name w:val="LSDeadline"/>
    <w:basedOn w:val="LSTitle"/>
    <w:next w:val="a"/>
    <w:rsid w:val="001E048C"/>
    <w:rPr>
      <w:rFonts w:eastAsia="MS Mincho"/>
      <w:bCs/>
    </w:rPr>
  </w:style>
  <w:style w:type="paragraph" w:customStyle="1" w:styleId="LSSource">
    <w:name w:val="LSSource"/>
    <w:basedOn w:val="LSTitle"/>
    <w:next w:val="a"/>
    <w:uiPriority w:val="99"/>
    <w:rsid w:val="001E048C"/>
    <w:rPr>
      <w:rFonts w:eastAsia="MS Mincho"/>
      <w:bCs/>
    </w:rPr>
  </w:style>
  <w:style w:type="paragraph" w:customStyle="1" w:styleId="LetterStart">
    <w:name w:val="Letter_Start"/>
    <w:basedOn w:val="a"/>
    <w:rsid w:val="001E048C"/>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jc w:val="left"/>
      <w:textAlignment w:val="auto"/>
    </w:pPr>
    <w:rPr>
      <w:rFonts w:eastAsia="MS Mincho"/>
      <w:szCs w:val="24"/>
      <w:lang w:eastAsia="ja-JP"/>
    </w:rPr>
  </w:style>
  <w:style w:type="paragraph" w:customStyle="1" w:styleId="afff0">
    <w:name w:val="바탕글"/>
    <w:basedOn w:val="a"/>
    <w:rsid w:val="001E048C"/>
    <w:pPr>
      <w:widowControl w:val="0"/>
      <w:tabs>
        <w:tab w:val="clear" w:pos="794"/>
        <w:tab w:val="clear" w:pos="1191"/>
        <w:tab w:val="clear" w:pos="1588"/>
        <w:tab w:val="clear" w:pos="1985"/>
      </w:tabs>
      <w:wordWrap w:val="0"/>
      <w:overflowPunct/>
      <w:autoSpaceDE/>
      <w:autoSpaceDN/>
      <w:adjustRightInd/>
      <w:spacing w:before="0" w:line="384" w:lineRule="auto"/>
      <w:textAlignment w:val="auto"/>
    </w:pPr>
    <w:rPr>
      <w:rFonts w:ascii="함초롬바탕" w:eastAsia="굴림" w:hAnsi="굴림" w:cs="굴림"/>
      <w:color w:val="000000"/>
      <w:sz w:val="20"/>
      <w:szCs w:val="24"/>
      <w:lang w:val="en-US" w:eastAsia="ko-KR"/>
    </w:rPr>
  </w:style>
  <w:style w:type="paragraph" w:customStyle="1" w:styleId="CorrectionSeparatorBegin">
    <w:name w:val="Correction Separator Begin"/>
    <w:basedOn w:val="a"/>
    <w:rsid w:val="001E048C"/>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a"/>
    <w:rsid w:val="001E048C"/>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Headingib">
    <w:name w:val="Heading_ib"/>
    <w:basedOn w:val="Headingi"/>
    <w:next w:val="a"/>
    <w:qFormat/>
    <w:rsid w:val="001E048C"/>
    <w:rPr>
      <w:rFonts w:eastAsiaTheme="minorHAnsi"/>
      <w:b/>
      <w:bCs/>
      <w:lang w:eastAsia="ja-JP"/>
    </w:rPr>
  </w:style>
  <w:style w:type="paragraph" w:customStyle="1" w:styleId="Normalbeforetable">
    <w:name w:val="Normal before table"/>
    <w:basedOn w:val="a"/>
    <w:rsid w:val="001E048C"/>
    <w:pPr>
      <w:keepNext/>
      <w:tabs>
        <w:tab w:val="clear" w:pos="794"/>
        <w:tab w:val="clear" w:pos="1191"/>
        <w:tab w:val="clear" w:pos="1588"/>
        <w:tab w:val="clear" w:pos="1985"/>
      </w:tabs>
      <w:overflowPunct/>
      <w:autoSpaceDE/>
      <w:autoSpaceDN/>
      <w:adjustRightInd/>
      <w:spacing w:after="120"/>
      <w:jc w:val="left"/>
      <w:textAlignment w:val="auto"/>
    </w:pPr>
    <w:rPr>
      <w:rFonts w:eastAsia="????"/>
      <w:szCs w:val="24"/>
    </w:rPr>
  </w:style>
  <w:style w:type="character" w:customStyle="1" w:styleId="Charc">
    <w:name w:val="段 Char"/>
    <w:link w:val="aff2"/>
    <w:uiPriority w:val="99"/>
    <w:locked/>
    <w:rsid w:val="001E048C"/>
    <w:rPr>
      <w:rFonts w:ascii="SimSun" w:eastAsia="SimSun" w:hAnsi="Times New Roman"/>
      <w:noProof/>
      <w:sz w:val="21"/>
      <w:szCs w:val="20"/>
    </w:rPr>
  </w:style>
  <w:style w:type="character" w:customStyle="1" w:styleId="14">
    <w:name w:val="明显强调1"/>
    <w:uiPriority w:val="99"/>
    <w:rsid w:val="001E048C"/>
    <w:rPr>
      <w:b/>
      <w:i/>
      <w:color w:val="4F81BD"/>
    </w:rPr>
  </w:style>
  <w:style w:type="table" w:styleId="-1">
    <w:name w:val="Colorful List Accent 1"/>
    <w:basedOn w:val="a1"/>
    <w:uiPriority w:val="99"/>
    <w:rsid w:val="001E048C"/>
    <w:rPr>
      <w:rFonts w:ascii="Calibri" w:eastAsiaTheme="minorEastAsia" w:hAnsi="Calibri"/>
      <w:color w:val="000000"/>
      <w:sz w:val="20"/>
      <w:szCs w:val="2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character" w:customStyle="1" w:styleId="apple-converted-space">
    <w:name w:val="apple-converted-space"/>
    <w:basedOn w:val="a0"/>
    <w:rsid w:val="001E048C"/>
  </w:style>
  <w:style w:type="paragraph" w:styleId="2">
    <w:name w:val="List Continue 2"/>
    <w:basedOn w:val="a"/>
    <w:rsid w:val="001E048C"/>
    <w:pPr>
      <w:numPr>
        <w:numId w:val="39"/>
      </w:numPr>
      <w:tabs>
        <w:tab w:val="clear" w:pos="794"/>
        <w:tab w:val="clear" w:pos="1191"/>
        <w:tab w:val="clear" w:pos="1588"/>
        <w:tab w:val="clear" w:pos="1985"/>
        <w:tab w:val="num" w:pos="432"/>
      </w:tabs>
      <w:overflowPunct/>
      <w:autoSpaceDE/>
      <w:autoSpaceDN/>
      <w:adjustRightInd/>
      <w:spacing w:before="0" w:after="40" w:line="264" w:lineRule="auto"/>
      <w:ind w:firstLine="0"/>
      <w:jc w:val="left"/>
      <w:textAlignment w:val="auto"/>
    </w:pPr>
    <w:rPr>
      <w:rFonts w:ascii="Calibri" w:eastAsiaTheme="minorEastAsia" w:hAnsi="Calibri" w:cs="Arial"/>
      <w:sz w:val="21"/>
      <w:szCs w:val="22"/>
      <w:lang w:val="en-US" w:eastAsia="ko-KR"/>
    </w:rPr>
  </w:style>
  <w:style w:type="table" w:customStyle="1" w:styleId="GridTable4-Accent11">
    <w:name w:val="Grid Table 4 - Accent 11"/>
    <w:basedOn w:val="a1"/>
    <w:uiPriority w:val="49"/>
    <w:rsid w:val="001E048C"/>
    <w:rPr>
      <w:rFonts w:ascii="Calibri" w:eastAsia="Calibri" w:hAnsi="Calibri" w:cs="Arial"/>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icture">
    <w:name w:val="Picture"/>
    <w:basedOn w:val="a"/>
    <w:next w:val="af6"/>
    <w:link w:val="PictureChar"/>
    <w:rsid w:val="001E048C"/>
    <w:pPr>
      <w:overflowPunct/>
      <w:autoSpaceDE/>
      <w:autoSpaceDN/>
      <w:adjustRightInd/>
      <w:spacing w:before="0"/>
      <w:jc w:val="center"/>
      <w:textAlignment w:val="auto"/>
    </w:pPr>
    <w:rPr>
      <w:rFonts w:eastAsiaTheme="minorEastAsia"/>
      <w:szCs w:val="24"/>
      <w:lang w:val="en-US" w:eastAsia="ja-JP"/>
    </w:rPr>
  </w:style>
  <w:style w:type="character" w:customStyle="1" w:styleId="PictureChar">
    <w:name w:val="Picture Char"/>
    <w:basedOn w:val="a0"/>
    <w:link w:val="Picture"/>
    <w:rsid w:val="001E048C"/>
    <w:rPr>
      <w:rFonts w:ascii="Times New Roman" w:eastAsiaTheme="minorEastAsia" w:hAnsi="Times New Roman"/>
      <w:lang w:eastAsia="ja-JP"/>
    </w:rPr>
  </w:style>
  <w:style w:type="paragraph" w:customStyle="1" w:styleId="ecxmsonormal">
    <w:name w:val="ecxmsonormal"/>
    <w:basedOn w:val="a"/>
    <w:rsid w:val="001E048C"/>
    <w:pPr>
      <w:tabs>
        <w:tab w:val="clear" w:pos="794"/>
        <w:tab w:val="clear" w:pos="1191"/>
        <w:tab w:val="clear" w:pos="1588"/>
        <w:tab w:val="clear" w:pos="1985"/>
      </w:tabs>
      <w:overflowPunct/>
      <w:autoSpaceDE/>
      <w:autoSpaceDN/>
      <w:adjustRightInd/>
      <w:spacing w:before="0" w:after="324"/>
      <w:jc w:val="left"/>
      <w:textAlignment w:val="auto"/>
    </w:pPr>
    <w:rPr>
      <w:rFonts w:ascii="SimSun" w:eastAsia="SimSun" w:hAnsi="SimSun" w:cs="SimSun"/>
      <w:szCs w:val="24"/>
      <w:lang w:val="en-US" w:eastAsia="zh-CN"/>
    </w:rPr>
  </w:style>
  <w:style w:type="paragraph" w:customStyle="1" w:styleId="MediumList2-Accent41">
    <w:name w:val="Medium List 2 - Accent 41"/>
    <w:basedOn w:val="a"/>
    <w:uiPriority w:val="34"/>
    <w:rsid w:val="001E048C"/>
    <w:pPr>
      <w:tabs>
        <w:tab w:val="clear" w:pos="794"/>
        <w:tab w:val="clear" w:pos="1191"/>
        <w:tab w:val="clear" w:pos="1588"/>
        <w:tab w:val="clear" w:pos="1985"/>
      </w:tabs>
      <w:overflowPunct/>
      <w:autoSpaceDE/>
      <w:autoSpaceDN/>
      <w:adjustRightInd/>
      <w:spacing w:before="113" w:after="113"/>
      <w:ind w:left="720"/>
      <w:contextualSpacing/>
      <w:jc w:val="left"/>
      <w:textAlignment w:val="auto"/>
    </w:pPr>
    <w:rPr>
      <w:rFonts w:ascii="Bitstream Vera Sans" w:eastAsia="HG Mincho Light J" w:hAnsi="Bitstream Vera Sans" w:cs="Arial Unicode MS"/>
      <w:color w:val="000000"/>
      <w:sz w:val="20"/>
      <w:szCs w:val="24"/>
      <w:lang w:val="en-US" w:eastAsia="ja-JP" w:bidi="en-US"/>
    </w:rPr>
  </w:style>
  <w:style w:type="paragraph" w:styleId="afff1">
    <w:name w:val="Signature"/>
    <w:basedOn w:val="a"/>
    <w:link w:val="Charf2"/>
    <w:uiPriority w:val="99"/>
    <w:unhideWhenUsed/>
    <w:rsid w:val="001E048C"/>
    <w:pPr>
      <w:tabs>
        <w:tab w:val="clear" w:pos="794"/>
        <w:tab w:val="clear" w:pos="1191"/>
        <w:tab w:val="clear" w:pos="1588"/>
        <w:tab w:val="clear" w:pos="1985"/>
      </w:tabs>
      <w:overflowPunct/>
      <w:autoSpaceDE/>
      <w:autoSpaceDN/>
      <w:adjustRightInd/>
      <w:spacing w:before="0"/>
      <w:ind w:left="4320"/>
      <w:jc w:val="left"/>
      <w:textAlignment w:val="auto"/>
    </w:pPr>
    <w:rPr>
      <w:rFonts w:ascii="Century Schoolbook" w:eastAsiaTheme="minorEastAsia" w:hAnsi="Century Schoolbook"/>
      <w:szCs w:val="24"/>
      <w:lang w:val="en-US" w:eastAsia="ja-JP"/>
    </w:rPr>
  </w:style>
  <w:style w:type="character" w:customStyle="1" w:styleId="Charf2">
    <w:name w:val="서명 Char"/>
    <w:basedOn w:val="a0"/>
    <w:link w:val="afff1"/>
    <w:uiPriority w:val="99"/>
    <w:rsid w:val="001E048C"/>
    <w:rPr>
      <w:rFonts w:ascii="Century Schoolbook" w:eastAsiaTheme="minorEastAsia" w:hAnsi="Century Schoolbook"/>
      <w:lang w:eastAsia="ja-JP"/>
    </w:rPr>
  </w:style>
  <w:style w:type="paragraph" w:styleId="afff2">
    <w:name w:val="Date"/>
    <w:basedOn w:val="a"/>
    <w:next w:val="a"/>
    <w:link w:val="Charf3"/>
    <w:unhideWhenUsed/>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EastAsia"/>
      <w:szCs w:val="24"/>
      <w:lang w:val="en-US" w:eastAsia="ja-JP"/>
    </w:rPr>
  </w:style>
  <w:style w:type="character" w:customStyle="1" w:styleId="Charf3">
    <w:name w:val="날짜 Char"/>
    <w:basedOn w:val="a0"/>
    <w:link w:val="afff2"/>
    <w:rsid w:val="001E048C"/>
    <w:rPr>
      <w:rFonts w:ascii="Times New Roman" w:eastAsiaTheme="minorEastAsia" w:hAnsi="Times New Roman"/>
      <w:lang w:eastAsia="ja-JP"/>
    </w:rPr>
  </w:style>
  <w:style w:type="paragraph" w:customStyle="1" w:styleId="CorrespRecipientName">
    <w:name w:val="Corresp Recipient Name"/>
    <w:basedOn w:val="a"/>
    <w:next w:val="a"/>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EastAsia"/>
      <w:szCs w:val="24"/>
      <w:lang w:val="en-US" w:eastAsia="ja-JP"/>
    </w:rPr>
  </w:style>
  <w:style w:type="character" w:customStyle="1" w:styleId="DocIDChar">
    <w:name w:val="DocID Char"/>
    <w:link w:val="DocID"/>
    <w:locked/>
    <w:rsid w:val="001E048C"/>
  </w:style>
  <w:style w:type="paragraph" w:customStyle="1" w:styleId="DocID">
    <w:name w:val="DocID"/>
    <w:basedOn w:val="a"/>
    <w:next w:val="a3"/>
    <w:link w:val="DocIDChar"/>
    <w:rsid w:val="001E048C"/>
    <w:pPr>
      <w:widowControl w:val="0"/>
      <w:tabs>
        <w:tab w:val="clear" w:pos="794"/>
        <w:tab w:val="clear" w:pos="1191"/>
        <w:tab w:val="clear" w:pos="1588"/>
        <w:tab w:val="clear" w:pos="1985"/>
      </w:tabs>
      <w:overflowPunct/>
      <w:autoSpaceDE/>
      <w:autoSpaceDN/>
      <w:adjustRightInd/>
      <w:spacing w:before="0"/>
      <w:jc w:val="left"/>
      <w:textAlignment w:val="auto"/>
    </w:pPr>
    <w:rPr>
      <w:rFonts w:ascii="CG Times" w:hAnsi="CG Times"/>
      <w:szCs w:val="24"/>
      <w:lang w:val="en-US" w:eastAsia="zh-CN"/>
    </w:rPr>
  </w:style>
  <w:style w:type="paragraph" w:customStyle="1" w:styleId="WW-BlockText">
    <w:name w:val="WW-Block Text"/>
    <w:basedOn w:val="a"/>
    <w:rsid w:val="001E048C"/>
    <w:pPr>
      <w:widowControl w:val="0"/>
      <w:tabs>
        <w:tab w:val="clear" w:pos="794"/>
        <w:tab w:val="clear" w:pos="1191"/>
        <w:tab w:val="clear" w:pos="1588"/>
        <w:tab w:val="clear" w:pos="1985"/>
      </w:tabs>
      <w:suppressAutoHyphens/>
      <w:overflowPunct/>
      <w:autoSpaceDE/>
      <w:autoSpaceDN/>
      <w:adjustRightInd/>
      <w:spacing w:before="0" w:after="240"/>
      <w:ind w:left="2166" w:hanging="6"/>
      <w:jc w:val="left"/>
      <w:textAlignment w:val="auto"/>
    </w:pPr>
    <w:rPr>
      <w:rFonts w:eastAsiaTheme="minorEastAsia"/>
      <w:szCs w:val="24"/>
      <w:lang w:val="de-DE" w:eastAsia="ja-JP"/>
    </w:rPr>
  </w:style>
  <w:style w:type="paragraph" w:customStyle="1" w:styleId="WCPHeading3Block">
    <w:name w:val="WCP Heading 3 Block"/>
    <w:aliases w:val="H3B"/>
    <w:basedOn w:val="a"/>
    <w:rsid w:val="001E048C"/>
    <w:pPr>
      <w:tabs>
        <w:tab w:val="clear" w:pos="794"/>
        <w:tab w:val="clear" w:pos="1191"/>
        <w:tab w:val="clear" w:pos="1588"/>
        <w:tab w:val="clear" w:pos="1985"/>
      </w:tabs>
      <w:overflowPunct/>
      <w:autoSpaceDE/>
      <w:autoSpaceDN/>
      <w:adjustRightInd/>
      <w:spacing w:before="0" w:after="240"/>
      <w:ind w:left="2160"/>
      <w:jc w:val="left"/>
      <w:textAlignment w:val="auto"/>
    </w:pPr>
    <w:rPr>
      <w:rFonts w:eastAsiaTheme="minorEastAsia"/>
      <w:szCs w:val="24"/>
      <w:lang w:val="en-US" w:eastAsia="ja-JP"/>
    </w:rPr>
  </w:style>
  <w:style w:type="paragraph" w:customStyle="1" w:styleId="WCPHeading4Block">
    <w:name w:val="WCP Heading 4 Block"/>
    <w:aliases w:val="H4B"/>
    <w:basedOn w:val="a"/>
    <w:rsid w:val="001E048C"/>
    <w:pPr>
      <w:tabs>
        <w:tab w:val="clear" w:pos="794"/>
        <w:tab w:val="clear" w:pos="1191"/>
        <w:tab w:val="clear" w:pos="1588"/>
        <w:tab w:val="clear" w:pos="1985"/>
      </w:tabs>
      <w:overflowPunct/>
      <w:autoSpaceDE/>
      <w:autoSpaceDN/>
      <w:adjustRightInd/>
      <w:spacing w:before="0" w:after="240"/>
      <w:ind w:left="2880"/>
      <w:jc w:val="left"/>
      <w:textAlignment w:val="auto"/>
    </w:pPr>
    <w:rPr>
      <w:rFonts w:eastAsiaTheme="minorEastAsia"/>
      <w:szCs w:val="24"/>
      <w:lang w:val="en-US" w:eastAsia="ja-JP"/>
    </w:rPr>
  </w:style>
  <w:style w:type="paragraph" w:customStyle="1" w:styleId="CenteredHeading">
    <w:name w:val="Centered Heading"/>
    <w:basedOn w:val="a"/>
    <w:next w:val="aff0"/>
    <w:rsid w:val="001E048C"/>
    <w:pPr>
      <w:keepNext/>
      <w:keepLines/>
      <w:tabs>
        <w:tab w:val="clear" w:pos="794"/>
        <w:tab w:val="clear" w:pos="1191"/>
        <w:tab w:val="clear" w:pos="1588"/>
        <w:tab w:val="clear" w:pos="1985"/>
      </w:tabs>
      <w:overflowPunct/>
      <w:autoSpaceDE/>
      <w:autoSpaceDN/>
      <w:adjustRightInd/>
      <w:spacing w:before="0" w:after="240"/>
      <w:jc w:val="center"/>
      <w:textAlignment w:val="auto"/>
    </w:pPr>
    <w:rPr>
      <w:rFonts w:ascii="Century Schoolbook" w:eastAsiaTheme="minorEastAsia" w:hAnsi="Century Schoolbook"/>
      <w:b/>
      <w:szCs w:val="24"/>
      <w:lang w:val="en-US" w:eastAsia="ja-JP"/>
    </w:rPr>
  </w:style>
  <w:style w:type="table" w:styleId="-5">
    <w:name w:val="Light Shading Accent 5"/>
    <w:basedOn w:val="a1"/>
    <w:uiPriority w:val="71"/>
    <w:rsid w:val="001E048C"/>
    <w:rPr>
      <w:rFonts w:ascii="Times New Roman" w:eastAsiaTheme="minorEastAsia" w:hAnsi="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ascii="Times New Roman" w:hAnsi="Times New Roman" w:cs="Times New Roman" w:hint="default"/>
        <w:b/>
        <w:bCs/>
      </w:rPr>
      <w:tblPr/>
      <w:tcPr>
        <w:tcBorders>
          <w:top w:val="nil"/>
          <w:left w:val="nil"/>
          <w:bottom w:val="single" w:sz="24" w:space="0" w:color="C0504D"/>
          <w:right w:val="nil"/>
          <w:insideH w:val="nil"/>
          <w:insideV w:val="nil"/>
        </w:tcBorders>
        <w:shd w:val="clear" w:color="auto" w:fill="FFFFFF"/>
      </w:tcPr>
    </w:tblStylePr>
    <w:tblStylePr w:type="lastRow">
      <w:rPr>
        <w:rFonts w:ascii="Times New Roman" w:hAnsi="Times New Roman" w:cs="Times New Roman" w:hint="default"/>
        <w:b/>
        <w:bCs/>
        <w:color w:val="FFFFFF"/>
      </w:rPr>
      <w:tblPr/>
      <w:tcPr>
        <w:tcBorders>
          <w:top w:val="single" w:sz="6" w:space="0" w:color="FFFFFF"/>
        </w:tcBorders>
        <w:shd w:val="clear" w:color="auto" w:fill="2C4C74"/>
      </w:tcPr>
    </w:tblStylePr>
    <w:tblStylePr w:type="firstCol">
      <w:rPr>
        <w:rFonts w:ascii="Times New Roman" w:hAnsi="Times New Roman" w:cs="Times New Roman" w:hint="default"/>
        <w:color w:val="FFFFFF"/>
      </w:rPr>
      <w:tblPr/>
      <w:tcPr>
        <w:tcBorders>
          <w:top w:val="nil"/>
          <w:left w:val="nil"/>
          <w:bottom w:val="nil"/>
          <w:right w:val="nil"/>
          <w:insideH w:val="single" w:sz="4" w:space="0" w:color="2C4C74"/>
          <w:insideV w:val="nil"/>
        </w:tcBorders>
        <w:shd w:val="clear" w:color="auto" w:fill="2C4C74"/>
      </w:tcPr>
    </w:tblStylePr>
    <w:tblStylePr w:type="lastCol">
      <w:rPr>
        <w:rFonts w:ascii="Times New Roman" w:hAnsi="Times New Roman" w:cs="Times New Roman" w:hint="default"/>
        <w:color w:val="FFFFFF"/>
      </w:rPr>
      <w:tblPr/>
      <w:tcPr>
        <w:tcBorders>
          <w:top w:val="nil"/>
          <w:left w:val="nil"/>
          <w:bottom w:val="nil"/>
          <w:right w:val="nil"/>
          <w:insideH w:val="nil"/>
          <w:insideV w:val="nil"/>
        </w:tcBorders>
        <w:shd w:val="clear" w:color="auto" w:fill="2C4C74"/>
      </w:tcPr>
    </w:tblStylePr>
    <w:tblStylePr w:type="band1Vert">
      <w:rPr>
        <w:rFonts w:ascii="Times New Roman" w:hAnsi="Times New Roman" w:cs="Times New Roman" w:hint="default"/>
      </w:rPr>
      <w:tblPr/>
      <w:tcPr>
        <w:shd w:val="clear" w:color="auto" w:fill="B8CCE4"/>
      </w:tcPr>
    </w:tblStylePr>
    <w:tblStylePr w:type="band1Horz">
      <w:rPr>
        <w:rFonts w:ascii="Times New Roman" w:hAnsi="Times New Roman" w:cs="Times New Roman" w:hint="default"/>
      </w:rPr>
      <w:tblPr/>
      <w:tcPr>
        <w:shd w:val="clear" w:color="auto" w:fill="A7BFDE"/>
      </w:tcPr>
    </w:tblStylePr>
    <w:tblStylePr w:type="neCell">
      <w:rPr>
        <w:rFonts w:ascii="Times New Roman" w:hAnsi="Times New Roman" w:cs="Times New Roman" w:hint="default"/>
        <w:color w:val="000000"/>
      </w:rPr>
    </w:tblStylePr>
    <w:tblStylePr w:type="nwCell">
      <w:rPr>
        <w:rFonts w:ascii="Times New Roman" w:hAnsi="Times New Roman" w:cs="Times New Roman" w:hint="default"/>
        <w:color w:val="000000"/>
      </w:rPr>
    </w:tblStylePr>
  </w:style>
  <w:style w:type="table" w:styleId="-50">
    <w:name w:val="Light List Accent 5"/>
    <w:basedOn w:val="a1"/>
    <w:uiPriority w:val="72"/>
    <w:rsid w:val="001E048C"/>
    <w:rPr>
      <w:rFonts w:ascii="Times New Roman" w:eastAsiaTheme="minorEastAsia" w:hAnsi="Times New Roman"/>
      <w:color w:val="000000"/>
      <w:sz w:val="20"/>
      <w:szCs w:val="20"/>
    </w:rPr>
    <w:tblPr>
      <w:tblStyleRowBandSize w:val="1"/>
      <w:tblStyleColBandSize w:val="1"/>
    </w:tblPr>
    <w:tcPr>
      <w:shd w:val="clear" w:color="auto" w:fill="EDF2F8"/>
    </w:tcPr>
    <w:tblStylePr w:type="firstRow">
      <w:rPr>
        <w:rFonts w:ascii="Times New Roman" w:hAnsi="Times New Roman" w:cs="Times New Roman" w:hint="default"/>
        <w:b/>
        <w:bCs/>
        <w:color w:val="FFFFFF"/>
      </w:rPr>
      <w:tblPr/>
      <w:tcPr>
        <w:tcBorders>
          <w:bottom w:val="single" w:sz="12" w:space="0" w:color="FFFFFF"/>
        </w:tcBorders>
        <w:shd w:val="clear" w:color="auto" w:fill="9E3A38"/>
      </w:tcPr>
    </w:tblStylePr>
    <w:tblStylePr w:type="lastRow">
      <w:rPr>
        <w:rFonts w:ascii="Times New Roman" w:hAnsi="Times New Roman" w:cs="Times New Roman" w:hint="default"/>
        <w:b/>
        <w:bCs/>
        <w:color w:val="9E3A38"/>
      </w:rPr>
      <w:tblPr/>
      <w:tcPr>
        <w:tcBorders>
          <w:top w:val="single" w:sz="12" w:space="0" w:color="000000"/>
        </w:tcBorders>
        <w:shd w:val="clear" w:color="auto" w:fill="FFFFFF"/>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top w:val="nil"/>
          <w:left w:val="nil"/>
          <w:bottom w:val="nil"/>
          <w:right w:val="nil"/>
          <w:insideH w:val="nil"/>
          <w:insideV w:val="nil"/>
        </w:tcBorders>
        <w:shd w:val="clear" w:color="auto" w:fill="D3DFEE"/>
      </w:tcPr>
    </w:tblStylePr>
    <w:tblStylePr w:type="band1Horz">
      <w:rPr>
        <w:rFonts w:ascii="Times New Roman" w:hAnsi="Times New Roman" w:cs="Times New Roman" w:hint="default"/>
      </w:rPr>
      <w:tblPr/>
      <w:tcPr>
        <w:shd w:val="clear" w:color="auto" w:fill="DBE5F1"/>
      </w:tcPr>
    </w:tblStylePr>
  </w:style>
  <w:style w:type="paragraph" w:customStyle="1" w:styleId="LightGrid-Accent31">
    <w:name w:val="Light Grid - Accent 31"/>
    <w:basedOn w:val="a"/>
    <w:uiPriority w:val="34"/>
    <w:rsid w:val="001E048C"/>
    <w:pPr>
      <w:tabs>
        <w:tab w:val="clear" w:pos="794"/>
        <w:tab w:val="clear" w:pos="1191"/>
        <w:tab w:val="clear" w:pos="1588"/>
        <w:tab w:val="clear" w:pos="1985"/>
      </w:tabs>
      <w:overflowPunct/>
      <w:autoSpaceDE/>
      <w:autoSpaceDN/>
      <w:adjustRightInd/>
      <w:spacing w:before="0"/>
      <w:ind w:left="720"/>
      <w:contextualSpacing/>
      <w:jc w:val="left"/>
      <w:textAlignment w:val="auto"/>
    </w:pPr>
    <w:rPr>
      <w:rFonts w:eastAsiaTheme="minorEastAsia"/>
      <w:szCs w:val="24"/>
      <w:lang w:val="en-US" w:eastAsia="ja-JP"/>
    </w:rPr>
  </w:style>
  <w:style w:type="paragraph" w:customStyle="1" w:styleId="MediumList2-Accent21">
    <w:name w:val="Medium List 2 - Accent 21"/>
    <w:hidden/>
    <w:uiPriority w:val="71"/>
    <w:rsid w:val="001E048C"/>
    <w:rPr>
      <w:rFonts w:ascii="Times New Roman" w:eastAsiaTheme="minorEastAsia" w:hAnsi="Times New Roman"/>
      <w:szCs w:val="20"/>
      <w:lang w:val="en-GB" w:eastAsia="en-US"/>
    </w:rPr>
  </w:style>
  <w:style w:type="paragraph" w:customStyle="1" w:styleId="Heading1Centered">
    <w:name w:val="Heading 1 Centered"/>
    <w:basedOn w:val="1"/>
    <w:rsid w:val="001E048C"/>
    <w:pPr>
      <w:keepLines w:val="0"/>
      <w:tabs>
        <w:tab w:val="num" w:pos="432"/>
      </w:tabs>
      <w:overflowPunct/>
      <w:autoSpaceDE/>
      <w:autoSpaceDN/>
      <w:adjustRightInd/>
      <w:spacing w:before="115" w:after="60" w:line="276" w:lineRule="auto"/>
      <w:ind w:left="432" w:hanging="432"/>
      <w:textAlignment w:val="auto"/>
    </w:pPr>
    <w:rPr>
      <w:rFonts w:eastAsia="Times New Roman" w:cs="Arial"/>
      <w:kern w:val="32"/>
      <w:szCs w:val="32"/>
      <w:lang w:val="en-US" w:eastAsia="zh-CN"/>
    </w:rPr>
  </w:style>
  <w:style w:type="character" w:customStyle="1" w:styleId="DefaultChar">
    <w:name w:val="Default Char"/>
    <w:link w:val="Default"/>
    <w:uiPriority w:val="99"/>
    <w:locked/>
    <w:rsid w:val="001E048C"/>
    <w:rPr>
      <w:rFonts w:ascii="Calibri" w:eastAsia="맑은 고딕" w:hAnsi="Calibri" w:cs="Calibri"/>
      <w:color w:val="000000"/>
      <w:lang w:eastAsia="ko-KR"/>
    </w:rPr>
  </w:style>
  <w:style w:type="paragraph" w:customStyle="1" w:styleId="p1">
    <w:name w:val="p1"/>
    <w:basedOn w:val="a"/>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EastAsia"/>
      <w:sz w:val="18"/>
      <w:szCs w:val="18"/>
      <w:lang w:val="en-US" w:eastAsia="ko-KR"/>
    </w:rPr>
  </w:style>
  <w:style w:type="paragraph" w:customStyle="1" w:styleId="p2">
    <w:name w:val="p2"/>
    <w:basedOn w:val="a"/>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EastAsia"/>
      <w:sz w:val="17"/>
      <w:szCs w:val="17"/>
      <w:lang w:val="en-US" w:eastAsia="ko-KR"/>
    </w:rPr>
  </w:style>
  <w:style w:type="character" w:customStyle="1" w:styleId="text-warning1">
    <w:name w:val="text-warning1"/>
    <w:basedOn w:val="a0"/>
    <w:rsid w:val="001E048C"/>
    <w:rPr>
      <w:color w:val="E6A150"/>
    </w:rPr>
  </w:style>
  <w:style w:type="paragraph" w:customStyle="1" w:styleId="CharChar2CharCharCharCharCharCharCharCharCharCharCharCharChar1CharChar">
    <w:name w:val="Char Char2 Char Char Char Char Char Char Char Char Char Char Char Char Char1 Char Char"/>
    <w:basedOn w:val="a"/>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CharChar1">
    <w:name w:val="Char Char1"/>
    <w:basedOn w:val="a"/>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CharChar1Char">
    <w:name w:val="Char Char1 Char"/>
    <w:basedOn w:val="a"/>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CharChar2CharCharCharCharCharCharCharCharCharCharCharCharChar">
    <w:name w:val="Char Char2 Char Char Char Char Char Char Char Char Char Char Char Char Char"/>
    <w:basedOn w:val="a"/>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Bullet">
    <w:name w:val="Bullet"/>
    <w:basedOn w:val="a"/>
    <w:rsid w:val="001E048C"/>
    <w:pPr>
      <w:numPr>
        <w:ilvl w:val="2"/>
        <w:numId w:val="40"/>
      </w:numPr>
      <w:tabs>
        <w:tab w:val="clear" w:pos="794"/>
        <w:tab w:val="clear" w:pos="1191"/>
        <w:tab w:val="clear" w:pos="1588"/>
      </w:tabs>
      <w:overflowPunct/>
      <w:autoSpaceDE/>
      <w:autoSpaceDN/>
      <w:adjustRightInd/>
      <w:spacing w:before="0"/>
      <w:jc w:val="left"/>
      <w:textAlignment w:val="auto"/>
    </w:pPr>
    <w:rPr>
      <w:rFonts w:eastAsia="MS Mincho"/>
      <w:szCs w:val="24"/>
      <w:lang w:val="en-US" w:eastAsia="ja-JP"/>
    </w:rPr>
  </w:style>
  <w:style w:type="paragraph" w:customStyle="1" w:styleId="Group">
    <w:name w:val="Group"/>
    <w:basedOn w:val="a"/>
    <w:rsid w:val="001E048C"/>
    <w:pPr>
      <w:tabs>
        <w:tab w:val="left" w:pos="5580"/>
      </w:tabs>
      <w:overflowPunct/>
      <w:autoSpaceDE/>
      <w:autoSpaceDN/>
      <w:adjustRightInd/>
      <w:jc w:val="left"/>
      <w:textAlignment w:val="auto"/>
    </w:pPr>
    <w:rPr>
      <w:rFonts w:eastAsia="맑은 고딕"/>
      <w:szCs w:val="24"/>
      <w:u w:val="single"/>
      <w:lang w:eastAsia="ja-JP"/>
    </w:rPr>
  </w:style>
  <w:style w:type="paragraph" w:customStyle="1" w:styleId="Retraitindent">
    <w:name w:val="Retrait_indent"/>
    <w:basedOn w:val="af7"/>
    <w:rsid w:val="001E048C"/>
    <w:pPr>
      <w:spacing w:before="0"/>
      <w:ind w:left="851" w:hanging="284"/>
    </w:pPr>
    <w:rPr>
      <w:rFonts w:ascii="Arial" w:eastAsia="?ﾚﾗ??ﾊ" w:hAnsi="Arial"/>
      <w:sz w:val="20"/>
      <w:lang w:val="en-US"/>
    </w:rPr>
  </w:style>
  <w:style w:type="paragraph" w:customStyle="1" w:styleId="BulletItem">
    <w:name w:val="Bullet Item"/>
    <w:basedOn w:val="a"/>
    <w:rsid w:val="001E048C"/>
    <w:pPr>
      <w:tabs>
        <w:tab w:val="clear" w:pos="794"/>
        <w:tab w:val="clear" w:pos="1191"/>
        <w:tab w:val="clear" w:pos="1588"/>
        <w:tab w:val="clear" w:pos="1985"/>
        <w:tab w:val="left" w:pos="227"/>
        <w:tab w:val="left" w:pos="454"/>
      </w:tabs>
      <w:overflowPunct/>
      <w:autoSpaceDE/>
      <w:autoSpaceDN/>
      <w:adjustRightInd/>
      <w:spacing w:before="0"/>
      <w:ind w:left="227" w:hanging="227"/>
      <w:textAlignment w:val="auto"/>
    </w:pPr>
    <w:rPr>
      <w:rFonts w:ascii="Times" w:eastAsia="맑은 고딕" w:hAnsi="Times"/>
      <w:sz w:val="20"/>
      <w:szCs w:val="24"/>
      <w:lang w:val="en-US" w:eastAsia="ko-KR"/>
    </w:rPr>
  </w:style>
  <w:style w:type="paragraph" w:customStyle="1" w:styleId="figurelegend1">
    <w:name w:val="figure legend"/>
    <w:basedOn w:val="a"/>
    <w:next w:val="a"/>
    <w:rsid w:val="001E048C"/>
    <w:pPr>
      <w:keepNext/>
      <w:keepLines/>
      <w:tabs>
        <w:tab w:val="clear" w:pos="794"/>
        <w:tab w:val="clear" w:pos="1191"/>
        <w:tab w:val="clear" w:pos="1588"/>
        <w:tab w:val="clear" w:pos="1985"/>
      </w:tabs>
      <w:overflowPunct/>
      <w:autoSpaceDE/>
      <w:autoSpaceDN/>
      <w:adjustRightInd/>
      <w:spacing w:after="240" w:line="220" w:lineRule="exact"/>
      <w:textAlignment w:val="auto"/>
    </w:pPr>
    <w:rPr>
      <w:rFonts w:ascii="Times" w:eastAsia="맑은 고딕" w:hAnsi="Times"/>
      <w:sz w:val="18"/>
      <w:szCs w:val="24"/>
      <w:lang w:val="en-US" w:eastAsia="ko-KR"/>
    </w:rPr>
  </w:style>
  <w:style w:type="paragraph" w:customStyle="1" w:styleId="reference">
    <w:name w:val="reference"/>
    <w:basedOn w:val="a"/>
    <w:rsid w:val="001E048C"/>
    <w:pPr>
      <w:tabs>
        <w:tab w:val="clear" w:pos="794"/>
        <w:tab w:val="clear" w:pos="1191"/>
        <w:tab w:val="clear" w:pos="1588"/>
        <w:tab w:val="clear" w:pos="1985"/>
      </w:tabs>
      <w:overflowPunct/>
      <w:autoSpaceDE/>
      <w:autoSpaceDN/>
      <w:adjustRightInd/>
      <w:spacing w:before="0"/>
      <w:ind w:left="227" w:hanging="227"/>
      <w:textAlignment w:val="auto"/>
    </w:pPr>
    <w:rPr>
      <w:rFonts w:ascii="Times" w:eastAsia="맑은 고딕" w:hAnsi="Times"/>
      <w:sz w:val="18"/>
      <w:szCs w:val="24"/>
      <w:lang w:val="en-US" w:eastAsia="ko-KR"/>
    </w:rPr>
  </w:style>
  <w:style w:type="paragraph" w:customStyle="1" w:styleId="CharCharChar">
    <w:name w:val="Char Char Char"/>
    <w:basedOn w:val="a"/>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LSTitle">
    <w:name w:val="LSTitle"/>
    <w:basedOn w:val="a"/>
    <w:next w:val="a"/>
    <w:link w:val="LSTitleChar"/>
    <w:rsid w:val="001E048C"/>
    <w:pPr>
      <w:overflowPunct/>
      <w:autoSpaceDE/>
      <w:autoSpaceDN/>
      <w:adjustRightInd/>
      <w:jc w:val="left"/>
      <w:textAlignment w:val="auto"/>
    </w:pPr>
    <w:rPr>
      <w:rFonts w:eastAsiaTheme="minorHAnsi"/>
      <w:szCs w:val="24"/>
      <w:lang w:eastAsia="ja-JP"/>
    </w:rPr>
  </w:style>
  <w:style w:type="character" w:customStyle="1" w:styleId="LSTitleChar">
    <w:name w:val="LSTitle Char"/>
    <w:link w:val="LSTitle"/>
    <w:qFormat/>
    <w:rsid w:val="001E048C"/>
    <w:rPr>
      <w:rFonts w:ascii="Times New Roman" w:eastAsiaTheme="minorHAnsi" w:hAnsi="Times New Roman"/>
      <w:lang w:val="en-GB" w:eastAsia="ja-JP"/>
    </w:rPr>
  </w:style>
  <w:style w:type="character" w:customStyle="1" w:styleId="ReftextArial9pt">
    <w:name w:val="Ref_text Arial 9 pt"/>
    <w:rsid w:val="001E048C"/>
    <w:rPr>
      <w:rFonts w:ascii="Arial" w:hAnsi="Arial" w:cs="Arial"/>
      <w:sz w:val="18"/>
      <w:szCs w:val="18"/>
    </w:rPr>
  </w:style>
  <w:style w:type="paragraph" w:styleId="afff3">
    <w:name w:val="Bibliography"/>
    <w:basedOn w:val="a"/>
    <w:next w:val="a"/>
    <w:uiPriority w:val="37"/>
    <w:semiHidden/>
    <w:unhideWhenUsed/>
    <w:rsid w:val="001E048C"/>
    <w:pPr>
      <w:tabs>
        <w:tab w:val="clear" w:pos="794"/>
        <w:tab w:val="clear" w:pos="1191"/>
        <w:tab w:val="clear" w:pos="1588"/>
        <w:tab w:val="clear" w:pos="1985"/>
      </w:tabs>
      <w:overflowPunct/>
      <w:autoSpaceDE/>
      <w:autoSpaceDN/>
      <w:adjustRightInd/>
      <w:jc w:val="left"/>
      <w:textAlignment w:val="auto"/>
    </w:pPr>
    <w:rPr>
      <w:rFonts w:eastAsiaTheme="minorHAnsi"/>
      <w:szCs w:val="24"/>
      <w:lang w:eastAsia="ja-JP"/>
    </w:rPr>
  </w:style>
  <w:style w:type="paragraph" w:styleId="27">
    <w:name w:val="Body Text First Indent 2"/>
    <w:basedOn w:val="afe"/>
    <w:link w:val="2Char3"/>
    <w:unhideWhenUsed/>
    <w:rsid w:val="001E048C"/>
    <w:pPr>
      <w:tabs>
        <w:tab w:val="clear" w:pos="794"/>
        <w:tab w:val="clear" w:pos="1191"/>
        <w:tab w:val="clear" w:pos="1588"/>
        <w:tab w:val="clear" w:pos="1985"/>
      </w:tabs>
      <w:spacing w:after="0"/>
      <w:ind w:firstLine="360"/>
    </w:pPr>
  </w:style>
  <w:style w:type="character" w:customStyle="1" w:styleId="2Char3">
    <w:name w:val="본문 첫 줄 들여쓰기 2 Char"/>
    <w:basedOn w:val="Char9"/>
    <w:link w:val="27"/>
    <w:rsid w:val="001E048C"/>
    <w:rPr>
      <w:rFonts w:ascii="Times New Roman" w:eastAsiaTheme="minorHAnsi" w:hAnsi="Times New Roman"/>
      <w:lang w:val="en-GB" w:eastAsia="ja-JP"/>
    </w:rPr>
  </w:style>
  <w:style w:type="character" w:styleId="afff4">
    <w:name w:val="Book Title"/>
    <w:basedOn w:val="a0"/>
    <w:uiPriority w:val="33"/>
    <w:rsid w:val="001E048C"/>
    <w:rPr>
      <w:b/>
      <w:bCs/>
      <w:i/>
      <w:iCs/>
      <w:spacing w:val="5"/>
    </w:rPr>
  </w:style>
  <w:style w:type="paragraph" w:styleId="afff5">
    <w:name w:val="Closing"/>
    <w:basedOn w:val="a"/>
    <w:link w:val="Charf4"/>
    <w:unhideWhenUsed/>
    <w:rsid w:val="001E048C"/>
    <w:pPr>
      <w:tabs>
        <w:tab w:val="clear" w:pos="794"/>
        <w:tab w:val="clear" w:pos="1191"/>
        <w:tab w:val="clear" w:pos="1588"/>
        <w:tab w:val="clear" w:pos="1985"/>
      </w:tabs>
      <w:overflowPunct/>
      <w:autoSpaceDE/>
      <w:autoSpaceDN/>
      <w:adjustRightInd/>
      <w:spacing w:before="0"/>
      <w:ind w:left="4320"/>
      <w:jc w:val="left"/>
      <w:textAlignment w:val="auto"/>
    </w:pPr>
    <w:rPr>
      <w:rFonts w:eastAsiaTheme="minorHAnsi"/>
      <w:szCs w:val="24"/>
      <w:lang w:eastAsia="ja-JP"/>
    </w:rPr>
  </w:style>
  <w:style w:type="character" w:customStyle="1" w:styleId="Charf4">
    <w:name w:val="맺음말 Char"/>
    <w:basedOn w:val="a0"/>
    <w:link w:val="afff5"/>
    <w:rsid w:val="001E048C"/>
    <w:rPr>
      <w:rFonts w:ascii="Times New Roman" w:eastAsiaTheme="minorHAnsi" w:hAnsi="Times New Roman"/>
      <w:lang w:val="en-GB" w:eastAsia="ja-JP"/>
    </w:rPr>
  </w:style>
  <w:style w:type="paragraph" w:styleId="afff6">
    <w:name w:val="E-mail Signature"/>
    <w:basedOn w:val="a"/>
    <w:link w:val="Charf5"/>
    <w:unhideWhenUsed/>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HAnsi"/>
      <w:szCs w:val="24"/>
      <w:lang w:eastAsia="ja-JP"/>
    </w:rPr>
  </w:style>
  <w:style w:type="character" w:customStyle="1" w:styleId="Charf5">
    <w:name w:val="전자 메일 서명 Char"/>
    <w:basedOn w:val="a0"/>
    <w:link w:val="afff6"/>
    <w:rsid w:val="001E048C"/>
    <w:rPr>
      <w:rFonts w:ascii="Times New Roman" w:eastAsiaTheme="minorHAnsi" w:hAnsi="Times New Roman"/>
      <w:lang w:val="en-GB" w:eastAsia="ja-JP"/>
    </w:rPr>
  </w:style>
  <w:style w:type="paragraph" w:styleId="afff7">
    <w:name w:val="envelope address"/>
    <w:basedOn w:val="a"/>
    <w:unhideWhenUsed/>
    <w:rsid w:val="001E048C"/>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ind w:left="2880"/>
      <w:jc w:val="left"/>
      <w:textAlignment w:val="auto"/>
    </w:pPr>
    <w:rPr>
      <w:rFonts w:asciiTheme="majorHAnsi" w:eastAsiaTheme="majorEastAsia" w:hAnsiTheme="majorHAnsi" w:cstheme="majorBidi"/>
      <w:szCs w:val="24"/>
      <w:lang w:eastAsia="ja-JP"/>
    </w:rPr>
  </w:style>
  <w:style w:type="paragraph" w:styleId="afff8">
    <w:name w:val="envelope return"/>
    <w:basedOn w:val="a"/>
    <w:unhideWhenUsed/>
    <w:rsid w:val="001E048C"/>
    <w:pPr>
      <w:tabs>
        <w:tab w:val="clear" w:pos="794"/>
        <w:tab w:val="clear" w:pos="1191"/>
        <w:tab w:val="clear" w:pos="1588"/>
        <w:tab w:val="clear" w:pos="1985"/>
      </w:tabs>
      <w:overflowPunct/>
      <w:autoSpaceDE/>
      <w:autoSpaceDN/>
      <w:adjustRightInd/>
      <w:spacing w:before="0"/>
      <w:jc w:val="left"/>
      <w:textAlignment w:val="auto"/>
    </w:pPr>
    <w:rPr>
      <w:rFonts w:asciiTheme="majorHAnsi" w:eastAsiaTheme="majorEastAsia" w:hAnsiTheme="majorHAnsi" w:cstheme="majorBidi"/>
      <w:sz w:val="20"/>
      <w:lang w:eastAsia="ja-JP"/>
    </w:rPr>
  </w:style>
  <w:style w:type="character" w:styleId="afff9">
    <w:name w:val="Hashtag"/>
    <w:basedOn w:val="a0"/>
    <w:uiPriority w:val="99"/>
    <w:semiHidden/>
    <w:unhideWhenUsed/>
    <w:rsid w:val="001E048C"/>
    <w:rPr>
      <w:color w:val="2B579A"/>
      <w:shd w:val="clear" w:color="auto" w:fill="E1DFDD"/>
    </w:rPr>
  </w:style>
  <w:style w:type="character" w:styleId="HTML5">
    <w:name w:val="HTML Acronym"/>
    <w:basedOn w:val="a0"/>
    <w:unhideWhenUsed/>
    <w:rsid w:val="001E048C"/>
  </w:style>
  <w:style w:type="paragraph" w:styleId="HTML">
    <w:name w:val="HTML Address"/>
    <w:basedOn w:val="a"/>
    <w:link w:val="HTMLChar0"/>
    <w:unhideWhenUsed/>
    <w:rsid w:val="001E048C"/>
    <w:pPr>
      <w:numPr>
        <w:numId w:val="88"/>
      </w:numPr>
      <w:tabs>
        <w:tab w:val="clear" w:pos="794"/>
        <w:tab w:val="clear" w:pos="1191"/>
        <w:tab w:val="clear" w:pos="1588"/>
        <w:tab w:val="clear" w:pos="1800"/>
        <w:tab w:val="clear" w:pos="1985"/>
      </w:tabs>
      <w:overflowPunct/>
      <w:autoSpaceDE/>
      <w:autoSpaceDN/>
      <w:adjustRightInd/>
      <w:spacing w:before="0"/>
      <w:ind w:left="0" w:firstLine="0"/>
      <w:jc w:val="left"/>
      <w:textAlignment w:val="auto"/>
    </w:pPr>
    <w:rPr>
      <w:rFonts w:eastAsiaTheme="minorHAnsi"/>
      <w:i/>
      <w:iCs/>
      <w:szCs w:val="24"/>
      <w:lang w:eastAsia="ja-JP"/>
    </w:rPr>
  </w:style>
  <w:style w:type="character" w:customStyle="1" w:styleId="HTMLChar0">
    <w:name w:val="HTML 주소 Char"/>
    <w:basedOn w:val="a0"/>
    <w:link w:val="HTML"/>
    <w:rsid w:val="001E048C"/>
    <w:rPr>
      <w:rFonts w:ascii="Times New Roman" w:eastAsiaTheme="minorHAnsi" w:hAnsi="Times New Roman"/>
      <w:i/>
      <w:iCs/>
      <w:lang w:val="en-GB" w:eastAsia="ja-JP"/>
    </w:rPr>
  </w:style>
  <w:style w:type="character" w:styleId="HTML6">
    <w:name w:val="HTML Cite"/>
    <w:basedOn w:val="a0"/>
    <w:unhideWhenUsed/>
    <w:rsid w:val="001E048C"/>
    <w:rPr>
      <w:i/>
      <w:iCs/>
    </w:rPr>
  </w:style>
  <w:style w:type="character" w:styleId="HTML7">
    <w:name w:val="HTML Definition"/>
    <w:basedOn w:val="a0"/>
    <w:unhideWhenUsed/>
    <w:rsid w:val="001E048C"/>
    <w:rPr>
      <w:i/>
      <w:iCs/>
    </w:rPr>
  </w:style>
  <w:style w:type="character" w:styleId="HTML8">
    <w:name w:val="HTML Variable"/>
    <w:basedOn w:val="a0"/>
    <w:semiHidden/>
    <w:unhideWhenUsed/>
    <w:rsid w:val="001E048C"/>
    <w:rPr>
      <w:i/>
      <w:iCs/>
    </w:rPr>
  </w:style>
  <w:style w:type="paragraph" w:styleId="8">
    <w:name w:val="index 8"/>
    <w:basedOn w:val="a"/>
    <w:next w:val="a"/>
    <w:autoRedefine/>
    <w:unhideWhenUsed/>
    <w:rsid w:val="001E048C"/>
    <w:pPr>
      <w:numPr>
        <w:numId w:val="89"/>
      </w:numPr>
      <w:tabs>
        <w:tab w:val="clear" w:pos="794"/>
        <w:tab w:val="clear" w:pos="1191"/>
        <w:tab w:val="clear" w:pos="1440"/>
        <w:tab w:val="clear" w:pos="1588"/>
        <w:tab w:val="clear" w:pos="1985"/>
      </w:tabs>
      <w:overflowPunct/>
      <w:autoSpaceDE/>
      <w:autoSpaceDN/>
      <w:adjustRightInd/>
      <w:spacing w:before="0"/>
      <w:ind w:left="1920" w:hanging="240"/>
      <w:jc w:val="left"/>
      <w:textAlignment w:val="auto"/>
    </w:pPr>
    <w:rPr>
      <w:rFonts w:eastAsiaTheme="minorHAnsi"/>
      <w:szCs w:val="24"/>
      <w:lang w:eastAsia="ja-JP"/>
    </w:rPr>
  </w:style>
  <w:style w:type="paragraph" w:styleId="9">
    <w:name w:val="index 9"/>
    <w:basedOn w:val="a"/>
    <w:next w:val="a"/>
    <w:autoRedefine/>
    <w:unhideWhenUsed/>
    <w:rsid w:val="001E048C"/>
    <w:pPr>
      <w:numPr>
        <w:numId w:val="90"/>
      </w:numPr>
      <w:tabs>
        <w:tab w:val="clear" w:pos="794"/>
        <w:tab w:val="clear" w:pos="1191"/>
        <w:tab w:val="clear" w:pos="1588"/>
        <w:tab w:val="clear" w:pos="1800"/>
        <w:tab w:val="clear" w:pos="1985"/>
      </w:tabs>
      <w:overflowPunct/>
      <w:autoSpaceDE/>
      <w:autoSpaceDN/>
      <w:adjustRightInd/>
      <w:spacing w:before="0"/>
      <w:ind w:left="2160" w:hanging="240"/>
      <w:jc w:val="left"/>
      <w:textAlignment w:val="auto"/>
    </w:pPr>
    <w:rPr>
      <w:rFonts w:eastAsiaTheme="minorHAnsi"/>
      <w:szCs w:val="24"/>
      <w:lang w:eastAsia="ja-JP"/>
    </w:rPr>
  </w:style>
  <w:style w:type="character" w:styleId="afffa">
    <w:name w:val="Intense Emphasis"/>
    <w:basedOn w:val="a0"/>
    <w:uiPriority w:val="21"/>
    <w:rsid w:val="001E048C"/>
    <w:rPr>
      <w:i/>
      <w:iCs/>
      <w:color w:val="4F81BD" w:themeColor="accent1"/>
    </w:rPr>
  </w:style>
  <w:style w:type="paragraph" w:styleId="afffb">
    <w:name w:val="Intense Quote"/>
    <w:basedOn w:val="a"/>
    <w:next w:val="a"/>
    <w:link w:val="Charf6"/>
    <w:uiPriority w:val="30"/>
    <w:rsid w:val="001E048C"/>
    <w:pPr>
      <w:pBdr>
        <w:top w:val="single" w:sz="4" w:space="10" w:color="4F81BD" w:themeColor="accent1"/>
        <w:bottom w:val="single" w:sz="4" w:space="10" w:color="4F81BD" w:themeColor="accent1"/>
      </w:pBdr>
      <w:tabs>
        <w:tab w:val="clear" w:pos="794"/>
        <w:tab w:val="clear" w:pos="1191"/>
        <w:tab w:val="clear" w:pos="1588"/>
        <w:tab w:val="clear" w:pos="1985"/>
      </w:tabs>
      <w:overflowPunct/>
      <w:autoSpaceDE/>
      <w:autoSpaceDN/>
      <w:adjustRightInd/>
      <w:spacing w:before="360" w:after="360"/>
      <w:ind w:left="864" w:right="864"/>
      <w:jc w:val="center"/>
      <w:textAlignment w:val="auto"/>
    </w:pPr>
    <w:rPr>
      <w:rFonts w:eastAsiaTheme="minorHAnsi"/>
      <w:i/>
      <w:iCs/>
      <w:color w:val="4F81BD" w:themeColor="accent1"/>
      <w:szCs w:val="24"/>
      <w:lang w:eastAsia="ja-JP"/>
    </w:rPr>
  </w:style>
  <w:style w:type="character" w:customStyle="1" w:styleId="Charf6">
    <w:name w:val="강한 인용 Char"/>
    <w:basedOn w:val="a0"/>
    <w:link w:val="afffb"/>
    <w:uiPriority w:val="30"/>
    <w:rsid w:val="001E048C"/>
    <w:rPr>
      <w:rFonts w:ascii="Times New Roman" w:eastAsiaTheme="minorHAnsi" w:hAnsi="Times New Roman"/>
      <w:i/>
      <w:iCs/>
      <w:color w:val="4F81BD" w:themeColor="accent1"/>
      <w:lang w:val="en-GB" w:eastAsia="ja-JP"/>
    </w:rPr>
  </w:style>
  <w:style w:type="character" w:styleId="afffc">
    <w:name w:val="Intense Reference"/>
    <w:basedOn w:val="a0"/>
    <w:uiPriority w:val="32"/>
    <w:rsid w:val="001E048C"/>
    <w:rPr>
      <w:b/>
      <w:bCs/>
      <w:smallCaps/>
      <w:color w:val="4F81BD" w:themeColor="accent1"/>
      <w:spacing w:val="5"/>
    </w:rPr>
  </w:style>
  <w:style w:type="paragraph" w:styleId="28">
    <w:name w:val="List 2"/>
    <w:basedOn w:val="a"/>
    <w:unhideWhenUsed/>
    <w:rsid w:val="001E048C"/>
    <w:pPr>
      <w:tabs>
        <w:tab w:val="clear" w:pos="794"/>
        <w:tab w:val="clear" w:pos="1191"/>
        <w:tab w:val="clear" w:pos="1588"/>
        <w:tab w:val="clear" w:pos="1985"/>
      </w:tabs>
      <w:overflowPunct/>
      <w:autoSpaceDE/>
      <w:autoSpaceDN/>
      <w:adjustRightInd/>
      <w:ind w:left="720" w:hanging="360"/>
      <w:contextualSpacing/>
      <w:jc w:val="left"/>
      <w:textAlignment w:val="auto"/>
    </w:pPr>
    <w:rPr>
      <w:rFonts w:eastAsiaTheme="minorHAnsi"/>
      <w:szCs w:val="24"/>
      <w:lang w:eastAsia="ja-JP"/>
    </w:rPr>
  </w:style>
  <w:style w:type="paragraph" w:styleId="37">
    <w:name w:val="List 3"/>
    <w:basedOn w:val="a"/>
    <w:unhideWhenUsed/>
    <w:rsid w:val="001E048C"/>
    <w:pPr>
      <w:tabs>
        <w:tab w:val="clear" w:pos="794"/>
        <w:tab w:val="clear" w:pos="1191"/>
        <w:tab w:val="clear" w:pos="1588"/>
        <w:tab w:val="clear" w:pos="1985"/>
      </w:tabs>
      <w:overflowPunct/>
      <w:autoSpaceDE/>
      <w:autoSpaceDN/>
      <w:adjustRightInd/>
      <w:ind w:left="1080" w:hanging="360"/>
      <w:contextualSpacing/>
      <w:jc w:val="left"/>
      <w:textAlignment w:val="auto"/>
    </w:pPr>
    <w:rPr>
      <w:rFonts w:eastAsiaTheme="minorHAnsi"/>
      <w:szCs w:val="24"/>
      <w:lang w:eastAsia="ja-JP"/>
    </w:rPr>
  </w:style>
  <w:style w:type="paragraph" w:styleId="44">
    <w:name w:val="List 4"/>
    <w:basedOn w:val="a"/>
    <w:rsid w:val="001E048C"/>
    <w:pPr>
      <w:tabs>
        <w:tab w:val="clear" w:pos="794"/>
        <w:tab w:val="clear" w:pos="1191"/>
        <w:tab w:val="clear" w:pos="1588"/>
        <w:tab w:val="clear" w:pos="1985"/>
      </w:tabs>
      <w:overflowPunct/>
      <w:autoSpaceDE/>
      <w:autoSpaceDN/>
      <w:adjustRightInd/>
      <w:ind w:left="1440" w:hanging="360"/>
      <w:contextualSpacing/>
      <w:jc w:val="left"/>
      <w:textAlignment w:val="auto"/>
    </w:pPr>
    <w:rPr>
      <w:rFonts w:eastAsiaTheme="minorHAnsi"/>
      <w:szCs w:val="24"/>
      <w:lang w:eastAsia="ja-JP"/>
    </w:rPr>
  </w:style>
  <w:style w:type="paragraph" w:styleId="54">
    <w:name w:val="List 5"/>
    <w:basedOn w:val="a"/>
    <w:rsid w:val="001E048C"/>
    <w:pPr>
      <w:tabs>
        <w:tab w:val="clear" w:pos="794"/>
        <w:tab w:val="clear" w:pos="1191"/>
        <w:tab w:val="clear" w:pos="1588"/>
        <w:tab w:val="clear" w:pos="1985"/>
      </w:tabs>
      <w:overflowPunct/>
      <w:autoSpaceDE/>
      <w:autoSpaceDN/>
      <w:adjustRightInd/>
      <w:ind w:left="1800" w:hanging="360"/>
      <w:contextualSpacing/>
      <w:jc w:val="left"/>
      <w:textAlignment w:val="auto"/>
    </w:pPr>
    <w:rPr>
      <w:rFonts w:eastAsiaTheme="minorHAnsi"/>
      <w:szCs w:val="24"/>
      <w:lang w:eastAsia="ja-JP"/>
    </w:rPr>
  </w:style>
  <w:style w:type="paragraph" w:styleId="3">
    <w:name w:val="List Bullet 3"/>
    <w:basedOn w:val="a"/>
    <w:unhideWhenUsed/>
    <w:rsid w:val="001E048C"/>
    <w:pPr>
      <w:numPr>
        <w:numId w:val="46"/>
      </w:numPr>
      <w:tabs>
        <w:tab w:val="clear" w:pos="794"/>
        <w:tab w:val="clear" w:pos="1191"/>
        <w:tab w:val="clear" w:pos="1588"/>
        <w:tab w:val="clear" w:pos="1985"/>
      </w:tabs>
      <w:overflowPunct/>
      <w:autoSpaceDE/>
      <w:autoSpaceDN/>
      <w:adjustRightInd/>
      <w:contextualSpacing/>
      <w:jc w:val="left"/>
      <w:textAlignment w:val="auto"/>
    </w:pPr>
    <w:rPr>
      <w:rFonts w:eastAsiaTheme="minorHAnsi"/>
      <w:szCs w:val="24"/>
      <w:lang w:eastAsia="ja-JP"/>
    </w:rPr>
  </w:style>
  <w:style w:type="paragraph" w:styleId="5">
    <w:name w:val="List Bullet 5"/>
    <w:basedOn w:val="a"/>
    <w:unhideWhenUsed/>
    <w:rsid w:val="001E048C"/>
    <w:pPr>
      <w:numPr>
        <w:numId w:val="47"/>
      </w:numPr>
      <w:tabs>
        <w:tab w:val="clear" w:pos="794"/>
        <w:tab w:val="clear" w:pos="1191"/>
        <w:tab w:val="clear" w:pos="1588"/>
        <w:tab w:val="clear" w:pos="1985"/>
      </w:tabs>
      <w:overflowPunct/>
      <w:autoSpaceDE/>
      <w:autoSpaceDN/>
      <w:adjustRightInd/>
      <w:contextualSpacing/>
      <w:jc w:val="left"/>
      <w:textAlignment w:val="auto"/>
    </w:pPr>
    <w:rPr>
      <w:rFonts w:eastAsiaTheme="minorHAnsi"/>
      <w:szCs w:val="24"/>
      <w:lang w:eastAsia="ja-JP"/>
    </w:rPr>
  </w:style>
  <w:style w:type="paragraph" w:styleId="afffd">
    <w:name w:val="List Continue"/>
    <w:basedOn w:val="a"/>
    <w:unhideWhenUsed/>
    <w:rsid w:val="001E048C"/>
    <w:pPr>
      <w:tabs>
        <w:tab w:val="clear" w:pos="794"/>
        <w:tab w:val="clear" w:pos="1191"/>
        <w:tab w:val="clear" w:pos="1588"/>
        <w:tab w:val="clear" w:pos="1985"/>
      </w:tabs>
      <w:overflowPunct/>
      <w:autoSpaceDE/>
      <w:autoSpaceDN/>
      <w:adjustRightInd/>
      <w:spacing w:after="120"/>
      <w:ind w:left="360"/>
      <w:contextualSpacing/>
      <w:jc w:val="left"/>
      <w:textAlignment w:val="auto"/>
    </w:pPr>
    <w:rPr>
      <w:rFonts w:eastAsiaTheme="minorHAnsi"/>
      <w:szCs w:val="24"/>
      <w:lang w:eastAsia="ja-JP"/>
    </w:rPr>
  </w:style>
  <w:style w:type="paragraph" w:styleId="38">
    <w:name w:val="List Continue 3"/>
    <w:basedOn w:val="a"/>
    <w:unhideWhenUsed/>
    <w:rsid w:val="001E048C"/>
    <w:pPr>
      <w:tabs>
        <w:tab w:val="clear" w:pos="794"/>
        <w:tab w:val="clear" w:pos="1191"/>
        <w:tab w:val="clear" w:pos="1588"/>
        <w:tab w:val="clear" w:pos="1985"/>
      </w:tabs>
      <w:overflowPunct/>
      <w:autoSpaceDE/>
      <w:autoSpaceDN/>
      <w:adjustRightInd/>
      <w:spacing w:after="120"/>
      <w:ind w:left="1080"/>
      <w:contextualSpacing/>
      <w:jc w:val="left"/>
      <w:textAlignment w:val="auto"/>
    </w:pPr>
    <w:rPr>
      <w:rFonts w:eastAsiaTheme="minorHAnsi"/>
      <w:szCs w:val="24"/>
      <w:lang w:eastAsia="ja-JP"/>
    </w:rPr>
  </w:style>
  <w:style w:type="paragraph" w:styleId="45">
    <w:name w:val="List Continue 4"/>
    <w:basedOn w:val="a"/>
    <w:unhideWhenUsed/>
    <w:rsid w:val="001E048C"/>
    <w:pPr>
      <w:tabs>
        <w:tab w:val="clear" w:pos="794"/>
        <w:tab w:val="clear" w:pos="1191"/>
        <w:tab w:val="clear" w:pos="1588"/>
        <w:tab w:val="clear" w:pos="1985"/>
      </w:tabs>
      <w:overflowPunct/>
      <w:autoSpaceDE/>
      <w:autoSpaceDN/>
      <w:adjustRightInd/>
      <w:spacing w:after="120"/>
      <w:ind w:left="1440"/>
      <w:contextualSpacing/>
      <w:jc w:val="left"/>
      <w:textAlignment w:val="auto"/>
    </w:pPr>
    <w:rPr>
      <w:rFonts w:eastAsiaTheme="minorHAnsi"/>
      <w:szCs w:val="24"/>
      <w:lang w:eastAsia="ja-JP"/>
    </w:rPr>
  </w:style>
  <w:style w:type="paragraph" w:styleId="55">
    <w:name w:val="List Continue 5"/>
    <w:basedOn w:val="a"/>
    <w:unhideWhenUsed/>
    <w:rsid w:val="001E048C"/>
    <w:pPr>
      <w:tabs>
        <w:tab w:val="clear" w:pos="794"/>
        <w:tab w:val="clear" w:pos="1191"/>
        <w:tab w:val="clear" w:pos="1588"/>
        <w:tab w:val="clear" w:pos="1985"/>
      </w:tabs>
      <w:overflowPunct/>
      <w:autoSpaceDE/>
      <w:autoSpaceDN/>
      <w:adjustRightInd/>
      <w:spacing w:after="120"/>
      <w:ind w:left="1800"/>
      <w:contextualSpacing/>
      <w:jc w:val="left"/>
      <w:textAlignment w:val="auto"/>
    </w:pPr>
    <w:rPr>
      <w:rFonts w:eastAsiaTheme="minorHAnsi"/>
      <w:szCs w:val="24"/>
      <w:lang w:eastAsia="ja-JP"/>
    </w:rPr>
  </w:style>
  <w:style w:type="paragraph" w:styleId="4">
    <w:name w:val="List Number 4"/>
    <w:basedOn w:val="a"/>
    <w:unhideWhenUsed/>
    <w:rsid w:val="001E048C"/>
    <w:pPr>
      <w:numPr>
        <w:numId w:val="48"/>
      </w:numPr>
      <w:tabs>
        <w:tab w:val="clear" w:pos="794"/>
        <w:tab w:val="clear" w:pos="1191"/>
        <w:tab w:val="clear" w:pos="1588"/>
        <w:tab w:val="clear" w:pos="1985"/>
      </w:tabs>
      <w:overflowPunct/>
      <w:autoSpaceDE/>
      <w:autoSpaceDN/>
      <w:adjustRightInd/>
      <w:contextualSpacing/>
      <w:jc w:val="left"/>
      <w:textAlignment w:val="auto"/>
    </w:pPr>
    <w:rPr>
      <w:rFonts w:eastAsiaTheme="minorHAnsi"/>
      <w:szCs w:val="24"/>
      <w:lang w:eastAsia="ja-JP"/>
    </w:rPr>
  </w:style>
  <w:style w:type="paragraph" w:styleId="50">
    <w:name w:val="List Number 5"/>
    <w:basedOn w:val="a"/>
    <w:unhideWhenUsed/>
    <w:rsid w:val="001E048C"/>
    <w:pPr>
      <w:numPr>
        <w:numId w:val="49"/>
      </w:numPr>
      <w:tabs>
        <w:tab w:val="clear" w:pos="794"/>
        <w:tab w:val="clear" w:pos="1191"/>
        <w:tab w:val="clear" w:pos="1588"/>
        <w:tab w:val="clear" w:pos="1985"/>
      </w:tabs>
      <w:overflowPunct/>
      <w:autoSpaceDE/>
      <w:autoSpaceDN/>
      <w:adjustRightInd/>
      <w:contextualSpacing/>
      <w:jc w:val="left"/>
      <w:textAlignment w:val="auto"/>
    </w:pPr>
    <w:rPr>
      <w:rFonts w:eastAsiaTheme="minorHAnsi"/>
      <w:szCs w:val="24"/>
      <w:lang w:eastAsia="ja-JP"/>
    </w:rPr>
  </w:style>
  <w:style w:type="character" w:styleId="afffe">
    <w:name w:val="Mention"/>
    <w:basedOn w:val="a0"/>
    <w:uiPriority w:val="99"/>
    <w:semiHidden/>
    <w:unhideWhenUsed/>
    <w:rsid w:val="001E048C"/>
    <w:rPr>
      <w:color w:val="2B579A"/>
      <w:shd w:val="clear" w:color="auto" w:fill="E1DFDD"/>
    </w:rPr>
  </w:style>
  <w:style w:type="paragraph" w:styleId="affff">
    <w:name w:val="Message Header"/>
    <w:basedOn w:val="a"/>
    <w:link w:val="Charf7"/>
    <w:unhideWhenUsed/>
    <w:rsid w:val="001E048C"/>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ind w:left="1080" w:hanging="1080"/>
      <w:jc w:val="left"/>
      <w:textAlignment w:val="auto"/>
    </w:pPr>
    <w:rPr>
      <w:rFonts w:asciiTheme="majorHAnsi" w:eastAsiaTheme="majorEastAsia" w:hAnsiTheme="majorHAnsi" w:cstheme="majorBidi"/>
      <w:szCs w:val="24"/>
      <w:lang w:eastAsia="ja-JP"/>
    </w:rPr>
  </w:style>
  <w:style w:type="character" w:customStyle="1" w:styleId="Charf7">
    <w:name w:val="메시지 머리글 Char"/>
    <w:basedOn w:val="a0"/>
    <w:link w:val="affff"/>
    <w:rsid w:val="001E048C"/>
    <w:rPr>
      <w:rFonts w:asciiTheme="majorHAnsi" w:eastAsiaTheme="majorEastAsia" w:hAnsiTheme="majorHAnsi" w:cstheme="majorBidi"/>
      <w:shd w:val="pct20" w:color="auto" w:fill="auto"/>
      <w:lang w:val="en-GB" w:eastAsia="ja-JP"/>
    </w:rPr>
  </w:style>
  <w:style w:type="paragraph" w:styleId="affff0">
    <w:name w:val="No Spacing"/>
    <w:uiPriority w:val="1"/>
    <w:rsid w:val="001E048C"/>
    <w:rPr>
      <w:rFonts w:ascii="Times New Roman" w:eastAsiaTheme="minorHAnsi" w:hAnsi="Times New Roman"/>
      <w:lang w:val="en-GB" w:eastAsia="ja-JP"/>
    </w:rPr>
  </w:style>
  <w:style w:type="paragraph" w:styleId="affff1">
    <w:name w:val="Note Heading"/>
    <w:basedOn w:val="a"/>
    <w:next w:val="a"/>
    <w:link w:val="Charf8"/>
    <w:unhideWhenUsed/>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HAnsi"/>
      <w:szCs w:val="24"/>
      <w:lang w:eastAsia="ja-JP"/>
    </w:rPr>
  </w:style>
  <w:style w:type="character" w:customStyle="1" w:styleId="Charf8">
    <w:name w:val="각주/미주 머리글 Char"/>
    <w:basedOn w:val="a0"/>
    <w:link w:val="affff1"/>
    <w:rsid w:val="001E048C"/>
    <w:rPr>
      <w:rFonts w:ascii="Times New Roman" w:eastAsiaTheme="minorHAnsi" w:hAnsi="Times New Roman"/>
      <w:lang w:val="en-GB" w:eastAsia="ja-JP"/>
    </w:rPr>
  </w:style>
  <w:style w:type="paragraph" w:styleId="affff2">
    <w:name w:val="Salutation"/>
    <w:basedOn w:val="a"/>
    <w:next w:val="a"/>
    <w:link w:val="Charf9"/>
    <w:rsid w:val="001E048C"/>
    <w:pPr>
      <w:tabs>
        <w:tab w:val="clear" w:pos="794"/>
        <w:tab w:val="clear" w:pos="1191"/>
        <w:tab w:val="clear" w:pos="1588"/>
        <w:tab w:val="clear" w:pos="1985"/>
      </w:tabs>
      <w:overflowPunct/>
      <w:autoSpaceDE/>
      <w:autoSpaceDN/>
      <w:adjustRightInd/>
      <w:jc w:val="left"/>
      <w:textAlignment w:val="auto"/>
    </w:pPr>
    <w:rPr>
      <w:rFonts w:eastAsiaTheme="minorHAnsi"/>
      <w:szCs w:val="24"/>
      <w:lang w:eastAsia="ja-JP"/>
    </w:rPr>
  </w:style>
  <w:style w:type="character" w:customStyle="1" w:styleId="Charf9">
    <w:name w:val="인사말 Char"/>
    <w:basedOn w:val="a0"/>
    <w:link w:val="affff2"/>
    <w:rsid w:val="001E048C"/>
    <w:rPr>
      <w:rFonts w:ascii="Times New Roman" w:eastAsiaTheme="minorHAnsi" w:hAnsi="Times New Roman"/>
      <w:lang w:val="en-GB" w:eastAsia="ja-JP"/>
    </w:rPr>
  </w:style>
  <w:style w:type="character" w:styleId="affff3">
    <w:name w:val="Smart Hyperlink"/>
    <w:basedOn w:val="a0"/>
    <w:uiPriority w:val="99"/>
    <w:semiHidden/>
    <w:unhideWhenUsed/>
    <w:rsid w:val="001E048C"/>
    <w:rPr>
      <w:u w:val="dotted"/>
    </w:rPr>
  </w:style>
  <w:style w:type="character" w:customStyle="1" w:styleId="15">
    <w:name w:val="스마트 링크1"/>
    <w:basedOn w:val="a0"/>
    <w:uiPriority w:val="99"/>
    <w:semiHidden/>
    <w:unhideWhenUsed/>
    <w:rsid w:val="001E048C"/>
    <w:rPr>
      <w:color w:val="0000FF"/>
      <w:u w:val="single"/>
      <w:shd w:val="clear" w:color="auto" w:fill="F3F2F1"/>
    </w:rPr>
  </w:style>
  <w:style w:type="character" w:styleId="affff4">
    <w:name w:val="Subtle Emphasis"/>
    <w:basedOn w:val="a0"/>
    <w:uiPriority w:val="19"/>
    <w:rsid w:val="001E048C"/>
    <w:rPr>
      <w:i/>
      <w:iCs/>
      <w:color w:val="404040" w:themeColor="text1" w:themeTint="BF"/>
    </w:rPr>
  </w:style>
  <w:style w:type="character" w:styleId="affff5">
    <w:name w:val="Subtle Reference"/>
    <w:basedOn w:val="a0"/>
    <w:uiPriority w:val="31"/>
    <w:rsid w:val="001E048C"/>
    <w:rPr>
      <w:smallCaps/>
      <w:color w:val="5A5A5A" w:themeColor="text1" w:themeTint="A5"/>
    </w:rPr>
  </w:style>
  <w:style w:type="character" w:customStyle="1" w:styleId="normaltextrun">
    <w:name w:val="normaltextrun"/>
    <w:basedOn w:val="a0"/>
    <w:rsid w:val="001E048C"/>
  </w:style>
  <w:style w:type="character" w:customStyle="1" w:styleId="eop">
    <w:name w:val="eop"/>
    <w:basedOn w:val="a0"/>
    <w:rsid w:val="001E048C"/>
  </w:style>
  <w:style w:type="character" w:customStyle="1" w:styleId="1Char1">
    <w:name w:val="제목 1 Char1"/>
    <w:aliases w:val="h1 Char1,1st level Char1,l1 Char1,1 Char1,I1 Char1,toc1 Char1,título 1 Char1,level 0 Char1,l0 Char1,Normal + Font: Helvetica Char1,Bold Char1,Space Before 12 pt Char1,Not Bold Char1,Titre 1b Char1,le1 Char1,Char1 Char Char1,tÌtulo 1 Char1"/>
    <w:basedOn w:val="a0"/>
    <w:rsid w:val="001E048C"/>
    <w:rPr>
      <w:rFonts w:asciiTheme="majorHAnsi" w:eastAsiaTheme="majorEastAsia" w:hAnsiTheme="majorHAnsi" w:cstheme="majorBidi"/>
      <w:color w:val="000000" w:themeColor="text1"/>
      <w:sz w:val="32"/>
      <w:szCs w:val="32"/>
      <w:lang w:val="en-GB" w:eastAsia="en-US"/>
    </w:rPr>
  </w:style>
  <w:style w:type="paragraph" w:customStyle="1" w:styleId="msonormal0">
    <w:name w:val="msonormal"/>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굴림" w:hAnsi="Verdana" w:cs="굴림"/>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562357">
      <w:bodyDiv w:val="1"/>
      <w:marLeft w:val="0"/>
      <w:marRight w:val="0"/>
      <w:marTop w:val="0"/>
      <w:marBottom w:val="0"/>
      <w:divBdr>
        <w:top w:val="none" w:sz="0" w:space="0" w:color="auto"/>
        <w:left w:val="none" w:sz="0" w:space="0" w:color="auto"/>
        <w:bottom w:val="none" w:sz="0" w:space="0" w:color="auto"/>
        <w:right w:val="none" w:sz="0" w:space="0" w:color="auto"/>
      </w:divBdr>
    </w:div>
    <w:div w:id="668601246">
      <w:bodyDiv w:val="1"/>
      <w:marLeft w:val="0"/>
      <w:marRight w:val="0"/>
      <w:marTop w:val="0"/>
      <w:marBottom w:val="0"/>
      <w:divBdr>
        <w:top w:val="none" w:sz="0" w:space="0" w:color="auto"/>
        <w:left w:val="none" w:sz="0" w:space="0" w:color="auto"/>
        <w:bottom w:val="none" w:sz="0" w:space="0" w:color="auto"/>
        <w:right w:val="none" w:sz="0" w:space="0" w:color="auto"/>
      </w:divBdr>
    </w:div>
    <w:div w:id="1037199944">
      <w:bodyDiv w:val="1"/>
      <w:marLeft w:val="0"/>
      <w:marRight w:val="0"/>
      <w:marTop w:val="0"/>
      <w:marBottom w:val="0"/>
      <w:divBdr>
        <w:top w:val="none" w:sz="0" w:space="0" w:color="auto"/>
        <w:left w:val="none" w:sz="0" w:space="0" w:color="auto"/>
        <w:bottom w:val="none" w:sz="0" w:space="0" w:color="auto"/>
        <w:right w:val="none" w:sz="0" w:space="0" w:color="auto"/>
      </w:divBdr>
    </w:div>
    <w:div w:id="177251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n.org/development/desa/disabilities/envision2030-goal8.html" TargetMode="External"/><Relationship Id="rId21" Type="http://schemas.openxmlformats.org/officeDocument/2006/relationships/hyperlink" Target="http://www.un.org/development/desa/disabilities/envision2030-goal11.html" TargetMode="External"/><Relationship Id="rId34" Type="http://schemas.openxmlformats.org/officeDocument/2006/relationships/hyperlink" Target="http://www.un.org/development/desa/disabilities/envision2030-goal9.html" TargetMode="External"/><Relationship Id="rId42" Type="http://schemas.openxmlformats.org/officeDocument/2006/relationships/hyperlink" Target="http://www.un.org/development/desa/disabilities/envision2030-goal11.html" TargetMode="External"/><Relationship Id="rId47" Type="http://schemas.openxmlformats.org/officeDocument/2006/relationships/hyperlink" Target="http://www.un.org/development/desa/disabilities/envision2030-goal8.html" TargetMode="External"/><Relationship Id="rId50" Type="http://schemas.openxmlformats.org/officeDocument/2006/relationships/hyperlink" Target="http://www.un.org/development/desa/disabilities/envision2030-goal8.html" TargetMode="External"/><Relationship Id="rId55" Type="http://schemas.openxmlformats.org/officeDocument/2006/relationships/hyperlink" Target="http://www.un.org/development/desa/disabilities/envision2030-goal9.html"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un.org/development/desa/disabilities/envision2030-goal9.html" TargetMode="External"/><Relationship Id="rId29" Type="http://schemas.openxmlformats.org/officeDocument/2006/relationships/hyperlink" Target="http://www.un.org/development/desa/disabilities/envision2030-goal8.html" TargetMode="External"/><Relationship Id="rId11" Type="http://schemas.openxmlformats.org/officeDocument/2006/relationships/endnotes" Target="endnotes.xml"/><Relationship Id="rId24" Type="http://schemas.openxmlformats.org/officeDocument/2006/relationships/hyperlink" Target="http://www.un.org/development/desa/disabilities/envision2030-goal9.html" TargetMode="External"/><Relationship Id="rId32" Type="http://schemas.openxmlformats.org/officeDocument/2006/relationships/hyperlink" Target="https://www.itu.int/ITU-T/workprog/wp_search.aspx?sp=17&amp;sg=17" TargetMode="External"/><Relationship Id="rId37" Type="http://schemas.openxmlformats.org/officeDocument/2006/relationships/hyperlink" Target="http://www.un.org/development/desa/disabilities/envision2030-goal9.html" TargetMode="External"/><Relationship Id="rId40" Type="http://schemas.openxmlformats.org/officeDocument/2006/relationships/hyperlink" Target="http://www.un.org/development/desa/disabilities/envision2030-goal8.html" TargetMode="External"/><Relationship Id="rId45" Type="http://schemas.openxmlformats.org/officeDocument/2006/relationships/hyperlink" Target="http://www.un.org/development/desa/disabilities/envision2030-goal9.html" TargetMode="External"/><Relationship Id="rId53" Type="http://schemas.openxmlformats.org/officeDocument/2006/relationships/hyperlink" Target="https://www.itu.int/ITU-T/workprog/wp_search.aspx?sp=17&amp;sg=17" TargetMode="External"/><Relationship Id="rId58" Type="http://schemas.openxmlformats.org/officeDocument/2006/relationships/hyperlink" Target="http://www.un.org/development/desa/disabilities/envision2030-goal8.html" TargetMode="External"/><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eader" Target="header1.xml"/><Relationship Id="rId19" Type="http://schemas.openxmlformats.org/officeDocument/2006/relationships/hyperlink" Target="http://www.un.org/development/desa/disabilities/envision2030-goal8.html" TargetMode="External"/><Relationship Id="rId14" Type="http://schemas.openxmlformats.org/officeDocument/2006/relationships/hyperlink" Target="https://www.itu.int/ITU-T/workprog/wp_search.aspx?sp=17&amp;sg=17" TargetMode="External"/><Relationship Id="rId22" Type="http://schemas.openxmlformats.org/officeDocument/2006/relationships/hyperlink" Target="https://www.itu.int/ITU-T/workprog/wp_search.aspx?sp=17&amp;sg=17" TargetMode="External"/><Relationship Id="rId27" Type="http://schemas.openxmlformats.org/officeDocument/2006/relationships/hyperlink" Target="http://www.un.org/development/desa/disabilities/envision2030-goal9.html" TargetMode="External"/><Relationship Id="rId30" Type="http://schemas.openxmlformats.org/officeDocument/2006/relationships/hyperlink" Target="http://www.un.org/development/desa/disabilities/envision2030-goal9.html" TargetMode="External"/><Relationship Id="rId35" Type="http://schemas.openxmlformats.org/officeDocument/2006/relationships/hyperlink" Target="http://www.un.org/development/desa/disabilities/envision2030-goal11.html" TargetMode="External"/><Relationship Id="rId43" Type="http://schemas.openxmlformats.org/officeDocument/2006/relationships/hyperlink" Target="https://www.itu.int/ITU-T/workprog/wp_search.aspx?sp=17&amp;sg=17" TargetMode="External"/><Relationship Id="rId48" Type="http://schemas.openxmlformats.org/officeDocument/2006/relationships/hyperlink" Target="http://www.un.org/development/desa/disabilities/envision2030-goal9.html" TargetMode="External"/><Relationship Id="rId56" Type="http://schemas.openxmlformats.org/officeDocument/2006/relationships/hyperlink" Target="http://www.un.org/development/desa/disabilities/envision2030-goal11.html" TargetMode="External"/><Relationship Id="rId64"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http://www.un.org/development/desa/disabilities/envision2030-goal9.html"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un.org/development/desa/disabilities/envision2030-goal17.html" TargetMode="External"/><Relationship Id="rId25" Type="http://schemas.openxmlformats.org/officeDocument/2006/relationships/hyperlink" Target="https://www.itu.int/ITU-T/workprog/wp_search.aspx?sp=17&amp;sg=17" TargetMode="External"/><Relationship Id="rId33" Type="http://schemas.openxmlformats.org/officeDocument/2006/relationships/hyperlink" Target="http://www.un.org/development/desa/disabilities/envision2030-goal8.html" TargetMode="External"/><Relationship Id="rId38" Type="http://schemas.openxmlformats.org/officeDocument/2006/relationships/hyperlink" Target="http://www.un.org/development/desa/disabilities/envision2030-goal11.html" TargetMode="External"/><Relationship Id="rId46" Type="http://schemas.openxmlformats.org/officeDocument/2006/relationships/hyperlink" Target="https://www.itu.int/ITU-T/workprog/wp_search.aspx?sp=17&amp;sg=17" TargetMode="External"/><Relationship Id="rId59" Type="http://schemas.openxmlformats.org/officeDocument/2006/relationships/hyperlink" Target="http://www.un.org/development/desa/disabilities/envision2030-goal9.html" TargetMode="External"/><Relationship Id="rId20" Type="http://schemas.openxmlformats.org/officeDocument/2006/relationships/hyperlink" Target="http://www.un.org/development/desa/disabilities/envision2030-goal9.html" TargetMode="External"/><Relationship Id="rId41" Type="http://schemas.openxmlformats.org/officeDocument/2006/relationships/hyperlink" Target="http://www.un.org/development/desa/disabilities/envision2030-goal9.html" TargetMode="External"/><Relationship Id="rId54" Type="http://schemas.openxmlformats.org/officeDocument/2006/relationships/hyperlink" Target="http://www.un.org/development/desa/disabilities/envision2030-goal8.html"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un.org/development/desa/disabilities/envision2030-goal8.html" TargetMode="External"/><Relationship Id="rId23" Type="http://schemas.openxmlformats.org/officeDocument/2006/relationships/hyperlink" Target="http://www.un.org/development/desa/disabilities/envision2030-goal8.html" TargetMode="External"/><Relationship Id="rId28" Type="http://schemas.openxmlformats.org/officeDocument/2006/relationships/hyperlink" Target="https://www.itu.int/ITU-T/workprog/wp_search.aspx?sp=17&amp;sg=17" TargetMode="External"/><Relationship Id="rId36" Type="http://schemas.openxmlformats.org/officeDocument/2006/relationships/hyperlink" Target="http://www.un.org/development/desa/disabilities/envision2030-goal8.html" TargetMode="External"/><Relationship Id="rId49" Type="http://schemas.openxmlformats.org/officeDocument/2006/relationships/hyperlink" Target="https://www.itu.int/ITU-T/workprog/wp_search.aspx?sp=17&amp;sg=17" TargetMode="External"/><Relationship Id="rId57" Type="http://schemas.openxmlformats.org/officeDocument/2006/relationships/hyperlink" Target="https://www.itu.int/ITU-T/workprog/wp_search.aspx?sp=17&amp;sg=17" TargetMode="External"/><Relationship Id="rId10" Type="http://schemas.openxmlformats.org/officeDocument/2006/relationships/footnotes" Target="footnotes.xml"/><Relationship Id="rId31" Type="http://schemas.openxmlformats.org/officeDocument/2006/relationships/hyperlink" Target="http://www.un.org/development/desa/disabilities/envision2030-goal11.html" TargetMode="External"/><Relationship Id="rId44" Type="http://schemas.openxmlformats.org/officeDocument/2006/relationships/hyperlink" Target="http://www.un.org/development/desa/disabilities/envision2030-goal8.html" TargetMode="External"/><Relationship Id="rId52" Type="http://schemas.openxmlformats.org/officeDocument/2006/relationships/hyperlink" Target="http://www.un.org/development/desa/disabilities/envision2030-goal11.html" TargetMode="External"/><Relationship Id="rId60" Type="http://schemas.openxmlformats.org/officeDocument/2006/relationships/hyperlink" Target="http://www.un.org/development/desa/disabilities/envision2030-goal11.html" TargetMode="External"/><Relationship Id="rId65"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yperlink" Target="https://www.itu.int/ITU-T/workprog/wp_search.aspx?sp=17&amp;sg=17" TargetMode="External"/><Relationship Id="rId39" Type="http://schemas.openxmlformats.org/officeDocument/2006/relationships/hyperlink" Target="https://www.itu.int/ITU-T/workprog/wp_search.aspx?sp=17&amp;sg=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QuickPub\QPUBE.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C1FF261A0E4D518869167078386375"/>
        <w:category>
          <w:name w:val="일반"/>
          <w:gallery w:val="placeholder"/>
        </w:category>
        <w:types>
          <w:type w:val="bbPlcHdr"/>
        </w:types>
        <w:behaviors>
          <w:behavior w:val="content"/>
        </w:behaviors>
        <w:guid w:val="{3C61EF5E-AA33-4219-8FC5-40B73F3720FA}"/>
      </w:docPartPr>
      <w:docPartBody>
        <w:p w:rsidR="00000000" w:rsidRDefault="00D85214" w:rsidP="00D85214">
          <w:pPr>
            <w:pStyle w:val="B9C1FF261A0E4D518869167078386375"/>
          </w:pPr>
          <w:r>
            <w:rPr>
              <w:rStyle w:val="a3"/>
              <w:rFonts w:hint="eastAsia"/>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altName w:val="Times New Roman"/>
    <w:charset w:val="00"/>
    <w:family w:val="roman"/>
    <w:pitch w:val="variable"/>
    <w:sig w:usb0="00000003" w:usb1="00000000" w:usb2="00000000" w:usb3="00000000" w:csb0="00000001"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돋움">
    <w:altName w:val="Dotum"/>
    <w:panose1 w:val="020B0600000101010101"/>
    <w:charset w:val="81"/>
    <w:family w:val="moder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charset w:val="B2"/>
    <w:family w:val="roman"/>
    <w:pitch w:val="variable"/>
    <w:sig w:usb0="00002003" w:usb1="80000000" w:usb2="00000008" w:usb3="00000000" w:csb0="00000041" w:csb1="00000000"/>
  </w:font>
  <w:font w:name="함초롬바탕">
    <w:panose1 w:val="020B0804000101010101"/>
    <w:charset w:val="81"/>
    <w:family w:val="roman"/>
    <w:pitch w:val="variable"/>
    <w:sig w:usb0="F7002EFF" w:usb1="19DFFFFF" w:usb2="001BFDD7" w:usb3="00000000" w:csb0="001F01FF" w:csb1="00000000"/>
  </w:font>
  <w:font w:name="????">
    <w:altName w:val="Yu Gothic"/>
    <w:panose1 w:val="00000000000000000000"/>
    <w:charset w:val="80"/>
    <w:family w:val="auto"/>
    <w:notTrueType/>
    <w:pitch w:val="variable"/>
    <w:sig w:usb0="00000000" w:usb1="08070000" w:usb2="00000010" w:usb3="00000000" w:csb0="00020000" w:csb1="00000000"/>
  </w:font>
  <w:font w:name="Bitstream Vera Sans">
    <w:altName w:val="Meiryo"/>
    <w:charset w:val="80"/>
    <w:family w:val="swiss"/>
    <w:pitch w:val="default"/>
  </w:font>
  <w:font w:name="HG Mincho Light J">
    <w:altName w:val="MS Mincho"/>
    <w:charset w:val="80"/>
    <w:family w:val="auto"/>
    <w:pitch w:val="variable"/>
  </w:font>
  <w:font w:name="Century Schoolbook">
    <w:panose1 w:val="02040604050505020304"/>
    <w:charset w:val="00"/>
    <w:family w:val="roman"/>
    <w:pitch w:val="variable"/>
    <w:sig w:usb0="00000287" w:usb1="00000000" w:usb2="00000000" w:usb3="00000000" w:csb0="0000009F" w:csb1="00000000"/>
  </w:font>
  <w:font w:name="?ﾚﾗ??ﾊ">
    <w:altName w:val="MS Mincho"/>
    <w:panose1 w:val="00000000000000000000"/>
    <w:charset w:val="80"/>
    <w:family w:val="auto"/>
    <w:notTrueType/>
    <w:pitch w:val="variable"/>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214"/>
    <w:rsid w:val="00D85214"/>
    <w:rsid w:val="00F065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85214"/>
  </w:style>
  <w:style w:type="paragraph" w:customStyle="1" w:styleId="B9C1FF261A0E4D518869167078386375">
    <w:name w:val="B9C1FF261A0E4D518869167078386375"/>
    <w:rsid w:val="00D85214"/>
    <w:pPr>
      <w:widowControl w:val="0"/>
      <w:wordWrap w:val="0"/>
      <w:autoSpaceDE w:val="0"/>
      <w:autoSpaceDN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0614E-87BA-470B-B8BC-FA61B4FB9926}">
  <ds:schemaRefs>
    <ds:schemaRef ds:uri="http://schemas.openxmlformats.org/officeDocument/2006/bibliography"/>
  </ds:schemaRefs>
</ds:datastoreItem>
</file>

<file path=customXml/itemProps2.xml><?xml version="1.0" encoding="utf-8"?>
<ds:datastoreItem xmlns:ds="http://schemas.openxmlformats.org/officeDocument/2006/customXml" ds:itemID="{F7FE3CC7-4C93-4F32-9586-0647B3458177}">
  <ds:schemaRefs>
    <ds:schemaRef ds:uri="http://schemas.openxmlformats.org/officeDocument/2006/bibliography"/>
  </ds:schemaRefs>
</ds:datastoreItem>
</file>

<file path=customXml/itemProps3.xml><?xml version="1.0" encoding="utf-8"?>
<ds:datastoreItem xmlns:ds="http://schemas.openxmlformats.org/officeDocument/2006/customXml" ds:itemID="{D65B0F71-5EE4-4410-929B-3EBF751BC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EB2EA33-6FF9-47AC-B991-0E080C7EE81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0163456-E12B-4672-812A-BF470B2865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QPUBE</Template>
  <TotalTime>386</TotalTime>
  <Pages>53</Pages>
  <Words>20829</Words>
  <Characters>118731</Characters>
  <Application>Microsoft Office Word</Application>
  <DocSecurity>0</DocSecurity>
  <Lines>989</Lines>
  <Paragraphs>278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Plan for CG on SG17 preparation for WTSA20</vt:lpstr>
      <vt:lpstr>Plan for CG on SG17 preparation for WTSA20</vt:lpstr>
    </vt:vector>
  </TitlesOfParts>
  <Manager>ITU-T</Manager>
  <Company>International Telecommunication Union (ITU)</Company>
  <LinksUpToDate>false</LinksUpToDate>
  <CharactersWithSpaces>139282</CharactersWithSpaces>
  <SharedDoc>false</SharedDoc>
  <HLinks>
    <vt:vector size="36" baseType="variant">
      <vt:variant>
        <vt:i4>6619253</vt:i4>
      </vt:variant>
      <vt:variant>
        <vt:i4>21</vt:i4>
      </vt:variant>
      <vt:variant>
        <vt:i4>0</vt:i4>
      </vt:variant>
      <vt:variant>
        <vt:i4>5</vt:i4>
      </vt:variant>
      <vt:variant>
        <vt:lpwstr>mailto:SDL.rapporteur@itu.int</vt:lpwstr>
      </vt:variant>
      <vt:variant>
        <vt:lpwstr/>
      </vt:variant>
      <vt:variant>
        <vt:i4>4522096</vt:i4>
      </vt:variant>
      <vt:variant>
        <vt:i4>15</vt:i4>
      </vt:variant>
      <vt:variant>
        <vt:i4>0</vt:i4>
      </vt:variant>
      <vt:variant>
        <vt:i4>5</vt:i4>
      </vt:variant>
      <vt:variant>
        <vt:lpwstr>http://www.sdl-forum.org/</vt:lpwstr>
      </vt:variant>
      <vt:variant>
        <vt:lpwstr/>
      </vt:variant>
      <vt:variant>
        <vt:i4>852080</vt:i4>
      </vt:variant>
      <vt:variant>
        <vt:i4>12</vt:i4>
      </vt:variant>
      <vt:variant>
        <vt:i4>0</vt:i4>
      </vt:variant>
      <vt:variant>
        <vt:i4>5</vt:i4>
      </vt:variant>
      <vt:variant>
        <vt:lpwstr>http://cvs.sourceforge.net/cgi-bin/viewcvs.cgi/sdlc/SDLC/</vt:lpwstr>
      </vt:variant>
      <vt:variant>
        <vt:lpwstr/>
      </vt:variant>
      <vt:variant>
        <vt:i4>196618</vt:i4>
      </vt:variant>
      <vt:variant>
        <vt:i4>9</vt:i4>
      </vt:variant>
      <vt:variant>
        <vt:i4>0</vt:i4>
      </vt:variant>
      <vt:variant>
        <vt:i4>5</vt:i4>
      </vt:variant>
      <vt:variant>
        <vt:lpwstr>http://sourceforge.net/projects/sdlc</vt:lpwstr>
      </vt:variant>
      <vt:variant>
        <vt:lpwstr/>
      </vt:variant>
      <vt:variant>
        <vt:i4>7471173</vt:i4>
      </vt:variant>
      <vt:variant>
        <vt:i4>3</vt:i4>
      </vt:variant>
      <vt:variant>
        <vt:i4>0</vt:i4>
      </vt:variant>
      <vt:variant>
        <vt:i4>5</vt:i4>
      </vt:variant>
      <vt:variant>
        <vt:lpwstr>http://www.sdlforum.org</vt:lpwstr>
      </vt:variant>
      <vt:variant>
        <vt:lpwstr/>
      </vt:variant>
      <vt:variant>
        <vt:i4>5832802</vt:i4>
      </vt:variant>
      <vt:variant>
        <vt:i4>0</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for CG on SG17 preparation for WTSA20</dc:title>
  <dc:subject>SERIES Z: LANGUAGES AND GENERAL SOFTWARE ASPECTS FOR TELECOMMUNICATION SYSTEMS - Formal description techniques (FDT) – Specification and Description Language (SDL)</dc:subject>
  <dc:creator>Chairman, ITU-T SG17</dc:creator>
  <cp:keywords>Z.100,Z,100</cp:keywords>
  <dc:description>SG17-TD2625  For: Geneva, 17-26 March 2020_x000d_Document date: _x000d_Saved by ITU51013186 at 10:19:46 on 22/10/2019</dc:description>
  <cp:lastModifiedBy>YoumHeung Youl</cp:lastModifiedBy>
  <cp:revision>66</cp:revision>
  <cp:lastPrinted>2018-03-14T22:40:00Z</cp:lastPrinted>
  <dcterms:created xsi:type="dcterms:W3CDTF">2023-12-10T09:22:00Z</dcterms:created>
  <dcterms:modified xsi:type="dcterms:W3CDTF">2024-01-17T14:07:00Z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SG17-TD2625</vt:lpwstr>
  </property>
  <property fmtid="{D5CDD505-2E9C-101B-9397-08002B2CF9AE}" pid="3" name="docdate">
    <vt:lpwstr/>
  </property>
  <property fmtid="{D5CDD505-2E9C-101B-9397-08002B2CF9AE}" pid="4" name="doctitle">
    <vt:lpwstr>Specification and Description Language – Overview of SDL-2010</vt:lpwstr>
  </property>
  <property fmtid="{D5CDD505-2E9C-101B-9397-08002B2CF9AE}" pid="5" name="doctitle2">
    <vt:lpwstr>SERIES Z: LANGUAGES AND GENERAL SOFTWARE ASPECTS FOR TELECOMMUNICATION SYSTEMS Formal description techniques (FDT) – Specification and Description Language (SDL)</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mercredi, 8. août 2012</vt:lpwstr>
  </property>
  <property fmtid="{D5CDD505-2E9C-101B-9397-08002B2CF9AE}" pid="9" name="Docorlang">
    <vt:lpwstr/>
  </property>
  <property fmtid="{D5CDD505-2E9C-101B-9397-08002B2CF9AE}" pid="10" name="Docbluepink">
    <vt:lpwstr>All/17</vt:lpwstr>
  </property>
  <property fmtid="{D5CDD505-2E9C-101B-9397-08002B2CF9AE}" pid="11" name="Docdest">
    <vt:lpwstr>Geneva, 17-26 March 2020</vt:lpwstr>
  </property>
  <property fmtid="{D5CDD505-2E9C-101B-9397-08002B2CF9AE}" pid="12" name="Docauthor">
    <vt:lpwstr>Chairman, ITU-T SG17</vt:lpwstr>
  </property>
  <property fmtid="{D5CDD505-2E9C-101B-9397-08002B2CF9AE}" pid="13" name="ContentTypeId">
    <vt:lpwstr>0x010100D089D8AEFAC1A247B7216C0DD884D876</vt:lpwstr>
  </property>
</Properties>
</file>