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6E9B8CC6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3F6845">
              <w:rPr>
                <w:rFonts w:eastAsia="SimSun"/>
              </w:rPr>
              <w:t>503</w:t>
            </w:r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7ECD47DA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>,</w:t>
            </w:r>
            <w:r w:rsidR="00B45E75">
              <w:t xml:space="preserve"> </w:t>
            </w:r>
            <w:r w:rsidR="003F6845">
              <w:rPr>
                <w:rFonts w:eastAsia="MS Mincho" w:hint="eastAsia"/>
              </w:rPr>
              <w:t xml:space="preserve">29 July </w:t>
            </w:r>
            <w:r w:rsidR="003F6845">
              <w:rPr>
                <w:rFonts w:eastAsia="MS Mincho"/>
              </w:rPr>
              <w:t>–</w:t>
            </w:r>
            <w:r w:rsidR="003F6845">
              <w:rPr>
                <w:rFonts w:eastAsia="MS Mincho" w:hint="eastAsia"/>
              </w:rPr>
              <w:t xml:space="preserve"> 2 August </w:t>
            </w:r>
            <w:r w:rsidR="00702274">
              <w:t>2024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725DBF76" w:rsidR="007A3C9B" w:rsidRPr="006014C9" w:rsidRDefault="007A3C9B" w:rsidP="00025FCA">
            <w:pPr>
              <w:pStyle w:val="TSBHeaderTitle"/>
            </w:pPr>
            <w:r w:rsidRPr="006014C9">
              <w:t>List of incoming liaison statements</w:t>
            </w:r>
            <w:r w:rsidR="00E76F55">
              <w:t xml:space="preserve"> </w:t>
            </w:r>
            <w:r w:rsidR="00A5295B">
              <w:t>(</w:t>
            </w:r>
            <w:r w:rsidR="00702274">
              <w:t>Geneva</w:t>
            </w:r>
            <w:r w:rsidR="00702274" w:rsidRPr="006014C9">
              <w:t>,</w:t>
            </w:r>
            <w:r w:rsidR="00702274">
              <w:t xml:space="preserve"> </w:t>
            </w:r>
            <w:r w:rsidR="003F6845">
              <w:rPr>
                <w:rFonts w:eastAsia="MS Mincho" w:hint="eastAsia"/>
              </w:rPr>
              <w:t xml:space="preserve">29 July </w:t>
            </w:r>
            <w:r w:rsidR="003F6845">
              <w:rPr>
                <w:rFonts w:eastAsia="MS Mincho"/>
              </w:rPr>
              <w:t>–</w:t>
            </w:r>
            <w:r w:rsidR="003F6845">
              <w:rPr>
                <w:rFonts w:eastAsia="MS Mincho" w:hint="eastAsia"/>
              </w:rPr>
              <w:t xml:space="preserve"> 2 August </w:t>
            </w:r>
            <w:r w:rsidR="00702274">
              <w:t>2024</w:t>
            </w:r>
            <w:r w:rsidR="00A5295B">
              <w:t>)</w:t>
            </w:r>
          </w:p>
        </w:tc>
      </w:tr>
      <w:tr w:rsidR="00702274" w:rsidRPr="00234DDB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02274" w:rsidRPr="006C48B3" w:rsidRDefault="00702274" w:rsidP="007022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5E18F0FD" w:rsidR="00702274" w:rsidRPr="00794773" w:rsidRDefault="00702274" w:rsidP="00702274">
            <w:pPr>
              <w:tabs>
                <w:tab w:val="left" w:pos="794"/>
              </w:tabs>
            </w:pPr>
            <w:r>
              <w:t>Hiroshi Ota</w:t>
            </w:r>
            <w:r>
              <w:br/>
              <w:t>TSB; Secretary TSAG/RG-WPR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2206E3BD" w:rsidR="00702274" w:rsidRPr="00F92609" w:rsidRDefault="00702274" w:rsidP="00702274">
            <w:pPr>
              <w:tabs>
                <w:tab w:val="left" w:pos="794"/>
              </w:tabs>
              <w:rPr>
                <w:lang w:val="de-DE"/>
              </w:rPr>
            </w:pPr>
            <w:r w:rsidRPr="00F92609">
              <w:rPr>
                <w:lang w:val="de-DE"/>
              </w:rPr>
              <w:t>Tel:</w:t>
            </w:r>
            <w:r w:rsidRPr="00F92609">
              <w:rPr>
                <w:lang w:val="de-DE"/>
              </w:rPr>
              <w:tab/>
              <w:t>+41 22 730 6356</w:t>
            </w:r>
            <w:r w:rsidRPr="00F92609">
              <w:rPr>
                <w:lang w:val="de-DE"/>
              </w:rPr>
              <w:br/>
              <w:t>E-mail:</w:t>
            </w:r>
            <w:r w:rsidRPr="00F92609">
              <w:rPr>
                <w:lang w:val="de-DE"/>
              </w:rPr>
              <w:tab/>
            </w:r>
            <w:r w:rsidR="003F6845">
              <w:fldChar w:fldCharType="begin"/>
            </w:r>
            <w:r w:rsidR="003F6845" w:rsidRPr="00234DDB">
              <w:rPr>
                <w:lang w:val="de-DE"/>
              </w:rPr>
              <w:instrText>HYPERLINK "mailto:hiroshi.ota@itu.int"</w:instrText>
            </w:r>
            <w:r w:rsidR="003F6845">
              <w:fldChar w:fldCharType="separate"/>
            </w:r>
            <w:r w:rsidRPr="00F92609">
              <w:rPr>
                <w:rStyle w:val="Hyperlink"/>
                <w:lang w:val="de-DE"/>
              </w:rPr>
              <w:t>hiroshi.ota@itu.int</w:t>
            </w:r>
            <w:r w:rsidR="003F6845">
              <w:rPr>
                <w:rStyle w:val="Hyperlink"/>
                <w:lang w:val="de-DE"/>
              </w:rPr>
              <w:fldChar w:fldCharType="end"/>
            </w:r>
            <w:r w:rsidRPr="00F92609">
              <w:rPr>
                <w:lang w:val="de-DE"/>
              </w:rPr>
              <w:t xml:space="preserve">  </w:t>
            </w:r>
          </w:p>
        </w:tc>
      </w:tr>
    </w:tbl>
    <w:p w14:paraId="0061D4BB" w14:textId="77777777" w:rsidR="007A3C9B" w:rsidRPr="00F92609" w:rsidRDefault="007A3C9B" w:rsidP="00794773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7CE6662D30804BE29BE30D0A94F9760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998" w:type="dxa"/>
              </w:tcPr>
              <w:p w14:paraId="4A68A329" w14:textId="4C57185B" w:rsidR="00EC65BD" w:rsidRPr="00212035" w:rsidRDefault="00702274" w:rsidP="00C26193">
                <w:pPr>
                  <w:pStyle w:val="TSBHeaderSummary"/>
                </w:pPr>
                <w:r w:rsidRPr="002F7623">
                  <w:t xml:space="preserve">This TD provides </w:t>
                </w:r>
                <w:r>
                  <w:t>the l</w:t>
                </w:r>
                <w:r w:rsidRPr="002F7623">
                  <w:t>ist of incoming Liaison Statements</w:t>
                </w:r>
                <w:r w:rsidR="006924B5">
                  <w:t xml:space="preserve"> as of 22 July 2024</w:t>
                </w:r>
                <w:r w:rsidRPr="002F7623">
                  <w:t>.</w:t>
                </w:r>
              </w:p>
            </w:tc>
          </w:sdtContent>
        </w:sdt>
      </w:tr>
    </w:tbl>
    <w:p w14:paraId="2E228775" w14:textId="77777777" w:rsidR="00702274" w:rsidRDefault="00702274" w:rsidP="00C67CAE">
      <w:pPr>
        <w:spacing w:after="120"/>
      </w:pPr>
    </w:p>
    <w:p w14:paraId="4946183C" w14:textId="4B9CD8CE" w:rsidR="00702274" w:rsidRDefault="00702274" w:rsidP="00C67CAE">
      <w:pPr>
        <w:spacing w:after="120"/>
      </w:pPr>
      <w:r w:rsidRPr="002F7623">
        <w:rPr>
          <w:rFonts w:eastAsia="Times New Roman"/>
          <w:szCs w:val="20"/>
          <w:lang w:eastAsia="en-US"/>
        </w:rPr>
        <w:t xml:space="preserve">Up-to-date list of </w:t>
      </w:r>
      <w:r w:rsidR="003F6845">
        <w:rPr>
          <w:rFonts w:eastAsia="Times New Roman"/>
          <w:szCs w:val="20"/>
          <w:lang w:eastAsia="en-US"/>
        </w:rPr>
        <w:t xml:space="preserve">incoming </w:t>
      </w:r>
      <w:r w:rsidRPr="002F7623">
        <w:rPr>
          <w:rFonts w:eastAsia="Times New Roman"/>
          <w:szCs w:val="20"/>
          <w:lang w:eastAsia="en-US"/>
        </w:rPr>
        <w:t xml:space="preserve">Liaison Statements can be found </w:t>
      </w:r>
      <w:r>
        <w:rPr>
          <w:rFonts w:eastAsia="Times New Roman"/>
          <w:szCs w:val="20"/>
          <w:lang w:eastAsia="en-US"/>
        </w:rPr>
        <w:t xml:space="preserve">at </w:t>
      </w:r>
      <w:r>
        <w:rPr>
          <w:rFonts w:eastAsia="Times New Roman"/>
          <w:szCs w:val="20"/>
          <w:lang w:eastAsia="en-US"/>
        </w:rPr>
        <w:br/>
      </w:r>
      <w:hyperlink r:id="rId12" w:history="1">
        <w:r w:rsidR="003F6845" w:rsidRPr="00E704ED">
          <w:rPr>
            <w:rStyle w:val="Hyperlink"/>
          </w:rPr>
          <w:t>https://www.itu.int/net/itu-t/ls/ils.aspx?to=8276&amp;meeting=T22-TSAG-240729</w:t>
        </w:r>
      </w:hyperlink>
      <w:r w:rsidR="003F6845">
        <w:t xml:space="preserve"> </w:t>
      </w:r>
    </w:p>
    <w:p w14:paraId="5DEAA6F7" w14:textId="77777777" w:rsidR="00702274" w:rsidRDefault="00702274" w:rsidP="00C67CAE">
      <w:pPr>
        <w:spacing w:after="120"/>
      </w:pPr>
    </w:p>
    <w:p w14:paraId="6261A7C0" w14:textId="77777777" w:rsidR="00702274" w:rsidRDefault="00702274">
      <w:pPr>
        <w:spacing w:before="0" w:after="200" w:line="276" w:lineRule="auto"/>
      </w:pPr>
    </w:p>
    <w:p w14:paraId="101A671E" w14:textId="77777777" w:rsidR="00012813" w:rsidRDefault="00012813">
      <w:pPr>
        <w:spacing w:before="0" w:after="200" w:line="276" w:lineRule="auto"/>
        <w:sectPr w:rsidR="00012813" w:rsidSect="002A10F4">
          <w:headerReference w:type="default" r:id="rId13"/>
          <w:pgSz w:w="11906" w:h="16838"/>
          <w:pgMar w:top="1134" w:right="1134" w:bottom="1134" w:left="1134" w:header="284" w:footer="709" w:gutter="0"/>
          <w:cols w:space="708"/>
          <w:titlePg/>
          <w:docGrid w:linePitch="360"/>
        </w:sectPr>
      </w:pPr>
    </w:p>
    <w:p w14:paraId="2DF35DFB" w14:textId="655C94DD" w:rsidR="00702274" w:rsidRDefault="00702274">
      <w:pPr>
        <w:spacing w:before="0" w:after="200" w:line="276" w:lineRule="auto"/>
      </w:pP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049"/>
        <w:gridCol w:w="2006"/>
        <w:gridCol w:w="3649"/>
        <w:gridCol w:w="1572"/>
        <w:gridCol w:w="1572"/>
        <w:gridCol w:w="1214"/>
        <w:gridCol w:w="1575"/>
      </w:tblGrid>
      <w:tr w:rsidR="003F6845" w14:paraId="16FE779C" w14:textId="77777777" w:rsidTr="00786E31">
        <w:trPr>
          <w:cantSplit/>
          <w:tblHeader/>
        </w:trPr>
        <w:tc>
          <w:tcPr>
            <w:tcW w:w="660" w:type="pct"/>
            <w:shd w:val="clear" w:color="auto" w:fill="EEECE1" w:themeFill="background2"/>
            <w:vAlign w:val="center"/>
            <w:hideMark/>
          </w:tcPr>
          <w:p w14:paraId="3489DE8B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LS#</w:t>
            </w:r>
          </w:p>
        </w:tc>
        <w:tc>
          <w:tcPr>
            <w:tcW w:w="360" w:type="pct"/>
            <w:shd w:val="clear" w:color="auto" w:fill="EEECE1" w:themeFill="background2"/>
            <w:vAlign w:val="center"/>
            <w:hideMark/>
          </w:tcPr>
          <w:p w14:paraId="282B5563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TD</w:t>
            </w:r>
          </w:p>
        </w:tc>
        <w:tc>
          <w:tcPr>
            <w:tcW w:w="689" w:type="pct"/>
            <w:shd w:val="clear" w:color="auto" w:fill="EEECE1" w:themeFill="background2"/>
            <w:vAlign w:val="center"/>
            <w:hideMark/>
          </w:tcPr>
          <w:p w14:paraId="2177771B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Source</w:t>
            </w:r>
          </w:p>
        </w:tc>
        <w:tc>
          <w:tcPr>
            <w:tcW w:w="1253" w:type="pct"/>
            <w:shd w:val="clear" w:color="auto" w:fill="EEECE1" w:themeFill="background2"/>
            <w:vAlign w:val="center"/>
            <w:hideMark/>
          </w:tcPr>
          <w:p w14:paraId="7F210CDD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Title</w:t>
            </w:r>
          </w:p>
        </w:tc>
        <w:tc>
          <w:tcPr>
            <w:tcW w:w="540" w:type="pct"/>
            <w:shd w:val="clear" w:color="auto" w:fill="EEECE1" w:themeFill="background2"/>
            <w:vAlign w:val="center"/>
            <w:hideMark/>
          </w:tcPr>
          <w:p w14:paraId="31F7741F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For action to</w:t>
            </w:r>
          </w:p>
        </w:tc>
        <w:tc>
          <w:tcPr>
            <w:tcW w:w="540" w:type="pct"/>
            <w:shd w:val="clear" w:color="auto" w:fill="EEECE1" w:themeFill="background2"/>
            <w:vAlign w:val="center"/>
            <w:hideMark/>
          </w:tcPr>
          <w:p w14:paraId="7D2E8A39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For info. to</w:t>
            </w:r>
          </w:p>
        </w:tc>
        <w:tc>
          <w:tcPr>
            <w:tcW w:w="417" w:type="pct"/>
            <w:shd w:val="clear" w:color="auto" w:fill="EEECE1" w:themeFill="background2"/>
            <w:vAlign w:val="center"/>
            <w:hideMark/>
          </w:tcPr>
          <w:p w14:paraId="7D79990D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Deadline</w:t>
            </w:r>
          </w:p>
        </w:tc>
        <w:tc>
          <w:tcPr>
            <w:tcW w:w="541" w:type="pct"/>
            <w:shd w:val="clear" w:color="auto" w:fill="EEECE1" w:themeFill="background2"/>
            <w:vAlign w:val="center"/>
            <w:hideMark/>
          </w:tcPr>
          <w:p w14:paraId="3CF17ABD" w14:textId="77777777" w:rsidR="003F6845" w:rsidRDefault="003F6845" w:rsidP="003F68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Related to LS</w:t>
            </w:r>
          </w:p>
        </w:tc>
      </w:tr>
      <w:tr w:rsidR="003F6845" w14:paraId="7A0BB623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3B3F521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" w:history="1">
              <w:r w:rsidR="003F6845">
                <w:rPr>
                  <w:rStyle w:val="Hyperlink"/>
                  <w:rFonts w:eastAsia="Times New Roman"/>
                </w:rPr>
                <w:t>SG17-LS108</w:t>
              </w:r>
            </w:hyperlink>
          </w:p>
        </w:tc>
        <w:tc>
          <w:tcPr>
            <w:tcW w:w="360" w:type="pct"/>
            <w:vAlign w:val="center"/>
            <w:hideMark/>
          </w:tcPr>
          <w:p w14:paraId="073C517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5" w:history="1">
              <w:r w:rsidR="003F6845">
                <w:rPr>
                  <w:rStyle w:val="Hyperlink"/>
                  <w:rFonts w:eastAsia="Times New Roman"/>
                </w:rPr>
                <w:t>557</w:t>
              </w:r>
            </w:hyperlink>
          </w:p>
        </w:tc>
        <w:tc>
          <w:tcPr>
            <w:tcW w:w="689" w:type="pct"/>
            <w:vAlign w:val="center"/>
            <w:hideMark/>
          </w:tcPr>
          <w:p w14:paraId="300CE17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253" w:type="pct"/>
            <w:vAlign w:val="center"/>
            <w:hideMark/>
          </w:tcPr>
          <w:p w14:paraId="7931AF3F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utilisation of tools to produce Recommendations</w:t>
            </w:r>
          </w:p>
        </w:tc>
        <w:tc>
          <w:tcPr>
            <w:tcW w:w="540" w:type="pct"/>
            <w:vAlign w:val="center"/>
            <w:hideMark/>
          </w:tcPr>
          <w:p w14:paraId="021D061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2E8054B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0C3DA8B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2024-08-31</w:t>
            </w:r>
          </w:p>
        </w:tc>
        <w:tc>
          <w:tcPr>
            <w:tcW w:w="541" w:type="pct"/>
            <w:vAlign w:val="center"/>
            <w:hideMark/>
          </w:tcPr>
          <w:p w14:paraId="347EA84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657D2AB1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2E575BF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6" w:history="1">
              <w:r w:rsidR="003F6845">
                <w:rPr>
                  <w:rStyle w:val="Hyperlink"/>
                  <w:rFonts w:eastAsia="Times New Roman"/>
                </w:rPr>
                <w:t>SG17-LS109</w:t>
              </w:r>
            </w:hyperlink>
          </w:p>
        </w:tc>
        <w:tc>
          <w:tcPr>
            <w:tcW w:w="360" w:type="pct"/>
            <w:vAlign w:val="center"/>
            <w:hideMark/>
          </w:tcPr>
          <w:p w14:paraId="686F16D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7" w:history="1">
              <w:r w:rsidR="003F6845">
                <w:rPr>
                  <w:rStyle w:val="Hyperlink"/>
                  <w:rFonts w:eastAsia="Times New Roman"/>
                </w:rPr>
                <w:t>558</w:t>
              </w:r>
            </w:hyperlink>
          </w:p>
        </w:tc>
        <w:tc>
          <w:tcPr>
            <w:tcW w:w="689" w:type="pct"/>
            <w:vAlign w:val="center"/>
            <w:hideMark/>
          </w:tcPr>
          <w:p w14:paraId="08CD5F8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253" w:type="pct"/>
            <w:vAlign w:val="center"/>
            <w:hideMark/>
          </w:tcPr>
          <w:p w14:paraId="49D7655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sharing the results of the ITU workshop on "Generative AI: Challenges and Opportunities for security and privacy" and the establishment of the Correspondence Group on AI security (CG-AISEC)</w:t>
            </w:r>
          </w:p>
        </w:tc>
        <w:tc>
          <w:tcPr>
            <w:tcW w:w="540" w:type="pct"/>
            <w:vAlign w:val="center"/>
            <w:hideMark/>
          </w:tcPr>
          <w:p w14:paraId="6757682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1F43D78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08AFCF0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2024-07-31</w:t>
            </w:r>
          </w:p>
        </w:tc>
        <w:tc>
          <w:tcPr>
            <w:tcW w:w="541" w:type="pct"/>
            <w:vAlign w:val="center"/>
            <w:hideMark/>
          </w:tcPr>
          <w:p w14:paraId="5BA509F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:rsidRPr="006D73F2" w14:paraId="0F2127E2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0DDBA4D7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8" w:history="1">
              <w:r w:rsidR="003F6845">
                <w:rPr>
                  <w:rStyle w:val="Hyperlink"/>
                  <w:rFonts w:eastAsia="Times New Roman"/>
                </w:rPr>
                <w:t>SG17-LS121</w:t>
              </w:r>
            </w:hyperlink>
          </w:p>
        </w:tc>
        <w:tc>
          <w:tcPr>
            <w:tcW w:w="360" w:type="pct"/>
            <w:vAlign w:val="center"/>
            <w:hideMark/>
          </w:tcPr>
          <w:p w14:paraId="3E4F8C1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9" w:history="1">
              <w:r w:rsidR="003F6845">
                <w:rPr>
                  <w:rStyle w:val="Hyperlink"/>
                  <w:rFonts w:eastAsia="Times New Roman"/>
                </w:rPr>
                <w:t>559</w:t>
              </w:r>
            </w:hyperlink>
          </w:p>
        </w:tc>
        <w:tc>
          <w:tcPr>
            <w:tcW w:w="689" w:type="pct"/>
            <w:vAlign w:val="center"/>
            <w:hideMark/>
          </w:tcPr>
          <w:p w14:paraId="0CBE5335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253" w:type="pct"/>
            <w:vAlign w:val="center"/>
            <w:hideMark/>
          </w:tcPr>
          <w:p w14:paraId="7C8ACD9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metaverse (reply to TSAG-LS35, FG-MV-LS23)</w:t>
            </w:r>
          </w:p>
        </w:tc>
        <w:tc>
          <w:tcPr>
            <w:tcW w:w="540" w:type="pct"/>
            <w:vAlign w:val="center"/>
            <w:hideMark/>
          </w:tcPr>
          <w:p w14:paraId="73FE735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039CE90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questions; All questions</w:t>
            </w:r>
          </w:p>
        </w:tc>
        <w:tc>
          <w:tcPr>
            <w:tcW w:w="417" w:type="pct"/>
            <w:vAlign w:val="center"/>
            <w:hideMark/>
          </w:tcPr>
          <w:p w14:paraId="35A5034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167B315B" w14:textId="77777777" w:rsidR="003F6845" w:rsidRPr="006D73F2" w:rsidRDefault="006D73F2" w:rsidP="003F6845">
            <w:pPr>
              <w:jc w:val="center"/>
              <w:rPr>
                <w:rFonts w:eastAsia="Times New Roman"/>
                <w:lang w:val="de-DE"/>
              </w:rPr>
            </w:pPr>
            <w:r>
              <w:fldChar w:fldCharType="begin"/>
            </w:r>
            <w:r w:rsidRPr="006D73F2">
              <w:rPr>
                <w:lang w:val="de-DE"/>
              </w:rPr>
              <w:instrText>HYPERLINK "https://www.itu.int/ifa/t/2022/ls/fg-mv/sp17-fg-mv-oLS-00023.zip"</w:instrText>
            </w:r>
            <w:r>
              <w:fldChar w:fldCharType="separate"/>
            </w:r>
            <w:r w:rsidR="003F6845" w:rsidRPr="006D73F2">
              <w:rPr>
                <w:rStyle w:val="Hyperlink"/>
                <w:rFonts w:eastAsia="Times New Roman"/>
                <w:lang w:val="de-DE"/>
              </w:rPr>
              <w:t>FG-MV-LS23</w:t>
            </w:r>
            <w:r>
              <w:rPr>
                <w:rStyle w:val="Hyperlink"/>
                <w:rFonts w:eastAsia="Times New Roman"/>
              </w:rPr>
              <w:fldChar w:fldCharType="end"/>
            </w:r>
            <w:r w:rsidR="003F6845" w:rsidRPr="006D73F2">
              <w:rPr>
                <w:rFonts w:eastAsia="Times New Roman"/>
                <w:lang w:val="de-DE"/>
              </w:rPr>
              <w:t xml:space="preserve">, </w:t>
            </w:r>
            <w:r>
              <w:fldChar w:fldCharType="begin"/>
            </w:r>
            <w:r w:rsidRPr="006D73F2">
              <w:rPr>
                <w:lang w:val="de-DE"/>
              </w:rPr>
              <w:instrText>HYPERLINK "https://www.itu.int/ifa/t/2022/ls/tsag/sp17-tsag-oLS-00035.docx"</w:instrText>
            </w:r>
            <w:r>
              <w:fldChar w:fldCharType="separate"/>
            </w:r>
            <w:r w:rsidR="003F6845" w:rsidRPr="006D73F2">
              <w:rPr>
                <w:rStyle w:val="Hyperlink"/>
                <w:rFonts w:eastAsia="Times New Roman"/>
                <w:lang w:val="de-DE"/>
              </w:rPr>
              <w:t>TSAG-LS35</w:t>
            </w:r>
            <w:r>
              <w:rPr>
                <w:rStyle w:val="Hyperlink"/>
                <w:rFonts w:eastAsia="Times New Roman"/>
              </w:rPr>
              <w:fldChar w:fldCharType="end"/>
            </w:r>
          </w:p>
        </w:tc>
      </w:tr>
      <w:tr w:rsidR="003F6845" w14:paraId="137631AB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0603C8F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r>
              <w:fldChar w:fldCharType="begin"/>
            </w:r>
            <w:r>
              <w:instrText>HYPERLINK "https://www.itu.int/ifa/t/2022/ls/sg17/sp17-sg17-oLS-00126.zip"</w:instrText>
            </w:r>
            <w:r>
              <w:fldChar w:fldCharType="separate"/>
            </w:r>
            <w:r w:rsidR="003F6845">
              <w:rPr>
                <w:rStyle w:val="Hyperlink"/>
                <w:rFonts w:eastAsia="Times New Roman"/>
              </w:rPr>
              <w:t>SG17-LS126</w:t>
            </w:r>
            <w:r>
              <w:rPr>
                <w:rStyle w:val="Hyperlink"/>
                <w:rFonts w:eastAsia="Times New Roman"/>
              </w:rPr>
              <w:fldChar w:fldCharType="end"/>
            </w:r>
          </w:p>
        </w:tc>
        <w:tc>
          <w:tcPr>
            <w:tcW w:w="360" w:type="pct"/>
            <w:vAlign w:val="center"/>
            <w:hideMark/>
          </w:tcPr>
          <w:p w14:paraId="5A409619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0" w:history="1">
              <w:r w:rsidR="003F6845">
                <w:rPr>
                  <w:rStyle w:val="Hyperlink"/>
                  <w:rFonts w:eastAsia="Times New Roman"/>
                </w:rPr>
                <w:t>560</w:t>
              </w:r>
            </w:hyperlink>
          </w:p>
        </w:tc>
        <w:tc>
          <w:tcPr>
            <w:tcW w:w="689" w:type="pct"/>
            <w:vAlign w:val="center"/>
            <w:hideMark/>
          </w:tcPr>
          <w:p w14:paraId="7ACB210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253" w:type="pct"/>
            <w:vAlign w:val="center"/>
            <w:hideMark/>
          </w:tcPr>
          <w:p w14:paraId="5DBF3BF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SG17 Lead Study Group Reports</w:t>
            </w:r>
          </w:p>
        </w:tc>
        <w:tc>
          <w:tcPr>
            <w:tcW w:w="540" w:type="pct"/>
            <w:vAlign w:val="center"/>
            <w:hideMark/>
          </w:tcPr>
          <w:p w14:paraId="0C6B9F7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17D2397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76F2F61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1D7160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0C82CB28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385C160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1" w:history="1">
              <w:r w:rsidR="003F6845">
                <w:rPr>
                  <w:rStyle w:val="Hyperlink"/>
                  <w:rFonts w:eastAsia="Times New Roman"/>
                </w:rPr>
                <w:t>SG13-LS150</w:t>
              </w:r>
            </w:hyperlink>
          </w:p>
        </w:tc>
        <w:tc>
          <w:tcPr>
            <w:tcW w:w="360" w:type="pct"/>
            <w:vAlign w:val="center"/>
            <w:hideMark/>
          </w:tcPr>
          <w:p w14:paraId="3FC6117D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2" w:history="1">
              <w:r w:rsidR="003F6845">
                <w:rPr>
                  <w:rStyle w:val="Hyperlink"/>
                  <w:rFonts w:eastAsia="Times New Roman"/>
                </w:rPr>
                <w:t>561</w:t>
              </w:r>
            </w:hyperlink>
          </w:p>
        </w:tc>
        <w:tc>
          <w:tcPr>
            <w:tcW w:w="689" w:type="pct"/>
            <w:vAlign w:val="center"/>
            <w:hideMark/>
          </w:tcPr>
          <w:p w14:paraId="2C99C76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1253" w:type="pct"/>
            <w:vAlign w:val="center"/>
            <w:hideMark/>
          </w:tcPr>
          <w:p w14:paraId="22843A00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use of the term “IMT-2030” within ITU-T</w:t>
            </w:r>
          </w:p>
        </w:tc>
        <w:tc>
          <w:tcPr>
            <w:tcW w:w="540" w:type="pct"/>
            <w:vAlign w:val="center"/>
            <w:hideMark/>
          </w:tcPr>
          <w:p w14:paraId="45B1DB9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5341A4D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185DB16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2024-07-11</w:t>
            </w:r>
          </w:p>
        </w:tc>
        <w:tc>
          <w:tcPr>
            <w:tcW w:w="541" w:type="pct"/>
            <w:vAlign w:val="center"/>
            <w:hideMark/>
          </w:tcPr>
          <w:p w14:paraId="5D6BD2C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6CA57EDE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10B8785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3" w:history="1">
              <w:r w:rsidR="003F6845">
                <w:rPr>
                  <w:rStyle w:val="Hyperlink"/>
                  <w:rFonts w:eastAsia="Times New Roman"/>
                </w:rPr>
                <w:t>FG-MV-LS41</w:t>
              </w:r>
            </w:hyperlink>
          </w:p>
        </w:tc>
        <w:tc>
          <w:tcPr>
            <w:tcW w:w="360" w:type="pct"/>
            <w:vAlign w:val="center"/>
            <w:hideMark/>
          </w:tcPr>
          <w:p w14:paraId="0FEDDEB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4" w:history="1">
              <w:r w:rsidR="003F6845">
                <w:rPr>
                  <w:rStyle w:val="Hyperlink"/>
                  <w:rFonts w:eastAsia="Times New Roman"/>
                </w:rPr>
                <w:t>562</w:t>
              </w:r>
            </w:hyperlink>
          </w:p>
        </w:tc>
        <w:tc>
          <w:tcPr>
            <w:tcW w:w="689" w:type="pct"/>
            <w:vAlign w:val="center"/>
            <w:hideMark/>
          </w:tcPr>
          <w:p w14:paraId="33864ABB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1253" w:type="pct"/>
            <w:vAlign w:val="center"/>
            <w:hideMark/>
          </w:tcPr>
          <w:p w14:paraId="41EDB483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vocabulary for metaverse</w:t>
            </w:r>
          </w:p>
        </w:tc>
        <w:tc>
          <w:tcPr>
            <w:tcW w:w="540" w:type="pct"/>
            <w:vAlign w:val="center"/>
            <w:hideMark/>
          </w:tcPr>
          <w:p w14:paraId="5732D17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539BA8B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15A3409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2024-04-08</w:t>
            </w:r>
          </w:p>
        </w:tc>
        <w:tc>
          <w:tcPr>
            <w:tcW w:w="541" w:type="pct"/>
            <w:vAlign w:val="center"/>
            <w:hideMark/>
          </w:tcPr>
          <w:p w14:paraId="32F1430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4C4ABC9C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2400F93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5" w:history="1">
              <w:r w:rsidR="003F6845">
                <w:rPr>
                  <w:rStyle w:val="Hyperlink"/>
                  <w:rFonts w:eastAsia="Times New Roman"/>
                </w:rPr>
                <w:t>FG-MV-LS39</w:t>
              </w:r>
            </w:hyperlink>
          </w:p>
        </w:tc>
        <w:tc>
          <w:tcPr>
            <w:tcW w:w="360" w:type="pct"/>
            <w:vAlign w:val="center"/>
            <w:hideMark/>
          </w:tcPr>
          <w:p w14:paraId="54669D4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6" w:history="1">
              <w:r w:rsidR="003F6845">
                <w:rPr>
                  <w:rStyle w:val="Hyperlink"/>
                  <w:rFonts w:eastAsia="Times New Roman"/>
                </w:rPr>
                <w:t>563</w:t>
              </w:r>
            </w:hyperlink>
          </w:p>
        </w:tc>
        <w:tc>
          <w:tcPr>
            <w:tcW w:w="689" w:type="pct"/>
            <w:vAlign w:val="center"/>
            <w:hideMark/>
          </w:tcPr>
          <w:p w14:paraId="7FABCFB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1253" w:type="pct"/>
            <w:vAlign w:val="center"/>
            <w:hideMark/>
          </w:tcPr>
          <w:p w14:paraId="7D4D223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Results of the fifth meeting of the FG-MV</w:t>
            </w:r>
          </w:p>
        </w:tc>
        <w:tc>
          <w:tcPr>
            <w:tcW w:w="540" w:type="pct"/>
            <w:vAlign w:val="center"/>
            <w:hideMark/>
          </w:tcPr>
          <w:p w14:paraId="13262D0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3A9A8DC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563D1CF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018E547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7E5F8226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A3277AD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7" w:history="1">
              <w:r w:rsidR="003F6845">
                <w:rPr>
                  <w:rStyle w:val="Hyperlink"/>
                  <w:rFonts w:eastAsia="Times New Roman"/>
                </w:rPr>
                <w:t>FG-MV-LS42</w:t>
              </w:r>
            </w:hyperlink>
          </w:p>
        </w:tc>
        <w:tc>
          <w:tcPr>
            <w:tcW w:w="360" w:type="pct"/>
            <w:vAlign w:val="center"/>
            <w:hideMark/>
          </w:tcPr>
          <w:p w14:paraId="2D26065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8" w:history="1">
              <w:r w:rsidR="003F6845">
                <w:rPr>
                  <w:rStyle w:val="Hyperlink"/>
                  <w:rFonts w:eastAsia="Times New Roman"/>
                </w:rPr>
                <w:t>564</w:t>
              </w:r>
            </w:hyperlink>
          </w:p>
        </w:tc>
        <w:tc>
          <w:tcPr>
            <w:tcW w:w="689" w:type="pct"/>
            <w:vAlign w:val="center"/>
            <w:hideMark/>
          </w:tcPr>
          <w:p w14:paraId="26CDC69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1253" w:type="pct"/>
            <w:vAlign w:val="center"/>
            <w:hideMark/>
          </w:tcPr>
          <w:p w14:paraId="3F48754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LS on definition of </w:t>
            </w:r>
            <w:proofErr w:type="spellStart"/>
            <w:r>
              <w:rPr>
                <w:rFonts w:eastAsia="Times New Roman"/>
              </w:rPr>
              <w:t>CitiVerse</w:t>
            </w:r>
            <w:proofErr w:type="spellEnd"/>
          </w:p>
        </w:tc>
        <w:tc>
          <w:tcPr>
            <w:tcW w:w="540" w:type="pct"/>
            <w:vAlign w:val="center"/>
            <w:hideMark/>
          </w:tcPr>
          <w:p w14:paraId="59C8309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6FFDA843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712CF92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2024-05-03</w:t>
            </w:r>
          </w:p>
        </w:tc>
        <w:tc>
          <w:tcPr>
            <w:tcW w:w="541" w:type="pct"/>
            <w:vAlign w:val="center"/>
            <w:hideMark/>
          </w:tcPr>
          <w:p w14:paraId="655EBC0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6882C9E9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3110DB7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29" w:history="1">
              <w:r w:rsidR="003F6845">
                <w:rPr>
                  <w:rStyle w:val="Hyperlink"/>
                  <w:rFonts w:eastAsia="Times New Roman"/>
                </w:rPr>
                <w:t>SG2-LS102</w:t>
              </w:r>
            </w:hyperlink>
          </w:p>
        </w:tc>
        <w:tc>
          <w:tcPr>
            <w:tcW w:w="360" w:type="pct"/>
            <w:vAlign w:val="center"/>
            <w:hideMark/>
          </w:tcPr>
          <w:p w14:paraId="6EBF972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0" w:history="1">
              <w:r w:rsidR="003F6845">
                <w:rPr>
                  <w:rStyle w:val="Hyperlink"/>
                  <w:rFonts w:eastAsia="Times New Roman"/>
                </w:rPr>
                <w:t>565</w:t>
              </w:r>
            </w:hyperlink>
          </w:p>
        </w:tc>
        <w:tc>
          <w:tcPr>
            <w:tcW w:w="689" w:type="pct"/>
            <w:vAlign w:val="center"/>
            <w:hideMark/>
          </w:tcPr>
          <w:p w14:paraId="4715AA5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2534FEC3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Further review of draft Recommendation ITU-T A.RA "Appointment and operations of registration authorities" (reply to TSAG-LS37)</w:t>
            </w:r>
          </w:p>
        </w:tc>
        <w:tc>
          <w:tcPr>
            <w:tcW w:w="540" w:type="pct"/>
            <w:vAlign w:val="center"/>
            <w:hideMark/>
          </w:tcPr>
          <w:p w14:paraId="7D1E3DE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0C3AAB0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41C0F89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230DEE7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1" w:history="1">
              <w:r w:rsidR="003F6845">
                <w:rPr>
                  <w:rStyle w:val="Hyperlink"/>
                  <w:rFonts w:eastAsia="Times New Roman"/>
                </w:rPr>
                <w:t>TSAG-LS37</w:t>
              </w:r>
            </w:hyperlink>
          </w:p>
        </w:tc>
      </w:tr>
      <w:tr w:rsidR="003F6845" w14:paraId="06EFF466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C88D8B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2" w:history="1">
              <w:r w:rsidR="003F6845">
                <w:rPr>
                  <w:rStyle w:val="Hyperlink"/>
                  <w:rFonts w:eastAsia="Times New Roman"/>
                </w:rPr>
                <w:t>SG2-LS103</w:t>
              </w:r>
            </w:hyperlink>
          </w:p>
        </w:tc>
        <w:tc>
          <w:tcPr>
            <w:tcW w:w="360" w:type="pct"/>
            <w:vAlign w:val="center"/>
            <w:hideMark/>
          </w:tcPr>
          <w:p w14:paraId="28EDF17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3" w:history="1">
              <w:r w:rsidR="003F6845">
                <w:rPr>
                  <w:rStyle w:val="Hyperlink"/>
                  <w:rFonts w:eastAsia="Times New Roman"/>
                </w:rPr>
                <w:t>566</w:t>
              </w:r>
            </w:hyperlink>
          </w:p>
        </w:tc>
        <w:tc>
          <w:tcPr>
            <w:tcW w:w="689" w:type="pct"/>
            <w:vAlign w:val="center"/>
            <w:hideMark/>
          </w:tcPr>
          <w:p w14:paraId="4B55431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20FC840E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using the term "In force" instead of indicating the actual date of Approval of the Recommendations in clause 2 references</w:t>
            </w:r>
          </w:p>
        </w:tc>
        <w:tc>
          <w:tcPr>
            <w:tcW w:w="540" w:type="pct"/>
            <w:vAlign w:val="center"/>
            <w:hideMark/>
          </w:tcPr>
          <w:p w14:paraId="1262E2B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76A0EB0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1664AC1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2F2A5AF3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2A75F264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3E7F918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4" w:history="1">
              <w:r w:rsidR="003F6845">
                <w:rPr>
                  <w:rStyle w:val="Hyperlink"/>
                  <w:rFonts w:eastAsia="Times New Roman"/>
                </w:rPr>
                <w:t>SG12-LS59</w:t>
              </w:r>
            </w:hyperlink>
          </w:p>
        </w:tc>
        <w:tc>
          <w:tcPr>
            <w:tcW w:w="360" w:type="pct"/>
            <w:vAlign w:val="center"/>
            <w:hideMark/>
          </w:tcPr>
          <w:p w14:paraId="3EFF6CF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5" w:history="1">
              <w:r w:rsidR="003F6845">
                <w:rPr>
                  <w:rStyle w:val="Hyperlink"/>
                  <w:rFonts w:eastAsia="Times New Roman"/>
                </w:rPr>
                <w:t>567</w:t>
              </w:r>
            </w:hyperlink>
          </w:p>
        </w:tc>
        <w:tc>
          <w:tcPr>
            <w:tcW w:w="689" w:type="pct"/>
            <w:vAlign w:val="center"/>
            <w:hideMark/>
          </w:tcPr>
          <w:p w14:paraId="68034585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12</w:t>
            </w:r>
          </w:p>
        </w:tc>
        <w:tc>
          <w:tcPr>
            <w:tcW w:w="1253" w:type="pct"/>
            <w:vAlign w:val="center"/>
            <w:hideMark/>
          </w:tcPr>
          <w:p w14:paraId="608EF5B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utilisation of tools to produce Recommendations (reply to SG17-LS108)</w:t>
            </w:r>
          </w:p>
        </w:tc>
        <w:tc>
          <w:tcPr>
            <w:tcW w:w="540" w:type="pct"/>
            <w:vAlign w:val="center"/>
            <w:hideMark/>
          </w:tcPr>
          <w:p w14:paraId="6774D3E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07F32DA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172A16A3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44B337F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6" w:history="1">
              <w:r w:rsidR="003F6845">
                <w:rPr>
                  <w:rStyle w:val="Hyperlink"/>
                  <w:rFonts w:eastAsia="Times New Roman"/>
                </w:rPr>
                <w:t>SG17-LS108</w:t>
              </w:r>
            </w:hyperlink>
          </w:p>
        </w:tc>
      </w:tr>
      <w:tr w:rsidR="003F6845" w14:paraId="59337965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09E0B80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7" w:history="1">
              <w:r w:rsidR="003F6845">
                <w:rPr>
                  <w:rStyle w:val="Hyperlink"/>
                  <w:rFonts w:eastAsia="Times New Roman"/>
                </w:rPr>
                <w:t>SG12-LS57</w:t>
              </w:r>
            </w:hyperlink>
          </w:p>
        </w:tc>
        <w:tc>
          <w:tcPr>
            <w:tcW w:w="360" w:type="pct"/>
            <w:vAlign w:val="center"/>
            <w:hideMark/>
          </w:tcPr>
          <w:p w14:paraId="0CFFB16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8" w:history="1">
              <w:r w:rsidR="003F6845">
                <w:rPr>
                  <w:rStyle w:val="Hyperlink"/>
                  <w:rFonts w:eastAsia="Times New Roman"/>
                </w:rPr>
                <w:t>568</w:t>
              </w:r>
            </w:hyperlink>
          </w:p>
        </w:tc>
        <w:tc>
          <w:tcPr>
            <w:tcW w:w="689" w:type="pct"/>
            <w:vAlign w:val="center"/>
            <w:hideMark/>
          </w:tcPr>
          <w:p w14:paraId="4845178E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12</w:t>
            </w:r>
          </w:p>
        </w:tc>
        <w:tc>
          <w:tcPr>
            <w:tcW w:w="1253" w:type="pct"/>
            <w:vAlign w:val="center"/>
            <w:hideMark/>
          </w:tcPr>
          <w:p w14:paraId="1DA56E57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WTSA-24 preparations (reply to TSAG-LS34)</w:t>
            </w:r>
          </w:p>
        </w:tc>
        <w:tc>
          <w:tcPr>
            <w:tcW w:w="540" w:type="pct"/>
            <w:vAlign w:val="center"/>
            <w:hideMark/>
          </w:tcPr>
          <w:p w14:paraId="6E86CB9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443CF403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7169EBA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0783753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39" w:history="1">
              <w:r w:rsidR="003F6845">
                <w:rPr>
                  <w:rStyle w:val="Hyperlink"/>
                  <w:rFonts w:eastAsia="Times New Roman"/>
                </w:rPr>
                <w:t>TSAG-LS34</w:t>
              </w:r>
            </w:hyperlink>
          </w:p>
        </w:tc>
      </w:tr>
      <w:tr w:rsidR="003F6845" w14:paraId="1D1C53F3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26C4F20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0" w:history="1">
              <w:r w:rsidR="003F6845">
                <w:rPr>
                  <w:rStyle w:val="Hyperlink"/>
                  <w:rFonts w:eastAsia="Times New Roman"/>
                </w:rPr>
                <w:t>ISCG-LS6</w:t>
              </w:r>
            </w:hyperlink>
          </w:p>
        </w:tc>
        <w:tc>
          <w:tcPr>
            <w:tcW w:w="360" w:type="pct"/>
            <w:vAlign w:val="center"/>
            <w:hideMark/>
          </w:tcPr>
          <w:p w14:paraId="6C86DF2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1" w:history="1">
              <w:r w:rsidR="003F6845">
                <w:rPr>
                  <w:rStyle w:val="Hyperlink"/>
                  <w:rFonts w:eastAsia="Times New Roman"/>
                </w:rPr>
                <w:t>56</w:t>
              </w:r>
              <w:r w:rsidR="003F6845">
                <w:rPr>
                  <w:rStyle w:val="Hyperlink"/>
                </w:rPr>
                <w:t>9</w:t>
              </w:r>
            </w:hyperlink>
          </w:p>
        </w:tc>
        <w:tc>
          <w:tcPr>
            <w:tcW w:w="689" w:type="pct"/>
            <w:vAlign w:val="center"/>
            <w:hideMark/>
          </w:tcPr>
          <w:p w14:paraId="0D2C7DE5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ISCG</w:t>
            </w:r>
          </w:p>
        </w:tc>
        <w:tc>
          <w:tcPr>
            <w:tcW w:w="1253" w:type="pct"/>
            <w:vAlign w:val="center"/>
            <w:hideMark/>
          </w:tcPr>
          <w:p w14:paraId="7EE664A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Mapping Table 3 – Mapping of ITU-D SG1 and SG2 Questions to ITU-T Questions</w:t>
            </w:r>
          </w:p>
        </w:tc>
        <w:tc>
          <w:tcPr>
            <w:tcW w:w="540" w:type="pct"/>
            <w:vAlign w:val="center"/>
            <w:hideMark/>
          </w:tcPr>
          <w:p w14:paraId="67B11A4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104B446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328C1F5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449B83C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2BC5BE28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2CD4A2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2" w:history="1">
              <w:r w:rsidR="003F6845">
                <w:rPr>
                  <w:rStyle w:val="Hyperlink"/>
                  <w:rFonts w:eastAsia="Times New Roman"/>
                </w:rPr>
                <w:t>SG16-LS153</w:t>
              </w:r>
            </w:hyperlink>
          </w:p>
        </w:tc>
        <w:tc>
          <w:tcPr>
            <w:tcW w:w="360" w:type="pct"/>
            <w:vAlign w:val="center"/>
            <w:hideMark/>
          </w:tcPr>
          <w:p w14:paraId="78A2687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3" w:history="1">
              <w:r w:rsidR="003F6845">
                <w:rPr>
                  <w:rStyle w:val="Hyperlink"/>
                  <w:rFonts w:eastAsia="Times New Roman"/>
                </w:rPr>
                <w:t>570</w:t>
              </w:r>
            </w:hyperlink>
          </w:p>
        </w:tc>
        <w:tc>
          <w:tcPr>
            <w:tcW w:w="689" w:type="pct"/>
            <w:vAlign w:val="center"/>
            <w:hideMark/>
          </w:tcPr>
          <w:p w14:paraId="098ECD8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16</w:t>
            </w:r>
          </w:p>
        </w:tc>
        <w:tc>
          <w:tcPr>
            <w:tcW w:w="1253" w:type="pct"/>
            <w:vAlign w:val="center"/>
            <w:hideMark/>
          </w:tcPr>
          <w:p w14:paraId="466FEA0B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allocation of deliverables from FG-MV and on metaverse-related issues (TSAG-LS35)</w:t>
            </w:r>
          </w:p>
        </w:tc>
        <w:tc>
          <w:tcPr>
            <w:tcW w:w="540" w:type="pct"/>
            <w:vAlign w:val="center"/>
            <w:hideMark/>
          </w:tcPr>
          <w:p w14:paraId="4E7289B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questions; All questions</w:t>
            </w:r>
          </w:p>
        </w:tc>
        <w:tc>
          <w:tcPr>
            <w:tcW w:w="540" w:type="pct"/>
            <w:vAlign w:val="center"/>
            <w:hideMark/>
          </w:tcPr>
          <w:p w14:paraId="1B1992D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3F22EA6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2024-08-10</w:t>
            </w:r>
          </w:p>
        </w:tc>
        <w:tc>
          <w:tcPr>
            <w:tcW w:w="541" w:type="pct"/>
            <w:vAlign w:val="center"/>
            <w:hideMark/>
          </w:tcPr>
          <w:p w14:paraId="3987DA1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4" w:history="1">
              <w:r w:rsidR="003F6845">
                <w:rPr>
                  <w:rStyle w:val="Hyperlink"/>
                  <w:rFonts w:eastAsia="Times New Roman"/>
                </w:rPr>
                <w:t>TSAG-LS35</w:t>
              </w:r>
            </w:hyperlink>
          </w:p>
        </w:tc>
      </w:tr>
      <w:tr w:rsidR="003F6845" w14:paraId="1E59CCD1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5C1CC14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5" w:history="1">
              <w:r w:rsidR="003F6845">
                <w:rPr>
                  <w:rStyle w:val="Hyperlink"/>
                  <w:rFonts w:eastAsia="Times New Roman"/>
                </w:rPr>
                <w:t>FG-MV-LS43</w:t>
              </w:r>
            </w:hyperlink>
          </w:p>
        </w:tc>
        <w:tc>
          <w:tcPr>
            <w:tcW w:w="360" w:type="pct"/>
            <w:vAlign w:val="center"/>
            <w:hideMark/>
          </w:tcPr>
          <w:p w14:paraId="5630665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6" w:history="1">
              <w:r w:rsidR="003F6845">
                <w:rPr>
                  <w:rStyle w:val="Hyperlink"/>
                  <w:rFonts w:eastAsia="Times New Roman"/>
                </w:rPr>
                <w:t>572</w:t>
              </w:r>
            </w:hyperlink>
          </w:p>
        </w:tc>
        <w:tc>
          <w:tcPr>
            <w:tcW w:w="689" w:type="pct"/>
            <w:vAlign w:val="center"/>
            <w:hideMark/>
          </w:tcPr>
          <w:p w14:paraId="19D3CAE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1253" w:type="pct"/>
            <w:vAlign w:val="center"/>
            <w:hideMark/>
          </w:tcPr>
          <w:p w14:paraId="6D1B3CC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Results of the sixth meeting of the FG-MV</w:t>
            </w:r>
          </w:p>
        </w:tc>
        <w:tc>
          <w:tcPr>
            <w:tcW w:w="540" w:type="pct"/>
            <w:vAlign w:val="center"/>
            <w:hideMark/>
          </w:tcPr>
          <w:p w14:paraId="48F7A81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5FF82F5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4F3C937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1F20FE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344B4BE5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6133FF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7" w:history="1">
              <w:r w:rsidR="003F6845">
                <w:rPr>
                  <w:rStyle w:val="Hyperlink"/>
                  <w:rFonts w:eastAsia="Times New Roman"/>
                </w:rPr>
                <w:t>SG16-LS154</w:t>
              </w:r>
            </w:hyperlink>
          </w:p>
        </w:tc>
        <w:tc>
          <w:tcPr>
            <w:tcW w:w="360" w:type="pct"/>
            <w:vAlign w:val="center"/>
            <w:hideMark/>
          </w:tcPr>
          <w:p w14:paraId="5B8A095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8" w:history="1">
              <w:r w:rsidR="003F6845">
                <w:rPr>
                  <w:rStyle w:val="Hyperlink"/>
                  <w:rFonts w:eastAsia="Times New Roman"/>
                </w:rPr>
                <w:t>573</w:t>
              </w:r>
            </w:hyperlink>
          </w:p>
        </w:tc>
        <w:tc>
          <w:tcPr>
            <w:tcW w:w="689" w:type="pct"/>
            <w:vAlign w:val="center"/>
            <w:hideMark/>
          </w:tcPr>
          <w:p w14:paraId="5994954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16</w:t>
            </w:r>
          </w:p>
        </w:tc>
        <w:tc>
          <w:tcPr>
            <w:tcW w:w="1253" w:type="pct"/>
            <w:vAlign w:val="center"/>
            <w:hideMark/>
          </w:tcPr>
          <w:p w14:paraId="342FED15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utilisation of tools to produce Recommendations (SG17-LS108)</w:t>
            </w:r>
          </w:p>
        </w:tc>
        <w:tc>
          <w:tcPr>
            <w:tcW w:w="540" w:type="pct"/>
            <w:vAlign w:val="center"/>
            <w:hideMark/>
          </w:tcPr>
          <w:p w14:paraId="2DA7171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7E2EC79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63ABE90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5518D25E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49" w:history="1">
              <w:r w:rsidR="003F6845">
                <w:rPr>
                  <w:rStyle w:val="Hyperlink"/>
                  <w:rFonts w:eastAsia="Times New Roman"/>
                </w:rPr>
                <w:t>SG17-LS108</w:t>
              </w:r>
            </w:hyperlink>
          </w:p>
        </w:tc>
      </w:tr>
      <w:tr w:rsidR="003F6845" w14:paraId="2C1AC2FC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47AB71A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0" w:history="1">
              <w:r w:rsidR="003F6845">
                <w:rPr>
                  <w:rStyle w:val="Hyperlink"/>
                  <w:rFonts w:eastAsia="Times New Roman"/>
                </w:rPr>
                <w:t>SG11-LS157</w:t>
              </w:r>
            </w:hyperlink>
          </w:p>
        </w:tc>
        <w:tc>
          <w:tcPr>
            <w:tcW w:w="360" w:type="pct"/>
            <w:vAlign w:val="center"/>
            <w:hideMark/>
          </w:tcPr>
          <w:p w14:paraId="1734B96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1" w:history="1">
              <w:r w:rsidR="003F6845">
                <w:rPr>
                  <w:rStyle w:val="Hyperlink"/>
                  <w:rFonts w:eastAsia="Times New Roman"/>
                </w:rPr>
                <w:t>574</w:t>
              </w:r>
            </w:hyperlink>
          </w:p>
        </w:tc>
        <w:tc>
          <w:tcPr>
            <w:tcW w:w="689" w:type="pct"/>
            <w:vAlign w:val="center"/>
            <w:hideMark/>
          </w:tcPr>
          <w:p w14:paraId="5CB8E600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3C5C8270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LS on initiation of draft new Technical Report </w:t>
            </w:r>
            <w:proofErr w:type="gramStart"/>
            <w:r>
              <w:rPr>
                <w:rFonts w:eastAsia="Times New Roman"/>
              </w:rPr>
              <w:t>TR.SP</w:t>
            </w:r>
            <w:proofErr w:type="gramEnd"/>
            <w:r>
              <w:rPr>
                <w:rFonts w:eastAsia="Times New Roman"/>
              </w:rPr>
              <w:t>-UAV "Signalling requirements and protocols between unmanned aerial vehicles and unmanned aerial vehicle controllers using IMT-2020 networks and beyond"</w:t>
            </w:r>
          </w:p>
        </w:tc>
        <w:tc>
          <w:tcPr>
            <w:tcW w:w="540" w:type="pct"/>
            <w:vAlign w:val="center"/>
            <w:hideMark/>
          </w:tcPr>
          <w:p w14:paraId="4404E6D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0B19A6D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722372C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2024-09-30</w:t>
            </w:r>
          </w:p>
        </w:tc>
        <w:tc>
          <w:tcPr>
            <w:tcW w:w="541" w:type="pct"/>
            <w:vAlign w:val="center"/>
            <w:hideMark/>
          </w:tcPr>
          <w:p w14:paraId="54F73E3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24A53C74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19B712D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2" w:history="1">
              <w:r w:rsidR="003F6845">
                <w:rPr>
                  <w:rStyle w:val="Hyperlink"/>
                  <w:rFonts w:eastAsia="Times New Roman"/>
                </w:rPr>
                <w:t>SG11-LS159</w:t>
              </w:r>
            </w:hyperlink>
          </w:p>
        </w:tc>
        <w:tc>
          <w:tcPr>
            <w:tcW w:w="360" w:type="pct"/>
            <w:vAlign w:val="center"/>
            <w:hideMark/>
          </w:tcPr>
          <w:p w14:paraId="1F59AA87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3" w:history="1">
              <w:r w:rsidR="003F6845">
                <w:rPr>
                  <w:rStyle w:val="Hyperlink"/>
                  <w:rFonts w:eastAsia="Times New Roman"/>
                </w:rPr>
                <w:t>575</w:t>
              </w:r>
            </w:hyperlink>
          </w:p>
        </w:tc>
        <w:tc>
          <w:tcPr>
            <w:tcW w:w="689" w:type="pct"/>
            <w:vAlign w:val="center"/>
            <w:hideMark/>
          </w:tcPr>
          <w:p w14:paraId="4DEFC54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026FEC2B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consideration of a new work item ITU-T Q.PMV “Protocol map for metaverse” (reply TSAG-LS35)</w:t>
            </w:r>
          </w:p>
        </w:tc>
        <w:tc>
          <w:tcPr>
            <w:tcW w:w="540" w:type="pct"/>
            <w:vAlign w:val="center"/>
            <w:hideMark/>
          </w:tcPr>
          <w:p w14:paraId="1AC3EA0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68F55E5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28320E7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2362E98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4" w:history="1">
              <w:r w:rsidR="003F6845">
                <w:rPr>
                  <w:rStyle w:val="Hyperlink"/>
                  <w:rFonts w:eastAsia="Times New Roman"/>
                </w:rPr>
                <w:t>TSAG-LS35</w:t>
              </w:r>
            </w:hyperlink>
          </w:p>
        </w:tc>
      </w:tr>
      <w:tr w:rsidR="003F6845" w14:paraId="79D2373F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20CFD4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5" w:history="1">
              <w:r w:rsidR="003F6845">
                <w:rPr>
                  <w:rStyle w:val="Hyperlink"/>
                  <w:rFonts w:eastAsia="Times New Roman"/>
                </w:rPr>
                <w:t>SG11-LS163</w:t>
              </w:r>
            </w:hyperlink>
          </w:p>
        </w:tc>
        <w:tc>
          <w:tcPr>
            <w:tcW w:w="360" w:type="pct"/>
            <w:vAlign w:val="center"/>
            <w:hideMark/>
          </w:tcPr>
          <w:p w14:paraId="775CEC59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6" w:history="1">
              <w:r w:rsidR="003F6845">
                <w:rPr>
                  <w:rStyle w:val="Hyperlink"/>
                  <w:rFonts w:eastAsia="Times New Roman"/>
                </w:rPr>
                <w:t>576</w:t>
              </w:r>
            </w:hyperlink>
          </w:p>
        </w:tc>
        <w:tc>
          <w:tcPr>
            <w:tcW w:w="689" w:type="pct"/>
            <w:vAlign w:val="center"/>
            <w:hideMark/>
          </w:tcPr>
          <w:p w14:paraId="42E3F9A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3EED8E7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SG11 preparation for WTSA-24</w:t>
            </w:r>
          </w:p>
        </w:tc>
        <w:tc>
          <w:tcPr>
            <w:tcW w:w="540" w:type="pct"/>
            <w:vAlign w:val="center"/>
            <w:hideMark/>
          </w:tcPr>
          <w:p w14:paraId="3A7ECB9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2D5606D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5851913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4C3DCC4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01F619E5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109E775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7" w:history="1">
              <w:r w:rsidR="003F6845">
                <w:rPr>
                  <w:rStyle w:val="Hyperlink"/>
                  <w:rFonts w:eastAsia="Times New Roman"/>
                </w:rPr>
                <w:t>SG11-LS158</w:t>
              </w:r>
            </w:hyperlink>
          </w:p>
        </w:tc>
        <w:tc>
          <w:tcPr>
            <w:tcW w:w="360" w:type="pct"/>
            <w:vAlign w:val="center"/>
            <w:hideMark/>
          </w:tcPr>
          <w:p w14:paraId="2A54ACB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8" w:history="1">
              <w:r w:rsidR="003F6845">
                <w:rPr>
                  <w:rStyle w:val="Hyperlink"/>
                  <w:rFonts w:eastAsia="Times New Roman"/>
                </w:rPr>
                <w:t>577</w:t>
              </w:r>
            </w:hyperlink>
          </w:p>
        </w:tc>
        <w:tc>
          <w:tcPr>
            <w:tcW w:w="689" w:type="pct"/>
            <w:vAlign w:val="center"/>
            <w:hideMark/>
          </w:tcPr>
          <w:p w14:paraId="0D72516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75A9B85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utilisation of tools to produce Recommendations (reply to SG17-LS108)</w:t>
            </w:r>
          </w:p>
        </w:tc>
        <w:tc>
          <w:tcPr>
            <w:tcW w:w="540" w:type="pct"/>
            <w:vAlign w:val="center"/>
            <w:hideMark/>
          </w:tcPr>
          <w:p w14:paraId="0B12500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5894F5C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65A5E04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279B0AB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59" w:history="1">
              <w:r w:rsidR="003F6845">
                <w:rPr>
                  <w:rStyle w:val="Hyperlink"/>
                  <w:rFonts w:eastAsia="Times New Roman"/>
                </w:rPr>
                <w:t>SG17-LS108</w:t>
              </w:r>
            </w:hyperlink>
          </w:p>
        </w:tc>
      </w:tr>
      <w:tr w:rsidR="003F6845" w14:paraId="6C1D6260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594C27C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0" w:history="1">
              <w:r w:rsidR="003F6845">
                <w:rPr>
                  <w:rStyle w:val="Hyperlink"/>
                  <w:rFonts w:eastAsia="Times New Roman"/>
                </w:rPr>
                <w:t>SG11-LS206</w:t>
              </w:r>
            </w:hyperlink>
          </w:p>
        </w:tc>
        <w:tc>
          <w:tcPr>
            <w:tcW w:w="360" w:type="pct"/>
            <w:vAlign w:val="center"/>
            <w:hideMark/>
          </w:tcPr>
          <w:p w14:paraId="599DEE7B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1" w:history="1">
              <w:r w:rsidR="003F6845">
                <w:rPr>
                  <w:rStyle w:val="Hyperlink"/>
                  <w:rFonts w:eastAsia="Times New Roman"/>
                </w:rPr>
                <w:t>578</w:t>
              </w:r>
            </w:hyperlink>
          </w:p>
        </w:tc>
        <w:tc>
          <w:tcPr>
            <w:tcW w:w="689" w:type="pct"/>
            <w:vAlign w:val="center"/>
            <w:hideMark/>
          </w:tcPr>
          <w:p w14:paraId="1AD2CD9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2425B25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latest WTSA Action Plan and draft “WTSA preparation guideline on Resolutions” (reply TSAG-LS32)</w:t>
            </w:r>
          </w:p>
        </w:tc>
        <w:tc>
          <w:tcPr>
            <w:tcW w:w="540" w:type="pct"/>
            <w:vAlign w:val="center"/>
            <w:hideMark/>
          </w:tcPr>
          <w:p w14:paraId="5538361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68809CF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2912DD4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53BF474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2" w:history="1">
              <w:r w:rsidR="003F6845">
                <w:rPr>
                  <w:rStyle w:val="Hyperlink"/>
                  <w:rFonts w:eastAsia="Times New Roman"/>
                </w:rPr>
                <w:t>TSAG-LS32</w:t>
              </w:r>
            </w:hyperlink>
          </w:p>
        </w:tc>
      </w:tr>
      <w:tr w:rsidR="003F6845" w14:paraId="7EBCFF21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3E53EDF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3" w:history="1">
              <w:r w:rsidR="003F6845">
                <w:rPr>
                  <w:rStyle w:val="Hyperlink"/>
                  <w:rFonts w:eastAsia="Times New Roman"/>
                </w:rPr>
                <w:t>SG11-LS207</w:t>
              </w:r>
            </w:hyperlink>
          </w:p>
        </w:tc>
        <w:tc>
          <w:tcPr>
            <w:tcW w:w="360" w:type="pct"/>
            <w:vAlign w:val="center"/>
            <w:hideMark/>
          </w:tcPr>
          <w:p w14:paraId="34DC142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4" w:history="1">
              <w:r w:rsidR="003F6845">
                <w:rPr>
                  <w:rStyle w:val="Hyperlink"/>
                  <w:rFonts w:eastAsia="Times New Roman"/>
                </w:rPr>
                <w:t>579</w:t>
              </w:r>
            </w:hyperlink>
          </w:p>
        </w:tc>
        <w:tc>
          <w:tcPr>
            <w:tcW w:w="689" w:type="pct"/>
            <w:vAlign w:val="center"/>
            <w:hideMark/>
          </w:tcPr>
          <w:p w14:paraId="79FD578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0713EDE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observations concerning future work of ITU-T SG11 for the upcoming study period 2025-2028</w:t>
            </w:r>
          </w:p>
        </w:tc>
        <w:tc>
          <w:tcPr>
            <w:tcW w:w="540" w:type="pct"/>
            <w:vAlign w:val="center"/>
            <w:hideMark/>
          </w:tcPr>
          <w:p w14:paraId="229B57C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3C82DCA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03580CC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3EFB9E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55AD4C34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3394981D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5" w:history="1">
              <w:r w:rsidR="003F6845">
                <w:rPr>
                  <w:rStyle w:val="Hyperlink"/>
                  <w:rFonts w:eastAsia="Times New Roman"/>
                </w:rPr>
                <w:t>SG11-LS208</w:t>
              </w:r>
            </w:hyperlink>
          </w:p>
        </w:tc>
        <w:tc>
          <w:tcPr>
            <w:tcW w:w="360" w:type="pct"/>
            <w:vAlign w:val="center"/>
            <w:hideMark/>
          </w:tcPr>
          <w:p w14:paraId="669C659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6" w:history="1">
              <w:r w:rsidR="003F6845">
                <w:rPr>
                  <w:rStyle w:val="Hyperlink"/>
                  <w:rFonts w:eastAsia="Times New Roman"/>
                </w:rPr>
                <w:t>580</w:t>
              </w:r>
            </w:hyperlink>
          </w:p>
        </w:tc>
        <w:tc>
          <w:tcPr>
            <w:tcW w:w="689" w:type="pct"/>
            <w:vAlign w:val="center"/>
            <w:hideMark/>
          </w:tcPr>
          <w:p w14:paraId="18F1BED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0D327940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Review of draft new A-series Supplement "Guidelines for the development of a standards gap analysis"</w:t>
            </w:r>
          </w:p>
        </w:tc>
        <w:tc>
          <w:tcPr>
            <w:tcW w:w="540" w:type="pct"/>
            <w:vAlign w:val="center"/>
            <w:hideMark/>
          </w:tcPr>
          <w:p w14:paraId="6462427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289DEF7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4DF835D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463761B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1CC94D82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45137B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7" w:history="1">
              <w:r w:rsidR="003F6845">
                <w:rPr>
                  <w:rStyle w:val="Hyperlink"/>
                  <w:rFonts w:eastAsia="Times New Roman"/>
                </w:rPr>
                <w:t>SG11-LS209</w:t>
              </w:r>
            </w:hyperlink>
          </w:p>
        </w:tc>
        <w:tc>
          <w:tcPr>
            <w:tcW w:w="360" w:type="pct"/>
            <w:vAlign w:val="center"/>
            <w:hideMark/>
          </w:tcPr>
          <w:p w14:paraId="6AD4271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8" w:history="1">
              <w:r w:rsidR="003F6845">
                <w:rPr>
                  <w:rStyle w:val="Hyperlink"/>
                  <w:rFonts w:eastAsia="Times New Roman"/>
                </w:rPr>
                <w:t>581</w:t>
              </w:r>
            </w:hyperlink>
          </w:p>
        </w:tc>
        <w:tc>
          <w:tcPr>
            <w:tcW w:w="689" w:type="pct"/>
            <w:vAlign w:val="center"/>
            <w:hideMark/>
          </w:tcPr>
          <w:p w14:paraId="67EDCBF7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28B6BEB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draft analysis of operational parts (resolves, instructs etc) of WTSA/PP/WTDC/Council/ITU-R Resolutions (reply TSAG-LS42)</w:t>
            </w:r>
          </w:p>
        </w:tc>
        <w:tc>
          <w:tcPr>
            <w:tcW w:w="540" w:type="pct"/>
            <w:vAlign w:val="center"/>
            <w:hideMark/>
          </w:tcPr>
          <w:p w14:paraId="05C023B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3727E3A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105536E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3028802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69" w:history="1">
              <w:r w:rsidR="003F6845">
                <w:rPr>
                  <w:rStyle w:val="Hyperlink"/>
                  <w:rFonts w:eastAsia="Times New Roman"/>
                </w:rPr>
                <w:t>TSAG-LS42</w:t>
              </w:r>
            </w:hyperlink>
          </w:p>
        </w:tc>
      </w:tr>
      <w:tr w:rsidR="003F6845" w14:paraId="33BFF200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1AF38E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0" w:history="1">
              <w:r w:rsidR="003F6845">
                <w:rPr>
                  <w:rStyle w:val="Hyperlink"/>
                  <w:rFonts w:eastAsia="Times New Roman"/>
                </w:rPr>
                <w:t>EG-ComAD-LS2</w:t>
              </w:r>
            </w:hyperlink>
          </w:p>
        </w:tc>
        <w:tc>
          <w:tcPr>
            <w:tcW w:w="360" w:type="pct"/>
            <w:vAlign w:val="center"/>
            <w:hideMark/>
          </w:tcPr>
          <w:p w14:paraId="6A28185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1" w:history="1">
              <w:r w:rsidR="003F6845">
                <w:rPr>
                  <w:rStyle w:val="Hyperlink"/>
                  <w:rFonts w:eastAsia="Times New Roman"/>
                </w:rPr>
                <w:t>583</w:t>
              </w:r>
            </w:hyperlink>
          </w:p>
        </w:tc>
        <w:tc>
          <w:tcPr>
            <w:tcW w:w="689" w:type="pct"/>
            <w:vAlign w:val="center"/>
            <w:hideMark/>
          </w:tcPr>
          <w:p w14:paraId="1F39C00F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CITS Expert Group on Communications Technology for Automated Driving</w:t>
            </w:r>
          </w:p>
        </w:tc>
        <w:tc>
          <w:tcPr>
            <w:tcW w:w="1253" w:type="pct"/>
            <w:vAlign w:val="center"/>
            <w:hideMark/>
          </w:tcPr>
          <w:p w14:paraId="0589B0C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establishment of the Working Group on “Requirements for merging automatically into congested lanes”</w:t>
            </w:r>
          </w:p>
        </w:tc>
        <w:tc>
          <w:tcPr>
            <w:tcW w:w="540" w:type="pct"/>
            <w:vAlign w:val="center"/>
            <w:hideMark/>
          </w:tcPr>
          <w:p w14:paraId="0E4EA38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79E4032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3B58CC5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2024-06-26</w:t>
            </w:r>
          </w:p>
        </w:tc>
        <w:tc>
          <w:tcPr>
            <w:tcW w:w="541" w:type="pct"/>
            <w:vAlign w:val="center"/>
            <w:hideMark/>
          </w:tcPr>
          <w:p w14:paraId="58A4578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20F125D2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5B3B6CD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2" w:history="1">
              <w:r w:rsidR="003F6845">
                <w:rPr>
                  <w:rStyle w:val="Hyperlink"/>
                  <w:rFonts w:eastAsia="Times New Roman"/>
                </w:rPr>
                <w:t>SG11-LS210</w:t>
              </w:r>
            </w:hyperlink>
          </w:p>
        </w:tc>
        <w:tc>
          <w:tcPr>
            <w:tcW w:w="360" w:type="pct"/>
            <w:vAlign w:val="center"/>
            <w:hideMark/>
          </w:tcPr>
          <w:p w14:paraId="3A78B74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3" w:history="1">
              <w:r w:rsidR="003F6845">
                <w:rPr>
                  <w:rStyle w:val="Hyperlink"/>
                  <w:rFonts w:eastAsia="Times New Roman"/>
                </w:rPr>
                <w:t>584</w:t>
              </w:r>
            </w:hyperlink>
          </w:p>
        </w:tc>
        <w:tc>
          <w:tcPr>
            <w:tcW w:w="689" w:type="pct"/>
            <w:vAlign w:val="center"/>
            <w:hideMark/>
          </w:tcPr>
          <w:p w14:paraId="441C12B5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253" w:type="pct"/>
            <w:vAlign w:val="center"/>
            <w:hideMark/>
          </w:tcPr>
          <w:p w14:paraId="0406838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LS progress of SG11 on work item ITU-T </w:t>
            </w:r>
            <w:proofErr w:type="gramStart"/>
            <w:r>
              <w:rPr>
                <w:rFonts w:eastAsia="Times New Roman"/>
              </w:rPr>
              <w:t>Q.TSCA</w:t>
            </w:r>
            <w:proofErr w:type="gramEnd"/>
          </w:p>
        </w:tc>
        <w:tc>
          <w:tcPr>
            <w:tcW w:w="540" w:type="pct"/>
            <w:vAlign w:val="center"/>
            <w:hideMark/>
          </w:tcPr>
          <w:p w14:paraId="08F0500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063AAD5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14183D5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00F70E6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68153B83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5E44A1E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4" w:history="1">
              <w:r w:rsidR="003F6845">
                <w:rPr>
                  <w:rStyle w:val="Hyperlink"/>
                  <w:rFonts w:eastAsia="Times New Roman"/>
                </w:rPr>
                <w:t>JCA-QKDN-LS4</w:t>
              </w:r>
            </w:hyperlink>
          </w:p>
        </w:tc>
        <w:tc>
          <w:tcPr>
            <w:tcW w:w="360" w:type="pct"/>
            <w:vAlign w:val="center"/>
            <w:hideMark/>
          </w:tcPr>
          <w:p w14:paraId="0A053F7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5" w:history="1">
              <w:r w:rsidR="003F6845">
                <w:rPr>
                  <w:rStyle w:val="Hyperlink"/>
                  <w:rFonts w:eastAsia="Times New Roman"/>
                </w:rPr>
                <w:t>585</w:t>
              </w:r>
            </w:hyperlink>
          </w:p>
        </w:tc>
        <w:tc>
          <w:tcPr>
            <w:tcW w:w="689" w:type="pct"/>
            <w:vAlign w:val="center"/>
            <w:hideMark/>
          </w:tcPr>
          <w:p w14:paraId="06601D6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JCA-QKDN</w:t>
            </w:r>
          </w:p>
        </w:tc>
        <w:tc>
          <w:tcPr>
            <w:tcW w:w="1253" w:type="pct"/>
            <w:vAlign w:val="center"/>
            <w:hideMark/>
          </w:tcPr>
          <w:p w14:paraId="3054F793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feedback on discussions related to work on quantum-resistance in ITU-T</w:t>
            </w:r>
          </w:p>
        </w:tc>
        <w:tc>
          <w:tcPr>
            <w:tcW w:w="540" w:type="pct"/>
            <w:vAlign w:val="center"/>
            <w:hideMark/>
          </w:tcPr>
          <w:p w14:paraId="46AA7F3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15E05A3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5AF2EBD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344F7A5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10B3A3A2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1198FD9D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6" w:history="1">
              <w:r w:rsidR="003F6845">
                <w:rPr>
                  <w:rStyle w:val="Hyperlink"/>
                  <w:rFonts w:eastAsia="Times New Roman"/>
                </w:rPr>
                <w:t>FG-MV-LS45</w:t>
              </w:r>
            </w:hyperlink>
          </w:p>
        </w:tc>
        <w:tc>
          <w:tcPr>
            <w:tcW w:w="360" w:type="pct"/>
            <w:vAlign w:val="center"/>
            <w:hideMark/>
          </w:tcPr>
          <w:p w14:paraId="35462E87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7" w:history="1">
              <w:r w:rsidR="003F6845">
                <w:rPr>
                  <w:rStyle w:val="Hyperlink"/>
                  <w:rFonts w:eastAsia="Times New Roman"/>
                </w:rPr>
                <w:t>586</w:t>
              </w:r>
            </w:hyperlink>
          </w:p>
        </w:tc>
        <w:tc>
          <w:tcPr>
            <w:tcW w:w="689" w:type="pct"/>
            <w:vAlign w:val="center"/>
            <w:hideMark/>
          </w:tcPr>
          <w:p w14:paraId="6073B740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1253" w:type="pct"/>
            <w:vAlign w:val="center"/>
            <w:hideMark/>
          </w:tcPr>
          <w:p w14:paraId="5249F3A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consideration of a new work item ITU-T Q.PMV “Protocol map for metaverse” (reply to SG11-LS159)</w:t>
            </w:r>
          </w:p>
        </w:tc>
        <w:tc>
          <w:tcPr>
            <w:tcW w:w="540" w:type="pct"/>
            <w:vAlign w:val="center"/>
            <w:hideMark/>
          </w:tcPr>
          <w:p w14:paraId="7A1552F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1F1CACE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2A2174A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086067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8" w:history="1">
              <w:r w:rsidR="003F6845">
                <w:rPr>
                  <w:rStyle w:val="Hyperlink"/>
                  <w:rFonts w:eastAsia="Times New Roman"/>
                </w:rPr>
                <w:t>SG11-LS159</w:t>
              </w:r>
            </w:hyperlink>
          </w:p>
        </w:tc>
      </w:tr>
      <w:tr w:rsidR="003F6845" w14:paraId="77860431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5699367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79" w:history="1">
              <w:r w:rsidR="003F6845">
                <w:rPr>
                  <w:rStyle w:val="Hyperlink"/>
                  <w:rFonts w:eastAsia="Times New Roman"/>
                </w:rPr>
                <w:t>FG-MV-LS50</w:t>
              </w:r>
            </w:hyperlink>
          </w:p>
        </w:tc>
        <w:tc>
          <w:tcPr>
            <w:tcW w:w="360" w:type="pct"/>
            <w:vAlign w:val="center"/>
            <w:hideMark/>
          </w:tcPr>
          <w:p w14:paraId="4ECC8C4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0" w:history="1">
              <w:r w:rsidR="003F6845">
                <w:rPr>
                  <w:rStyle w:val="Hyperlink"/>
                  <w:rFonts w:eastAsia="Times New Roman"/>
                </w:rPr>
                <w:t>587</w:t>
              </w:r>
            </w:hyperlink>
          </w:p>
        </w:tc>
        <w:tc>
          <w:tcPr>
            <w:tcW w:w="689" w:type="pct"/>
            <w:vAlign w:val="center"/>
            <w:hideMark/>
          </w:tcPr>
          <w:p w14:paraId="182DD64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1253" w:type="pct"/>
            <w:vAlign w:val="center"/>
            <w:hideMark/>
          </w:tcPr>
          <w:p w14:paraId="3182703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LS on Results of the seventh and final </w:t>
            </w:r>
            <w:proofErr w:type="gramStart"/>
            <w:r>
              <w:rPr>
                <w:rFonts w:eastAsia="Times New Roman"/>
              </w:rPr>
              <w:t>meeting</w:t>
            </w:r>
            <w:proofErr w:type="gramEnd"/>
            <w:r>
              <w:rPr>
                <w:rFonts w:eastAsia="Times New Roman"/>
              </w:rPr>
              <w:t xml:space="preserve"> of the FG-MV</w:t>
            </w:r>
          </w:p>
        </w:tc>
        <w:tc>
          <w:tcPr>
            <w:tcW w:w="540" w:type="pct"/>
            <w:vAlign w:val="center"/>
            <w:hideMark/>
          </w:tcPr>
          <w:p w14:paraId="74186CB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6810585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5618E42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13F6A0D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230045DE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B5BB7B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1" w:history="1">
              <w:r w:rsidR="003F6845">
                <w:rPr>
                  <w:rStyle w:val="Hyperlink"/>
                  <w:rFonts w:eastAsia="Times New Roman"/>
                </w:rPr>
                <w:t>FG-MV-LS52</w:t>
              </w:r>
            </w:hyperlink>
          </w:p>
        </w:tc>
        <w:tc>
          <w:tcPr>
            <w:tcW w:w="360" w:type="pct"/>
            <w:vAlign w:val="center"/>
            <w:hideMark/>
          </w:tcPr>
          <w:p w14:paraId="38A3171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2" w:history="1">
              <w:r w:rsidR="003F6845">
                <w:rPr>
                  <w:rStyle w:val="Hyperlink"/>
                  <w:rFonts w:eastAsia="Times New Roman"/>
                </w:rPr>
                <w:t>588</w:t>
              </w:r>
            </w:hyperlink>
          </w:p>
        </w:tc>
        <w:tc>
          <w:tcPr>
            <w:tcW w:w="689" w:type="pct"/>
            <w:vAlign w:val="center"/>
            <w:hideMark/>
          </w:tcPr>
          <w:p w14:paraId="63B95E5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1253" w:type="pct"/>
            <w:vAlign w:val="center"/>
            <w:hideMark/>
          </w:tcPr>
          <w:p w14:paraId="5965F88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final report of the Focus Group on metaverse (FG-MV) to TSAG</w:t>
            </w:r>
          </w:p>
        </w:tc>
        <w:tc>
          <w:tcPr>
            <w:tcW w:w="540" w:type="pct"/>
            <w:vAlign w:val="center"/>
            <w:hideMark/>
          </w:tcPr>
          <w:p w14:paraId="37FCAF6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73E20A7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41B931D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78BA6D4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176DD802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5C852B4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3" w:history="1">
              <w:r w:rsidR="003F6845">
                <w:rPr>
                  <w:rStyle w:val="Hyperlink"/>
                  <w:rFonts w:eastAsia="Times New Roman"/>
                </w:rPr>
                <w:t>SG2-LS108</w:t>
              </w:r>
            </w:hyperlink>
          </w:p>
        </w:tc>
        <w:tc>
          <w:tcPr>
            <w:tcW w:w="360" w:type="pct"/>
            <w:vAlign w:val="center"/>
            <w:hideMark/>
          </w:tcPr>
          <w:p w14:paraId="7BDAA75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4" w:history="1">
              <w:r w:rsidR="003F6845">
                <w:rPr>
                  <w:rStyle w:val="Hyperlink"/>
                  <w:rFonts w:eastAsia="Times New Roman"/>
                </w:rPr>
                <w:t>589</w:t>
              </w:r>
            </w:hyperlink>
          </w:p>
        </w:tc>
        <w:tc>
          <w:tcPr>
            <w:tcW w:w="689" w:type="pct"/>
            <w:vAlign w:val="center"/>
            <w:hideMark/>
          </w:tcPr>
          <w:p w14:paraId="0E51F525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793645C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SG2 preparation for WTSA-24 (reply to TSAG-LS34)</w:t>
            </w:r>
          </w:p>
        </w:tc>
        <w:tc>
          <w:tcPr>
            <w:tcW w:w="540" w:type="pct"/>
            <w:vAlign w:val="center"/>
            <w:hideMark/>
          </w:tcPr>
          <w:p w14:paraId="321F21F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6F667ED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4A1D830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937A97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18C780AA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C04960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5" w:history="1">
              <w:r w:rsidR="003F6845">
                <w:rPr>
                  <w:rStyle w:val="Hyperlink"/>
                  <w:rFonts w:eastAsia="Times New Roman"/>
                </w:rPr>
                <w:t>SG3-LS33</w:t>
              </w:r>
            </w:hyperlink>
          </w:p>
        </w:tc>
        <w:tc>
          <w:tcPr>
            <w:tcW w:w="360" w:type="pct"/>
            <w:vAlign w:val="center"/>
            <w:hideMark/>
          </w:tcPr>
          <w:p w14:paraId="06FC411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6" w:history="1">
              <w:r w:rsidR="003F6845">
                <w:rPr>
                  <w:rStyle w:val="Hyperlink"/>
                  <w:rFonts w:eastAsia="Times New Roman"/>
                </w:rPr>
                <w:t>590</w:t>
              </w:r>
            </w:hyperlink>
          </w:p>
        </w:tc>
        <w:tc>
          <w:tcPr>
            <w:tcW w:w="689" w:type="pct"/>
            <w:vAlign w:val="center"/>
            <w:hideMark/>
          </w:tcPr>
          <w:p w14:paraId="1659F230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1253" w:type="pct"/>
            <w:vAlign w:val="center"/>
            <w:hideMark/>
          </w:tcPr>
          <w:p w14:paraId="13ACE55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WTSA-24 preparations (reply to TSAG-LS34)</w:t>
            </w:r>
          </w:p>
        </w:tc>
        <w:tc>
          <w:tcPr>
            <w:tcW w:w="540" w:type="pct"/>
            <w:vAlign w:val="center"/>
            <w:hideMark/>
          </w:tcPr>
          <w:p w14:paraId="6AE6320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1C1971E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1733C2C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37C4ED1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7" w:history="1">
              <w:r w:rsidR="003F6845">
                <w:rPr>
                  <w:rStyle w:val="Hyperlink"/>
                  <w:rFonts w:eastAsia="Times New Roman"/>
                </w:rPr>
                <w:t>TSAG-LS34</w:t>
              </w:r>
            </w:hyperlink>
          </w:p>
        </w:tc>
      </w:tr>
      <w:tr w:rsidR="003F6845" w14:paraId="6C070BD4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389FCB4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8" w:history="1">
              <w:r w:rsidR="003F6845">
                <w:rPr>
                  <w:rStyle w:val="Hyperlink"/>
                  <w:rFonts w:eastAsia="Times New Roman"/>
                </w:rPr>
                <w:t>SG15-LS147</w:t>
              </w:r>
            </w:hyperlink>
          </w:p>
        </w:tc>
        <w:tc>
          <w:tcPr>
            <w:tcW w:w="360" w:type="pct"/>
            <w:vAlign w:val="center"/>
            <w:hideMark/>
          </w:tcPr>
          <w:p w14:paraId="6546549B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89" w:history="1">
              <w:r w:rsidR="003F6845">
                <w:rPr>
                  <w:rStyle w:val="Hyperlink"/>
                  <w:rFonts w:eastAsia="Times New Roman"/>
                </w:rPr>
                <w:t>594</w:t>
              </w:r>
            </w:hyperlink>
          </w:p>
        </w:tc>
        <w:tc>
          <w:tcPr>
            <w:tcW w:w="689" w:type="pct"/>
            <w:vAlign w:val="center"/>
            <w:hideMark/>
          </w:tcPr>
          <w:p w14:paraId="5628BB23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73A01F1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WTSA-24 preparations (reply to TSAG-LS34)</w:t>
            </w:r>
          </w:p>
        </w:tc>
        <w:tc>
          <w:tcPr>
            <w:tcW w:w="540" w:type="pct"/>
            <w:vAlign w:val="center"/>
            <w:hideMark/>
          </w:tcPr>
          <w:p w14:paraId="60D53BA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6F5E330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0BD8B10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130CC5A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0" w:history="1">
              <w:r w:rsidR="003F6845">
                <w:rPr>
                  <w:rStyle w:val="Hyperlink"/>
                  <w:rFonts w:eastAsia="Times New Roman"/>
                </w:rPr>
                <w:t>TSAG-LS34</w:t>
              </w:r>
            </w:hyperlink>
          </w:p>
        </w:tc>
      </w:tr>
      <w:tr w:rsidR="003F6845" w14:paraId="0AD47430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55DA96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1" w:history="1">
              <w:r w:rsidR="003F6845">
                <w:rPr>
                  <w:rStyle w:val="Hyperlink"/>
                  <w:rFonts w:eastAsia="Times New Roman"/>
                </w:rPr>
                <w:t>SG2-LS109</w:t>
              </w:r>
            </w:hyperlink>
          </w:p>
        </w:tc>
        <w:tc>
          <w:tcPr>
            <w:tcW w:w="360" w:type="pct"/>
            <w:vAlign w:val="center"/>
            <w:hideMark/>
          </w:tcPr>
          <w:p w14:paraId="5538586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2" w:history="1">
              <w:r w:rsidR="003F6845">
                <w:rPr>
                  <w:rStyle w:val="Hyperlink"/>
                  <w:rFonts w:eastAsia="Times New Roman"/>
                </w:rPr>
                <w:t>603</w:t>
              </w:r>
            </w:hyperlink>
          </w:p>
        </w:tc>
        <w:tc>
          <w:tcPr>
            <w:tcW w:w="689" w:type="pct"/>
            <w:vAlign w:val="center"/>
            <w:hideMark/>
          </w:tcPr>
          <w:p w14:paraId="6DA3BFD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3E0411FF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draft analysis of operational parts (resolves, instructs etc) of WTSA/PP/WTDC/Council/ITU-R Resolutions (reply to TSAG-LS42)</w:t>
            </w:r>
          </w:p>
        </w:tc>
        <w:tc>
          <w:tcPr>
            <w:tcW w:w="540" w:type="pct"/>
            <w:vAlign w:val="center"/>
            <w:hideMark/>
          </w:tcPr>
          <w:p w14:paraId="3D332A9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6EF5E39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6A28A73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34A3CBF6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3" w:history="1">
              <w:r w:rsidR="003F6845">
                <w:rPr>
                  <w:rStyle w:val="Hyperlink"/>
                  <w:rFonts w:eastAsia="Times New Roman"/>
                </w:rPr>
                <w:t>TSAG-LS42</w:t>
              </w:r>
            </w:hyperlink>
          </w:p>
        </w:tc>
      </w:tr>
      <w:tr w:rsidR="003F6845" w14:paraId="5EE3F3B8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137A046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4" w:history="1">
              <w:r w:rsidR="003F6845">
                <w:rPr>
                  <w:rStyle w:val="Hyperlink"/>
                  <w:rFonts w:eastAsia="Times New Roman"/>
                </w:rPr>
                <w:t>SG2-LS119</w:t>
              </w:r>
            </w:hyperlink>
          </w:p>
        </w:tc>
        <w:tc>
          <w:tcPr>
            <w:tcW w:w="360" w:type="pct"/>
            <w:vAlign w:val="center"/>
            <w:hideMark/>
          </w:tcPr>
          <w:p w14:paraId="4B08527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5" w:history="1">
              <w:r w:rsidR="003F6845">
                <w:rPr>
                  <w:rStyle w:val="Hyperlink"/>
                  <w:rFonts w:eastAsia="Times New Roman"/>
                </w:rPr>
                <w:t>604</w:t>
              </w:r>
            </w:hyperlink>
          </w:p>
        </w:tc>
        <w:tc>
          <w:tcPr>
            <w:tcW w:w="689" w:type="pct"/>
            <w:vAlign w:val="center"/>
            <w:hideMark/>
          </w:tcPr>
          <w:p w14:paraId="194F7D2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19816C0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metaverse (reply to TSAG-LS35)</w:t>
            </w:r>
          </w:p>
        </w:tc>
        <w:tc>
          <w:tcPr>
            <w:tcW w:w="540" w:type="pct"/>
            <w:vAlign w:val="center"/>
            <w:hideMark/>
          </w:tcPr>
          <w:p w14:paraId="1519419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04F65F4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7AB0FDD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73069736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6" w:history="1">
              <w:r w:rsidR="003F6845">
                <w:rPr>
                  <w:rStyle w:val="Hyperlink"/>
                  <w:rFonts w:eastAsia="Times New Roman"/>
                </w:rPr>
                <w:t>TSAG-LS35</w:t>
              </w:r>
            </w:hyperlink>
          </w:p>
        </w:tc>
      </w:tr>
      <w:tr w:rsidR="003F6845" w14:paraId="70C910B7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A09B27B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7" w:history="1">
              <w:r w:rsidR="003F6845">
                <w:rPr>
                  <w:rStyle w:val="Hyperlink"/>
                  <w:rFonts w:eastAsia="Times New Roman"/>
                </w:rPr>
                <w:t>SG2-LS120</w:t>
              </w:r>
            </w:hyperlink>
          </w:p>
        </w:tc>
        <w:tc>
          <w:tcPr>
            <w:tcW w:w="360" w:type="pct"/>
            <w:vAlign w:val="center"/>
            <w:hideMark/>
          </w:tcPr>
          <w:p w14:paraId="1111145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8" w:history="1">
              <w:r w:rsidR="003F6845">
                <w:rPr>
                  <w:rStyle w:val="Hyperlink"/>
                  <w:rFonts w:eastAsia="Times New Roman"/>
                </w:rPr>
                <w:t>605</w:t>
              </w:r>
            </w:hyperlink>
          </w:p>
        </w:tc>
        <w:tc>
          <w:tcPr>
            <w:tcW w:w="689" w:type="pct"/>
            <w:vAlign w:val="center"/>
            <w:hideMark/>
          </w:tcPr>
          <w:p w14:paraId="5745360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153672C7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LS/r on the new work item ITU-T </w:t>
            </w:r>
            <w:proofErr w:type="gramStart"/>
            <w:r>
              <w:rPr>
                <w:rFonts w:eastAsia="Times New Roman"/>
              </w:rPr>
              <w:t>Q.TSCA</w:t>
            </w:r>
            <w:proofErr w:type="gramEnd"/>
            <w:r>
              <w:rPr>
                <w:rFonts w:eastAsia="Times New Roman"/>
              </w:rPr>
              <w:t xml:space="preserve"> “Requirements for issuing End-Entity and Certification Authority public-key certificates for enabling trustable signalling interconnection between network entities in support of existing and emerging networks” (reply to SG11-LS156)</w:t>
            </w:r>
          </w:p>
        </w:tc>
        <w:tc>
          <w:tcPr>
            <w:tcW w:w="540" w:type="pct"/>
            <w:vAlign w:val="center"/>
            <w:hideMark/>
          </w:tcPr>
          <w:p w14:paraId="64DDF3A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31D9A38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0562C1D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38B41CFE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99" w:history="1">
              <w:r w:rsidR="003F6845">
                <w:rPr>
                  <w:rStyle w:val="Hyperlink"/>
                  <w:rFonts w:eastAsia="Times New Roman"/>
                </w:rPr>
                <w:t>SG11-LS156</w:t>
              </w:r>
            </w:hyperlink>
          </w:p>
        </w:tc>
      </w:tr>
      <w:tr w:rsidR="003F6845" w14:paraId="1ED0F09C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C93318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0" w:history="1">
              <w:r w:rsidR="003F6845">
                <w:rPr>
                  <w:rStyle w:val="Hyperlink"/>
                  <w:rFonts w:eastAsia="Times New Roman"/>
                </w:rPr>
                <w:t>SG2-LS133</w:t>
              </w:r>
            </w:hyperlink>
          </w:p>
        </w:tc>
        <w:tc>
          <w:tcPr>
            <w:tcW w:w="360" w:type="pct"/>
            <w:vAlign w:val="center"/>
            <w:hideMark/>
          </w:tcPr>
          <w:p w14:paraId="65DF8AA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1" w:history="1">
              <w:r w:rsidR="003F6845">
                <w:rPr>
                  <w:rStyle w:val="Hyperlink"/>
                  <w:rFonts w:eastAsia="Times New Roman"/>
                </w:rPr>
                <w:t>606</w:t>
              </w:r>
            </w:hyperlink>
          </w:p>
        </w:tc>
        <w:tc>
          <w:tcPr>
            <w:tcW w:w="689" w:type="pct"/>
            <w:vAlign w:val="center"/>
            <w:hideMark/>
          </w:tcPr>
          <w:p w14:paraId="4BD7836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25D8287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utilization of tools to produce Recommendations (reply to SG17-LS108)</w:t>
            </w:r>
          </w:p>
        </w:tc>
        <w:tc>
          <w:tcPr>
            <w:tcW w:w="540" w:type="pct"/>
            <w:vAlign w:val="center"/>
            <w:hideMark/>
          </w:tcPr>
          <w:p w14:paraId="7094F2E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1D36B4E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56C6AB8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1EAE467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2" w:history="1">
              <w:r w:rsidR="003F6845">
                <w:rPr>
                  <w:rStyle w:val="Hyperlink"/>
                  <w:rFonts w:eastAsia="Times New Roman"/>
                </w:rPr>
                <w:t>SG17-LS108</w:t>
              </w:r>
            </w:hyperlink>
          </w:p>
        </w:tc>
      </w:tr>
      <w:tr w:rsidR="003F6845" w14:paraId="4894B5F6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50AB53C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3" w:history="1">
              <w:r w:rsidR="003F6845">
                <w:rPr>
                  <w:rStyle w:val="Hyperlink"/>
                  <w:rFonts w:eastAsia="Times New Roman"/>
                </w:rPr>
                <w:t>SG5-LS121</w:t>
              </w:r>
            </w:hyperlink>
          </w:p>
        </w:tc>
        <w:tc>
          <w:tcPr>
            <w:tcW w:w="360" w:type="pct"/>
            <w:vAlign w:val="center"/>
            <w:hideMark/>
          </w:tcPr>
          <w:p w14:paraId="57BAFC7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4" w:history="1">
              <w:r w:rsidR="003F6845">
                <w:rPr>
                  <w:rStyle w:val="Hyperlink"/>
                  <w:rFonts w:eastAsia="Times New Roman"/>
                </w:rPr>
                <w:t>607</w:t>
              </w:r>
            </w:hyperlink>
          </w:p>
        </w:tc>
        <w:tc>
          <w:tcPr>
            <w:tcW w:w="689" w:type="pct"/>
            <w:vAlign w:val="center"/>
            <w:hideMark/>
          </w:tcPr>
          <w:p w14:paraId="3B738FD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1253" w:type="pct"/>
            <w:vAlign w:val="center"/>
            <w:hideMark/>
          </w:tcPr>
          <w:p w14:paraId="5B62BAB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review of draft new A-series Supplement “Guidelines for the development of a standards gap analysis” (reply to TSAG-LS38)</w:t>
            </w:r>
          </w:p>
        </w:tc>
        <w:tc>
          <w:tcPr>
            <w:tcW w:w="540" w:type="pct"/>
            <w:vAlign w:val="center"/>
            <w:hideMark/>
          </w:tcPr>
          <w:p w14:paraId="75A20FD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654693A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5F9A705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42D38B5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5" w:history="1">
              <w:r w:rsidR="003F6845">
                <w:rPr>
                  <w:rStyle w:val="Hyperlink"/>
                  <w:rFonts w:eastAsia="Times New Roman"/>
                </w:rPr>
                <w:t>TSAG-LS38</w:t>
              </w:r>
            </w:hyperlink>
          </w:p>
        </w:tc>
      </w:tr>
      <w:tr w:rsidR="003F6845" w14:paraId="51706805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0C156AC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6" w:history="1">
              <w:r w:rsidR="003F6845">
                <w:rPr>
                  <w:rStyle w:val="Hyperlink"/>
                  <w:rFonts w:eastAsia="Times New Roman"/>
                </w:rPr>
                <w:t>SG5-LS122</w:t>
              </w:r>
            </w:hyperlink>
          </w:p>
        </w:tc>
        <w:tc>
          <w:tcPr>
            <w:tcW w:w="360" w:type="pct"/>
            <w:vAlign w:val="center"/>
            <w:hideMark/>
          </w:tcPr>
          <w:p w14:paraId="2CAED21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7" w:history="1">
              <w:r w:rsidR="003F6845">
                <w:rPr>
                  <w:rStyle w:val="Hyperlink"/>
                  <w:rFonts w:eastAsia="Times New Roman"/>
                </w:rPr>
                <w:t>608</w:t>
              </w:r>
            </w:hyperlink>
          </w:p>
        </w:tc>
        <w:tc>
          <w:tcPr>
            <w:tcW w:w="689" w:type="pct"/>
            <w:vAlign w:val="center"/>
            <w:hideMark/>
          </w:tcPr>
          <w:p w14:paraId="49BE050F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1253" w:type="pct"/>
            <w:vAlign w:val="center"/>
            <w:hideMark/>
          </w:tcPr>
          <w:p w14:paraId="19D4E858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“Liaison on metaverse" (reply to TSAG-LS35)</w:t>
            </w:r>
          </w:p>
        </w:tc>
        <w:tc>
          <w:tcPr>
            <w:tcW w:w="540" w:type="pct"/>
            <w:vAlign w:val="center"/>
            <w:hideMark/>
          </w:tcPr>
          <w:p w14:paraId="17E22DE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5B0861D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6B9D79C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13557B8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8" w:history="1">
              <w:r w:rsidR="003F6845">
                <w:rPr>
                  <w:rStyle w:val="Hyperlink"/>
                  <w:rFonts w:eastAsia="Times New Roman"/>
                </w:rPr>
                <w:t>TSAG-LS35</w:t>
              </w:r>
            </w:hyperlink>
          </w:p>
        </w:tc>
      </w:tr>
      <w:tr w:rsidR="003F6845" w14:paraId="62DD70FC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053655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09" w:history="1">
              <w:r w:rsidR="003F6845">
                <w:rPr>
                  <w:rStyle w:val="Hyperlink"/>
                  <w:rFonts w:eastAsia="Times New Roman"/>
                </w:rPr>
                <w:t>SG5-LS128</w:t>
              </w:r>
            </w:hyperlink>
          </w:p>
        </w:tc>
        <w:tc>
          <w:tcPr>
            <w:tcW w:w="360" w:type="pct"/>
            <w:vAlign w:val="center"/>
            <w:hideMark/>
          </w:tcPr>
          <w:p w14:paraId="7A63155D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0" w:history="1">
              <w:r w:rsidR="003F6845">
                <w:rPr>
                  <w:rStyle w:val="Hyperlink"/>
                  <w:rFonts w:eastAsia="Times New Roman"/>
                </w:rPr>
                <w:t>609</w:t>
              </w:r>
            </w:hyperlink>
          </w:p>
        </w:tc>
        <w:tc>
          <w:tcPr>
            <w:tcW w:w="689" w:type="pct"/>
            <w:vAlign w:val="center"/>
            <w:hideMark/>
          </w:tcPr>
          <w:p w14:paraId="4637866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1253" w:type="pct"/>
            <w:vAlign w:val="center"/>
            <w:hideMark/>
          </w:tcPr>
          <w:p w14:paraId="5B2CBDF7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using the term “In force” instead of indicating the actual date of Approval of the Recommendations in clause 2 references (reply to SG2-LS103)</w:t>
            </w:r>
          </w:p>
        </w:tc>
        <w:tc>
          <w:tcPr>
            <w:tcW w:w="540" w:type="pct"/>
            <w:vAlign w:val="center"/>
            <w:hideMark/>
          </w:tcPr>
          <w:p w14:paraId="5E8099A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06945FB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052979A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232BD029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1" w:history="1">
              <w:r w:rsidR="003F6845">
                <w:rPr>
                  <w:rStyle w:val="Hyperlink"/>
                  <w:rFonts w:eastAsia="Times New Roman"/>
                </w:rPr>
                <w:t>SG2-LS103</w:t>
              </w:r>
            </w:hyperlink>
          </w:p>
        </w:tc>
      </w:tr>
      <w:tr w:rsidR="003F6845" w14:paraId="70476D9A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444674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2" w:history="1">
              <w:r w:rsidR="003F6845">
                <w:rPr>
                  <w:rStyle w:val="Hyperlink"/>
                  <w:rFonts w:eastAsia="Times New Roman"/>
                </w:rPr>
                <w:t>SG2-LS107</w:t>
              </w:r>
            </w:hyperlink>
          </w:p>
        </w:tc>
        <w:tc>
          <w:tcPr>
            <w:tcW w:w="360" w:type="pct"/>
            <w:vAlign w:val="center"/>
            <w:hideMark/>
          </w:tcPr>
          <w:p w14:paraId="2F3C33E4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3" w:history="1">
              <w:r w:rsidR="003F6845">
                <w:rPr>
                  <w:rStyle w:val="Hyperlink"/>
                  <w:rFonts w:eastAsia="Times New Roman"/>
                </w:rPr>
                <w:t>610</w:t>
              </w:r>
            </w:hyperlink>
          </w:p>
        </w:tc>
        <w:tc>
          <w:tcPr>
            <w:tcW w:w="689" w:type="pct"/>
            <w:vAlign w:val="center"/>
            <w:hideMark/>
          </w:tcPr>
          <w:p w14:paraId="339F84C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253" w:type="pct"/>
            <w:vAlign w:val="center"/>
            <w:hideMark/>
          </w:tcPr>
          <w:p w14:paraId="09B57CB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latest WTSA Action Plan and draft "WTSA preparation guideline on Resolutions" (reply to TSAG-LS32)</w:t>
            </w:r>
          </w:p>
        </w:tc>
        <w:tc>
          <w:tcPr>
            <w:tcW w:w="540" w:type="pct"/>
            <w:vAlign w:val="center"/>
            <w:hideMark/>
          </w:tcPr>
          <w:p w14:paraId="127D6733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6FECBB4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67D9BC5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271BCAF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4" w:history="1">
              <w:r w:rsidR="003F6845">
                <w:rPr>
                  <w:rStyle w:val="Hyperlink"/>
                  <w:rFonts w:eastAsia="Times New Roman"/>
                </w:rPr>
                <w:t>TSAG-LS32</w:t>
              </w:r>
            </w:hyperlink>
          </w:p>
        </w:tc>
      </w:tr>
      <w:tr w:rsidR="003F6845" w14:paraId="090D2C6D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F44AC6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5" w:history="1">
              <w:r w:rsidR="003F6845">
                <w:rPr>
                  <w:rStyle w:val="Hyperlink"/>
                  <w:rFonts w:eastAsia="Times New Roman"/>
                </w:rPr>
                <w:t>SG16-LS210</w:t>
              </w:r>
            </w:hyperlink>
          </w:p>
        </w:tc>
        <w:tc>
          <w:tcPr>
            <w:tcW w:w="360" w:type="pct"/>
            <w:vAlign w:val="center"/>
            <w:hideMark/>
          </w:tcPr>
          <w:p w14:paraId="08969DD9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6" w:history="1">
              <w:r w:rsidR="003F6845">
                <w:rPr>
                  <w:rStyle w:val="Hyperlink"/>
                  <w:rFonts w:eastAsia="Times New Roman"/>
                </w:rPr>
                <w:t>616</w:t>
              </w:r>
            </w:hyperlink>
          </w:p>
        </w:tc>
        <w:tc>
          <w:tcPr>
            <w:tcW w:w="689" w:type="pct"/>
            <w:vAlign w:val="center"/>
            <w:hideMark/>
          </w:tcPr>
          <w:p w14:paraId="15324AC0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SG16</w:t>
            </w:r>
          </w:p>
        </w:tc>
        <w:tc>
          <w:tcPr>
            <w:tcW w:w="1253" w:type="pct"/>
            <w:vAlign w:val="center"/>
            <w:hideMark/>
          </w:tcPr>
          <w:p w14:paraId="456A7513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using the term "In force" instead of indicating the actual date of Approval of the Recommendations in clause 2 references (SG2-LS103)</w:t>
            </w:r>
          </w:p>
        </w:tc>
        <w:tc>
          <w:tcPr>
            <w:tcW w:w="540" w:type="pct"/>
            <w:vAlign w:val="center"/>
            <w:hideMark/>
          </w:tcPr>
          <w:p w14:paraId="201A452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2ADAB3B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232C69B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79DF5D5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7" w:history="1">
              <w:r w:rsidR="003F6845">
                <w:rPr>
                  <w:rStyle w:val="Hyperlink"/>
                  <w:rFonts w:eastAsia="Times New Roman"/>
                </w:rPr>
                <w:t>SG2-LS103</w:t>
              </w:r>
            </w:hyperlink>
          </w:p>
        </w:tc>
      </w:tr>
      <w:tr w:rsidR="003F6845" w14:paraId="5F539D0B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596E064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8" w:history="1">
              <w:r w:rsidR="003F6845">
                <w:rPr>
                  <w:rStyle w:val="Hyperlink"/>
                  <w:rFonts w:eastAsia="Times New Roman"/>
                </w:rPr>
                <w:t>SG15-LS115</w:t>
              </w:r>
            </w:hyperlink>
          </w:p>
        </w:tc>
        <w:tc>
          <w:tcPr>
            <w:tcW w:w="360" w:type="pct"/>
            <w:vAlign w:val="center"/>
            <w:hideMark/>
          </w:tcPr>
          <w:p w14:paraId="6CF3798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19" w:history="1">
              <w:r w:rsidR="003F6845">
                <w:rPr>
                  <w:rStyle w:val="Hyperlink"/>
                  <w:rFonts w:eastAsia="Times New Roman"/>
                </w:rPr>
                <w:t>617</w:t>
              </w:r>
            </w:hyperlink>
          </w:p>
        </w:tc>
        <w:tc>
          <w:tcPr>
            <w:tcW w:w="689" w:type="pct"/>
            <w:vAlign w:val="center"/>
            <w:hideMark/>
          </w:tcPr>
          <w:p w14:paraId="53892E0B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50B8304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new version of the Access Network Transport (ANT) Standards Overview and Work Plan</w:t>
            </w:r>
          </w:p>
        </w:tc>
        <w:tc>
          <w:tcPr>
            <w:tcW w:w="540" w:type="pct"/>
            <w:vAlign w:val="center"/>
            <w:hideMark/>
          </w:tcPr>
          <w:p w14:paraId="45216DF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2E8533F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472849C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2025-02-21</w:t>
            </w:r>
          </w:p>
        </w:tc>
        <w:tc>
          <w:tcPr>
            <w:tcW w:w="541" w:type="pct"/>
            <w:vAlign w:val="center"/>
            <w:hideMark/>
          </w:tcPr>
          <w:p w14:paraId="6FA31B1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75003A11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25BC9EB7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0" w:history="1">
              <w:r w:rsidR="003F6845">
                <w:rPr>
                  <w:rStyle w:val="Hyperlink"/>
                  <w:rFonts w:eastAsia="Times New Roman"/>
                </w:rPr>
                <w:t>SG15-LS116</w:t>
              </w:r>
            </w:hyperlink>
          </w:p>
        </w:tc>
        <w:tc>
          <w:tcPr>
            <w:tcW w:w="360" w:type="pct"/>
            <w:vAlign w:val="center"/>
            <w:hideMark/>
          </w:tcPr>
          <w:p w14:paraId="5021A5A6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1" w:history="1">
              <w:r w:rsidR="003F6845">
                <w:rPr>
                  <w:rStyle w:val="Hyperlink"/>
                  <w:rFonts w:eastAsia="Times New Roman"/>
                </w:rPr>
                <w:t>618</w:t>
              </w:r>
            </w:hyperlink>
          </w:p>
        </w:tc>
        <w:tc>
          <w:tcPr>
            <w:tcW w:w="689" w:type="pct"/>
            <w:vAlign w:val="center"/>
            <w:hideMark/>
          </w:tcPr>
          <w:p w14:paraId="35DCC2F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713092F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new version of the Home Network Transport (HNT) Standards Overview and Work Plan</w:t>
            </w:r>
          </w:p>
        </w:tc>
        <w:tc>
          <w:tcPr>
            <w:tcW w:w="540" w:type="pct"/>
            <w:vAlign w:val="center"/>
            <w:hideMark/>
          </w:tcPr>
          <w:p w14:paraId="6F83C72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2D7C1BE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0D46523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2025-02-21</w:t>
            </w:r>
          </w:p>
        </w:tc>
        <w:tc>
          <w:tcPr>
            <w:tcW w:w="541" w:type="pct"/>
            <w:vAlign w:val="center"/>
            <w:hideMark/>
          </w:tcPr>
          <w:p w14:paraId="5DCBF84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368387D4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24C0979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2" w:history="1">
              <w:r w:rsidR="003F6845">
                <w:rPr>
                  <w:rStyle w:val="Hyperlink"/>
                  <w:rFonts w:eastAsia="Times New Roman"/>
                </w:rPr>
                <w:t>SG15-LS135</w:t>
              </w:r>
            </w:hyperlink>
          </w:p>
        </w:tc>
        <w:tc>
          <w:tcPr>
            <w:tcW w:w="360" w:type="pct"/>
            <w:vAlign w:val="center"/>
            <w:hideMark/>
          </w:tcPr>
          <w:p w14:paraId="0B832CAF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3" w:history="1">
              <w:r w:rsidR="003F6845">
                <w:rPr>
                  <w:rStyle w:val="Hyperlink"/>
                  <w:rFonts w:eastAsia="Times New Roman"/>
                </w:rPr>
                <w:t>619</w:t>
              </w:r>
            </w:hyperlink>
          </w:p>
        </w:tc>
        <w:tc>
          <w:tcPr>
            <w:tcW w:w="689" w:type="pct"/>
            <w:vAlign w:val="center"/>
            <w:hideMark/>
          </w:tcPr>
          <w:p w14:paraId="4255DFF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737E990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OTNT Standardization Work Plan Issue 34</w:t>
            </w:r>
          </w:p>
        </w:tc>
        <w:tc>
          <w:tcPr>
            <w:tcW w:w="540" w:type="pct"/>
            <w:vAlign w:val="center"/>
            <w:hideMark/>
          </w:tcPr>
          <w:p w14:paraId="5AC2144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6292085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175601A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2025-03-03</w:t>
            </w:r>
          </w:p>
        </w:tc>
        <w:tc>
          <w:tcPr>
            <w:tcW w:w="541" w:type="pct"/>
            <w:vAlign w:val="center"/>
            <w:hideMark/>
          </w:tcPr>
          <w:p w14:paraId="598AA25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540C65BB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EFE92C6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4" w:history="1">
              <w:r w:rsidR="003F6845">
                <w:rPr>
                  <w:rStyle w:val="Hyperlink"/>
                  <w:rFonts w:eastAsia="Times New Roman"/>
                </w:rPr>
                <w:t>SG15-LS146</w:t>
              </w:r>
            </w:hyperlink>
          </w:p>
        </w:tc>
        <w:tc>
          <w:tcPr>
            <w:tcW w:w="360" w:type="pct"/>
            <w:vAlign w:val="center"/>
            <w:hideMark/>
          </w:tcPr>
          <w:p w14:paraId="3751B01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5" w:history="1">
              <w:r w:rsidR="003F6845">
                <w:rPr>
                  <w:rStyle w:val="Hyperlink"/>
                  <w:rFonts w:eastAsia="Times New Roman"/>
                </w:rPr>
                <w:t>620</w:t>
              </w:r>
            </w:hyperlink>
          </w:p>
        </w:tc>
        <w:tc>
          <w:tcPr>
            <w:tcW w:w="689" w:type="pct"/>
            <w:vAlign w:val="center"/>
            <w:hideMark/>
          </w:tcPr>
          <w:p w14:paraId="53DC32A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418FE62B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latest WTSA Action Plan and draft "WTSA preparation guideline on Resolutions" (reply to TSAG-LS32)</w:t>
            </w:r>
          </w:p>
        </w:tc>
        <w:tc>
          <w:tcPr>
            <w:tcW w:w="540" w:type="pct"/>
            <w:vAlign w:val="center"/>
            <w:hideMark/>
          </w:tcPr>
          <w:p w14:paraId="487DCD9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1D4629F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27C50DC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4DAF2ADE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6" w:history="1">
              <w:r w:rsidR="003F6845">
                <w:rPr>
                  <w:rStyle w:val="Hyperlink"/>
                  <w:rFonts w:eastAsia="Times New Roman"/>
                </w:rPr>
                <w:t>TSAG-LS32</w:t>
              </w:r>
            </w:hyperlink>
          </w:p>
        </w:tc>
      </w:tr>
      <w:tr w:rsidR="003F6845" w14:paraId="400301E2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AA7A407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7" w:history="1">
              <w:r w:rsidR="003F6845">
                <w:rPr>
                  <w:rStyle w:val="Hyperlink"/>
                  <w:rFonts w:eastAsia="Times New Roman"/>
                </w:rPr>
                <w:t>SG15-LS148</w:t>
              </w:r>
            </w:hyperlink>
          </w:p>
        </w:tc>
        <w:tc>
          <w:tcPr>
            <w:tcW w:w="360" w:type="pct"/>
            <w:vAlign w:val="center"/>
            <w:hideMark/>
          </w:tcPr>
          <w:p w14:paraId="0C4C8C5E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8" w:history="1">
              <w:r w:rsidR="003F6845">
                <w:rPr>
                  <w:rStyle w:val="Hyperlink"/>
                  <w:rFonts w:eastAsia="Times New Roman"/>
                </w:rPr>
                <w:t>621</w:t>
              </w:r>
            </w:hyperlink>
          </w:p>
        </w:tc>
        <w:tc>
          <w:tcPr>
            <w:tcW w:w="689" w:type="pct"/>
            <w:vAlign w:val="center"/>
            <w:hideMark/>
          </w:tcPr>
          <w:p w14:paraId="6FB1B44F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1253" w:type="pct"/>
            <w:vAlign w:val="center"/>
            <w:hideMark/>
          </w:tcPr>
          <w:p w14:paraId="0F5F237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to TSAG on draft analysis of operational parts (resolves, instructs etc) of WTSA/PP/WTDC/Council/ITU-R Resolutions (reply to TSAG-LS42)</w:t>
            </w:r>
          </w:p>
        </w:tc>
        <w:tc>
          <w:tcPr>
            <w:tcW w:w="540" w:type="pct"/>
            <w:vAlign w:val="center"/>
            <w:hideMark/>
          </w:tcPr>
          <w:p w14:paraId="4FDFCA3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575D9F3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3DB19E6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217A432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29" w:history="1">
              <w:r w:rsidR="003F6845">
                <w:rPr>
                  <w:rStyle w:val="Hyperlink"/>
                  <w:rFonts w:eastAsia="Times New Roman"/>
                </w:rPr>
                <w:t>TSAG-LS42</w:t>
              </w:r>
            </w:hyperlink>
          </w:p>
        </w:tc>
      </w:tr>
      <w:tr w:rsidR="003F6845" w14:paraId="702C63FB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4E6C0E4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0" w:history="1">
              <w:r w:rsidR="003F6845">
                <w:rPr>
                  <w:rStyle w:val="Hyperlink"/>
                  <w:rFonts w:eastAsia="Times New Roman"/>
                </w:rPr>
                <w:t>ISCG-LS7</w:t>
              </w:r>
            </w:hyperlink>
          </w:p>
        </w:tc>
        <w:tc>
          <w:tcPr>
            <w:tcW w:w="360" w:type="pct"/>
            <w:vAlign w:val="center"/>
            <w:hideMark/>
          </w:tcPr>
          <w:p w14:paraId="226C5EB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1" w:history="1">
              <w:r w:rsidR="003F6845">
                <w:rPr>
                  <w:rStyle w:val="Hyperlink"/>
                  <w:rFonts w:eastAsia="Times New Roman"/>
                </w:rPr>
                <w:t>622</w:t>
              </w:r>
            </w:hyperlink>
          </w:p>
        </w:tc>
        <w:tc>
          <w:tcPr>
            <w:tcW w:w="689" w:type="pct"/>
            <w:vAlign w:val="center"/>
            <w:hideMark/>
          </w:tcPr>
          <w:p w14:paraId="327B1AD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Inter-Sector Coordination Group (ISCG)</w:t>
            </w:r>
          </w:p>
        </w:tc>
        <w:tc>
          <w:tcPr>
            <w:tcW w:w="1253" w:type="pct"/>
            <w:vAlign w:val="center"/>
            <w:hideMark/>
          </w:tcPr>
          <w:p w14:paraId="37C10A43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draft analysis of operational parts of WTSA/PP/WTDC/Council/ITU-R Resolutions</w:t>
            </w:r>
          </w:p>
        </w:tc>
        <w:tc>
          <w:tcPr>
            <w:tcW w:w="540" w:type="pct"/>
            <w:vAlign w:val="center"/>
            <w:hideMark/>
          </w:tcPr>
          <w:p w14:paraId="03B37E9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180D1173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4863160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1C512606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2" w:history="1">
              <w:r w:rsidR="003F6845">
                <w:rPr>
                  <w:rStyle w:val="Hyperlink"/>
                  <w:rFonts w:eastAsia="Times New Roman"/>
                </w:rPr>
                <w:t>TSAG-LS42</w:t>
              </w:r>
            </w:hyperlink>
          </w:p>
        </w:tc>
      </w:tr>
      <w:tr w:rsidR="003F6845" w14:paraId="54A2FB7D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204900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3" w:history="1">
              <w:r w:rsidR="003F6845">
                <w:rPr>
                  <w:rStyle w:val="Hyperlink"/>
                  <w:rFonts w:eastAsia="Times New Roman"/>
                </w:rPr>
                <w:t>SG15-LS119</w:t>
              </w:r>
            </w:hyperlink>
          </w:p>
        </w:tc>
        <w:tc>
          <w:tcPr>
            <w:tcW w:w="360" w:type="pct"/>
            <w:vAlign w:val="center"/>
            <w:hideMark/>
          </w:tcPr>
          <w:p w14:paraId="3416B337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4" w:history="1">
              <w:r w:rsidR="003F6845">
                <w:rPr>
                  <w:rStyle w:val="Hyperlink"/>
                  <w:rFonts w:eastAsia="Times New Roman"/>
                </w:rPr>
                <w:t>631</w:t>
              </w:r>
            </w:hyperlink>
          </w:p>
        </w:tc>
        <w:tc>
          <w:tcPr>
            <w:tcW w:w="689" w:type="pct"/>
            <w:vAlign w:val="center"/>
            <w:hideMark/>
          </w:tcPr>
          <w:p w14:paraId="65E607E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44C99789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potential merger of Q4/9 into Q2/15</w:t>
            </w:r>
          </w:p>
        </w:tc>
        <w:tc>
          <w:tcPr>
            <w:tcW w:w="540" w:type="pct"/>
            <w:vAlign w:val="center"/>
            <w:hideMark/>
          </w:tcPr>
          <w:p w14:paraId="04C7373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699E07A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6E98873A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C88BC0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21C1D054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0B96D03E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5" w:history="1">
              <w:r w:rsidR="003F6845">
                <w:rPr>
                  <w:rStyle w:val="Hyperlink"/>
                  <w:rFonts w:eastAsia="Times New Roman"/>
                </w:rPr>
                <w:t>SG3-LS32</w:t>
              </w:r>
            </w:hyperlink>
          </w:p>
        </w:tc>
        <w:tc>
          <w:tcPr>
            <w:tcW w:w="360" w:type="pct"/>
            <w:vAlign w:val="center"/>
            <w:hideMark/>
          </w:tcPr>
          <w:p w14:paraId="33BF883B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6" w:history="1">
              <w:r w:rsidR="003F6845">
                <w:rPr>
                  <w:rStyle w:val="Hyperlink"/>
                  <w:rFonts w:eastAsia="Times New Roman"/>
                </w:rPr>
                <w:t>632</w:t>
              </w:r>
            </w:hyperlink>
          </w:p>
        </w:tc>
        <w:tc>
          <w:tcPr>
            <w:tcW w:w="689" w:type="pct"/>
            <w:vAlign w:val="center"/>
            <w:hideMark/>
          </w:tcPr>
          <w:p w14:paraId="55DA11A1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1253" w:type="pct"/>
            <w:vAlign w:val="center"/>
            <w:hideMark/>
          </w:tcPr>
          <w:p w14:paraId="29E3314B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creation of new work item on economic and policy aspects of the provision of high-speed Internet connectivity by retail satellite operators</w:t>
            </w:r>
          </w:p>
        </w:tc>
        <w:tc>
          <w:tcPr>
            <w:tcW w:w="540" w:type="pct"/>
            <w:vAlign w:val="center"/>
            <w:hideMark/>
          </w:tcPr>
          <w:p w14:paraId="0BE6E1F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33787549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2F384B3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1DAA1A5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32EA542A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2361F3FE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7" w:history="1">
              <w:r w:rsidR="003F6845">
                <w:rPr>
                  <w:rStyle w:val="Hyperlink"/>
                  <w:rFonts w:eastAsia="Times New Roman"/>
                </w:rPr>
                <w:t>SG3-LS34</w:t>
              </w:r>
            </w:hyperlink>
          </w:p>
        </w:tc>
        <w:tc>
          <w:tcPr>
            <w:tcW w:w="360" w:type="pct"/>
            <w:vAlign w:val="center"/>
            <w:hideMark/>
          </w:tcPr>
          <w:p w14:paraId="7FDA2A1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8" w:history="1">
              <w:r w:rsidR="003F6845">
                <w:rPr>
                  <w:rStyle w:val="Hyperlink"/>
                  <w:rFonts w:eastAsia="Times New Roman"/>
                </w:rPr>
                <w:t>633</w:t>
              </w:r>
            </w:hyperlink>
          </w:p>
        </w:tc>
        <w:tc>
          <w:tcPr>
            <w:tcW w:w="689" w:type="pct"/>
            <w:vAlign w:val="center"/>
            <w:hideMark/>
          </w:tcPr>
          <w:p w14:paraId="6F8CC35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1253" w:type="pct"/>
            <w:vAlign w:val="center"/>
            <w:hideMark/>
          </w:tcPr>
          <w:p w14:paraId="062FA3E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latest WTSA Action Plan and draft "WTSA preparation guideline on Resolutions" (reply to TSAG-LS32)</w:t>
            </w:r>
          </w:p>
        </w:tc>
        <w:tc>
          <w:tcPr>
            <w:tcW w:w="540" w:type="pct"/>
            <w:vAlign w:val="center"/>
            <w:hideMark/>
          </w:tcPr>
          <w:p w14:paraId="6CB0662E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464CDD8F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0DDC91B1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61CDE58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39" w:history="1">
              <w:r w:rsidR="003F6845">
                <w:rPr>
                  <w:rStyle w:val="Hyperlink"/>
                  <w:rFonts w:eastAsia="Times New Roman"/>
                </w:rPr>
                <w:t>TSAG-LS32</w:t>
              </w:r>
            </w:hyperlink>
          </w:p>
        </w:tc>
      </w:tr>
      <w:tr w:rsidR="003F6845" w14:paraId="29B1742B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62ABA1F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0" w:history="1">
              <w:r w:rsidR="003F6845">
                <w:rPr>
                  <w:rStyle w:val="Hyperlink"/>
                  <w:rFonts w:eastAsia="Times New Roman"/>
                </w:rPr>
                <w:t>SG3-LS35</w:t>
              </w:r>
            </w:hyperlink>
          </w:p>
        </w:tc>
        <w:tc>
          <w:tcPr>
            <w:tcW w:w="360" w:type="pct"/>
            <w:vAlign w:val="center"/>
            <w:hideMark/>
          </w:tcPr>
          <w:p w14:paraId="6D71E20A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1" w:history="1">
              <w:r w:rsidR="003F6845">
                <w:rPr>
                  <w:rStyle w:val="Hyperlink"/>
                  <w:rFonts w:eastAsia="Times New Roman"/>
                </w:rPr>
                <w:t>634</w:t>
              </w:r>
            </w:hyperlink>
          </w:p>
        </w:tc>
        <w:tc>
          <w:tcPr>
            <w:tcW w:w="689" w:type="pct"/>
            <w:vAlign w:val="center"/>
            <w:hideMark/>
          </w:tcPr>
          <w:p w14:paraId="44F97AE4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1253" w:type="pct"/>
            <w:vAlign w:val="center"/>
            <w:hideMark/>
          </w:tcPr>
          <w:p w14:paraId="31EC4DFA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Proposal for a Joint Working Party on OTT Definitions (reply to SG2-LS101)</w:t>
            </w:r>
          </w:p>
        </w:tc>
        <w:tc>
          <w:tcPr>
            <w:tcW w:w="540" w:type="pct"/>
            <w:vAlign w:val="center"/>
            <w:hideMark/>
          </w:tcPr>
          <w:p w14:paraId="51783EC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0D0DDCD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67DD2D6B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2B244680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2" w:history="1">
              <w:r w:rsidR="003F6845">
                <w:rPr>
                  <w:rStyle w:val="Hyperlink"/>
                  <w:rFonts w:eastAsia="Times New Roman"/>
                </w:rPr>
                <w:t>SG2-LS101</w:t>
              </w:r>
            </w:hyperlink>
          </w:p>
        </w:tc>
      </w:tr>
      <w:tr w:rsidR="003F6845" w14:paraId="116BEB93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17C25D08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3" w:history="1">
              <w:r w:rsidR="003F6845">
                <w:rPr>
                  <w:rStyle w:val="Hyperlink"/>
                  <w:rFonts w:eastAsia="Times New Roman"/>
                </w:rPr>
                <w:t>SG15-LS128</w:t>
              </w:r>
            </w:hyperlink>
          </w:p>
        </w:tc>
        <w:tc>
          <w:tcPr>
            <w:tcW w:w="360" w:type="pct"/>
            <w:vAlign w:val="center"/>
            <w:hideMark/>
          </w:tcPr>
          <w:p w14:paraId="1677B35B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4" w:history="1">
              <w:r w:rsidR="003F6845">
                <w:rPr>
                  <w:rStyle w:val="Hyperlink"/>
                  <w:rFonts w:eastAsia="Times New Roman"/>
                </w:rPr>
                <w:t>635</w:t>
              </w:r>
            </w:hyperlink>
          </w:p>
        </w:tc>
        <w:tc>
          <w:tcPr>
            <w:tcW w:w="689" w:type="pct"/>
            <w:vAlign w:val="center"/>
            <w:hideMark/>
          </w:tcPr>
          <w:p w14:paraId="09286D6C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6EFA8706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LS/r on initiation of new work item ITU-T </w:t>
            </w:r>
            <w:proofErr w:type="gramStart"/>
            <w:r>
              <w:rPr>
                <w:rFonts w:eastAsia="Times New Roman"/>
              </w:rPr>
              <w:t>Q.FGNS</w:t>
            </w:r>
            <w:proofErr w:type="gramEnd"/>
            <w:r>
              <w:rPr>
                <w:rFonts w:eastAsia="Times New Roman"/>
              </w:rPr>
              <w:t xml:space="preserve"> "Signalling requirements for fine-grained network slicing orchestration and management in bearer networks" (reply to SG11-LS176)</w:t>
            </w:r>
          </w:p>
        </w:tc>
        <w:tc>
          <w:tcPr>
            <w:tcW w:w="540" w:type="pct"/>
            <w:vAlign w:val="center"/>
            <w:hideMark/>
          </w:tcPr>
          <w:p w14:paraId="1C1AD343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pct"/>
            <w:vAlign w:val="center"/>
            <w:hideMark/>
          </w:tcPr>
          <w:p w14:paraId="4C27825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7" w:type="pct"/>
            <w:vAlign w:val="center"/>
            <w:hideMark/>
          </w:tcPr>
          <w:p w14:paraId="22C004A5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2024-11-30</w:t>
            </w:r>
          </w:p>
        </w:tc>
        <w:tc>
          <w:tcPr>
            <w:tcW w:w="541" w:type="pct"/>
            <w:vAlign w:val="center"/>
            <w:hideMark/>
          </w:tcPr>
          <w:p w14:paraId="3B7EFAE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5" w:history="1">
              <w:r w:rsidR="003F6845">
                <w:rPr>
                  <w:rStyle w:val="Hyperlink"/>
                  <w:rFonts w:eastAsia="Times New Roman"/>
                </w:rPr>
                <w:t>SG11-LS176</w:t>
              </w:r>
            </w:hyperlink>
          </w:p>
        </w:tc>
      </w:tr>
      <w:tr w:rsidR="003F6845" w14:paraId="25A5157F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74392BB5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6" w:history="1">
              <w:r w:rsidR="003F6845">
                <w:rPr>
                  <w:rStyle w:val="Hyperlink"/>
                  <w:rFonts w:eastAsia="Times New Roman"/>
                </w:rPr>
                <w:t>SG15-LS129</w:t>
              </w:r>
            </w:hyperlink>
          </w:p>
        </w:tc>
        <w:tc>
          <w:tcPr>
            <w:tcW w:w="360" w:type="pct"/>
            <w:vAlign w:val="center"/>
            <w:hideMark/>
          </w:tcPr>
          <w:p w14:paraId="504EBFA1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7" w:history="1">
              <w:r w:rsidR="003F6845">
                <w:rPr>
                  <w:rStyle w:val="Hyperlink"/>
                  <w:rFonts w:eastAsia="Times New Roman"/>
                </w:rPr>
                <w:t>636</w:t>
              </w:r>
            </w:hyperlink>
          </w:p>
        </w:tc>
        <w:tc>
          <w:tcPr>
            <w:tcW w:w="689" w:type="pct"/>
            <w:vAlign w:val="center"/>
            <w:hideMark/>
          </w:tcPr>
          <w:p w14:paraId="781A6D82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253" w:type="pct"/>
            <w:vAlign w:val="center"/>
            <w:hideMark/>
          </w:tcPr>
          <w:p w14:paraId="28E81541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SG11 preparation for WTSA-24 (reply to SG11-LS103)</w:t>
            </w:r>
          </w:p>
        </w:tc>
        <w:tc>
          <w:tcPr>
            <w:tcW w:w="540" w:type="pct"/>
            <w:vAlign w:val="center"/>
            <w:hideMark/>
          </w:tcPr>
          <w:p w14:paraId="6A84305C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6C4019C7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7229D7C2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2024-08-01</w:t>
            </w:r>
          </w:p>
        </w:tc>
        <w:tc>
          <w:tcPr>
            <w:tcW w:w="541" w:type="pct"/>
            <w:vAlign w:val="center"/>
            <w:hideMark/>
          </w:tcPr>
          <w:p w14:paraId="4A47200B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8" w:history="1">
              <w:r w:rsidR="003F6845">
                <w:rPr>
                  <w:rStyle w:val="Hyperlink"/>
                  <w:rFonts w:eastAsia="Times New Roman"/>
                </w:rPr>
                <w:t>SG11-LS103</w:t>
              </w:r>
            </w:hyperlink>
          </w:p>
        </w:tc>
      </w:tr>
      <w:tr w:rsidR="003F6845" w14:paraId="19222074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49367843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49" w:history="1">
              <w:r w:rsidR="003F6845">
                <w:rPr>
                  <w:rStyle w:val="Hyperlink"/>
                  <w:rFonts w:eastAsia="Times New Roman"/>
                </w:rPr>
                <w:t>SG17-LS136</w:t>
              </w:r>
            </w:hyperlink>
          </w:p>
        </w:tc>
        <w:tc>
          <w:tcPr>
            <w:tcW w:w="360" w:type="pct"/>
            <w:vAlign w:val="center"/>
            <w:hideMark/>
          </w:tcPr>
          <w:p w14:paraId="49B074FC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50" w:history="1">
              <w:r w:rsidR="003F6845">
                <w:rPr>
                  <w:rStyle w:val="Hyperlink"/>
                  <w:rFonts w:eastAsia="Times New Roman"/>
                </w:rPr>
                <w:t>637</w:t>
              </w:r>
            </w:hyperlink>
          </w:p>
        </w:tc>
        <w:tc>
          <w:tcPr>
            <w:tcW w:w="689" w:type="pct"/>
            <w:vAlign w:val="center"/>
            <w:hideMark/>
          </w:tcPr>
          <w:p w14:paraId="1184CEC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253" w:type="pct"/>
            <w:vAlign w:val="center"/>
            <w:hideMark/>
          </w:tcPr>
          <w:p w14:paraId="2EFE4D7D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ITU-T Study Group 17 draft Reports to WTSA-24 - PART I: GENERAL and Part II: QUESTIONS for the next study period (2025 - 2028) (SG17 e-plenary, 11-12 July 2024)</w:t>
            </w:r>
          </w:p>
        </w:tc>
        <w:tc>
          <w:tcPr>
            <w:tcW w:w="540" w:type="pct"/>
            <w:vAlign w:val="center"/>
            <w:hideMark/>
          </w:tcPr>
          <w:p w14:paraId="6CEF850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3BCF6ED4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1FDB9CA6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471559C8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F6845" w14:paraId="293EF113" w14:textId="77777777" w:rsidTr="00786E31">
        <w:trPr>
          <w:cantSplit/>
        </w:trPr>
        <w:tc>
          <w:tcPr>
            <w:tcW w:w="660" w:type="pct"/>
            <w:vAlign w:val="center"/>
            <w:hideMark/>
          </w:tcPr>
          <w:p w14:paraId="4D43D0F7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51" w:history="1">
              <w:r w:rsidR="003F6845">
                <w:rPr>
                  <w:rStyle w:val="Hyperlink"/>
                  <w:rFonts w:eastAsia="Times New Roman"/>
                </w:rPr>
                <w:t>SG17-LS137</w:t>
              </w:r>
            </w:hyperlink>
          </w:p>
        </w:tc>
        <w:tc>
          <w:tcPr>
            <w:tcW w:w="360" w:type="pct"/>
            <w:vAlign w:val="center"/>
            <w:hideMark/>
          </w:tcPr>
          <w:p w14:paraId="3DB470DE" w14:textId="77777777" w:rsidR="003F6845" w:rsidRDefault="006D73F2" w:rsidP="003F6845">
            <w:pPr>
              <w:jc w:val="center"/>
              <w:rPr>
                <w:rFonts w:eastAsia="Times New Roman"/>
              </w:rPr>
            </w:pPr>
            <w:hyperlink r:id="rId152" w:history="1">
              <w:r w:rsidR="003F6845">
                <w:rPr>
                  <w:rStyle w:val="Hyperlink"/>
                  <w:rFonts w:eastAsia="Times New Roman"/>
                </w:rPr>
                <w:t>638</w:t>
              </w:r>
            </w:hyperlink>
          </w:p>
        </w:tc>
        <w:tc>
          <w:tcPr>
            <w:tcW w:w="689" w:type="pct"/>
            <w:vAlign w:val="center"/>
            <w:hideMark/>
          </w:tcPr>
          <w:p w14:paraId="4E5AC605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253" w:type="pct"/>
            <w:vAlign w:val="center"/>
            <w:hideMark/>
          </w:tcPr>
          <w:p w14:paraId="0B6B91B3" w14:textId="77777777" w:rsidR="003F6845" w:rsidRDefault="003F6845" w:rsidP="003F6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Updated Q1/17 and Q15/17 texts for TSAG approval (SG17 e-plenary, 11-12 July 2024)</w:t>
            </w:r>
          </w:p>
        </w:tc>
        <w:tc>
          <w:tcPr>
            <w:tcW w:w="540" w:type="pct"/>
            <w:vAlign w:val="center"/>
            <w:hideMark/>
          </w:tcPr>
          <w:p w14:paraId="38C1386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40" w:type="pct"/>
            <w:vAlign w:val="center"/>
            <w:hideMark/>
          </w:tcPr>
          <w:p w14:paraId="679C8520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7" w:type="pct"/>
            <w:vAlign w:val="center"/>
            <w:hideMark/>
          </w:tcPr>
          <w:p w14:paraId="7AAC1D0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1" w:type="pct"/>
            <w:vAlign w:val="center"/>
            <w:hideMark/>
          </w:tcPr>
          <w:p w14:paraId="37E3624D" w14:textId="77777777" w:rsidR="003F6845" w:rsidRDefault="003F6845" w:rsidP="003F6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14:paraId="00ACAE7E" w14:textId="77777777" w:rsidR="003F6845" w:rsidRDefault="003F6845">
      <w:pPr>
        <w:spacing w:before="0" w:after="200" w:line="276" w:lineRule="auto"/>
      </w:pPr>
    </w:p>
    <w:p w14:paraId="177ACE41" w14:textId="77777777" w:rsidR="005C2DD0" w:rsidRPr="006D73F2" w:rsidRDefault="005C2DD0" w:rsidP="00C67CAE">
      <w:pPr>
        <w:spacing w:after="120"/>
      </w:pPr>
    </w:p>
    <w:p w14:paraId="0B07028A" w14:textId="2351B21C" w:rsidR="00AC00D8" w:rsidRPr="006D73F2" w:rsidRDefault="0096614C" w:rsidP="00AC00D8">
      <w:pPr>
        <w:jc w:val="center"/>
      </w:pPr>
      <w:r w:rsidRPr="006D73F2">
        <w:t>____</w:t>
      </w:r>
      <w:r w:rsidR="00AC00D8" w:rsidRPr="006D73F2">
        <w:t>_____________</w:t>
      </w:r>
      <w:r w:rsidR="00A90408" w:rsidRPr="006D73F2">
        <w:t>_</w:t>
      </w:r>
    </w:p>
    <w:sectPr w:rsidR="00AC00D8" w:rsidRPr="006D73F2" w:rsidSect="00976230">
      <w:pgSz w:w="16838" w:h="11906" w:orient="landscape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6485" w14:textId="77777777" w:rsidR="00856171" w:rsidRDefault="00856171" w:rsidP="00806E73">
      <w:r>
        <w:separator/>
      </w:r>
    </w:p>
  </w:endnote>
  <w:endnote w:type="continuationSeparator" w:id="0">
    <w:p w14:paraId="4B148D55" w14:textId="77777777" w:rsidR="00856171" w:rsidRDefault="00856171" w:rsidP="00806E73">
      <w:r>
        <w:continuationSeparator/>
      </w:r>
    </w:p>
  </w:endnote>
  <w:endnote w:type="continuationNotice" w:id="1">
    <w:p w14:paraId="0FDA26B5" w14:textId="77777777" w:rsidR="00856171" w:rsidRDefault="008561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B442" w14:textId="77777777" w:rsidR="00856171" w:rsidRDefault="00856171" w:rsidP="00806E73">
      <w:r>
        <w:separator/>
      </w:r>
    </w:p>
  </w:footnote>
  <w:footnote w:type="continuationSeparator" w:id="0">
    <w:p w14:paraId="5C4190C4" w14:textId="77777777" w:rsidR="00856171" w:rsidRDefault="00856171" w:rsidP="00806E73">
      <w:r>
        <w:continuationSeparator/>
      </w:r>
    </w:p>
  </w:footnote>
  <w:footnote w:type="continuationNotice" w:id="1">
    <w:p w14:paraId="07823BB2" w14:textId="77777777" w:rsidR="00856171" w:rsidRDefault="008561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61E9" w14:textId="7EC9725D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D73F2">
      <w:rPr>
        <w:noProof/>
      </w:rPr>
      <w:t>TSAG-TD503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4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4"/>
  </w:num>
  <w:num w:numId="5" w16cid:durableId="158497333">
    <w:abstractNumId w:val="22"/>
  </w:num>
  <w:num w:numId="6" w16cid:durableId="884678951">
    <w:abstractNumId w:val="19"/>
  </w:num>
  <w:num w:numId="7" w16cid:durableId="453911444">
    <w:abstractNumId w:val="21"/>
  </w:num>
  <w:num w:numId="8" w16cid:durableId="1958442688">
    <w:abstractNumId w:val="12"/>
  </w:num>
  <w:num w:numId="9" w16cid:durableId="1935898671">
    <w:abstractNumId w:val="16"/>
  </w:num>
  <w:num w:numId="10" w16cid:durableId="216205405">
    <w:abstractNumId w:val="20"/>
  </w:num>
  <w:num w:numId="11" w16cid:durableId="1996106090">
    <w:abstractNumId w:val="10"/>
  </w:num>
  <w:num w:numId="12" w16cid:durableId="1521968348">
    <w:abstractNumId w:val="23"/>
  </w:num>
  <w:num w:numId="13" w16cid:durableId="1931619048">
    <w:abstractNumId w:val="18"/>
  </w:num>
  <w:num w:numId="14" w16cid:durableId="1721127777">
    <w:abstractNumId w:val="17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  <w:num w:numId="25" w16cid:durableId="1457943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B23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813"/>
    <w:rsid w:val="00012BED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2E1"/>
    <w:rsid w:val="000547E5"/>
    <w:rsid w:val="00054D8F"/>
    <w:rsid w:val="00055229"/>
    <w:rsid w:val="0005555B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AF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1C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5AB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4F10"/>
    <w:rsid w:val="000D553F"/>
    <w:rsid w:val="000D5D23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1C4"/>
    <w:rsid w:val="00122B4B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0E9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3F89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3CFA"/>
    <w:rsid w:val="001847F7"/>
    <w:rsid w:val="00184819"/>
    <w:rsid w:val="001852BC"/>
    <w:rsid w:val="001852D8"/>
    <w:rsid w:val="0018595B"/>
    <w:rsid w:val="00185DCA"/>
    <w:rsid w:val="0018654E"/>
    <w:rsid w:val="00186E6B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529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4BB"/>
    <w:rsid w:val="001E069F"/>
    <w:rsid w:val="001E0A3A"/>
    <w:rsid w:val="001E1A85"/>
    <w:rsid w:val="001E1CF1"/>
    <w:rsid w:val="001E2623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496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54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795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4DDB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467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393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3F48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1477"/>
    <w:rsid w:val="002928BB"/>
    <w:rsid w:val="00292A2A"/>
    <w:rsid w:val="00292A70"/>
    <w:rsid w:val="00292B22"/>
    <w:rsid w:val="002933C0"/>
    <w:rsid w:val="00293816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8DA"/>
    <w:rsid w:val="002D2F5A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0B7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0E76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87E1F"/>
    <w:rsid w:val="003902FE"/>
    <w:rsid w:val="003904ED"/>
    <w:rsid w:val="00390FBA"/>
    <w:rsid w:val="00391705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4CD7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7F1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1EF1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233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A9F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845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5FE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DBF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769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559D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4DAB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6FFA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5CB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2FFF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87E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9E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6835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2BE2"/>
    <w:rsid w:val="005B33F7"/>
    <w:rsid w:val="005B394C"/>
    <w:rsid w:val="005B3CCF"/>
    <w:rsid w:val="005B4147"/>
    <w:rsid w:val="005B44B7"/>
    <w:rsid w:val="005B44C7"/>
    <w:rsid w:val="005B4BDB"/>
    <w:rsid w:val="005B4EAD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5F7D75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359"/>
    <w:rsid w:val="0066257F"/>
    <w:rsid w:val="00662F47"/>
    <w:rsid w:val="006636EA"/>
    <w:rsid w:val="00663D26"/>
    <w:rsid w:val="00664044"/>
    <w:rsid w:val="0066480B"/>
    <w:rsid w:val="00664882"/>
    <w:rsid w:val="00664903"/>
    <w:rsid w:val="00665B39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3DBC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4B5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150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379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3F2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274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5DA7"/>
    <w:rsid w:val="0070699F"/>
    <w:rsid w:val="00707CE5"/>
    <w:rsid w:val="007100E8"/>
    <w:rsid w:val="0071066F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74F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56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31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B3C"/>
    <w:rsid w:val="00797F9E"/>
    <w:rsid w:val="007A01C5"/>
    <w:rsid w:val="007A08D1"/>
    <w:rsid w:val="007A231E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DEA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A38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33B"/>
    <w:rsid w:val="00854BB4"/>
    <w:rsid w:val="00854BE0"/>
    <w:rsid w:val="00854E54"/>
    <w:rsid w:val="00856002"/>
    <w:rsid w:val="008560E8"/>
    <w:rsid w:val="00856171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4884"/>
    <w:rsid w:val="008851AC"/>
    <w:rsid w:val="00885BEB"/>
    <w:rsid w:val="00885CDA"/>
    <w:rsid w:val="00885CFC"/>
    <w:rsid w:val="00886405"/>
    <w:rsid w:val="00886D1C"/>
    <w:rsid w:val="00886EA7"/>
    <w:rsid w:val="008870F8"/>
    <w:rsid w:val="008879A0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992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2D42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5BFF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75A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42B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0A90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CC9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230"/>
    <w:rsid w:val="00976314"/>
    <w:rsid w:val="0097641B"/>
    <w:rsid w:val="009773B8"/>
    <w:rsid w:val="00977B72"/>
    <w:rsid w:val="00977D09"/>
    <w:rsid w:val="00980A2A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5C67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21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2617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5FD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753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37CD3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3DCD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041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4B61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408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51B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AA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51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12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4FEE"/>
    <w:rsid w:val="00B455FF"/>
    <w:rsid w:val="00B459C5"/>
    <w:rsid w:val="00B45E75"/>
    <w:rsid w:val="00B45F5D"/>
    <w:rsid w:val="00B466B4"/>
    <w:rsid w:val="00B46DD9"/>
    <w:rsid w:val="00B46E3A"/>
    <w:rsid w:val="00B4707C"/>
    <w:rsid w:val="00B47267"/>
    <w:rsid w:val="00B472A2"/>
    <w:rsid w:val="00B47433"/>
    <w:rsid w:val="00B507BE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4A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62A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3B18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516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396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5FCB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FC3"/>
    <w:rsid w:val="00C02FD6"/>
    <w:rsid w:val="00C030CD"/>
    <w:rsid w:val="00C03504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5A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305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36DC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8B2"/>
    <w:rsid w:val="00CA4AF3"/>
    <w:rsid w:val="00CA50D2"/>
    <w:rsid w:val="00CA52D5"/>
    <w:rsid w:val="00CA5815"/>
    <w:rsid w:val="00CA5869"/>
    <w:rsid w:val="00CA691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44ED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11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C22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6B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4BF"/>
    <w:rsid w:val="00D56519"/>
    <w:rsid w:val="00D5699A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C7E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4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3FFA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8AA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C97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584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056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A7864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3751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2D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6B41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5E3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72D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609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  <w:rsid w:val="7C3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uiPriority w:val="99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  <w:style w:type="paragraph" w:customStyle="1" w:styleId="msonormal0">
    <w:name w:val="msonormal"/>
    <w:basedOn w:val="Normal"/>
    <w:rsid w:val="00702274"/>
    <w:pPr>
      <w:spacing w:before="100" w:beforeAutospacing="1" w:after="100" w:afterAutospacing="1"/>
    </w:pPr>
  </w:style>
  <w:style w:type="table" w:styleId="TableGridLight">
    <w:name w:val="Grid Table Light"/>
    <w:basedOn w:val="TableNormal"/>
    <w:uiPriority w:val="40"/>
    <w:rsid w:val="000128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fa/t/2022/ls/sg2/sp17-sg2-oLS-00103.zip" TargetMode="External"/><Relationship Id="rId21" Type="http://schemas.openxmlformats.org/officeDocument/2006/relationships/hyperlink" Target="https://www.itu.int/ifa/t/2022/ls/sg13/sp17-sg13-oLS-00150.docx" TargetMode="External"/><Relationship Id="rId42" Type="http://schemas.openxmlformats.org/officeDocument/2006/relationships/hyperlink" Target="https://www.itu.int/ifa/t/2022/ls/sg16/sp17-sg16-oLS-00153.docx" TargetMode="External"/><Relationship Id="rId63" Type="http://schemas.openxmlformats.org/officeDocument/2006/relationships/hyperlink" Target="https://www.itu.int/ifa/t/2022/ls/sg11/sp17-sg11-oLS-00207.zip" TargetMode="External"/><Relationship Id="rId84" Type="http://schemas.openxmlformats.org/officeDocument/2006/relationships/hyperlink" Target="https://www.itu.int/md/T22-TSAG-240729-TD-GEN-0589" TargetMode="External"/><Relationship Id="rId138" Type="http://schemas.openxmlformats.org/officeDocument/2006/relationships/hyperlink" Target="https://www.itu.int/md/T22-TSAG-240729-TD-GEN-0633" TargetMode="External"/><Relationship Id="rId107" Type="http://schemas.openxmlformats.org/officeDocument/2006/relationships/hyperlink" Target="https://www.itu.int/md/T22-TSAG-240729-TD-GEN-0608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ifa/t/2022/ls/sg2/sp17-sg2-oLS-00103.zip" TargetMode="External"/><Relationship Id="rId53" Type="http://schemas.openxmlformats.org/officeDocument/2006/relationships/hyperlink" Target="https://www.itu.int/md/T22-TSAG-240729-TD-GEN-0575" TargetMode="External"/><Relationship Id="rId74" Type="http://schemas.openxmlformats.org/officeDocument/2006/relationships/hyperlink" Target="https://www.itu.int/ifa/t/2022/ls/jca-qkdn/sp17-jca-qkdn-oLS-00004.docx" TargetMode="External"/><Relationship Id="rId128" Type="http://schemas.openxmlformats.org/officeDocument/2006/relationships/hyperlink" Target="https://www.itu.int/md/T22-TSAG-240729-TD-GEN-0621" TargetMode="External"/><Relationship Id="rId149" Type="http://schemas.openxmlformats.org/officeDocument/2006/relationships/hyperlink" Target="https://www.itu.int/ifa/t/2022/ls/sg17/sp17-sg17-oLS-00136.zip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itu.int/md/T22-TSAG-240729-TD-GEN-0604" TargetMode="External"/><Relationship Id="rId22" Type="http://schemas.openxmlformats.org/officeDocument/2006/relationships/hyperlink" Target="https://www.itu.int/md/T22-TSAG-240729-TD-GEN-0561" TargetMode="External"/><Relationship Id="rId27" Type="http://schemas.openxmlformats.org/officeDocument/2006/relationships/hyperlink" Target="https://www.itu.int/ifa/t/2022/ls/fg-mv/sp17-fg-mv-oLS-00042.zip" TargetMode="External"/><Relationship Id="rId43" Type="http://schemas.openxmlformats.org/officeDocument/2006/relationships/hyperlink" Target="https://www.itu.int/md/T22-TSAG-240729-TD-GEN-0570" TargetMode="External"/><Relationship Id="rId48" Type="http://schemas.openxmlformats.org/officeDocument/2006/relationships/hyperlink" Target="https://www.itu.int/md/T22-TSAG-240729-TD-GEN-0573" TargetMode="External"/><Relationship Id="rId64" Type="http://schemas.openxmlformats.org/officeDocument/2006/relationships/hyperlink" Target="https://www.itu.int/md/T22-TSAG-240729-TD-GEN-0579" TargetMode="External"/><Relationship Id="rId69" Type="http://schemas.openxmlformats.org/officeDocument/2006/relationships/hyperlink" Target="https://www.itu.int/ifa/t/2022/ls/tsag/sp17-tsag-oLS-00042.docx" TargetMode="External"/><Relationship Id="rId113" Type="http://schemas.openxmlformats.org/officeDocument/2006/relationships/hyperlink" Target="https://www.itu.int/md/T22-TSAG-240729-TD-GEN-0610" TargetMode="External"/><Relationship Id="rId118" Type="http://schemas.openxmlformats.org/officeDocument/2006/relationships/hyperlink" Target="https://www.itu.int/ifa/t/2022/ls/sg15/sp17-sg15-oLS-00115.docx" TargetMode="External"/><Relationship Id="rId134" Type="http://schemas.openxmlformats.org/officeDocument/2006/relationships/hyperlink" Target="https://www.itu.int/md/T22-TSAG-240729-TD-GEN-0631" TargetMode="External"/><Relationship Id="rId139" Type="http://schemas.openxmlformats.org/officeDocument/2006/relationships/hyperlink" Target="https://www.itu.int/ifa/t/2022/ls/tsag/sp17-tsag-oLS-00032.zip" TargetMode="External"/><Relationship Id="rId80" Type="http://schemas.openxmlformats.org/officeDocument/2006/relationships/hyperlink" Target="https://www.itu.int/md/T22-TSAG-240729-TD-GEN-0587" TargetMode="External"/><Relationship Id="rId85" Type="http://schemas.openxmlformats.org/officeDocument/2006/relationships/hyperlink" Target="https://www.itu.int/ifa/t/2022/ls/sg3/sp17-sg3-oLS-00033.zip" TargetMode="External"/><Relationship Id="rId150" Type="http://schemas.openxmlformats.org/officeDocument/2006/relationships/hyperlink" Target="https://www.itu.int/md/T22-TSAG-240729-TD-GEN-0637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itu.int/net/itu-t/ls/ils.aspx?to=8276&amp;meeting=T22-TSAG-240729" TargetMode="External"/><Relationship Id="rId17" Type="http://schemas.openxmlformats.org/officeDocument/2006/relationships/hyperlink" Target="https://www.itu.int/md/T22-TSAG-240729-TD-GEN-0558" TargetMode="External"/><Relationship Id="rId33" Type="http://schemas.openxmlformats.org/officeDocument/2006/relationships/hyperlink" Target="https://www.itu.int/md/T22-TSAG-240729-TD-GEN-0566" TargetMode="External"/><Relationship Id="rId38" Type="http://schemas.openxmlformats.org/officeDocument/2006/relationships/hyperlink" Target="https://www.itu.int/md/T22-TSAG-240729-TD-GEN-0568" TargetMode="External"/><Relationship Id="rId59" Type="http://schemas.openxmlformats.org/officeDocument/2006/relationships/hyperlink" Target="https://www.itu.int/ifa/t/2022/ls/sg17/sp17-sg17-oLS-00108.zip" TargetMode="External"/><Relationship Id="rId103" Type="http://schemas.openxmlformats.org/officeDocument/2006/relationships/hyperlink" Target="https://www.itu.int/ifa/t/2022/ls/sg5/sp17-sg5-oLS-00121.docx" TargetMode="External"/><Relationship Id="rId108" Type="http://schemas.openxmlformats.org/officeDocument/2006/relationships/hyperlink" Target="https://www.itu.int/ifa/t/2022/ls/tsag/sp17-tsag-oLS-00035.docx" TargetMode="External"/><Relationship Id="rId124" Type="http://schemas.openxmlformats.org/officeDocument/2006/relationships/hyperlink" Target="https://www.itu.int/ifa/t/2022/ls/sg15/sp17-sg15-oLS-00146.zip" TargetMode="External"/><Relationship Id="rId129" Type="http://schemas.openxmlformats.org/officeDocument/2006/relationships/hyperlink" Target="https://www.itu.int/ifa/t/2022/ls/tsag/sp17-tsag-oLS-00042.docx" TargetMode="External"/><Relationship Id="rId54" Type="http://schemas.openxmlformats.org/officeDocument/2006/relationships/hyperlink" Target="https://www.itu.int/ifa/t/2022/ls/tsag/sp17-tsag-oLS-00035.docx" TargetMode="External"/><Relationship Id="rId70" Type="http://schemas.openxmlformats.org/officeDocument/2006/relationships/hyperlink" Target="https://www.itu.int/ifa/t/2022/ls/eg-comad/sp17-eg-comad-iLS-00002.docx" TargetMode="External"/><Relationship Id="rId75" Type="http://schemas.openxmlformats.org/officeDocument/2006/relationships/hyperlink" Target="https://www.itu.int/md/T22-TSAG-240729-TD-GEN-0585" TargetMode="External"/><Relationship Id="rId91" Type="http://schemas.openxmlformats.org/officeDocument/2006/relationships/hyperlink" Target="https://www.itu.int/ifa/t/2022/ls/sg2/sp17-sg2-oLS-00109.docx" TargetMode="External"/><Relationship Id="rId96" Type="http://schemas.openxmlformats.org/officeDocument/2006/relationships/hyperlink" Target="https://www.itu.int/ifa/t/2022/ls/tsag/sp17-tsag-oLS-00035.docx" TargetMode="External"/><Relationship Id="rId140" Type="http://schemas.openxmlformats.org/officeDocument/2006/relationships/hyperlink" Target="https://www.itu.int/ifa/t/2022/ls/sg3/sp17-sg3-oLS-00035.docx" TargetMode="External"/><Relationship Id="rId145" Type="http://schemas.openxmlformats.org/officeDocument/2006/relationships/hyperlink" Target="https://www.itu.int/ifa/t/2022/ls/sg11/sp17-sg11-oLS-0017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ifa/t/2022/ls/fg-mv/sp17-fg-mv-oLS-00041.zip" TargetMode="External"/><Relationship Id="rId28" Type="http://schemas.openxmlformats.org/officeDocument/2006/relationships/hyperlink" Target="https://www.itu.int/md/T22-TSAG-240729-TD-GEN-0564" TargetMode="External"/><Relationship Id="rId49" Type="http://schemas.openxmlformats.org/officeDocument/2006/relationships/hyperlink" Target="https://www.itu.int/ifa/t/2022/ls/sg17/sp17-sg17-oLS-00108.zip" TargetMode="External"/><Relationship Id="rId114" Type="http://schemas.openxmlformats.org/officeDocument/2006/relationships/hyperlink" Target="https://www.itu.int/ifa/t/2022/ls/tsag/sp17-tsag-oLS-00032.zip" TargetMode="External"/><Relationship Id="rId119" Type="http://schemas.openxmlformats.org/officeDocument/2006/relationships/hyperlink" Target="https://www.itu.int/md/T22-TSAG-240729-TD-GEN-0617" TargetMode="External"/><Relationship Id="rId44" Type="http://schemas.openxmlformats.org/officeDocument/2006/relationships/hyperlink" Target="https://www.itu.int/ifa/t/2022/ls/tsag/sp17-tsag-oLS-00035.docx" TargetMode="External"/><Relationship Id="rId60" Type="http://schemas.openxmlformats.org/officeDocument/2006/relationships/hyperlink" Target="https://www.itu.int/ifa/t/2022/ls/sg11/sp17-sg11-oLS-00206.docx" TargetMode="External"/><Relationship Id="rId65" Type="http://schemas.openxmlformats.org/officeDocument/2006/relationships/hyperlink" Target="https://www.itu.int/ifa/t/2022/ls/sg11/sp17-sg11-oLS-00208.docx" TargetMode="External"/><Relationship Id="rId81" Type="http://schemas.openxmlformats.org/officeDocument/2006/relationships/hyperlink" Target="https://www.itu.int/ifa/t/2022/ls/fg-mv/sp17-fg-mv-oLS-00052.docx" TargetMode="External"/><Relationship Id="rId86" Type="http://schemas.openxmlformats.org/officeDocument/2006/relationships/hyperlink" Target="https://www.itu.int/md/T22-TSAG-240729-TD-GEN-0590" TargetMode="External"/><Relationship Id="rId130" Type="http://schemas.openxmlformats.org/officeDocument/2006/relationships/hyperlink" Target="https://www.itu.int/ifa/t/2022/ls/iscg/sp17-iscg-iLS-00007.docx" TargetMode="External"/><Relationship Id="rId135" Type="http://schemas.openxmlformats.org/officeDocument/2006/relationships/hyperlink" Target="https://www.itu.int/ifa/t/2022/ls/sg3/sp17-sg3-oLS-00032.docx" TargetMode="External"/><Relationship Id="rId151" Type="http://schemas.openxmlformats.org/officeDocument/2006/relationships/hyperlink" Target="https://www.itu.int/ifa/t/2022/ls/sg17/sp17-sg17-oLS-00137.zip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itu.int/ifa/t/2022/ls/sg17/sp17-sg17-oLS-00121.docx" TargetMode="External"/><Relationship Id="rId39" Type="http://schemas.openxmlformats.org/officeDocument/2006/relationships/hyperlink" Target="https://www.itu.int/ifa/t/2022/ls/tsag/sp17-tsag-oLS-00034.docx" TargetMode="External"/><Relationship Id="rId109" Type="http://schemas.openxmlformats.org/officeDocument/2006/relationships/hyperlink" Target="https://www.itu.int/ifa/t/2022/ls/sg5/sp17-sg5-oLS-00128.docx" TargetMode="External"/><Relationship Id="rId34" Type="http://schemas.openxmlformats.org/officeDocument/2006/relationships/hyperlink" Target="https://www.itu.int/ifa/t/2022/ls/sg12/sp17-sg12-oLS-00059.docx" TargetMode="External"/><Relationship Id="rId50" Type="http://schemas.openxmlformats.org/officeDocument/2006/relationships/hyperlink" Target="https://www.itu.int/ifa/t/2022/ls/sg11/sp17-sg11-oLS-00157.zip" TargetMode="External"/><Relationship Id="rId55" Type="http://schemas.openxmlformats.org/officeDocument/2006/relationships/hyperlink" Target="https://www.itu.int/ifa/t/2022/ls/sg11/sp17-sg11-oLS-00163.zip" TargetMode="External"/><Relationship Id="rId76" Type="http://schemas.openxmlformats.org/officeDocument/2006/relationships/hyperlink" Target="https://www.itu.int/ifa/t/2022/ls/fg-mv/sp17-fg-mv-oLS-00045.docx" TargetMode="External"/><Relationship Id="rId97" Type="http://schemas.openxmlformats.org/officeDocument/2006/relationships/hyperlink" Target="https://www.itu.int/ifa/t/2022/ls/sg2/sp17-sg2-oLS-00120.zip" TargetMode="External"/><Relationship Id="rId104" Type="http://schemas.openxmlformats.org/officeDocument/2006/relationships/hyperlink" Target="https://www.itu.int/md/T22-TSAG-240729-TD-GEN-0607" TargetMode="External"/><Relationship Id="rId120" Type="http://schemas.openxmlformats.org/officeDocument/2006/relationships/hyperlink" Target="https://www.itu.int/ifa/t/2022/ls/sg15/sp17-sg15-oLS-00116.docx" TargetMode="External"/><Relationship Id="rId125" Type="http://schemas.openxmlformats.org/officeDocument/2006/relationships/hyperlink" Target="https://www.itu.int/md/T22-TSAG-240729-TD-GEN-0620" TargetMode="External"/><Relationship Id="rId141" Type="http://schemas.openxmlformats.org/officeDocument/2006/relationships/hyperlink" Target="https://www.itu.int/md/T22-TSAG-240729-TD-GEN-0634" TargetMode="External"/><Relationship Id="rId146" Type="http://schemas.openxmlformats.org/officeDocument/2006/relationships/hyperlink" Target="https://www.itu.int/ifa/t/2022/ls/sg15/sp17-sg15-oLS-00129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T22-TSAG-240729-TD-GEN-0583" TargetMode="External"/><Relationship Id="rId92" Type="http://schemas.openxmlformats.org/officeDocument/2006/relationships/hyperlink" Target="https://www.itu.int/md/T22-TSAG-240729-TD-GEN-060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ifa/t/2022/ls/sg2/sp17-sg2-oLS-00102.docx" TargetMode="External"/><Relationship Id="rId24" Type="http://schemas.openxmlformats.org/officeDocument/2006/relationships/hyperlink" Target="https://www.itu.int/md/T22-TSAG-240729-TD-GEN-0562" TargetMode="External"/><Relationship Id="rId40" Type="http://schemas.openxmlformats.org/officeDocument/2006/relationships/hyperlink" Target="https://www.itu.int/ifa/t/2022/ls/iscg/sp17-iscg-iLS-00006.docx" TargetMode="External"/><Relationship Id="rId45" Type="http://schemas.openxmlformats.org/officeDocument/2006/relationships/hyperlink" Target="https://www.itu.int/ifa/t/2022/ls/fg-mv/sp17-fg-mv-oLS-00043.docx" TargetMode="External"/><Relationship Id="rId66" Type="http://schemas.openxmlformats.org/officeDocument/2006/relationships/hyperlink" Target="https://www.itu.int/md/T22-TSAG-240729-TD-GEN-0580" TargetMode="External"/><Relationship Id="rId87" Type="http://schemas.openxmlformats.org/officeDocument/2006/relationships/hyperlink" Target="https://www.itu.int/ifa/t/2022/ls/tsag/sp17-tsag-oLS-00034.docx" TargetMode="External"/><Relationship Id="rId110" Type="http://schemas.openxmlformats.org/officeDocument/2006/relationships/hyperlink" Target="https://www.itu.int/md/T22-TSAG-240729-TD-GEN-0609" TargetMode="External"/><Relationship Id="rId115" Type="http://schemas.openxmlformats.org/officeDocument/2006/relationships/hyperlink" Target="https://www.itu.int/ifa/t/2022/ls/sg16/sp17-sg16-oLS-00210.docx" TargetMode="External"/><Relationship Id="rId131" Type="http://schemas.openxmlformats.org/officeDocument/2006/relationships/hyperlink" Target="https://www.itu.int/md/T22-TSAG-240729-TD-GEN-0622" TargetMode="External"/><Relationship Id="rId136" Type="http://schemas.openxmlformats.org/officeDocument/2006/relationships/hyperlink" Target="https://www.itu.int/md/T22-TSAG-240729-TD-GEN-0632" TargetMode="External"/><Relationship Id="rId61" Type="http://schemas.openxmlformats.org/officeDocument/2006/relationships/hyperlink" Target="https://www.itu.int/md/T22-TSAG-240729-TD-GEN-0578" TargetMode="External"/><Relationship Id="rId82" Type="http://schemas.openxmlformats.org/officeDocument/2006/relationships/hyperlink" Target="https://www.itu.int/md/T22-TSAG-240729-TD-GEN-0588" TargetMode="External"/><Relationship Id="rId152" Type="http://schemas.openxmlformats.org/officeDocument/2006/relationships/hyperlink" Target="https://www.itu.int/md/T22-TSAG-240729-TD-GEN-0638" TargetMode="External"/><Relationship Id="rId19" Type="http://schemas.openxmlformats.org/officeDocument/2006/relationships/hyperlink" Target="https://www.itu.int/md/T22-TSAG-240729-TD-GEN-0559" TargetMode="External"/><Relationship Id="rId14" Type="http://schemas.openxmlformats.org/officeDocument/2006/relationships/hyperlink" Target="https://www.itu.int/ifa/t/2022/ls/sg17/sp17-sg17-oLS-00108.zip" TargetMode="External"/><Relationship Id="rId30" Type="http://schemas.openxmlformats.org/officeDocument/2006/relationships/hyperlink" Target="https://www.itu.int/md/T22-TSAG-240729-TD-GEN-0565" TargetMode="External"/><Relationship Id="rId35" Type="http://schemas.openxmlformats.org/officeDocument/2006/relationships/hyperlink" Target="https://www.itu.int/md/T22-TSAG-240729-TD-GEN-0567" TargetMode="External"/><Relationship Id="rId56" Type="http://schemas.openxmlformats.org/officeDocument/2006/relationships/hyperlink" Target="https://www.itu.int/md/T22-TSAG-240729-TD-GEN-0576" TargetMode="External"/><Relationship Id="rId77" Type="http://schemas.openxmlformats.org/officeDocument/2006/relationships/hyperlink" Target="https://www.itu.int/md/T22-TSAG-240729-TD-GEN-0586" TargetMode="External"/><Relationship Id="rId100" Type="http://schemas.openxmlformats.org/officeDocument/2006/relationships/hyperlink" Target="https://www.itu.int/ifa/t/2022/ls/sg2/sp17-sg2-oLS-00133.docx" TargetMode="External"/><Relationship Id="rId105" Type="http://schemas.openxmlformats.org/officeDocument/2006/relationships/hyperlink" Target="https://www.itu.int/ifa/t/2022/ls/tsag/sp17-tsag-oLS-00038.zip" TargetMode="External"/><Relationship Id="rId126" Type="http://schemas.openxmlformats.org/officeDocument/2006/relationships/hyperlink" Target="https://www.itu.int/ifa/t/2022/ls/tsag/sp17-tsag-oLS-00032.zip" TargetMode="External"/><Relationship Id="rId147" Type="http://schemas.openxmlformats.org/officeDocument/2006/relationships/hyperlink" Target="https://www.itu.int/md/T22-TSAG-240729-TD-GEN-063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40729-TD-GEN-0574" TargetMode="External"/><Relationship Id="rId72" Type="http://schemas.openxmlformats.org/officeDocument/2006/relationships/hyperlink" Target="https://www.itu.int/ifa/t/2022/ls/sg11/sp17-sg11-oLS-00210.zip" TargetMode="External"/><Relationship Id="rId93" Type="http://schemas.openxmlformats.org/officeDocument/2006/relationships/hyperlink" Target="https://www.itu.int/ifa/t/2022/ls/tsag/sp17-tsag-oLS-00042.docx" TargetMode="External"/><Relationship Id="rId98" Type="http://schemas.openxmlformats.org/officeDocument/2006/relationships/hyperlink" Target="https://www.itu.int/md/T22-TSAG-240729-TD-GEN-0605" TargetMode="External"/><Relationship Id="rId121" Type="http://schemas.openxmlformats.org/officeDocument/2006/relationships/hyperlink" Target="https://www.itu.int/md/T22-TSAG-240729-TD-GEN-0618" TargetMode="External"/><Relationship Id="rId142" Type="http://schemas.openxmlformats.org/officeDocument/2006/relationships/hyperlink" Target="https://www.itu.int/ifa/t/2022/ls/sg2/sp17-sg2-oLS-00101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ifa/t/2022/ls/fg-mv/sp17-fg-mv-oLS-00039.docx" TargetMode="External"/><Relationship Id="rId46" Type="http://schemas.openxmlformats.org/officeDocument/2006/relationships/hyperlink" Target="https://www.itu.int/md/T22-TSAG-240729-TD-GEN-0572" TargetMode="External"/><Relationship Id="rId67" Type="http://schemas.openxmlformats.org/officeDocument/2006/relationships/hyperlink" Target="https://www.itu.int/ifa/t/2022/ls/sg11/sp17-sg11-oLS-00209.docx" TargetMode="External"/><Relationship Id="rId116" Type="http://schemas.openxmlformats.org/officeDocument/2006/relationships/hyperlink" Target="https://www.itu.int/md/T22-TSAG-240729-TD-GEN-0616" TargetMode="External"/><Relationship Id="rId137" Type="http://schemas.openxmlformats.org/officeDocument/2006/relationships/hyperlink" Target="https://www.itu.int/ifa/t/2022/ls/sg3/sp17-sg3-oLS-00034.zip" TargetMode="External"/><Relationship Id="rId20" Type="http://schemas.openxmlformats.org/officeDocument/2006/relationships/hyperlink" Target="https://www.itu.int/md/T22-TSAG-240729-TD-GEN-0560" TargetMode="External"/><Relationship Id="rId41" Type="http://schemas.openxmlformats.org/officeDocument/2006/relationships/hyperlink" Target="https://www.itu.int/md/T22-TSAG-240729-TD-GEN-0569" TargetMode="External"/><Relationship Id="rId62" Type="http://schemas.openxmlformats.org/officeDocument/2006/relationships/hyperlink" Target="https://www.itu.int/ifa/t/2022/ls/tsag/sp17-tsag-oLS-00032.zip" TargetMode="External"/><Relationship Id="rId83" Type="http://schemas.openxmlformats.org/officeDocument/2006/relationships/hyperlink" Target="https://www.itu.int/ifa/t/2022/ls/sg2/sp17-sg2-oLS-00108.zip" TargetMode="External"/><Relationship Id="rId88" Type="http://schemas.openxmlformats.org/officeDocument/2006/relationships/hyperlink" Target="https://www.itu.int/ifa/t/2022/ls/sg15/sp17-sg15-oLS-00147.zip" TargetMode="External"/><Relationship Id="rId111" Type="http://schemas.openxmlformats.org/officeDocument/2006/relationships/hyperlink" Target="https://www.itu.int/ifa/t/2022/ls/sg2/sp17-sg2-oLS-00103.zip" TargetMode="External"/><Relationship Id="rId132" Type="http://schemas.openxmlformats.org/officeDocument/2006/relationships/hyperlink" Target="https://www.itu.int/ifa/t/2022/ls/tsag/sp17-tsag-oLS-00042.docx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md/T22-TSAG-240729-TD-GEN-0557" TargetMode="External"/><Relationship Id="rId36" Type="http://schemas.openxmlformats.org/officeDocument/2006/relationships/hyperlink" Target="https://www.itu.int/ifa/t/2022/ls/sg17/sp17-sg17-oLS-00108.zip" TargetMode="External"/><Relationship Id="rId57" Type="http://schemas.openxmlformats.org/officeDocument/2006/relationships/hyperlink" Target="https://www.itu.int/ifa/t/2022/ls/sg11/sp17-sg11-oLS-00158.docx" TargetMode="External"/><Relationship Id="rId106" Type="http://schemas.openxmlformats.org/officeDocument/2006/relationships/hyperlink" Target="https://www.itu.int/ifa/t/2022/ls/sg5/sp17-sg5-oLS-00122.docx" TargetMode="External"/><Relationship Id="rId127" Type="http://schemas.openxmlformats.org/officeDocument/2006/relationships/hyperlink" Target="https://www.itu.int/ifa/t/2022/ls/sg15/sp17-sg15-oLS-00148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ifa/t/2022/ls/tsag/sp17-tsag-oLS-00037.zip" TargetMode="External"/><Relationship Id="rId52" Type="http://schemas.openxmlformats.org/officeDocument/2006/relationships/hyperlink" Target="https://www.itu.int/ifa/t/2022/ls/sg11/sp17-sg11-oLS-00159.zip" TargetMode="External"/><Relationship Id="rId73" Type="http://schemas.openxmlformats.org/officeDocument/2006/relationships/hyperlink" Target="https://www.itu.int/md/T22-TSAG-240729-TD-GEN-0584" TargetMode="External"/><Relationship Id="rId78" Type="http://schemas.openxmlformats.org/officeDocument/2006/relationships/hyperlink" Target="https://www.itu.int/ifa/t/2022/ls/sg11/sp17-sg11-oLS-00159.zip" TargetMode="External"/><Relationship Id="rId94" Type="http://schemas.openxmlformats.org/officeDocument/2006/relationships/hyperlink" Target="https://www.itu.int/ifa/t/2022/ls/sg2/sp17-sg2-oLS-00119.docx" TargetMode="External"/><Relationship Id="rId99" Type="http://schemas.openxmlformats.org/officeDocument/2006/relationships/hyperlink" Target="https://www.itu.int/ifa/t/2022/ls/sg11/sp17-sg11-oLS-00156.zip" TargetMode="External"/><Relationship Id="rId101" Type="http://schemas.openxmlformats.org/officeDocument/2006/relationships/hyperlink" Target="https://www.itu.int/md/T22-TSAG-240729-TD-GEN-0606" TargetMode="External"/><Relationship Id="rId122" Type="http://schemas.openxmlformats.org/officeDocument/2006/relationships/hyperlink" Target="https://www.itu.int/ifa/t/2022/ls/sg15/sp17-sg15-oLS-00135.zip" TargetMode="External"/><Relationship Id="rId143" Type="http://schemas.openxmlformats.org/officeDocument/2006/relationships/hyperlink" Target="https://www.itu.int/ifa/t/2022/ls/sg15/sp17-sg15-oLS-00128.docx" TargetMode="External"/><Relationship Id="rId148" Type="http://schemas.openxmlformats.org/officeDocument/2006/relationships/hyperlink" Target="https://www.itu.int/ifa/t/2022/ls/sg11/sp17-sg11-oLS-0010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md/T22-TSAG-240729-TD-GEN-0563" TargetMode="External"/><Relationship Id="rId47" Type="http://schemas.openxmlformats.org/officeDocument/2006/relationships/hyperlink" Target="https://www.itu.int/ifa/t/2022/ls/sg16/sp17-sg16-oLS-00154.docx" TargetMode="External"/><Relationship Id="rId68" Type="http://schemas.openxmlformats.org/officeDocument/2006/relationships/hyperlink" Target="https://www.itu.int/md/T22-TSAG-240729-TD-GEN-0581" TargetMode="External"/><Relationship Id="rId89" Type="http://schemas.openxmlformats.org/officeDocument/2006/relationships/hyperlink" Target="https://www.itu.int/md/T22-TSAG-240729-TD-GEN-0594" TargetMode="External"/><Relationship Id="rId112" Type="http://schemas.openxmlformats.org/officeDocument/2006/relationships/hyperlink" Target="https://www.itu.int/ifa/t/2022/ls/sg2/sp17-sg2-oLS-00107.docx" TargetMode="External"/><Relationship Id="rId133" Type="http://schemas.openxmlformats.org/officeDocument/2006/relationships/hyperlink" Target="https://www.itu.int/ifa/t/2022/ls/sg15/sp17-sg15-oLS-00119.docx" TargetMode="External"/><Relationship Id="rId154" Type="http://schemas.openxmlformats.org/officeDocument/2006/relationships/glossaryDocument" Target="glossary/document.xml"/><Relationship Id="rId16" Type="http://schemas.openxmlformats.org/officeDocument/2006/relationships/hyperlink" Target="https://www.itu.int/ifa/t/2022/ls/sg17/sp17-sg17-oLS-00109.docx" TargetMode="External"/><Relationship Id="rId37" Type="http://schemas.openxmlformats.org/officeDocument/2006/relationships/hyperlink" Target="https://www.itu.int/ifa/t/2022/ls/sg12/sp17-sg12-oLS-00057.zip" TargetMode="External"/><Relationship Id="rId58" Type="http://schemas.openxmlformats.org/officeDocument/2006/relationships/hyperlink" Target="https://www.itu.int/md/T22-TSAG-240729-TD-GEN-0577" TargetMode="External"/><Relationship Id="rId79" Type="http://schemas.openxmlformats.org/officeDocument/2006/relationships/hyperlink" Target="https://www.itu.int/ifa/t/2022/ls/fg-mv/sp17-fg-mv-oLS-00050.docx" TargetMode="External"/><Relationship Id="rId102" Type="http://schemas.openxmlformats.org/officeDocument/2006/relationships/hyperlink" Target="https://www.itu.int/ifa/t/2022/ls/sg17/sp17-sg17-oLS-00108.zip" TargetMode="External"/><Relationship Id="rId123" Type="http://schemas.openxmlformats.org/officeDocument/2006/relationships/hyperlink" Target="https://www.itu.int/md/T22-TSAG-240729-TD-GEN-0619" TargetMode="External"/><Relationship Id="rId144" Type="http://schemas.openxmlformats.org/officeDocument/2006/relationships/hyperlink" Target="https://www.itu.int/md/T22-TSAG-240729-TD-GEN-0635" TargetMode="External"/><Relationship Id="rId90" Type="http://schemas.openxmlformats.org/officeDocument/2006/relationships/hyperlink" Target="https://www.itu.int/ifa/t/2022/ls/tsag/sp17-tsag-oLS-00034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E6662D30804BE29BE30D0A94F9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40C8-B890-4D55-805B-D083CBF37BC2}"/>
      </w:docPartPr>
      <w:docPartBody>
        <w:p w:rsidR="002A002D" w:rsidRDefault="00A93249" w:rsidP="00A93249">
          <w:pPr>
            <w:pStyle w:val="7CE6662D30804BE29BE30D0A94F97609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49"/>
    <w:rsid w:val="000B3B4E"/>
    <w:rsid w:val="002A002D"/>
    <w:rsid w:val="00884884"/>
    <w:rsid w:val="008A7992"/>
    <w:rsid w:val="00A93249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249"/>
    <w:rPr>
      <w:rFonts w:ascii="Times New Roman" w:hAnsi="Times New Roman"/>
      <w:color w:val="808080"/>
    </w:rPr>
  </w:style>
  <w:style w:type="paragraph" w:customStyle="1" w:styleId="7CE6662D30804BE29BE30D0A94F97609">
    <w:name w:val="7CE6662D30804BE29BE30D0A94F97609"/>
    <w:rsid w:val="00A93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E6C88-11D6-4444-9127-8BC058531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BF74A-BDE1-4836-A093-2F52A1854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2911</Words>
  <Characters>17065</Characters>
  <Application>Microsoft Office Word</Application>
  <DocSecurity>0</DocSecurity>
  <Lines>387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 (TSAG, Geneva, 12-16 December 2022)</vt:lpstr>
    </vt:vector>
  </TitlesOfParts>
  <Manager>ITU-T</Manager>
  <Company>International Telecommunication Union (ITU)</Company>
  <LinksUpToDate>false</LinksUpToDate>
  <CharactersWithSpaces>19739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3</cp:revision>
  <cp:lastPrinted>2016-09-09T09:11:00Z</cp:lastPrinted>
  <dcterms:created xsi:type="dcterms:W3CDTF">2024-07-22T13:47:00Z</dcterms:created>
  <dcterms:modified xsi:type="dcterms:W3CDTF">2024-07-22T13:48:00Z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</Properties>
</file>