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6"/>
      </w:tblGrid>
      <w:tr w:rsidR="009E6045" w:rsidRPr="0037415F" w14:paraId="367946FC" w14:textId="77777777" w:rsidTr="00BC1F2F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42" w:type="dxa"/>
            <w:gridSpan w:val="3"/>
            <w:vAlign w:val="center"/>
          </w:tcPr>
          <w:p w14:paraId="036E387A" w14:textId="3B9AEA06" w:rsidR="009E6045" w:rsidRPr="00314630" w:rsidRDefault="0000000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9E6045" w:rsidRPr="00314630">
                  <w:rPr>
                    <w:rStyle w:val="Textedelespacerserv"/>
                    <w:bCs/>
                    <w:szCs w:val="32"/>
                  </w:rPr>
                  <w:t>(AUTO)[ShortDocNo]</w:t>
                </w:r>
              </w:sdtContent>
            </w:sdt>
          </w:p>
        </w:tc>
      </w:tr>
      <w:tr w:rsidR="009E6045" w:rsidRPr="0037415F" w14:paraId="7C28F025" w14:textId="77777777" w:rsidTr="00BC1F2F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42" w:type="dxa"/>
                <w:gridSpan w:val="3"/>
              </w:tcPr>
              <w:p w14:paraId="1D2DABEA" w14:textId="779A78F7" w:rsidR="009E6045" w:rsidRPr="00715CA6" w:rsidRDefault="009E6045" w:rsidP="007F1869">
                <w:pPr>
                  <w:pStyle w:val="TSBHeaderRight14"/>
                </w:pPr>
                <w:r w:rsidRPr="007F1869">
                  <w:rPr>
                    <w:rStyle w:val="Textedelespacerserv"/>
                    <w:rFonts w:eastAsia="SimSun"/>
                    <w:sz w:val="32"/>
                    <w:szCs w:val="32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37415F" w14:paraId="0D318256" w14:textId="77777777" w:rsidTr="00BC1F2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42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7415F" w:rsidRDefault="0000000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9E6045" w:rsidRPr="00D87B98">
                  <w:rPr>
                    <w:rStyle w:val="Textedelespacerserv"/>
                  </w:rPr>
                  <w:t>(AUTO)[Q nos separated by commas (e.g 3/13, 5/16)]</w:t>
                </w:r>
              </w:sdtContent>
            </w:sdt>
          </w:p>
        </w:tc>
        <w:tc>
          <w:tcPr>
            <w:tcW w:w="4400" w:type="dxa"/>
            <w:gridSpan w:val="2"/>
          </w:tcPr>
          <w:p w14:paraId="57945932" w14:textId="77777777" w:rsidR="009E6045" w:rsidRPr="0037415F" w:rsidRDefault="0000000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9E6045" w:rsidRPr="00D87B98">
                  <w:rPr>
                    <w:rStyle w:val="Textedelespacerserv"/>
                  </w:rPr>
                  <w:t>(AUTO)[Venue]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9E6045" w:rsidRPr="00D87B98">
                  <w:rPr>
                    <w:rStyle w:val="Textedelespacerserv"/>
                  </w:rPr>
                  <w:t>[dd-dd mmm yyyy]</w:t>
                </w:r>
              </w:sdtContent>
            </w:sdt>
          </w:p>
        </w:tc>
      </w:tr>
      <w:bookmarkEnd w:id="2"/>
      <w:tr w:rsidR="009E6045" w:rsidRPr="0037415F" w14:paraId="3590DE92" w14:textId="77777777" w:rsidTr="00BC1F2F">
        <w:trPr>
          <w:cantSplit/>
          <w:jc w:val="center"/>
        </w:trPr>
        <w:tc>
          <w:tcPr>
            <w:tcW w:w="9645" w:type="dxa"/>
            <w:gridSpan w:val="6"/>
          </w:tcPr>
          <w:p w14:paraId="2A19A9B9" w14:textId="0C933CE9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A728A3" w:rsidRPr="009963AC">
                  <w:rPr>
                    <w:rStyle w:val="Textedelespacerserv"/>
                  </w:rPr>
                  <w:t>(AUTO)[DocTypeText]</w:t>
                </w:r>
              </w:sdtContent>
            </w:sdt>
          </w:p>
        </w:tc>
      </w:tr>
      <w:tr w:rsidR="009E6045" w:rsidRPr="0037415F" w14:paraId="4454EEE5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7" w:type="dxa"/>
            <w:gridSpan w:val="4"/>
          </w:tcPr>
          <w:p w14:paraId="43378778" w14:textId="407BEF96" w:rsidR="009E6045" w:rsidRDefault="0000000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9E6045" w:rsidRPr="00314630">
                  <w:rPr>
                    <w:rStyle w:val="Textedelespacerserv"/>
                  </w:rPr>
                  <w:t>(AUTO)[Source - Do not touch;select during upload]</w:t>
                </w:r>
              </w:sdtContent>
            </w:sdt>
          </w:p>
        </w:tc>
      </w:tr>
      <w:tr w:rsidR="009E6045" w:rsidRPr="0037415F" w14:paraId="2731CCE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7" w:type="dxa"/>
            <w:gridSpan w:val="4"/>
          </w:tcPr>
          <w:p w14:paraId="67118BEC" w14:textId="539D7EF3" w:rsidR="009E6045" w:rsidRPr="0037415F" w:rsidRDefault="0000000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3D7CC6">
                  <w:t>Draft report of the RG</w:t>
                </w:r>
                <w:r w:rsidR="00DA093E" w:rsidRPr="00DA093E">
                  <w:t xml:space="preserve">-WM </w:t>
                </w:r>
                <w:r w:rsidR="003D7CC6">
                  <w:t>rapporteur group meeting,</w:t>
                </w:r>
                <w:r w:rsidR="00DA093E" w:rsidRPr="00DA093E">
                  <w:t xml:space="preserve"> </w:t>
                </w:r>
                <w:r w:rsidR="00DA093E">
                  <w:t>21 February 2024</w:t>
                </w:r>
              </w:sdtContent>
            </w:sdt>
          </w:p>
        </w:tc>
      </w:tr>
      <w:tr w:rsidR="00AE1836" w:rsidRPr="005137CD" w14:paraId="41A2C118" w14:textId="77777777" w:rsidTr="00BC1F2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EF55D" w14:textId="77777777" w:rsidR="00AE1836" w:rsidRPr="008F7D1F" w:rsidRDefault="00AE1836" w:rsidP="0053760F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57B02C" w14:textId="77777777" w:rsidR="00AE1836" w:rsidRPr="000C7CBA" w:rsidRDefault="00AE1836" w:rsidP="0053760F">
            <w:pPr>
              <w:rPr>
                <w:lang w:val="fr-CH"/>
              </w:rPr>
            </w:pPr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  <w:t>France</w:t>
            </w:r>
          </w:p>
        </w:tc>
        <w:tc>
          <w:tcPr>
            <w:tcW w:w="4116" w:type="dxa"/>
            <w:tcBorders>
              <w:top w:val="single" w:sz="6" w:space="0" w:color="auto"/>
              <w:bottom w:val="single" w:sz="6" w:space="0" w:color="auto"/>
            </w:tcBorders>
          </w:tcPr>
          <w:p w14:paraId="370E7B73" w14:textId="77777777" w:rsidR="00AE1836" w:rsidRPr="000D2145" w:rsidRDefault="00AE1836" w:rsidP="0053760F">
            <w:pPr>
              <w:rPr>
                <w:lang w:val="de-DE"/>
              </w:rPr>
            </w:pPr>
            <w:proofErr w:type="spellStart"/>
            <w:r w:rsidRPr="000D2145">
              <w:rPr>
                <w:rFonts w:asciiTheme="majorBidi" w:hAnsiTheme="majorBidi" w:cstheme="majorBidi"/>
                <w:lang w:val="de-DE"/>
              </w:rPr>
              <w:t>E-mail</w:t>
            </w:r>
            <w:proofErr w:type="spellEnd"/>
            <w:r w:rsidRPr="000D2145">
              <w:rPr>
                <w:rFonts w:asciiTheme="majorBidi" w:hAnsiTheme="majorBidi" w:cstheme="majorBidi"/>
                <w:lang w:val="de-DE"/>
              </w:rPr>
              <w:t xml:space="preserve">: </w:t>
            </w:r>
            <w:r>
              <w:fldChar w:fldCharType="begin"/>
            </w:r>
            <w:r w:rsidRPr="005137CD">
              <w:rPr>
                <w:lang w:val="de-DE"/>
                <w:rPrChange w:id="3" w:author="Al-Mnini, Lara" w:date="2024-01-11T08:30:00Z">
                  <w:rPr/>
                </w:rPrChange>
              </w:rPr>
              <w:instrText>HYPERLINK "mailto:olivier.dubuisson@orange.com"</w:instrText>
            </w:r>
            <w:r>
              <w:fldChar w:fldCharType="separate"/>
            </w:r>
            <w:r w:rsidRPr="000D2145">
              <w:rPr>
                <w:rStyle w:val="Lienhypertexte"/>
                <w:rFonts w:cstheme="majorBidi"/>
                <w:lang w:val="de-DE"/>
              </w:rPr>
              <w:t>olivier.dubuisson@orange.com</w:t>
            </w:r>
            <w:r>
              <w:rPr>
                <w:rStyle w:val="Lienhypertexte"/>
                <w:rFonts w:cstheme="majorBidi"/>
                <w:lang w:val="de-DE"/>
              </w:rPr>
              <w:fldChar w:fldCharType="end"/>
            </w:r>
          </w:p>
        </w:tc>
      </w:tr>
      <w:tr w:rsidR="00C3366E" w:rsidRPr="0037415F" w14:paraId="17790152" w14:textId="77777777" w:rsidTr="00C3366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EC6815" w14:textId="77777777" w:rsidR="00C3366E" w:rsidRPr="008F7104" w:rsidRDefault="00C3366E" w:rsidP="00795FC6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61DB19" w14:textId="77777777" w:rsidR="00C3366E" w:rsidRPr="00C3366E" w:rsidRDefault="00C3366E" w:rsidP="00795FC6">
            <w:pPr>
              <w:rPr>
                <w:rFonts w:asciiTheme="majorBidi" w:hAnsiTheme="majorBidi" w:cstheme="majorBidi"/>
                <w:lang w:val="fr-CH"/>
              </w:rPr>
            </w:pPr>
            <w:sdt>
              <w:sdtPr>
                <w:rPr>
                  <w:rFonts w:asciiTheme="majorBidi" w:hAnsiTheme="majorBidi" w:cstheme="majorBidi"/>
                  <w:lang w:val="fr-CH"/>
                </w:rPr>
                <w:alias w:val="ContactNameOrgCountry"/>
                <w:tag w:val="ContactNameOrgCountry"/>
                <w:id w:val="370574230"/>
                <w:placeholder>
                  <w:docPart w:val="7D7661943D13470786D4D7DB839A1293"/>
                </w:placeholder>
                <w:text w:multiLine="1"/>
              </w:sdtPr>
              <w:sdtContent>
                <w:r w:rsidRPr="00C3366E">
                  <w:rPr>
                    <w:rFonts w:asciiTheme="majorBidi" w:hAnsiTheme="majorBidi" w:cstheme="majorBidi"/>
                    <w:lang w:val="fr-CH"/>
                  </w:rPr>
                  <w:t>Phil Rushton</w:t>
                </w:r>
                <w:r w:rsidRPr="00C3366E">
                  <w:rPr>
                    <w:rFonts w:asciiTheme="majorBidi" w:hAnsiTheme="majorBidi" w:cstheme="majorBidi"/>
                    <w:lang w:val="fr-CH"/>
                  </w:rPr>
                  <w:br/>
                  <w:t>UK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  <w:lang w:val="de-DE"/>
            </w:rPr>
            <w:alias w:val="ContactTelFaxEmail"/>
            <w:tag w:val="ContactTelFaxEmail"/>
            <w:id w:val="1872259258"/>
            <w:placeholder>
              <w:docPart w:val="41BCCADC97C440F7A9E7D93A869CE0F9"/>
            </w:placeholder>
          </w:sdtPr>
          <w:sdtContent>
            <w:tc>
              <w:tcPr>
                <w:tcW w:w="4116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B1F3676" w14:textId="77777777" w:rsidR="00C3366E" w:rsidRPr="00C3366E" w:rsidRDefault="00C3366E" w:rsidP="00C3366E">
                <w:pPr>
                  <w:rPr>
                    <w:rFonts w:asciiTheme="majorBidi" w:hAnsiTheme="majorBidi" w:cstheme="majorBidi"/>
                    <w:lang w:val="de-DE"/>
                  </w:rPr>
                </w:pPr>
                <w:r w:rsidRPr="00C3366E">
                  <w:rPr>
                    <w:rFonts w:asciiTheme="majorBidi" w:hAnsiTheme="majorBidi" w:cstheme="majorBidi"/>
                    <w:lang w:val="de-DE"/>
                  </w:rPr>
                  <w:t>Tel:</w:t>
                </w:r>
                <w:r w:rsidRPr="00C3366E">
                  <w:rPr>
                    <w:rFonts w:asciiTheme="majorBidi" w:hAnsiTheme="majorBidi" w:cstheme="majorBidi"/>
                    <w:lang w:val="de-DE"/>
                  </w:rPr>
                  <w:tab/>
                  <w:t>+44 20 3286 3085</w:t>
                </w:r>
                <w:r w:rsidRPr="00C3366E">
                  <w:rPr>
                    <w:rFonts w:asciiTheme="majorBidi" w:hAnsiTheme="majorBidi" w:cstheme="majorBidi"/>
                    <w:lang w:val="de-DE"/>
                  </w:rPr>
                  <w:br/>
                </w:r>
                <w:proofErr w:type="spellStart"/>
                <w:r w:rsidRPr="00C3366E">
                  <w:rPr>
                    <w:rFonts w:asciiTheme="majorBidi" w:hAnsiTheme="majorBidi" w:cstheme="majorBidi"/>
                    <w:lang w:val="de-DE"/>
                  </w:rPr>
                  <w:t>E-mail</w:t>
                </w:r>
                <w:proofErr w:type="spellEnd"/>
                <w:r w:rsidRPr="00C3366E">
                  <w:rPr>
                    <w:rFonts w:asciiTheme="majorBidi" w:hAnsiTheme="majorBidi" w:cstheme="majorBidi"/>
                    <w:lang w:val="de-DE"/>
                  </w:rPr>
                  <w:t>:</w:t>
                </w:r>
                <w:r w:rsidRPr="00C3366E">
                  <w:rPr>
                    <w:rFonts w:asciiTheme="majorBidi" w:hAnsiTheme="majorBidi" w:cstheme="majorBidi"/>
                    <w:lang w:val="de-DE"/>
                  </w:rPr>
                  <w:tab/>
                </w:r>
                <w:hyperlink r:id="rId11" w:history="1">
                  <w:r w:rsidRPr="00C3366E">
                    <w:rPr>
                      <w:rStyle w:val="Lienhypertexte"/>
                      <w:rFonts w:asciiTheme="majorBidi" w:hAnsiTheme="majorBidi" w:cstheme="majorBidi"/>
                      <w:lang w:val="de-DE"/>
                    </w:rPr>
                    <w:t>philrushton@rcc-uk.uk</w:t>
                  </w:r>
                </w:hyperlink>
              </w:p>
            </w:tc>
          </w:sdtContent>
        </w:sdt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1F91D255" w:rsidR="0089088E" w:rsidRDefault="00000000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E94DF7" w:rsidRPr="00E94DF7">
                  <w:t xml:space="preserve">This document provides the </w:t>
                </w:r>
                <w:r w:rsidR="00346FF4">
                  <w:t>draft report</w:t>
                </w:r>
                <w:r w:rsidR="00E94DF7" w:rsidRPr="00E94DF7">
                  <w:t xml:space="preserve"> for the RG-WM interim </w:t>
                </w:r>
                <w:r w:rsidR="00141324">
                  <w:t>e-</w:t>
                </w:r>
                <w:r w:rsidR="00E94DF7" w:rsidRPr="00E94DF7">
                  <w:t xml:space="preserve">meeting on </w:t>
                </w:r>
                <w:r w:rsidR="00E94DF7">
                  <w:t>21 February 2024</w:t>
                </w:r>
                <w:r w:rsidR="00E94DF7" w:rsidRPr="00E94DF7">
                  <w:t>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5B63DD30" w14:textId="6F895EA5" w:rsidR="00B5676B" w:rsidRPr="00F23D5E" w:rsidRDefault="00B5676B" w:rsidP="00B5676B">
      <w:r w:rsidRPr="00F23D5E">
        <w:rPr>
          <w:b/>
        </w:rPr>
        <w:t>Action</w:t>
      </w:r>
      <w:r w:rsidRPr="00F23D5E">
        <w:t>:</w:t>
      </w:r>
      <w:r w:rsidRPr="00F23D5E">
        <w:tab/>
      </w:r>
      <w:r w:rsidR="00397A3A" w:rsidRPr="008F7D1F">
        <w:rPr>
          <w:rFonts w:asciiTheme="majorBidi" w:hAnsiTheme="majorBidi" w:cstheme="majorBidi"/>
        </w:rPr>
        <w:t>RG-</w:t>
      </w:r>
      <w:r w:rsidR="00397A3A">
        <w:rPr>
          <w:rFonts w:asciiTheme="majorBidi" w:hAnsiTheme="majorBidi" w:cstheme="majorBidi"/>
        </w:rPr>
        <w:t>WM</w:t>
      </w:r>
      <w:r w:rsidR="00397A3A" w:rsidRPr="008F7D1F">
        <w:rPr>
          <w:rFonts w:asciiTheme="majorBidi" w:hAnsiTheme="majorBidi" w:cstheme="majorBidi"/>
        </w:rPr>
        <w:t xml:space="preserve"> is invited to </w:t>
      </w:r>
      <w:r w:rsidR="009F1971">
        <w:rPr>
          <w:rFonts w:asciiTheme="majorBidi" w:hAnsiTheme="majorBidi" w:cstheme="majorBidi"/>
        </w:rPr>
        <w:t>approve</w:t>
      </w:r>
      <w:r w:rsidR="00397A3A" w:rsidRPr="008F7D1F">
        <w:rPr>
          <w:rFonts w:asciiTheme="majorBidi" w:hAnsiTheme="majorBidi" w:cstheme="majorBidi"/>
        </w:rPr>
        <w:t xml:space="preserve"> this </w:t>
      </w:r>
      <w:r w:rsidR="009F1971">
        <w:rPr>
          <w:rFonts w:asciiTheme="majorBidi" w:hAnsiTheme="majorBidi" w:cstheme="majorBidi"/>
        </w:rPr>
        <w:t>report</w:t>
      </w:r>
      <w:r w:rsidR="00397A3A" w:rsidRPr="008F7D1F">
        <w:rPr>
          <w:rFonts w:asciiTheme="majorBidi" w:hAnsiTheme="majorBidi" w:cstheme="majorBidi"/>
        </w:rPr>
        <w:t>.</w:t>
      </w:r>
    </w:p>
    <w:p w14:paraId="21295FAB" w14:textId="77777777" w:rsidR="00B5676B" w:rsidRDefault="00B5676B" w:rsidP="00B5676B"/>
    <w:p w14:paraId="63628D15" w14:textId="77777777" w:rsidR="00F13DE1" w:rsidRPr="007E793A" w:rsidRDefault="00F13DE1" w:rsidP="00F13DE1">
      <w:pPr>
        <w:tabs>
          <w:tab w:val="left" w:pos="567"/>
        </w:tabs>
        <w:ind w:left="57"/>
        <w:rPr>
          <w:b/>
        </w:rPr>
      </w:pPr>
      <w:r w:rsidRPr="007E793A">
        <w:rPr>
          <w:b/>
        </w:rPr>
        <w:t>1</w:t>
      </w:r>
      <w:r w:rsidRPr="007E793A">
        <w:rPr>
          <w:b/>
        </w:rPr>
        <w:tab/>
        <w:t>Opening and welcome</w:t>
      </w:r>
    </w:p>
    <w:p w14:paraId="56CB57B6" w14:textId="77777777" w:rsidR="00F13DE1" w:rsidRDefault="00F13DE1" w:rsidP="00F13DE1">
      <w:pPr>
        <w:spacing w:after="120"/>
        <w:rPr>
          <w:rFonts w:asciiTheme="majorBidi" w:hAnsiTheme="majorBidi" w:cstheme="majorBidi"/>
        </w:rPr>
      </w:pPr>
      <w:r w:rsidRPr="007E793A">
        <w:rPr>
          <w:rFonts w:asciiTheme="majorBidi" w:hAnsiTheme="majorBidi" w:cstheme="majorBidi"/>
        </w:rPr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F31388" w:rsidRPr="00C357A3" w14:paraId="49AE7F58" w14:textId="77777777" w:rsidTr="00915989">
        <w:trPr>
          <w:trHeight w:val="20"/>
        </w:trPr>
        <w:tc>
          <w:tcPr>
            <w:tcW w:w="1268" w:type="dxa"/>
          </w:tcPr>
          <w:p w14:paraId="62B950B6" w14:textId="77777777" w:rsidR="00F31388" w:rsidRPr="00C357A3" w:rsidRDefault="00F31388" w:rsidP="00915989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A5A332D" w14:textId="77777777" w:rsidR="00F31388" w:rsidRPr="00C357A3" w:rsidRDefault="00F31388" w:rsidP="00915989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6" w:type="dxa"/>
          </w:tcPr>
          <w:p w14:paraId="716A361D" w14:textId="77777777" w:rsidR="00F31388" w:rsidRPr="00C357A3" w:rsidRDefault="00F31388" w:rsidP="00915989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5" w:type="dxa"/>
          </w:tcPr>
          <w:p w14:paraId="12AADE9D" w14:textId="77777777" w:rsidR="00F31388" w:rsidRPr="00B50C57" w:rsidRDefault="00F31388" w:rsidP="00915989">
            <w:pPr>
              <w:keepLines/>
              <w:spacing w:before="40" w:after="40"/>
              <w:jc w:val="center"/>
              <w:rPr>
                <w:sz w:val="21"/>
                <w:szCs w:val="21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2" w:history="1">
              <w:r w:rsidRPr="00B50C57">
                <w:rPr>
                  <w:rStyle w:val="Lienhypertexte"/>
                  <w:sz w:val="21"/>
                  <w:szCs w:val="21"/>
                </w:rPr>
                <w:t>A Suppl.4</w:t>
              </w:r>
            </w:hyperlink>
            <w:r w:rsidRPr="00B50C57">
              <w:rPr>
                <w:rStyle w:val="Lienhypertexte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402AEC0D" w14:textId="77777777" w:rsidR="00F31388" w:rsidRPr="00C357A3" w:rsidRDefault="00F31388" w:rsidP="00915989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To be </w:t>
            </w:r>
            <w:r w:rsidRPr="00C357A3">
              <w:rPr>
                <w:b/>
                <w:bCs/>
                <w:sz w:val="22"/>
                <w:szCs w:val="22"/>
              </w:rPr>
              <w:t>considered by remote participants</w:t>
            </w:r>
            <w:r w:rsidRPr="00C357A3">
              <w:rPr>
                <w:sz w:val="22"/>
                <w:szCs w:val="22"/>
              </w:rPr>
              <w:t>.</w:t>
            </w:r>
          </w:p>
        </w:tc>
      </w:tr>
      <w:tr w:rsidR="00F31388" w:rsidRPr="00C357A3" w14:paraId="3CAB0B4F" w14:textId="77777777" w:rsidTr="00915989">
        <w:trPr>
          <w:trHeight w:val="20"/>
        </w:trPr>
        <w:tc>
          <w:tcPr>
            <w:tcW w:w="1268" w:type="dxa"/>
          </w:tcPr>
          <w:p w14:paraId="46583DE4" w14:textId="77777777" w:rsidR="00F31388" w:rsidRPr="00C357A3" w:rsidRDefault="00F31388" w:rsidP="00915989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24B3563" w14:textId="77777777" w:rsidR="00F31388" w:rsidRPr="00C357A3" w:rsidRDefault="00F31388" w:rsidP="00915989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6" w:type="dxa"/>
          </w:tcPr>
          <w:p w14:paraId="5A4BDD79" w14:textId="77777777" w:rsidR="00F31388" w:rsidRPr="00C357A3" w:rsidRDefault="00F31388" w:rsidP="00915989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5" w:type="dxa"/>
          </w:tcPr>
          <w:p w14:paraId="2B7C41E0" w14:textId="77777777" w:rsidR="00F31388" w:rsidRPr="00B50C57" w:rsidRDefault="00F31388" w:rsidP="00915989">
            <w:pPr>
              <w:keepLines/>
              <w:spacing w:before="40" w:after="40"/>
              <w:jc w:val="center"/>
              <w:rPr>
                <w:sz w:val="21"/>
                <w:szCs w:val="21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3" w:history="1">
              <w:r w:rsidRPr="00B50C57">
                <w:rPr>
                  <w:rStyle w:val="Lienhypertexte"/>
                  <w:sz w:val="21"/>
                  <w:szCs w:val="21"/>
                </w:rPr>
                <w:t>TD</w:t>
              </w:r>
              <w:r>
                <w:rPr>
                  <w:rStyle w:val="Lienhypertexte"/>
                  <w:sz w:val="21"/>
                  <w:szCs w:val="21"/>
                </w:rPr>
                <w:t>317R5</w:t>
              </w:r>
            </w:hyperlink>
            <w:r w:rsidRPr="00B50C57">
              <w:rPr>
                <w:rStyle w:val="Lienhypertexte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58F7FCD3" w14:textId="77777777" w:rsidR="00F31388" w:rsidRPr="00641EA8" w:rsidRDefault="00F31388" w:rsidP="00915989">
            <w:pPr>
              <w:pStyle w:val="tabletext0"/>
              <w:spacing w:before="40" w:beforeAutospacing="0" w:after="40" w:afterAutospacing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rFonts w:eastAsia="SimSun"/>
                <w:bCs/>
                <w:sz w:val="22"/>
                <w:szCs w:val="22"/>
              </w:rPr>
              <w:t>D</w:t>
            </w:r>
            <w:r w:rsidRPr="00641EA8">
              <w:rPr>
                <w:rFonts w:eastAsia="SimSun"/>
                <w:bCs/>
                <w:sz w:val="22"/>
                <w:szCs w:val="22"/>
              </w:rPr>
              <w:t>raft ITU-T A.RA</w:t>
            </w:r>
            <w:r>
              <w:rPr>
                <w:rFonts w:eastAsia="SimSun"/>
                <w:bCs/>
                <w:sz w:val="22"/>
                <w:szCs w:val="22"/>
              </w:rPr>
              <w:t>.</w:t>
            </w:r>
            <w:r w:rsidRPr="00641EA8">
              <w:rPr>
                <w:rFonts w:eastAsia="SimSun"/>
                <w:bCs/>
                <w:sz w:val="22"/>
                <w:szCs w:val="22"/>
              </w:rPr>
              <w:br/>
              <w:t xml:space="preserve">Contribution deadline: 11 </w:t>
            </w:r>
            <w:proofErr w:type="spellStart"/>
            <w:r w:rsidRPr="00641EA8">
              <w:rPr>
                <w:rFonts w:eastAsia="SimSun"/>
                <w:bCs/>
                <w:sz w:val="22"/>
                <w:szCs w:val="22"/>
              </w:rPr>
              <w:t>Feb</w:t>
            </w:r>
            <w:proofErr w:type="spellEnd"/>
            <w:r w:rsidRPr="00641EA8">
              <w:rPr>
                <w:rFonts w:eastAsia="SimSun"/>
                <w:bCs/>
                <w:sz w:val="22"/>
                <w:szCs w:val="22"/>
              </w:rPr>
              <w:t xml:space="preserve"> 2024</w:t>
            </w:r>
          </w:p>
        </w:tc>
      </w:tr>
    </w:tbl>
    <w:p w14:paraId="2CE9A40F" w14:textId="77777777" w:rsidR="00F31388" w:rsidRPr="007E793A" w:rsidRDefault="00F31388" w:rsidP="00F31388">
      <w:pPr>
        <w:rPr>
          <w:b/>
        </w:rPr>
      </w:pPr>
      <w:r w:rsidRPr="007E793A">
        <w:rPr>
          <w:b/>
        </w:rPr>
        <w:t>2</w:t>
      </w:r>
      <w:r w:rsidRPr="007E793A">
        <w:rPr>
          <w:b/>
        </w:rPr>
        <w:tab/>
        <w:t>Agenda</w:t>
      </w:r>
    </w:p>
    <w:p w14:paraId="52D76925" w14:textId="19C23129" w:rsidR="00F31388" w:rsidRDefault="00F31388" w:rsidP="00F13DE1">
      <w:pPr>
        <w:spacing w:after="120"/>
      </w:pPr>
      <w:r>
        <w:t>The agenda was adopted as follows: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2C7736" w:rsidRPr="00C357A3" w14:paraId="4F7787EB" w14:textId="77777777" w:rsidTr="00915989">
        <w:trPr>
          <w:trHeight w:val="20"/>
        </w:trPr>
        <w:tc>
          <w:tcPr>
            <w:tcW w:w="1268" w:type="dxa"/>
          </w:tcPr>
          <w:p w14:paraId="77C3951A" w14:textId="77777777" w:rsidR="002C7736" w:rsidRPr="00C357A3" w:rsidRDefault="002C7736" w:rsidP="00915989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253BEDC6" w14:textId="77777777" w:rsidR="002C7736" w:rsidRPr="00C357A3" w:rsidRDefault="002C7736" w:rsidP="00915989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2.1</w:t>
            </w:r>
          </w:p>
        </w:tc>
        <w:tc>
          <w:tcPr>
            <w:tcW w:w="2976" w:type="dxa"/>
          </w:tcPr>
          <w:p w14:paraId="071D8AFE" w14:textId="77777777" w:rsidR="002C7736" w:rsidRPr="00C357A3" w:rsidRDefault="002C7736" w:rsidP="00915989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C357A3">
              <w:rPr>
                <w:bCs/>
                <w:sz w:val="22"/>
                <w:szCs w:val="22"/>
                <w:lang w:val="fr-FR"/>
              </w:rPr>
              <w:t>Rapporteur, TSAG RG-WM: Draft agenda</w:t>
            </w:r>
          </w:p>
        </w:tc>
        <w:tc>
          <w:tcPr>
            <w:tcW w:w="1135" w:type="dxa"/>
          </w:tcPr>
          <w:p w14:paraId="1369DF62" w14:textId="68EDEB5D" w:rsidR="002C7736" w:rsidRPr="00C357A3" w:rsidRDefault="00000000" w:rsidP="00915989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4" w:history="1">
              <w:r w:rsidR="002C7736" w:rsidRPr="007C4B82">
                <w:rPr>
                  <w:rStyle w:val="Lienhypertexte"/>
                  <w:sz w:val="22"/>
                  <w:szCs w:val="22"/>
                </w:rPr>
                <w:t>DOC</w:t>
              </w:r>
              <w:r w:rsidR="002C7736">
                <w:rPr>
                  <w:rStyle w:val="Lienhypertexte"/>
                  <w:sz w:val="22"/>
                  <w:szCs w:val="22"/>
                </w:rPr>
                <w:t>2</w:t>
              </w:r>
              <w:r w:rsidR="002C7736">
                <w:rPr>
                  <w:rStyle w:val="Lienhypertexte"/>
                  <w:sz w:val="22"/>
                  <w:szCs w:val="22"/>
                </w:rPr>
                <w:br/>
                <w:t>(240221)</w:t>
              </w:r>
            </w:hyperlink>
          </w:p>
        </w:tc>
        <w:tc>
          <w:tcPr>
            <w:tcW w:w="4111" w:type="dxa"/>
          </w:tcPr>
          <w:p w14:paraId="5FAB736A" w14:textId="77777777" w:rsidR="002C7736" w:rsidRPr="00C357A3" w:rsidRDefault="002C7736" w:rsidP="00915989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RG-WM is invited to </w:t>
            </w:r>
            <w:r w:rsidRPr="00C357A3">
              <w:rPr>
                <w:b/>
                <w:bCs/>
                <w:sz w:val="22"/>
                <w:szCs w:val="22"/>
              </w:rPr>
              <w:t>adopt</w:t>
            </w:r>
            <w:r w:rsidRPr="00C357A3">
              <w:rPr>
                <w:sz w:val="22"/>
                <w:szCs w:val="22"/>
              </w:rPr>
              <w:t xml:space="preserve"> this agenda.</w:t>
            </w:r>
          </w:p>
        </w:tc>
      </w:tr>
    </w:tbl>
    <w:p w14:paraId="7B40AA4C" w14:textId="40EA94CA" w:rsidR="002C7736" w:rsidRPr="007E793A" w:rsidRDefault="002C7736" w:rsidP="002C7736">
      <w:pPr>
        <w:rPr>
          <w:b/>
        </w:rPr>
      </w:pPr>
      <w:r>
        <w:rPr>
          <w:b/>
        </w:rPr>
        <w:t>3</w:t>
      </w:r>
      <w:r w:rsidRPr="007E793A">
        <w:rPr>
          <w:b/>
        </w:rPr>
        <w:tab/>
      </w:r>
      <w:r>
        <w:rPr>
          <w:b/>
        </w:rPr>
        <w:t>Contributions</w:t>
      </w:r>
    </w:p>
    <w:p w14:paraId="7AD2280E" w14:textId="1128062A" w:rsidR="002C7736" w:rsidRDefault="002C7736" w:rsidP="002C7736">
      <w:pPr>
        <w:spacing w:after="120"/>
      </w:pPr>
      <w:r>
        <w:t>None.</w:t>
      </w:r>
    </w:p>
    <w:p w14:paraId="09226C21" w14:textId="1C4C584A" w:rsidR="002C7736" w:rsidRPr="007E793A" w:rsidRDefault="002C7736" w:rsidP="00DD477D">
      <w:pPr>
        <w:keepNext/>
        <w:rPr>
          <w:b/>
        </w:rPr>
      </w:pPr>
      <w:r>
        <w:rPr>
          <w:b/>
        </w:rPr>
        <w:lastRenderedPageBreak/>
        <w:t>4</w:t>
      </w:r>
      <w:r w:rsidRPr="007E793A">
        <w:rPr>
          <w:b/>
        </w:rPr>
        <w:tab/>
      </w:r>
      <w:r w:rsidRPr="00882705">
        <w:rPr>
          <w:b/>
          <w:bCs/>
          <w:sz w:val="22"/>
          <w:szCs w:val="22"/>
        </w:rPr>
        <w:t xml:space="preserve">Draft new </w:t>
      </w:r>
      <w:r>
        <w:rPr>
          <w:b/>
          <w:bCs/>
          <w:sz w:val="22"/>
          <w:szCs w:val="22"/>
        </w:rPr>
        <w:t>Recommendation</w:t>
      </w:r>
      <w:r w:rsidRPr="00882705">
        <w:rPr>
          <w:b/>
          <w:bCs/>
          <w:sz w:val="22"/>
          <w:szCs w:val="22"/>
        </w:rPr>
        <w:t xml:space="preserve"> A.RA "</w:t>
      </w:r>
      <w:r>
        <w:rPr>
          <w:b/>
          <w:bCs/>
          <w:sz w:val="22"/>
          <w:szCs w:val="22"/>
        </w:rPr>
        <w:t>A</w:t>
      </w:r>
      <w:r w:rsidRPr="00882705">
        <w:rPr>
          <w:b/>
          <w:bCs/>
          <w:sz w:val="22"/>
          <w:szCs w:val="22"/>
        </w:rPr>
        <w:t>ppointment and operations of registration authorities"</w:t>
      </w:r>
    </w:p>
    <w:p w14:paraId="0A3B71DF" w14:textId="5BE1F716" w:rsidR="00F31388" w:rsidRDefault="00D24E3F" w:rsidP="00DD477D">
      <w:pPr>
        <w:keepNext/>
        <w:spacing w:after="120"/>
      </w:pPr>
      <w:r>
        <w:t>The following document has been discussed in detail: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DD477D" w14:paraId="0EB9A125" w14:textId="77777777" w:rsidTr="00E247E3">
        <w:trPr>
          <w:trHeight w:val="2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24BB" w14:textId="77777777" w:rsidR="00DD477D" w:rsidRDefault="00DD477D" w:rsidP="00DD477D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31B2F" w14:textId="77777777" w:rsidR="00DD477D" w:rsidRDefault="00DD477D" w:rsidP="00DD477D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4.1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6C0A6" w14:textId="77777777" w:rsidR="00DD477D" w:rsidRDefault="00DD477D" w:rsidP="00DD477D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>
              <w:rPr>
                <w:bCs/>
                <w:sz w:val="22"/>
                <w:szCs w:val="22"/>
                <w:lang w:val="fr-FR"/>
              </w:rPr>
              <w:t xml:space="preserve">Editors, ITU-T A.RA: </w:t>
            </w:r>
            <w:r w:rsidRPr="00FC14AA">
              <w:rPr>
                <w:bCs/>
                <w:sz w:val="22"/>
                <w:szCs w:val="22"/>
                <w:lang w:val="fr-FR"/>
              </w:rPr>
              <w:t xml:space="preserve">Draft new </w:t>
            </w:r>
            <w:proofErr w:type="spellStart"/>
            <w:r w:rsidRPr="00FC14AA">
              <w:rPr>
                <w:bCs/>
                <w:sz w:val="22"/>
                <w:szCs w:val="22"/>
                <w:lang w:val="fr-FR"/>
              </w:rPr>
              <w:t>Recommendation</w:t>
            </w:r>
            <w:proofErr w:type="spellEnd"/>
            <w:r w:rsidRPr="00FC14AA">
              <w:rPr>
                <w:bCs/>
                <w:sz w:val="22"/>
                <w:szCs w:val="22"/>
                <w:lang w:val="fr-FR"/>
              </w:rPr>
              <w:t xml:space="preserve"> A.RA "</w:t>
            </w:r>
            <w:proofErr w:type="spellStart"/>
            <w:r w:rsidRPr="00FC14AA">
              <w:rPr>
                <w:bCs/>
                <w:sz w:val="22"/>
                <w:szCs w:val="22"/>
                <w:lang w:val="fr-FR"/>
              </w:rPr>
              <w:t>Appointment</w:t>
            </w:r>
            <w:proofErr w:type="spellEnd"/>
            <w:r w:rsidRPr="00FC14AA">
              <w:rPr>
                <w:bCs/>
                <w:sz w:val="22"/>
                <w:szCs w:val="22"/>
                <w:lang w:val="fr-FR"/>
              </w:rPr>
              <w:t xml:space="preserve"> and </w:t>
            </w:r>
            <w:proofErr w:type="spellStart"/>
            <w:r w:rsidRPr="00FC14AA">
              <w:rPr>
                <w:bCs/>
                <w:sz w:val="22"/>
                <w:szCs w:val="22"/>
                <w:lang w:val="fr-FR"/>
              </w:rPr>
              <w:t>operations</w:t>
            </w:r>
            <w:proofErr w:type="spellEnd"/>
            <w:r w:rsidRPr="00FC14AA">
              <w:rPr>
                <w:bCs/>
                <w:sz w:val="22"/>
                <w:szCs w:val="22"/>
                <w:lang w:val="fr-FR"/>
              </w:rPr>
              <w:t xml:space="preserve"> of registration </w:t>
            </w:r>
            <w:proofErr w:type="spellStart"/>
            <w:r w:rsidRPr="00FC14AA">
              <w:rPr>
                <w:bCs/>
                <w:sz w:val="22"/>
                <w:szCs w:val="22"/>
                <w:lang w:val="fr-FR"/>
              </w:rPr>
              <w:t>authorities</w:t>
            </w:r>
            <w:proofErr w:type="spellEnd"/>
            <w:r w:rsidRPr="00FC14AA">
              <w:rPr>
                <w:bCs/>
                <w:sz w:val="22"/>
                <w:szCs w:val="22"/>
                <w:lang w:val="fr-FR"/>
              </w:rPr>
              <w:t>"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993C5" w14:textId="77777777" w:rsidR="00DD477D" w:rsidRDefault="00000000" w:rsidP="00DD477D">
            <w:pPr>
              <w:keepNext/>
              <w:keepLines/>
              <w:spacing w:before="40" w:after="40" w:line="256" w:lineRule="auto"/>
              <w:jc w:val="center"/>
            </w:pPr>
            <w:hyperlink r:id="rId15" w:history="1">
              <w:r w:rsidR="00DD477D" w:rsidRPr="007C4B82">
                <w:rPr>
                  <w:rStyle w:val="Lienhypertexte"/>
                  <w:sz w:val="22"/>
                  <w:szCs w:val="22"/>
                </w:rPr>
                <w:t>DOC</w:t>
              </w:r>
              <w:r w:rsidR="00DD477D">
                <w:rPr>
                  <w:rStyle w:val="Lienhypertexte"/>
                  <w:sz w:val="22"/>
                  <w:szCs w:val="22"/>
                </w:rPr>
                <w:t>1</w:t>
              </w:r>
              <w:r w:rsidR="00DD477D">
                <w:rPr>
                  <w:rStyle w:val="Lienhypertexte"/>
                  <w:sz w:val="22"/>
                  <w:szCs w:val="22"/>
                </w:rPr>
                <w:br/>
                <w:t>(240221)</w:t>
              </w:r>
            </w:hyperlink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6C2E3" w14:textId="77777777" w:rsidR="00DD477D" w:rsidRDefault="00DD477D" w:rsidP="00DD477D">
            <w:pPr>
              <w:pStyle w:val="Paragraphedeliste"/>
              <w:keepNext/>
              <w:keepLines/>
              <w:spacing w:before="40" w:after="40" w:line="256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900E3B">
              <w:rPr>
                <w:b/>
                <w:bCs/>
                <w:sz w:val="22"/>
                <w:szCs w:val="22"/>
              </w:rPr>
              <w:t>discussion</w:t>
            </w:r>
            <w:r>
              <w:rPr>
                <w:sz w:val="22"/>
                <w:szCs w:val="22"/>
              </w:rPr>
              <w:t>.</w:t>
            </w:r>
          </w:p>
          <w:p w14:paraId="517F3B88" w14:textId="77777777" w:rsidR="00DD477D" w:rsidRDefault="00DD477D" w:rsidP="00DD477D">
            <w:pPr>
              <w:pStyle w:val="Paragraphedeliste"/>
              <w:keepNext/>
              <w:keepLines/>
              <w:spacing w:before="40" w:after="40" w:line="256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 is suggested to discuss items in the following order:</w:t>
            </w:r>
          </w:p>
          <w:p w14:paraId="191BABAC" w14:textId="77777777" w:rsidR="00DD477D" w:rsidRDefault="00DD477D" w:rsidP="00DD477D">
            <w:pPr>
              <w:pStyle w:val="Paragraphedeliste"/>
              <w:keepNext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(new) Figure 1;</w:t>
            </w:r>
          </w:p>
          <w:p w14:paraId="5595A21A" w14:textId="77777777" w:rsidR="00DD477D" w:rsidRDefault="00DD477D" w:rsidP="00DD477D">
            <w:pPr>
              <w:pStyle w:val="Paragraphedeliste"/>
              <w:keepNext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comments on clauses 7 </w:t>
            </w:r>
            <w:proofErr w:type="spellStart"/>
            <w:r w:rsidRPr="00FB7080">
              <w:rPr>
                <w:i/>
                <w:iCs/>
                <w:sz w:val="22"/>
                <w:szCs w:val="22"/>
              </w:rPr>
              <w:t>sqq</w:t>
            </w:r>
            <w:proofErr w:type="spellEnd"/>
            <w:r w:rsidRPr="00FB7080"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;</w:t>
            </w:r>
          </w:p>
          <w:p w14:paraId="754FBAAE" w14:textId="50A725F6" w:rsidR="00DD477D" w:rsidRDefault="00DD477D" w:rsidP="005959F8">
            <w:pPr>
              <w:pStyle w:val="Paragraphedeliste"/>
              <w:keepNext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definitions in clause 3.</w:t>
            </w:r>
          </w:p>
        </w:tc>
      </w:tr>
    </w:tbl>
    <w:p w14:paraId="7B734ECE" w14:textId="52BCB2EA" w:rsidR="00C80FE5" w:rsidRDefault="00C80FE5" w:rsidP="00C80FE5">
      <w:pPr>
        <w:spacing w:after="120"/>
      </w:pPr>
      <w:r>
        <w:t>The following agreements were reached:</w:t>
      </w:r>
    </w:p>
    <w:p w14:paraId="11C53EC0" w14:textId="4E461365" w:rsidR="00554F0A" w:rsidRDefault="00554F0A" w:rsidP="00C80FE5">
      <w:pPr>
        <w:pStyle w:val="Paragraphedeliste"/>
        <w:numPr>
          <w:ilvl w:val="0"/>
          <w:numId w:val="16"/>
        </w:numPr>
        <w:spacing w:after="120"/>
      </w:pPr>
      <w:r>
        <w:t xml:space="preserve">the chronology in (new) Figure 1 was generally agreed </w:t>
      </w:r>
      <w:r w:rsidR="00676877">
        <w:t xml:space="preserve">to reflect the current approach in </w:t>
      </w:r>
      <w:r w:rsidR="00E71F99">
        <w:t xml:space="preserve">ITU-T A.RA, </w:t>
      </w:r>
      <w:r>
        <w:t xml:space="preserve">but </w:t>
      </w:r>
      <w:r w:rsidR="00E71F99">
        <w:t xml:space="preserve">it </w:t>
      </w:r>
      <w:r>
        <w:t xml:space="preserve">will be reviewed once the overall process </w:t>
      </w:r>
      <w:r w:rsidR="00D9457C">
        <w:t>is more stable;</w:t>
      </w:r>
    </w:p>
    <w:p w14:paraId="54C0BADC" w14:textId="35C2EB2F" w:rsidR="00FE1C8F" w:rsidRPr="00F2188E" w:rsidRDefault="00FE1C8F" w:rsidP="00C80FE5">
      <w:pPr>
        <w:pStyle w:val="Paragraphedeliste"/>
        <w:numPr>
          <w:ilvl w:val="0"/>
          <w:numId w:val="16"/>
        </w:numPr>
        <w:spacing w:after="120"/>
      </w:pPr>
      <w:r w:rsidRPr="00F2188E">
        <w:t>definitions provided by SG11</w:t>
      </w:r>
      <w:r w:rsidRPr="00F2188E">
        <w:rPr>
          <w:b/>
          <w:bCs/>
        </w:rPr>
        <w:t xml:space="preserve"> </w:t>
      </w:r>
      <w:r w:rsidRPr="00F2188E">
        <w:t>(</w:t>
      </w:r>
      <w:hyperlink r:id="rId16" w:history="1">
        <w:r w:rsidRPr="00F2188E">
          <w:rPr>
            <w:color w:val="0000FF"/>
            <w:u w:val="single"/>
          </w:rPr>
          <w:t>TSAG-TD364</w:t>
        </w:r>
      </w:hyperlink>
      <w:r w:rsidRPr="00F2188E">
        <w:t>) will be considered once</w:t>
      </w:r>
      <w:r w:rsidR="00F2188E" w:rsidRPr="00F2188E">
        <w:t xml:space="preserve"> RG-WM </w:t>
      </w:r>
      <w:r w:rsidR="00F2188E">
        <w:t>has clarified</w:t>
      </w:r>
      <w:r w:rsidR="00F2188E" w:rsidRPr="00F2188E">
        <w:t xml:space="preserve"> which (external) entity can be a candidate RA</w:t>
      </w:r>
      <w:r w:rsidR="00F2188E">
        <w:t>;</w:t>
      </w:r>
    </w:p>
    <w:p w14:paraId="329ADF11" w14:textId="341640CD" w:rsidR="00C80FE5" w:rsidRDefault="00992E27" w:rsidP="00C80FE5">
      <w:pPr>
        <w:pStyle w:val="Paragraphedeliste"/>
        <w:numPr>
          <w:ilvl w:val="0"/>
          <w:numId w:val="16"/>
        </w:numPr>
        <w:spacing w:after="120"/>
      </w:pPr>
      <w:r>
        <w:t xml:space="preserve">it was confirmed that a unique "registration authority Recommendation" would </w:t>
      </w:r>
      <w:r w:rsidR="00303F11">
        <w:t xml:space="preserve">be developed by study groups that need to assign identifiers (the previous drafts </w:t>
      </w:r>
      <w:r w:rsidR="00AC2CB2">
        <w:t>were considering the development of two Recommendations: a technical one and a procedural one);</w:t>
      </w:r>
    </w:p>
    <w:p w14:paraId="60362F1D" w14:textId="019A9303" w:rsidR="00405D73" w:rsidRDefault="00FF4C98" w:rsidP="00405D73">
      <w:pPr>
        <w:pStyle w:val="Paragraphedeliste"/>
        <w:numPr>
          <w:ilvl w:val="0"/>
          <w:numId w:val="16"/>
        </w:numPr>
        <w:spacing w:after="120"/>
      </w:pPr>
      <w:r>
        <w:t>RG-WM will investigate how to cover th</w:t>
      </w:r>
      <w:r w:rsidR="00405D73">
        <w:t>e following cases:</w:t>
      </w:r>
    </w:p>
    <w:p w14:paraId="19BA56AF" w14:textId="0D47EA22" w:rsidR="00405D73" w:rsidRDefault="00405D73" w:rsidP="00FF4C98">
      <w:pPr>
        <w:pStyle w:val="Paragraphedeliste"/>
        <w:numPr>
          <w:ilvl w:val="1"/>
          <w:numId w:val="16"/>
        </w:numPr>
        <w:spacing w:after="120"/>
      </w:pPr>
      <w:r>
        <w:t>joint assignment of an RA with ISO/IEC</w:t>
      </w:r>
      <w:r w:rsidR="00B2589D">
        <w:t xml:space="preserve"> JTC 1</w:t>
      </w:r>
      <w:r>
        <w:t xml:space="preserve"> (in case of a common text)</w:t>
      </w:r>
      <w:r w:rsidR="00FF4C98">
        <w:t>,</w:t>
      </w:r>
    </w:p>
    <w:p w14:paraId="1C9C47AD" w14:textId="55BAFF5D" w:rsidR="00405D73" w:rsidRDefault="00405D73" w:rsidP="00FF4C98">
      <w:pPr>
        <w:pStyle w:val="Paragraphedeliste"/>
        <w:numPr>
          <w:ilvl w:val="1"/>
          <w:numId w:val="16"/>
        </w:numPr>
        <w:spacing w:after="120"/>
      </w:pPr>
      <w:r>
        <w:t>RA associated to an ITU-T Recommendation only, in which case the RA could be the TSB and the fee covered by the ITU membership.</w:t>
      </w:r>
    </w:p>
    <w:p w14:paraId="7D3C25E6" w14:textId="21CF94E9" w:rsidR="007310B4" w:rsidRDefault="00B5032C" w:rsidP="00C80FE5">
      <w:pPr>
        <w:pStyle w:val="Paragraphedeliste"/>
        <w:numPr>
          <w:ilvl w:val="0"/>
          <w:numId w:val="16"/>
        </w:numPr>
        <w:spacing w:after="120"/>
      </w:pPr>
      <w:r>
        <w:t>RG-WM will c</w:t>
      </w:r>
      <w:r w:rsidR="007310B4" w:rsidRPr="007310B4">
        <w:t xml:space="preserve">onsider </w:t>
      </w:r>
      <w:r>
        <w:t>how</w:t>
      </w:r>
      <w:r w:rsidR="007310B4" w:rsidRPr="007310B4">
        <w:t xml:space="preserve"> the call for offer </w:t>
      </w:r>
      <w:r>
        <w:t xml:space="preserve">could be more transparent, e.g., by </w:t>
      </w:r>
      <w:r w:rsidR="007310B4" w:rsidRPr="007310B4">
        <w:t>publish</w:t>
      </w:r>
      <w:r>
        <w:t>ing it</w:t>
      </w:r>
      <w:r w:rsidR="007310B4" w:rsidRPr="007310B4">
        <w:t xml:space="preserve"> in the ITU Operational Bulletin</w:t>
      </w:r>
      <w:r>
        <w:t>;</w:t>
      </w:r>
    </w:p>
    <w:p w14:paraId="4EC7731A" w14:textId="4BE535B7" w:rsidR="00987A5A" w:rsidRDefault="00987A5A" w:rsidP="00C80FE5">
      <w:pPr>
        <w:pStyle w:val="Paragraphedeliste"/>
        <w:numPr>
          <w:ilvl w:val="0"/>
          <w:numId w:val="16"/>
        </w:numPr>
        <w:spacing w:after="120"/>
      </w:pPr>
      <w:r>
        <w:t xml:space="preserve">RG-WM will discuss </w:t>
      </w:r>
      <w:r w:rsidRPr="00987A5A">
        <w:t>whether candidate RAs have to be ITU members</w:t>
      </w:r>
      <w:r w:rsidR="00B64393">
        <w:t xml:space="preserve"> and how</w:t>
      </w:r>
      <w:r w:rsidR="00E833B8">
        <w:t xml:space="preserve"> to define a "legal entity"</w:t>
      </w:r>
      <w:r w:rsidR="00111545">
        <w:t>;</w:t>
      </w:r>
    </w:p>
    <w:p w14:paraId="200F75F4" w14:textId="4E81A3CB" w:rsidR="00DA44D7" w:rsidRDefault="004E6147" w:rsidP="00B81007">
      <w:pPr>
        <w:pStyle w:val="Paragraphedeliste"/>
        <w:numPr>
          <w:ilvl w:val="0"/>
          <w:numId w:val="16"/>
        </w:numPr>
        <w:spacing w:after="120"/>
      </w:pPr>
      <w:r w:rsidRPr="004E6147">
        <w:t xml:space="preserve">the exact criteria that candidate RAs would need to meet </w:t>
      </w:r>
      <w:r w:rsidR="00DC258C" w:rsidRPr="00DA44D7">
        <w:t xml:space="preserve">(see clause 8.2) </w:t>
      </w:r>
      <w:r>
        <w:t>are</w:t>
      </w:r>
      <w:r w:rsidRPr="004E6147">
        <w:t xml:space="preserve"> still to be defined</w:t>
      </w:r>
      <w:r>
        <w:t>;</w:t>
      </w:r>
      <w:r w:rsidR="00DC258C">
        <w:t xml:space="preserve"> these </w:t>
      </w:r>
      <w:r w:rsidR="00DA44D7" w:rsidRPr="00DA44D7">
        <w:t>criteria could be listed in an Annex</w:t>
      </w:r>
      <w:r w:rsidR="00DC258C">
        <w:t xml:space="preserve"> (</w:t>
      </w:r>
      <w:r w:rsidR="00B33BCA">
        <w:t xml:space="preserve">the editors will </w:t>
      </w:r>
      <w:r w:rsidR="00DC258C">
        <w:t xml:space="preserve">try and </w:t>
      </w:r>
      <w:r w:rsidR="00B33BCA">
        <w:t>provide a draft for the next meeting</w:t>
      </w:r>
      <w:r w:rsidR="00E309A7">
        <w:t>)</w:t>
      </w:r>
      <w:r w:rsidR="00B33BCA">
        <w:t>;</w:t>
      </w:r>
    </w:p>
    <w:p w14:paraId="3EAF06B3" w14:textId="589DEB43" w:rsidR="006C5508" w:rsidRDefault="00453ABD" w:rsidP="00C80FE5">
      <w:pPr>
        <w:pStyle w:val="Paragraphedeliste"/>
        <w:numPr>
          <w:ilvl w:val="0"/>
          <w:numId w:val="16"/>
        </w:numPr>
        <w:spacing w:after="120"/>
      </w:pPr>
      <w:r>
        <w:t xml:space="preserve">RG-WM will discuss whether the </w:t>
      </w:r>
      <w:r w:rsidR="00134C12">
        <w:t>decision to appoint an RA should be made by s study group or by the Director of TSB;</w:t>
      </w:r>
    </w:p>
    <w:p w14:paraId="28E7F61A" w14:textId="0DD0952C" w:rsidR="007310B4" w:rsidRPr="00E247E3" w:rsidRDefault="00993DCB" w:rsidP="007310B4">
      <w:pPr>
        <w:pStyle w:val="Paragraphedeliste"/>
        <w:numPr>
          <w:ilvl w:val="0"/>
          <w:numId w:val="16"/>
        </w:numPr>
        <w:spacing w:after="120"/>
      </w:pPr>
      <w:r>
        <w:t xml:space="preserve">it was agreed to </w:t>
      </w:r>
      <w:r w:rsidR="007310B4" w:rsidRPr="00E247E3">
        <w:t>replace "nomination</w:t>
      </w:r>
      <w:r w:rsidR="007310B4">
        <w:t>s</w:t>
      </w:r>
      <w:r w:rsidR="007310B4" w:rsidRPr="00E247E3">
        <w:t xml:space="preserve">" </w:t>
      </w:r>
      <w:r w:rsidR="007310B4">
        <w:t>with</w:t>
      </w:r>
      <w:r w:rsidR="007310B4" w:rsidRPr="00E247E3">
        <w:t xml:space="preserve"> "responses to the call for offer"</w:t>
      </w:r>
      <w:r w:rsidR="007310B4" w:rsidRPr="00F83100">
        <w:t xml:space="preserve"> in clauses 8.2 and 8.3</w:t>
      </w:r>
      <w:r w:rsidR="007310B4">
        <w:t>;</w:t>
      </w:r>
    </w:p>
    <w:p w14:paraId="72A700A5" w14:textId="047E0AFE" w:rsidR="00FC35CB" w:rsidRDefault="005B5DD8" w:rsidP="00C80FE5">
      <w:pPr>
        <w:pStyle w:val="Paragraphedeliste"/>
        <w:numPr>
          <w:ilvl w:val="0"/>
          <w:numId w:val="16"/>
        </w:numPr>
        <w:spacing w:after="120"/>
      </w:pPr>
      <w:r>
        <w:t xml:space="preserve">the subject of fees </w:t>
      </w:r>
      <w:r w:rsidR="00923819">
        <w:t xml:space="preserve">needs more discussion: </w:t>
      </w:r>
      <w:r w:rsidR="00866D27">
        <w:t xml:space="preserve">When a candidate RA </w:t>
      </w:r>
      <w:r w:rsidR="006F1E58">
        <w:t>charge fees, s</w:t>
      </w:r>
      <w:r w:rsidR="00866D27">
        <w:t xml:space="preserve">hould </w:t>
      </w:r>
      <w:r w:rsidR="006F1E58">
        <w:t>this</w:t>
      </w:r>
      <w:r w:rsidR="00866D27">
        <w:t xml:space="preserve"> be agreed b</w:t>
      </w:r>
      <w:r w:rsidR="006F1E58">
        <w:t>y</w:t>
      </w:r>
      <w:r w:rsidR="00866D27">
        <w:t xml:space="preserve"> the ITU Council</w:t>
      </w:r>
      <w:r w:rsidR="006F1E58">
        <w:t xml:space="preserve">? Should clause 9 be kept or could we rely on </w:t>
      </w:r>
      <w:r w:rsidR="007B6686">
        <w:t>an agreement to be signed between the Director of TSB and the designed RA?</w:t>
      </w:r>
    </w:p>
    <w:p w14:paraId="3806AC7D" w14:textId="5C4A4EA6" w:rsidR="00A520A1" w:rsidRDefault="00A520A1" w:rsidP="00C80FE5">
      <w:pPr>
        <w:pStyle w:val="Paragraphedeliste"/>
        <w:numPr>
          <w:ilvl w:val="0"/>
          <w:numId w:val="16"/>
        </w:numPr>
        <w:spacing w:after="120"/>
      </w:pPr>
      <w:r w:rsidRPr="00A520A1">
        <w:t>The text on fees will need to accommodate both those R</w:t>
      </w:r>
      <w:r>
        <w:t>A</w:t>
      </w:r>
      <w:r w:rsidRPr="00A520A1">
        <w:t>s assigned directly by ITU</w:t>
      </w:r>
      <w:r>
        <w:t>-T</w:t>
      </w:r>
      <w:r w:rsidRPr="00A520A1">
        <w:t>, and jointly with the ISO/IEC</w:t>
      </w:r>
      <w:r>
        <w:t>.</w:t>
      </w:r>
    </w:p>
    <w:p w14:paraId="48BB6C56" w14:textId="573F220C" w:rsidR="00686C5F" w:rsidRDefault="00686C5F" w:rsidP="00F13DE1">
      <w:pPr>
        <w:spacing w:after="120"/>
      </w:pPr>
      <w:r w:rsidRPr="00686C5F">
        <w:t>Several</w:t>
      </w:r>
      <w:r w:rsidRPr="00686C5F">
        <w:t xml:space="preserve"> outstanding issues were identified and were reflected in the comments to the text</w:t>
      </w:r>
      <w:r w:rsidR="00DB7187">
        <w:t xml:space="preserve"> </w:t>
      </w:r>
      <w:r w:rsidR="00DB7187" w:rsidRPr="00DB7187">
        <w:t>(</w:t>
      </w:r>
      <w:hyperlink r:id="rId17" w:history="1">
        <w:r w:rsidR="00DB7187" w:rsidRPr="00DB7187">
          <w:rPr>
            <w:rStyle w:val="Lienhypertexte"/>
          </w:rPr>
          <w:t>DOC</w:t>
        </w:r>
        <w:r w:rsidR="00DB7187">
          <w:rPr>
            <w:rStyle w:val="Lienhypertexte"/>
          </w:rPr>
          <w:t>4</w:t>
        </w:r>
        <w:r w:rsidR="00DB7187" w:rsidRPr="00DB7187">
          <w:rPr>
            <w:rStyle w:val="Lienhypertexte"/>
          </w:rPr>
          <w:t xml:space="preserve"> (240221)</w:t>
        </w:r>
      </w:hyperlink>
      <w:r w:rsidR="00DB7187" w:rsidRPr="00DB7187">
        <w:t>)</w:t>
      </w:r>
      <w:r w:rsidRPr="00686C5F">
        <w:t xml:space="preserve">. </w:t>
      </w:r>
      <w:r>
        <w:t>C</w:t>
      </w:r>
      <w:r w:rsidRPr="00686C5F">
        <w:t xml:space="preserve">ontributions are sought to the next </w:t>
      </w:r>
      <w:r>
        <w:t xml:space="preserve">rapporteur group </w:t>
      </w:r>
      <w:r w:rsidRPr="00686C5F">
        <w:t>meeting that will discuss this draft Recommendation. It was recogni</w:t>
      </w:r>
      <w:r>
        <w:t>z</w:t>
      </w:r>
      <w:r w:rsidRPr="00686C5F">
        <w:t>ed that this text will need to be developed further.</w:t>
      </w:r>
      <w:r w:rsidR="0094302C">
        <w:t xml:space="preserve"> </w:t>
      </w:r>
    </w:p>
    <w:p w14:paraId="50191403" w14:textId="3A92321D" w:rsidR="00D24E3F" w:rsidRPr="00DB7187" w:rsidRDefault="00E72020" w:rsidP="00F13DE1">
      <w:pPr>
        <w:spacing w:after="120"/>
      </w:pPr>
      <w:r w:rsidRPr="00DB7187">
        <w:t>A reply liaison statement to Study Group</w:t>
      </w:r>
      <w:r w:rsidR="00C16169" w:rsidRPr="00DB7187">
        <w:t xml:space="preserve"> 2 </w:t>
      </w:r>
      <w:r w:rsidRPr="00DB7187">
        <w:t>will be drafted</w:t>
      </w:r>
      <w:r w:rsidR="0010375E" w:rsidRPr="00DB7187">
        <w:t xml:space="preserve"> </w:t>
      </w:r>
      <w:r w:rsidR="00DB7187" w:rsidRPr="00DB7187">
        <w:t>(</w:t>
      </w:r>
      <w:hyperlink r:id="rId18" w:history="1">
        <w:r w:rsidR="00DB7187" w:rsidRPr="00DB7187">
          <w:rPr>
            <w:rStyle w:val="Lienhypertexte"/>
          </w:rPr>
          <w:t>DOC</w:t>
        </w:r>
        <w:r w:rsidR="00DB7187">
          <w:rPr>
            <w:rStyle w:val="Lienhypertexte"/>
          </w:rPr>
          <w:t>5</w:t>
        </w:r>
        <w:r w:rsidR="00DB7187" w:rsidRPr="00DB7187">
          <w:rPr>
            <w:rStyle w:val="Lienhypertexte"/>
          </w:rPr>
          <w:t xml:space="preserve"> </w:t>
        </w:r>
        <w:r w:rsidR="00DB7187" w:rsidRPr="00DB7187">
          <w:rPr>
            <w:rStyle w:val="Lienhypertexte"/>
          </w:rPr>
          <w:t>(240221)</w:t>
        </w:r>
      </w:hyperlink>
      <w:r w:rsidR="00DB7187" w:rsidRPr="00DB7187">
        <w:t xml:space="preserve">) </w:t>
      </w:r>
      <w:r w:rsidR="0010375E" w:rsidRPr="00DB7187">
        <w:t>and shared on the RG-WM mailing-list for review</w:t>
      </w:r>
      <w:r w:rsidRPr="00DB7187">
        <w:t xml:space="preserve">, inviting </w:t>
      </w:r>
      <w:r w:rsidR="0010375E" w:rsidRPr="00DB7187">
        <w:t>SG2</w:t>
      </w:r>
      <w:r w:rsidRPr="00DB7187">
        <w:t xml:space="preserve"> to review their earlier comments </w:t>
      </w:r>
      <w:r w:rsidR="00DB0EA3" w:rsidRPr="00DB7187">
        <w:t>together with the new draft of ITU-T A.RA and, in some cases, answers provided by the A.RA editors.</w:t>
      </w:r>
    </w:p>
    <w:p w14:paraId="16C1798F" w14:textId="77777777" w:rsidR="00360123" w:rsidRPr="007E793A" w:rsidRDefault="00360123" w:rsidP="00E255E2">
      <w:pPr>
        <w:keepNext/>
        <w:rPr>
          <w:b/>
          <w:bCs/>
        </w:rPr>
      </w:pPr>
      <w:r w:rsidRPr="007E793A">
        <w:rPr>
          <w:b/>
          <w:bCs/>
        </w:rPr>
        <w:lastRenderedPageBreak/>
        <w:t>5</w:t>
      </w:r>
      <w:r w:rsidRPr="007E793A">
        <w:rPr>
          <w:b/>
          <w:bCs/>
        </w:rPr>
        <w:tab/>
        <w:t>Future meetings</w:t>
      </w:r>
    </w:p>
    <w:p w14:paraId="29BCFE97" w14:textId="40FF47BE" w:rsidR="00D24E3F" w:rsidRDefault="00360123" w:rsidP="00E255E2">
      <w:pPr>
        <w:keepNext/>
        <w:spacing w:after="120"/>
      </w:pPr>
      <w:r>
        <w:t>The following meetings were noted: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DD477D" w:rsidRPr="00C357A3" w14:paraId="2016A31D" w14:textId="77777777" w:rsidTr="00915989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4A0F5ACF" w14:textId="77777777" w:rsidR="00DD477D" w:rsidRPr="00C357A3" w:rsidRDefault="00DD477D" w:rsidP="00915989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1B8367" w14:textId="77777777" w:rsidR="00DD477D" w:rsidRPr="00C357A3" w:rsidRDefault="00DD477D" w:rsidP="00915989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C8CD5D8" w14:textId="77777777" w:rsidR="00DD477D" w:rsidRPr="00C357A3" w:rsidRDefault="00DD477D" w:rsidP="00915989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2"/>
                <w:szCs w:val="22"/>
              </w:rPr>
            </w:pPr>
            <w:r w:rsidRPr="00C357A3">
              <w:rPr>
                <w:b/>
                <w:sz w:val="22"/>
                <w:szCs w:val="22"/>
              </w:rPr>
              <w:t xml:space="preserve">Future </w:t>
            </w:r>
            <w:r>
              <w:rPr>
                <w:b/>
                <w:sz w:val="22"/>
                <w:szCs w:val="22"/>
              </w:rPr>
              <w:t xml:space="preserve">interim </w:t>
            </w:r>
            <w:r w:rsidRPr="00C357A3">
              <w:rPr>
                <w:b/>
                <w:sz w:val="22"/>
                <w:szCs w:val="22"/>
              </w:rPr>
              <w:t>meetings</w:t>
            </w:r>
          </w:p>
        </w:tc>
        <w:tc>
          <w:tcPr>
            <w:tcW w:w="4111" w:type="dxa"/>
            <w:shd w:val="clear" w:color="auto" w:fill="auto"/>
          </w:tcPr>
          <w:p w14:paraId="61F4879F" w14:textId="77777777" w:rsidR="00DD477D" w:rsidRPr="00E31E87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2"/>
                <w:szCs w:val="22"/>
              </w:rPr>
            </w:pPr>
            <w:r w:rsidRPr="00E31E87">
              <w:rPr>
                <w:rFonts w:eastAsia="SimSun"/>
                <w:bCs/>
                <w:sz w:val="22"/>
                <w:szCs w:val="22"/>
              </w:rPr>
              <w:t>13 Mar 2024, 12:00-15:00 Geneva time: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  <w:t xml:space="preserve">draft </w:t>
            </w:r>
            <w:proofErr w:type="spellStart"/>
            <w:r w:rsidRPr="00E31E87">
              <w:rPr>
                <w:rFonts w:eastAsia="SimSun"/>
                <w:bCs/>
                <w:sz w:val="22"/>
                <w:szCs w:val="22"/>
              </w:rPr>
              <w:t>A.SupplSGA</w:t>
            </w:r>
            <w:proofErr w:type="spellEnd"/>
            <w:r w:rsidRPr="00E31E87">
              <w:rPr>
                <w:rFonts w:eastAsia="SimSun"/>
                <w:bCs/>
                <w:sz w:val="22"/>
                <w:szCs w:val="22"/>
              </w:rPr>
              <w:t xml:space="preserve"> (</w:t>
            </w:r>
            <w:hyperlink r:id="rId19" w:history="1">
              <w:r w:rsidRPr="00E31E87">
                <w:rPr>
                  <w:rStyle w:val="Lienhypertexte"/>
                  <w:sz w:val="22"/>
                  <w:szCs w:val="22"/>
                </w:rPr>
                <w:t>TD</w:t>
              </w:r>
              <w:r w:rsidRPr="00E31E87">
                <w:rPr>
                  <w:rStyle w:val="Lienhypertexte"/>
                  <w:rFonts w:eastAsia="SimSun"/>
                  <w:bCs/>
                  <w:sz w:val="22"/>
                  <w:szCs w:val="22"/>
                </w:rPr>
                <w:t>385R1</w:t>
              </w:r>
            </w:hyperlink>
            <w:r w:rsidRPr="00E31E87">
              <w:rPr>
                <w:rFonts w:eastAsia="SimSun"/>
                <w:bCs/>
                <w:sz w:val="22"/>
                <w:szCs w:val="22"/>
              </w:rPr>
              <w:t>)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  <w:t>Contribution deadline: 3 Mar 2024</w:t>
            </w:r>
          </w:p>
          <w:p w14:paraId="7D03DBE3" w14:textId="77777777" w:rsidR="00DD477D" w:rsidRPr="00E31E87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2"/>
                <w:szCs w:val="22"/>
              </w:rPr>
            </w:pPr>
            <w:r w:rsidRPr="00E31E87">
              <w:rPr>
                <w:rFonts w:eastAsia="Batang"/>
                <w:sz w:val="22"/>
                <w:szCs w:val="22"/>
              </w:rPr>
              <w:t xml:space="preserve">3 Apr 2024, </w:t>
            </w:r>
            <w:r w:rsidRPr="00E31E87">
              <w:rPr>
                <w:rFonts w:eastAsia="SimSun"/>
                <w:bCs/>
                <w:sz w:val="22"/>
                <w:szCs w:val="22"/>
              </w:rPr>
              <w:t>12:00-15:00 Geneva time: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</w:r>
            <w:r>
              <w:rPr>
                <w:rFonts w:eastAsia="SimSun"/>
                <w:bCs/>
                <w:sz w:val="22"/>
                <w:szCs w:val="22"/>
              </w:rPr>
              <w:t>ITU-T A.1</w:t>
            </w:r>
            <w:r w:rsidRPr="00E31E87">
              <w:rPr>
                <w:rFonts w:eastAsia="SimSun"/>
                <w:bCs/>
                <w:sz w:val="22"/>
                <w:szCs w:val="22"/>
              </w:rPr>
              <w:t xml:space="preserve"> (</w:t>
            </w:r>
            <w:hyperlink r:id="rId20" w:history="1">
              <w:r w:rsidRPr="00E31E87">
                <w:rPr>
                  <w:rStyle w:val="Lienhypertexte"/>
                  <w:sz w:val="22"/>
                  <w:szCs w:val="22"/>
                </w:rPr>
                <w:t>TD478</w:t>
              </w:r>
            </w:hyperlink>
            <w:r w:rsidRPr="00E31E87">
              <w:rPr>
                <w:rFonts w:eastAsia="SimSun"/>
                <w:bCs/>
                <w:sz w:val="22"/>
                <w:szCs w:val="22"/>
              </w:rPr>
              <w:t>)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  <w:t>Contribution deadline: 24 Mar 2024</w:t>
            </w:r>
          </w:p>
          <w:p w14:paraId="1817A0B5" w14:textId="77777777" w:rsidR="00DD477D" w:rsidRPr="00E31E87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2"/>
                <w:szCs w:val="22"/>
              </w:rPr>
            </w:pPr>
            <w:r w:rsidRPr="00E31E87">
              <w:rPr>
                <w:rFonts w:eastAsia="SimSun"/>
                <w:bCs/>
                <w:sz w:val="22"/>
                <w:szCs w:val="22"/>
              </w:rPr>
              <w:t>26 Apr 2024, 12:00-15:00 Geneva time: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  <w:t>draft ITU-T A.RA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  <w:t>Contribution deadline: 16 Apr 2024</w:t>
            </w:r>
          </w:p>
          <w:p w14:paraId="5D7D025D" w14:textId="77777777" w:rsidR="00DD477D" w:rsidRPr="00E31E87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2"/>
                <w:szCs w:val="22"/>
              </w:rPr>
            </w:pPr>
            <w:r w:rsidRPr="00E31E87">
              <w:rPr>
                <w:rFonts w:eastAsia="SimSun"/>
                <w:bCs/>
                <w:sz w:val="22"/>
                <w:szCs w:val="22"/>
              </w:rPr>
              <w:t>14 May 2024, 12:00-15:00 Geneva time (pending issues from previous rapporteur group meetings)</w:t>
            </w:r>
            <w:r w:rsidRPr="00E31E87">
              <w:rPr>
                <w:rFonts w:eastAsia="SimSun"/>
                <w:bCs/>
                <w:sz w:val="22"/>
                <w:szCs w:val="22"/>
              </w:rPr>
              <w:br/>
              <w:t>Contribution deadline: 5 May 2024</w:t>
            </w:r>
          </w:p>
          <w:p w14:paraId="1FD095FC" w14:textId="77777777" w:rsidR="00DD477D" w:rsidRPr="00EA4B9A" w:rsidRDefault="00DD477D" w:rsidP="00915989">
            <w:pPr>
              <w:pStyle w:val="Paragraphedeliste"/>
              <w:keepLines/>
              <w:numPr>
                <w:ilvl w:val="0"/>
                <w:numId w:val="14"/>
              </w:numPr>
              <w:spacing w:before="40" w:after="40" w:line="259" w:lineRule="auto"/>
              <w:ind w:left="357" w:hanging="357"/>
              <w:rPr>
                <w:bCs/>
                <w:sz w:val="22"/>
                <w:szCs w:val="22"/>
              </w:rPr>
            </w:pPr>
            <w:r w:rsidRPr="00EA4B9A">
              <w:rPr>
                <w:rFonts w:eastAsia="SimSun"/>
                <w:bCs/>
                <w:sz w:val="22"/>
                <w:szCs w:val="22"/>
              </w:rPr>
              <w:t>2 July 2024, 12:00-15:00 Geneva time (A Suppl.4; pending issues from previous rapporteur group meetings)</w:t>
            </w:r>
            <w:r w:rsidRPr="00EA4B9A">
              <w:rPr>
                <w:rFonts w:eastAsia="SimSun"/>
                <w:bCs/>
                <w:sz w:val="22"/>
                <w:szCs w:val="22"/>
              </w:rPr>
              <w:br/>
              <w:t>Contribution deadline: 23 June 2024</w:t>
            </w:r>
          </w:p>
        </w:tc>
      </w:tr>
    </w:tbl>
    <w:p w14:paraId="42B0D652" w14:textId="77777777" w:rsidR="00DD477D" w:rsidRPr="007E793A" w:rsidRDefault="00DD477D" w:rsidP="00DD477D">
      <w:pPr>
        <w:keepNext/>
        <w:rPr>
          <w:b/>
          <w:bCs/>
        </w:rPr>
      </w:pPr>
      <w:r w:rsidRPr="007E793A">
        <w:rPr>
          <w:b/>
          <w:bCs/>
        </w:rPr>
        <w:t>6</w:t>
      </w:r>
      <w:r w:rsidRPr="007E793A">
        <w:rPr>
          <w:b/>
          <w:bCs/>
        </w:rPr>
        <w:tab/>
        <w:t>Conclusion</w:t>
      </w:r>
    </w:p>
    <w:p w14:paraId="151AE48E" w14:textId="5CE9B6A1" w:rsidR="00DD477D" w:rsidRDefault="00DD477D" w:rsidP="00DD477D">
      <w:pPr>
        <w:spacing w:after="120"/>
        <w:rPr>
          <w:bCs/>
        </w:rPr>
      </w:pPr>
      <w:r w:rsidRPr="007E793A">
        <w:rPr>
          <w:bCs/>
        </w:rPr>
        <w:t xml:space="preserve">The meeting </w:t>
      </w:r>
      <w:r w:rsidRPr="00E573BD">
        <w:rPr>
          <w:bCs/>
        </w:rPr>
        <w:t xml:space="preserve">concluded at </w:t>
      </w:r>
      <w:r w:rsidR="00415D77">
        <w:rPr>
          <w:bCs/>
        </w:rPr>
        <w:t>14:40</w:t>
      </w:r>
      <w:r w:rsidRPr="00E573BD">
        <w:rPr>
          <w:bCs/>
        </w:rPr>
        <w:t xml:space="preserve"> hours</w:t>
      </w:r>
      <w:r w:rsidRPr="007E793A">
        <w:rPr>
          <w:bCs/>
        </w:rPr>
        <w:t xml:space="preserve"> (Geneva time) on </w:t>
      </w:r>
      <w:r>
        <w:rPr>
          <w:bCs/>
        </w:rPr>
        <w:t>21 February 2024</w:t>
      </w:r>
      <w:r w:rsidRPr="007E793A">
        <w:rPr>
          <w:bCs/>
        </w:rPr>
        <w:t>. Th</w:t>
      </w:r>
      <w:r>
        <w:rPr>
          <w:bCs/>
        </w:rPr>
        <w:t>is</w:t>
      </w:r>
      <w:r w:rsidRPr="007E793A">
        <w:rPr>
          <w:bCs/>
        </w:rPr>
        <w:t xml:space="preserve"> report will be submitted to TSAG for posting as a TD.</w:t>
      </w:r>
    </w:p>
    <w:p w14:paraId="43C09E57" w14:textId="77777777" w:rsidR="00317DCD" w:rsidRDefault="00317DCD" w:rsidP="00DD477D">
      <w:pPr>
        <w:spacing w:after="120"/>
        <w:rPr>
          <w:bCs/>
        </w:rPr>
      </w:pPr>
    </w:p>
    <w:p w14:paraId="2F3C85B5" w14:textId="213334FD" w:rsidR="00317DCD" w:rsidRPr="000D334B" w:rsidRDefault="0092177D" w:rsidP="000D334B">
      <w:pPr>
        <w:pageBreakBefore/>
        <w:jc w:val="center"/>
        <w:rPr>
          <w:b/>
          <w:bCs/>
        </w:rPr>
      </w:pPr>
      <w:r w:rsidRPr="000D334B">
        <w:rPr>
          <w:b/>
          <w:bCs/>
          <w:sz w:val="30"/>
          <w:szCs w:val="30"/>
        </w:rPr>
        <w:lastRenderedPageBreak/>
        <w:t>Annex</w:t>
      </w:r>
      <w:r w:rsidR="000D334B" w:rsidRPr="000D334B">
        <w:rPr>
          <w:b/>
          <w:bCs/>
          <w:sz w:val="30"/>
          <w:szCs w:val="30"/>
        </w:rPr>
        <w:t xml:space="preserve">: </w:t>
      </w:r>
      <w:r w:rsidR="00317DCD" w:rsidRPr="000D334B">
        <w:rPr>
          <w:b/>
          <w:bCs/>
          <w:sz w:val="30"/>
          <w:szCs w:val="30"/>
        </w:rPr>
        <w:t xml:space="preserve">List of </w:t>
      </w:r>
      <w:r w:rsidRPr="000D334B">
        <w:rPr>
          <w:b/>
          <w:bCs/>
          <w:sz w:val="30"/>
          <w:szCs w:val="30"/>
        </w:rPr>
        <w:t>31 p</w:t>
      </w:r>
      <w:r w:rsidR="00317DCD" w:rsidRPr="000D334B">
        <w:rPr>
          <w:b/>
          <w:bCs/>
          <w:sz w:val="30"/>
          <w:szCs w:val="30"/>
        </w:rPr>
        <w:t>articipants</w:t>
      </w:r>
    </w:p>
    <w:p w14:paraId="3FE23610" w14:textId="3AD2409B" w:rsidR="00317DCD" w:rsidRDefault="00317DCD" w:rsidP="00317DCD"/>
    <w:tbl>
      <w:tblPr>
        <w:tblW w:w="47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4678"/>
        <w:gridCol w:w="1723"/>
      </w:tblGrid>
      <w:tr w:rsidR="00317DCD" w:rsidRPr="000D334B" w14:paraId="6A4D06A3" w14:textId="77777777" w:rsidTr="000D334B">
        <w:trPr>
          <w:tblHeader/>
          <w:jc w:val="center"/>
        </w:trPr>
        <w:tc>
          <w:tcPr>
            <w:tcW w:w="1479" w:type="pct"/>
          </w:tcPr>
          <w:p w14:paraId="73799902" w14:textId="77777777" w:rsidR="00317DCD" w:rsidRPr="000D334B" w:rsidRDefault="00317DCD" w:rsidP="00961073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0D334B">
              <w:rPr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2573" w:type="pct"/>
          </w:tcPr>
          <w:p w14:paraId="1AEFD9B0" w14:textId="77777777" w:rsidR="00317DCD" w:rsidRPr="000D334B" w:rsidRDefault="00317DCD" w:rsidP="00961073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0D334B">
              <w:rPr>
                <w:b/>
                <w:bCs/>
                <w:sz w:val="18"/>
                <w:szCs w:val="18"/>
              </w:rPr>
              <w:t>Entity</w:t>
            </w:r>
          </w:p>
        </w:tc>
        <w:tc>
          <w:tcPr>
            <w:tcW w:w="948" w:type="pct"/>
          </w:tcPr>
          <w:p w14:paraId="7E7F076E" w14:textId="77777777" w:rsidR="00317DCD" w:rsidRPr="000D334B" w:rsidRDefault="00317DCD" w:rsidP="00961073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0D334B">
              <w:rPr>
                <w:b/>
                <w:bCs/>
                <w:sz w:val="18"/>
                <w:szCs w:val="18"/>
              </w:rPr>
              <w:t>Country</w:t>
            </w:r>
          </w:p>
        </w:tc>
      </w:tr>
      <w:tr w:rsidR="00317DCD" w:rsidRPr="0092177D" w14:paraId="22F32A68" w14:textId="77777777" w:rsidTr="000D334B">
        <w:trPr>
          <w:jc w:val="center"/>
        </w:trPr>
        <w:tc>
          <w:tcPr>
            <w:tcW w:w="1479" w:type="pct"/>
          </w:tcPr>
          <w:p w14:paraId="280488D6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Ahmad </w:t>
            </w:r>
            <w:proofErr w:type="spellStart"/>
            <w:r w:rsidRPr="0092177D">
              <w:rPr>
                <w:sz w:val="18"/>
                <w:szCs w:val="18"/>
              </w:rPr>
              <w:t>Alkhowaiter</w:t>
            </w:r>
            <w:proofErr w:type="spellEnd"/>
          </w:p>
        </w:tc>
        <w:tc>
          <w:tcPr>
            <w:tcW w:w="2573" w:type="pct"/>
          </w:tcPr>
          <w:p w14:paraId="5102499D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Communications, Space &amp; Technology Commission (CST)</w:t>
            </w:r>
          </w:p>
        </w:tc>
        <w:tc>
          <w:tcPr>
            <w:tcW w:w="948" w:type="pct"/>
          </w:tcPr>
          <w:p w14:paraId="5FCEFE00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Saudi Arabia</w:t>
            </w:r>
          </w:p>
        </w:tc>
      </w:tr>
      <w:tr w:rsidR="00317DCD" w:rsidRPr="0092177D" w14:paraId="2F976D54" w14:textId="77777777" w:rsidTr="000D334B">
        <w:trPr>
          <w:jc w:val="center"/>
        </w:trPr>
        <w:tc>
          <w:tcPr>
            <w:tcW w:w="1479" w:type="pct"/>
          </w:tcPr>
          <w:p w14:paraId="65AE9A8A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Pr="0092177D">
              <w:rPr>
                <w:sz w:val="18"/>
                <w:szCs w:val="18"/>
              </w:rPr>
              <w:t>Evgeny</w:t>
            </w:r>
            <w:proofErr w:type="spellEnd"/>
            <w:r w:rsidRPr="0092177D">
              <w:rPr>
                <w:sz w:val="18"/>
                <w:szCs w:val="18"/>
              </w:rPr>
              <w:t xml:space="preserve"> </w:t>
            </w:r>
            <w:proofErr w:type="spellStart"/>
            <w:r w:rsidRPr="0092177D">
              <w:rPr>
                <w:sz w:val="18"/>
                <w:szCs w:val="18"/>
              </w:rPr>
              <w:t>Tonkikh</w:t>
            </w:r>
            <w:proofErr w:type="spellEnd"/>
          </w:p>
        </w:tc>
        <w:tc>
          <w:tcPr>
            <w:tcW w:w="2573" w:type="pct"/>
          </w:tcPr>
          <w:p w14:paraId="766B9A43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Ministry of Digital Development, Communications and Mass Media of the Russian Federation</w:t>
            </w:r>
          </w:p>
        </w:tc>
        <w:tc>
          <w:tcPr>
            <w:tcW w:w="948" w:type="pct"/>
          </w:tcPr>
          <w:p w14:paraId="1909FF64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Russian Federation</w:t>
            </w:r>
          </w:p>
        </w:tc>
      </w:tr>
      <w:tr w:rsidR="00317DCD" w:rsidRPr="0092177D" w14:paraId="18599B81" w14:textId="77777777" w:rsidTr="000D334B">
        <w:trPr>
          <w:jc w:val="center"/>
        </w:trPr>
        <w:tc>
          <w:tcPr>
            <w:tcW w:w="1479" w:type="pct"/>
          </w:tcPr>
          <w:p w14:paraId="5F4A0CBA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Glenn Parsons</w:t>
            </w:r>
          </w:p>
        </w:tc>
        <w:tc>
          <w:tcPr>
            <w:tcW w:w="2573" w:type="pct"/>
          </w:tcPr>
          <w:p w14:paraId="36D713E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Ericsson Canada, Inc.</w:t>
            </w:r>
          </w:p>
        </w:tc>
        <w:tc>
          <w:tcPr>
            <w:tcW w:w="948" w:type="pct"/>
          </w:tcPr>
          <w:p w14:paraId="7423B166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Canada</w:t>
            </w:r>
          </w:p>
        </w:tc>
      </w:tr>
      <w:tr w:rsidR="00317DCD" w:rsidRPr="0092177D" w14:paraId="7973BC9C" w14:textId="77777777" w:rsidTr="000D334B">
        <w:trPr>
          <w:jc w:val="center"/>
        </w:trPr>
        <w:tc>
          <w:tcPr>
            <w:tcW w:w="1479" w:type="pct"/>
          </w:tcPr>
          <w:p w14:paraId="40AF6AAC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Hiroshi Yamamoto</w:t>
            </w:r>
          </w:p>
        </w:tc>
        <w:tc>
          <w:tcPr>
            <w:tcW w:w="2573" w:type="pct"/>
          </w:tcPr>
          <w:p w14:paraId="249C14EA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Nippon Telegraph and Telephone Corporation (NTT)</w:t>
            </w:r>
          </w:p>
        </w:tc>
        <w:tc>
          <w:tcPr>
            <w:tcW w:w="948" w:type="pct"/>
          </w:tcPr>
          <w:p w14:paraId="12DB12FA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Japan</w:t>
            </w:r>
          </w:p>
        </w:tc>
      </w:tr>
      <w:tr w:rsidR="00317DCD" w:rsidRPr="0092177D" w14:paraId="72D8E097" w14:textId="77777777" w:rsidTr="000D334B">
        <w:trPr>
          <w:jc w:val="center"/>
        </w:trPr>
        <w:tc>
          <w:tcPr>
            <w:tcW w:w="1479" w:type="pct"/>
          </w:tcPr>
          <w:p w14:paraId="6817AAED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Junichiro </w:t>
            </w:r>
            <w:proofErr w:type="spellStart"/>
            <w:r w:rsidRPr="0092177D">
              <w:rPr>
                <w:sz w:val="18"/>
                <w:szCs w:val="18"/>
              </w:rPr>
              <w:t>Tobe</w:t>
            </w:r>
            <w:proofErr w:type="spellEnd"/>
          </w:p>
        </w:tc>
        <w:tc>
          <w:tcPr>
            <w:tcW w:w="2573" w:type="pct"/>
          </w:tcPr>
          <w:p w14:paraId="6F05227B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Ministry of Internal Affairs and Communications</w:t>
            </w:r>
          </w:p>
        </w:tc>
        <w:tc>
          <w:tcPr>
            <w:tcW w:w="948" w:type="pct"/>
          </w:tcPr>
          <w:p w14:paraId="3308C777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Japan</w:t>
            </w:r>
          </w:p>
        </w:tc>
      </w:tr>
      <w:tr w:rsidR="00317DCD" w:rsidRPr="0092177D" w14:paraId="3A447FB7" w14:textId="77777777" w:rsidTr="000D334B">
        <w:trPr>
          <w:jc w:val="center"/>
        </w:trPr>
        <w:tc>
          <w:tcPr>
            <w:tcW w:w="1479" w:type="pct"/>
          </w:tcPr>
          <w:p w14:paraId="052D0230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Michael Lang</w:t>
            </w:r>
          </w:p>
        </w:tc>
        <w:tc>
          <w:tcPr>
            <w:tcW w:w="2573" w:type="pct"/>
          </w:tcPr>
          <w:p w14:paraId="2AB98C55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Federal Network Agency for Electricity, Gas, Telecommunications, Post and Railway</w:t>
            </w:r>
          </w:p>
        </w:tc>
        <w:tc>
          <w:tcPr>
            <w:tcW w:w="948" w:type="pct"/>
          </w:tcPr>
          <w:p w14:paraId="2B4968C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Germany</w:t>
            </w:r>
          </w:p>
        </w:tc>
      </w:tr>
      <w:tr w:rsidR="00317DCD" w:rsidRPr="0092177D" w14:paraId="748C66A9" w14:textId="77777777" w:rsidTr="000D334B">
        <w:trPr>
          <w:jc w:val="center"/>
        </w:trPr>
        <w:tc>
          <w:tcPr>
            <w:tcW w:w="1479" w:type="pct"/>
          </w:tcPr>
          <w:p w14:paraId="70E473E2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Pr="0092177D">
              <w:rPr>
                <w:sz w:val="18"/>
                <w:szCs w:val="18"/>
              </w:rPr>
              <w:t>Mihail</w:t>
            </w:r>
            <w:proofErr w:type="spellEnd"/>
            <w:r w:rsidRPr="0092177D">
              <w:rPr>
                <w:sz w:val="18"/>
                <w:szCs w:val="18"/>
              </w:rPr>
              <w:t xml:space="preserve"> Ion</w:t>
            </w:r>
          </w:p>
        </w:tc>
        <w:tc>
          <w:tcPr>
            <w:tcW w:w="2573" w:type="pct"/>
          </w:tcPr>
          <w:p w14:paraId="073E8E3B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National Authority for Management and Regulation in Communications of Romania (ANCOM)</w:t>
            </w:r>
          </w:p>
        </w:tc>
        <w:tc>
          <w:tcPr>
            <w:tcW w:w="948" w:type="pct"/>
          </w:tcPr>
          <w:p w14:paraId="05E31AEB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Romania</w:t>
            </w:r>
          </w:p>
        </w:tc>
      </w:tr>
      <w:tr w:rsidR="00317DCD" w:rsidRPr="0092177D" w14:paraId="727C0A16" w14:textId="77777777" w:rsidTr="000D334B">
        <w:trPr>
          <w:jc w:val="center"/>
        </w:trPr>
        <w:tc>
          <w:tcPr>
            <w:tcW w:w="1479" w:type="pct"/>
          </w:tcPr>
          <w:p w14:paraId="494B5190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Pr="0092177D">
              <w:rPr>
                <w:sz w:val="18"/>
                <w:szCs w:val="18"/>
              </w:rPr>
              <w:t>Minrui</w:t>
            </w:r>
            <w:proofErr w:type="spellEnd"/>
            <w:r w:rsidRPr="0092177D">
              <w:rPr>
                <w:sz w:val="18"/>
                <w:szCs w:val="18"/>
              </w:rPr>
              <w:t xml:space="preserve"> Shi</w:t>
            </w:r>
          </w:p>
        </w:tc>
        <w:tc>
          <w:tcPr>
            <w:tcW w:w="2573" w:type="pct"/>
          </w:tcPr>
          <w:p w14:paraId="6984D80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China Telecommunications Corporation</w:t>
            </w:r>
          </w:p>
        </w:tc>
        <w:tc>
          <w:tcPr>
            <w:tcW w:w="948" w:type="pct"/>
          </w:tcPr>
          <w:p w14:paraId="285F7E46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China</w:t>
            </w:r>
          </w:p>
        </w:tc>
      </w:tr>
      <w:tr w:rsidR="00317DCD" w:rsidRPr="0092177D" w14:paraId="06446C5A" w14:textId="77777777" w:rsidTr="000D334B">
        <w:trPr>
          <w:jc w:val="center"/>
        </w:trPr>
        <w:tc>
          <w:tcPr>
            <w:tcW w:w="1479" w:type="pct"/>
          </w:tcPr>
          <w:p w14:paraId="1B9BD2D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Oliver Chapman</w:t>
            </w:r>
          </w:p>
        </w:tc>
        <w:tc>
          <w:tcPr>
            <w:tcW w:w="2573" w:type="pct"/>
          </w:tcPr>
          <w:p w14:paraId="43F4953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Office of Communications - Ofcom</w:t>
            </w:r>
          </w:p>
        </w:tc>
        <w:tc>
          <w:tcPr>
            <w:tcW w:w="948" w:type="pct"/>
          </w:tcPr>
          <w:p w14:paraId="190C41C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United Kingdom</w:t>
            </w:r>
          </w:p>
        </w:tc>
      </w:tr>
      <w:tr w:rsidR="00317DCD" w:rsidRPr="0092177D" w14:paraId="480C18E2" w14:textId="77777777" w:rsidTr="000D334B">
        <w:trPr>
          <w:jc w:val="center"/>
        </w:trPr>
        <w:tc>
          <w:tcPr>
            <w:tcW w:w="1479" w:type="pct"/>
          </w:tcPr>
          <w:p w14:paraId="09FD723E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Olivier Dubuisson</w:t>
            </w:r>
          </w:p>
        </w:tc>
        <w:tc>
          <w:tcPr>
            <w:tcW w:w="2573" w:type="pct"/>
          </w:tcPr>
          <w:p w14:paraId="5B147B2E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Orange</w:t>
            </w:r>
          </w:p>
        </w:tc>
        <w:tc>
          <w:tcPr>
            <w:tcW w:w="948" w:type="pct"/>
          </w:tcPr>
          <w:p w14:paraId="3BC6789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France</w:t>
            </w:r>
          </w:p>
        </w:tc>
      </w:tr>
      <w:tr w:rsidR="00317DCD" w:rsidRPr="0092177D" w14:paraId="421157C9" w14:textId="77777777" w:rsidTr="000D334B">
        <w:trPr>
          <w:jc w:val="center"/>
        </w:trPr>
        <w:tc>
          <w:tcPr>
            <w:tcW w:w="1479" w:type="pct"/>
          </w:tcPr>
          <w:p w14:paraId="13237783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Ousmane </w:t>
            </w:r>
            <w:proofErr w:type="spellStart"/>
            <w:r w:rsidRPr="0092177D">
              <w:rPr>
                <w:sz w:val="18"/>
                <w:szCs w:val="18"/>
              </w:rPr>
              <w:t>mbalia</w:t>
            </w:r>
            <w:proofErr w:type="spellEnd"/>
            <w:r w:rsidRPr="0092177D">
              <w:rPr>
                <w:sz w:val="18"/>
                <w:szCs w:val="18"/>
              </w:rPr>
              <w:t xml:space="preserve"> Camara</w:t>
            </w:r>
          </w:p>
        </w:tc>
        <w:tc>
          <w:tcPr>
            <w:tcW w:w="2573" w:type="pct"/>
          </w:tcPr>
          <w:p w14:paraId="52AC952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proofErr w:type="spellStart"/>
            <w:r w:rsidRPr="0092177D">
              <w:rPr>
                <w:sz w:val="18"/>
                <w:szCs w:val="18"/>
              </w:rPr>
              <w:t>Ministère</w:t>
            </w:r>
            <w:proofErr w:type="spellEnd"/>
            <w:r w:rsidRPr="0092177D">
              <w:rPr>
                <w:sz w:val="18"/>
                <w:szCs w:val="18"/>
              </w:rPr>
              <w:t xml:space="preserve"> des </w:t>
            </w:r>
            <w:proofErr w:type="spellStart"/>
            <w:r w:rsidRPr="0092177D">
              <w:rPr>
                <w:sz w:val="18"/>
                <w:szCs w:val="18"/>
              </w:rPr>
              <w:t>Postes</w:t>
            </w:r>
            <w:proofErr w:type="spellEnd"/>
            <w:r w:rsidRPr="0092177D">
              <w:rPr>
                <w:sz w:val="18"/>
                <w:szCs w:val="18"/>
              </w:rPr>
              <w:t xml:space="preserve">, des </w:t>
            </w:r>
            <w:proofErr w:type="spellStart"/>
            <w:r w:rsidRPr="0092177D">
              <w:rPr>
                <w:sz w:val="18"/>
                <w:szCs w:val="18"/>
              </w:rPr>
              <w:t>Télécommunications</w:t>
            </w:r>
            <w:proofErr w:type="spellEnd"/>
            <w:r w:rsidRPr="0092177D">
              <w:rPr>
                <w:sz w:val="18"/>
                <w:szCs w:val="18"/>
              </w:rPr>
              <w:t xml:space="preserve"> et de </w:t>
            </w:r>
            <w:proofErr w:type="spellStart"/>
            <w:r w:rsidRPr="0092177D">
              <w:rPr>
                <w:sz w:val="18"/>
                <w:szCs w:val="18"/>
              </w:rPr>
              <w:t>l’Economie</w:t>
            </w:r>
            <w:proofErr w:type="spellEnd"/>
            <w:r w:rsidRPr="0092177D">
              <w:rPr>
                <w:sz w:val="18"/>
                <w:szCs w:val="18"/>
              </w:rPr>
              <w:t xml:space="preserve"> Numérique</w:t>
            </w:r>
          </w:p>
        </w:tc>
        <w:tc>
          <w:tcPr>
            <w:tcW w:w="948" w:type="pct"/>
          </w:tcPr>
          <w:p w14:paraId="41E3250E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Guinea</w:t>
            </w:r>
          </w:p>
        </w:tc>
      </w:tr>
      <w:tr w:rsidR="00317DCD" w:rsidRPr="0092177D" w14:paraId="0A12F490" w14:textId="77777777" w:rsidTr="000D334B">
        <w:trPr>
          <w:jc w:val="center"/>
        </w:trPr>
        <w:tc>
          <w:tcPr>
            <w:tcW w:w="1479" w:type="pct"/>
          </w:tcPr>
          <w:p w14:paraId="2E61A1B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Phil Rushton</w:t>
            </w:r>
          </w:p>
        </w:tc>
        <w:tc>
          <w:tcPr>
            <w:tcW w:w="2573" w:type="pct"/>
          </w:tcPr>
          <w:p w14:paraId="7285F8AA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Department for Science, Innovation and Technology</w:t>
            </w:r>
          </w:p>
        </w:tc>
        <w:tc>
          <w:tcPr>
            <w:tcW w:w="948" w:type="pct"/>
          </w:tcPr>
          <w:p w14:paraId="18A19662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United Kingdom</w:t>
            </w:r>
          </w:p>
        </w:tc>
      </w:tr>
      <w:tr w:rsidR="00317DCD" w:rsidRPr="0092177D" w14:paraId="3A27D7F8" w14:textId="77777777" w:rsidTr="000D334B">
        <w:trPr>
          <w:jc w:val="center"/>
        </w:trPr>
        <w:tc>
          <w:tcPr>
            <w:tcW w:w="1479" w:type="pct"/>
          </w:tcPr>
          <w:p w14:paraId="143CEC5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Shigeki </w:t>
            </w:r>
            <w:proofErr w:type="spellStart"/>
            <w:r w:rsidRPr="0092177D">
              <w:rPr>
                <w:sz w:val="18"/>
                <w:szCs w:val="18"/>
              </w:rPr>
              <w:t>Niimura</w:t>
            </w:r>
            <w:proofErr w:type="spellEnd"/>
          </w:p>
        </w:tc>
        <w:tc>
          <w:tcPr>
            <w:tcW w:w="2573" w:type="pct"/>
          </w:tcPr>
          <w:p w14:paraId="00429527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KDDI Corporation</w:t>
            </w:r>
          </w:p>
        </w:tc>
        <w:tc>
          <w:tcPr>
            <w:tcW w:w="948" w:type="pct"/>
          </w:tcPr>
          <w:p w14:paraId="1560B5B7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Japan</w:t>
            </w:r>
          </w:p>
        </w:tc>
      </w:tr>
      <w:tr w:rsidR="00317DCD" w:rsidRPr="0092177D" w14:paraId="101B42CB" w14:textId="77777777" w:rsidTr="000D334B">
        <w:trPr>
          <w:jc w:val="center"/>
        </w:trPr>
        <w:tc>
          <w:tcPr>
            <w:tcW w:w="1479" w:type="pct"/>
          </w:tcPr>
          <w:p w14:paraId="25950690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Pr="0092177D">
              <w:rPr>
                <w:sz w:val="18"/>
                <w:szCs w:val="18"/>
              </w:rPr>
              <w:t>Simão</w:t>
            </w:r>
            <w:proofErr w:type="spellEnd"/>
            <w:r w:rsidRPr="0092177D">
              <w:rPr>
                <w:sz w:val="18"/>
                <w:szCs w:val="18"/>
              </w:rPr>
              <w:t xml:space="preserve"> </w:t>
            </w:r>
            <w:proofErr w:type="spellStart"/>
            <w:r w:rsidRPr="0092177D">
              <w:rPr>
                <w:sz w:val="18"/>
                <w:szCs w:val="18"/>
              </w:rPr>
              <w:t>Ferraz</w:t>
            </w:r>
            <w:proofErr w:type="spellEnd"/>
            <w:r w:rsidRPr="0092177D">
              <w:rPr>
                <w:sz w:val="18"/>
                <w:szCs w:val="18"/>
              </w:rPr>
              <w:t xml:space="preserve"> de Campos Neto</w:t>
            </w:r>
          </w:p>
        </w:tc>
        <w:tc>
          <w:tcPr>
            <w:tcW w:w="2573" w:type="pct"/>
          </w:tcPr>
          <w:p w14:paraId="61299A94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International Telecommunication Union</w:t>
            </w:r>
          </w:p>
        </w:tc>
        <w:tc>
          <w:tcPr>
            <w:tcW w:w="948" w:type="pct"/>
          </w:tcPr>
          <w:p w14:paraId="141BF88F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Switzerland</w:t>
            </w:r>
          </w:p>
        </w:tc>
      </w:tr>
      <w:tr w:rsidR="00317DCD" w:rsidRPr="0092177D" w14:paraId="13524047" w14:textId="77777777" w:rsidTr="000D334B">
        <w:trPr>
          <w:jc w:val="center"/>
        </w:trPr>
        <w:tc>
          <w:tcPr>
            <w:tcW w:w="1479" w:type="pct"/>
          </w:tcPr>
          <w:p w14:paraId="00DE2C1C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Tong Wu</w:t>
            </w:r>
          </w:p>
        </w:tc>
        <w:tc>
          <w:tcPr>
            <w:tcW w:w="2573" w:type="pct"/>
          </w:tcPr>
          <w:p w14:paraId="664ED0C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China Telecommunications Corporation</w:t>
            </w:r>
          </w:p>
        </w:tc>
        <w:tc>
          <w:tcPr>
            <w:tcW w:w="948" w:type="pct"/>
          </w:tcPr>
          <w:p w14:paraId="78ACAC13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China</w:t>
            </w:r>
          </w:p>
        </w:tc>
      </w:tr>
      <w:tr w:rsidR="00317DCD" w:rsidRPr="0092177D" w14:paraId="104C165E" w14:textId="77777777" w:rsidTr="000D334B">
        <w:trPr>
          <w:jc w:val="center"/>
        </w:trPr>
        <w:tc>
          <w:tcPr>
            <w:tcW w:w="1479" w:type="pct"/>
          </w:tcPr>
          <w:p w14:paraId="5578A282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Ms. Latonia Gordon</w:t>
            </w:r>
          </w:p>
        </w:tc>
        <w:tc>
          <w:tcPr>
            <w:tcW w:w="2573" w:type="pct"/>
          </w:tcPr>
          <w:p w14:paraId="0FFF3058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Apple Inc.</w:t>
            </w:r>
          </w:p>
        </w:tc>
        <w:tc>
          <w:tcPr>
            <w:tcW w:w="948" w:type="pct"/>
          </w:tcPr>
          <w:p w14:paraId="4BEE4EA6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United States</w:t>
            </w:r>
          </w:p>
        </w:tc>
      </w:tr>
      <w:tr w:rsidR="00317DCD" w:rsidRPr="0092177D" w14:paraId="3E323388" w14:textId="77777777" w:rsidTr="000D334B">
        <w:trPr>
          <w:jc w:val="center"/>
        </w:trPr>
        <w:tc>
          <w:tcPr>
            <w:tcW w:w="1479" w:type="pct"/>
          </w:tcPr>
          <w:p w14:paraId="5202C261" w14:textId="3678346E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Ms. </w:t>
            </w:r>
            <w:r w:rsidR="00961073">
              <w:rPr>
                <w:sz w:val="18"/>
                <w:szCs w:val="18"/>
              </w:rPr>
              <w:t>Minah Lee</w:t>
            </w:r>
          </w:p>
        </w:tc>
        <w:tc>
          <w:tcPr>
            <w:tcW w:w="2573" w:type="pct"/>
          </w:tcPr>
          <w:p w14:paraId="4EE7DFD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Ministry of Science and ICT</w:t>
            </w:r>
          </w:p>
        </w:tc>
        <w:tc>
          <w:tcPr>
            <w:tcW w:w="948" w:type="pct"/>
          </w:tcPr>
          <w:p w14:paraId="30837527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Korea (Rep. of)</w:t>
            </w:r>
          </w:p>
        </w:tc>
      </w:tr>
      <w:tr w:rsidR="00317DCD" w:rsidRPr="0092177D" w14:paraId="597BA4EA" w14:textId="77777777" w:rsidTr="000D334B">
        <w:trPr>
          <w:jc w:val="center"/>
        </w:trPr>
        <w:tc>
          <w:tcPr>
            <w:tcW w:w="1479" w:type="pct"/>
          </w:tcPr>
          <w:p w14:paraId="26EFC47F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Ms. </w:t>
            </w:r>
            <w:proofErr w:type="spellStart"/>
            <w:r w:rsidRPr="0092177D">
              <w:rPr>
                <w:sz w:val="18"/>
                <w:szCs w:val="18"/>
              </w:rPr>
              <w:t>Nametshego</w:t>
            </w:r>
            <w:proofErr w:type="spellEnd"/>
            <w:r w:rsidRPr="0092177D">
              <w:rPr>
                <w:sz w:val="18"/>
                <w:szCs w:val="18"/>
              </w:rPr>
              <w:t xml:space="preserve"> </w:t>
            </w:r>
            <w:proofErr w:type="spellStart"/>
            <w:r w:rsidRPr="0092177D">
              <w:rPr>
                <w:sz w:val="18"/>
                <w:szCs w:val="18"/>
              </w:rPr>
              <w:t>Gumbi</w:t>
            </w:r>
            <w:proofErr w:type="spellEnd"/>
          </w:p>
        </w:tc>
        <w:tc>
          <w:tcPr>
            <w:tcW w:w="2573" w:type="pct"/>
          </w:tcPr>
          <w:p w14:paraId="5751F8AD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Department of Communications and Digital Technologies</w:t>
            </w:r>
          </w:p>
        </w:tc>
        <w:tc>
          <w:tcPr>
            <w:tcW w:w="948" w:type="pct"/>
          </w:tcPr>
          <w:p w14:paraId="7EBDFC0E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South Africa</w:t>
            </w:r>
          </w:p>
        </w:tc>
      </w:tr>
      <w:tr w:rsidR="00317DCD" w:rsidRPr="0092177D" w14:paraId="1181317E" w14:textId="77777777" w:rsidTr="000D334B">
        <w:trPr>
          <w:jc w:val="center"/>
        </w:trPr>
        <w:tc>
          <w:tcPr>
            <w:tcW w:w="1479" w:type="pct"/>
          </w:tcPr>
          <w:p w14:paraId="77727A5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Ms. Yukiko </w:t>
            </w:r>
            <w:proofErr w:type="spellStart"/>
            <w:r w:rsidRPr="0092177D">
              <w:rPr>
                <w:sz w:val="18"/>
                <w:szCs w:val="18"/>
              </w:rPr>
              <w:t>Terayama</w:t>
            </w:r>
            <w:proofErr w:type="spellEnd"/>
          </w:p>
        </w:tc>
        <w:tc>
          <w:tcPr>
            <w:tcW w:w="2573" w:type="pct"/>
          </w:tcPr>
          <w:p w14:paraId="7DCCA443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Ministry of Internal Affairs and Communications</w:t>
            </w:r>
          </w:p>
        </w:tc>
        <w:tc>
          <w:tcPr>
            <w:tcW w:w="948" w:type="pct"/>
          </w:tcPr>
          <w:p w14:paraId="2EC688F7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Japan</w:t>
            </w:r>
          </w:p>
        </w:tc>
      </w:tr>
      <w:tr w:rsidR="00317DCD" w:rsidRPr="0092177D" w14:paraId="28BA6201" w14:textId="77777777" w:rsidTr="000D334B">
        <w:trPr>
          <w:jc w:val="center"/>
        </w:trPr>
        <w:tc>
          <w:tcPr>
            <w:tcW w:w="1479" w:type="pct"/>
          </w:tcPr>
          <w:p w14:paraId="2454665F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Pr="0092177D">
              <w:rPr>
                <w:sz w:val="18"/>
                <w:szCs w:val="18"/>
              </w:rPr>
              <w:t>Bethuel</w:t>
            </w:r>
            <w:proofErr w:type="spellEnd"/>
            <w:r w:rsidRPr="0092177D">
              <w:rPr>
                <w:sz w:val="18"/>
                <w:szCs w:val="18"/>
              </w:rPr>
              <w:t xml:space="preserve"> </w:t>
            </w:r>
            <w:proofErr w:type="spellStart"/>
            <w:r w:rsidRPr="0092177D">
              <w:rPr>
                <w:sz w:val="18"/>
                <w:szCs w:val="18"/>
              </w:rPr>
              <w:t>Nkgadime</w:t>
            </w:r>
            <w:proofErr w:type="spellEnd"/>
          </w:p>
        </w:tc>
        <w:tc>
          <w:tcPr>
            <w:tcW w:w="2573" w:type="pct"/>
          </w:tcPr>
          <w:p w14:paraId="54E81BCF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Independent Communications Authority of South Africa (ICASA)</w:t>
            </w:r>
          </w:p>
        </w:tc>
        <w:tc>
          <w:tcPr>
            <w:tcW w:w="948" w:type="pct"/>
          </w:tcPr>
          <w:p w14:paraId="677FB11C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South Africa</w:t>
            </w:r>
          </w:p>
        </w:tc>
      </w:tr>
      <w:tr w:rsidR="00317DCD" w:rsidRPr="0092177D" w14:paraId="5F8C236D" w14:textId="77777777" w:rsidTr="000D334B">
        <w:trPr>
          <w:jc w:val="center"/>
        </w:trPr>
        <w:tc>
          <w:tcPr>
            <w:tcW w:w="1479" w:type="pct"/>
          </w:tcPr>
          <w:p w14:paraId="114E8A3F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Dmitry </w:t>
            </w:r>
            <w:proofErr w:type="spellStart"/>
            <w:r w:rsidRPr="0092177D">
              <w:rPr>
                <w:sz w:val="18"/>
                <w:szCs w:val="18"/>
              </w:rPr>
              <w:t>Cherkesov</w:t>
            </w:r>
            <w:proofErr w:type="spellEnd"/>
          </w:p>
        </w:tc>
        <w:tc>
          <w:tcPr>
            <w:tcW w:w="2573" w:type="pct"/>
          </w:tcPr>
          <w:p w14:paraId="0D1A4A1D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Ministry of Digital Development, Communications and Mass Media of the Russian Federation</w:t>
            </w:r>
          </w:p>
        </w:tc>
        <w:tc>
          <w:tcPr>
            <w:tcW w:w="948" w:type="pct"/>
          </w:tcPr>
          <w:p w14:paraId="4499E8FE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Russian Federation</w:t>
            </w:r>
          </w:p>
        </w:tc>
      </w:tr>
      <w:tr w:rsidR="00317DCD" w:rsidRPr="0092177D" w14:paraId="00EDFF0E" w14:textId="77777777" w:rsidTr="000D334B">
        <w:trPr>
          <w:jc w:val="center"/>
        </w:trPr>
        <w:tc>
          <w:tcPr>
            <w:tcW w:w="1479" w:type="pct"/>
          </w:tcPr>
          <w:p w14:paraId="1E37ED8F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Emilio Davila Gonzalez</w:t>
            </w:r>
          </w:p>
        </w:tc>
        <w:tc>
          <w:tcPr>
            <w:tcW w:w="2573" w:type="pct"/>
          </w:tcPr>
          <w:p w14:paraId="62A13C12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European Union</w:t>
            </w:r>
          </w:p>
        </w:tc>
        <w:tc>
          <w:tcPr>
            <w:tcW w:w="948" w:type="pct"/>
          </w:tcPr>
          <w:p w14:paraId="5E8A766C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Belgium</w:t>
            </w:r>
          </w:p>
        </w:tc>
      </w:tr>
      <w:tr w:rsidR="00317DCD" w:rsidRPr="0092177D" w14:paraId="192B9C81" w14:textId="77777777" w:rsidTr="000D334B">
        <w:trPr>
          <w:jc w:val="center"/>
        </w:trPr>
        <w:tc>
          <w:tcPr>
            <w:tcW w:w="1479" w:type="pct"/>
          </w:tcPr>
          <w:p w14:paraId="455E6C3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Fabio </w:t>
            </w:r>
            <w:proofErr w:type="spellStart"/>
            <w:r w:rsidRPr="0092177D">
              <w:rPr>
                <w:sz w:val="18"/>
                <w:szCs w:val="18"/>
              </w:rPr>
              <w:t>Bigi</w:t>
            </w:r>
            <w:proofErr w:type="spellEnd"/>
          </w:p>
        </w:tc>
        <w:tc>
          <w:tcPr>
            <w:tcW w:w="2573" w:type="pct"/>
          </w:tcPr>
          <w:p w14:paraId="52695ECE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Ministry of Enterprise and Made in Italy</w:t>
            </w:r>
          </w:p>
        </w:tc>
        <w:tc>
          <w:tcPr>
            <w:tcW w:w="948" w:type="pct"/>
          </w:tcPr>
          <w:p w14:paraId="2F66E352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Italy</w:t>
            </w:r>
          </w:p>
        </w:tc>
      </w:tr>
      <w:tr w:rsidR="00317DCD" w:rsidRPr="0092177D" w14:paraId="1A795B5E" w14:textId="77777777" w:rsidTr="000D334B">
        <w:trPr>
          <w:jc w:val="center"/>
        </w:trPr>
        <w:tc>
          <w:tcPr>
            <w:tcW w:w="1479" w:type="pct"/>
          </w:tcPr>
          <w:p w14:paraId="391FC0ED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Pr="0092177D">
              <w:rPr>
                <w:sz w:val="18"/>
                <w:szCs w:val="18"/>
              </w:rPr>
              <w:t>Harin</w:t>
            </w:r>
            <w:proofErr w:type="spellEnd"/>
            <w:r w:rsidRPr="0092177D">
              <w:rPr>
                <w:sz w:val="18"/>
                <w:szCs w:val="18"/>
              </w:rPr>
              <w:t xml:space="preserve"> Grewal</w:t>
            </w:r>
          </w:p>
        </w:tc>
        <w:tc>
          <w:tcPr>
            <w:tcW w:w="2573" w:type="pct"/>
          </w:tcPr>
          <w:p w14:paraId="1239298E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proofErr w:type="spellStart"/>
            <w:r w:rsidRPr="0092177D">
              <w:rPr>
                <w:sz w:val="18"/>
                <w:szCs w:val="18"/>
              </w:rPr>
              <w:t>InfoComm</w:t>
            </w:r>
            <w:proofErr w:type="spellEnd"/>
            <w:r w:rsidRPr="0092177D">
              <w:rPr>
                <w:sz w:val="18"/>
                <w:szCs w:val="18"/>
              </w:rPr>
              <w:t xml:space="preserve"> Media Development Authority</w:t>
            </w:r>
          </w:p>
        </w:tc>
        <w:tc>
          <w:tcPr>
            <w:tcW w:w="948" w:type="pct"/>
          </w:tcPr>
          <w:p w14:paraId="35FBDDD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Singapore</w:t>
            </w:r>
          </w:p>
        </w:tc>
      </w:tr>
      <w:tr w:rsidR="00317DCD" w:rsidRPr="0092177D" w14:paraId="2EFA4CA0" w14:textId="77777777" w:rsidTr="000D334B">
        <w:trPr>
          <w:jc w:val="center"/>
        </w:trPr>
        <w:tc>
          <w:tcPr>
            <w:tcW w:w="1479" w:type="pct"/>
          </w:tcPr>
          <w:p w14:paraId="3CB2E0B8" w14:textId="2B623629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="00961073">
              <w:rPr>
                <w:sz w:val="18"/>
                <w:szCs w:val="18"/>
              </w:rPr>
              <w:t>Kindo</w:t>
            </w:r>
            <w:proofErr w:type="spellEnd"/>
            <w:r w:rsidR="00961073">
              <w:rPr>
                <w:sz w:val="18"/>
                <w:szCs w:val="18"/>
              </w:rPr>
              <w:t xml:space="preserve"> Moussa</w:t>
            </w:r>
          </w:p>
        </w:tc>
        <w:tc>
          <w:tcPr>
            <w:tcW w:w="2573" w:type="pct"/>
          </w:tcPr>
          <w:p w14:paraId="3563B5D5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proofErr w:type="spellStart"/>
            <w:r w:rsidRPr="0092177D">
              <w:rPr>
                <w:sz w:val="18"/>
                <w:szCs w:val="18"/>
              </w:rPr>
              <w:t>Ministère</w:t>
            </w:r>
            <w:proofErr w:type="spellEnd"/>
            <w:r w:rsidRPr="0092177D">
              <w:rPr>
                <w:sz w:val="18"/>
                <w:szCs w:val="18"/>
              </w:rPr>
              <w:t xml:space="preserve"> de la Transition </w:t>
            </w:r>
            <w:proofErr w:type="spellStart"/>
            <w:r w:rsidRPr="0092177D">
              <w:rPr>
                <w:sz w:val="18"/>
                <w:szCs w:val="18"/>
              </w:rPr>
              <w:t>Digitale</w:t>
            </w:r>
            <w:proofErr w:type="spellEnd"/>
            <w:r w:rsidRPr="0092177D">
              <w:rPr>
                <w:sz w:val="18"/>
                <w:szCs w:val="18"/>
              </w:rPr>
              <w:t xml:space="preserve">, des </w:t>
            </w:r>
            <w:proofErr w:type="spellStart"/>
            <w:r w:rsidRPr="0092177D">
              <w:rPr>
                <w:sz w:val="18"/>
                <w:szCs w:val="18"/>
              </w:rPr>
              <w:t>Postes</w:t>
            </w:r>
            <w:proofErr w:type="spellEnd"/>
            <w:r w:rsidRPr="0092177D">
              <w:rPr>
                <w:sz w:val="18"/>
                <w:szCs w:val="18"/>
              </w:rPr>
              <w:t xml:space="preserve"> et des Communications </w:t>
            </w:r>
            <w:proofErr w:type="spellStart"/>
            <w:r w:rsidRPr="0092177D">
              <w:rPr>
                <w:sz w:val="18"/>
                <w:szCs w:val="18"/>
              </w:rPr>
              <w:t>Électroniques</w:t>
            </w:r>
            <w:proofErr w:type="spellEnd"/>
          </w:p>
        </w:tc>
        <w:tc>
          <w:tcPr>
            <w:tcW w:w="948" w:type="pct"/>
          </w:tcPr>
          <w:p w14:paraId="4D436EB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Burkina Faso</w:t>
            </w:r>
          </w:p>
        </w:tc>
      </w:tr>
      <w:tr w:rsidR="00317DCD" w:rsidRPr="0092177D" w14:paraId="2012463A" w14:textId="77777777" w:rsidTr="000D334B">
        <w:trPr>
          <w:jc w:val="center"/>
        </w:trPr>
        <w:tc>
          <w:tcPr>
            <w:tcW w:w="1479" w:type="pct"/>
          </w:tcPr>
          <w:p w14:paraId="535A652C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Noriyuki ARAKI</w:t>
            </w:r>
          </w:p>
        </w:tc>
        <w:tc>
          <w:tcPr>
            <w:tcW w:w="2573" w:type="pct"/>
          </w:tcPr>
          <w:p w14:paraId="4DE83B06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International Telecommunication Union</w:t>
            </w:r>
          </w:p>
        </w:tc>
        <w:tc>
          <w:tcPr>
            <w:tcW w:w="948" w:type="pct"/>
          </w:tcPr>
          <w:p w14:paraId="612D408D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Switzerland</w:t>
            </w:r>
          </w:p>
        </w:tc>
      </w:tr>
      <w:tr w:rsidR="00317DCD" w:rsidRPr="0092177D" w14:paraId="6A9D107B" w14:textId="77777777" w:rsidTr="000D334B">
        <w:trPr>
          <w:jc w:val="center"/>
        </w:trPr>
        <w:tc>
          <w:tcPr>
            <w:tcW w:w="1479" w:type="pct"/>
          </w:tcPr>
          <w:p w14:paraId="781CF336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Omar </w:t>
            </w:r>
            <w:proofErr w:type="spellStart"/>
            <w:r w:rsidRPr="0092177D">
              <w:rPr>
                <w:sz w:val="18"/>
                <w:szCs w:val="18"/>
              </w:rPr>
              <w:t>Alnemer</w:t>
            </w:r>
            <w:proofErr w:type="spellEnd"/>
          </w:p>
        </w:tc>
        <w:tc>
          <w:tcPr>
            <w:tcW w:w="2573" w:type="pct"/>
          </w:tcPr>
          <w:p w14:paraId="09AB5E26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Telecommunications and Digital Government Regulatory Authority (TDRA)</w:t>
            </w:r>
          </w:p>
        </w:tc>
        <w:tc>
          <w:tcPr>
            <w:tcW w:w="948" w:type="pct"/>
          </w:tcPr>
          <w:p w14:paraId="0E479147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United Arab Emirates</w:t>
            </w:r>
          </w:p>
        </w:tc>
      </w:tr>
      <w:tr w:rsidR="00317DCD" w:rsidRPr="0092177D" w14:paraId="32C5AF2D" w14:textId="77777777" w:rsidTr="000D334B">
        <w:trPr>
          <w:jc w:val="center"/>
        </w:trPr>
        <w:tc>
          <w:tcPr>
            <w:tcW w:w="1479" w:type="pct"/>
          </w:tcPr>
          <w:p w14:paraId="268E27A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proofErr w:type="spellStart"/>
            <w:r w:rsidRPr="0092177D">
              <w:rPr>
                <w:sz w:val="18"/>
                <w:szCs w:val="18"/>
              </w:rPr>
              <w:t>Rakan</w:t>
            </w:r>
            <w:proofErr w:type="spellEnd"/>
            <w:r w:rsidRPr="0092177D">
              <w:rPr>
                <w:sz w:val="18"/>
                <w:szCs w:val="18"/>
              </w:rPr>
              <w:t xml:space="preserve"> </w:t>
            </w:r>
            <w:proofErr w:type="spellStart"/>
            <w:r w:rsidRPr="0092177D">
              <w:rPr>
                <w:sz w:val="18"/>
                <w:szCs w:val="18"/>
              </w:rPr>
              <w:t>Alanazi</w:t>
            </w:r>
            <w:proofErr w:type="spellEnd"/>
          </w:p>
        </w:tc>
        <w:tc>
          <w:tcPr>
            <w:tcW w:w="2573" w:type="pct"/>
          </w:tcPr>
          <w:p w14:paraId="3694443B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Communications, Space &amp; Technology Commission (CST)</w:t>
            </w:r>
          </w:p>
        </w:tc>
        <w:tc>
          <w:tcPr>
            <w:tcW w:w="948" w:type="pct"/>
          </w:tcPr>
          <w:p w14:paraId="710A49FF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Saudi Arabia</w:t>
            </w:r>
          </w:p>
        </w:tc>
      </w:tr>
      <w:tr w:rsidR="00317DCD" w:rsidRPr="0092177D" w14:paraId="57209D45" w14:textId="77777777" w:rsidTr="000D334B">
        <w:trPr>
          <w:jc w:val="center"/>
        </w:trPr>
        <w:tc>
          <w:tcPr>
            <w:tcW w:w="1479" w:type="pct"/>
          </w:tcPr>
          <w:p w14:paraId="64DE2EC8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Rayan </w:t>
            </w:r>
            <w:proofErr w:type="spellStart"/>
            <w:r w:rsidRPr="0092177D">
              <w:rPr>
                <w:sz w:val="18"/>
                <w:szCs w:val="18"/>
              </w:rPr>
              <w:t>Aljohani</w:t>
            </w:r>
            <w:proofErr w:type="spellEnd"/>
          </w:p>
        </w:tc>
        <w:tc>
          <w:tcPr>
            <w:tcW w:w="2573" w:type="pct"/>
          </w:tcPr>
          <w:p w14:paraId="3AB59BE7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Communications, Space &amp; Technology Commission (CST)</w:t>
            </w:r>
          </w:p>
        </w:tc>
        <w:tc>
          <w:tcPr>
            <w:tcW w:w="948" w:type="pct"/>
          </w:tcPr>
          <w:p w14:paraId="642AC050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Saudi Arabia</w:t>
            </w:r>
          </w:p>
        </w:tc>
      </w:tr>
      <w:tr w:rsidR="00317DCD" w:rsidRPr="0092177D" w14:paraId="0A6DF4A8" w14:textId="77777777" w:rsidTr="000D334B">
        <w:trPr>
          <w:jc w:val="center"/>
        </w:trPr>
        <w:tc>
          <w:tcPr>
            <w:tcW w:w="1479" w:type="pct"/>
          </w:tcPr>
          <w:p w14:paraId="193E429A" w14:textId="66E66D3F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 xml:space="preserve">Mr. </w:t>
            </w:r>
            <w:r w:rsidR="00961073">
              <w:rPr>
                <w:sz w:val="18"/>
                <w:szCs w:val="18"/>
              </w:rPr>
              <w:t>Robert Clark</w:t>
            </w:r>
          </w:p>
        </w:tc>
        <w:tc>
          <w:tcPr>
            <w:tcW w:w="2573" w:type="pct"/>
          </w:tcPr>
          <w:p w14:paraId="048DBBF5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International Telecommunication Union</w:t>
            </w:r>
          </w:p>
        </w:tc>
        <w:tc>
          <w:tcPr>
            <w:tcW w:w="948" w:type="pct"/>
          </w:tcPr>
          <w:p w14:paraId="4C70475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Switzerland</w:t>
            </w:r>
          </w:p>
        </w:tc>
      </w:tr>
      <w:tr w:rsidR="00317DCD" w:rsidRPr="0092177D" w14:paraId="3F03E085" w14:textId="77777777" w:rsidTr="000D334B">
        <w:trPr>
          <w:jc w:val="center"/>
        </w:trPr>
        <w:tc>
          <w:tcPr>
            <w:tcW w:w="1479" w:type="pct"/>
          </w:tcPr>
          <w:p w14:paraId="374F83E9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Mr. Scott Mansfield</w:t>
            </w:r>
          </w:p>
        </w:tc>
        <w:tc>
          <w:tcPr>
            <w:tcW w:w="2573" w:type="pct"/>
          </w:tcPr>
          <w:p w14:paraId="008441F0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Ericsson Canada, Inc.</w:t>
            </w:r>
          </w:p>
        </w:tc>
        <w:tc>
          <w:tcPr>
            <w:tcW w:w="948" w:type="pct"/>
          </w:tcPr>
          <w:p w14:paraId="6CE241D1" w14:textId="77777777" w:rsidR="00317DCD" w:rsidRPr="0092177D" w:rsidRDefault="00317DCD" w:rsidP="00961073">
            <w:pPr>
              <w:spacing w:before="40" w:after="40"/>
              <w:rPr>
                <w:sz w:val="18"/>
                <w:szCs w:val="18"/>
              </w:rPr>
            </w:pPr>
            <w:r w:rsidRPr="0092177D">
              <w:rPr>
                <w:sz w:val="18"/>
                <w:szCs w:val="18"/>
              </w:rPr>
              <w:t>Canada</w:t>
            </w:r>
          </w:p>
        </w:tc>
      </w:tr>
    </w:tbl>
    <w:p w14:paraId="595BAEDD" w14:textId="7CD30D59" w:rsidR="007F1869" w:rsidRDefault="00B5676B" w:rsidP="00B5676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160"/>
        </w:tabs>
        <w:ind w:left="2160" w:hanging="2160"/>
        <w:jc w:val="center"/>
      </w:pPr>
      <w:r w:rsidRPr="00311579">
        <w:rPr>
          <w:szCs w:val="24"/>
        </w:rPr>
        <w:t>_______________________</w:t>
      </w:r>
    </w:p>
    <w:sectPr w:rsidR="007F1869" w:rsidSect="00510920">
      <w:headerReference w:type="default" r:id="rId21"/>
      <w:footerReference w:type="even" r:id="rId22"/>
      <w:footerReference w:type="default" r:id="rId23"/>
      <w:footerReference w:type="first" r:id="rId24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71950" w14:textId="77777777" w:rsidR="00B26C18" w:rsidRDefault="00B26C18" w:rsidP="00C42125">
      <w:pPr>
        <w:spacing w:before="0"/>
      </w:pPr>
      <w:r>
        <w:separator/>
      </w:r>
    </w:p>
  </w:endnote>
  <w:endnote w:type="continuationSeparator" w:id="0">
    <w:p w14:paraId="4913C344" w14:textId="77777777" w:rsidR="00B26C18" w:rsidRDefault="00B26C18" w:rsidP="00C42125">
      <w:pPr>
        <w:spacing w:before="0"/>
      </w:pPr>
      <w:r>
        <w:continuationSeparator/>
      </w:r>
    </w:p>
  </w:endnote>
  <w:endnote w:type="continuationNotice" w:id="1">
    <w:p w14:paraId="527A430A" w14:textId="77777777" w:rsidR="00B26C18" w:rsidRDefault="00B26C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2077" w14:textId="3F396529" w:rsidR="00C0273D" w:rsidRDefault="00C027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2380" w14:textId="2F80FD69" w:rsidR="00C0273D" w:rsidRDefault="00C027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9BA9" w14:textId="53546220" w:rsidR="00C0273D" w:rsidRDefault="00C027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535D" w14:textId="77777777" w:rsidR="00B26C18" w:rsidRDefault="00B26C18" w:rsidP="00C42125">
      <w:pPr>
        <w:spacing w:before="0"/>
      </w:pPr>
      <w:r>
        <w:separator/>
      </w:r>
    </w:p>
  </w:footnote>
  <w:footnote w:type="continuationSeparator" w:id="0">
    <w:p w14:paraId="5EB6E4EC" w14:textId="77777777" w:rsidR="00B26C18" w:rsidRDefault="00B26C18" w:rsidP="00C42125">
      <w:pPr>
        <w:spacing w:before="0"/>
      </w:pPr>
      <w:r>
        <w:continuationSeparator/>
      </w:r>
    </w:p>
  </w:footnote>
  <w:footnote w:type="continuationNotice" w:id="1">
    <w:p w14:paraId="24986540" w14:textId="77777777" w:rsidR="00B26C18" w:rsidRDefault="00B26C1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En-tt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871A2BF" w:rsidR="00C42125" w:rsidRPr="00C42125" w:rsidRDefault="00C42125" w:rsidP="00C42125">
    <w:pPr>
      <w:pStyle w:val="En-tte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DB7187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71F36"/>
    <w:multiLevelType w:val="hybridMultilevel"/>
    <w:tmpl w:val="1FC07F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23743"/>
    <w:multiLevelType w:val="hybridMultilevel"/>
    <w:tmpl w:val="84729EFE"/>
    <w:lvl w:ilvl="0" w:tplc="7200ECAC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2DA71101"/>
    <w:multiLevelType w:val="hybridMultilevel"/>
    <w:tmpl w:val="EBD01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78142325">
    <w:abstractNumId w:val="9"/>
  </w:num>
  <w:num w:numId="2" w16cid:durableId="1454597062">
    <w:abstractNumId w:val="7"/>
  </w:num>
  <w:num w:numId="3" w16cid:durableId="1579290241">
    <w:abstractNumId w:val="6"/>
  </w:num>
  <w:num w:numId="4" w16cid:durableId="214633120">
    <w:abstractNumId w:val="5"/>
  </w:num>
  <w:num w:numId="5" w16cid:durableId="842673017">
    <w:abstractNumId w:val="4"/>
  </w:num>
  <w:num w:numId="6" w16cid:durableId="963196392">
    <w:abstractNumId w:val="8"/>
  </w:num>
  <w:num w:numId="7" w16cid:durableId="907039454">
    <w:abstractNumId w:val="3"/>
  </w:num>
  <w:num w:numId="8" w16cid:durableId="824397535">
    <w:abstractNumId w:val="2"/>
  </w:num>
  <w:num w:numId="9" w16cid:durableId="178591071">
    <w:abstractNumId w:val="1"/>
  </w:num>
  <w:num w:numId="10" w16cid:durableId="741954511">
    <w:abstractNumId w:val="0"/>
  </w:num>
  <w:num w:numId="11" w16cid:durableId="935400682">
    <w:abstractNumId w:val="11"/>
  </w:num>
  <w:num w:numId="12" w16cid:durableId="256792691">
    <w:abstractNumId w:val="10"/>
  </w:num>
  <w:num w:numId="13" w16cid:durableId="1997761201">
    <w:abstractNumId w:val="13"/>
  </w:num>
  <w:num w:numId="14" w16cid:durableId="400250973">
    <w:abstractNumId w:val="14"/>
  </w:num>
  <w:num w:numId="15" w16cid:durableId="1934892429">
    <w:abstractNumId w:val="15"/>
  </w:num>
  <w:num w:numId="16" w16cid:durableId="10264918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-Mnini, Lara">
    <w15:presenceInfo w15:providerId="None" w15:userId="Al-Mnini, La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70545"/>
    <w:rsid w:val="00077C97"/>
    <w:rsid w:val="000A3367"/>
    <w:rsid w:val="000A5CA2"/>
    <w:rsid w:val="000C14F1"/>
    <w:rsid w:val="000C722F"/>
    <w:rsid w:val="000D334B"/>
    <w:rsid w:val="000D7399"/>
    <w:rsid w:val="000E402F"/>
    <w:rsid w:val="000E6A3A"/>
    <w:rsid w:val="00101257"/>
    <w:rsid w:val="0010375E"/>
    <w:rsid w:val="00111545"/>
    <w:rsid w:val="00125432"/>
    <w:rsid w:val="001308E1"/>
    <w:rsid w:val="00134C12"/>
    <w:rsid w:val="00137F40"/>
    <w:rsid w:val="00141324"/>
    <w:rsid w:val="0018343C"/>
    <w:rsid w:val="001871EC"/>
    <w:rsid w:val="001A670F"/>
    <w:rsid w:val="001B5FB0"/>
    <w:rsid w:val="001C62B8"/>
    <w:rsid w:val="001E7B0E"/>
    <w:rsid w:val="001F141D"/>
    <w:rsid w:val="00200A06"/>
    <w:rsid w:val="002059D6"/>
    <w:rsid w:val="0022794A"/>
    <w:rsid w:val="002622FA"/>
    <w:rsid w:val="00263518"/>
    <w:rsid w:val="00273C63"/>
    <w:rsid w:val="00277326"/>
    <w:rsid w:val="002A3A4A"/>
    <w:rsid w:val="002A401B"/>
    <w:rsid w:val="002B3C3D"/>
    <w:rsid w:val="002C26C0"/>
    <w:rsid w:val="002C2DEF"/>
    <w:rsid w:val="002C641D"/>
    <w:rsid w:val="002C7736"/>
    <w:rsid w:val="002E79CB"/>
    <w:rsid w:val="002F7879"/>
    <w:rsid w:val="002F7F55"/>
    <w:rsid w:val="00303F11"/>
    <w:rsid w:val="0030745F"/>
    <w:rsid w:val="00314630"/>
    <w:rsid w:val="00317DCD"/>
    <w:rsid w:val="0032090A"/>
    <w:rsid w:val="00321CDE"/>
    <w:rsid w:val="00332938"/>
    <w:rsid w:val="00333E15"/>
    <w:rsid w:val="00346FF4"/>
    <w:rsid w:val="00360123"/>
    <w:rsid w:val="0036651C"/>
    <w:rsid w:val="00375D42"/>
    <w:rsid w:val="0038715D"/>
    <w:rsid w:val="00394DBF"/>
    <w:rsid w:val="00397A3A"/>
    <w:rsid w:val="003A2284"/>
    <w:rsid w:val="003A43EF"/>
    <w:rsid w:val="003C0665"/>
    <w:rsid w:val="003D7CC6"/>
    <w:rsid w:val="003F2BED"/>
    <w:rsid w:val="00405D73"/>
    <w:rsid w:val="00415D77"/>
    <w:rsid w:val="00441985"/>
    <w:rsid w:val="00443878"/>
    <w:rsid w:val="00453ABD"/>
    <w:rsid w:val="00457C6A"/>
    <w:rsid w:val="004658D2"/>
    <w:rsid w:val="004712CA"/>
    <w:rsid w:val="0047422E"/>
    <w:rsid w:val="0049280A"/>
    <w:rsid w:val="004B7134"/>
    <w:rsid w:val="004C0673"/>
    <w:rsid w:val="004D766C"/>
    <w:rsid w:val="004E6147"/>
    <w:rsid w:val="004F3816"/>
    <w:rsid w:val="005059C4"/>
    <w:rsid w:val="00510920"/>
    <w:rsid w:val="0051199B"/>
    <w:rsid w:val="00512A3A"/>
    <w:rsid w:val="00515780"/>
    <w:rsid w:val="005205D1"/>
    <w:rsid w:val="00551BFE"/>
    <w:rsid w:val="00554F0A"/>
    <w:rsid w:val="0056481F"/>
    <w:rsid w:val="00566EDA"/>
    <w:rsid w:val="00572654"/>
    <w:rsid w:val="005959F8"/>
    <w:rsid w:val="005B1E57"/>
    <w:rsid w:val="005B5629"/>
    <w:rsid w:val="005B5DD8"/>
    <w:rsid w:val="005C0300"/>
    <w:rsid w:val="005C10FA"/>
    <w:rsid w:val="005F4B6A"/>
    <w:rsid w:val="00615A0A"/>
    <w:rsid w:val="00621A25"/>
    <w:rsid w:val="006333D4"/>
    <w:rsid w:val="006369B2"/>
    <w:rsid w:val="00641EA8"/>
    <w:rsid w:val="00652C03"/>
    <w:rsid w:val="006560F3"/>
    <w:rsid w:val="006570B0"/>
    <w:rsid w:val="00676877"/>
    <w:rsid w:val="00686C5F"/>
    <w:rsid w:val="0069210B"/>
    <w:rsid w:val="006A3709"/>
    <w:rsid w:val="006A4055"/>
    <w:rsid w:val="006A7CAC"/>
    <w:rsid w:val="006C5508"/>
    <w:rsid w:val="006C5641"/>
    <w:rsid w:val="006D1089"/>
    <w:rsid w:val="006D7355"/>
    <w:rsid w:val="006D73EF"/>
    <w:rsid w:val="006E7905"/>
    <w:rsid w:val="006F1E58"/>
    <w:rsid w:val="006F5F1A"/>
    <w:rsid w:val="00721A63"/>
    <w:rsid w:val="007310B4"/>
    <w:rsid w:val="00731135"/>
    <w:rsid w:val="007324AF"/>
    <w:rsid w:val="007409B4"/>
    <w:rsid w:val="00742D47"/>
    <w:rsid w:val="00753118"/>
    <w:rsid w:val="0075525E"/>
    <w:rsid w:val="007903F8"/>
    <w:rsid w:val="00794F4F"/>
    <w:rsid w:val="007974BE"/>
    <w:rsid w:val="007A0916"/>
    <w:rsid w:val="007A0DFD"/>
    <w:rsid w:val="007B6686"/>
    <w:rsid w:val="007B714F"/>
    <w:rsid w:val="007C7122"/>
    <w:rsid w:val="007D3F11"/>
    <w:rsid w:val="007E0B68"/>
    <w:rsid w:val="007F1869"/>
    <w:rsid w:val="007F664D"/>
    <w:rsid w:val="00800AB2"/>
    <w:rsid w:val="0080227B"/>
    <w:rsid w:val="00816C6C"/>
    <w:rsid w:val="008216A7"/>
    <w:rsid w:val="00823B62"/>
    <w:rsid w:val="00842137"/>
    <w:rsid w:val="00850EB6"/>
    <w:rsid w:val="00862398"/>
    <w:rsid w:val="00865D92"/>
    <w:rsid w:val="00866D27"/>
    <w:rsid w:val="00875122"/>
    <w:rsid w:val="00877E3C"/>
    <w:rsid w:val="00880EC3"/>
    <w:rsid w:val="0089088E"/>
    <w:rsid w:val="00892297"/>
    <w:rsid w:val="00895B95"/>
    <w:rsid w:val="008D599B"/>
    <w:rsid w:val="008E0172"/>
    <w:rsid w:val="00900E3B"/>
    <w:rsid w:val="0092177D"/>
    <w:rsid w:val="00923819"/>
    <w:rsid w:val="00930F6B"/>
    <w:rsid w:val="009406B5"/>
    <w:rsid w:val="0094302C"/>
    <w:rsid w:val="00946166"/>
    <w:rsid w:val="00961073"/>
    <w:rsid w:val="00983164"/>
    <w:rsid w:val="00987A5A"/>
    <w:rsid w:val="00992E27"/>
    <w:rsid w:val="00993DCB"/>
    <w:rsid w:val="009972EF"/>
    <w:rsid w:val="009D4083"/>
    <w:rsid w:val="009E327A"/>
    <w:rsid w:val="009E6045"/>
    <w:rsid w:val="009E766E"/>
    <w:rsid w:val="009F1971"/>
    <w:rsid w:val="009F715E"/>
    <w:rsid w:val="00A0741D"/>
    <w:rsid w:val="00A10DBB"/>
    <w:rsid w:val="00A25503"/>
    <w:rsid w:val="00A27406"/>
    <w:rsid w:val="00A4013E"/>
    <w:rsid w:val="00A427CD"/>
    <w:rsid w:val="00A4600B"/>
    <w:rsid w:val="00A520A1"/>
    <w:rsid w:val="00A65037"/>
    <w:rsid w:val="00A679D3"/>
    <w:rsid w:val="00A67A81"/>
    <w:rsid w:val="00A728A3"/>
    <w:rsid w:val="00A730A6"/>
    <w:rsid w:val="00A95901"/>
    <w:rsid w:val="00A971A0"/>
    <w:rsid w:val="00AA1F22"/>
    <w:rsid w:val="00AC2CB2"/>
    <w:rsid w:val="00AC7605"/>
    <w:rsid w:val="00AD5CCB"/>
    <w:rsid w:val="00AE1836"/>
    <w:rsid w:val="00AE443D"/>
    <w:rsid w:val="00B05821"/>
    <w:rsid w:val="00B14BF3"/>
    <w:rsid w:val="00B21BDA"/>
    <w:rsid w:val="00B2589D"/>
    <w:rsid w:val="00B26C18"/>
    <w:rsid w:val="00B26C28"/>
    <w:rsid w:val="00B33BCA"/>
    <w:rsid w:val="00B35979"/>
    <w:rsid w:val="00B453B0"/>
    <w:rsid w:val="00B453F5"/>
    <w:rsid w:val="00B5032C"/>
    <w:rsid w:val="00B53D1B"/>
    <w:rsid w:val="00B5676B"/>
    <w:rsid w:val="00B64393"/>
    <w:rsid w:val="00B677A9"/>
    <w:rsid w:val="00B718A5"/>
    <w:rsid w:val="00B7718C"/>
    <w:rsid w:val="00BA6C1D"/>
    <w:rsid w:val="00BC1F2F"/>
    <w:rsid w:val="00BD163C"/>
    <w:rsid w:val="00BD6F44"/>
    <w:rsid w:val="00C0273D"/>
    <w:rsid w:val="00C16169"/>
    <w:rsid w:val="00C3366E"/>
    <w:rsid w:val="00C42125"/>
    <w:rsid w:val="00C62814"/>
    <w:rsid w:val="00C707AC"/>
    <w:rsid w:val="00C74937"/>
    <w:rsid w:val="00C80FE5"/>
    <w:rsid w:val="00C9460E"/>
    <w:rsid w:val="00CA6CC0"/>
    <w:rsid w:val="00CE4021"/>
    <w:rsid w:val="00D10C0F"/>
    <w:rsid w:val="00D24E3F"/>
    <w:rsid w:val="00D9457C"/>
    <w:rsid w:val="00DA093E"/>
    <w:rsid w:val="00DA44D7"/>
    <w:rsid w:val="00DA7C12"/>
    <w:rsid w:val="00DB0EA3"/>
    <w:rsid w:val="00DB7187"/>
    <w:rsid w:val="00DC258C"/>
    <w:rsid w:val="00DD477D"/>
    <w:rsid w:val="00DE3062"/>
    <w:rsid w:val="00DF4C3B"/>
    <w:rsid w:val="00E1406C"/>
    <w:rsid w:val="00E204DD"/>
    <w:rsid w:val="00E247E3"/>
    <w:rsid w:val="00E255E2"/>
    <w:rsid w:val="00E309A7"/>
    <w:rsid w:val="00E53C24"/>
    <w:rsid w:val="00E71F99"/>
    <w:rsid w:val="00E72020"/>
    <w:rsid w:val="00E833B8"/>
    <w:rsid w:val="00E94DF7"/>
    <w:rsid w:val="00EA4B9A"/>
    <w:rsid w:val="00EB034E"/>
    <w:rsid w:val="00EB444D"/>
    <w:rsid w:val="00F00EFD"/>
    <w:rsid w:val="00F02294"/>
    <w:rsid w:val="00F075D9"/>
    <w:rsid w:val="00F07E7E"/>
    <w:rsid w:val="00F11CD1"/>
    <w:rsid w:val="00F13DE1"/>
    <w:rsid w:val="00F16B48"/>
    <w:rsid w:val="00F2188E"/>
    <w:rsid w:val="00F31388"/>
    <w:rsid w:val="00F35F57"/>
    <w:rsid w:val="00F4174C"/>
    <w:rsid w:val="00F42A38"/>
    <w:rsid w:val="00F50467"/>
    <w:rsid w:val="00F52C9B"/>
    <w:rsid w:val="00F83100"/>
    <w:rsid w:val="00F939E0"/>
    <w:rsid w:val="00F9503E"/>
    <w:rsid w:val="00FB7080"/>
    <w:rsid w:val="00FC14AA"/>
    <w:rsid w:val="00FC35CB"/>
    <w:rsid w:val="00FC5E9C"/>
    <w:rsid w:val="00FC65C7"/>
    <w:rsid w:val="00FE1C8F"/>
    <w:rsid w:val="00FF4546"/>
    <w:rsid w:val="00FF4C98"/>
    <w:rsid w:val="00F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A25503"/>
    <w:pPr>
      <w:spacing w:before="240"/>
      <w:outlineLvl w:val="1"/>
    </w:pPr>
  </w:style>
  <w:style w:type="paragraph" w:styleId="Titre3">
    <w:name w:val="heading 3"/>
    <w:basedOn w:val="Titre1"/>
    <w:next w:val="Normal"/>
    <w:link w:val="Titre3Car"/>
    <w:rsid w:val="00A25503"/>
    <w:pPr>
      <w:spacing w:before="160"/>
      <w:outlineLvl w:val="2"/>
    </w:pPr>
  </w:style>
  <w:style w:type="paragraph" w:styleId="Titre4">
    <w:name w:val="heading 4"/>
    <w:basedOn w:val="Titre3"/>
    <w:next w:val="Normal"/>
    <w:link w:val="Titre4C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re5">
    <w:name w:val="heading 5"/>
    <w:basedOn w:val="Titre4"/>
    <w:next w:val="Normal"/>
    <w:link w:val="Titre5Car"/>
    <w:qFormat/>
    <w:rsid w:val="00A25503"/>
    <w:pPr>
      <w:outlineLvl w:val="4"/>
    </w:pPr>
  </w:style>
  <w:style w:type="paragraph" w:styleId="Titre6">
    <w:name w:val="heading 6"/>
    <w:basedOn w:val="Titre4"/>
    <w:next w:val="Normal"/>
    <w:link w:val="Titre6C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re7">
    <w:name w:val="heading 7"/>
    <w:basedOn w:val="Titre6"/>
    <w:next w:val="Normal"/>
    <w:link w:val="Titre7Car"/>
    <w:rsid w:val="00A25503"/>
    <w:pPr>
      <w:outlineLvl w:val="6"/>
    </w:pPr>
  </w:style>
  <w:style w:type="paragraph" w:styleId="Titre8">
    <w:name w:val="heading 8"/>
    <w:basedOn w:val="Titre6"/>
    <w:next w:val="Normal"/>
    <w:link w:val="Titre8Car"/>
    <w:rsid w:val="00A25503"/>
    <w:pPr>
      <w:outlineLvl w:val="7"/>
    </w:pPr>
  </w:style>
  <w:style w:type="paragraph" w:styleId="Titre9">
    <w:name w:val="heading 9"/>
    <w:basedOn w:val="Titre6"/>
    <w:next w:val="Normal"/>
    <w:link w:val="Titre9Car"/>
    <w:rsid w:val="00A2550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link w:val="RecNoChar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desillustration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M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M2">
    <w:name w:val="toc 2"/>
    <w:basedOn w:val="TM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M3">
    <w:name w:val="toc 3"/>
    <w:basedOn w:val="TM2"/>
    <w:rsid w:val="00510920"/>
    <w:pPr>
      <w:ind w:left="2269"/>
    </w:pPr>
  </w:style>
  <w:style w:type="character" w:styleId="Lienhypertexte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Policepardfaut"/>
    <w:qFormat/>
    <w:rsid w:val="0051092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5Car">
    <w:name w:val="Titre 5 Car"/>
    <w:basedOn w:val="Policepardfaut"/>
    <w:link w:val="Titre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6Car">
    <w:name w:val="Titre 6 Car"/>
    <w:basedOn w:val="Policepardfaut"/>
    <w:link w:val="Titre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Lgende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En-tteCar">
    <w:name w:val="En-tête Car"/>
    <w:basedOn w:val="Policepardfaut"/>
    <w:link w:val="En-tte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ccentuation">
    <w:name w:val="Emphasis"/>
    <w:basedOn w:val="Policepardfaut"/>
    <w:uiPriority w:val="20"/>
    <w:rsid w:val="00A2550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Titre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10920"/>
  </w:style>
  <w:style w:type="paragraph" w:styleId="Normalcentr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1092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1092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10920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redulivre">
    <w:name w:val="Book Title"/>
    <w:basedOn w:val="Policepardfaut"/>
    <w:uiPriority w:val="33"/>
    <w:rsid w:val="00510920"/>
    <w:rPr>
      <w:b/>
      <w:bCs/>
      <w:i/>
      <w:iC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510920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Marquedecommentaire">
    <w:name w:val="annotation reference"/>
    <w:basedOn w:val="Policepardfaut"/>
    <w:uiPriority w:val="99"/>
    <w:unhideWhenUsed/>
    <w:qFormat/>
    <w:rsid w:val="005109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109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09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510920"/>
  </w:style>
  <w:style w:type="character" w:customStyle="1" w:styleId="DateCar">
    <w:name w:val="Date Car"/>
    <w:basedOn w:val="Policepardfau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510920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Adressedestinataire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dresseexpditeur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Mot-dise">
    <w:name w:val="Hashtag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AcronymeHTML">
    <w:name w:val="HTML Acronym"/>
    <w:basedOn w:val="Policepardfaut"/>
    <w:uiPriority w:val="99"/>
    <w:semiHidden/>
    <w:unhideWhenUsed/>
    <w:rsid w:val="00510920"/>
  </w:style>
  <w:style w:type="paragraph" w:styleId="AdresseHTML">
    <w:name w:val="HTML Address"/>
    <w:basedOn w:val="Normal"/>
    <w:link w:val="AdresseHTMLC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tionHTML">
    <w:name w:val="HTML Cite"/>
    <w:basedOn w:val="Policepardfaut"/>
    <w:uiPriority w:val="99"/>
    <w:semiHidden/>
    <w:unhideWhenUsed/>
    <w:rsid w:val="00510920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510920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ExempleHTML">
    <w:name w:val="HTML Sample"/>
    <w:basedOn w:val="Policepardfau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Titreindex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rsid w:val="00510920"/>
    <w:rPr>
      <w:i/>
      <w:iCs/>
      <w:color w:val="5B9BD5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frenceintense">
    <w:name w:val="Intense Reference"/>
    <w:basedOn w:val="Policepardfaut"/>
    <w:uiPriority w:val="32"/>
    <w:rsid w:val="00510920"/>
    <w:rPr>
      <w:b/>
      <w:bCs/>
      <w:smallCaps/>
      <w:color w:val="5B9BD5" w:themeColor="accent1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510920"/>
  </w:style>
  <w:style w:type="paragraph" w:styleId="Liste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Paragraphedeliste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ParagraphedelisteCar"/>
    <w:uiPriority w:val="34"/>
    <w:qFormat/>
    <w:rsid w:val="00510920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ansinterligne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Retraitnormal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510920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rodepage">
    <w:name w:val="page number"/>
    <w:basedOn w:val="Policepardfaut"/>
    <w:uiPriority w:val="99"/>
    <w:semiHidden/>
    <w:unhideWhenUsed/>
    <w:rsid w:val="00510920"/>
  </w:style>
  <w:style w:type="paragraph" w:styleId="Textebrut">
    <w:name w:val="Plain Text"/>
    <w:basedOn w:val="Normal"/>
    <w:link w:val="TextebrutC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510920"/>
  </w:style>
  <w:style w:type="character" w:customStyle="1" w:styleId="SalutationsCar">
    <w:name w:val="Salutations Car"/>
    <w:basedOn w:val="Policepardfaut"/>
    <w:link w:val="Salutations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Policepardfau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Policepardfau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lev">
    <w:name w:val="Strong"/>
    <w:basedOn w:val="Policepardfaut"/>
    <w:uiPriority w:val="22"/>
    <w:rsid w:val="0051092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Accentuationlgre">
    <w:name w:val="Subtle Emphasis"/>
    <w:basedOn w:val="Policepardfaut"/>
    <w:uiPriority w:val="19"/>
    <w:rsid w:val="00510920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rsid w:val="00510920"/>
    <w:rPr>
      <w:smallCaps/>
      <w:color w:val="5A5A5A" w:themeColor="text1" w:themeTint="A5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re">
    <w:name w:val="Title"/>
    <w:basedOn w:val="Normal"/>
    <w:next w:val="Normal"/>
    <w:link w:val="TitreC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reTR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En-ttedetabledesmatires">
    <w:name w:val="TOC Heading"/>
    <w:basedOn w:val="Titre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B5676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Bullet List Car,FooterText Car,List Paragraph1 Car,numbered Car,Paragraphe de liste1 Car,Bulletr List Paragraph Car,Bullet 1 Car,Numbered Para 1 Car,Dot pt Car,No Spacing1 Car,List Paragraph Char Char Char Car,Indicator Text Car"/>
    <w:link w:val="Paragraphedeliste"/>
    <w:uiPriority w:val="34"/>
    <w:qFormat/>
    <w:locked/>
    <w:rsid w:val="00B567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rsid w:val="00B56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RecNoChar">
    <w:name w:val="Rec_No Char"/>
    <w:link w:val="RecNo"/>
    <w:rsid w:val="00B5676B"/>
    <w:rPr>
      <w:rFonts w:ascii="Times New Roman" w:hAnsi="Times New Roman" w:cs="Times New Roman"/>
      <w:b/>
      <w:sz w:val="28"/>
      <w:szCs w:val="20"/>
      <w:lang w:val="en-GB" w:eastAsia="ja-JP"/>
    </w:rPr>
  </w:style>
  <w:style w:type="character" w:customStyle="1" w:styleId="cf01">
    <w:name w:val="cf01"/>
    <w:basedOn w:val="Policepardfaut"/>
    <w:rsid w:val="00B5676B"/>
    <w:rPr>
      <w:rFonts w:ascii="Segoe UI" w:hAnsi="Segoe UI" w:cs="Segoe UI" w:hint="default"/>
      <w:sz w:val="18"/>
      <w:szCs w:val="18"/>
    </w:rPr>
  </w:style>
  <w:style w:type="paragraph" w:customStyle="1" w:styleId="FigureNoTitle0">
    <w:name w:val="Figure_NoTitle"/>
    <w:basedOn w:val="Normal"/>
    <w:next w:val="Normal"/>
    <w:rsid w:val="007E0B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0">
    <w:name w:val="tabletext"/>
    <w:basedOn w:val="Normal"/>
    <w:rsid w:val="00B21BDA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customStyle="1" w:styleId="pf0">
    <w:name w:val="pf0"/>
    <w:basedOn w:val="Normal"/>
    <w:rsid w:val="00E247E3"/>
    <w:pPr>
      <w:spacing w:before="100" w:beforeAutospacing="1" w:after="100" w:afterAutospacing="1"/>
    </w:pPr>
    <w:rPr>
      <w:rFonts w:eastAsia="Times New Roman"/>
      <w:lang w:val="fr-FR" w:eastAsia="fr-FR"/>
    </w:rPr>
  </w:style>
  <w:style w:type="character" w:customStyle="1" w:styleId="cf11">
    <w:name w:val="cf11"/>
    <w:basedOn w:val="Policepardfaut"/>
    <w:rsid w:val="00E247E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TSAG-240122-TD-GEN-0317/en" TargetMode="External"/><Relationship Id="rId18" Type="http://schemas.openxmlformats.org/officeDocument/2006/relationships/hyperlink" Target="https://extranet.itu.int/meetings/ITU-T/T22-TSAGRGM/RGWM-240221/DOCs/T22-TSAGRGM-RGWM-240221-DOC-0005.docx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extranet.itu.int/meetings/ITU-T/T22-TSAGRGM/RGWM-240221/DOCs/T22-TSAGRGM-RGWM-240221-DOC-0004.doc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TSAG-240122-TD-GEN-0364/en" TargetMode="External"/><Relationship Id="rId20" Type="http://schemas.openxmlformats.org/officeDocument/2006/relationships/hyperlink" Target="https://www.itu.int/md/T22-TSAG-240122-TD-GEN-0478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hilrushton@rcc-uk.uk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40221/DOCs/T22-TSAGRGM-RGWM-240221-DOC-0001.docx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itu.int/md/T22-TSAG-240122-TD-GEN-0385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40221/DOCs/T22-TSAGRGM-RGWM-240221-DOC-0002.docx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Textedelespacerserv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Textedelespacerserv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Textedelespacerserv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Textedelespacerserv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Textedelespacerserv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Textedelespacerserv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Textedelespacerserv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Textedelespacerserv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Textedelespacerserv"/>
            </w:rPr>
            <w:t>[SgText]</w:t>
          </w:r>
        </w:p>
      </w:docPartBody>
    </w:docPart>
    <w:docPart>
      <w:docPartPr>
        <w:name w:val="7D7661943D13470786D4D7DB839A12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0B4EDD-26BC-449C-9C0F-FDAA0A006C17}"/>
      </w:docPartPr>
      <w:docPartBody>
        <w:p w:rsidR="00000000" w:rsidRDefault="00B031C3" w:rsidP="00B031C3">
          <w:pPr>
            <w:pStyle w:val="7D7661943D13470786D4D7DB839A1293"/>
          </w:pPr>
          <w:r w:rsidRPr="001229A4">
            <w:rPr>
              <w:rStyle w:val="Textedelespacerserv"/>
            </w:rPr>
            <w:t>Click here to enter text.</w:t>
          </w:r>
        </w:p>
      </w:docPartBody>
    </w:docPart>
    <w:docPart>
      <w:docPartPr>
        <w:name w:val="41BCCADC97C440F7A9E7D93A869CE0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4093E9-1CB7-40D0-9AC0-118ADE83CFF5}"/>
      </w:docPartPr>
      <w:docPartBody>
        <w:p w:rsidR="00000000" w:rsidRDefault="00B031C3" w:rsidP="00B031C3">
          <w:pPr>
            <w:pStyle w:val="41BCCADC97C440F7A9E7D93A869CE0F9"/>
          </w:pPr>
          <w:r w:rsidRPr="001229A4">
            <w:rPr>
              <w:rStyle w:val="Textedelespacerserv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390E6F"/>
    <w:rsid w:val="004A153F"/>
    <w:rsid w:val="005E55FD"/>
    <w:rsid w:val="00615CF8"/>
    <w:rsid w:val="006431B1"/>
    <w:rsid w:val="006A1251"/>
    <w:rsid w:val="007428AF"/>
    <w:rsid w:val="008C0BD2"/>
    <w:rsid w:val="008E6F4D"/>
    <w:rsid w:val="00942564"/>
    <w:rsid w:val="00960CC3"/>
    <w:rsid w:val="009D5CFE"/>
    <w:rsid w:val="00A2511F"/>
    <w:rsid w:val="00A5137C"/>
    <w:rsid w:val="00A67AF2"/>
    <w:rsid w:val="00B031C3"/>
    <w:rsid w:val="00B56DA3"/>
    <w:rsid w:val="00BE619E"/>
    <w:rsid w:val="00CF7BC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31C3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7D7661943D13470786D4D7DB839A1293">
    <w:name w:val="7D7661943D13470786D4D7DB839A1293"/>
    <w:rsid w:val="00B031C3"/>
    <w:rPr>
      <w:kern w:val="2"/>
      <w:lang w:val="fr-FR" w:eastAsia="fr-FR"/>
      <w14:ligatures w14:val="standardContextual"/>
    </w:rPr>
  </w:style>
  <w:style w:type="paragraph" w:customStyle="1" w:styleId="41BCCADC97C440F7A9E7D93A869CE0F9">
    <w:name w:val="41BCCADC97C440F7A9E7D93A869CE0F9"/>
    <w:rsid w:val="00B031C3"/>
    <w:rPr>
      <w:kern w:val="2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A19B11E587FFE849B65E9EFFC694992B" ma:contentTypeVersion="0" ma:contentTypeDescription="" ma:contentTypeScope="" ma:versionID="046cea2f89fe8c71e944f6ff0ab56c5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2024-02-21</When>
    <Meeting xmlns="3f6fad35-1f81-480e-a4e5-6e5474dcfb96">864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Admin</Purpose1>
    <Abstract xmlns="3f6fad35-1f81-480e-a4e5-6e5474dcfb96">This document provides the draft report for the RG-WM interim e-meeting on 21 February 2024.</Abstract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ShortName xmlns="3f6fad35-1f81-480e-a4e5-6e5474dcfb96">RGWM-DOC3 (240221)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RG-WM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831b06c9-a77a-442b-9b67-00f61bb0844b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1373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55788B-FB4B-4934-969F-82DEAC4BEFA1}"/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1272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of the RG-WM rapporteur group meeting, 21 February 2024</vt:lpstr>
      <vt:lpstr>RGM template - Formatted (T22)</vt:lpstr>
    </vt:vector>
  </TitlesOfParts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RG-WM rapporteur group meeting, 21 February 2024</dc:title>
  <dc:subject/>
  <dc:creator>TSB</dc:creator>
  <cp:keywords>N/A</cp:keywords>
  <dc:description>Updated 2022-03-23. Do NOT store in Teams, or the content type properties will be wiped out.</dc:description>
  <cp:lastModifiedBy>Olivier DUBUISSON</cp:lastModifiedBy>
  <cp:revision>143</cp:revision>
  <dcterms:created xsi:type="dcterms:W3CDTF">2024-01-31T09:35:00Z</dcterms:created>
  <dcterms:modified xsi:type="dcterms:W3CDTF">2024-02-22T15:07:00Z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0x01010072A901B997EC694AA911983CD90730E700A19B11E587FFE849B65E9EFFC694992B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1373;#RGWM|831b06c9-a77a-442b-9b67-00f61bb0844b</vt:lpwstr>
  </property>
</Properties>
</file>