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5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6"/>
      </w:tblGrid>
      <w:tr w:rsidR="009E6045" w:rsidRPr="0037415F" w14:paraId="367946FC" w14:textId="77777777" w:rsidTr="00BC1F2F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5F4D6D91" w:rsidR="009E6045" w:rsidRPr="007F664D" w:rsidRDefault="007F1869" w:rsidP="007F186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itle1" w:colFirst="1" w:colLast="1"/>
            <w:r>
              <w:rPr>
                <w:noProof/>
              </w:rPr>
              <w:drawing>
                <wp:inline distT="0" distB="0" distL="0" distR="0" wp14:anchorId="3871414C" wp14:editId="6BE2D07B">
                  <wp:extent cx="647700" cy="70485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06578A22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 w:rsidR="007F1869">
              <w:rPr>
                <w:sz w:val="20"/>
                <w:szCs w:val="20"/>
              </w:rPr>
              <w:t>2022-2024</w:t>
            </w:r>
          </w:p>
        </w:tc>
        <w:tc>
          <w:tcPr>
            <w:tcW w:w="4542" w:type="dxa"/>
            <w:gridSpan w:val="3"/>
            <w:vAlign w:val="center"/>
          </w:tcPr>
          <w:p w14:paraId="036E387A" w14:textId="072A39A6" w:rsidR="009E6045" w:rsidRPr="00314630" w:rsidRDefault="002D7E5E" w:rsidP="009E6045">
            <w:pPr>
              <w:pStyle w:val="Docnumber"/>
            </w:pPr>
            <w:sdt>
              <w:sdt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072DC0" w:rsidRPr="005E55C3">
                  <w:rPr>
                    <w:rStyle w:val="Textedelespacerserv"/>
                  </w:rPr>
                  <w:t>[ShortName]</w:t>
                </w:r>
              </w:sdtContent>
            </w:sdt>
          </w:p>
        </w:tc>
      </w:tr>
      <w:tr w:rsidR="009E6045" w:rsidRPr="0037415F" w14:paraId="7C28F025" w14:textId="77777777" w:rsidTr="00BC1F2F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sdt>
          <w:sdtPr>
            <w:alias w:val="SgText"/>
            <w:tag w:val="SgText"/>
            <w:id w:val="-1696836303"/>
            <w:placeholder>
              <w:docPart w:val="1162172B23334A17B0691963370B5C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42" w:type="dxa"/>
                <w:gridSpan w:val="3"/>
              </w:tcPr>
              <w:p w14:paraId="1D2DABEA" w14:textId="60CBFB51" w:rsidR="009E6045" w:rsidRPr="00715CA6" w:rsidRDefault="00533A6B" w:rsidP="007F1869">
                <w:pPr>
                  <w:pStyle w:val="TSBHeaderRight14"/>
                </w:pPr>
                <w:r>
                  <w:t>TSAG</w:t>
                </w:r>
              </w:p>
            </w:tc>
          </w:sdtContent>
        </w:sdt>
      </w:tr>
      <w:tr w:rsidR="009E6045" w:rsidRPr="0037415F" w14:paraId="0D318256" w14:textId="77777777" w:rsidTr="00BC1F2F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4542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333E15" w:rsidRDefault="009E6045" w:rsidP="007F1869">
            <w:pPr>
              <w:pStyle w:val="TSBHeaderRight14"/>
              <w:rPr>
                <w:b w:val="0"/>
                <w:bCs w:val="0"/>
              </w:rPr>
            </w:pPr>
            <w:r w:rsidRPr="00333E15">
              <w:t>English only</w:t>
            </w:r>
          </w:p>
        </w:tc>
      </w:tr>
      <w:tr w:rsidR="009E6045" w:rsidRPr="0037415F" w14:paraId="712EC3C7" w14:textId="77777777" w:rsidTr="00BC1F2F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37415F" w:rsidRDefault="009E6045" w:rsidP="00EB6775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2"/>
          </w:tcPr>
          <w:p w14:paraId="114322A2" w14:textId="308301F5" w:rsidR="009E6045" w:rsidRPr="0037415F" w:rsidRDefault="002D7E5E" w:rsidP="007F1869">
            <w:pPr>
              <w:pStyle w:val="TSBHeaderQuestion"/>
            </w:pPr>
            <w:sdt>
              <w:sdtPr>
                <w:alias w:val="QuestionText"/>
                <w:tag w:val="QuestionText"/>
                <w:id w:val="-1712875088"/>
                <w:placeholder>
                  <w:docPart w:val="95F1A332F76E4B38A2F7D51E222701E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    <w:text/>
              </w:sdtPr>
              <w:sdtEndPr/>
              <w:sdtContent>
                <w:r w:rsidR="00533A6B">
                  <w:t>RGWM</w:t>
                </w:r>
              </w:sdtContent>
            </w:sdt>
          </w:p>
        </w:tc>
        <w:tc>
          <w:tcPr>
            <w:tcW w:w="4400" w:type="dxa"/>
            <w:gridSpan w:val="2"/>
          </w:tcPr>
          <w:p w14:paraId="57945932" w14:textId="0423D764" w:rsidR="009E6045" w:rsidRPr="0037415F" w:rsidRDefault="002D7E5E" w:rsidP="007F1869">
            <w:pPr>
              <w:pStyle w:val="VenueDate"/>
            </w:pPr>
            <w:sdt>
              <w:sdtPr>
                <w:alias w:val="Place"/>
                <w:tag w:val="Place"/>
                <w:id w:val="1384682072"/>
                <w:placeholder>
                  <w:docPart w:val="1920AC5718254C20B1A0FE025B238E4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533A6B">
                  <w:t>E-Meeting</w:t>
                </w:r>
              </w:sdtContent>
            </w:sdt>
            <w:r w:rsidR="009E6045">
              <w:t xml:space="preserve">, </w:t>
            </w:r>
            <w:sdt>
              <w:sdtPr>
                <w:alias w:val="When"/>
                <w:tag w:val="When"/>
                <w:id w:val="-1471364994"/>
                <w:placeholder>
                  <w:docPart w:val="A88B4D77D10F458B8C3E71803F6D95C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533A6B">
                  <w:t>2024-07-02</w:t>
                </w:r>
              </w:sdtContent>
            </w:sdt>
          </w:p>
        </w:tc>
      </w:tr>
      <w:bookmarkEnd w:id="2"/>
      <w:tr w:rsidR="009E6045" w:rsidRPr="0037415F" w14:paraId="3590DE92" w14:textId="77777777" w:rsidTr="00BC1F2F">
        <w:trPr>
          <w:cantSplit/>
          <w:jc w:val="center"/>
        </w:trPr>
        <w:tc>
          <w:tcPr>
            <w:tcW w:w="9645" w:type="dxa"/>
            <w:gridSpan w:val="6"/>
          </w:tcPr>
          <w:p w14:paraId="2A19A9B9" w14:textId="382760D2" w:rsidR="009E6045" w:rsidRPr="0037415F" w:rsidRDefault="009E6045" w:rsidP="00890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RAPPORTEUR GROUP MEETING − </w:t>
            </w:r>
            <w:sdt>
              <w:sdtPr>
                <w:rPr>
                  <w:b/>
                  <w:bCs/>
                </w:rPr>
                <w:alias w:val="DocTypeText"/>
                <w:tag w:val="DocTypeText"/>
                <w:id w:val="365648318"/>
                <w:placeholder>
                  <w:docPart w:val="C8AE9254D6BD4BBFB42BD61284010BB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533A6B">
                  <w:rPr>
                    <w:b/>
                    <w:bCs/>
                  </w:rPr>
                  <w:t>DOC</w:t>
                </w:r>
              </w:sdtContent>
            </w:sdt>
          </w:p>
        </w:tc>
      </w:tr>
      <w:tr w:rsidR="009E6045" w:rsidRPr="0037415F" w14:paraId="4454EEE5" w14:textId="77777777" w:rsidTr="00BC1F2F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37415F" w:rsidRDefault="009E6045" w:rsidP="00394DBF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tc>
          <w:tcPr>
            <w:tcW w:w="8227" w:type="dxa"/>
            <w:gridSpan w:val="4"/>
          </w:tcPr>
          <w:p w14:paraId="43378778" w14:textId="5CD55651" w:rsidR="009E6045" w:rsidRDefault="002D7E5E" w:rsidP="007F1869">
            <w:pPr>
              <w:pStyle w:val="TSBHeaderSource"/>
            </w:pPr>
            <w:sdt>
              <w:sdtPr>
                <w:alias w:val="DocumentSource"/>
                <w:tag w:val="DocumentSource"/>
                <w:id w:val="515811107"/>
                <w:placeholder>
                  <w:docPart w:val="3C154BE8703341D380C5699E430DEAA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    <w:text/>
              </w:sdtPr>
              <w:sdtEndPr/>
              <w:sdtContent>
                <w:r w:rsidR="00533A6B">
                  <w:t>Rapporteur, TSAG RG-WM</w:t>
                </w:r>
              </w:sdtContent>
            </w:sdt>
          </w:p>
        </w:tc>
      </w:tr>
      <w:tr w:rsidR="009E6045" w:rsidRPr="0037415F" w14:paraId="2731CCE7" w14:textId="77777777" w:rsidTr="00BC1F2F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37415F" w:rsidRDefault="009E6045" w:rsidP="00EB6775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7" w:type="dxa"/>
            <w:gridSpan w:val="4"/>
          </w:tcPr>
          <w:p w14:paraId="67118BEC" w14:textId="2AC42CC1" w:rsidR="009E6045" w:rsidRPr="0037415F" w:rsidRDefault="002D7E5E" w:rsidP="007F1869">
            <w:pPr>
              <w:pStyle w:val="TSBHeaderTitle"/>
            </w:pPr>
            <w:sdt>
              <w:sdt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533A6B" w:rsidRPr="00DA093E">
                  <w:t xml:space="preserve">Draft </w:t>
                </w:r>
                <w:r w:rsidR="00533A6B">
                  <w:t xml:space="preserve">report </w:t>
                </w:r>
                <w:r w:rsidR="00533A6B" w:rsidRPr="00DA093E">
                  <w:t xml:space="preserve">RG-WM </w:t>
                </w:r>
                <w:r w:rsidR="00533A6B">
                  <w:t>rapporteur group meeting, 2 July 2024</w:t>
                </w:r>
              </w:sdtContent>
            </w:sdt>
          </w:p>
        </w:tc>
      </w:tr>
      <w:tr w:rsidR="00AE1836" w:rsidRPr="005137CD" w14:paraId="41A2C118" w14:textId="77777777" w:rsidTr="00BC1F2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63EF55D" w14:textId="77777777" w:rsidR="00AE1836" w:rsidRPr="008F7D1F" w:rsidRDefault="00AE1836" w:rsidP="0053760F">
            <w:pPr>
              <w:rPr>
                <w:b/>
                <w:bCs/>
              </w:rPr>
            </w:pPr>
            <w:r w:rsidRPr="008F7D1F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57B02C" w14:textId="77777777" w:rsidR="00AE1836" w:rsidRPr="000C7CBA" w:rsidRDefault="00AE1836" w:rsidP="0053760F">
            <w:pPr>
              <w:rPr>
                <w:lang w:val="fr-CH"/>
              </w:rPr>
            </w:pPr>
            <w:r>
              <w:rPr>
                <w:rFonts w:asciiTheme="majorBidi" w:hAnsiTheme="majorBidi" w:cstheme="majorBidi"/>
                <w:lang w:val="fr-CH"/>
              </w:rPr>
              <w:t>Olivier Dubuisson</w:t>
            </w:r>
            <w:r w:rsidRPr="000C7CBA">
              <w:rPr>
                <w:rFonts w:asciiTheme="majorBidi" w:hAnsiTheme="majorBidi" w:cstheme="majorBidi"/>
                <w:lang w:val="fr-CH"/>
              </w:rPr>
              <w:t xml:space="preserve"> </w:t>
            </w:r>
            <w:r w:rsidRPr="000C7CBA">
              <w:rPr>
                <w:rFonts w:asciiTheme="majorBidi" w:hAnsiTheme="majorBidi" w:cstheme="majorBidi"/>
                <w:lang w:val="fr-CH"/>
              </w:rPr>
              <w:br/>
            </w:r>
            <w:r>
              <w:rPr>
                <w:rFonts w:asciiTheme="majorBidi" w:hAnsiTheme="majorBidi" w:cstheme="majorBidi"/>
                <w:lang w:val="fr-CH"/>
              </w:rPr>
              <w:t>Orange</w:t>
            </w:r>
            <w:r>
              <w:rPr>
                <w:rFonts w:asciiTheme="majorBidi" w:hAnsiTheme="majorBidi" w:cstheme="majorBidi"/>
                <w:lang w:val="fr-CH"/>
              </w:rPr>
              <w:br/>
              <w:t>France</w:t>
            </w:r>
          </w:p>
        </w:tc>
        <w:tc>
          <w:tcPr>
            <w:tcW w:w="4116" w:type="dxa"/>
            <w:tcBorders>
              <w:top w:val="single" w:sz="6" w:space="0" w:color="auto"/>
              <w:bottom w:val="single" w:sz="6" w:space="0" w:color="auto"/>
            </w:tcBorders>
          </w:tcPr>
          <w:p w14:paraId="370E7B73" w14:textId="77777777" w:rsidR="00AE1836" w:rsidRPr="000D2145" w:rsidRDefault="00AE1836" w:rsidP="0053760F">
            <w:pPr>
              <w:rPr>
                <w:lang w:val="de-DE"/>
              </w:rPr>
            </w:pPr>
            <w:r w:rsidRPr="000D2145">
              <w:rPr>
                <w:rFonts w:asciiTheme="majorBidi" w:hAnsiTheme="majorBidi" w:cstheme="majorBidi"/>
                <w:lang w:val="de-DE"/>
              </w:rPr>
              <w:t xml:space="preserve">E-mail: </w:t>
            </w:r>
            <w:hyperlink r:id="rId11" w:history="1">
              <w:r w:rsidRPr="000D2145">
                <w:rPr>
                  <w:rStyle w:val="Lienhypertexte"/>
                  <w:rFonts w:cstheme="majorBidi"/>
                  <w:lang w:val="de-DE"/>
                </w:rPr>
                <w:t>olivier.dubuisson@orange.com</w:t>
              </w:r>
            </w:hyperlink>
          </w:p>
        </w:tc>
      </w:tr>
    </w:tbl>
    <w:p w14:paraId="37A53486" w14:textId="77777777" w:rsidR="009E6045" w:rsidRDefault="009E6045" w:rsidP="0089088E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37415F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tc>
          <w:tcPr>
            <w:tcW w:w="8221" w:type="dxa"/>
          </w:tcPr>
          <w:p w14:paraId="4BE3CBD5" w14:textId="109CB6C2" w:rsidR="0089088E" w:rsidRDefault="002D7E5E" w:rsidP="001B5FB0">
            <w:pPr>
              <w:pStyle w:val="TSBHeaderSummary"/>
            </w:pPr>
            <w:sdt>
              <w:sdtPr>
                <w:alias w:val="Abstract"/>
                <w:tag w:val="Abstract"/>
                <w:id w:val="-939903723"/>
                <w:placeholder>
                  <w:docPart w:val="AC14B36049EE4F7F9B8ACAEB3B0ACAE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907A12">
                  <w:t>This document provides the draft report for the RG-WM interim e-meeting on</w:t>
                </w:r>
                <w:r w:rsidR="00907A12" w:rsidRPr="00E94DF7">
                  <w:t xml:space="preserve"> </w:t>
                </w:r>
                <w:r w:rsidR="00907A12">
                  <w:t>2 July 2024</w:t>
                </w:r>
                <w:r w:rsidR="00907A12" w:rsidRPr="00E94DF7">
                  <w:t>.</w:t>
                </w:r>
              </w:sdtContent>
            </w:sdt>
          </w:p>
        </w:tc>
      </w:tr>
      <w:bookmarkEnd w:id="0"/>
    </w:tbl>
    <w:p w14:paraId="58589E1E" w14:textId="77777777" w:rsidR="0089088E" w:rsidRDefault="0089088E" w:rsidP="0089088E"/>
    <w:p w14:paraId="5B63DD30" w14:textId="71E1854F" w:rsidR="00B5676B" w:rsidRPr="00F23D5E" w:rsidRDefault="00B5676B" w:rsidP="00B5676B">
      <w:r w:rsidRPr="00F23D5E">
        <w:rPr>
          <w:b/>
        </w:rPr>
        <w:t>Action</w:t>
      </w:r>
      <w:r w:rsidRPr="00F23D5E">
        <w:t>:</w:t>
      </w:r>
      <w:r w:rsidRPr="00F23D5E">
        <w:tab/>
      </w:r>
      <w:r w:rsidR="00907A12" w:rsidRPr="00395183">
        <w:t>RG-WM is invited to approve this report.</w:t>
      </w:r>
    </w:p>
    <w:p w14:paraId="52C495FD" w14:textId="77777777" w:rsidR="00907A12" w:rsidRPr="00395183" w:rsidRDefault="00907A12" w:rsidP="00907A12"/>
    <w:p w14:paraId="5ABAF588" w14:textId="77777777" w:rsidR="00907A12" w:rsidRPr="00395183" w:rsidRDefault="00907A12" w:rsidP="00907A12">
      <w:pPr>
        <w:tabs>
          <w:tab w:val="left" w:pos="567"/>
        </w:tabs>
        <w:ind w:left="57"/>
        <w:rPr>
          <w:b/>
        </w:rPr>
      </w:pPr>
      <w:r w:rsidRPr="00395183">
        <w:rPr>
          <w:b/>
        </w:rPr>
        <w:t>1</w:t>
      </w:r>
      <w:r w:rsidRPr="00395183">
        <w:rPr>
          <w:b/>
        </w:rPr>
        <w:tab/>
        <w:t>Opening and welcome</w:t>
      </w:r>
    </w:p>
    <w:p w14:paraId="3C983E67" w14:textId="2642348B" w:rsidR="00B21BDA" w:rsidRDefault="00907A12" w:rsidP="008262F3">
      <w:pPr>
        <w:spacing w:after="120"/>
        <w:rPr>
          <w:rFonts w:asciiTheme="majorBidi" w:hAnsiTheme="majorBidi" w:cstheme="majorBidi"/>
        </w:rPr>
      </w:pPr>
      <w:r w:rsidRPr="00395183">
        <w:t xml:space="preserve">The </w:t>
      </w:r>
      <w:r w:rsidR="008262F3">
        <w:t xml:space="preserve">meeting was </w:t>
      </w:r>
      <w:r w:rsidR="00072DC0">
        <w:t>c</w:t>
      </w:r>
      <w:r w:rsidR="008262F3">
        <w:t>haired by Olivier Dubuisson (</w:t>
      </w:r>
      <w:r w:rsidR="008262F3" w:rsidRPr="008262F3">
        <w:rPr>
          <w:rFonts w:asciiTheme="majorBidi" w:hAnsiTheme="majorBidi" w:cstheme="majorBidi"/>
        </w:rPr>
        <w:t>Orange,</w:t>
      </w:r>
      <w:r w:rsidR="008262F3">
        <w:t xml:space="preserve"> France) and was attended by 45 participants from 20 countries. The </w:t>
      </w:r>
      <w:r w:rsidRPr="00395183">
        <w:t>following documents were noted by the meeting: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6"/>
        <w:gridCol w:w="1135"/>
        <w:gridCol w:w="4111"/>
      </w:tblGrid>
      <w:tr w:rsidR="00B21BDA" w:rsidRPr="00C357A3" w14:paraId="4AC78EAC" w14:textId="77777777" w:rsidTr="0090496A">
        <w:trPr>
          <w:trHeight w:val="20"/>
        </w:trPr>
        <w:tc>
          <w:tcPr>
            <w:tcW w:w="1268" w:type="dxa"/>
          </w:tcPr>
          <w:p w14:paraId="7D201E43" w14:textId="77777777" w:rsidR="00B21BDA" w:rsidRPr="00C357A3" w:rsidRDefault="00B21BDA" w:rsidP="0090496A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5435EBAC" w14:textId="77777777" w:rsidR="00B21BDA" w:rsidRPr="00C357A3" w:rsidRDefault="00B21BDA" w:rsidP="0090496A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C357A3">
              <w:rPr>
                <w:rFonts w:eastAsia="SimSun"/>
                <w:bCs/>
                <w:sz w:val="22"/>
                <w:szCs w:val="22"/>
              </w:rPr>
              <w:t>1.1</w:t>
            </w:r>
          </w:p>
        </w:tc>
        <w:tc>
          <w:tcPr>
            <w:tcW w:w="2976" w:type="dxa"/>
          </w:tcPr>
          <w:p w14:paraId="339EFEBA" w14:textId="77777777" w:rsidR="00B21BDA" w:rsidRPr="00C357A3" w:rsidRDefault="00B21BDA" w:rsidP="0090496A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en-US"/>
              </w:rPr>
            </w:pPr>
            <w:r w:rsidRPr="00C357A3">
              <w:rPr>
                <w:bCs/>
                <w:sz w:val="22"/>
                <w:szCs w:val="22"/>
                <w:lang w:val="en-US"/>
              </w:rPr>
              <w:t>Supplement 4 to the ITU-T A-series "Supplement on guidelines for remote participation"</w:t>
            </w:r>
          </w:p>
        </w:tc>
        <w:tc>
          <w:tcPr>
            <w:tcW w:w="1135" w:type="dxa"/>
          </w:tcPr>
          <w:p w14:paraId="759EE5DB" w14:textId="77777777" w:rsidR="00B21BDA" w:rsidRPr="00B50C57" w:rsidRDefault="00B21BDA" w:rsidP="0090496A">
            <w:pPr>
              <w:keepLines/>
              <w:spacing w:before="40" w:after="40"/>
              <w:jc w:val="center"/>
              <w:rPr>
                <w:sz w:val="21"/>
                <w:szCs w:val="21"/>
              </w:rPr>
            </w:pPr>
            <w:r w:rsidRPr="00B50C57">
              <w:rPr>
                <w:sz w:val="21"/>
                <w:szCs w:val="21"/>
              </w:rPr>
              <w:t>(</w:t>
            </w:r>
            <w:hyperlink r:id="rId12" w:history="1">
              <w:r w:rsidRPr="00B50C57">
                <w:rPr>
                  <w:rStyle w:val="Lienhypertexte"/>
                  <w:sz w:val="21"/>
                  <w:szCs w:val="21"/>
                </w:rPr>
                <w:t>A Suppl.4</w:t>
              </w:r>
            </w:hyperlink>
            <w:r w:rsidRPr="00B50C57">
              <w:rPr>
                <w:rStyle w:val="Lienhypertexte"/>
                <w:color w:val="auto"/>
                <w:sz w:val="21"/>
                <w:szCs w:val="21"/>
                <w:u w:val="none"/>
              </w:rPr>
              <w:t>)</w:t>
            </w:r>
          </w:p>
        </w:tc>
        <w:tc>
          <w:tcPr>
            <w:tcW w:w="4111" w:type="dxa"/>
          </w:tcPr>
          <w:p w14:paraId="6BE4FCEA" w14:textId="77777777" w:rsidR="00B21BDA" w:rsidRPr="00C357A3" w:rsidRDefault="00B21BDA" w:rsidP="0090496A">
            <w:pPr>
              <w:pStyle w:val="Paragraphedeliste"/>
              <w:keepLines/>
              <w:spacing w:before="40" w:after="40"/>
              <w:ind w:left="34"/>
              <w:contextualSpacing w:val="0"/>
              <w:rPr>
                <w:sz w:val="22"/>
                <w:szCs w:val="22"/>
              </w:rPr>
            </w:pPr>
            <w:r w:rsidRPr="00C357A3">
              <w:rPr>
                <w:sz w:val="22"/>
                <w:szCs w:val="22"/>
              </w:rPr>
              <w:t xml:space="preserve">To be </w:t>
            </w:r>
            <w:r w:rsidRPr="00C357A3">
              <w:rPr>
                <w:b/>
                <w:bCs/>
                <w:sz w:val="22"/>
                <w:szCs w:val="22"/>
              </w:rPr>
              <w:t>considered by remote participants</w:t>
            </w:r>
            <w:r w:rsidRPr="00C357A3">
              <w:rPr>
                <w:sz w:val="22"/>
                <w:szCs w:val="22"/>
              </w:rPr>
              <w:t>.</w:t>
            </w:r>
          </w:p>
        </w:tc>
      </w:tr>
      <w:tr w:rsidR="000B63A2" w:rsidRPr="00C357A3" w14:paraId="63C52102" w14:textId="77777777" w:rsidTr="0090496A">
        <w:trPr>
          <w:trHeight w:val="20"/>
        </w:trPr>
        <w:tc>
          <w:tcPr>
            <w:tcW w:w="1268" w:type="dxa"/>
          </w:tcPr>
          <w:p w14:paraId="64B94B74" w14:textId="77777777" w:rsidR="000B63A2" w:rsidRPr="00C357A3" w:rsidRDefault="000B63A2" w:rsidP="000B63A2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33907B5B" w14:textId="77777777" w:rsidR="000B63A2" w:rsidRPr="00C357A3" w:rsidRDefault="000B63A2" w:rsidP="000B63A2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C357A3">
              <w:rPr>
                <w:rFonts w:eastAsia="SimSun"/>
                <w:bCs/>
                <w:sz w:val="22"/>
                <w:szCs w:val="22"/>
              </w:rPr>
              <w:t>1.2</w:t>
            </w:r>
          </w:p>
        </w:tc>
        <w:tc>
          <w:tcPr>
            <w:tcW w:w="2976" w:type="dxa"/>
          </w:tcPr>
          <w:p w14:paraId="48D92035" w14:textId="77777777" w:rsidR="000B63A2" w:rsidRPr="00C357A3" w:rsidRDefault="000B63A2" w:rsidP="000B63A2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en-US"/>
              </w:rPr>
            </w:pPr>
            <w:r w:rsidRPr="00C357A3">
              <w:rPr>
                <w:bCs/>
                <w:sz w:val="22"/>
                <w:szCs w:val="22"/>
                <w:lang w:val="en-US"/>
              </w:rPr>
              <w:t>Terms of reference</w:t>
            </w:r>
          </w:p>
        </w:tc>
        <w:tc>
          <w:tcPr>
            <w:tcW w:w="1135" w:type="dxa"/>
          </w:tcPr>
          <w:p w14:paraId="4CB57C67" w14:textId="7BDEE1EA" w:rsidR="000B63A2" w:rsidRPr="00033323" w:rsidRDefault="000B63A2" w:rsidP="000B63A2">
            <w:pPr>
              <w:keepLines/>
              <w:spacing w:before="40" w:after="40"/>
              <w:jc w:val="center"/>
              <w:rPr>
                <w:sz w:val="21"/>
                <w:szCs w:val="21"/>
              </w:rPr>
            </w:pPr>
            <w:r w:rsidRPr="00033323">
              <w:rPr>
                <w:sz w:val="21"/>
                <w:szCs w:val="21"/>
              </w:rPr>
              <w:t>(</w:t>
            </w:r>
            <w:hyperlink r:id="rId13" w:history="1">
              <w:r w:rsidRPr="00033323">
                <w:rPr>
                  <w:rStyle w:val="Lienhypertexte"/>
                  <w:sz w:val="21"/>
                  <w:szCs w:val="21"/>
                </w:rPr>
                <w:t>TD481R1</w:t>
              </w:r>
            </w:hyperlink>
            <w:r w:rsidRPr="00033323">
              <w:rPr>
                <w:rStyle w:val="Lienhypertexte"/>
                <w:color w:val="auto"/>
                <w:sz w:val="21"/>
                <w:szCs w:val="21"/>
                <w:u w:val="none"/>
              </w:rPr>
              <w:t>)</w:t>
            </w:r>
          </w:p>
        </w:tc>
        <w:tc>
          <w:tcPr>
            <w:tcW w:w="4111" w:type="dxa"/>
          </w:tcPr>
          <w:p w14:paraId="6D46A797" w14:textId="77777777" w:rsidR="00C720CA" w:rsidRDefault="00C720CA" w:rsidP="00C720CA">
            <w:pPr>
              <w:pStyle w:val="tabletext0"/>
              <w:spacing w:before="40" w:after="40"/>
              <w:contextualSpacing/>
              <w:rPr>
                <w:rFonts w:eastAsia="SimSun"/>
                <w:bCs/>
                <w:sz w:val="22"/>
                <w:szCs w:val="22"/>
              </w:rPr>
            </w:pPr>
            <w:r w:rsidRPr="00C720CA">
              <w:rPr>
                <w:rFonts w:eastAsia="SimSun"/>
                <w:bCs/>
                <w:sz w:val="22"/>
                <w:szCs w:val="22"/>
              </w:rPr>
              <w:t>A Suppl.4</w:t>
            </w:r>
          </w:p>
          <w:p w14:paraId="28F76977" w14:textId="77777777" w:rsidR="00C720CA" w:rsidRDefault="00C720CA" w:rsidP="00C720CA">
            <w:pPr>
              <w:pStyle w:val="tabletext0"/>
              <w:spacing w:before="40" w:after="40"/>
              <w:contextualSpacing/>
              <w:rPr>
                <w:rFonts w:eastAsia="SimSun"/>
                <w:bCs/>
                <w:sz w:val="22"/>
                <w:szCs w:val="22"/>
              </w:rPr>
            </w:pPr>
            <w:r>
              <w:rPr>
                <w:rFonts w:eastAsia="SimSun"/>
                <w:bCs/>
                <w:sz w:val="22"/>
                <w:szCs w:val="22"/>
              </w:rPr>
              <w:t>D</w:t>
            </w:r>
            <w:r w:rsidRPr="00C720CA">
              <w:rPr>
                <w:rFonts w:eastAsia="SimSun"/>
                <w:bCs/>
                <w:sz w:val="22"/>
                <w:szCs w:val="22"/>
              </w:rPr>
              <w:t>raft A.SupplSGA</w:t>
            </w:r>
          </w:p>
          <w:p w14:paraId="09F82FE6" w14:textId="77777777" w:rsidR="00C720CA" w:rsidRDefault="00C720CA" w:rsidP="00C720CA">
            <w:pPr>
              <w:pStyle w:val="tabletext0"/>
              <w:spacing w:before="40" w:after="40"/>
              <w:contextualSpacing/>
              <w:rPr>
                <w:rFonts w:eastAsia="SimSun"/>
                <w:bCs/>
                <w:sz w:val="22"/>
                <w:szCs w:val="22"/>
              </w:rPr>
            </w:pPr>
            <w:r w:rsidRPr="00C720CA">
              <w:rPr>
                <w:rFonts w:eastAsia="SimSun"/>
                <w:bCs/>
                <w:sz w:val="22"/>
                <w:szCs w:val="22"/>
              </w:rPr>
              <w:t>ITU T A.1-rev</w:t>
            </w:r>
          </w:p>
          <w:p w14:paraId="528C19C3" w14:textId="74C5E13B" w:rsidR="000B63A2" w:rsidRPr="00641EA8" w:rsidRDefault="00C720CA" w:rsidP="00C720CA">
            <w:pPr>
              <w:pStyle w:val="tabletext0"/>
              <w:spacing w:before="40" w:beforeAutospacing="0" w:after="40" w:afterAutospacing="0"/>
              <w:contextualSpacing/>
              <w:rPr>
                <w:sz w:val="22"/>
                <w:szCs w:val="22"/>
                <w:lang w:val="en-US"/>
              </w:rPr>
            </w:pPr>
            <w:r w:rsidRPr="00C720CA">
              <w:rPr>
                <w:rFonts w:eastAsia="SimSun"/>
                <w:bCs/>
                <w:sz w:val="22"/>
                <w:szCs w:val="22"/>
              </w:rPr>
              <w:t>Contribution deadline: 23 June 202</w:t>
            </w:r>
            <w:r>
              <w:rPr>
                <w:rFonts w:eastAsia="SimSun"/>
                <w:bCs/>
                <w:sz w:val="22"/>
                <w:szCs w:val="22"/>
              </w:rPr>
              <w:t>4</w:t>
            </w:r>
          </w:p>
        </w:tc>
      </w:tr>
    </w:tbl>
    <w:p w14:paraId="698CA02E" w14:textId="77777777" w:rsidR="00907A12" w:rsidRPr="00395183" w:rsidRDefault="00907A12" w:rsidP="00907A12">
      <w:pPr>
        <w:rPr>
          <w:b/>
        </w:rPr>
      </w:pPr>
      <w:r w:rsidRPr="00395183">
        <w:rPr>
          <w:b/>
        </w:rPr>
        <w:t>2</w:t>
      </w:r>
      <w:r w:rsidRPr="00395183">
        <w:rPr>
          <w:b/>
        </w:rPr>
        <w:tab/>
        <w:t>Agenda</w:t>
      </w:r>
    </w:p>
    <w:p w14:paraId="0A81DBAB" w14:textId="6BD8171A" w:rsidR="00907A12" w:rsidRDefault="00907A12" w:rsidP="00907A12">
      <w:pPr>
        <w:keepNext/>
        <w:spacing w:after="120"/>
      </w:pPr>
      <w:r w:rsidRPr="00395183">
        <w:t>The agenda was adopted as follows: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6"/>
        <w:gridCol w:w="1135"/>
        <w:gridCol w:w="4111"/>
      </w:tblGrid>
      <w:tr w:rsidR="00E71822" w:rsidRPr="00C357A3" w14:paraId="3DA68979" w14:textId="77777777" w:rsidTr="00E71822">
        <w:trPr>
          <w:trHeight w:val="20"/>
        </w:trPr>
        <w:tc>
          <w:tcPr>
            <w:tcW w:w="1268" w:type="dxa"/>
          </w:tcPr>
          <w:p w14:paraId="7EBC366A" w14:textId="77777777" w:rsidR="00E71822" w:rsidRPr="00C357A3" w:rsidRDefault="00E71822" w:rsidP="00072DC0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15807A7E" w14:textId="77777777" w:rsidR="00E71822" w:rsidRPr="00C357A3" w:rsidRDefault="00E71822" w:rsidP="00072DC0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C357A3">
              <w:rPr>
                <w:rFonts w:eastAsia="SimSun"/>
                <w:bCs/>
                <w:sz w:val="22"/>
                <w:szCs w:val="22"/>
              </w:rPr>
              <w:t>2.1</w:t>
            </w:r>
          </w:p>
        </w:tc>
        <w:tc>
          <w:tcPr>
            <w:tcW w:w="2976" w:type="dxa"/>
          </w:tcPr>
          <w:p w14:paraId="7CE80285" w14:textId="77777777" w:rsidR="00E71822" w:rsidRPr="00C357A3" w:rsidRDefault="00E71822" w:rsidP="00072DC0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fr-FR"/>
              </w:rPr>
            </w:pPr>
            <w:r w:rsidRPr="00C357A3">
              <w:rPr>
                <w:bCs/>
                <w:sz w:val="22"/>
                <w:szCs w:val="22"/>
                <w:lang w:val="fr-FR"/>
              </w:rPr>
              <w:t>Rapporteur, TSAG RG-WM: Draft agenda</w:t>
            </w:r>
          </w:p>
        </w:tc>
        <w:tc>
          <w:tcPr>
            <w:tcW w:w="1135" w:type="dxa"/>
          </w:tcPr>
          <w:p w14:paraId="78900A64" w14:textId="36D47766" w:rsidR="00E71822" w:rsidRPr="00C357A3" w:rsidRDefault="00E71822" w:rsidP="00072DC0">
            <w:pPr>
              <w:keepLines/>
              <w:spacing w:before="40" w:after="40"/>
              <w:jc w:val="center"/>
              <w:rPr>
                <w:rFonts w:eastAsia="SimSun"/>
                <w:bCs/>
                <w:sz w:val="22"/>
                <w:szCs w:val="22"/>
              </w:rPr>
            </w:pPr>
            <w:hyperlink r:id="rId14" w:history="1">
              <w:r w:rsidRPr="0080634F">
                <w:rPr>
                  <w:rStyle w:val="Lienhypertexte"/>
                  <w:sz w:val="22"/>
                  <w:szCs w:val="22"/>
                </w:rPr>
                <w:t>DOC</w:t>
              </w:r>
              <w:r>
                <w:rPr>
                  <w:rStyle w:val="Lienhypertexte"/>
                  <w:sz w:val="22"/>
                  <w:szCs w:val="22"/>
                </w:rPr>
                <w:t>6-R1</w:t>
              </w:r>
              <w:r w:rsidRPr="0080634F">
                <w:rPr>
                  <w:rStyle w:val="Lienhypertexte"/>
                  <w:sz w:val="22"/>
                  <w:szCs w:val="22"/>
                </w:rPr>
                <w:br/>
                <w:t>(240702)</w:t>
              </w:r>
            </w:hyperlink>
          </w:p>
        </w:tc>
        <w:tc>
          <w:tcPr>
            <w:tcW w:w="4111" w:type="dxa"/>
          </w:tcPr>
          <w:p w14:paraId="3281EE7A" w14:textId="77777777" w:rsidR="00E71822" w:rsidRPr="00C357A3" w:rsidRDefault="00E71822" w:rsidP="00072DC0">
            <w:pPr>
              <w:pStyle w:val="Paragraphedeliste"/>
              <w:keepLines/>
              <w:spacing w:before="40" w:after="40"/>
              <w:ind w:left="34"/>
              <w:contextualSpacing w:val="0"/>
              <w:rPr>
                <w:sz w:val="22"/>
                <w:szCs w:val="22"/>
              </w:rPr>
            </w:pPr>
            <w:r w:rsidRPr="00C357A3">
              <w:rPr>
                <w:sz w:val="22"/>
                <w:szCs w:val="22"/>
              </w:rPr>
              <w:t xml:space="preserve">RG-WM is invited to </w:t>
            </w:r>
            <w:r w:rsidRPr="00C357A3">
              <w:rPr>
                <w:b/>
                <w:bCs/>
                <w:sz w:val="22"/>
                <w:szCs w:val="22"/>
              </w:rPr>
              <w:t>adopt</w:t>
            </w:r>
            <w:r w:rsidRPr="00C357A3">
              <w:rPr>
                <w:sz w:val="22"/>
                <w:szCs w:val="22"/>
              </w:rPr>
              <w:t xml:space="preserve"> this agenda.</w:t>
            </w:r>
          </w:p>
        </w:tc>
      </w:tr>
    </w:tbl>
    <w:p w14:paraId="22B5BB7D" w14:textId="7CB78E6C" w:rsidR="00907A12" w:rsidRPr="00395183" w:rsidRDefault="00907A12" w:rsidP="00907A12">
      <w:pPr>
        <w:keepNext/>
        <w:rPr>
          <w:b/>
        </w:rPr>
      </w:pPr>
      <w:r>
        <w:rPr>
          <w:b/>
        </w:rPr>
        <w:t>3</w:t>
      </w:r>
      <w:r w:rsidRPr="00395183">
        <w:rPr>
          <w:b/>
        </w:rPr>
        <w:tab/>
      </w:r>
      <w:r w:rsidRPr="00907A12">
        <w:rPr>
          <w:b/>
        </w:rPr>
        <w:t>Draft new Recommendation ITU-T A.RA "Appointment and operations of registration authorities"</w:t>
      </w:r>
    </w:p>
    <w:p w14:paraId="0AA4AF8E" w14:textId="0C02FB81" w:rsidR="00907A12" w:rsidRDefault="00907A12" w:rsidP="00907A12">
      <w:pPr>
        <w:keepNext/>
        <w:spacing w:after="120"/>
      </w:pPr>
      <w:r w:rsidRPr="00395183">
        <w:t xml:space="preserve">The following document </w:t>
      </w:r>
      <w:r w:rsidR="00E71822">
        <w:t>was noted</w:t>
      </w:r>
      <w:r w:rsidRPr="00395183">
        <w:t>:</w:t>
      </w:r>
    </w:p>
    <w:tbl>
      <w:tblPr>
        <w:tblW w:w="100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6"/>
        <w:gridCol w:w="1135"/>
        <w:gridCol w:w="4104"/>
      </w:tblGrid>
      <w:tr w:rsidR="003C1C1F" w14:paraId="19951EA0" w14:textId="77777777" w:rsidTr="00907A12">
        <w:trPr>
          <w:trHeight w:val="20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B4869" w14:textId="77777777" w:rsidR="003C1C1F" w:rsidRDefault="003C1C1F" w:rsidP="00CB1399">
            <w:pPr>
              <w:keepNext/>
              <w:keepLines/>
              <w:spacing w:before="40" w:after="40" w:line="256" w:lineRule="auto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5D0DD" w14:textId="7ADE4EDE" w:rsidR="003C1C1F" w:rsidRDefault="003C1C1F" w:rsidP="00CB1399">
            <w:pPr>
              <w:keepNext/>
              <w:keepLines/>
              <w:spacing w:before="40" w:after="40" w:line="256" w:lineRule="auto"/>
              <w:rPr>
                <w:rFonts w:eastAsia="SimSun"/>
                <w:bCs/>
                <w:sz w:val="22"/>
                <w:szCs w:val="22"/>
              </w:rPr>
            </w:pPr>
            <w:r>
              <w:rPr>
                <w:rFonts w:eastAsia="SimSun"/>
                <w:bCs/>
                <w:sz w:val="22"/>
                <w:szCs w:val="22"/>
              </w:rPr>
              <w:t>3.1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A9DB5" w14:textId="48227DC8" w:rsidR="003C1C1F" w:rsidRPr="00533A6B" w:rsidRDefault="003C1C1F" w:rsidP="00CB1399">
            <w:pPr>
              <w:spacing w:before="40" w:after="40"/>
              <w:rPr>
                <w:bCs/>
                <w:sz w:val="22"/>
                <w:szCs w:val="22"/>
              </w:rPr>
            </w:pPr>
            <w:r w:rsidRPr="00533A6B">
              <w:rPr>
                <w:bCs/>
                <w:sz w:val="22"/>
                <w:szCs w:val="22"/>
              </w:rPr>
              <w:t>China Telecom, CAICT, MIIT (China)</w:t>
            </w:r>
            <w:r w:rsidR="00CA3ED4" w:rsidRPr="00533A6B">
              <w:rPr>
                <w:bCs/>
                <w:sz w:val="22"/>
                <w:szCs w:val="22"/>
              </w:rPr>
              <w:t xml:space="preserve">: </w:t>
            </w:r>
            <w:r w:rsidR="00F205F7" w:rsidRPr="00533A6B">
              <w:rPr>
                <w:bCs/>
                <w:sz w:val="22"/>
                <w:szCs w:val="22"/>
              </w:rPr>
              <w:t>Proposals on A.RA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0E00E" w14:textId="677687C9" w:rsidR="003C1C1F" w:rsidRPr="0080634F" w:rsidRDefault="00BA6C7D" w:rsidP="00CB1399">
            <w:pPr>
              <w:keepNext/>
              <w:keepLines/>
              <w:spacing w:before="40" w:after="40"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hyperlink r:id="rId15" w:history="1">
              <w:r w:rsidR="003C1C1F" w:rsidRPr="0080634F">
                <w:rPr>
                  <w:rStyle w:val="Lienhypertexte"/>
                  <w:sz w:val="22"/>
                  <w:szCs w:val="22"/>
                </w:rPr>
                <w:t>DOC</w:t>
              </w:r>
              <w:r w:rsidR="003C1C1F">
                <w:rPr>
                  <w:rStyle w:val="Lienhypertexte"/>
                  <w:sz w:val="22"/>
                  <w:szCs w:val="22"/>
                </w:rPr>
                <w:t>4</w:t>
              </w:r>
              <w:r w:rsidR="003C1C1F" w:rsidRPr="0080634F">
                <w:rPr>
                  <w:rStyle w:val="Lienhypertexte"/>
                  <w:sz w:val="22"/>
                  <w:szCs w:val="22"/>
                </w:rPr>
                <w:br/>
                <w:t>(240702)</w:t>
              </w:r>
            </w:hyperlink>
            <w:r w:rsidRPr="00E71822">
              <w:rPr>
                <w:rStyle w:val="Lienhypertexte"/>
                <w:color w:val="auto"/>
                <w:sz w:val="22"/>
                <w:szCs w:val="22"/>
                <w:u w:val="none"/>
              </w:rPr>
              <w:t>)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02E83" w14:textId="0D93BEA5" w:rsidR="003C1C1F" w:rsidRPr="00663B65" w:rsidRDefault="003C1C1F" w:rsidP="00CB1399">
            <w:pPr>
              <w:pStyle w:val="Paragraphedeliste"/>
              <w:keepNext/>
              <w:keepLines/>
              <w:spacing w:before="40" w:after="40"/>
              <w:ind w:left="0"/>
              <w:contextualSpacing w:val="0"/>
              <w:rPr>
                <w:i/>
                <w:iCs/>
                <w:sz w:val="22"/>
                <w:szCs w:val="22"/>
              </w:rPr>
            </w:pPr>
            <w:r w:rsidRPr="00663B65">
              <w:rPr>
                <w:i/>
                <w:iCs/>
                <w:sz w:val="22"/>
                <w:szCs w:val="22"/>
              </w:rPr>
              <w:t xml:space="preserve">Since draft ITU-T A.RA was not on the agenda of this meeting (see agenda item 1.2), the proposals </w:t>
            </w:r>
            <w:r w:rsidR="00F121B7">
              <w:rPr>
                <w:i/>
                <w:iCs/>
                <w:sz w:val="22"/>
                <w:szCs w:val="22"/>
              </w:rPr>
              <w:t xml:space="preserve">will be </w:t>
            </w:r>
            <w:r>
              <w:rPr>
                <w:i/>
                <w:iCs/>
                <w:sz w:val="22"/>
                <w:szCs w:val="22"/>
              </w:rPr>
              <w:t xml:space="preserve">included </w:t>
            </w:r>
            <w:r w:rsidRPr="00663B65">
              <w:rPr>
                <w:i/>
                <w:iCs/>
                <w:sz w:val="22"/>
                <w:szCs w:val="22"/>
              </w:rPr>
              <w:t xml:space="preserve">in </w:t>
            </w:r>
            <w:hyperlink r:id="rId16" w:history="1">
              <w:r w:rsidRPr="00663B65">
                <w:rPr>
                  <w:rStyle w:val="Lienhypertexte"/>
                  <w:i/>
                  <w:iCs/>
                  <w:sz w:val="22"/>
                  <w:szCs w:val="22"/>
                </w:rPr>
                <w:t>TD57</w:t>
              </w:r>
              <w:r>
                <w:rPr>
                  <w:rStyle w:val="Lienhypertexte"/>
                  <w:i/>
                  <w:iCs/>
                  <w:sz w:val="22"/>
                  <w:szCs w:val="22"/>
                </w:rPr>
                <w:t>1R1</w:t>
              </w:r>
            </w:hyperlink>
            <w:r w:rsidRPr="00663B65">
              <w:rPr>
                <w:i/>
                <w:iCs/>
                <w:sz w:val="22"/>
                <w:szCs w:val="22"/>
              </w:rPr>
              <w:t xml:space="preserve"> for further discussion during TSAG.</w:t>
            </w:r>
          </w:p>
        </w:tc>
      </w:tr>
    </w:tbl>
    <w:p w14:paraId="739B350B" w14:textId="768568E8" w:rsidR="00907A12" w:rsidRDefault="009007C6">
      <w:r>
        <w:t xml:space="preserve">The A.RA was not planned for discussion at this meeting. The proposals from </w:t>
      </w:r>
      <w:r w:rsidR="008262F3" w:rsidRPr="00533A6B">
        <w:rPr>
          <w:bCs/>
          <w:sz w:val="22"/>
          <w:szCs w:val="22"/>
        </w:rPr>
        <w:t>China Telecom</w:t>
      </w:r>
      <w:r w:rsidR="008262F3">
        <w:rPr>
          <w:bCs/>
          <w:sz w:val="22"/>
          <w:szCs w:val="22"/>
        </w:rPr>
        <w:t xml:space="preserve"> and</w:t>
      </w:r>
      <w:r w:rsidR="008262F3" w:rsidRPr="00533A6B">
        <w:rPr>
          <w:bCs/>
          <w:sz w:val="22"/>
          <w:szCs w:val="22"/>
        </w:rPr>
        <w:t xml:space="preserve"> CAICT, MIIT</w:t>
      </w:r>
      <w:r w:rsidR="008262F3">
        <w:rPr>
          <w:bCs/>
          <w:sz w:val="22"/>
          <w:szCs w:val="22"/>
        </w:rPr>
        <w:t>, China, as per</w:t>
      </w:r>
      <w:r w:rsidR="008262F3" w:rsidRPr="00533A6B">
        <w:rPr>
          <w:bCs/>
          <w:sz w:val="22"/>
          <w:szCs w:val="22"/>
        </w:rPr>
        <w:t xml:space="preserve"> </w:t>
      </w:r>
      <w:r>
        <w:t>DOC4</w:t>
      </w:r>
      <w:r w:rsidR="008262F3">
        <w:t>,</w:t>
      </w:r>
      <w:r>
        <w:t xml:space="preserve"> were included in </w:t>
      </w:r>
      <w:r w:rsidR="008262F3">
        <w:t>TSAG-</w:t>
      </w:r>
      <w:r>
        <w:t xml:space="preserve">TD571R1 for </w:t>
      </w:r>
      <w:r w:rsidR="008262F3">
        <w:t xml:space="preserve">the upcoming </w:t>
      </w:r>
      <w:r>
        <w:t>TSAG</w:t>
      </w:r>
      <w:r w:rsidR="008262F3">
        <w:t>,</w:t>
      </w:r>
      <w:r>
        <w:t xml:space="preserve"> </w:t>
      </w:r>
      <w:r>
        <w:lastRenderedPageBreak/>
        <w:t>which will be posted after this meeting</w:t>
      </w:r>
      <w:r w:rsidR="008262F3">
        <w:t xml:space="preserve">. Therefore, </w:t>
      </w:r>
      <w:r>
        <w:t>the discussion on the proposals in DOC4</w:t>
      </w:r>
      <w:r w:rsidR="005E4288">
        <w:t xml:space="preserve"> </w:t>
      </w:r>
      <w:r>
        <w:t>will be done at the upcoming TSAG.</w:t>
      </w:r>
    </w:p>
    <w:p w14:paraId="3A21DE39" w14:textId="7F9F2E0B" w:rsidR="00907A12" w:rsidRPr="00395183" w:rsidRDefault="00907A12" w:rsidP="00907A12">
      <w:pPr>
        <w:keepNext/>
        <w:rPr>
          <w:b/>
        </w:rPr>
      </w:pPr>
      <w:r>
        <w:rPr>
          <w:b/>
        </w:rPr>
        <w:t>4</w:t>
      </w:r>
      <w:r w:rsidRPr="00395183">
        <w:rPr>
          <w:b/>
        </w:rPr>
        <w:tab/>
      </w:r>
      <w:r w:rsidRPr="00907A12">
        <w:rPr>
          <w:b/>
        </w:rPr>
        <w:t>Supplement 4 to ITU-T A-series Recommendations "Supplement on guidelines for remote participation"</w:t>
      </w:r>
    </w:p>
    <w:p w14:paraId="41EFDE0E" w14:textId="7DD2F402" w:rsidR="00907A12" w:rsidRDefault="00907A12" w:rsidP="00907A12">
      <w:pPr>
        <w:keepNext/>
        <w:spacing w:after="120"/>
      </w:pPr>
      <w:r w:rsidRPr="00395183">
        <w:t xml:space="preserve">The following document has been </w:t>
      </w:r>
      <w:r w:rsidR="00242C35">
        <w:t>noted</w:t>
      </w:r>
      <w:r w:rsidRPr="00395183">
        <w:t>:</w:t>
      </w:r>
    </w:p>
    <w:tbl>
      <w:tblPr>
        <w:tblW w:w="100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6"/>
        <w:gridCol w:w="1135"/>
        <w:gridCol w:w="4104"/>
      </w:tblGrid>
      <w:tr w:rsidR="00155D82" w14:paraId="01D98A68" w14:textId="77777777" w:rsidTr="00907A12">
        <w:trPr>
          <w:trHeight w:val="20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960A" w14:textId="77777777" w:rsidR="00155D82" w:rsidRDefault="00155D82" w:rsidP="00155D82">
            <w:pPr>
              <w:keepNext/>
              <w:keepLines/>
              <w:spacing w:before="40" w:after="40" w:line="256" w:lineRule="auto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8B322" w14:textId="51824E09" w:rsidR="00155D82" w:rsidRDefault="003C1C1F" w:rsidP="00155D82">
            <w:pPr>
              <w:keepNext/>
              <w:keepLines/>
              <w:spacing w:before="40" w:after="40" w:line="256" w:lineRule="auto"/>
              <w:rPr>
                <w:rFonts w:eastAsia="SimSun"/>
                <w:bCs/>
                <w:sz w:val="22"/>
                <w:szCs w:val="22"/>
              </w:rPr>
            </w:pPr>
            <w:r>
              <w:rPr>
                <w:rFonts w:eastAsia="SimSun"/>
                <w:bCs/>
                <w:sz w:val="22"/>
                <w:szCs w:val="22"/>
              </w:rPr>
              <w:t>4</w:t>
            </w:r>
            <w:r w:rsidR="00155D82">
              <w:rPr>
                <w:rFonts w:eastAsia="SimSun"/>
                <w:bCs/>
                <w:sz w:val="22"/>
                <w:szCs w:val="22"/>
              </w:rPr>
              <w:t>.1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CED5B" w14:textId="60A56EED" w:rsidR="00155D82" w:rsidRPr="00533A6B" w:rsidRDefault="00155D82" w:rsidP="00155D82">
            <w:pPr>
              <w:spacing w:before="40" w:after="40"/>
              <w:rPr>
                <w:bCs/>
                <w:sz w:val="22"/>
                <w:szCs w:val="22"/>
              </w:rPr>
            </w:pPr>
            <w:r w:rsidRPr="003276D0">
              <w:rPr>
                <w:bCs/>
                <w:sz w:val="22"/>
                <w:szCs w:val="22"/>
                <w:lang w:val="en-US"/>
              </w:rPr>
              <w:t>Supplement 4 to the ITU-T A-series "Supplement on guidelines for remote participation"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A72E9" w14:textId="4719DA21" w:rsidR="00155D82" w:rsidRPr="00983BDA" w:rsidRDefault="002D7E5E" w:rsidP="00155D82">
            <w:pPr>
              <w:keepNext/>
              <w:keepLines/>
              <w:spacing w:before="40" w:after="40" w:line="256" w:lineRule="auto"/>
              <w:jc w:val="center"/>
              <w:rPr>
                <w:sz w:val="22"/>
                <w:szCs w:val="22"/>
              </w:rPr>
            </w:pPr>
            <w:hyperlink r:id="rId17" w:history="1">
              <w:r w:rsidR="00983BDA" w:rsidRPr="00983BDA">
                <w:rPr>
                  <w:rStyle w:val="Lienhypertexte"/>
                  <w:sz w:val="22"/>
                  <w:szCs w:val="22"/>
                </w:rPr>
                <w:t>A Suppl.4</w:t>
              </w:r>
            </w:hyperlink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5E185" w14:textId="2554C24F" w:rsidR="005E4288" w:rsidRDefault="00155D82" w:rsidP="00943B5F">
            <w:pPr>
              <w:pStyle w:val="Paragraphedeliste"/>
              <w:keepNext/>
              <w:keepLines/>
              <w:spacing w:before="40" w:after="40"/>
              <w:ind w:left="0"/>
              <w:contextualSpacing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 </w:t>
            </w:r>
            <w:r>
              <w:rPr>
                <w:b/>
                <w:bCs/>
                <w:sz w:val="22"/>
                <w:szCs w:val="22"/>
              </w:rPr>
              <w:t>discussion</w:t>
            </w:r>
            <w:r w:rsidR="00983BDA">
              <w:rPr>
                <w:sz w:val="22"/>
                <w:szCs w:val="22"/>
              </w:rPr>
              <w:t xml:space="preserve">, </w:t>
            </w:r>
            <w:proofErr w:type="gramStart"/>
            <w:r w:rsidR="00983BDA">
              <w:rPr>
                <w:sz w:val="22"/>
                <w:szCs w:val="22"/>
              </w:rPr>
              <w:t>taking into account</w:t>
            </w:r>
            <w:proofErr w:type="gramEnd"/>
            <w:r w:rsidR="00983BDA">
              <w:rPr>
                <w:sz w:val="22"/>
                <w:szCs w:val="22"/>
              </w:rPr>
              <w:t xml:space="preserve"> </w:t>
            </w:r>
            <w:r w:rsidR="009D777D">
              <w:rPr>
                <w:sz w:val="22"/>
                <w:szCs w:val="22"/>
              </w:rPr>
              <w:t>feedback, if any,</w:t>
            </w:r>
            <w:r w:rsidR="00D6467C">
              <w:rPr>
                <w:sz w:val="22"/>
                <w:szCs w:val="22"/>
              </w:rPr>
              <w:t xml:space="preserve"> from the </w:t>
            </w:r>
            <w:hyperlink r:id="rId18" w:history="1">
              <w:r w:rsidR="00FB3EB3" w:rsidRPr="001F21EC">
                <w:rPr>
                  <w:rStyle w:val="Lienhypertexte"/>
                  <w:sz w:val="22"/>
                  <w:szCs w:val="22"/>
                </w:rPr>
                <w:t xml:space="preserve">4-14 June </w:t>
              </w:r>
              <w:r w:rsidR="00D6467C" w:rsidRPr="001F21EC">
                <w:rPr>
                  <w:rStyle w:val="Lienhypertexte"/>
                  <w:sz w:val="22"/>
                  <w:szCs w:val="22"/>
                </w:rPr>
                <w:t>2024 session of the ITU Council</w:t>
              </w:r>
            </w:hyperlink>
            <w:r w:rsidR="00D6467C">
              <w:rPr>
                <w:sz w:val="22"/>
                <w:szCs w:val="22"/>
              </w:rPr>
              <w:t>.</w:t>
            </w:r>
          </w:p>
        </w:tc>
      </w:tr>
    </w:tbl>
    <w:p w14:paraId="1F80F039" w14:textId="72E3EEF7" w:rsidR="00907A12" w:rsidRDefault="009007C6" w:rsidP="00907A12">
      <w:pPr>
        <w:rPr>
          <w:lang w:val="en-US"/>
        </w:rPr>
      </w:pPr>
      <w:r w:rsidRPr="009007C6">
        <w:rPr>
          <w:lang w:val="en-US"/>
        </w:rPr>
        <w:t xml:space="preserve">Council 24 agreed that a correspondence group reporting to the CWG-FHR would develop high-level guidelines for the management and governance of fully virtual meetings and physical meetings with remote </w:t>
      </w:r>
      <w:r w:rsidR="00242C35" w:rsidRPr="009007C6">
        <w:rPr>
          <w:lang w:val="en-US"/>
        </w:rPr>
        <w:t>participation and</w:t>
      </w:r>
      <w:r w:rsidRPr="009007C6">
        <w:rPr>
          <w:lang w:val="en-US"/>
        </w:rPr>
        <w:t xml:space="preserve"> asked the </w:t>
      </w:r>
      <w:r w:rsidR="00943B5F">
        <w:rPr>
          <w:lang w:val="en-US"/>
        </w:rPr>
        <w:t>s</w:t>
      </w:r>
      <w:r w:rsidR="00242C35" w:rsidRPr="009007C6">
        <w:rPr>
          <w:lang w:val="en-US"/>
        </w:rPr>
        <w:t xml:space="preserve">ecretariat </w:t>
      </w:r>
      <w:r w:rsidRPr="009007C6">
        <w:rPr>
          <w:lang w:val="en-US"/>
        </w:rPr>
        <w:t>to draft an initial text based on current practice and experience</w:t>
      </w:r>
      <w:r w:rsidR="00242C35">
        <w:rPr>
          <w:lang w:val="en-US"/>
        </w:rPr>
        <w:t>s</w:t>
      </w:r>
      <w:r w:rsidRPr="009007C6">
        <w:rPr>
          <w:lang w:val="en-US"/>
        </w:rPr>
        <w:t xml:space="preserve"> for consideration by CWG-FHR.</w:t>
      </w:r>
    </w:p>
    <w:p w14:paraId="61D3C668" w14:textId="5F054A2F" w:rsidR="009007C6" w:rsidRPr="00943B5F" w:rsidRDefault="00303292" w:rsidP="00907A12">
      <w:pPr>
        <w:rPr>
          <w:lang w:val="en-US"/>
        </w:rPr>
      </w:pPr>
      <w:r w:rsidRPr="00943B5F">
        <w:rPr>
          <w:lang w:eastAsia="en-US"/>
        </w:rPr>
        <w:t>TSAG RG-WM does not expect further discussi</w:t>
      </w:r>
      <w:r w:rsidR="00242C35" w:rsidRPr="00943B5F">
        <w:rPr>
          <w:lang w:eastAsia="en-US"/>
        </w:rPr>
        <w:t>o</w:t>
      </w:r>
      <w:r w:rsidRPr="00943B5F">
        <w:rPr>
          <w:lang w:eastAsia="en-US"/>
        </w:rPr>
        <w:t>n</w:t>
      </w:r>
      <w:r w:rsidR="00242C35" w:rsidRPr="00943B5F">
        <w:rPr>
          <w:lang w:eastAsia="en-US"/>
        </w:rPr>
        <w:t xml:space="preserve"> to update</w:t>
      </w:r>
      <w:r w:rsidRPr="00943B5F">
        <w:rPr>
          <w:lang w:eastAsia="en-US"/>
        </w:rPr>
        <w:t xml:space="preserve"> A Suppl.4</w:t>
      </w:r>
      <w:r w:rsidR="00242C35" w:rsidRPr="00943B5F">
        <w:rPr>
          <w:lang w:eastAsia="en-US"/>
        </w:rPr>
        <w:t>,</w:t>
      </w:r>
      <w:r w:rsidRPr="00943B5F">
        <w:rPr>
          <w:lang w:eastAsia="en-US"/>
        </w:rPr>
        <w:t xml:space="preserve"> </w:t>
      </w:r>
      <w:r w:rsidR="00242C35" w:rsidRPr="00943B5F">
        <w:rPr>
          <w:lang w:eastAsia="en-US"/>
        </w:rPr>
        <w:t xml:space="preserve">at least </w:t>
      </w:r>
      <w:r w:rsidRPr="00943B5F">
        <w:rPr>
          <w:lang w:eastAsia="en-US"/>
        </w:rPr>
        <w:t xml:space="preserve">until such </w:t>
      </w:r>
      <w:r w:rsidR="00943B5F" w:rsidRPr="00943B5F">
        <w:rPr>
          <w:lang w:eastAsia="en-US"/>
        </w:rPr>
        <w:t>high-level</w:t>
      </w:r>
      <w:r w:rsidRPr="00943B5F">
        <w:rPr>
          <w:lang w:eastAsia="en-US"/>
        </w:rPr>
        <w:t xml:space="preserve"> guidelines will be developed under Council. Contributions</w:t>
      </w:r>
      <w:r w:rsidR="00242C35" w:rsidRPr="00943B5F">
        <w:rPr>
          <w:lang w:eastAsia="en-US"/>
        </w:rPr>
        <w:t xml:space="preserve"> to TSAG</w:t>
      </w:r>
      <w:r w:rsidR="00DC4ACA">
        <w:rPr>
          <w:lang w:eastAsia="en-US"/>
        </w:rPr>
        <w:t>, if any, would</w:t>
      </w:r>
      <w:r w:rsidRPr="00943B5F">
        <w:rPr>
          <w:lang w:eastAsia="en-US"/>
        </w:rPr>
        <w:t xml:space="preserve"> be discussed </w:t>
      </w:r>
      <w:r w:rsidR="00DC4ACA">
        <w:rPr>
          <w:lang w:eastAsia="en-US"/>
        </w:rPr>
        <w:t>with this principle in mind</w:t>
      </w:r>
      <w:r w:rsidRPr="00943B5F">
        <w:rPr>
          <w:lang w:eastAsia="en-US"/>
        </w:rPr>
        <w:t xml:space="preserve">. TSAG experts are invited to follow the development of these guidelines by Council </w:t>
      </w:r>
      <w:r w:rsidRPr="00943B5F">
        <w:rPr>
          <w:lang w:val="en-US"/>
        </w:rPr>
        <w:t>CWG-FHR</w:t>
      </w:r>
      <w:r w:rsidRPr="00943B5F">
        <w:rPr>
          <w:lang w:eastAsia="en-US"/>
        </w:rPr>
        <w:t>.</w:t>
      </w:r>
    </w:p>
    <w:p w14:paraId="0E12D2B2" w14:textId="79710C1F" w:rsidR="00907A12" w:rsidRPr="00395183" w:rsidRDefault="00907A12" w:rsidP="00907A12">
      <w:pPr>
        <w:keepNext/>
        <w:rPr>
          <w:b/>
        </w:rPr>
      </w:pPr>
      <w:r>
        <w:rPr>
          <w:b/>
        </w:rPr>
        <w:t>5</w:t>
      </w:r>
      <w:r w:rsidRPr="00395183">
        <w:rPr>
          <w:b/>
        </w:rPr>
        <w:tab/>
      </w:r>
      <w:r w:rsidRPr="00907A12">
        <w:rPr>
          <w:b/>
        </w:rPr>
        <w:t>Draft new Supplement to ITU-T A-series Recommendations "Guidelines for the development of a standardization gap analysis"</w:t>
      </w:r>
    </w:p>
    <w:p w14:paraId="019EAD50" w14:textId="7E2367FF" w:rsidR="00907A12" w:rsidRDefault="00907A12" w:rsidP="00907A12">
      <w:pPr>
        <w:keepNext/>
        <w:spacing w:after="120"/>
      </w:pPr>
      <w:r w:rsidRPr="00395183">
        <w:t>The following document</w:t>
      </w:r>
      <w:r>
        <w:t>s</w:t>
      </w:r>
      <w:r w:rsidRPr="00395183">
        <w:t xml:space="preserve"> ha</w:t>
      </w:r>
      <w:r>
        <w:t>ve</w:t>
      </w:r>
      <w:r w:rsidRPr="00395183">
        <w:t xml:space="preserve"> been </w:t>
      </w:r>
      <w:r>
        <w:t>reviewed</w:t>
      </w:r>
      <w:r w:rsidRPr="00395183">
        <w:t>:</w:t>
      </w:r>
    </w:p>
    <w:tbl>
      <w:tblPr>
        <w:tblW w:w="100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6"/>
        <w:gridCol w:w="1135"/>
        <w:gridCol w:w="4104"/>
      </w:tblGrid>
      <w:tr w:rsidR="00DF287F" w14:paraId="4042FD4A" w14:textId="77777777" w:rsidTr="00907A12">
        <w:trPr>
          <w:trHeight w:val="20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E99F2" w14:textId="77777777" w:rsidR="00DF287F" w:rsidRDefault="00DF287F" w:rsidP="00603D2C">
            <w:pPr>
              <w:keepNext/>
              <w:keepLines/>
              <w:spacing w:before="40" w:after="40" w:line="256" w:lineRule="auto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4D585" w14:textId="2F09E66E" w:rsidR="00DF287F" w:rsidRDefault="003C1C1F" w:rsidP="00603D2C">
            <w:pPr>
              <w:keepNext/>
              <w:keepLines/>
              <w:spacing w:before="40" w:after="40" w:line="256" w:lineRule="auto"/>
              <w:rPr>
                <w:rFonts w:eastAsia="SimSun"/>
                <w:bCs/>
                <w:sz w:val="22"/>
                <w:szCs w:val="22"/>
              </w:rPr>
            </w:pPr>
            <w:r>
              <w:rPr>
                <w:rFonts w:eastAsia="SimSun"/>
                <w:bCs/>
                <w:sz w:val="22"/>
                <w:szCs w:val="22"/>
              </w:rPr>
              <w:t>5</w:t>
            </w:r>
            <w:r w:rsidR="00DF287F">
              <w:rPr>
                <w:rFonts w:eastAsia="SimSun"/>
                <w:bCs/>
                <w:sz w:val="22"/>
                <w:szCs w:val="22"/>
              </w:rPr>
              <w:t>.</w:t>
            </w:r>
            <w:r w:rsidR="00D72CB1">
              <w:rPr>
                <w:rFonts w:eastAsia="SimSun"/>
                <w:bCs/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02BDA" w14:textId="73E3ADB7" w:rsidR="00DF287F" w:rsidRPr="00C357A3" w:rsidRDefault="00DF287F" w:rsidP="00603D2C">
            <w:pPr>
              <w:spacing w:before="40" w:after="40"/>
              <w:rPr>
                <w:bCs/>
                <w:sz w:val="22"/>
                <w:szCs w:val="22"/>
                <w:lang w:val="fr-FR"/>
              </w:rPr>
            </w:pPr>
            <w:r w:rsidRPr="00DF287F">
              <w:rPr>
                <w:bCs/>
                <w:sz w:val="22"/>
                <w:szCs w:val="22"/>
                <w:lang w:val="fr-FR"/>
              </w:rPr>
              <w:t>Cameroon, Senegal</w:t>
            </w:r>
            <w:r>
              <w:rPr>
                <w:bCs/>
                <w:sz w:val="22"/>
                <w:szCs w:val="22"/>
                <w:lang w:val="fr-FR"/>
              </w:rPr>
              <w:t>: Proposed changes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F308B" w14:textId="543A620F" w:rsidR="00DF287F" w:rsidRPr="0080634F" w:rsidRDefault="0080634F" w:rsidP="00603D2C">
            <w:pPr>
              <w:keepNext/>
              <w:keepLines/>
              <w:spacing w:before="40" w:after="40" w:line="256" w:lineRule="auto"/>
              <w:jc w:val="center"/>
              <w:rPr>
                <w:sz w:val="22"/>
                <w:szCs w:val="22"/>
              </w:rPr>
            </w:pPr>
            <w:r w:rsidRPr="0080634F">
              <w:rPr>
                <w:sz w:val="22"/>
                <w:szCs w:val="22"/>
              </w:rPr>
              <w:t>(</w:t>
            </w:r>
            <w:hyperlink r:id="rId19" w:history="1">
              <w:r w:rsidR="00DF287F" w:rsidRPr="0080634F">
                <w:rPr>
                  <w:rStyle w:val="Lienhypertexte"/>
                  <w:sz w:val="22"/>
                  <w:szCs w:val="22"/>
                </w:rPr>
                <w:t>DOC</w:t>
              </w:r>
              <w:r w:rsidRPr="0080634F">
                <w:rPr>
                  <w:rStyle w:val="Lienhypertexte"/>
                  <w:sz w:val="22"/>
                  <w:szCs w:val="22"/>
                </w:rPr>
                <w:t>3</w:t>
              </w:r>
              <w:r w:rsidR="00DF287F" w:rsidRPr="0080634F">
                <w:rPr>
                  <w:rStyle w:val="Lienhypertexte"/>
                  <w:sz w:val="22"/>
                  <w:szCs w:val="22"/>
                </w:rPr>
                <w:br/>
                <w:t>(240702)</w:t>
              </w:r>
            </w:hyperlink>
            <w:r w:rsidRPr="00195BE2">
              <w:rPr>
                <w:rStyle w:val="Lienhypertexte"/>
                <w:color w:val="auto"/>
                <w:sz w:val="22"/>
                <w:szCs w:val="22"/>
                <w:u w:val="none"/>
              </w:rPr>
              <w:t>)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6497F" w14:textId="22F39EE3" w:rsidR="00DF287F" w:rsidRDefault="00D72CB1" w:rsidP="00603D2C">
            <w:pPr>
              <w:spacing w:before="40" w:after="40"/>
              <w:rPr>
                <w:sz w:val="22"/>
                <w:szCs w:val="22"/>
              </w:rPr>
            </w:pPr>
            <w:r w:rsidRPr="00D72CB1">
              <w:rPr>
                <w:sz w:val="22"/>
                <w:szCs w:val="22"/>
              </w:rPr>
              <w:t xml:space="preserve">This contribution proposes a modification to </w:t>
            </w:r>
            <w:r>
              <w:rPr>
                <w:sz w:val="22"/>
                <w:szCs w:val="22"/>
              </w:rPr>
              <w:t xml:space="preserve">the </w:t>
            </w:r>
            <w:r w:rsidRPr="00D72CB1">
              <w:rPr>
                <w:sz w:val="22"/>
                <w:szCs w:val="22"/>
              </w:rPr>
              <w:t>draft supplement</w:t>
            </w:r>
            <w:r w:rsidR="00DF287F" w:rsidRPr="00026520">
              <w:rPr>
                <w:sz w:val="22"/>
                <w:szCs w:val="22"/>
              </w:rPr>
              <w:t>.</w:t>
            </w:r>
          </w:p>
          <w:p w14:paraId="5F5E507F" w14:textId="2EFF1ACC" w:rsidR="00DF287F" w:rsidRDefault="00A45F0F" w:rsidP="00603D2C">
            <w:pPr>
              <w:pStyle w:val="Paragraphedeliste"/>
              <w:keepNext/>
              <w:keepLines/>
              <w:spacing w:before="40" w:after="40"/>
              <w:ind w:left="0"/>
              <w:contextualSpacing w:val="0"/>
              <w:rPr>
                <w:sz w:val="22"/>
                <w:szCs w:val="22"/>
              </w:rPr>
            </w:pPr>
            <w:r w:rsidRPr="004734FE">
              <w:rPr>
                <w:i/>
                <w:iCs/>
                <w:sz w:val="22"/>
                <w:szCs w:val="22"/>
              </w:rPr>
              <w:t xml:space="preserve">Note: The proposals have been included in </w:t>
            </w:r>
            <w:hyperlink r:id="rId20" w:history="1">
              <w:r w:rsidRPr="00A45F0F">
                <w:rPr>
                  <w:rStyle w:val="Lienhypertexte"/>
                  <w:i/>
                  <w:iCs/>
                  <w:sz w:val="22"/>
                  <w:szCs w:val="22"/>
                </w:rPr>
                <w:t>DOC2-R1 (240702)</w:t>
              </w:r>
            </w:hyperlink>
            <w:r w:rsidRPr="00A45F0F">
              <w:rPr>
                <w:rStyle w:val="Lienhypertexte"/>
                <w:i/>
                <w:iCs/>
                <w:color w:val="auto"/>
                <w:sz w:val="21"/>
                <w:szCs w:val="21"/>
                <w:u w:val="none"/>
              </w:rPr>
              <w:t xml:space="preserve"> </w:t>
            </w:r>
            <w:r w:rsidRPr="004734FE">
              <w:rPr>
                <w:i/>
                <w:iCs/>
                <w:sz w:val="22"/>
                <w:szCs w:val="22"/>
              </w:rPr>
              <w:t>for further discussion.</w:t>
            </w:r>
            <w:r w:rsidR="00DF287F">
              <w:rPr>
                <w:sz w:val="22"/>
                <w:szCs w:val="22"/>
              </w:rPr>
              <w:t>.</w:t>
            </w:r>
          </w:p>
        </w:tc>
      </w:tr>
      <w:tr w:rsidR="00D72CB1" w14:paraId="5BB8C11E" w14:textId="77777777" w:rsidTr="00907A12">
        <w:trPr>
          <w:trHeight w:val="20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69B72" w14:textId="77777777" w:rsidR="00D72CB1" w:rsidRDefault="00D72CB1" w:rsidP="00603D2C">
            <w:pPr>
              <w:keepNext/>
              <w:keepLines/>
              <w:spacing w:before="40" w:after="40" w:line="256" w:lineRule="auto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65195" w14:textId="690BEC4D" w:rsidR="00D72CB1" w:rsidRDefault="003C1C1F" w:rsidP="00603D2C">
            <w:pPr>
              <w:keepNext/>
              <w:keepLines/>
              <w:spacing w:before="40" w:after="40" w:line="256" w:lineRule="auto"/>
              <w:rPr>
                <w:rFonts w:eastAsia="SimSun"/>
                <w:bCs/>
                <w:sz w:val="22"/>
                <w:szCs w:val="22"/>
              </w:rPr>
            </w:pPr>
            <w:r>
              <w:rPr>
                <w:rFonts w:eastAsia="SimSun"/>
                <w:bCs/>
                <w:sz w:val="22"/>
                <w:szCs w:val="22"/>
              </w:rPr>
              <w:t>5</w:t>
            </w:r>
            <w:r w:rsidR="00D72CB1">
              <w:rPr>
                <w:rFonts w:eastAsia="SimSun"/>
                <w:bCs/>
                <w:sz w:val="22"/>
                <w:szCs w:val="22"/>
              </w:rPr>
              <w:t>.2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4B3EB" w14:textId="77777777" w:rsidR="00D72CB1" w:rsidRPr="00533A6B" w:rsidRDefault="00D72CB1" w:rsidP="00603D2C">
            <w:pPr>
              <w:spacing w:before="40" w:after="40"/>
              <w:rPr>
                <w:bCs/>
                <w:sz w:val="22"/>
                <w:szCs w:val="22"/>
              </w:rPr>
            </w:pPr>
            <w:r w:rsidRPr="00533A6B">
              <w:rPr>
                <w:bCs/>
                <w:sz w:val="22"/>
                <w:szCs w:val="22"/>
              </w:rPr>
              <w:t>Rapporteur, RG-WM: Draft new Supplement A.SupplSGA to ITU-T A-series Recommendations "Guidelines for the development of a standardization gap analysis"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722B4" w14:textId="2E43986F" w:rsidR="00D72CB1" w:rsidRPr="0080634F" w:rsidRDefault="002D7E5E" w:rsidP="00603D2C">
            <w:pPr>
              <w:keepNext/>
              <w:keepLines/>
              <w:spacing w:before="40" w:after="40" w:line="256" w:lineRule="auto"/>
              <w:jc w:val="center"/>
              <w:rPr>
                <w:sz w:val="22"/>
                <w:szCs w:val="22"/>
              </w:rPr>
            </w:pPr>
            <w:hyperlink r:id="rId21" w:history="1">
              <w:r w:rsidR="00D72CB1" w:rsidRPr="0080634F">
                <w:rPr>
                  <w:rStyle w:val="Lienhypertexte"/>
                  <w:sz w:val="22"/>
                  <w:szCs w:val="22"/>
                </w:rPr>
                <w:t>DOC2</w:t>
              </w:r>
              <w:r w:rsidR="00D72CB1">
                <w:rPr>
                  <w:rStyle w:val="Lienhypertexte"/>
                  <w:sz w:val="22"/>
                  <w:szCs w:val="22"/>
                </w:rPr>
                <w:t>-R1</w:t>
              </w:r>
              <w:r w:rsidR="00D72CB1" w:rsidRPr="0080634F">
                <w:rPr>
                  <w:rStyle w:val="Lienhypertexte"/>
                  <w:sz w:val="22"/>
                  <w:szCs w:val="22"/>
                </w:rPr>
                <w:br/>
                <w:t>(240702)</w:t>
              </w:r>
            </w:hyperlink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B0F2E" w14:textId="77777777" w:rsidR="00D72CB1" w:rsidRDefault="00D72CB1" w:rsidP="00603D2C">
            <w:pPr>
              <w:spacing w:before="40" w:after="40"/>
              <w:rPr>
                <w:sz w:val="22"/>
                <w:szCs w:val="22"/>
              </w:rPr>
            </w:pPr>
            <w:r w:rsidRPr="00026520">
              <w:rPr>
                <w:sz w:val="22"/>
                <w:szCs w:val="22"/>
              </w:rPr>
              <w:t xml:space="preserve">This is the latest draft, based on </w:t>
            </w:r>
            <w:r>
              <w:rPr>
                <w:sz w:val="22"/>
                <w:szCs w:val="22"/>
              </w:rPr>
              <w:t>the review done</w:t>
            </w:r>
            <w:r w:rsidRPr="00026520">
              <w:rPr>
                <w:sz w:val="22"/>
                <w:szCs w:val="22"/>
              </w:rPr>
              <w:t xml:space="preserve"> at the 1</w:t>
            </w:r>
            <w:r>
              <w:rPr>
                <w:sz w:val="22"/>
                <w:szCs w:val="22"/>
              </w:rPr>
              <w:t>4</w:t>
            </w:r>
            <w:r w:rsidRPr="00026520">
              <w:rPr>
                <w:sz w:val="22"/>
                <w:szCs w:val="22"/>
              </w:rPr>
              <w:t xml:space="preserve"> Ma</w:t>
            </w:r>
            <w:r>
              <w:rPr>
                <w:sz w:val="22"/>
                <w:szCs w:val="22"/>
              </w:rPr>
              <w:t>y</w:t>
            </w:r>
            <w:r w:rsidRPr="00026520">
              <w:rPr>
                <w:sz w:val="22"/>
                <w:szCs w:val="22"/>
              </w:rPr>
              <w:t xml:space="preserve"> 2024 RG-WM rapporteur group meeting.</w:t>
            </w:r>
          </w:p>
          <w:p w14:paraId="725255F6" w14:textId="35A19E92" w:rsidR="00D72CB1" w:rsidRDefault="00D72CB1" w:rsidP="00603D2C">
            <w:pPr>
              <w:pStyle w:val="Paragraphedeliste"/>
              <w:keepNext/>
              <w:keepLines/>
              <w:spacing w:before="40" w:after="40"/>
              <w:ind w:left="0"/>
              <w:contextualSpacing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 </w:t>
            </w:r>
            <w:r>
              <w:rPr>
                <w:b/>
                <w:bCs/>
                <w:sz w:val="22"/>
                <w:szCs w:val="22"/>
              </w:rPr>
              <w:t>discussion</w:t>
            </w:r>
            <w:r w:rsidR="006768B4">
              <w:rPr>
                <w:sz w:val="22"/>
                <w:szCs w:val="22"/>
              </w:rPr>
              <w:t xml:space="preserve"> and submission as a TD for agreement by TSAG.</w:t>
            </w:r>
          </w:p>
        </w:tc>
      </w:tr>
    </w:tbl>
    <w:p w14:paraId="43B48CD8" w14:textId="4249D66A" w:rsidR="006615BD" w:rsidRPr="00DC4ACA" w:rsidRDefault="00195BE2" w:rsidP="00253BD5">
      <w:r>
        <w:t>In clause</w:t>
      </w:r>
      <w:r w:rsidR="00817123" w:rsidRPr="00DC4ACA">
        <w:rPr>
          <w:bCs/>
        </w:rPr>
        <w:t xml:space="preserve"> 6.3</w:t>
      </w:r>
      <w:r>
        <w:rPr>
          <w:bCs/>
        </w:rPr>
        <w:t xml:space="preserve">, some participants were concerned that the modification suggested by </w:t>
      </w:r>
      <w:hyperlink r:id="rId22" w:history="1">
        <w:r w:rsidR="00A532E8" w:rsidRPr="00A532E8">
          <w:rPr>
            <w:rStyle w:val="Lienhypertexte"/>
          </w:rPr>
          <w:t>DOC3</w:t>
        </w:r>
        <w:r w:rsidR="00A532E8" w:rsidRPr="00A532E8">
          <w:rPr>
            <w:rStyle w:val="Lienhypertexte"/>
          </w:rPr>
          <w:t xml:space="preserve"> </w:t>
        </w:r>
        <w:r w:rsidR="00A532E8" w:rsidRPr="00A532E8">
          <w:rPr>
            <w:rStyle w:val="Lienhypertexte"/>
          </w:rPr>
          <w:t>(240702)</w:t>
        </w:r>
      </w:hyperlink>
      <w:r w:rsidR="00A532E8" w:rsidRPr="00A532E8">
        <w:rPr>
          <w:rStyle w:val="Lienhypertexte"/>
        </w:rPr>
        <w:t xml:space="preserve"> </w:t>
      </w:r>
      <w:r w:rsidR="00817123" w:rsidRPr="00DC4ACA">
        <w:rPr>
          <w:bCs/>
        </w:rPr>
        <w:t>seems to shift</w:t>
      </w:r>
      <w:r w:rsidR="00A532E8">
        <w:rPr>
          <w:bCs/>
        </w:rPr>
        <w:t xml:space="preserve"> to TSB</w:t>
      </w:r>
      <w:r w:rsidR="00817123" w:rsidRPr="00DC4ACA">
        <w:rPr>
          <w:bCs/>
        </w:rPr>
        <w:t xml:space="preserve"> the responsibility of developing the standard</w:t>
      </w:r>
      <w:r w:rsidR="00A532E8">
        <w:rPr>
          <w:bCs/>
        </w:rPr>
        <w:t>ization</w:t>
      </w:r>
      <w:r w:rsidR="00817123" w:rsidRPr="00DC4ACA">
        <w:rPr>
          <w:bCs/>
        </w:rPr>
        <w:t xml:space="preserve"> gap analysis. The meeting agreed that a </w:t>
      </w:r>
      <w:r w:rsidR="00A532E8">
        <w:rPr>
          <w:bCs/>
        </w:rPr>
        <w:t>S</w:t>
      </w:r>
      <w:r w:rsidR="00817123" w:rsidRPr="00DC4ACA">
        <w:rPr>
          <w:bCs/>
        </w:rPr>
        <w:t>upplement, which is an informative document, should not introduce a financial implication</w:t>
      </w:r>
      <w:r w:rsidR="00242C35" w:rsidRPr="00DC4ACA">
        <w:rPr>
          <w:bCs/>
        </w:rPr>
        <w:t xml:space="preserve"> by</w:t>
      </w:r>
      <w:r w:rsidR="00817123" w:rsidRPr="00DC4ACA">
        <w:rPr>
          <w:bCs/>
        </w:rPr>
        <w:t xml:space="preserve"> giving additional tasks to TSB. </w:t>
      </w:r>
      <w:r w:rsidR="004077F8">
        <w:rPr>
          <w:bCs/>
        </w:rPr>
        <w:t xml:space="preserve">After discussion, a consensus was found and clause 6.3 has been amended accordingly (see </w:t>
      </w:r>
      <w:hyperlink r:id="rId23" w:history="1">
        <w:r w:rsidR="00253BD5" w:rsidRPr="004077F8">
          <w:rPr>
            <w:rStyle w:val="Lienhypertexte"/>
            <w:bCs/>
          </w:rPr>
          <w:t>DOC</w:t>
        </w:r>
        <w:r w:rsidR="00BA2454" w:rsidRPr="004077F8">
          <w:rPr>
            <w:rStyle w:val="Lienhypertexte"/>
            <w:bCs/>
          </w:rPr>
          <w:t>7</w:t>
        </w:r>
        <w:r w:rsidR="004077F8" w:rsidRPr="004077F8">
          <w:rPr>
            <w:rStyle w:val="Lienhypertexte"/>
            <w:bCs/>
          </w:rPr>
          <w:t xml:space="preserve"> (240702)</w:t>
        </w:r>
      </w:hyperlink>
      <w:r w:rsidR="004077F8" w:rsidRPr="004077F8">
        <w:rPr>
          <w:rStyle w:val="Lienhypertexte"/>
          <w:bCs/>
          <w:color w:val="auto"/>
          <w:u w:val="none"/>
        </w:rPr>
        <w:t>)</w:t>
      </w:r>
      <w:r w:rsidR="00C71BB3" w:rsidRPr="00DC4ACA">
        <w:t>.</w:t>
      </w:r>
    </w:p>
    <w:p w14:paraId="12BDA098" w14:textId="635EDB14" w:rsidR="00907A12" w:rsidRPr="00395183" w:rsidRDefault="00907A12" w:rsidP="00907A12">
      <w:pPr>
        <w:keepNext/>
        <w:rPr>
          <w:b/>
        </w:rPr>
      </w:pPr>
      <w:r>
        <w:rPr>
          <w:b/>
        </w:rPr>
        <w:t>6</w:t>
      </w:r>
      <w:r w:rsidRPr="00395183">
        <w:rPr>
          <w:b/>
        </w:rPr>
        <w:tab/>
      </w:r>
      <w:r w:rsidRPr="00907A12">
        <w:rPr>
          <w:b/>
        </w:rPr>
        <w:t xml:space="preserve">Draft new Recommendation ITU-T A.1-rev "Working methods for study groups of the ITU Telecommunication Standardization </w:t>
      </w:r>
      <w:proofErr w:type="gramStart"/>
      <w:r w:rsidRPr="00907A12">
        <w:rPr>
          <w:b/>
        </w:rPr>
        <w:t>Sector"</w:t>
      </w:r>
      <w:proofErr w:type="gramEnd"/>
    </w:p>
    <w:p w14:paraId="18108F24" w14:textId="56722CBE" w:rsidR="00907A12" w:rsidRDefault="00907A12" w:rsidP="00907A12">
      <w:pPr>
        <w:keepNext/>
        <w:spacing w:after="120"/>
      </w:pPr>
      <w:r w:rsidRPr="00395183">
        <w:t>The following document</w:t>
      </w:r>
      <w:r>
        <w:t>s</w:t>
      </w:r>
      <w:r w:rsidRPr="00395183">
        <w:t xml:space="preserve"> ha</w:t>
      </w:r>
      <w:r>
        <w:t>ve</w:t>
      </w:r>
      <w:r w:rsidRPr="00395183">
        <w:t xml:space="preserve"> been </w:t>
      </w:r>
      <w:r>
        <w:t>reviewed</w:t>
      </w:r>
      <w:r w:rsidRPr="00395183">
        <w:t>:</w:t>
      </w:r>
    </w:p>
    <w:tbl>
      <w:tblPr>
        <w:tblW w:w="100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6"/>
        <w:gridCol w:w="1135"/>
        <w:gridCol w:w="4104"/>
      </w:tblGrid>
      <w:tr w:rsidR="00F205F7" w14:paraId="04606D5B" w14:textId="77777777" w:rsidTr="00907A12">
        <w:trPr>
          <w:trHeight w:val="20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82BAA" w14:textId="77777777" w:rsidR="00F205F7" w:rsidRDefault="00F205F7" w:rsidP="00616990">
            <w:pPr>
              <w:keepLines/>
              <w:spacing w:before="40" w:after="40" w:line="256" w:lineRule="auto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00A0E" w14:textId="2262A0C4" w:rsidR="00F205F7" w:rsidRDefault="00F205F7" w:rsidP="00616990">
            <w:pPr>
              <w:keepLines/>
              <w:spacing w:before="40" w:after="40" w:line="256" w:lineRule="auto"/>
              <w:rPr>
                <w:rFonts w:eastAsia="SimSun"/>
                <w:bCs/>
                <w:sz w:val="22"/>
                <w:szCs w:val="22"/>
              </w:rPr>
            </w:pPr>
            <w:r>
              <w:rPr>
                <w:rFonts w:eastAsia="SimSun"/>
                <w:bCs/>
                <w:sz w:val="22"/>
                <w:szCs w:val="22"/>
              </w:rPr>
              <w:t>6.1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E77C7" w14:textId="48787167" w:rsidR="00F205F7" w:rsidRPr="00C357A3" w:rsidRDefault="00F205F7" w:rsidP="00616990">
            <w:pPr>
              <w:spacing w:before="40" w:after="40"/>
              <w:rPr>
                <w:bCs/>
                <w:sz w:val="22"/>
                <w:szCs w:val="22"/>
                <w:lang w:val="fr-FR"/>
              </w:rPr>
            </w:pPr>
            <w:r w:rsidRPr="00533A6B">
              <w:rPr>
                <w:bCs/>
                <w:sz w:val="22"/>
                <w:szCs w:val="22"/>
              </w:rPr>
              <w:t xml:space="preserve">China Telecom, MIIT (China): Proposals for the revised text of Rec. </w:t>
            </w:r>
            <w:r>
              <w:rPr>
                <w:bCs/>
                <w:sz w:val="22"/>
                <w:szCs w:val="22"/>
                <w:lang w:val="fr-FR"/>
              </w:rPr>
              <w:t>ITU-T A.1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5EC15" w14:textId="7776F79E" w:rsidR="00F205F7" w:rsidRPr="0080634F" w:rsidRDefault="00BA6C7D" w:rsidP="00616990">
            <w:pPr>
              <w:keepLines/>
              <w:spacing w:before="40" w:after="40"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hyperlink r:id="rId24" w:history="1">
              <w:r w:rsidR="00F205F7" w:rsidRPr="0080634F">
                <w:rPr>
                  <w:rStyle w:val="Lienhypertexte"/>
                  <w:sz w:val="22"/>
                  <w:szCs w:val="22"/>
                </w:rPr>
                <w:t>DOC</w:t>
              </w:r>
              <w:r w:rsidR="00F205F7">
                <w:rPr>
                  <w:rStyle w:val="Lienhypertexte"/>
                  <w:sz w:val="22"/>
                  <w:szCs w:val="22"/>
                </w:rPr>
                <w:t>5</w:t>
              </w:r>
              <w:r w:rsidR="00F205F7" w:rsidRPr="0080634F">
                <w:rPr>
                  <w:rStyle w:val="Lienhypertexte"/>
                  <w:sz w:val="22"/>
                  <w:szCs w:val="22"/>
                </w:rPr>
                <w:br/>
                <w:t>(240702)</w:t>
              </w:r>
            </w:hyperlink>
            <w:r w:rsidRPr="00616990">
              <w:rPr>
                <w:rStyle w:val="Lienhypertexte"/>
                <w:color w:val="auto"/>
                <w:sz w:val="22"/>
                <w:szCs w:val="22"/>
                <w:u w:val="none"/>
              </w:rPr>
              <w:t>)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63E2E" w14:textId="5ADEA87C" w:rsidR="00F205F7" w:rsidRDefault="00E57393" w:rsidP="00616990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 w:rsidRPr="00E57393">
              <w:rPr>
                <w:sz w:val="22"/>
                <w:szCs w:val="22"/>
              </w:rPr>
              <w:t>here are still some outstanding issues in the current output document (DOC1 (240702)</w:t>
            </w:r>
            <w:r w:rsidR="00BA6C7D">
              <w:rPr>
                <w:sz w:val="22"/>
                <w:szCs w:val="22"/>
              </w:rPr>
              <w:t>)</w:t>
            </w:r>
            <w:r w:rsidRPr="00E57393">
              <w:rPr>
                <w:sz w:val="22"/>
                <w:szCs w:val="22"/>
              </w:rPr>
              <w:t>. In response to these unresolved matters, we conducted a thorough analysis and ha</w:t>
            </w:r>
            <w:r w:rsidR="00BA6C7D">
              <w:rPr>
                <w:sz w:val="22"/>
                <w:szCs w:val="22"/>
              </w:rPr>
              <w:t>ve</w:t>
            </w:r>
            <w:r w:rsidRPr="00E57393">
              <w:rPr>
                <w:sz w:val="22"/>
                <w:szCs w:val="22"/>
              </w:rPr>
              <w:t xml:space="preserve"> formulated revision suggestions</w:t>
            </w:r>
            <w:r w:rsidR="00BA6C7D">
              <w:rPr>
                <w:sz w:val="22"/>
                <w:szCs w:val="22"/>
              </w:rPr>
              <w:t>.</w:t>
            </w:r>
          </w:p>
          <w:p w14:paraId="14FE8C7E" w14:textId="1568AAF9" w:rsidR="00F205F7" w:rsidRPr="00663B65" w:rsidRDefault="00F205F7" w:rsidP="00616990">
            <w:pPr>
              <w:pStyle w:val="Paragraphedeliste"/>
              <w:keepLines/>
              <w:spacing w:before="40" w:after="40"/>
              <w:ind w:left="0"/>
              <w:contextualSpacing w:val="0"/>
              <w:rPr>
                <w:i/>
                <w:iCs/>
                <w:sz w:val="22"/>
                <w:szCs w:val="22"/>
              </w:rPr>
            </w:pPr>
            <w:r w:rsidRPr="004734FE">
              <w:rPr>
                <w:i/>
                <w:iCs/>
                <w:sz w:val="22"/>
                <w:szCs w:val="22"/>
              </w:rPr>
              <w:t xml:space="preserve">Note: The proposals have been included in </w:t>
            </w:r>
            <w:hyperlink r:id="rId25" w:history="1">
              <w:r w:rsidRPr="00A45F0F">
                <w:rPr>
                  <w:rStyle w:val="Lienhypertexte"/>
                  <w:i/>
                  <w:iCs/>
                  <w:sz w:val="22"/>
                  <w:szCs w:val="22"/>
                </w:rPr>
                <w:t>DOC</w:t>
              </w:r>
              <w:r>
                <w:rPr>
                  <w:rStyle w:val="Lienhypertexte"/>
                  <w:i/>
                  <w:iCs/>
                  <w:sz w:val="22"/>
                  <w:szCs w:val="22"/>
                </w:rPr>
                <w:t>1</w:t>
              </w:r>
              <w:r w:rsidRPr="00A45F0F">
                <w:rPr>
                  <w:rStyle w:val="Lienhypertexte"/>
                  <w:i/>
                  <w:iCs/>
                  <w:sz w:val="22"/>
                  <w:szCs w:val="22"/>
                </w:rPr>
                <w:t>-R1 (240702)</w:t>
              </w:r>
            </w:hyperlink>
            <w:r w:rsidRPr="00A45F0F">
              <w:rPr>
                <w:rStyle w:val="Lienhypertexte"/>
                <w:i/>
                <w:iCs/>
                <w:color w:val="auto"/>
                <w:sz w:val="21"/>
                <w:szCs w:val="21"/>
                <w:u w:val="none"/>
              </w:rPr>
              <w:t xml:space="preserve"> </w:t>
            </w:r>
            <w:r w:rsidRPr="004734FE">
              <w:rPr>
                <w:i/>
                <w:iCs/>
                <w:sz w:val="22"/>
                <w:szCs w:val="22"/>
              </w:rPr>
              <w:t>for further discussion.</w:t>
            </w:r>
            <w:r>
              <w:rPr>
                <w:sz w:val="22"/>
                <w:szCs w:val="22"/>
              </w:rPr>
              <w:t>.</w:t>
            </w:r>
          </w:p>
        </w:tc>
      </w:tr>
      <w:tr w:rsidR="00155D82" w14:paraId="7C69F3A0" w14:textId="77777777" w:rsidTr="00907A12">
        <w:trPr>
          <w:trHeight w:val="20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59A84" w14:textId="77777777" w:rsidR="00155D82" w:rsidRDefault="00155D82" w:rsidP="00155D82">
            <w:pPr>
              <w:keepLines/>
              <w:spacing w:before="40" w:after="40" w:line="256" w:lineRule="auto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59224" w14:textId="42F5EA2A" w:rsidR="00155D82" w:rsidRDefault="0051572D" w:rsidP="00155D82">
            <w:pPr>
              <w:keepLines/>
              <w:spacing w:before="40" w:after="40" w:line="256" w:lineRule="auto"/>
              <w:rPr>
                <w:rFonts w:eastAsia="SimSun"/>
                <w:bCs/>
                <w:sz w:val="22"/>
                <w:szCs w:val="22"/>
              </w:rPr>
            </w:pPr>
            <w:r>
              <w:rPr>
                <w:rFonts w:eastAsia="SimSun"/>
                <w:bCs/>
                <w:sz w:val="22"/>
                <w:szCs w:val="22"/>
              </w:rPr>
              <w:t>6</w:t>
            </w:r>
            <w:r w:rsidR="00155D82">
              <w:rPr>
                <w:rFonts w:eastAsia="SimSun"/>
                <w:bCs/>
                <w:sz w:val="22"/>
                <w:szCs w:val="22"/>
              </w:rPr>
              <w:t>.</w:t>
            </w:r>
            <w:r>
              <w:rPr>
                <w:rFonts w:eastAsia="SimSun"/>
                <w:bCs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B46742" w14:textId="77777777" w:rsidR="00155D82" w:rsidRPr="00533A6B" w:rsidRDefault="00155D82" w:rsidP="00155D82">
            <w:pPr>
              <w:keepLines/>
              <w:spacing w:before="40" w:after="40"/>
              <w:rPr>
                <w:bCs/>
                <w:sz w:val="22"/>
                <w:szCs w:val="22"/>
              </w:rPr>
            </w:pPr>
            <w:r w:rsidRPr="00533A6B">
              <w:rPr>
                <w:bCs/>
                <w:sz w:val="22"/>
                <w:szCs w:val="22"/>
              </w:rPr>
              <w:t>Rapporteur, TSAG RG-WM: Draft revised Recommendation ITU</w:t>
            </w:r>
            <w:r w:rsidRPr="00533A6B">
              <w:rPr>
                <w:bCs/>
                <w:sz w:val="22"/>
                <w:szCs w:val="22"/>
              </w:rPr>
              <w:noBreakHyphen/>
              <w:t>T A.1-rev "Working methods for study groups of the ITU Telecommunication Standardization Sector"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EA5CAA" w14:textId="425C565D" w:rsidR="00155D82" w:rsidRDefault="002D7E5E" w:rsidP="00155D82">
            <w:pPr>
              <w:keepLines/>
              <w:spacing w:before="40" w:after="40" w:line="256" w:lineRule="auto"/>
              <w:jc w:val="center"/>
            </w:pPr>
            <w:hyperlink r:id="rId26" w:history="1">
              <w:r w:rsidR="00155D82" w:rsidRPr="0031406A">
                <w:rPr>
                  <w:rStyle w:val="Lienhypertexte"/>
                  <w:sz w:val="22"/>
                  <w:szCs w:val="22"/>
                </w:rPr>
                <w:t>DOC</w:t>
              </w:r>
              <w:r w:rsidR="009F2B10">
                <w:rPr>
                  <w:rStyle w:val="Lienhypertexte"/>
                  <w:sz w:val="22"/>
                  <w:szCs w:val="22"/>
                </w:rPr>
                <w:t>1</w:t>
              </w:r>
              <w:r w:rsidR="00E57393">
                <w:rPr>
                  <w:rStyle w:val="Lienhypertexte"/>
                  <w:sz w:val="22"/>
                  <w:szCs w:val="22"/>
                </w:rPr>
                <w:t>-R1</w:t>
              </w:r>
              <w:r w:rsidR="00155D82" w:rsidRPr="0031406A">
                <w:rPr>
                  <w:rStyle w:val="Lienhypertexte"/>
                  <w:sz w:val="22"/>
                  <w:szCs w:val="22"/>
                </w:rPr>
                <w:br/>
                <w:t>(240</w:t>
              </w:r>
              <w:r w:rsidR="00155D82">
                <w:rPr>
                  <w:rStyle w:val="Lienhypertexte"/>
                  <w:sz w:val="22"/>
                  <w:szCs w:val="22"/>
                </w:rPr>
                <w:t>702</w:t>
              </w:r>
              <w:r w:rsidR="00155D82" w:rsidRPr="0031406A">
                <w:rPr>
                  <w:rStyle w:val="Lienhypertexte"/>
                  <w:sz w:val="22"/>
                  <w:szCs w:val="22"/>
                </w:rPr>
                <w:t>)</w:t>
              </w:r>
            </w:hyperlink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308EF5" w14:textId="77777777" w:rsidR="006603E3" w:rsidRDefault="006603E3" w:rsidP="00155D82">
            <w:pPr>
              <w:pStyle w:val="Paragraphedeliste"/>
              <w:keepLines/>
              <w:spacing w:before="40" w:after="40" w:line="256" w:lineRule="auto"/>
              <w:ind w:left="34"/>
              <w:rPr>
                <w:sz w:val="22"/>
                <w:szCs w:val="22"/>
              </w:rPr>
            </w:pPr>
            <w:r w:rsidRPr="00026520">
              <w:rPr>
                <w:sz w:val="22"/>
                <w:szCs w:val="22"/>
              </w:rPr>
              <w:t xml:space="preserve">This is the latest draft, based on </w:t>
            </w:r>
            <w:r>
              <w:rPr>
                <w:sz w:val="22"/>
                <w:szCs w:val="22"/>
              </w:rPr>
              <w:t>the review done</w:t>
            </w:r>
            <w:r w:rsidRPr="00026520">
              <w:rPr>
                <w:sz w:val="22"/>
                <w:szCs w:val="22"/>
              </w:rPr>
              <w:t xml:space="preserve"> at the 1</w:t>
            </w:r>
            <w:r>
              <w:rPr>
                <w:sz w:val="22"/>
                <w:szCs w:val="22"/>
              </w:rPr>
              <w:t>4</w:t>
            </w:r>
            <w:r w:rsidRPr="00026520">
              <w:rPr>
                <w:sz w:val="22"/>
                <w:szCs w:val="22"/>
              </w:rPr>
              <w:t xml:space="preserve"> Ma</w:t>
            </w:r>
            <w:r>
              <w:rPr>
                <w:sz w:val="22"/>
                <w:szCs w:val="22"/>
              </w:rPr>
              <w:t>y</w:t>
            </w:r>
            <w:r w:rsidRPr="00026520">
              <w:rPr>
                <w:sz w:val="22"/>
                <w:szCs w:val="22"/>
              </w:rPr>
              <w:t xml:space="preserve"> 2024 RG-WM rapporteur group meeting.</w:t>
            </w:r>
          </w:p>
          <w:p w14:paraId="0319022F" w14:textId="7F462CC5" w:rsidR="00155D82" w:rsidRDefault="00155D82" w:rsidP="00155D82">
            <w:pPr>
              <w:pStyle w:val="Paragraphedeliste"/>
              <w:keepLines/>
              <w:spacing w:before="40" w:after="40" w:line="256" w:lineRule="auto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It is suggested to </w:t>
            </w:r>
            <w:r w:rsidRPr="00215E6B">
              <w:rPr>
                <w:b/>
                <w:bCs/>
                <w:sz w:val="22"/>
                <w:szCs w:val="22"/>
              </w:rPr>
              <w:t>discuss</w:t>
            </w:r>
            <w:r>
              <w:rPr>
                <w:sz w:val="22"/>
                <w:szCs w:val="22"/>
              </w:rPr>
              <w:t xml:space="preserve"> this draft in the following order:</w:t>
            </w:r>
          </w:p>
          <w:p w14:paraId="37651F57" w14:textId="77777777" w:rsidR="00155D82" w:rsidRDefault="00155D82" w:rsidP="00155D82">
            <w:pPr>
              <w:pStyle w:val="Paragraphedeliste"/>
              <w:keepLines/>
              <w:numPr>
                <w:ilvl w:val="0"/>
                <w:numId w:val="15"/>
              </w:numPr>
              <w:spacing w:before="40" w:after="4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clause 3.2.1</w:t>
            </w:r>
          </w:p>
          <w:p w14:paraId="696EE0B5" w14:textId="10E8600E" w:rsidR="00C74351" w:rsidRDefault="00C74351" w:rsidP="00155D82">
            <w:pPr>
              <w:pStyle w:val="Paragraphedeliste"/>
              <w:keepLines/>
              <w:numPr>
                <w:ilvl w:val="0"/>
                <w:numId w:val="15"/>
              </w:numPr>
              <w:spacing w:before="40" w:after="4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clause 1.3.2</w:t>
            </w:r>
          </w:p>
          <w:p w14:paraId="16470887" w14:textId="10874A49" w:rsidR="0010506C" w:rsidRDefault="0010506C" w:rsidP="00155D82">
            <w:pPr>
              <w:pStyle w:val="Paragraphedeliste"/>
              <w:keepLines/>
              <w:numPr>
                <w:ilvl w:val="0"/>
                <w:numId w:val="15"/>
              </w:numPr>
              <w:spacing w:before="40" w:after="4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clause</w:t>
            </w:r>
            <w:r w:rsidR="008E3BB9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 xml:space="preserve"> 1.3.3</w:t>
            </w:r>
            <w:r w:rsidR="008E3BB9">
              <w:rPr>
                <w:sz w:val="22"/>
                <w:szCs w:val="22"/>
              </w:rPr>
              <w:t>, 2.3.3.11</w:t>
            </w:r>
          </w:p>
          <w:p w14:paraId="2ACF5BCE" w14:textId="0DF6B935" w:rsidR="00332A55" w:rsidRDefault="00332A55" w:rsidP="00155D82">
            <w:pPr>
              <w:pStyle w:val="Paragraphedeliste"/>
              <w:keepLines/>
              <w:numPr>
                <w:ilvl w:val="0"/>
                <w:numId w:val="15"/>
              </w:numPr>
              <w:spacing w:before="40" w:after="4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clause 1.4.3</w:t>
            </w:r>
          </w:p>
          <w:p w14:paraId="032D9689" w14:textId="3B348D4F" w:rsidR="00AE5A76" w:rsidRDefault="00AE5A76" w:rsidP="00155D82">
            <w:pPr>
              <w:pStyle w:val="Paragraphedeliste"/>
              <w:keepLines/>
              <w:numPr>
                <w:ilvl w:val="0"/>
                <w:numId w:val="15"/>
              </w:numPr>
              <w:spacing w:before="40" w:after="4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clause 1.4.7</w:t>
            </w:r>
          </w:p>
          <w:p w14:paraId="458D23E9" w14:textId="073363F1" w:rsidR="004066F9" w:rsidRDefault="004066F9" w:rsidP="00155D82">
            <w:pPr>
              <w:pStyle w:val="Paragraphedeliste"/>
              <w:keepLines/>
              <w:numPr>
                <w:ilvl w:val="0"/>
                <w:numId w:val="15"/>
              </w:numPr>
              <w:spacing w:before="40" w:after="4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clause 1.5.1 (Figure 1)</w:t>
            </w:r>
          </w:p>
          <w:p w14:paraId="2AA4445B" w14:textId="15923810" w:rsidR="00583560" w:rsidRDefault="00583560" w:rsidP="00155D82">
            <w:pPr>
              <w:pStyle w:val="Paragraphedeliste"/>
              <w:keepLines/>
              <w:numPr>
                <w:ilvl w:val="0"/>
                <w:numId w:val="15"/>
              </w:numPr>
              <w:spacing w:before="40" w:after="4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clauses 2.3.3.6 (items d and i), 2.3.3.10</w:t>
            </w:r>
          </w:p>
          <w:p w14:paraId="37EA9631" w14:textId="6C8C2DCE" w:rsidR="000B3F05" w:rsidRDefault="000B3F05" w:rsidP="00155D82">
            <w:pPr>
              <w:pStyle w:val="Paragraphedeliste"/>
              <w:keepLines/>
              <w:numPr>
                <w:ilvl w:val="0"/>
                <w:numId w:val="15"/>
              </w:numPr>
              <w:spacing w:before="40" w:after="4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clause 2.3.3.12</w:t>
            </w:r>
          </w:p>
          <w:p w14:paraId="19786348" w14:textId="77777777" w:rsidR="00491146" w:rsidRDefault="00491146" w:rsidP="00491146">
            <w:pPr>
              <w:pStyle w:val="Paragraphedeliste"/>
              <w:keepLines/>
              <w:numPr>
                <w:ilvl w:val="0"/>
                <w:numId w:val="15"/>
              </w:numPr>
              <w:spacing w:before="40" w:after="4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Annex A</w:t>
            </w:r>
          </w:p>
          <w:p w14:paraId="45D68789" w14:textId="77777777" w:rsidR="00491146" w:rsidRDefault="00491146" w:rsidP="00491146">
            <w:pPr>
              <w:pStyle w:val="Paragraphedeliste"/>
              <w:keepLines/>
              <w:numPr>
                <w:ilvl w:val="0"/>
                <w:numId w:val="15"/>
              </w:numPr>
              <w:spacing w:before="40" w:after="4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(new) Appendix III (</w:t>
            </w:r>
            <w:r w:rsidRPr="000E7B0B">
              <w:rPr>
                <w:i/>
                <w:iCs/>
                <w:sz w:val="22"/>
                <w:szCs w:val="22"/>
              </w:rPr>
              <w:t>contributions were sought out of the RGM on 3 Apr 2024</w:t>
            </w:r>
            <w:r>
              <w:rPr>
                <w:sz w:val="22"/>
                <w:szCs w:val="22"/>
              </w:rPr>
              <w:t>)</w:t>
            </w:r>
          </w:p>
          <w:p w14:paraId="0E8D2277" w14:textId="220FC4F8" w:rsidR="00155D82" w:rsidRDefault="00155D82" w:rsidP="00155D82">
            <w:pPr>
              <w:pStyle w:val="Paragraphedeliste"/>
              <w:keepLines/>
              <w:numPr>
                <w:ilvl w:val="0"/>
                <w:numId w:val="15"/>
              </w:numPr>
              <w:spacing w:before="40" w:after="4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clauses which are NOT green-highlighted</w:t>
            </w:r>
          </w:p>
          <w:p w14:paraId="576FF07E" w14:textId="24B75134" w:rsidR="00155D82" w:rsidRDefault="00155D82" w:rsidP="00155D82">
            <w:pPr>
              <w:pStyle w:val="Paragraphedeliste"/>
              <w:keepLines/>
              <w:numPr>
                <w:ilvl w:val="0"/>
                <w:numId w:val="15"/>
              </w:numPr>
              <w:spacing w:before="40" w:after="4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clauses which are </w:t>
            </w:r>
            <w:r w:rsidRPr="00B42EEA">
              <w:rPr>
                <w:sz w:val="22"/>
                <w:szCs w:val="22"/>
                <w:highlight w:val="green"/>
              </w:rPr>
              <w:t>green-highlighted</w:t>
            </w:r>
            <w:r>
              <w:rPr>
                <w:sz w:val="22"/>
                <w:szCs w:val="22"/>
              </w:rPr>
              <w:t xml:space="preserve"> (if there are remaining issues)</w:t>
            </w:r>
          </w:p>
        </w:tc>
      </w:tr>
    </w:tbl>
    <w:p w14:paraId="6744038E" w14:textId="77113C89" w:rsidR="00F3242F" w:rsidRPr="00616990" w:rsidRDefault="00F3242F" w:rsidP="00E7423A">
      <w:pPr>
        <w:spacing w:after="120"/>
        <w:rPr>
          <w:bCs/>
        </w:rPr>
      </w:pPr>
      <w:r w:rsidRPr="00616990">
        <w:rPr>
          <w:bCs/>
        </w:rPr>
        <w:t>The following items were discussed:</w:t>
      </w:r>
    </w:p>
    <w:p w14:paraId="1EB6B6D3" w14:textId="08029278" w:rsidR="00F3242F" w:rsidRPr="00616990" w:rsidRDefault="00F3242F" w:rsidP="00F3242F">
      <w:pPr>
        <w:numPr>
          <w:ilvl w:val="0"/>
          <w:numId w:val="15"/>
        </w:numPr>
        <w:spacing w:after="120"/>
        <w:rPr>
          <w:bCs/>
        </w:rPr>
      </w:pPr>
      <w:r w:rsidRPr="00616990">
        <w:rPr>
          <w:bCs/>
        </w:rPr>
        <w:t>clause 3.2.1</w:t>
      </w:r>
      <w:r w:rsidR="00D41C21">
        <w:rPr>
          <w:bCs/>
        </w:rPr>
        <w:t xml:space="preserve"> about the </w:t>
      </w:r>
      <w:r w:rsidR="00242C35" w:rsidRPr="00616990">
        <w:rPr>
          <w:bCs/>
        </w:rPr>
        <w:t>translation of contributions</w:t>
      </w:r>
      <w:r w:rsidR="00D41C21">
        <w:rPr>
          <w:bCs/>
        </w:rPr>
        <w:t>:</w:t>
      </w:r>
      <w:r w:rsidR="00242C35" w:rsidRPr="00616990">
        <w:rPr>
          <w:bCs/>
        </w:rPr>
        <w:t xml:space="preserve"> It was </w:t>
      </w:r>
      <w:r w:rsidR="00D4397F">
        <w:rPr>
          <w:bCs/>
        </w:rPr>
        <w:t>reminded</w:t>
      </w:r>
      <w:r w:rsidR="00242C35" w:rsidRPr="00616990">
        <w:rPr>
          <w:bCs/>
        </w:rPr>
        <w:t xml:space="preserve"> that only contributions </w:t>
      </w:r>
      <w:r w:rsidR="00D4397F">
        <w:rPr>
          <w:bCs/>
        </w:rPr>
        <w:t>s</w:t>
      </w:r>
      <w:r w:rsidR="00242C35" w:rsidRPr="00616990">
        <w:rPr>
          <w:bCs/>
        </w:rPr>
        <w:t>ubmitted</w:t>
      </w:r>
      <w:r w:rsidR="00FE0D3A">
        <w:rPr>
          <w:bCs/>
        </w:rPr>
        <w:t xml:space="preserve"> </w:t>
      </w:r>
      <w:r w:rsidR="00FE0D3A" w:rsidRPr="00616990">
        <w:rPr>
          <w:bCs/>
        </w:rPr>
        <w:t>to SG or WP</w:t>
      </w:r>
      <w:r w:rsidR="00FE0D3A">
        <w:rPr>
          <w:bCs/>
        </w:rPr>
        <w:t xml:space="preserve"> meetings </w:t>
      </w:r>
      <w:r w:rsidR="00FE0D3A">
        <w:rPr>
          <w:bCs/>
        </w:rPr>
        <w:t>t</w:t>
      </w:r>
      <w:r w:rsidR="00242C35" w:rsidRPr="00616990">
        <w:rPr>
          <w:bCs/>
        </w:rPr>
        <w:t xml:space="preserve">wo months in advance </w:t>
      </w:r>
      <w:r w:rsidR="00FE0D3A">
        <w:rPr>
          <w:bCs/>
        </w:rPr>
        <w:t>would be</w:t>
      </w:r>
      <w:r w:rsidR="00242C35" w:rsidRPr="00616990">
        <w:rPr>
          <w:bCs/>
        </w:rPr>
        <w:t xml:space="preserve"> translated. TSB clarified that the current practice is to translate any contribution received that requires </w:t>
      </w:r>
      <w:proofErr w:type="gramStart"/>
      <w:r w:rsidR="00242C35" w:rsidRPr="00616990">
        <w:rPr>
          <w:bCs/>
        </w:rPr>
        <w:t>translation, if</w:t>
      </w:r>
      <w:proofErr w:type="gramEnd"/>
      <w:r w:rsidR="00242C35" w:rsidRPr="00616990">
        <w:rPr>
          <w:bCs/>
        </w:rPr>
        <w:t xml:space="preserve"> resources allow.</w:t>
      </w:r>
    </w:p>
    <w:p w14:paraId="62908255" w14:textId="6700E805" w:rsidR="00F3242F" w:rsidRPr="00616990" w:rsidRDefault="00F3242F" w:rsidP="00F3242F">
      <w:pPr>
        <w:numPr>
          <w:ilvl w:val="0"/>
          <w:numId w:val="15"/>
        </w:numPr>
        <w:spacing w:after="120"/>
        <w:rPr>
          <w:bCs/>
        </w:rPr>
      </w:pPr>
      <w:r w:rsidRPr="00616990">
        <w:rPr>
          <w:bCs/>
        </w:rPr>
        <w:t>clause 1.3.2</w:t>
      </w:r>
      <w:r w:rsidR="00D41C21">
        <w:rPr>
          <w:bCs/>
        </w:rPr>
        <w:t xml:space="preserve"> about </w:t>
      </w:r>
      <w:r w:rsidR="00242C35" w:rsidRPr="00616990">
        <w:rPr>
          <w:bCs/>
        </w:rPr>
        <w:t>collective letters</w:t>
      </w:r>
      <w:r w:rsidR="00D41C21">
        <w:rPr>
          <w:bCs/>
        </w:rPr>
        <w:t>:</w:t>
      </w:r>
      <w:r w:rsidR="00242C35" w:rsidRPr="00616990">
        <w:rPr>
          <w:bCs/>
        </w:rPr>
        <w:t xml:space="preserve"> Misunderstandings </w:t>
      </w:r>
      <w:r w:rsidR="00950626" w:rsidRPr="00616990">
        <w:rPr>
          <w:bCs/>
        </w:rPr>
        <w:t xml:space="preserve">related to </w:t>
      </w:r>
      <w:r w:rsidR="00FE0D3A">
        <w:rPr>
          <w:bCs/>
        </w:rPr>
        <w:t xml:space="preserve">the </w:t>
      </w:r>
      <w:r w:rsidR="00950626" w:rsidRPr="00616990">
        <w:rPr>
          <w:bCs/>
        </w:rPr>
        <w:t xml:space="preserve">registration process and </w:t>
      </w:r>
      <w:r w:rsidR="00FE0D3A">
        <w:rPr>
          <w:bCs/>
        </w:rPr>
        <w:t xml:space="preserve">the </w:t>
      </w:r>
      <w:r w:rsidR="00950626" w:rsidRPr="00616990">
        <w:rPr>
          <w:bCs/>
        </w:rPr>
        <w:t xml:space="preserve">work plan </w:t>
      </w:r>
      <w:r w:rsidR="00242C35" w:rsidRPr="00616990">
        <w:rPr>
          <w:bCs/>
        </w:rPr>
        <w:t>were clarified</w:t>
      </w:r>
      <w:r w:rsidR="00FE0D3A">
        <w:rPr>
          <w:bCs/>
        </w:rPr>
        <w:t>. T</w:t>
      </w:r>
      <w:r w:rsidR="00950626" w:rsidRPr="00616990">
        <w:rPr>
          <w:bCs/>
        </w:rPr>
        <w:t xml:space="preserve">he text was edited to clarify the provisions related to </w:t>
      </w:r>
      <w:r w:rsidR="00FE0D3A">
        <w:rPr>
          <w:bCs/>
        </w:rPr>
        <w:t xml:space="preserve">the </w:t>
      </w:r>
      <w:r w:rsidR="00950626" w:rsidRPr="00616990">
        <w:rPr>
          <w:bCs/>
        </w:rPr>
        <w:t>announcements of meetings not previously planned</w:t>
      </w:r>
      <w:r w:rsidR="00FE0D3A">
        <w:rPr>
          <w:bCs/>
        </w:rPr>
        <w:t>.</w:t>
      </w:r>
    </w:p>
    <w:p w14:paraId="5CE4F43C" w14:textId="7A6E33B5" w:rsidR="00F3242F" w:rsidRPr="00616990" w:rsidRDefault="00F3242F" w:rsidP="00F3242F">
      <w:pPr>
        <w:numPr>
          <w:ilvl w:val="0"/>
          <w:numId w:val="15"/>
        </w:numPr>
        <w:spacing w:after="120"/>
        <w:rPr>
          <w:bCs/>
        </w:rPr>
      </w:pPr>
      <w:r w:rsidRPr="00616990">
        <w:rPr>
          <w:bCs/>
        </w:rPr>
        <w:t>clauses 1.3.3, 2.3.3.11</w:t>
      </w:r>
      <w:r w:rsidR="00653E50">
        <w:rPr>
          <w:bCs/>
        </w:rPr>
        <w:t xml:space="preserve"> </w:t>
      </w:r>
      <w:r w:rsidR="00D41C21">
        <w:rPr>
          <w:bCs/>
        </w:rPr>
        <w:t>about</w:t>
      </w:r>
      <w:r w:rsidR="00653E50">
        <w:rPr>
          <w:bCs/>
        </w:rPr>
        <w:t xml:space="preserve"> </w:t>
      </w:r>
      <w:r w:rsidR="00950626" w:rsidRPr="00616990">
        <w:rPr>
          <w:bCs/>
        </w:rPr>
        <w:t>cancel</w:t>
      </w:r>
      <w:r w:rsidR="00653E50">
        <w:rPr>
          <w:bCs/>
        </w:rPr>
        <w:t xml:space="preserve">lation of </w:t>
      </w:r>
      <w:r w:rsidR="00950626" w:rsidRPr="00616990">
        <w:rPr>
          <w:bCs/>
        </w:rPr>
        <w:t>meetings</w:t>
      </w:r>
      <w:r w:rsidR="00653E50">
        <w:rPr>
          <w:bCs/>
        </w:rPr>
        <w:t xml:space="preserve">: </w:t>
      </w:r>
      <w:r w:rsidR="00950626" w:rsidRPr="00616990">
        <w:rPr>
          <w:bCs/>
        </w:rPr>
        <w:t xml:space="preserve">It was agreed not to detail the various actions that TSB performs to make sure the notification is made available to the </w:t>
      </w:r>
      <w:r w:rsidR="00653E50">
        <w:rPr>
          <w:bCs/>
        </w:rPr>
        <w:t xml:space="preserve">membership. Both </w:t>
      </w:r>
      <w:r w:rsidR="00950626" w:rsidRPr="00616990">
        <w:rPr>
          <w:bCs/>
        </w:rPr>
        <w:t xml:space="preserve">clauses were edited </w:t>
      </w:r>
      <w:r w:rsidR="00653E50">
        <w:rPr>
          <w:bCs/>
        </w:rPr>
        <w:t>to use similar text</w:t>
      </w:r>
      <w:r w:rsidR="00950626" w:rsidRPr="00616990">
        <w:rPr>
          <w:bCs/>
        </w:rPr>
        <w:t>.</w:t>
      </w:r>
    </w:p>
    <w:p w14:paraId="567A7737" w14:textId="511D8E36" w:rsidR="00F3242F" w:rsidRPr="00616990" w:rsidRDefault="00F3242F" w:rsidP="00F3242F">
      <w:pPr>
        <w:numPr>
          <w:ilvl w:val="0"/>
          <w:numId w:val="15"/>
        </w:numPr>
        <w:spacing w:after="120"/>
        <w:rPr>
          <w:bCs/>
        </w:rPr>
      </w:pPr>
      <w:r w:rsidRPr="00616990">
        <w:rPr>
          <w:bCs/>
        </w:rPr>
        <w:t>clause 1.4.3</w:t>
      </w:r>
      <w:r w:rsidR="00D41C21">
        <w:rPr>
          <w:bCs/>
        </w:rPr>
        <w:t xml:space="preserve"> about </w:t>
      </w:r>
      <w:r w:rsidR="00950626" w:rsidRPr="00616990">
        <w:rPr>
          <w:bCs/>
        </w:rPr>
        <w:t xml:space="preserve">Questions that do not receive contributions for more than </w:t>
      </w:r>
      <w:r w:rsidR="00D41C21">
        <w:rPr>
          <w:bCs/>
        </w:rPr>
        <w:t>two</w:t>
      </w:r>
      <w:r w:rsidR="00950626" w:rsidRPr="00616990">
        <w:rPr>
          <w:bCs/>
        </w:rPr>
        <w:t xml:space="preserve"> meeting</w:t>
      </w:r>
      <w:r w:rsidR="00D41C21">
        <w:rPr>
          <w:bCs/>
        </w:rPr>
        <w:t xml:space="preserve">s: It was agreed to streamline this clause by relying on </w:t>
      </w:r>
      <w:r w:rsidR="00950626" w:rsidRPr="00616990">
        <w:t>WTSA Res</w:t>
      </w:r>
      <w:r w:rsidR="00D41C21">
        <w:t>olution</w:t>
      </w:r>
      <w:r w:rsidR="00950626" w:rsidRPr="00616990">
        <w:t xml:space="preserve"> 1</w:t>
      </w:r>
      <w:r w:rsidR="00D41C21">
        <w:t xml:space="preserve"> which already addresses this issue</w:t>
      </w:r>
      <w:r w:rsidR="00950626" w:rsidRPr="00616990">
        <w:t>.</w:t>
      </w:r>
    </w:p>
    <w:p w14:paraId="333C5585" w14:textId="0384AB4D" w:rsidR="00F3242F" w:rsidRPr="00616990" w:rsidRDefault="00F3242F" w:rsidP="00F3242F">
      <w:pPr>
        <w:numPr>
          <w:ilvl w:val="0"/>
          <w:numId w:val="15"/>
        </w:numPr>
        <w:spacing w:after="120"/>
        <w:rPr>
          <w:bCs/>
        </w:rPr>
      </w:pPr>
      <w:r w:rsidRPr="00616990">
        <w:rPr>
          <w:bCs/>
        </w:rPr>
        <w:t>clause 1.4.7</w:t>
      </w:r>
      <w:r w:rsidR="00950626" w:rsidRPr="00616990">
        <w:rPr>
          <w:bCs/>
        </w:rPr>
        <w:t xml:space="preserve"> </w:t>
      </w:r>
      <w:r w:rsidR="00D41C21">
        <w:rPr>
          <w:bCs/>
        </w:rPr>
        <w:t xml:space="preserve">about </w:t>
      </w:r>
      <w:r w:rsidR="00950626" w:rsidRPr="00616990">
        <w:rPr>
          <w:bCs/>
        </w:rPr>
        <w:t>the work programme</w:t>
      </w:r>
      <w:r w:rsidR="006533C5">
        <w:rPr>
          <w:bCs/>
        </w:rPr>
        <w:t>: It was agreed to add "</w:t>
      </w:r>
      <w:r w:rsidR="00950626" w:rsidRPr="00616990">
        <w:rPr>
          <w:bCs/>
        </w:rPr>
        <w:t>summary</w:t>
      </w:r>
      <w:r w:rsidR="006533C5">
        <w:rPr>
          <w:bCs/>
        </w:rPr>
        <w:t>"</w:t>
      </w:r>
      <w:r w:rsidR="00950626" w:rsidRPr="00616990">
        <w:rPr>
          <w:bCs/>
        </w:rPr>
        <w:t xml:space="preserve"> to reflect the current </w:t>
      </w:r>
      <w:r w:rsidR="006533C5">
        <w:rPr>
          <w:bCs/>
        </w:rPr>
        <w:t xml:space="preserve">practice in the </w:t>
      </w:r>
      <w:r w:rsidR="00950626" w:rsidRPr="00616990">
        <w:rPr>
          <w:bCs/>
        </w:rPr>
        <w:t>tool used by TSB</w:t>
      </w:r>
      <w:r w:rsidR="006533C5">
        <w:rPr>
          <w:bCs/>
        </w:rPr>
        <w:t>.</w:t>
      </w:r>
    </w:p>
    <w:p w14:paraId="2CA98F4F" w14:textId="61C4A21A" w:rsidR="00F3242F" w:rsidRPr="00616990" w:rsidRDefault="00F3242F" w:rsidP="00F3242F">
      <w:pPr>
        <w:numPr>
          <w:ilvl w:val="0"/>
          <w:numId w:val="15"/>
        </w:numPr>
        <w:spacing w:after="120"/>
        <w:rPr>
          <w:bCs/>
        </w:rPr>
      </w:pPr>
      <w:r w:rsidRPr="00616990">
        <w:rPr>
          <w:bCs/>
        </w:rPr>
        <w:t>clause 1.5.1</w:t>
      </w:r>
      <w:r w:rsidR="006533C5">
        <w:rPr>
          <w:bCs/>
        </w:rPr>
        <w:t xml:space="preserve">, </w:t>
      </w:r>
      <w:r w:rsidRPr="00616990">
        <w:rPr>
          <w:bCs/>
        </w:rPr>
        <w:t>Figure 1</w:t>
      </w:r>
      <w:r w:rsidR="006533C5">
        <w:rPr>
          <w:bCs/>
        </w:rPr>
        <w:t>, about liaison statements: It was agreed to mention t</w:t>
      </w:r>
      <w:r w:rsidR="00950626" w:rsidRPr="00616990">
        <w:rPr>
          <w:bCs/>
        </w:rPr>
        <w:t>he role of the contact person</w:t>
      </w:r>
      <w:r w:rsidR="006533C5">
        <w:rPr>
          <w:bCs/>
        </w:rPr>
        <w:t>, if any.</w:t>
      </w:r>
    </w:p>
    <w:p w14:paraId="09B6EF25" w14:textId="26E812E5" w:rsidR="005D1C9B" w:rsidRDefault="00F3242F" w:rsidP="00F3242F">
      <w:pPr>
        <w:numPr>
          <w:ilvl w:val="0"/>
          <w:numId w:val="15"/>
        </w:numPr>
        <w:spacing w:after="120"/>
        <w:rPr>
          <w:bCs/>
        </w:rPr>
      </w:pPr>
      <w:r w:rsidRPr="00616990">
        <w:rPr>
          <w:bCs/>
        </w:rPr>
        <w:t>clauses 2.3.3.6</w:t>
      </w:r>
      <w:r w:rsidR="000F49FD">
        <w:rPr>
          <w:bCs/>
        </w:rPr>
        <w:t xml:space="preserve"> about responsibilities of a rapporteur:</w:t>
      </w:r>
      <w:r w:rsidRPr="00616990">
        <w:rPr>
          <w:bCs/>
        </w:rPr>
        <w:t xml:space="preserve"> </w:t>
      </w:r>
      <w:r w:rsidR="005D1C9B">
        <w:rPr>
          <w:bCs/>
        </w:rPr>
        <w:t>I</w:t>
      </w:r>
      <w:r w:rsidRPr="00616990">
        <w:rPr>
          <w:bCs/>
        </w:rPr>
        <w:t xml:space="preserve">tem d </w:t>
      </w:r>
      <w:r w:rsidR="005D1C9B">
        <w:rPr>
          <w:bCs/>
        </w:rPr>
        <w:t xml:space="preserve">was updated. Item </w:t>
      </w:r>
      <w:proofErr w:type="spellStart"/>
      <w:r w:rsidR="005D1C9B" w:rsidRPr="005D1C9B">
        <w:rPr>
          <w:bCs/>
          <w:i/>
          <w:iCs/>
        </w:rPr>
        <w:t>i</w:t>
      </w:r>
      <w:proofErr w:type="spellEnd"/>
      <w:r w:rsidR="005D1C9B">
        <w:rPr>
          <w:bCs/>
        </w:rPr>
        <w:t xml:space="preserve"> was deleted as it was considered obsolete</w:t>
      </w:r>
      <w:r w:rsidR="00F5591A">
        <w:rPr>
          <w:bCs/>
        </w:rPr>
        <w:t xml:space="preserve"> (this solves the issue of what " collaborators" really means)</w:t>
      </w:r>
      <w:r w:rsidR="005D1C9B">
        <w:rPr>
          <w:bCs/>
        </w:rPr>
        <w:t>.</w:t>
      </w:r>
    </w:p>
    <w:p w14:paraId="7FEB81D1" w14:textId="10A0CA6F" w:rsidR="00F3242F" w:rsidRPr="00616990" w:rsidRDefault="00950626" w:rsidP="00F3242F">
      <w:pPr>
        <w:numPr>
          <w:ilvl w:val="0"/>
          <w:numId w:val="15"/>
        </w:numPr>
        <w:spacing w:after="120"/>
        <w:rPr>
          <w:bCs/>
        </w:rPr>
      </w:pPr>
      <w:r w:rsidRPr="00616990">
        <w:rPr>
          <w:bCs/>
        </w:rPr>
        <w:t>clause 2.3.3.10</w:t>
      </w:r>
      <w:r w:rsidR="00F5591A">
        <w:rPr>
          <w:bCs/>
        </w:rPr>
        <w:t xml:space="preserve">: It was agreed to replace "collaborators" </w:t>
      </w:r>
      <w:r w:rsidR="00C456DE">
        <w:rPr>
          <w:bCs/>
        </w:rPr>
        <w:t>with "</w:t>
      </w:r>
      <w:r w:rsidR="00F5591A">
        <w:rPr>
          <w:bCs/>
        </w:rPr>
        <w:t>participants</w:t>
      </w:r>
      <w:r w:rsidR="00C456DE">
        <w:rPr>
          <w:bCs/>
        </w:rPr>
        <w:t>"</w:t>
      </w:r>
      <w:r w:rsidR="00F5591A">
        <w:rPr>
          <w:bCs/>
        </w:rPr>
        <w:t>.</w:t>
      </w:r>
    </w:p>
    <w:p w14:paraId="69E7BA39" w14:textId="1247714C" w:rsidR="00950626" w:rsidRPr="00616990" w:rsidRDefault="00950626" w:rsidP="00E7423A">
      <w:pPr>
        <w:spacing w:after="120"/>
        <w:rPr>
          <w:bCs/>
        </w:rPr>
      </w:pPr>
      <w:r w:rsidRPr="00616990">
        <w:rPr>
          <w:bCs/>
        </w:rPr>
        <w:t xml:space="preserve">The updated </w:t>
      </w:r>
      <w:r w:rsidR="00BA2454" w:rsidRPr="00616990">
        <w:rPr>
          <w:bCs/>
        </w:rPr>
        <w:t xml:space="preserve">ITU-T </w:t>
      </w:r>
      <w:r w:rsidRPr="00616990">
        <w:rPr>
          <w:bCs/>
        </w:rPr>
        <w:t>A.1</w:t>
      </w:r>
      <w:r w:rsidR="000F49FD">
        <w:rPr>
          <w:bCs/>
        </w:rPr>
        <w:t xml:space="preserve">-rev </w:t>
      </w:r>
      <w:r w:rsidRPr="00616990">
        <w:rPr>
          <w:bCs/>
        </w:rPr>
        <w:t xml:space="preserve">was posted as </w:t>
      </w:r>
      <w:hyperlink r:id="rId27" w:history="1">
        <w:r w:rsidR="000F49FD" w:rsidRPr="004077F8">
          <w:rPr>
            <w:rStyle w:val="Lienhypertexte"/>
            <w:bCs/>
          </w:rPr>
          <w:t>DOC7 (240702)</w:t>
        </w:r>
      </w:hyperlink>
      <w:r w:rsidR="000F49FD">
        <w:rPr>
          <w:bCs/>
        </w:rPr>
        <w:t>.</w:t>
      </w:r>
    </w:p>
    <w:p w14:paraId="41914826" w14:textId="1A7C78A4" w:rsidR="00907A12" w:rsidRPr="00395183" w:rsidRDefault="00907A12" w:rsidP="00907A12">
      <w:pPr>
        <w:keepNext/>
        <w:rPr>
          <w:b/>
          <w:bCs/>
        </w:rPr>
      </w:pPr>
      <w:r w:rsidRPr="00395183">
        <w:rPr>
          <w:b/>
          <w:bCs/>
        </w:rPr>
        <w:t>5</w:t>
      </w:r>
      <w:r w:rsidRPr="00395183">
        <w:rPr>
          <w:b/>
          <w:bCs/>
        </w:rPr>
        <w:tab/>
        <w:t>Future meetings</w:t>
      </w:r>
    </w:p>
    <w:p w14:paraId="16B77DB7" w14:textId="2D8342EE" w:rsidR="00907A12" w:rsidRDefault="00907A12" w:rsidP="00E7423A">
      <w:pPr>
        <w:spacing w:after="120"/>
      </w:pPr>
      <w:r>
        <w:t>No more meetings were planned until the next TSAG meeting (</w:t>
      </w:r>
      <w:r w:rsidRPr="00907A12">
        <w:t>Geneva, 29 July - 2 August 2024</w:t>
      </w:r>
      <w:r>
        <w:t>)</w:t>
      </w:r>
    </w:p>
    <w:p w14:paraId="447825D4" w14:textId="77777777" w:rsidR="00907A12" w:rsidRPr="00395183" w:rsidRDefault="00907A12" w:rsidP="00907A12">
      <w:pPr>
        <w:keepNext/>
        <w:rPr>
          <w:b/>
          <w:bCs/>
        </w:rPr>
      </w:pPr>
      <w:r w:rsidRPr="00395183">
        <w:rPr>
          <w:b/>
          <w:bCs/>
        </w:rPr>
        <w:lastRenderedPageBreak/>
        <w:t>6</w:t>
      </w:r>
      <w:r w:rsidRPr="00395183">
        <w:rPr>
          <w:b/>
          <w:bCs/>
        </w:rPr>
        <w:tab/>
        <w:t>Conclusion</w:t>
      </w:r>
    </w:p>
    <w:p w14:paraId="50501A58" w14:textId="1FCF9E52" w:rsidR="00907A12" w:rsidRPr="00C456DE" w:rsidRDefault="00907A12" w:rsidP="00907A12">
      <w:pPr>
        <w:spacing w:after="120"/>
        <w:rPr>
          <w:bCs/>
        </w:rPr>
      </w:pPr>
      <w:r w:rsidRPr="00C456DE">
        <w:rPr>
          <w:bCs/>
        </w:rPr>
        <w:t>The meeting concluded at 15:</w:t>
      </w:r>
      <w:r w:rsidR="00950626" w:rsidRPr="00C456DE">
        <w:rPr>
          <w:bCs/>
        </w:rPr>
        <w:t>05</w:t>
      </w:r>
      <w:r w:rsidRPr="00C456DE">
        <w:rPr>
          <w:bCs/>
        </w:rPr>
        <w:t xml:space="preserve"> hours (Geneva time) on 2 July 2024. This report</w:t>
      </w:r>
      <w:r w:rsidR="002D7E5E">
        <w:rPr>
          <w:bCs/>
        </w:rPr>
        <w:t xml:space="preserve"> (</w:t>
      </w:r>
      <w:hyperlink r:id="rId28" w:history="1">
        <w:r w:rsidRPr="00C456DE">
          <w:rPr>
            <w:rStyle w:val="Lienhypertexte"/>
          </w:rPr>
          <w:t>DOC</w:t>
        </w:r>
        <w:r w:rsidR="00BA2454" w:rsidRPr="00C456DE">
          <w:rPr>
            <w:rStyle w:val="Lienhypertexte"/>
          </w:rPr>
          <w:t>9</w:t>
        </w:r>
        <w:r w:rsidRPr="00C456DE">
          <w:rPr>
            <w:rStyle w:val="Lienhypertexte"/>
          </w:rPr>
          <w:t> (240702)</w:t>
        </w:r>
      </w:hyperlink>
      <w:r w:rsidR="002D7E5E">
        <w:rPr>
          <w:bCs/>
        </w:rPr>
        <w:t>)</w:t>
      </w:r>
      <w:r w:rsidRPr="00C456DE">
        <w:rPr>
          <w:bCs/>
        </w:rPr>
        <w:t xml:space="preserve"> will be submitted to TSAG for posting as a TD.</w:t>
      </w:r>
    </w:p>
    <w:p w14:paraId="5408BCEE" w14:textId="77777777" w:rsidR="00BA2454" w:rsidRDefault="00BA2454" w:rsidP="00907A12">
      <w:pPr>
        <w:spacing w:after="120"/>
        <w:rPr>
          <w:bCs/>
        </w:rPr>
      </w:pPr>
    </w:p>
    <w:p w14:paraId="73BB7AF7" w14:textId="6C7C75E2" w:rsidR="00BA2454" w:rsidRDefault="00BA2454" w:rsidP="00907A12">
      <w:pPr>
        <w:spacing w:after="120"/>
        <w:rPr>
          <w:bCs/>
        </w:rPr>
      </w:pPr>
      <w:r w:rsidRPr="002D7E5E">
        <w:rPr>
          <w:b/>
        </w:rPr>
        <w:t>Annex</w:t>
      </w:r>
      <w:r>
        <w:rPr>
          <w:bCs/>
        </w:rPr>
        <w:t>: 1</w:t>
      </w:r>
    </w:p>
    <w:p w14:paraId="0EDEC56D" w14:textId="77777777" w:rsidR="008262F3" w:rsidRPr="00BD6D0C" w:rsidRDefault="008262F3" w:rsidP="008262F3">
      <w:pPr>
        <w:pageBreakBefore/>
        <w:jc w:val="center"/>
        <w:rPr>
          <w:b/>
          <w:bCs/>
        </w:rPr>
      </w:pPr>
      <w:r w:rsidRPr="00BD6D0C">
        <w:rPr>
          <w:b/>
          <w:bCs/>
        </w:rPr>
        <w:lastRenderedPageBreak/>
        <w:t>Annex: List of participants</w:t>
      </w:r>
    </w:p>
    <w:p w14:paraId="1348A71D" w14:textId="77777777" w:rsidR="008262F3" w:rsidRPr="00122176" w:rsidRDefault="008262F3" w:rsidP="008262F3">
      <w:pPr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276"/>
        <w:gridCol w:w="1559"/>
        <w:gridCol w:w="4536"/>
        <w:gridCol w:w="1554"/>
      </w:tblGrid>
      <w:tr w:rsidR="008262F3" w:rsidRPr="003C1C31" w14:paraId="63131EFA" w14:textId="77777777" w:rsidTr="00FD41DE">
        <w:tc>
          <w:tcPr>
            <w:tcW w:w="704" w:type="dxa"/>
            <w:shd w:val="clear" w:color="auto" w:fill="auto"/>
            <w:noWrap/>
            <w:vAlign w:val="bottom"/>
          </w:tcPr>
          <w:p w14:paraId="653FC612" w14:textId="77777777" w:rsidR="008262F3" w:rsidRPr="003C1C31" w:rsidRDefault="008262F3" w:rsidP="00FD41DE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fr-FR" w:eastAsia="fr-FR"/>
              </w:rPr>
              <w:t>Prefix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A9E85C4" w14:textId="77777777" w:rsidR="008262F3" w:rsidRPr="003C1C31" w:rsidRDefault="008262F3" w:rsidP="00FD41DE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fr-FR" w:eastAsia="fr-FR"/>
              </w:rPr>
              <w:t>First name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E7E9942" w14:textId="77777777" w:rsidR="008262F3" w:rsidRPr="003C1C31" w:rsidRDefault="008262F3" w:rsidP="00FD41DE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fr-FR" w:eastAsia="fr-FR"/>
              </w:rPr>
              <w:t>Last name</w:t>
            </w:r>
          </w:p>
        </w:tc>
        <w:tc>
          <w:tcPr>
            <w:tcW w:w="4536" w:type="dxa"/>
            <w:shd w:val="clear" w:color="auto" w:fill="auto"/>
            <w:noWrap/>
            <w:vAlign w:val="bottom"/>
          </w:tcPr>
          <w:p w14:paraId="29CA1F6B" w14:textId="77777777" w:rsidR="008262F3" w:rsidRPr="003C1C31" w:rsidRDefault="008262F3" w:rsidP="00FD41DE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fr-FR" w:eastAsia="fr-FR"/>
              </w:rPr>
              <w:t>Company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4A240651" w14:textId="77777777" w:rsidR="008262F3" w:rsidRPr="003C1C31" w:rsidRDefault="008262F3" w:rsidP="00FD41DE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szCs w:val="20"/>
                <w:lang w:val="fr-FR" w:eastAsia="fr-FR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fr-FR" w:eastAsia="fr-FR"/>
              </w:rPr>
              <w:t>Country</w:t>
            </w:r>
          </w:p>
        </w:tc>
      </w:tr>
      <w:tr w:rsidR="008262F3" w:rsidRPr="002F5A65" w14:paraId="402EB8C2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6F983695" w14:textId="6E895F79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72E332" w14:textId="26A4334D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Ahmad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B82D2BF" w14:textId="2CBABCDA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Alkhowaiter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64DBE491" w14:textId="7960933A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Communications, Space &amp; Technology Commission (CST)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62DC8031" w14:textId="6E9C3E24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Saudi Arabia</w:t>
            </w:r>
          </w:p>
        </w:tc>
      </w:tr>
      <w:tr w:rsidR="008262F3" w:rsidRPr="002F5A65" w14:paraId="079EEFF0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5B72C5F6" w14:textId="1C90C503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216640" w14:textId="2E2FF5C3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Cheng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55C9710" w14:textId="2B1774C0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Li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2C1C3DA5" w14:textId="5888996D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Ministry of Industry and Information Technology (MIIT)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5275ADF2" w14:textId="4D066CF0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China</w:t>
            </w:r>
          </w:p>
        </w:tc>
      </w:tr>
      <w:tr w:rsidR="008262F3" w:rsidRPr="002F5A65" w14:paraId="5759032F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7767878D" w14:textId="057A0406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C8235B" w14:textId="4F62F0AA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Dmitry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E015311" w14:textId="16A548C0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Cherkesov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43DC9A6D" w14:textId="290C8898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Ministry of Digital Development, Communications and Mass Media of the Russian Federation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011D2D21" w14:textId="32C3C607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Russian Federation</w:t>
            </w:r>
          </w:p>
        </w:tc>
      </w:tr>
      <w:tr w:rsidR="008262F3" w:rsidRPr="002F5A65" w14:paraId="4A539334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0CDC04C2" w14:textId="1F5897F5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AF4DE1" w14:textId="7E683665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Dongzi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34BB4EA" w14:textId="1C29773F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Jin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7A68385D" w14:textId="413A1E2D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Huazhong University of Science &amp; Technology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0B47534E" w14:textId="5BA93C2D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China</w:t>
            </w:r>
          </w:p>
        </w:tc>
      </w:tr>
      <w:tr w:rsidR="008262F3" w:rsidRPr="002F5A65" w14:paraId="4459A44A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034310C1" w14:textId="085E468F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EE66DF1" w14:textId="6E7ACA7D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Einar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9148860" w14:textId="464B698B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Bohlin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13C0A2D8" w14:textId="28B0F543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American Registry for Internet Numbers (ARIN)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6033F562" w14:textId="3B4D248A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United States</w:t>
            </w:r>
          </w:p>
        </w:tc>
      </w:tr>
      <w:tr w:rsidR="008262F3" w:rsidRPr="002F5A65" w14:paraId="70B95291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3E00961B" w14:textId="4D6789F5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8B60E0" w14:textId="4884A888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Emilio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9104DC2" w14:textId="1E96087D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Davila Gonzalez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01840A42" w14:textId="64481E98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European Union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418A4657" w14:textId="20A2F9FB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Belgium</w:t>
            </w:r>
          </w:p>
        </w:tc>
      </w:tr>
      <w:tr w:rsidR="008262F3" w:rsidRPr="002F5A65" w14:paraId="70E98A1E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10A17D9D" w14:textId="30B54C6D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E5CAA1B" w14:textId="11B10132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Fabio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3F69EE1" w14:textId="41E53656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Bigi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073A0C1D" w14:textId="04C30C83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Ministry of Enterprise and Made in Italy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58EF5700" w14:textId="74416146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Italy</w:t>
            </w:r>
          </w:p>
        </w:tc>
      </w:tr>
      <w:tr w:rsidR="008262F3" w:rsidRPr="002F5A65" w14:paraId="018ADBB8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4A64890C" w14:textId="5A672803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EA7DC9" w14:textId="63F31EB5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Glenn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7E83520" w14:textId="454AC67B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Parsons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224AF3CE" w14:textId="6DE6C8C6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Ericsson Canada, Inc.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3077DDF5" w14:textId="3026CE6E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Canada</w:t>
            </w:r>
          </w:p>
        </w:tc>
      </w:tr>
      <w:tr w:rsidR="008262F3" w:rsidRPr="002F5A65" w14:paraId="6E3C8139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471BE1E8" w14:textId="76248776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B666BD" w14:textId="742F5163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Harin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7901D5A" w14:textId="2BC8274D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Grewal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4EC2E47B" w14:textId="4F2A390E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InfoComm Media Development Authority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25C413E8" w14:textId="01C06C8B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Singapore</w:t>
            </w:r>
          </w:p>
        </w:tc>
      </w:tr>
      <w:tr w:rsidR="008262F3" w:rsidRPr="002F5A65" w14:paraId="060ADEFC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22364EA9" w14:textId="72DF28C7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74730D" w14:textId="1C37274E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Hua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66E8267" w14:textId="098216DC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Hu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188D8A9A" w14:textId="2D70BFFD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  <w:lang w:val="fr-FR"/>
              </w:rPr>
              <w:t>China Information Communication Technologies Group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090AFFFA" w14:textId="6C809A2F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China</w:t>
            </w:r>
          </w:p>
        </w:tc>
      </w:tr>
      <w:tr w:rsidR="008262F3" w:rsidRPr="002F5A65" w14:paraId="394BF945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6A190FC2" w14:textId="729E2AB2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7E77BE" w14:textId="711A9CD1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Jasim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4C48DF0" w14:textId="6137DA0C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Al Ali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738608D3" w14:textId="5540F265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Telecommunications and Digital Government Regulatory Authority (TDRA)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780D8248" w14:textId="0BBDA832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United Arab Emirates</w:t>
            </w:r>
          </w:p>
        </w:tc>
      </w:tr>
      <w:tr w:rsidR="008262F3" w:rsidRPr="002F5A65" w14:paraId="3BFD6147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32A6A24F" w14:textId="0519C11C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AD8D29" w14:textId="7427E10E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Kaoru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60D3D47" w14:textId="2DD3E7F1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Kenyoshi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04F4AF67" w14:textId="063E8AB8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National Institute of Information and Communications Technology (NICT)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39F9B765" w14:textId="7D82334B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Japan</w:t>
            </w:r>
          </w:p>
        </w:tc>
      </w:tr>
      <w:tr w:rsidR="008262F3" w:rsidRPr="002F5A65" w14:paraId="65B84316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0289B47E" w14:textId="41547EB3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DDF520" w14:textId="07BC4002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KAZUYUKI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911C50A" w14:textId="2C9F2843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SAWADA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59C0D724" w14:textId="34B04C73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Ministry of Internal Affairs and Communications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560A56FE" w14:textId="27FF7D54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Japan</w:t>
            </w:r>
          </w:p>
        </w:tc>
      </w:tr>
      <w:tr w:rsidR="008262F3" w:rsidRPr="002F5A65" w14:paraId="43A5BAAF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68F283A6" w14:textId="025EDACE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B15D48" w14:textId="7BFB379C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Kenji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154752A" w14:textId="38809F09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Kuramochi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601F9636" w14:textId="7E92DD2F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es-CO" w:eastAsia="fr-FR"/>
              </w:rPr>
            </w:pPr>
            <w:r w:rsidRPr="008262F3">
              <w:rPr>
                <w:color w:val="000000"/>
                <w:sz w:val="20"/>
                <w:szCs w:val="20"/>
                <w:lang w:val="es-CO"/>
              </w:rPr>
              <w:t>Comisión Nacional de Telecomunicaciones (CONATEL)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36D27A2C" w14:textId="1D2C3186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Paraguay</w:t>
            </w:r>
          </w:p>
        </w:tc>
      </w:tr>
      <w:tr w:rsidR="008262F3" w:rsidRPr="002F5A65" w14:paraId="3091D139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47F7971A" w14:textId="6D792F72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06C9DE3" w14:textId="68C12A73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Kouraich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1F1ADFB" w14:textId="23D27566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GHARSALLAOUI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0FAC6FF2" w14:textId="6CC4BD5A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International Telecommunication Union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654F5C39" w14:textId="0A93E1C0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Switzerland</w:t>
            </w:r>
          </w:p>
        </w:tc>
      </w:tr>
      <w:tr w:rsidR="008262F3" w:rsidRPr="002F5A65" w14:paraId="1FF8E74F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65143B5E" w14:textId="7E0FA150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365FD0" w14:textId="4B31BC01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Mihail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5068029" w14:textId="648642F7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Ion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256F7751" w14:textId="2D79AA7B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National Authority for Management and Regulation in Communications of Romania (ANCOM)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404130C6" w14:textId="73345685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Romania</w:t>
            </w:r>
          </w:p>
        </w:tc>
      </w:tr>
      <w:tr w:rsidR="008262F3" w:rsidRPr="002F5A65" w14:paraId="73873ABF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2ACE9133" w14:textId="173247D5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A520A7" w14:textId="6A0ECD75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Minrui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6E27950" w14:textId="21FD1EB9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Shi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7954D94F" w14:textId="6CC33296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China Telecommunications Corporation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4721B771" w14:textId="05B88770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China</w:t>
            </w:r>
          </w:p>
        </w:tc>
      </w:tr>
      <w:tr w:rsidR="008262F3" w:rsidRPr="002F5A65" w14:paraId="054F2A74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25E5A348" w14:textId="48F779D5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5B5B83A" w14:textId="66D4D585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Mohamed Amine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7697651" w14:textId="20A26BB1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Benziane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03ECD4FA" w14:textId="2B4DDA79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Algérie Télécom SPA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2FB31C3D" w14:textId="29F55401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Algeria</w:t>
            </w:r>
          </w:p>
        </w:tc>
      </w:tr>
      <w:tr w:rsidR="008262F3" w:rsidRPr="002F5A65" w14:paraId="372D830B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491C52E5" w14:textId="189EBA02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A50237" w14:textId="25C591D1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Nitish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B52EED0" w14:textId="37EF74FA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MISHRA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37A0A4EA" w14:textId="31C2C249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International Telecommunication Union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28E36885" w14:textId="1383533C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Switzerland</w:t>
            </w:r>
          </w:p>
        </w:tc>
      </w:tr>
      <w:tr w:rsidR="008262F3" w:rsidRPr="002F5A65" w14:paraId="35FF411F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680916D5" w14:textId="60146AE8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FBDE16A" w14:textId="2862712C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Olivier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27D78E5" w14:textId="038C8F6B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Dubuisson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5293DDC7" w14:textId="7764C662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Orange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0DB00D6A" w14:textId="6B4B9E91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France</w:t>
            </w:r>
          </w:p>
        </w:tc>
      </w:tr>
      <w:tr w:rsidR="008262F3" w:rsidRPr="002F5A65" w14:paraId="48DBA248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1C722326" w14:textId="11D1F079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BB16F5" w14:textId="14C926F0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Oscar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16CB102" w14:textId="657F5BBA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Avellaneda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21CF8B2C" w14:textId="2099952C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Innovation, Science and Economic Development Canada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321ACA9C" w14:textId="7771BEA9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Canada</w:t>
            </w:r>
          </w:p>
        </w:tc>
      </w:tr>
      <w:tr w:rsidR="008262F3" w:rsidRPr="002F5A65" w14:paraId="71BC8CEE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2CED754E" w14:textId="2CF5E8BF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BA0050" w14:textId="0F2D65A3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Ousmane mbalia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6AAC1C5" w14:textId="46456631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Camara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0FD89210" w14:textId="75F92C50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  <w:lang w:val="fr-FR"/>
              </w:rPr>
              <w:t>Ministère des Postes, des Télécommunications et de l’Economie Numérique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02682E15" w14:textId="11A2056C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Guinea</w:t>
            </w:r>
          </w:p>
        </w:tc>
      </w:tr>
      <w:tr w:rsidR="008262F3" w:rsidRPr="002F5A65" w14:paraId="5A1273AF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6977743B" w14:textId="6DCBADCA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B2F040" w14:textId="099296B6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Paul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9B7818C" w14:textId="111E153E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Najarian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4FF19779" w14:textId="09E891A1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International Information and Communications Policy (ICP)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024CDEF8" w14:textId="17D63D8D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United States</w:t>
            </w:r>
          </w:p>
        </w:tc>
      </w:tr>
      <w:tr w:rsidR="008262F3" w:rsidRPr="002F5A65" w14:paraId="295C10EF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10ECE522" w14:textId="6580FBA6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1F0AB0" w14:textId="445B4691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Phil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0E9EAC4" w14:textId="619E6C83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Rushton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48E0192D" w14:textId="77C38333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Department for Science, Innovation and Technology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5832A11F" w14:textId="1C36E958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United Kingdom</w:t>
            </w:r>
          </w:p>
        </w:tc>
      </w:tr>
      <w:tr w:rsidR="008262F3" w:rsidRPr="002F5A65" w14:paraId="4CAE71B9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4C025F2A" w14:textId="531CF1CD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09ACE5" w14:textId="61A66D08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Rakan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83A907B" w14:textId="6435CAC7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Alanazi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19C57682" w14:textId="6D3814D3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Communications, Space &amp; Technology Commission (CST)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47601911" w14:textId="2E43B611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Saudi Arabia</w:t>
            </w:r>
          </w:p>
        </w:tc>
      </w:tr>
      <w:tr w:rsidR="008262F3" w:rsidRPr="002F5A65" w14:paraId="67D738A2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5B4DAA29" w14:textId="4E74B71F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85CC92" w14:textId="59EA27C0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Shigeki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105E98A" w14:textId="3912426C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Niimura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7ADD0734" w14:textId="4BB704F0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KDDI Corporation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0C6A5F50" w14:textId="4633FDB3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Japan</w:t>
            </w:r>
          </w:p>
        </w:tc>
      </w:tr>
      <w:tr w:rsidR="008262F3" w:rsidRPr="002F5A65" w14:paraId="19EC3B3A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46A47E03" w14:textId="1FD6F608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8306CB" w14:textId="3C32BAF7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STEFANO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0A85B15" w14:textId="5E905897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POLIDORI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65BB1D74" w14:textId="3750C750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International Telecommunication Union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5665C966" w14:textId="2C50981A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Switzerland</w:t>
            </w:r>
          </w:p>
        </w:tc>
      </w:tr>
      <w:tr w:rsidR="008262F3" w:rsidRPr="002F5A65" w14:paraId="552FA575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16A8EC80" w14:textId="1D6E7B11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85A877" w14:textId="2934B930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Tong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79CBF63" w14:textId="380D2033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Wu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636710DB" w14:textId="0EA1F429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China Telecommunications Corporation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03FE7DE0" w14:textId="58C2E980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China</w:t>
            </w:r>
          </w:p>
        </w:tc>
      </w:tr>
      <w:tr w:rsidR="008262F3" w:rsidRPr="002F5A65" w14:paraId="6BEA113C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1FEB645B" w14:textId="25BE2B7C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475AB49" w14:textId="3B2AE417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Yiwei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138DA26" w14:textId="12C81830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Liao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0D15BA5A" w14:textId="48FFED0E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Huazhong University of Science &amp; Technology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159ABA4E" w14:textId="3DCA90E4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China</w:t>
            </w:r>
          </w:p>
        </w:tc>
      </w:tr>
      <w:tr w:rsidR="008262F3" w:rsidRPr="002F5A65" w14:paraId="3A1FC217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0DA40EE8" w14:textId="74D5054F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DC812B" w14:textId="5D38E2AE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Zhong (Noah)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B5432E0" w14:textId="12A9F86F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Luo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7830968F" w14:textId="7CE8AD07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Huawei Technologies Co., Ltd.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7B0CEE52" w14:textId="70441B46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China</w:t>
            </w:r>
          </w:p>
        </w:tc>
      </w:tr>
      <w:tr w:rsidR="008262F3" w:rsidRPr="002F5A65" w14:paraId="11250FB1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6F65C166" w14:textId="0144D8F2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B9461D" w14:textId="3A7FA7BA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Ena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7C39B48" w14:textId="49280A39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Dekanic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6628DD57" w14:textId="1465DC79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International Information and Communications Policy (ICP)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48C037AF" w14:textId="67C7094A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United States</w:t>
            </w:r>
          </w:p>
        </w:tc>
      </w:tr>
      <w:tr w:rsidR="008262F3" w:rsidRPr="002F5A65" w14:paraId="159A534D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55D7A7FB" w14:textId="2A33E905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54283E" w14:textId="3D6BC90B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Fang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098A71E" w14:textId="5B50ABE7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Li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6B500682" w14:textId="5F1FC5B2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Ministry of Industry and Information Technology (MIIT)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7816968B" w14:textId="77CDA9FF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China</w:t>
            </w:r>
          </w:p>
        </w:tc>
      </w:tr>
      <w:tr w:rsidR="008262F3" w:rsidRPr="002F5A65" w14:paraId="6721CFDE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5C7A6DBD" w14:textId="10CE7E1A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D0D169" w14:textId="0E8C6E4C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Jing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8FE9C9B" w14:textId="3228B15D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Wu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0ACAE2FE" w14:textId="66F18557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Ministry of Industry and Information Technology (MIIT)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2472E758" w14:textId="2E08F18A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China</w:t>
            </w:r>
          </w:p>
        </w:tc>
      </w:tr>
      <w:tr w:rsidR="008262F3" w:rsidRPr="002F5A65" w14:paraId="71A12B50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17305AA2" w14:textId="79ADBC0E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511AA4E" w14:textId="3D3F87E9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Kelsie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1BF47AF" w14:textId="489C3F8A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Rutherford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222DB3C8" w14:textId="4D950FE6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Federal Communications Commission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4E56C3C5" w14:textId="27125803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United States</w:t>
            </w:r>
          </w:p>
        </w:tc>
      </w:tr>
      <w:tr w:rsidR="008262F3" w:rsidRPr="002F5A65" w14:paraId="269D4410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4F079898" w14:textId="4898110A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175D4DC" w14:textId="01FF52D5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Latonia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073ED5D" w14:textId="5A6DB8FF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Gordon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0A65E2ED" w14:textId="5C9304C3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Apple Inc.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01BF6549" w14:textId="7193E3CE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United States</w:t>
            </w:r>
          </w:p>
        </w:tc>
      </w:tr>
      <w:tr w:rsidR="008262F3" w:rsidRPr="002F5A65" w14:paraId="73E3C8ED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7A48E989" w14:textId="3525D6E2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3427CD" w14:textId="3A93F7ED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MINAH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DE7C734" w14:textId="2DE7A30F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LEE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5FD1E6A9" w14:textId="576EE4D7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Ministry of Science and ICT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128ADA42" w14:textId="4C97D9C8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Korea (Rep. of)</w:t>
            </w:r>
          </w:p>
        </w:tc>
      </w:tr>
      <w:tr w:rsidR="008262F3" w:rsidRPr="002F5A65" w14:paraId="53166ACE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04A019B9" w14:textId="7C50CD66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0777CC" w14:textId="5A624DBA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Pauline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28B7950" w14:textId="01EC51BE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T. Djoumessi Gnimpieba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6BB9F8B5" w14:textId="7E9C792E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  <w:lang w:val="fr-FR"/>
              </w:rPr>
              <w:t>Ministère des Postes et Télécommunications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58872154" w14:textId="19F8FD30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Cameroon</w:t>
            </w:r>
          </w:p>
        </w:tc>
      </w:tr>
      <w:tr w:rsidR="008262F3" w:rsidRPr="002F5A65" w14:paraId="7D6600D3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1E0C5221" w14:textId="63748E8B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lastRenderedPageBreak/>
              <w:t>Ms.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B7880A" w14:textId="0E607594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Preeti Samhita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0EACF7B" w14:textId="6D47ED15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Pati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7B269871" w14:textId="0FFD22ED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Telecommunications Standards Development Society, India (TSDSI)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12B32383" w14:textId="70FE0DD5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India</w:t>
            </w:r>
          </w:p>
        </w:tc>
      </w:tr>
      <w:tr w:rsidR="008262F3" w:rsidRPr="002F5A65" w14:paraId="07446EBE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4D3A8D3F" w14:textId="1C2BDF20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49879F" w14:textId="6CF90A00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SHUGUANG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1E4C184" w14:textId="3F2E5143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Qi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4FE0CE3A" w14:textId="1202DEEF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Ministry of Industry and Information Technology (MIIT)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7E5468C6" w14:textId="12B8E62F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China</w:t>
            </w:r>
          </w:p>
        </w:tc>
      </w:tr>
      <w:tr w:rsidR="008262F3" w:rsidRPr="002F5A65" w14:paraId="1818375B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67591768" w14:textId="2EEF89B9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E3ED4F" w14:textId="660F6A76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Xiaojie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613EB8E" w14:textId="1C51D3CD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Zhu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05408A18" w14:textId="7EADBCA2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China Telecommunications Corporation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17FE7697" w14:textId="7FCE0104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China</w:t>
            </w:r>
          </w:p>
        </w:tc>
      </w:tr>
      <w:tr w:rsidR="008262F3" w:rsidRPr="002F5A65" w14:paraId="47AC4CE5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74104FE2" w14:textId="23762F20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D5894A" w14:textId="36D7322C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Xiaomi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B009CD9" w14:textId="10DA1FB7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An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318DF6D1" w14:textId="54500DFC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Renmin University of China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2E427C6E" w14:textId="7E1AB2D3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China</w:t>
            </w:r>
          </w:p>
        </w:tc>
      </w:tr>
      <w:tr w:rsidR="008262F3" w:rsidRPr="002F5A65" w14:paraId="4302BA2C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380ECB3A" w14:textId="1FE64EEE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A974856" w14:textId="6FFF6417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Yanchuan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8BEE409" w14:textId="74DAC1BD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Wang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1E3EEA1D" w14:textId="567692D4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China Telecommunications Corporation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6EA820E4" w14:textId="74AB4BE0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China</w:t>
            </w:r>
          </w:p>
        </w:tc>
      </w:tr>
      <w:tr w:rsidR="008262F3" w:rsidRPr="002F5A65" w14:paraId="3AC71617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5AAD00D3" w14:textId="67B60EDD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058C7F" w14:textId="1662CD39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Ying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1EBC8EB" w14:textId="10923BC2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Cheng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4D879E9C" w14:textId="2BCFD13C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China Unicom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66DCAC33" w14:textId="6F76F56A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China</w:t>
            </w:r>
          </w:p>
        </w:tc>
      </w:tr>
      <w:tr w:rsidR="008262F3" w:rsidRPr="002F5A65" w14:paraId="31F29102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02A749F9" w14:textId="5E93C4CB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6CD9239" w14:textId="7EBABFAA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Yuan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76F7A75" w14:textId="0FB8F00D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Zhang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0AB9E4FA" w14:textId="0C9D5DA5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China Telecommunications Corporation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1891F1B6" w14:textId="7D2063CA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China</w:t>
            </w:r>
          </w:p>
        </w:tc>
      </w:tr>
      <w:tr w:rsidR="008262F3" w:rsidRPr="002F5A65" w14:paraId="7B1A02A1" w14:textId="77777777" w:rsidTr="00FD41DE"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41B1D4EA" w14:textId="6C89A232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41F105" w14:textId="2ED10123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Yukiko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2C828C1" w14:textId="6B334743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Terayama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73D04914" w14:textId="5A0C70E2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Ministry of Internal Affairs and Communications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189083B9" w14:textId="612587EA" w:rsidR="008262F3" w:rsidRPr="008262F3" w:rsidRDefault="008262F3" w:rsidP="008262F3">
            <w:pPr>
              <w:spacing w:before="0"/>
              <w:rPr>
                <w:rFonts w:eastAsia="Times New Roman"/>
                <w:color w:val="000000"/>
                <w:sz w:val="20"/>
                <w:szCs w:val="20"/>
                <w:lang w:val="fr-FR" w:eastAsia="fr-FR"/>
              </w:rPr>
            </w:pPr>
            <w:r w:rsidRPr="008262F3">
              <w:rPr>
                <w:color w:val="000000"/>
                <w:sz w:val="20"/>
                <w:szCs w:val="20"/>
              </w:rPr>
              <w:t>Japan</w:t>
            </w:r>
          </w:p>
        </w:tc>
      </w:tr>
    </w:tbl>
    <w:p w14:paraId="3DDA06D7" w14:textId="77777777" w:rsidR="008262F3" w:rsidRPr="00122176" w:rsidRDefault="008262F3" w:rsidP="008262F3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2160"/>
        </w:tabs>
        <w:ind w:left="2160" w:hanging="2160"/>
        <w:jc w:val="center"/>
        <w:rPr>
          <w:sz w:val="20"/>
        </w:rPr>
      </w:pPr>
      <w:r w:rsidRPr="00122176">
        <w:rPr>
          <w:sz w:val="20"/>
        </w:rPr>
        <w:t>_______________________</w:t>
      </w:r>
    </w:p>
    <w:sectPr w:rsidR="008262F3" w:rsidRPr="00122176" w:rsidSect="00510920">
      <w:headerReference w:type="default" r:id="rId29"/>
      <w:footerReference w:type="even" r:id="rId30"/>
      <w:footerReference w:type="default" r:id="rId31"/>
      <w:footerReference w:type="first" r:id="rId32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78A96" w14:textId="77777777" w:rsidR="00B82D8F" w:rsidRDefault="00B82D8F" w:rsidP="00C42125">
      <w:pPr>
        <w:spacing w:before="0"/>
      </w:pPr>
      <w:r>
        <w:separator/>
      </w:r>
    </w:p>
  </w:endnote>
  <w:endnote w:type="continuationSeparator" w:id="0">
    <w:p w14:paraId="1AB78EA4" w14:textId="77777777" w:rsidR="00B82D8F" w:rsidRDefault="00B82D8F" w:rsidP="00C42125">
      <w:pPr>
        <w:spacing w:before="0"/>
      </w:pPr>
      <w:r>
        <w:continuationSeparator/>
      </w:r>
    </w:p>
  </w:endnote>
  <w:endnote w:type="continuationNotice" w:id="1">
    <w:p w14:paraId="6F68DBA5" w14:textId="77777777" w:rsidR="00B82D8F" w:rsidRDefault="00B82D8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42077" w14:textId="3F396529" w:rsidR="00C0273D" w:rsidRDefault="00C0273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2380" w14:textId="2F80FD69" w:rsidR="00C0273D" w:rsidRDefault="00C0273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B9BA9" w14:textId="53546220" w:rsidR="00C0273D" w:rsidRDefault="00C0273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20B7C" w14:textId="77777777" w:rsidR="00B82D8F" w:rsidRDefault="00B82D8F" w:rsidP="00C42125">
      <w:pPr>
        <w:spacing w:before="0"/>
      </w:pPr>
      <w:r>
        <w:separator/>
      </w:r>
    </w:p>
  </w:footnote>
  <w:footnote w:type="continuationSeparator" w:id="0">
    <w:p w14:paraId="0A852CC2" w14:textId="77777777" w:rsidR="00B82D8F" w:rsidRDefault="00B82D8F" w:rsidP="00C42125">
      <w:pPr>
        <w:spacing w:before="0"/>
      </w:pPr>
      <w:r>
        <w:continuationSeparator/>
      </w:r>
    </w:p>
  </w:footnote>
  <w:footnote w:type="continuationNotice" w:id="1">
    <w:p w14:paraId="1248FA9A" w14:textId="77777777" w:rsidR="00B82D8F" w:rsidRDefault="00B82D8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70B425DB" w:rsidR="00C42125" w:rsidRPr="00C42125" w:rsidRDefault="00C42125" w:rsidP="00C42125">
    <w:pPr>
      <w:pStyle w:val="En-tte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A401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3E21F5B6" w:rsidR="00C42125" w:rsidRPr="00C42125" w:rsidRDefault="00C42125" w:rsidP="00C42125">
    <w:pPr>
      <w:pStyle w:val="En-tte"/>
      <w:spacing w:after="240"/>
    </w:pPr>
    <w:r w:rsidRPr="00C42125">
      <w:fldChar w:fldCharType="begin"/>
    </w:r>
    <w:r w:rsidRPr="00C42125">
      <w:instrText xml:space="preserve"> STYLEREF  Docnumber  </w:instrText>
    </w:r>
    <w:r w:rsidRPr="00C42125">
      <w:fldChar w:fldCharType="separate"/>
    </w:r>
    <w:r w:rsidR="002D7E5E">
      <w:rPr>
        <w:noProof/>
      </w:rPr>
      <w:t>[ShortName]</w:t>
    </w:r>
    <w:r w:rsidRPr="00C4212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BED74E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9EBABC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227694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928F28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96B012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5CD7CE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EC5768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9858FE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28E2E34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14CC10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71F36"/>
    <w:multiLevelType w:val="hybridMultilevel"/>
    <w:tmpl w:val="1FC07F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123743"/>
    <w:multiLevelType w:val="hybridMultilevel"/>
    <w:tmpl w:val="84729EFE"/>
    <w:lvl w:ilvl="0" w:tplc="7200ECAC">
      <w:numFmt w:val="bullet"/>
      <w:lvlText w:val="-"/>
      <w:lvlJc w:val="left"/>
      <w:pPr>
        <w:ind w:left="115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2" w15:restartNumberingAfterBreak="0">
    <w:nsid w:val="41A1077A"/>
    <w:multiLevelType w:val="hybridMultilevel"/>
    <w:tmpl w:val="E60E58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2A5C47"/>
    <w:multiLevelType w:val="hybridMultilevel"/>
    <w:tmpl w:val="B6D81D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96E7609"/>
    <w:multiLevelType w:val="hybridMultilevel"/>
    <w:tmpl w:val="ECB8F2CA"/>
    <w:lvl w:ilvl="0" w:tplc="08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 w16cid:durableId="1978142325">
    <w:abstractNumId w:val="9"/>
  </w:num>
  <w:num w:numId="2" w16cid:durableId="1454597062">
    <w:abstractNumId w:val="7"/>
  </w:num>
  <w:num w:numId="3" w16cid:durableId="1579290241">
    <w:abstractNumId w:val="6"/>
  </w:num>
  <w:num w:numId="4" w16cid:durableId="214633120">
    <w:abstractNumId w:val="5"/>
  </w:num>
  <w:num w:numId="5" w16cid:durableId="842673017">
    <w:abstractNumId w:val="4"/>
  </w:num>
  <w:num w:numId="6" w16cid:durableId="963196392">
    <w:abstractNumId w:val="8"/>
  </w:num>
  <w:num w:numId="7" w16cid:durableId="907039454">
    <w:abstractNumId w:val="3"/>
  </w:num>
  <w:num w:numId="8" w16cid:durableId="824397535">
    <w:abstractNumId w:val="2"/>
  </w:num>
  <w:num w:numId="9" w16cid:durableId="178591071">
    <w:abstractNumId w:val="1"/>
  </w:num>
  <w:num w:numId="10" w16cid:durableId="741954511">
    <w:abstractNumId w:val="0"/>
  </w:num>
  <w:num w:numId="11" w16cid:durableId="935400682">
    <w:abstractNumId w:val="11"/>
  </w:num>
  <w:num w:numId="12" w16cid:durableId="256792691">
    <w:abstractNumId w:val="10"/>
  </w:num>
  <w:num w:numId="13" w16cid:durableId="1997761201">
    <w:abstractNumId w:val="12"/>
  </w:num>
  <w:num w:numId="14" w16cid:durableId="400250973">
    <w:abstractNumId w:val="13"/>
  </w:num>
  <w:num w:numId="15" w16cid:durableId="19348924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4E09"/>
    <w:rsid w:val="000057C5"/>
    <w:rsid w:val="00023D9A"/>
    <w:rsid w:val="0002589A"/>
    <w:rsid w:val="00026520"/>
    <w:rsid w:val="00033323"/>
    <w:rsid w:val="00036034"/>
    <w:rsid w:val="00057000"/>
    <w:rsid w:val="000640E0"/>
    <w:rsid w:val="00070545"/>
    <w:rsid w:val="00072DC0"/>
    <w:rsid w:val="00077C97"/>
    <w:rsid w:val="000A3367"/>
    <w:rsid w:val="000A5CA2"/>
    <w:rsid w:val="000B3F05"/>
    <w:rsid w:val="000B63A2"/>
    <w:rsid w:val="000C14F1"/>
    <w:rsid w:val="000C722F"/>
    <w:rsid w:val="000D7399"/>
    <w:rsid w:val="000E402F"/>
    <w:rsid w:val="000E6A3A"/>
    <w:rsid w:val="000E7B0B"/>
    <w:rsid w:val="000F49FD"/>
    <w:rsid w:val="00101257"/>
    <w:rsid w:val="0010506C"/>
    <w:rsid w:val="00105DBE"/>
    <w:rsid w:val="001216E3"/>
    <w:rsid w:val="00125432"/>
    <w:rsid w:val="001308E1"/>
    <w:rsid w:val="00137F40"/>
    <w:rsid w:val="00155D82"/>
    <w:rsid w:val="00167D4D"/>
    <w:rsid w:val="001708A8"/>
    <w:rsid w:val="001871EC"/>
    <w:rsid w:val="00195BE2"/>
    <w:rsid w:val="001A670F"/>
    <w:rsid w:val="001A7522"/>
    <w:rsid w:val="001B5FB0"/>
    <w:rsid w:val="001C62B8"/>
    <w:rsid w:val="001E7B0E"/>
    <w:rsid w:val="001F141D"/>
    <w:rsid w:val="001F21EC"/>
    <w:rsid w:val="00200A06"/>
    <w:rsid w:val="00215E6B"/>
    <w:rsid w:val="00217055"/>
    <w:rsid w:val="0022794A"/>
    <w:rsid w:val="00242C35"/>
    <w:rsid w:val="00253BD5"/>
    <w:rsid w:val="002622FA"/>
    <w:rsid w:val="00263518"/>
    <w:rsid w:val="00273C63"/>
    <w:rsid w:val="00277326"/>
    <w:rsid w:val="002A3A4A"/>
    <w:rsid w:val="002A401B"/>
    <w:rsid w:val="002B3C3D"/>
    <w:rsid w:val="002C26C0"/>
    <w:rsid w:val="002C2DEF"/>
    <w:rsid w:val="002C641D"/>
    <w:rsid w:val="002D7E5E"/>
    <w:rsid w:val="002E79CB"/>
    <w:rsid w:val="002F7879"/>
    <w:rsid w:val="002F7F55"/>
    <w:rsid w:val="00303292"/>
    <w:rsid w:val="0030745F"/>
    <w:rsid w:val="0031406A"/>
    <w:rsid w:val="00314630"/>
    <w:rsid w:val="0031774C"/>
    <w:rsid w:val="0032090A"/>
    <w:rsid w:val="00321CDE"/>
    <w:rsid w:val="00332938"/>
    <w:rsid w:val="00332A55"/>
    <w:rsid w:val="00333E15"/>
    <w:rsid w:val="00334712"/>
    <w:rsid w:val="00357355"/>
    <w:rsid w:val="0036651C"/>
    <w:rsid w:val="00375D42"/>
    <w:rsid w:val="0038715D"/>
    <w:rsid w:val="00394DBF"/>
    <w:rsid w:val="00397A3A"/>
    <w:rsid w:val="003A2284"/>
    <w:rsid w:val="003A43EF"/>
    <w:rsid w:val="003B1149"/>
    <w:rsid w:val="003C1C1F"/>
    <w:rsid w:val="003F2BED"/>
    <w:rsid w:val="003F3220"/>
    <w:rsid w:val="00404C4C"/>
    <w:rsid w:val="00406160"/>
    <w:rsid w:val="004066F9"/>
    <w:rsid w:val="004077F8"/>
    <w:rsid w:val="00441985"/>
    <w:rsid w:val="00443878"/>
    <w:rsid w:val="00457C6A"/>
    <w:rsid w:val="004658D2"/>
    <w:rsid w:val="004712CA"/>
    <w:rsid w:val="0047422E"/>
    <w:rsid w:val="00483D65"/>
    <w:rsid w:val="00491146"/>
    <w:rsid w:val="0049280A"/>
    <w:rsid w:val="004B7134"/>
    <w:rsid w:val="004B7D43"/>
    <w:rsid w:val="004C0673"/>
    <w:rsid w:val="004D766C"/>
    <w:rsid w:val="004E128B"/>
    <w:rsid w:val="004F2449"/>
    <w:rsid w:val="004F3816"/>
    <w:rsid w:val="00502E89"/>
    <w:rsid w:val="005059C4"/>
    <w:rsid w:val="00510920"/>
    <w:rsid w:val="0051199B"/>
    <w:rsid w:val="00512A3A"/>
    <w:rsid w:val="0051572D"/>
    <w:rsid w:val="005205D1"/>
    <w:rsid w:val="00531A59"/>
    <w:rsid w:val="00533A6B"/>
    <w:rsid w:val="00551BFE"/>
    <w:rsid w:val="0056481F"/>
    <w:rsid w:val="00566EDA"/>
    <w:rsid w:val="00572654"/>
    <w:rsid w:val="00583560"/>
    <w:rsid w:val="005A013A"/>
    <w:rsid w:val="005A770E"/>
    <w:rsid w:val="005B1E57"/>
    <w:rsid w:val="005B5629"/>
    <w:rsid w:val="005C0300"/>
    <w:rsid w:val="005D1C9B"/>
    <w:rsid w:val="005E4288"/>
    <w:rsid w:val="005F4B6A"/>
    <w:rsid w:val="00602816"/>
    <w:rsid w:val="00603325"/>
    <w:rsid w:val="00615A0A"/>
    <w:rsid w:val="00616990"/>
    <w:rsid w:val="00621A25"/>
    <w:rsid w:val="006333D4"/>
    <w:rsid w:val="006335DD"/>
    <w:rsid w:val="006369B2"/>
    <w:rsid w:val="00641EA8"/>
    <w:rsid w:val="00652C03"/>
    <w:rsid w:val="006533C5"/>
    <w:rsid w:val="00653E50"/>
    <w:rsid w:val="006560F3"/>
    <w:rsid w:val="006570B0"/>
    <w:rsid w:val="006603E3"/>
    <w:rsid w:val="006615BD"/>
    <w:rsid w:val="00663B65"/>
    <w:rsid w:val="006768B4"/>
    <w:rsid w:val="0069210B"/>
    <w:rsid w:val="006A3709"/>
    <w:rsid w:val="006A4055"/>
    <w:rsid w:val="006A7CAC"/>
    <w:rsid w:val="006B3B7D"/>
    <w:rsid w:val="006C160F"/>
    <w:rsid w:val="006C3ED7"/>
    <w:rsid w:val="006C5641"/>
    <w:rsid w:val="006D1089"/>
    <w:rsid w:val="006D7355"/>
    <w:rsid w:val="006D73EF"/>
    <w:rsid w:val="006E54F8"/>
    <w:rsid w:val="006E7905"/>
    <w:rsid w:val="006F5F1A"/>
    <w:rsid w:val="007118D2"/>
    <w:rsid w:val="00731135"/>
    <w:rsid w:val="007324AF"/>
    <w:rsid w:val="00732A38"/>
    <w:rsid w:val="0073458D"/>
    <w:rsid w:val="007409B4"/>
    <w:rsid w:val="00742D47"/>
    <w:rsid w:val="00753118"/>
    <w:rsid w:val="0075525E"/>
    <w:rsid w:val="00755DC1"/>
    <w:rsid w:val="00780DEE"/>
    <w:rsid w:val="007903F8"/>
    <w:rsid w:val="00794F4F"/>
    <w:rsid w:val="007974BE"/>
    <w:rsid w:val="00797F65"/>
    <w:rsid w:val="007A0916"/>
    <w:rsid w:val="007A0DFD"/>
    <w:rsid w:val="007B714F"/>
    <w:rsid w:val="007C7122"/>
    <w:rsid w:val="007D3F11"/>
    <w:rsid w:val="007E0B68"/>
    <w:rsid w:val="007F1869"/>
    <w:rsid w:val="007F664D"/>
    <w:rsid w:val="00800AB2"/>
    <w:rsid w:val="0080227B"/>
    <w:rsid w:val="0080634F"/>
    <w:rsid w:val="00816C6C"/>
    <w:rsid w:val="00817123"/>
    <w:rsid w:val="008216A7"/>
    <w:rsid w:val="00823B62"/>
    <w:rsid w:val="008262F3"/>
    <w:rsid w:val="00842137"/>
    <w:rsid w:val="00847ECC"/>
    <w:rsid w:val="00850EB6"/>
    <w:rsid w:val="00862398"/>
    <w:rsid w:val="00865D92"/>
    <w:rsid w:val="00873809"/>
    <w:rsid w:val="00875122"/>
    <w:rsid w:val="00876DA1"/>
    <w:rsid w:val="00877E3C"/>
    <w:rsid w:val="00880EC3"/>
    <w:rsid w:val="0089088E"/>
    <w:rsid w:val="00892297"/>
    <w:rsid w:val="00895B95"/>
    <w:rsid w:val="008D38AE"/>
    <w:rsid w:val="008D599B"/>
    <w:rsid w:val="008E0172"/>
    <w:rsid w:val="008E3BB9"/>
    <w:rsid w:val="009007C6"/>
    <w:rsid w:val="00900E3B"/>
    <w:rsid w:val="00907A12"/>
    <w:rsid w:val="00930F6B"/>
    <w:rsid w:val="009406B5"/>
    <w:rsid w:val="00943B5F"/>
    <w:rsid w:val="00946166"/>
    <w:rsid w:val="00950626"/>
    <w:rsid w:val="00983164"/>
    <w:rsid w:val="00983BDA"/>
    <w:rsid w:val="009972EF"/>
    <w:rsid w:val="009A0AC6"/>
    <w:rsid w:val="009A64E1"/>
    <w:rsid w:val="009B4DF3"/>
    <w:rsid w:val="009C2CF2"/>
    <w:rsid w:val="009D777D"/>
    <w:rsid w:val="009E327A"/>
    <w:rsid w:val="009E50B2"/>
    <w:rsid w:val="009E6045"/>
    <w:rsid w:val="009E766E"/>
    <w:rsid w:val="009F2B10"/>
    <w:rsid w:val="009F715E"/>
    <w:rsid w:val="00A00301"/>
    <w:rsid w:val="00A04828"/>
    <w:rsid w:val="00A0741D"/>
    <w:rsid w:val="00A10DBB"/>
    <w:rsid w:val="00A25503"/>
    <w:rsid w:val="00A27406"/>
    <w:rsid w:val="00A4013E"/>
    <w:rsid w:val="00A427CD"/>
    <w:rsid w:val="00A45F0F"/>
    <w:rsid w:val="00A4600B"/>
    <w:rsid w:val="00A46CFF"/>
    <w:rsid w:val="00A532E8"/>
    <w:rsid w:val="00A65037"/>
    <w:rsid w:val="00A679D3"/>
    <w:rsid w:val="00A67A81"/>
    <w:rsid w:val="00A728A3"/>
    <w:rsid w:val="00A730A6"/>
    <w:rsid w:val="00A81A86"/>
    <w:rsid w:val="00A84850"/>
    <w:rsid w:val="00A949C6"/>
    <w:rsid w:val="00A95901"/>
    <w:rsid w:val="00A971A0"/>
    <w:rsid w:val="00AA1F22"/>
    <w:rsid w:val="00AC64CB"/>
    <w:rsid w:val="00AC7605"/>
    <w:rsid w:val="00AD5CCB"/>
    <w:rsid w:val="00AE1836"/>
    <w:rsid w:val="00AE443D"/>
    <w:rsid w:val="00AE5A76"/>
    <w:rsid w:val="00B05821"/>
    <w:rsid w:val="00B14BF3"/>
    <w:rsid w:val="00B21BDA"/>
    <w:rsid w:val="00B26C28"/>
    <w:rsid w:val="00B3281F"/>
    <w:rsid w:val="00B33730"/>
    <w:rsid w:val="00B35979"/>
    <w:rsid w:val="00B453B0"/>
    <w:rsid w:val="00B453F5"/>
    <w:rsid w:val="00B53D1B"/>
    <w:rsid w:val="00B5676B"/>
    <w:rsid w:val="00B677A9"/>
    <w:rsid w:val="00B718A5"/>
    <w:rsid w:val="00B7718C"/>
    <w:rsid w:val="00B82D8F"/>
    <w:rsid w:val="00BA2454"/>
    <w:rsid w:val="00BA6C1D"/>
    <w:rsid w:val="00BA6C7D"/>
    <w:rsid w:val="00BC1F2F"/>
    <w:rsid w:val="00BD163C"/>
    <w:rsid w:val="00BD6F44"/>
    <w:rsid w:val="00C0273D"/>
    <w:rsid w:val="00C24879"/>
    <w:rsid w:val="00C35479"/>
    <w:rsid w:val="00C42125"/>
    <w:rsid w:val="00C456DE"/>
    <w:rsid w:val="00C61571"/>
    <w:rsid w:val="00C62814"/>
    <w:rsid w:val="00C707AC"/>
    <w:rsid w:val="00C71BB3"/>
    <w:rsid w:val="00C720CA"/>
    <w:rsid w:val="00C74351"/>
    <w:rsid w:val="00C74937"/>
    <w:rsid w:val="00C9460E"/>
    <w:rsid w:val="00CA3ED4"/>
    <w:rsid w:val="00CA6CC0"/>
    <w:rsid w:val="00CB413F"/>
    <w:rsid w:val="00CC0EEF"/>
    <w:rsid w:val="00CE4021"/>
    <w:rsid w:val="00CE6109"/>
    <w:rsid w:val="00D0096B"/>
    <w:rsid w:val="00D10C0F"/>
    <w:rsid w:val="00D41C21"/>
    <w:rsid w:val="00D42866"/>
    <w:rsid w:val="00D4397F"/>
    <w:rsid w:val="00D6467C"/>
    <w:rsid w:val="00D723A9"/>
    <w:rsid w:val="00D72CB1"/>
    <w:rsid w:val="00D92DCD"/>
    <w:rsid w:val="00DA093E"/>
    <w:rsid w:val="00DA7C12"/>
    <w:rsid w:val="00DC4ACA"/>
    <w:rsid w:val="00DC7496"/>
    <w:rsid w:val="00DE3062"/>
    <w:rsid w:val="00DF287F"/>
    <w:rsid w:val="00DF4C3B"/>
    <w:rsid w:val="00E1406C"/>
    <w:rsid w:val="00E204DD"/>
    <w:rsid w:val="00E43DFC"/>
    <w:rsid w:val="00E53C24"/>
    <w:rsid w:val="00E57393"/>
    <w:rsid w:val="00E71822"/>
    <w:rsid w:val="00E74201"/>
    <w:rsid w:val="00E7423A"/>
    <w:rsid w:val="00E94DF7"/>
    <w:rsid w:val="00EA4B9A"/>
    <w:rsid w:val="00EB034E"/>
    <w:rsid w:val="00EB444D"/>
    <w:rsid w:val="00EB7895"/>
    <w:rsid w:val="00EC4D4C"/>
    <w:rsid w:val="00F00EFD"/>
    <w:rsid w:val="00F02294"/>
    <w:rsid w:val="00F075D9"/>
    <w:rsid w:val="00F079C8"/>
    <w:rsid w:val="00F07E7E"/>
    <w:rsid w:val="00F10BBD"/>
    <w:rsid w:val="00F11CD1"/>
    <w:rsid w:val="00F121B7"/>
    <w:rsid w:val="00F16B48"/>
    <w:rsid w:val="00F205F7"/>
    <w:rsid w:val="00F3242F"/>
    <w:rsid w:val="00F35F57"/>
    <w:rsid w:val="00F4174C"/>
    <w:rsid w:val="00F42A38"/>
    <w:rsid w:val="00F43065"/>
    <w:rsid w:val="00F50467"/>
    <w:rsid w:val="00F52C9B"/>
    <w:rsid w:val="00F5591A"/>
    <w:rsid w:val="00F9503E"/>
    <w:rsid w:val="00FA1B9D"/>
    <w:rsid w:val="00FB3EB3"/>
    <w:rsid w:val="00FB7080"/>
    <w:rsid w:val="00FC14AA"/>
    <w:rsid w:val="00FC5E9C"/>
    <w:rsid w:val="00FC65C7"/>
    <w:rsid w:val="00FD5CB1"/>
    <w:rsid w:val="00FE0D3A"/>
    <w:rsid w:val="00FF4546"/>
    <w:rsid w:val="00FF4D85"/>
    <w:rsid w:val="00FF6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109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Titre1">
    <w:name w:val="heading 1"/>
    <w:basedOn w:val="Normal"/>
    <w:next w:val="Normal"/>
    <w:link w:val="Titre1Car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Titre2">
    <w:name w:val="heading 2"/>
    <w:basedOn w:val="Titre1"/>
    <w:next w:val="Normal"/>
    <w:link w:val="Titre2Car"/>
    <w:qFormat/>
    <w:rsid w:val="00A25503"/>
    <w:pPr>
      <w:spacing w:before="240"/>
      <w:outlineLvl w:val="1"/>
    </w:pPr>
  </w:style>
  <w:style w:type="paragraph" w:styleId="Titre3">
    <w:name w:val="heading 3"/>
    <w:basedOn w:val="Titre1"/>
    <w:next w:val="Normal"/>
    <w:link w:val="Titre3Car"/>
    <w:rsid w:val="00A25503"/>
    <w:pPr>
      <w:spacing w:before="160"/>
      <w:outlineLvl w:val="2"/>
    </w:pPr>
  </w:style>
  <w:style w:type="paragraph" w:styleId="Titre4">
    <w:name w:val="heading 4"/>
    <w:basedOn w:val="Titre3"/>
    <w:next w:val="Normal"/>
    <w:link w:val="Titre4C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Titre5">
    <w:name w:val="heading 5"/>
    <w:basedOn w:val="Titre4"/>
    <w:next w:val="Normal"/>
    <w:link w:val="Titre5Car"/>
    <w:qFormat/>
    <w:rsid w:val="00A25503"/>
    <w:pPr>
      <w:outlineLvl w:val="4"/>
    </w:pPr>
  </w:style>
  <w:style w:type="paragraph" w:styleId="Titre6">
    <w:name w:val="heading 6"/>
    <w:basedOn w:val="Titre4"/>
    <w:next w:val="Normal"/>
    <w:link w:val="Titre6C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Titre7">
    <w:name w:val="heading 7"/>
    <w:basedOn w:val="Titre6"/>
    <w:next w:val="Normal"/>
    <w:link w:val="Titre7Car"/>
    <w:rsid w:val="00A25503"/>
    <w:pPr>
      <w:outlineLvl w:val="6"/>
    </w:pPr>
  </w:style>
  <w:style w:type="paragraph" w:styleId="Titre8">
    <w:name w:val="heading 8"/>
    <w:basedOn w:val="Titre6"/>
    <w:next w:val="Normal"/>
    <w:link w:val="Titre8Car"/>
    <w:rsid w:val="00A25503"/>
    <w:pPr>
      <w:outlineLvl w:val="7"/>
    </w:pPr>
  </w:style>
  <w:style w:type="paragraph" w:styleId="Titre9">
    <w:name w:val="heading 9"/>
    <w:basedOn w:val="Titre6"/>
    <w:next w:val="Normal"/>
    <w:link w:val="Titre9Car"/>
    <w:rsid w:val="00A25503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10920"/>
  </w:style>
  <w:style w:type="paragraph" w:customStyle="1" w:styleId="CorrectionSeparatorBegin">
    <w:name w:val="Correction Separator Begin"/>
    <w:basedOn w:val="Normal"/>
    <w:rsid w:val="0051092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1092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1092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510920"/>
    <w:rPr>
      <w:b/>
      <w:bCs/>
    </w:rPr>
  </w:style>
  <w:style w:type="paragraph" w:customStyle="1" w:styleId="Normalbeforetable">
    <w:name w:val="Normal before table"/>
    <w:basedOn w:val="Normal"/>
    <w:rsid w:val="0051092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link w:val="RecNoChar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1092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1092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desillustrations">
    <w:name w:val="table of figures"/>
    <w:basedOn w:val="Normal"/>
    <w:next w:val="Normal"/>
    <w:uiPriority w:val="99"/>
    <w:rsid w:val="00510920"/>
    <w:pPr>
      <w:tabs>
        <w:tab w:val="right" w:leader="dot" w:pos="9639"/>
      </w:tabs>
    </w:pPr>
    <w:rPr>
      <w:rFonts w:eastAsia="MS Mincho"/>
    </w:rPr>
  </w:style>
  <w:style w:type="paragraph" w:styleId="TM1">
    <w:name w:val="toc 1"/>
    <w:basedOn w:val="Normal"/>
    <w:uiPriority w:val="39"/>
    <w:rsid w:val="0051092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M2">
    <w:name w:val="toc 2"/>
    <w:basedOn w:val="TM1"/>
    <w:uiPriority w:val="39"/>
    <w:rsid w:val="00510920"/>
    <w:pPr>
      <w:tabs>
        <w:tab w:val="clear" w:pos="964"/>
      </w:tabs>
      <w:spacing w:before="80"/>
      <w:ind w:left="1531" w:hanging="851"/>
    </w:pPr>
  </w:style>
  <w:style w:type="paragraph" w:styleId="TM3">
    <w:name w:val="toc 3"/>
    <w:basedOn w:val="TM2"/>
    <w:rsid w:val="00510920"/>
    <w:pPr>
      <w:ind w:left="2269"/>
    </w:pPr>
  </w:style>
  <w:style w:type="character" w:styleId="Lienhypertexte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?,Style?,S"/>
    <w:basedOn w:val="Policepardfaut"/>
    <w:uiPriority w:val="99"/>
    <w:qFormat/>
    <w:rsid w:val="00510920"/>
    <w:rPr>
      <w:color w:val="0000FF"/>
      <w:u w:val="single"/>
    </w:rPr>
  </w:style>
  <w:style w:type="character" w:customStyle="1" w:styleId="Titre1Car">
    <w:name w:val="Titre 1 Car"/>
    <w:basedOn w:val="Policepardfaut"/>
    <w:link w:val="Titre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4Car">
    <w:name w:val="Titre 4 Car"/>
    <w:basedOn w:val="Policepardfaut"/>
    <w:link w:val="Titre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5Car">
    <w:name w:val="Titre 5 Car"/>
    <w:basedOn w:val="Policepardfaut"/>
    <w:link w:val="Titre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6Car">
    <w:name w:val="Titre 6 Car"/>
    <w:basedOn w:val="Policepardfaut"/>
    <w:link w:val="Titre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Lgende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En-tte">
    <w:name w:val="header"/>
    <w:basedOn w:val="Normal"/>
    <w:link w:val="En-tteCar"/>
    <w:rsid w:val="0051092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En-tteCar">
    <w:name w:val="En-tête Car"/>
    <w:basedOn w:val="Policepardfaut"/>
    <w:link w:val="En-tte"/>
    <w:rsid w:val="0051092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Pieddepage">
    <w:name w:val="footer"/>
    <w:basedOn w:val="Normal"/>
    <w:link w:val="PieddepageC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Accentuation">
    <w:name w:val="Emphasis"/>
    <w:basedOn w:val="Policepardfaut"/>
    <w:uiPriority w:val="20"/>
    <w:rsid w:val="00A25503"/>
    <w:rPr>
      <w:i/>
      <w:iCs/>
    </w:rPr>
  </w:style>
  <w:style w:type="paragraph" w:styleId="Citation">
    <w:name w:val="Quote"/>
    <w:basedOn w:val="Normal"/>
    <w:next w:val="Normal"/>
    <w:link w:val="CitationC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TSBHeaderRight14">
    <w:name w:val="TSBHeaderRight14"/>
    <w:basedOn w:val="Normal"/>
    <w:rsid w:val="007F1869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rsid w:val="007F1869"/>
    <w:pPr>
      <w:jc w:val="right"/>
    </w:pPr>
  </w:style>
  <w:style w:type="paragraph" w:customStyle="1" w:styleId="TSBHeaderQuestion">
    <w:name w:val="TSBHeaderQuestion"/>
    <w:basedOn w:val="Normal"/>
    <w:rsid w:val="007F1869"/>
  </w:style>
  <w:style w:type="paragraph" w:customStyle="1" w:styleId="TSBHeaderSource">
    <w:name w:val="TSBHeaderSource"/>
    <w:basedOn w:val="Normal"/>
    <w:rsid w:val="007F1869"/>
  </w:style>
  <w:style w:type="paragraph" w:customStyle="1" w:styleId="TSBHeaderTitle">
    <w:name w:val="TSBHeaderTitle"/>
    <w:basedOn w:val="Normal"/>
    <w:rsid w:val="007F1869"/>
  </w:style>
  <w:style w:type="paragraph" w:customStyle="1" w:styleId="TSBHeaderSummary">
    <w:name w:val="TSBHeaderSummary"/>
    <w:basedOn w:val="Normal"/>
    <w:rsid w:val="001B5FB0"/>
  </w:style>
  <w:style w:type="character" w:customStyle="1" w:styleId="ReftextArial9pt">
    <w:name w:val="Ref_text Arial 9 pt"/>
    <w:rsid w:val="0051092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Titre1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5109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character" w:styleId="Appelnotedebasdep">
    <w:name w:val="footnote reference"/>
    <w:basedOn w:val="Policepardfaut"/>
    <w:uiPriority w:val="99"/>
    <w:semiHidden/>
    <w:unhideWhenUsed/>
    <w:rsid w:val="00510920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1092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10920"/>
    <w:rPr>
      <w:rFonts w:ascii="Segoe UI" w:hAnsi="Segoe UI" w:cs="Segoe UI"/>
      <w:sz w:val="18"/>
      <w:szCs w:val="18"/>
      <w:lang w:val="en-GB" w:eastAsia="ja-JP"/>
    </w:rPr>
  </w:style>
  <w:style w:type="paragraph" w:styleId="Bibliographie">
    <w:name w:val="Bibliography"/>
    <w:basedOn w:val="Normal"/>
    <w:next w:val="Normal"/>
    <w:uiPriority w:val="37"/>
    <w:semiHidden/>
    <w:unhideWhenUsed/>
    <w:rsid w:val="00510920"/>
  </w:style>
  <w:style w:type="paragraph" w:styleId="Normalcentr">
    <w:name w:val="Block Text"/>
    <w:basedOn w:val="Normal"/>
    <w:uiPriority w:val="99"/>
    <w:semiHidden/>
    <w:unhideWhenUsed/>
    <w:rsid w:val="0051092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510920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510920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510920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510920"/>
    <w:pPr>
      <w:spacing w:after="0"/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510920"/>
    <w:pPr>
      <w:spacing w:after="120"/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510920"/>
    <w:pPr>
      <w:spacing w:after="0"/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510920"/>
    <w:pPr>
      <w:spacing w:after="120"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510920"/>
    <w:pPr>
      <w:spacing w:after="120"/>
      <w:ind w:left="360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character" w:styleId="Titredulivre">
    <w:name w:val="Book Title"/>
    <w:basedOn w:val="Policepardfaut"/>
    <w:uiPriority w:val="33"/>
    <w:rsid w:val="00510920"/>
    <w:rPr>
      <w:b/>
      <w:bCs/>
      <w:i/>
      <w:iCs/>
      <w:spacing w:val="5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510920"/>
    <w:pPr>
      <w:spacing w:before="0"/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Marquedecommentaire">
    <w:name w:val="annotation reference"/>
    <w:basedOn w:val="Policepardfaut"/>
    <w:uiPriority w:val="99"/>
    <w:unhideWhenUsed/>
    <w:qFormat/>
    <w:rsid w:val="0051092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1092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1092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1092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ar"/>
    <w:uiPriority w:val="99"/>
    <w:semiHidden/>
    <w:unhideWhenUsed/>
    <w:rsid w:val="00510920"/>
  </w:style>
  <w:style w:type="character" w:customStyle="1" w:styleId="DateCar">
    <w:name w:val="Date Car"/>
    <w:basedOn w:val="Policepardfaut"/>
    <w:link w:val="Da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51092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510920"/>
    <w:rPr>
      <w:rFonts w:ascii="Segoe UI" w:hAnsi="Segoe UI" w:cs="Segoe UI"/>
      <w:sz w:val="16"/>
      <w:szCs w:val="16"/>
      <w:lang w:val="en-GB" w:eastAsia="ja-JP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510920"/>
    <w:pPr>
      <w:spacing w:before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Appeldenotedefin">
    <w:name w:val="endnote reference"/>
    <w:basedOn w:val="Policepardfaut"/>
    <w:uiPriority w:val="99"/>
    <w:semiHidden/>
    <w:unhideWhenUsed/>
    <w:rsid w:val="00510920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Adressedestinataire">
    <w:name w:val="envelope address"/>
    <w:basedOn w:val="Normal"/>
    <w:uiPriority w:val="99"/>
    <w:semiHidden/>
    <w:unhideWhenUsed/>
    <w:rsid w:val="0051092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Adresseexpditeur">
    <w:name w:val="envelope return"/>
    <w:basedOn w:val="Normal"/>
    <w:uiPriority w:val="99"/>
    <w:semiHidden/>
    <w:unhideWhenUsed/>
    <w:rsid w:val="0051092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510920"/>
    <w:rPr>
      <w:color w:val="954F72" w:themeColor="followedHyperlink"/>
      <w:u w:val="single"/>
    </w:rPr>
  </w:style>
  <w:style w:type="character" w:styleId="Mot-dise">
    <w:name w:val="Hashtag"/>
    <w:basedOn w:val="Policepardfaut"/>
    <w:uiPriority w:val="99"/>
    <w:semiHidden/>
    <w:unhideWhenUsed/>
    <w:rsid w:val="00510920"/>
    <w:rPr>
      <w:color w:val="2B579A"/>
      <w:shd w:val="clear" w:color="auto" w:fill="E1DFDD"/>
    </w:rPr>
  </w:style>
  <w:style w:type="character" w:styleId="AcronymeHTML">
    <w:name w:val="HTML Acronym"/>
    <w:basedOn w:val="Policepardfaut"/>
    <w:uiPriority w:val="99"/>
    <w:semiHidden/>
    <w:unhideWhenUsed/>
    <w:rsid w:val="00510920"/>
  </w:style>
  <w:style w:type="paragraph" w:styleId="AdresseHTML">
    <w:name w:val="HTML Address"/>
    <w:basedOn w:val="Normal"/>
    <w:link w:val="AdresseHTMLCar"/>
    <w:uiPriority w:val="99"/>
    <w:semiHidden/>
    <w:unhideWhenUsed/>
    <w:rsid w:val="00510920"/>
    <w:pPr>
      <w:spacing w:before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51092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CitationHTML">
    <w:name w:val="HTML Cite"/>
    <w:basedOn w:val="Policepardfaut"/>
    <w:uiPriority w:val="99"/>
    <w:semiHidden/>
    <w:unhideWhenUsed/>
    <w:rsid w:val="00510920"/>
    <w:rPr>
      <w:i/>
      <w:iCs/>
    </w:rPr>
  </w:style>
  <w:style w:type="character" w:styleId="CodeHTML">
    <w:name w:val="HTML Code"/>
    <w:basedOn w:val="Policepardfau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DfinitionHTML">
    <w:name w:val="HTML Definition"/>
    <w:basedOn w:val="Policepardfaut"/>
    <w:uiPriority w:val="99"/>
    <w:semiHidden/>
    <w:unhideWhenUsed/>
    <w:rsid w:val="00510920"/>
    <w:rPr>
      <w:i/>
      <w:iCs/>
    </w:rPr>
  </w:style>
  <w:style w:type="character" w:styleId="ClavierHTML">
    <w:name w:val="HTML Keyboard"/>
    <w:basedOn w:val="Policepardfaut"/>
    <w:uiPriority w:val="99"/>
    <w:semiHidden/>
    <w:unhideWhenUsed/>
    <w:rsid w:val="00510920"/>
    <w:rPr>
      <w:rFonts w:ascii="Consolas" w:hAnsi="Consolas"/>
      <w:sz w:val="20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510920"/>
    <w:pPr>
      <w:spacing w:before="0"/>
    </w:pPr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ExempleHTML">
    <w:name w:val="HTML Sample"/>
    <w:basedOn w:val="Policepardfaut"/>
    <w:uiPriority w:val="99"/>
    <w:semiHidden/>
    <w:unhideWhenUsed/>
    <w:rsid w:val="00510920"/>
    <w:rPr>
      <w:rFonts w:ascii="Consolas" w:hAnsi="Consolas"/>
      <w:sz w:val="24"/>
      <w:szCs w:val="24"/>
    </w:rPr>
  </w:style>
  <w:style w:type="character" w:styleId="MachinecrireHTML">
    <w:name w:val="HTML Typewriter"/>
    <w:basedOn w:val="Policepardfau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VariableHTML">
    <w:name w:val="HTML Variable"/>
    <w:basedOn w:val="Policepardfaut"/>
    <w:uiPriority w:val="99"/>
    <w:semiHidden/>
    <w:unhideWhenUsed/>
    <w:rsid w:val="0051092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092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092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1092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1092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1092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1092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1092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1092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10920"/>
    <w:pPr>
      <w:spacing w:before="0"/>
      <w:ind w:left="2160" w:hanging="240"/>
    </w:pPr>
  </w:style>
  <w:style w:type="paragraph" w:styleId="Titreindex">
    <w:name w:val="index heading"/>
    <w:basedOn w:val="Normal"/>
    <w:next w:val="Index1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character" w:styleId="Accentuationintense">
    <w:name w:val="Intense Emphasis"/>
    <w:basedOn w:val="Policepardfaut"/>
    <w:uiPriority w:val="21"/>
    <w:rsid w:val="00510920"/>
    <w:rPr>
      <w:i/>
      <w:iCs/>
      <w:color w:val="5B9BD5" w:themeColor="accent1"/>
    </w:rPr>
  </w:style>
  <w:style w:type="paragraph" w:styleId="Citationintense">
    <w:name w:val="Intense Quote"/>
    <w:basedOn w:val="Normal"/>
    <w:next w:val="Normal"/>
    <w:link w:val="CitationintenseCar"/>
    <w:uiPriority w:val="30"/>
    <w:rsid w:val="0051092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1092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Rfrenceintense">
    <w:name w:val="Intense Reference"/>
    <w:basedOn w:val="Policepardfaut"/>
    <w:uiPriority w:val="32"/>
    <w:rsid w:val="00510920"/>
    <w:rPr>
      <w:b/>
      <w:bCs/>
      <w:smallCaps/>
      <w:color w:val="5B9BD5" w:themeColor="accent1"/>
      <w:spacing w:val="5"/>
    </w:rPr>
  </w:style>
  <w:style w:type="character" w:styleId="Numrodeligne">
    <w:name w:val="line number"/>
    <w:basedOn w:val="Policepardfaut"/>
    <w:uiPriority w:val="99"/>
    <w:semiHidden/>
    <w:unhideWhenUsed/>
    <w:rsid w:val="00510920"/>
  </w:style>
  <w:style w:type="paragraph" w:styleId="Liste">
    <w:name w:val="List"/>
    <w:basedOn w:val="Normal"/>
    <w:uiPriority w:val="99"/>
    <w:semiHidden/>
    <w:unhideWhenUsed/>
    <w:rsid w:val="00510920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510920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510920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510920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510920"/>
    <w:pPr>
      <w:ind w:left="1800" w:hanging="360"/>
      <w:contextualSpacing/>
    </w:pPr>
  </w:style>
  <w:style w:type="paragraph" w:styleId="Listepuces">
    <w:name w:val="List Bullet"/>
    <w:basedOn w:val="Normal"/>
    <w:uiPriority w:val="99"/>
    <w:semiHidden/>
    <w:unhideWhenUsed/>
    <w:rsid w:val="0051092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51092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510920"/>
    <w:pPr>
      <w:numPr>
        <w:numId w:val="3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510920"/>
    <w:pPr>
      <w:numPr>
        <w:numId w:val="4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510920"/>
    <w:pPr>
      <w:numPr>
        <w:numId w:val="5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510920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510920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510920"/>
    <w:pPr>
      <w:spacing w:after="120"/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510920"/>
    <w:pPr>
      <w:spacing w:after="120"/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510920"/>
    <w:pPr>
      <w:spacing w:after="120"/>
      <w:ind w:left="1800"/>
      <w:contextualSpacing/>
    </w:pPr>
  </w:style>
  <w:style w:type="paragraph" w:styleId="Listenumros">
    <w:name w:val="List Number"/>
    <w:basedOn w:val="Normal"/>
    <w:uiPriority w:val="99"/>
    <w:semiHidden/>
    <w:unhideWhenUsed/>
    <w:rsid w:val="00510920"/>
    <w:pPr>
      <w:numPr>
        <w:numId w:val="6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510920"/>
    <w:pPr>
      <w:numPr>
        <w:numId w:val="7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510920"/>
    <w:pPr>
      <w:numPr>
        <w:numId w:val="8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510920"/>
    <w:pPr>
      <w:numPr>
        <w:numId w:val="9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510920"/>
    <w:pPr>
      <w:numPr>
        <w:numId w:val="10"/>
      </w:numPr>
      <w:contextualSpacing/>
    </w:pPr>
  </w:style>
  <w:style w:type="paragraph" w:styleId="Paragraphedeliste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ParagraphedelisteCar"/>
    <w:uiPriority w:val="34"/>
    <w:qFormat/>
    <w:rsid w:val="00510920"/>
    <w:pPr>
      <w:ind w:left="720"/>
      <w:contextualSpacing/>
    </w:pPr>
  </w:style>
  <w:style w:type="paragraph" w:styleId="Textedemacro">
    <w:name w:val="macro"/>
    <w:link w:val="TextedemacroCar"/>
    <w:uiPriority w:val="99"/>
    <w:semiHidden/>
    <w:unhideWhenUsed/>
    <w:rsid w:val="00510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Policepardfaut"/>
    <w:uiPriority w:val="99"/>
    <w:semiHidden/>
    <w:unhideWhenUsed/>
    <w:rsid w:val="00510920"/>
    <w:rPr>
      <w:color w:val="2B579A"/>
      <w:shd w:val="clear" w:color="auto" w:fill="E1DFDD"/>
    </w:r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510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5109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Sansinterligne">
    <w:name w:val="No Spacing"/>
    <w:uiPriority w:val="1"/>
    <w:rsid w:val="0051092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510920"/>
  </w:style>
  <w:style w:type="paragraph" w:styleId="Retraitnormal">
    <w:name w:val="Normal Indent"/>
    <w:basedOn w:val="Normal"/>
    <w:uiPriority w:val="99"/>
    <w:semiHidden/>
    <w:unhideWhenUsed/>
    <w:rsid w:val="00510920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510920"/>
    <w:pPr>
      <w:spacing w:before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Numrodepage">
    <w:name w:val="page number"/>
    <w:basedOn w:val="Policepardfaut"/>
    <w:uiPriority w:val="99"/>
    <w:semiHidden/>
    <w:unhideWhenUsed/>
    <w:rsid w:val="00510920"/>
  </w:style>
  <w:style w:type="paragraph" w:styleId="Textebrut">
    <w:name w:val="Plain Text"/>
    <w:basedOn w:val="Normal"/>
    <w:link w:val="TextebrutCar"/>
    <w:uiPriority w:val="99"/>
    <w:semiHidden/>
    <w:unhideWhenUsed/>
    <w:rsid w:val="00510920"/>
    <w:pPr>
      <w:spacing w:before="0"/>
    </w:pPr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510920"/>
    <w:rPr>
      <w:rFonts w:ascii="Consolas" w:hAnsi="Consolas" w:cs="Times New Roman"/>
      <w:sz w:val="21"/>
      <w:szCs w:val="21"/>
      <w:lang w:val="en-GB" w:eastAsia="ja-JP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510920"/>
  </w:style>
  <w:style w:type="character" w:customStyle="1" w:styleId="SalutationsCar">
    <w:name w:val="Salutations Car"/>
    <w:basedOn w:val="Policepardfaut"/>
    <w:link w:val="Salutations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ar"/>
    <w:uiPriority w:val="99"/>
    <w:semiHidden/>
    <w:unhideWhenUsed/>
    <w:rsid w:val="00510920"/>
    <w:pPr>
      <w:spacing w:before="0"/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Policepardfaut"/>
    <w:uiPriority w:val="99"/>
    <w:semiHidden/>
    <w:unhideWhenUsed/>
    <w:rsid w:val="00510920"/>
    <w:rPr>
      <w:u w:val="dotted"/>
    </w:rPr>
  </w:style>
  <w:style w:type="character" w:styleId="SmartLink">
    <w:name w:val="Smart Link"/>
    <w:basedOn w:val="Policepardfaut"/>
    <w:uiPriority w:val="99"/>
    <w:semiHidden/>
    <w:unhideWhenUsed/>
    <w:rsid w:val="00510920"/>
    <w:rPr>
      <w:color w:val="0000FF"/>
      <w:u w:val="single"/>
      <w:shd w:val="clear" w:color="auto" w:fill="F3F2F1"/>
    </w:rPr>
  </w:style>
  <w:style w:type="character" w:styleId="lev">
    <w:name w:val="Strong"/>
    <w:basedOn w:val="Policepardfaut"/>
    <w:uiPriority w:val="22"/>
    <w:rsid w:val="00510920"/>
    <w:rPr>
      <w:b/>
      <w:bCs/>
    </w:rPr>
  </w:style>
  <w:style w:type="paragraph" w:styleId="Sous-titre">
    <w:name w:val="Subtitle"/>
    <w:basedOn w:val="Normal"/>
    <w:next w:val="Normal"/>
    <w:link w:val="Sous-titreCar"/>
    <w:uiPriority w:val="11"/>
    <w:rsid w:val="005109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510920"/>
    <w:rPr>
      <w:color w:val="5A5A5A" w:themeColor="text1" w:themeTint="A5"/>
      <w:spacing w:val="15"/>
      <w:lang w:val="en-GB" w:eastAsia="ja-JP"/>
    </w:rPr>
  </w:style>
  <w:style w:type="character" w:styleId="Accentuationlgre">
    <w:name w:val="Subtle Emphasis"/>
    <w:basedOn w:val="Policepardfaut"/>
    <w:uiPriority w:val="19"/>
    <w:rsid w:val="00510920"/>
    <w:rPr>
      <w:i/>
      <w:iCs/>
      <w:color w:val="404040" w:themeColor="text1" w:themeTint="BF"/>
    </w:rPr>
  </w:style>
  <w:style w:type="character" w:styleId="Rfrencelgre">
    <w:name w:val="Subtle Reference"/>
    <w:basedOn w:val="Policepardfaut"/>
    <w:uiPriority w:val="31"/>
    <w:rsid w:val="00510920"/>
    <w:rPr>
      <w:smallCaps/>
      <w:color w:val="5A5A5A" w:themeColor="text1" w:themeTint="A5"/>
    </w:r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510920"/>
    <w:pPr>
      <w:ind w:left="240" w:hanging="240"/>
    </w:pPr>
  </w:style>
  <w:style w:type="paragraph" w:styleId="Titre">
    <w:name w:val="Title"/>
    <w:basedOn w:val="Normal"/>
    <w:next w:val="Normal"/>
    <w:link w:val="TitreCar"/>
    <w:uiPriority w:val="10"/>
    <w:rsid w:val="0051092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109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itreTR">
    <w:name w:val="toa heading"/>
    <w:basedOn w:val="Normal"/>
    <w:next w:val="Normal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paragraph" w:styleId="TM4">
    <w:name w:val="toc 4"/>
    <w:basedOn w:val="Normal"/>
    <w:next w:val="Normal"/>
    <w:autoRedefine/>
    <w:uiPriority w:val="39"/>
    <w:semiHidden/>
    <w:unhideWhenUsed/>
    <w:rsid w:val="00510920"/>
    <w:pPr>
      <w:spacing w:after="100"/>
      <w:ind w:left="72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510920"/>
    <w:pPr>
      <w:spacing w:after="100"/>
      <w:ind w:left="96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510920"/>
    <w:pPr>
      <w:spacing w:after="100"/>
      <w:ind w:left="12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510920"/>
    <w:pPr>
      <w:spacing w:after="100"/>
      <w:ind w:left="144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510920"/>
    <w:pPr>
      <w:spacing w:after="100"/>
      <w:ind w:left="1680"/>
    </w:pPr>
  </w:style>
  <w:style w:type="paragraph" w:styleId="TM9">
    <w:name w:val="toc 9"/>
    <w:basedOn w:val="Normal"/>
    <w:next w:val="Normal"/>
    <w:autoRedefine/>
    <w:uiPriority w:val="39"/>
    <w:semiHidden/>
    <w:unhideWhenUsed/>
    <w:rsid w:val="00510920"/>
    <w:pPr>
      <w:spacing w:after="100"/>
      <w:ind w:left="1920"/>
    </w:pPr>
  </w:style>
  <w:style w:type="paragraph" w:styleId="En-ttedetabledesmatires">
    <w:name w:val="TOC Heading"/>
    <w:basedOn w:val="Titre1"/>
    <w:next w:val="Normal"/>
    <w:uiPriority w:val="39"/>
    <w:semiHidden/>
    <w:unhideWhenUsed/>
    <w:rsid w:val="0051092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Mentionnonrsolue">
    <w:name w:val="Unresolved Mention"/>
    <w:basedOn w:val="Policepardfaut"/>
    <w:uiPriority w:val="99"/>
    <w:semiHidden/>
    <w:unhideWhenUsed/>
    <w:rsid w:val="00510920"/>
    <w:rPr>
      <w:color w:val="605E5C"/>
      <w:shd w:val="clear" w:color="auto" w:fill="E1DFDD"/>
    </w:rPr>
  </w:style>
  <w:style w:type="character" w:customStyle="1" w:styleId="enumlev1Char">
    <w:name w:val="enumlev1 Char"/>
    <w:link w:val="enumlev1"/>
    <w:locked/>
    <w:rsid w:val="00B5676B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ParagraphedelisteCar">
    <w:name w:val="Paragraphe de liste Car"/>
    <w:aliases w:val="Bullet List Car,FooterText Car,List Paragraph1 Car,numbered Car,Paragraphe de liste1 Car,Bulletr List Paragraph Car,Bullet 1 Car,Numbered Para 1 Car,Dot pt Car,No Spacing1 Car,List Paragraph Char Char Char Car,Indicator Text Car"/>
    <w:link w:val="Paragraphedeliste"/>
    <w:uiPriority w:val="34"/>
    <w:qFormat/>
    <w:locked/>
    <w:rsid w:val="00B5676B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nnexNoTitle0">
    <w:name w:val="Annex_NoTitle"/>
    <w:basedOn w:val="Normal"/>
    <w:next w:val="Normal"/>
    <w:rsid w:val="00B56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72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character" w:customStyle="1" w:styleId="RecNoChar">
    <w:name w:val="Rec_No Char"/>
    <w:link w:val="RecNo"/>
    <w:rsid w:val="00B5676B"/>
    <w:rPr>
      <w:rFonts w:ascii="Times New Roman" w:hAnsi="Times New Roman" w:cs="Times New Roman"/>
      <w:b/>
      <w:sz w:val="28"/>
      <w:szCs w:val="20"/>
      <w:lang w:val="en-GB" w:eastAsia="ja-JP"/>
    </w:rPr>
  </w:style>
  <w:style w:type="character" w:customStyle="1" w:styleId="cf01">
    <w:name w:val="cf01"/>
    <w:basedOn w:val="Policepardfaut"/>
    <w:rsid w:val="00B5676B"/>
    <w:rPr>
      <w:rFonts w:ascii="Segoe UI" w:hAnsi="Segoe UI" w:cs="Segoe UI" w:hint="default"/>
      <w:sz w:val="18"/>
      <w:szCs w:val="18"/>
    </w:rPr>
  </w:style>
  <w:style w:type="paragraph" w:customStyle="1" w:styleId="FigureNoTitle0">
    <w:name w:val="Figure_NoTitle"/>
    <w:basedOn w:val="Normal"/>
    <w:next w:val="Normal"/>
    <w:rsid w:val="007E0B6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paragraph" w:customStyle="1" w:styleId="tabletext0">
    <w:name w:val="tabletext"/>
    <w:basedOn w:val="Normal"/>
    <w:rsid w:val="00B21BDA"/>
    <w:pPr>
      <w:spacing w:before="100" w:beforeAutospacing="1" w:after="100" w:afterAutospacing="1"/>
    </w:pPr>
    <w:rPr>
      <w:rFonts w:eastAsia="Times New Roman"/>
      <w:lang w:val="fr-FR" w:eastAsia="fr-FR"/>
    </w:rPr>
  </w:style>
  <w:style w:type="paragraph" w:styleId="Rvision">
    <w:name w:val="Revision"/>
    <w:hidden/>
    <w:uiPriority w:val="99"/>
    <w:semiHidden/>
    <w:rsid w:val="009A64E1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cf11">
    <w:name w:val="cf11"/>
    <w:basedOn w:val="Policepardfaut"/>
    <w:rsid w:val="00E7420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tu.int/md/T22-TSAG-240122-TD-GEN-0481/en" TargetMode="External"/><Relationship Id="rId18" Type="http://schemas.openxmlformats.org/officeDocument/2006/relationships/hyperlink" Target="https://council.itu.int/2024/en/documents/" TargetMode="External"/><Relationship Id="rId26" Type="http://schemas.openxmlformats.org/officeDocument/2006/relationships/hyperlink" Target="https://extranet.itu.int/meetings/ITU-T/T22-TSAGRGM/RGWM-240702/DOCs/T22-TSAGRGM-RGWM-240702-DOC-0001-R01.docx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extranet.itu.int/meetings/ITU-T/T22-TSAGRGM/RGWM-240702/DOCs/T22-TSAGRGM-RGWM-240702-DOC-0002-R01.docx" TargetMode="External"/><Relationship Id="rId34" Type="http://schemas.openxmlformats.org/officeDocument/2006/relationships/glossaryDocument" Target="glossary/document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ITU-T/recommendations/rec.aspx?rec=15253" TargetMode="External"/><Relationship Id="rId17" Type="http://schemas.openxmlformats.org/officeDocument/2006/relationships/hyperlink" Target="https://www.itu.int/ITU-T/recommendations/rec.aspx?rec=15253" TargetMode="External"/><Relationship Id="rId25" Type="http://schemas.openxmlformats.org/officeDocument/2006/relationships/hyperlink" Target="https://extranet.itu.int/meetings/ITU-T/T22-TSAGRGM/RGWM-240702/DOCs/T22-TSAGRGM-RGWM-240702-DOC-0001-R01.docx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22-TSAG-240729-TD-GEN-0571/en" TargetMode="External"/><Relationship Id="rId20" Type="http://schemas.openxmlformats.org/officeDocument/2006/relationships/hyperlink" Target="https://extranet.itu.int/meetings/ITU-T/T22-TSAGRGM/RGWM-240702/DOCs/T22-TSAGRGM-RGWM-240702-DOC-0002-R01.docx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olivier.dubuisson@orange.com" TargetMode="External"/><Relationship Id="rId24" Type="http://schemas.openxmlformats.org/officeDocument/2006/relationships/hyperlink" Target="https://extranet.itu.int/meetings/ITU-T/T22-TSAGRGM/RGWM-240702/DOCs/T22-TSAGRGM-RGWM-240702-DOC-0005.docx" TargetMode="External"/><Relationship Id="rId32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https://extranet.itu.int/meetings/ITU-T/T22-TSAGRGM/RGWM-240702/DOCs/T22-TSAGRGM-RGWM-240702-DOC-0004.docx" TargetMode="External"/><Relationship Id="rId23" Type="http://schemas.openxmlformats.org/officeDocument/2006/relationships/hyperlink" Target="https://extranet.itu.int/meetings/ITU-T/T22-TSAGRGM/RGWM-240702/DOCs/T22-TSAGRGM-RGWM-240702-DOC-0007.docx" TargetMode="External"/><Relationship Id="rId28" Type="http://schemas.openxmlformats.org/officeDocument/2006/relationships/hyperlink" Target="https://extranet.itu.int/meetings/ITU-T/T22-TSAGRGM/RGWM-240514/DOCs/T22-TSAGRGM-RGWM-240702-DOC-0009.docx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extranet.itu.int/meetings/ITU-T/T22-TSAGRGM/RGWM-240702/DOCs/T22-TSAGRGM-RGWM-240702-DOC-0003.docx" TargetMode="External"/><Relationship Id="rId31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xtranet.itu.int/meetings/ITU-T/T22-TSAGRGM/RGWM-240702/DOCs/T22-TSAGRGM-RGWM-240702-DOC-0006-R01.docx" TargetMode="External"/><Relationship Id="rId22" Type="http://schemas.openxmlformats.org/officeDocument/2006/relationships/hyperlink" Target="https://extranet.itu.int/meetings/ITU-T/T22-TSAGRGM/RGWM-240702/DOCs/T22-TSAGRGM-RGWM-240702-DOC-0003.docx" TargetMode="External"/><Relationship Id="rId27" Type="http://schemas.openxmlformats.org/officeDocument/2006/relationships/hyperlink" Target="https://extranet.itu.int/meetings/ITU-T/T22-TSAGRGM/RGWM-240702/DOCs/T22-TSAGRGM-RGWM-240702-DOC-0008.docx" TargetMode="External"/><Relationship Id="rId30" Type="http://schemas.openxmlformats.org/officeDocument/2006/relationships/footer" Target="footer1.xml"/><Relationship Id="rId35" Type="http://schemas.openxmlformats.org/officeDocument/2006/relationships/theme" Target="theme/theme1.xml"/><Relationship Id="rId8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Textedelespacerserv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Textedelespacerserv"/>
            </w:rPr>
            <w:t>[QuestionText]</w:t>
          </w:r>
        </w:p>
      </w:docPartBody>
    </w:docPart>
    <w:docPart>
      <w:docPartPr>
        <w:name w:val="1920AC5718254C20B1A0FE025B238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C73B7-89A2-483D-B7AC-2F918FDCE15C}"/>
      </w:docPartPr>
      <w:docPartBody>
        <w:p w:rsidR="00390E6F" w:rsidRDefault="005E55FD" w:rsidP="005E55FD">
          <w:pPr>
            <w:pStyle w:val="1920AC5718254C20B1A0FE025B238E47"/>
          </w:pPr>
          <w:r w:rsidRPr="00D87B98">
            <w:rPr>
              <w:rStyle w:val="Textedelespacerserv"/>
            </w:rPr>
            <w:t>[Place]</w:t>
          </w:r>
        </w:p>
      </w:docPartBody>
    </w:docPart>
    <w:docPart>
      <w:docPartPr>
        <w:name w:val="A88B4D77D10F458B8C3E71803F6D9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43382-1996-4682-980C-443FCE613F92}"/>
      </w:docPartPr>
      <w:docPartBody>
        <w:p w:rsidR="00390E6F" w:rsidRDefault="005E55FD" w:rsidP="005E55FD">
          <w:pPr>
            <w:pStyle w:val="A88B4D77D10F458B8C3E71803F6D95CA"/>
          </w:pPr>
          <w:r w:rsidRPr="00D87B98">
            <w:rPr>
              <w:rStyle w:val="Textedelespacerserv"/>
            </w:rPr>
            <w:t>[When]</w:t>
          </w:r>
        </w:p>
      </w:docPartBody>
    </w:docPart>
    <w:docPart>
      <w:docPartPr>
        <w:name w:val="C8AE9254D6BD4BBFB42BD61284010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D4F36-BE23-4D33-BFF8-6CCDFC72B969}"/>
      </w:docPartPr>
      <w:docPartBody>
        <w:p w:rsidR="00390E6F" w:rsidRDefault="005E55FD" w:rsidP="005E55FD">
          <w:pPr>
            <w:pStyle w:val="C8AE9254D6BD4BBFB42BD61284010BB1"/>
          </w:pPr>
          <w:r w:rsidRPr="009963AC">
            <w:rPr>
              <w:rStyle w:val="Textedelespacerserv"/>
            </w:rPr>
            <w:t>[DocTypeText]</w:t>
          </w:r>
        </w:p>
      </w:docPartBody>
    </w:docPart>
    <w:docPart>
      <w:docPartPr>
        <w:name w:val="3C154BE8703341D380C5699E430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862E-112E-4AB9-B92B-5FC706B51AE5}"/>
      </w:docPartPr>
      <w:docPartBody>
        <w:p w:rsidR="00390E6F" w:rsidRDefault="005E55FD" w:rsidP="005E55FD">
          <w:pPr>
            <w:pStyle w:val="3C154BE8703341D380C5699E430DEAA0"/>
          </w:pPr>
          <w:r w:rsidRPr="00E236D2">
            <w:rPr>
              <w:rStyle w:val="Textedelespacerserv"/>
            </w:rPr>
            <w:t>[DocumentSource]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Textedelespacerserv"/>
            </w:rPr>
            <w:t>[Title]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Textedelespacerserv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Textedelespacerserv"/>
            </w:rPr>
            <w:t>[SgText]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1878F0"/>
    <w:rsid w:val="00390BE0"/>
    <w:rsid w:val="00390E6F"/>
    <w:rsid w:val="003C76E7"/>
    <w:rsid w:val="004A153F"/>
    <w:rsid w:val="00556BD8"/>
    <w:rsid w:val="005E55FD"/>
    <w:rsid w:val="00615CF8"/>
    <w:rsid w:val="006431B1"/>
    <w:rsid w:val="007428AF"/>
    <w:rsid w:val="0074637E"/>
    <w:rsid w:val="008C0BD2"/>
    <w:rsid w:val="008E6F4D"/>
    <w:rsid w:val="00942564"/>
    <w:rsid w:val="00960CC3"/>
    <w:rsid w:val="009C2A05"/>
    <w:rsid w:val="00A00301"/>
    <w:rsid w:val="00A2511F"/>
    <w:rsid w:val="00A5137C"/>
    <w:rsid w:val="00A67AF2"/>
    <w:rsid w:val="00B517AE"/>
    <w:rsid w:val="00B56DA3"/>
    <w:rsid w:val="00BE56C1"/>
    <w:rsid w:val="00BE619E"/>
    <w:rsid w:val="00C84FDC"/>
    <w:rsid w:val="00D73D69"/>
    <w:rsid w:val="00DB087C"/>
    <w:rsid w:val="00EC3D70"/>
    <w:rsid w:val="00ED0EF6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EC3D70"/>
  </w:style>
  <w:style w:type="paragraph" w:customStyle="1" w:styleId="AC14B36049EE4F7F9B8ACAEB3B0ACAED">
    <w:name w:val="AC14B36049EE4F7F9B8ACAEB3B0ACAED"/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paragraph" w:customStyle="1" w:styleId="0F75051FEC594E2DA71230CA9CA3D358">
    <w:name w:val="0F75051FEC594E2DA71230CA9CA3D358"/>
    <w:rsid w:val="00EC3D70"/>
    <w:rPr>
      <w:kern w:val="2"/>
      <w:lang w:val="fr-FR" w:eastAsia="fr-FR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2024-07-02</When>
    <Meeting xmlns="3f6fad35-1f81-480e-a4e5-6e5474dcfb96">870</Meeting>
    <IsReservedDoc xmlns="3f6fad35-1f81-480e-a4e5-6e5474dcfb96">false</IsReservedDoc>
    <SgText xmlns="3f6fad35-1f81-480e-a4e5-6e5474dcfb96">TSAG</SgText>
    <IsRevision xmlns="3f6fad35-1f81-480e-a4e5-6e5474dcfb96">false</IsRevision>
    <Purpose1 xmlns="3f6fad35-1f81-480e-a4e5-6e5474dcfb96">Admin</Purpose1>
    <Abstract xmlns="3f6fad35-1f81-480e-a4e5-6e5474dcfb96">This document provides the draft report for the RG-WM interim e-meeting on 2 July 2024.</Abstract>
    <SourceRGM xmlns="3f6fad35-1f81-480e-a4e5-6e5474dcfb96">Rapporteur, TSAG RG-WM</SourceRGM>
    <DocStatus xmlns="3f6fad35-1f81-480e-a4e5-6e5474dcfb96">accepted</DocStatus>
    <IsAttachment xmlns="3f6fad35-1f81-480e-a4e5-6e5474dcfb96">false</IsAttachment>
    <StudyGroup xmlns="3f6fad35-1f81-480e-a4e5-6e5474dcfb96">6</StudyGroup>
    <DocType xmlns="3f6fad35-1f81-480e-a4e5-6e5474dcfb96">DOC</DocType>
    <QuestionText xmlns="3f6fad35-1f81-480e-a4e5-6e5474dcfb96">RGWM</QuestionText>
    <DocTypeText xmlns="3f6fad35-1f81-480e-a4e5-6e5474dcfb96">DOC</DocTypeText>
    <CategoryDescription xmlns="http://schemas.microsoft.com/sharepoint.v3">TSAG RG-WM e-meeting</CategoryDescription>
    <ShortName xmlns="3f6fad35-1f81-480e-a4e5-6e5474dcfb96">RGWM-DOC9 (240702)</ShortName>
    <Place xmlns="3f6fad35-1f81-480e-a4e5-6e5474dcfb96">E-Meeting</Place>
    <IsTooLateSubmitted xmlns="3f6fad35-1f81-480e-a4e5-6e5474dcfb96">false</IsTooLateSubmitted>
    <Observations xmlns="3f6fad35-1f81-480e-a4e5-6e5474dcfb96" xsi:nil="true"/>
    <DocumentSource xmlns="3f6fad35-1f81-480e-a4e5-6e5474dcfb96">Rapporteur, TSAG RG-WM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RGWM</TermName>
          <TermId xmlns="http://schemas.microsoft.com/office/infopath/2007/PartnerControls">643a061b-b3d1-472f-84a6-8cdd19cbff03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1440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E7AA5B268FE6AC43B39E08716F1B4972" ma:contentTypeVersion="0" ma:contentTypeDescription="" ma:contentTypeScope="" ma:versionID="088f6cb9e94c7e8c2984ffe382b15e5f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microsoft.com/sharepoint.v3"/>
    <ds:schemaRef ds:uri="http://purl.org/dc/elements/1.1/"/>
    <ds:schemaRef ds:uri="http://www.w3.org/XML/1998/namespace"/>
    <ds:schemaRef ds:uri="http://purl.org/dc/terms/"/>
    <ds:schemaRef ds:uri="3f6fad35-1f81-480e-a4e5-6e5474dcfb96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D555CA-3D4F-430F-8F8C-F926FC202FBB}"/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1894</Words>
  <Characters>10418</Characters>
  <Application>Microsoft Office Word</Application>
  <DocSecurity>4</DocSecurity>
  <Lines>86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report RG-WM rapporteur group meeting, 2 July 2024</vt:lpstr>
      <vt:lpstr>Draft report RG-WM rapporteur group meeting, 2 July 2024</vt:lpstr>
    </vt:vector>
  </TitlesOfParts>
  <Company/>
  <LinksUpToDate>false</LinksUpToDate>
  <CharactersWithSpaces>12288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RG-WM rapporteur group meeting, 2 July 2024</dc:title>
  <dc:subject/>
  <dc:creator>TSB</dc:creator>
  <cp:keywords>N/A</cp:keywords>
  <dc:description>Updated 2022-03-23. Do NOT store in Teams, or the content type properties will be wiped out.</dc:description>
  <cp:lastModifiedBy>Olivier DUBUISSON</cp:lastModifiedBy>
  <cp:revision>2</cp:revision>
  <dcterms:created xsi:type="dcterms:W3CDTF">2024-07-03T10:05:00Z</dcterms:created>
  <dcterms:modified xsi:type="dcterms:W3CDTF">2024-07-03T10:05:00Z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0x01010072A901B997EC694AA911983CD90730E700E7AA5B268FE6AC43B39E08716F1B4972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1440;#RGWM|643a061b-b3d1-472f-84a6-8cdd19cbff03</vt:lpwstr>
  </property>
</Properties>
</file>