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342"/>
        <w:gridCol w:w="585"/>
        <w:gridCol w:w="3525"/>
      </w:tblGrid>
      <w:tr w:rsidR="006265B9" w14:paraId="72F2B94F" w14:textId="77777777" w:rsidTr="00621151">
        <w:trPr>
          <w:cantSplit/>
        </w:trPr>
        <w:tc>
          <w:tcPr>
            <w:tcW w:w="1160" w:type="dxa"/>
            <w:vMerge w:val="restart"/>
            <w:vAlign w:val="center"/>
          </w:tcPr>
          <w:p w14:paraId="23198BEC" w14:textId="77777777" w:rsidR="006265B9" w:rsidRDefault="006265B9" w:rsidP="007F490B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1E2AC808" wp14:editId="6A4895CC">
                  <wp:extent cx="650875" cy="70358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26199DED" w14:textId="77777777" w:rsidR="006265B9" w:rsidRDefault="006265B9" w:rsidP="007F490B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FCC419F" w14:textId="77777777" w:rsidR="006265B9" w:rsidRDefault="006265B9" w:rsidP="007F490B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9FE5744" w14:textId="77777777" w:rsidR="006265B9" w:rsidRDefault="006265B9" w:rsidP="007F490B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4D6691C3" w14:textId="77777777" w:rsidR="006265B9" w:rsidRDefault="006265B9" w:rsidP="007F490B">
            <w:pPr>
              <w:pStyle w:val="Docnumber"/>
            </w:pPr>
            <w:r>
              <w:t>TSAG-TD577</w:t>
            </w:r>
          </w:p>
        </w:tc>
      </w:tr>
      <w:tr w:rsidR="006265B9" w14:paraId="7B40B546" w14:textId="77777777" w:rsidTr="00621151">
        <w:trPr>
          <w:cantSplit/>
          <w:trHeight w:val="461"/>
        </w:trPr>
        <w:tc>
          <w:tcPr>
            <w:tcW w:w="1160" w:type="dxa"/>
            <w:vMerge/>
          </w:tcPr>
          <w:p w14:paraId="64BBF2E0" w14:textId="77777777" w:rsidR="006265B9" w:rsidRDefault="006265B9" w:rsidP="007F490B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196159DD" w14:textId="77777777" w:rsidR="006265B9" w:rsidRDefault="006265B9" w:rsidP="007F490B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46C128A2" w14:textId="77777777" w:rsidR="006265B9" w:rsidRDefault="006265B9" w:rsidP="007F490B">
            <w:pPr>
              <w:pStyle w:val="TSBHeaderRight14"/>
            </w:pPr>
            <w:r>
              <w:t>TSAG</w:t>
            </w:r>
          </w:p>
        </w:tc>
      </w:tr>
      <w:tr w:rsidR="006265B9" w14:paraId="00BA47D9" w14:textId="77777777" w:rsidTr="00621151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7C774A3E" w14:textId="77777777" w:rsidR="006265B9" w:rsidRDefault="006265B9" w:rsidP="007F490B">
            <w:pPr>
              <w:rPr>
                <w:b/>
                <w:bCs/>
                <w:sz w:val="26"/>
              </w:rPr>
            </w:pPr>
            <w:bookmarkStart w:id="3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07682AA2" w14:textId="77777777" w:rsidR="006265B9" w:rsidRDefault="006265B9" w:rsidP="007F490B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423830F0" w14:textId="77777777" w:rsidR="006265B9" w:rsidRDefault="006265B9" w:rsidP="007F490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3"/>
      <w:tr w:rsidR="006265B9" w14:paraId="51D2D32C" w14:textId="77777777" w:rsidTr="00621151">
        <w:trPr>
          <w:cantSplit/>
          <w:trHeight w:val="357"/>
        </w:trPr>
        <w:tc>
          <w:tcPr>
            <w:tcW w:w="1508" w:type="dxa"/>
            <w:gridSpan w:val="2"/>
          </w:tcPr>
          <w:p w14:paraId="05630F73" w14:textId="77777777" w:rsidR="006265B9" w:rsidRDefault="006265B9" w:rsidP="007F490B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44546A6C" w14:textId="5E17DB3C" w:rsidR="006265B9" w:rsidRDefault="007E6230" w:rsidP="007F490B">
            <w:pPr>
              <w:pStyle w:val="TSBHeaderQuestion"/>
            </w:pPr>
            <w:r>
              <w:t>N/</w:t>
            </w:r>
            <w:r w:rsidR="006265B9">
              <w:t>A</w:t>
            </w:r>
          </w:p>
        </w:tc>
        <w:tc>
          <w:tcPr>
            <w:tcW w:w="3525" w:type="dxa"/>
          </w:tcPr>
          <w:p w14:paraId="758386AF" w14:textId="77777777" w:rsidR="006265B9" w:rsidRDefault="006265B9" w:rsidP="007F490B">
            <w:pPr>
              <w:pStyle w:val="VenueDate"/>
            </w:pPr>
            <w:r>
              <w:t>Geneva, 29 July - 2 August 2024</w:t>
            </w:r>
          </w:p>
        </w:tc>
      </w:tr>
      <w:tr w:rsidR="006265B9" w14:paraId="245FB331" w14:textId="77777777" w:rsidTr="007F490B">
        <w:trPr>
          <w:cantSplit/>
          <w:trHeight w:val="357"/>
        </w:trPr>
        <w:tc>
          <w:tcPr>
            <w:tcW w:w="9639" w:type="dxa"/>
            <w:gridSpan w:val="6"/>
          </w:tcPr>
          <w:p w14:paraId="1FFC1288" w14:textId="44919D80" w:rsidR="006265B9" w:rsidRDefault="006265B9" w:rsidP="007F4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EF7C6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SG11-LS158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6265B9" w14:paraId="4A3ACCF7" w14:textId="77777777" w:rsidTr="00621151">
        <w:trPr>
          <w:cantSplit/>
          <w:trHeight w:val="357"/>
        </w:trPr>
        <w:tc>
          <w:tcPr>
            <w:tcW w:w="1508" w:type="dxa"/>
            <w:gridSpan w:val="2"/>
          </w:tcPr>
          <w:p w14:paraId="066A12BB" w14:textId="77777777" w:rsidR="006265B9" w:rsidRDefault="006265B9" w:rsidP="007F490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2E5D3EB1" w14:textId="77777777" w:rsidR="006265B9" w:rsidRDefault="006265B9" w:rsidP="007F490B">
            <w:pPr>
              <w:pStyle w:val="TSBHeaderSource"/>
            </w:pPr>
            <w:r>
              <w:t>ITU-T Study Group 11</w:t>
            </w:r>
          </w:p>
        </w:tc>
      </w:tr>
      <w:tr w:rsidR="006265B9" w14:paraId="58A2962C" w14:textId="77777777" w:rsidTr="00621151">
        <w:trPr>
          <w:cantSplit/>
          <w:trHeight w:val="357"/>
        </w:trPr>
        <w:tc>
          <w:tcPr>
            <w:tcW w:w="1508" w:type="dxa"/>
            <w:gridSpan w:val="2"/>
          </w:tcPr>
          <w:p w14:paraId="4CD5F034" w14:textId="77777777" w:rsidR="006265B9" w:rsidRDefault="006265B9" w:rsidP="007F490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466CD7E0" w14:textId="06946256" w:rsidR="006265B9" w:rsidRDefault="006265B9" w:rsidP="007F490B">
            <w:pPr>
              <w:pStyle w:val="TSBHeaderTitle"/>
            </w:pPr>
            <w:r>
              <w:t>LS/r on utilisation of tools to produce Recommendations (reply to SG17-LS108)</w:t>
            </w:r>
            <w:r w:rsidR="007E6230">
              <w:t xml:space="preserve"> [from ITU-T SG11]</w:t>
            </w:r>
          </w:p>
        </w:tc>
      </w:tr>
      <w:tr w:rsidR="006265B9" w14:paraId="6125A3C4" w14:textId="77777777" w:rsidTr="007F490B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7068021A" w14:textId="77777777" w:rsidR="006265B9" w:rsidRDefault="006265B9" w:rsidP="007F490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6265B9" w14:paraId="106718EE" w14:textId="77777777" w:rsidTr="00621151">
        <w:trPr>
          <w:cantSplit/>
          <w:trHeight w:val="357"/>
        </w:trPr>
        <w:tc>
          <w:tcPr>
            <w:tcW w:w="2187" w:type="dxa"/>
            <w:gridSpan w:val="3"/>
          </w:tcPr>
          <w:p w14:paraId="7C088E03" w14:textId="77777777" w:rsidR="006265B9" w:rsidRDefault="006265B9" w:rsidP="007F490B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6F3CF3EF" w14:textId="77777777" w:rsidR="006265B9" w:rsidRDefault="006265B9" w:rsidP="007F490B">
            <w:r>
              <w:t>-</w:t>
            </w:r>
          </w:p>
        </w:tc>
      </w:tr>
      <w:tr w:rsidR="006265B9" w14:paraId="6A95580F" w14:textId="77777777" w:rsidTr="00621151">
        <w:trPr>
          <w:cantSplit/>
          <w:trHeight w:val="357"/>
        </w:trPr>
        <w:tc>
          <w:tcPr>
            <w:tcW w:w="2187" w:type="dxa"/>
            <w:gridSpan w:val="3"/>
          </w:tcPr>
          <w:p w14:paraId="5E3414BC" w14:textId="77777777" w:rsidR="006265B9" w:rsidRDefault="006265B9" w:rsidP="007F490B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0F0C6BEF" w14:textId="7FA4FD01" w:rsidR="006265B9" w:rsidRDefault="007E6230" w:rsidP="007F490B">
            <w:r>
              <w:t xml:space="preserve">ITU-T </w:t>
            </w:r>
            <w:r w:rsidR="006265B9">
              <w:t>SG2, SG3, SG5, SG9, SG12, SG13, SG15, SG16, SG17, SG20</w:t>
            </w:r>
            <w:r w:rsidR="00621151">
              <w:t xml:space="preserve">, </w:t>
            </w:r>
            <w:r w:rsidR="00621151">
              <w:t>TSAG</w:t>
            </w:r>
          </w:p>
        </w:tc>
      </w:tr>
      <w:tr w:rsidR="006265B9" w14:paraId="266C55C4" w14:textId="77777777" w:rsidTr="00621151">
        <w:trPr>
          <w:cantSplit/>
          <w:trHeight w:val="357"/>
        </w:trPr>
        <w:tc>
          <w:tcPr>
            <w:tcW w:w="2187" w:type="dxa"/>
            <w:gridSpan w:val="3"/>
          </w:tcPr>
          <w:p w14:paraId="7E60260A" w14:textId="77777777" w:rsidR="006265B9" w:rsidRDefault="006265B9" w:rsidP="007F490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49A051BB" w14:textId="77777777" w:rsidR="006265B9" w:rsidRDefault="006265B9" w:rsidP="007F490B">
            <w:r>
              <w:t>ITU-T Study Group 11 meeting (Geneva, 10 May 2024)</w:t>
            </w:r>
          </w:p>
        </w:tc>
      </w:tr>
      <w:tr w:rsidR="006265B9" w14:paraId="4D3D03CC" w14:textId="77777777" w:rsidTr="00621151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5230A16" w14:textId="77777777" w:rsidR="006265B9" w:rsidRDefault="006265B9" w:rsidP="007F490B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C46A537" w14:textId="77777777" w:rsidR="006265B9" w:rsidRDefault="006265B9" w:rsidP="007F490B">
            <w:r>
              <w:t>N/A</w:t>
            </w:r>
          </w:p>
        </w:tc>
      </w:tr>
      <w:tr w:rsidR="006265B9" w:rsidRPr="007E6230" w14:paraId="34DCA26C" w14:textId="77777777" w:rsidTr="00621151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8C79AA0" w14:textId="77777777" w:rsidR="006265B9" w:rsidRDefault="006265B9" w:rsidP="007F490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5C83CD15" w14:textId="4CF4F6F7" w:rsidR="006265B9" w:rsidRDefault="006265B9" w:rsidP="00621151">
            <w:r>
              <w:t>Mr Ritu Ranjan MITTAR</w:t>
            </w:r>
            <w:r>
              <w:br/>
              <w:t xml:space="preserve">Chair SG11 </w:t>
            </w:r>
            <w:r>
              <w:br/>
            </w:r>
            <w:r w:rsidR="00621151">
              <w:t>I</w:t>
            </w:r>
            <w:r>
              <w:t>ndia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475F7A1E" w14:textId="70E6CEE6" w:rsidR="006265B9" w:rsidRPr="007E6230" w:rsidRDefault="006265B9" w:rsidP="00621151">
            <w:pPr>
              <w:rPr>
                <w:lang w:val="de-DE"/>
              </w:rPr>
            </w:pPr>
            <w:r w:rsidRPr="007E6230">
              <w:rPr>
                <w:lang w:val="de-DE"/>
              </w:rPr>
              <w:t>Tel: +919868137776</w:t>
            </w:r>
            <w:r w:rsidRPr="007E6230">
              <w:rPr>
                <w:lang w:val="de-DE"/>
              </w:rPr>
              <w:br/>
              <w:t xml:space="preserve">E-mail: </w:t>
            </w:r>
            <w:hyperlink r:id="rId12" w:history="1">
              <w:r w:rsidR="00621151" w:rsidRPr="00652269">
                <w:rPr>
                  <w:rStyle w:val="Hyperlink"/>
                  <w:lang w:val="de-DE"/>
                </w:rPr>
                <w:t>rr.mittar@gov.in</w:t>
              </w:r>
            </w:hyperlink>
            <w:r w:rsidR="00621151">
              <w:rPr>
                <w:lang w:val="de-DE"/>
              </w:rPr>
              <w:t xml:space="preserve"> </w:t>
            </w:r>
          </w:p>
        </w:tc>
      </w:tr>
      <w:tr w:rsidR="006265B9" w14:paraId="1F905C0B" w14:textId="77777777" w:rsidTr="00621151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F4FD4B1" w14:textId="77777777" w:rsidR="006265B9" w:rsidRDefault="006265B9" w:rsidP="007F490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049F3A69" w14:textId="20817BF9" w:rsidR="006265B9" w:rsidRDefault="006265B9" w:rsidP="00621151">
            <w:r>
              <w:t>Ying Cheng</w:t>
            </w:r>
            <w:r>
              <w:br/>
              <w:t>China Unicom</w:t>
            </w:r>
            <w:r>
              <w:br/>
              <w:t>P.R.China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6B9072C8" w14:textId="56ECC4F4" w:rsidR="006265B9" w:rsidRDefault="006265B9" w:rsidP="00621151">
            <w:r>
              <w:t>Tel: +86-10-66259394</w:t>
            </w:r>
            <w:r>
              <w:br/>
              <w:t>Fax: +86-10-66259154</w:t>
            </w:r>
            <w:r>
              <w:br/>
              <w:t xml:space="preserve">Email: </w:t>
            </w:r>
            <w:hyperlink r:id="rId13" w:history="1">
              <w:r w:rsidR="00621151" w:rsidRPr="00652269">
                <w:rPr>
                  <w:rStyle w:val="Hyperlink"/>
                </w:rPr>
                <w:t>chengying10@chinaunicom.cn</w:t>
              </w:r>
            </w:hyperlink>
            <w:r w:rsidR="00621151">
              <w:t xml:space="preserve"> </w:t>
            </w:r>
          </w:p>
        </w:tc>
      </w:tr>
    </w:tbl>
    <w:p w14:paraId="0027CF5E" w14:textId="77777777" w:rsidR="006265B9" w:rsidRDefault="006265B9" w:rsidP="006265B9"/>
    <w:p w14:paraId="1669AA2E" w14:textId="77777777" w:rsidR="006265B9" w:rsidRDefault="006265B9" w:rsidP="006265B9">
      <w:r>
        <w:t>A new liaison statement has been received from SG11.</w:t>
      </w:r>
    </w:p>
    <w:p w14:paraId="6EB262E0" w14:textId="77777777" w:rsidR="006265B9" w:rsidRDefault="006265B9" w:rsidP="006265B9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http://handle.itu.int/11.1002/ls/sp17-sg11-oLS-00158.docx</w:t>
        </w:r>
      </w:hyperlink>
      <w:r>
        <w:t>.</w:t>
      </w:r>
    </w:p>
    <w:p w14:paraId="4C88261B" w14:textId="77777777" w:rsidR="006265B9" w:rsidRDefault="006265B9" w:rsidP="006265B9">
      <w:pPr>
        <w:spacing w:before="0"/>
        <w:jc w:val="center"/>
      </w:pPr>
    </w:p>
    <w:p w14:paraId="0764FCF8" w14:textId="77777777" w:rsidR="006265B9" w:rsidRDefault="006265B9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314"/>
        <w:gridCol w:w="127"/>
        <w:gridCol w:w="660"/>
        <w:gridCol w:w="3607"/>
        <w:gridCol w:w="3827"/>
      </w:tblGrid>
      <w:tr w:rsidR="008B6C3C" w:rsidRPr="008B6C3C" w14:paraId="4EF73626" w14:textId="77777777" w:rsidTr="008B6C3C">
        <w:trPr>
          <w:cantSplit/>
        </w:trPr>
        <w:tc>
          <w:tcPr>
            <w:tcW w:w="1104" w:type="dxa"/>
            <w:vMerge w:val="restart"/>
            <w:vAlign w:val="center"/>
          </w:tcPr>
          <w:p w14:paraId="78CE213F" w14:textId="5881D213" w:rsidR="008B6C3C" w:rsidRPr="008B6C3C" w:rsidRDefault="008B6C3C" w:rsidP="008B6C3C">
            <w:pPr>
              <w:rPr>
                <w:sz w:val="20"/>
                <w:szCs w:val="20"/>
              </w:rPr>
            </w:pPr>
            <w:r w:rsidRPr="008B6C3C">
              <w:rPr>
                <w:noProof/>
              </w:rPr>
              <w:lastRenderedPageBreak/>
              <w:drawing>
                <wp:inline distT="0" distB="0" distL="0" distR="0" wp14:anchorId="02D3DE7D" wp14:editId="150B24EC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  <w:gridSpan w:val="4"/>
            <w:vMerge w:val="restart"/>
          </w:tcPr>
          <w:p w14:paraId="16DE5883" w14:textId="77777777" w:rsidR="008B6C3C" w:rsidRPr="008B6C3C" w:rsidRDefault="008B6C3C" w:rsidP="008B6C3C">
            <w:pPr>
              <w:rPr>
                <w:sz w:val="16"/>
                <w:szCs w:val="16"/>
              </w:rPr>
            </w:pPr>
            <w:r w:rsidRPr="008B6C3C">
              <w:rPr>
                <w:sz w:val="16"/>
                <w:szCs w:val="16"/>
              </w:rPr>
              <w:t>INTERNATIONAL TELECOMMUNICATION UNION</w:t>
            </w:r>
          </w:p>
          <w:p w14:paraId="6AF65F59" w14:textId="77777777" w:rsidR="008B6C3C" w:rsidRPr="008B6C3C" w:rsidRDefault="008B6C3C" w:rsidP="008B6C3C">
            <w:pPr>
              <w:rPr>
                <w:b/>
                <w:bCs/>
                <w:sz w:val="26"/>
                <w:szCs w:val="26"/>
              </w:rPr>
            </w:pPr>
            <w:r w:rsidRPr="008B6C3C">
              <w:rPr>
                <w:b/>
                <w:bCs/>
                <w:sz w:val="26"/>
                <w:szCs w:val="26"/>
              </w:rPr>
              <w:t>TELECOMMUNICATION</w:t>
            </w:r>
            <w:r w:rsidRPr="008B6C3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8B4B74C" w14:textId="77777777" w:rsidR="008B6C3C" w:rsidRPr="008B6C3C" w:rsidRDefault="008B6C3C" w:rsidP="008B6C3C">
            <w:pPr>
              <w:rPr>
                <w:sz w:val="20"/>
                <w:szCs w:val="20"/>
              </w:rPr>
            </w:pPr>
            <w:r w:rsidRPr="008B6C3C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8B6C3C">
              <w:rPr>
                <w:sz w:val="20"/>
                <w:szCs w:val="20"/>
              </w:rPr>
              <w:t>2022-2024</w:t>
            </w:r>
            <w:bookmarkEnd w:id="4"/>
          </w:p>
        </w:tc>
        <w:tc>
          <w:tcPr>
            <w:tcW w:w="3827" w:type="dxa"/>
            <w:vAlign w:val="center"/>
          </w:tcPr>
          <w:p w14:paraId="17E889B2" w14:textId="73B35467" w:rsidR="008B6C3C" w:rsidRPr="006265B9" w:rsidRDefault="008B6C3C" w:rsidP="006265B9">
            <w:pPr>
              <w:jc w:val="right"/>
              <w:rPr>
                <w:b/>
                <w:sz w:val="28"/>
              </w:rPr>
            </w:pPr>
            <w:r w:rsidRPr="006265B9">
              <w:rPr>
                <w:b/>
                <w:sz w:val="28"/>
              </w:rPr>
              <w:t>SG11-LS158</w:t>
            </w:r>
          </w:p>
        </w:tc>
      </w:tr>
      <w:bookmarkEnd w:id="0"/>
      <w:tr w:rsidR="008B6C3C" w:rsidRPr="008B6C3C" w14:paraId="7F2A15EC" w14:textId="77777777" w:rsidTr="008B6C3C">
        <w:trPr>
          <w:cantSplit/>
        </w:trPr>
        <w:tc>
          <w:tcPr>
            <w:tcW w:w="1104" w:type="dxa"/>
            <w:vMerge/>
          </w:tcPr>
          <w:p w14:paraId="7CE52A64" w14:textId="77777777" w:rsidR="008B6C3C" w:rsidRPr="008B6C3C" w:rsidRDefault="008B6C3C" w:rsidP="008B6C3C"/>
        </w:tc>
        <w:tc>
          <w:tcPr>
            <w:tcW w:w="4708" w:type="dxa"/>
            <w:gridSpan w:val="4"/>
            <w:vMerge/>
          </w:tcPr>
          <w:p w14:paraId="7E982F51" w14:textId="77777777" w:rsidR="008B6C3C" w:rsidRPr="008B6C3C" w:rsidRDefault="008B6C3C" w:rsidP="008B6C3C"/>
        </w:tc>
        <w:tc>
          <w:tcPr>
            <w:tcW w:w="3827" w:type="dxa"/>
          </w:tcPr>
          <w:p w14:paraId="2F5C3355" w14:textId="7CA8D2FE" w:rsidR="008B6C3C" w:rsidRPr="008B6C3C" w:rsidRDefault="008B6C3C" w:rsidP="008B6C3C">
            <w:pPr>
              <w:jc w:val="right"/>
              <w:rPr>
                <w:b/>
                <w:bCs/>
              </w:rPr>
            </w:pPr>
            <w:r w:rsidRPr="008B6C3C">
              <w:rPr>
                <w:b/>
                <w:bCs/>
              </w:rPr>
              <w:t>STUDY GROUP 11</w:t>
            </w:r>
          </w:p>
        </w:tc>
      </w:tr>
      <w:tr w:rsidR="008B6C3C" w:rsidRPr="008B6C3C" w14:paraId="61E0EF52" w14:textId="77777777" w:rsidTr="008B6C3C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0C97FAF8" w14:textId="77777777" w:rsidR="008B6C3C" w:rsidRPr="008B6C3C" w:rsidRDefault="008B6C3C" w:rsidP="008B6C3C"/>
        </w:tc>
        <w:tc>
          <w:tcPr>
            <w:tcW w:w="4708" w:type="dxa"/>
            <w:gridSpan w:val="4"/>
            <w:vMerge/>
            <w:tcBorders>
              <w:bottom w:val="single" w:sz="12" w:space="0" w:color="auto"/>
            </w:tcBorders>
          </w:tcPr>
          <w:p w14:paraId="3D83B5DD" w14:textId="77777777" w:rsidR="008B6C3C" w:rsidRPr="008B6C3C" w:rsidRDefault="008B6C3C" w:rsidP="008B6C3C"/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00E4BADA" w14:textId="77777777" w:rsidR="008B6C3C" w:rsidRPr="008B6C3C" w:rsidRDefault="008B6C3C" w:rsidP="008B6C3C">
            <w:pPr>
              <w:jc w:val="right"/>
              <w:rPr>
                <w:b/>
                <w:bCs/>
              </w:rPr>
            </w:pPr>
            <w:r w:rsidRPr="008B6C3C">
              <w:rPr>
                <w:b/>
                <w:bCs/>
              </w:rPr>
              <w:t>Original: English</w:t>
            </w:r>
          </w:p>
        </w:tc>
      </w:tr>
      <w:tr w:rsidR="008B6C3C" w:rsidRPr="008B6C3C" w14:paraId="061423D4" w14:textId="77777777" w:rsidTr="008B6C3C">
        <w:trPr>
          <w:cantSplit/>
        </w:trPr>
        <w:tc>
          <w:tcPr>
            <w:tcW w:w="1418" w:type="dxa"/>
            <w:gridSpan w:val="2"/>
          </w:tcPr>
          <w:p w14:paraId="0D4A0A7D" w14:textId="77777777" w:rsidR="008B6C3C" w:rsidRPr="008B6C3C" w:rsidRDefault="008B6C3C" w:rsidP="008B6C3C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8B6C3C">
              <w:rPr>
                <w:b/>
                <w:bCs/>
              </w:rPr>
              <w:t>Question(s):</w:t>
            </w:r>
          </w:p>
        </w:tc>
        <w:tc>
          <w:tcPr>
            <w:tcW w:w="4394" w:type="dxa"/>
            <w:gridSpan w:val="3"/>
          </w:tcPr>
          <w:p w14:paraId="6C81195A" w14:textId="41B9F69E" w:rsidR="008B6C3C" w:rsidRPr="008B6C3C" w:rsidRDefault="008B6C3C" w:rsidP="008B6C3C">
            <w:r w:rsidRPr="008B6C3C">
              <w:t>4/11</w:t>
            </w:r>
          </w:p>
        </w:tc>
        <w:tc>
          <w:tcPr>
            <w:tcW w:w="3827" w:type="dxa"/>
          </w:tcPr>
          <w:p w14:paraId="2FB67786" w14:textId="1636E757" w:rsidR="008B6C3C" w:rsidRPr="008B6C3C" w:rsidRDefault="008B6C3C" w:rsidP="008B6C3C">
            <w:pPr>
              <w:pStyle w:val="VenueDate"/>
            </w:pPr>
            <w:r w:rsidRPr="008B6C3C">
              <w:t>Geneva, 1-10 May 2024</w:t>
            </w:r>
          </w:p>
        </w:tc>
      </w:tr>
      <w:tr w:rsidR="008B6C3C" w:rsidRPr="008B6C3C" w14:paraId="54A3E79C" w14:textId="77777777" w:rsidTr="008B6C3C">
        <w:trPr>
          <w:cantSplit/>
        </w:trPr>
        <w:tc>
          <w:tcPr>
            <w:tcW w:w="9639" w:type="dxa"/>
            <w:gridSpan w:val="6"/>
          </w:tcPr>
          <w:p w14:paraId="4DAF2ED1" w14:textId="2FCDA9C5" w:rsidR="008B6C3C" w:rsidRPr="008B6C3C" w:rsidRDefault="008B6C3C" w:rsidP="008B6C3C">
            <w:pPr>
              <w:jc w:val="center"/>
              <w:rPr>
                <w:b/>
                <w:bCs/>
              </w:rPr>
            </w:pPr>
            <w:bookmarkStart w:id="7" w:name="ddoctype"/>
            <w:bookmarkStart w:id="8" w:name="dtitle" w:colFirst="0" w:colLast="0"/>
            <w:bookmarkEnd w:id="5"/>
            <w:bookmarkEnd w:id="6"/>
            <w:r w:rsidRPr="008B6C3C">
              <w:rPr>
                <w:b/>
                <w:bCs/>
              </w:rPr>
              <w:t>LS</w:t>
            </w:r>
          </w:p>
        </w:tc>
      </w:tr>
      <w:tr w:rsidR="008B6C3C" w:rsidRPr="008B6C3C" w14:paraId="4B8E343E" w14:textId="77777777" w:rsidTr="008B6C3C">
        <w:trPr>
          <w:cantSplit/>
        </w:trPr>
        <w:tc>
          <w:tcPr>
            <w:tcW w:w="1418" w:type="dxa"/>
            <w:gridSpan w:val="2"/>
          </w:tcPr>
          <w:p w14:paraId="2EF923CA" w14:textId="77777777" w:rsidR="008B6C3C" w:rsidRPr="008B6C3C" w:rsidRDefault="008B6C3C" w:rsidP="008B6C3C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8B6C3C">
              <w:rPr>
                <w:b/>
                <w:bCs/>
              </w:rPr>
              <w:t>Source:</w:t>
            </w:r>
          </w:p>
        </w:tc>
        <w:tc>
          <w:tcPr>
            <w:tcW w:w="8221" w:type="dxa"/>
            <w:gridSpan w:val="4"/>
          </w:tcPr>
          <w:p w14:paraId="26DEC73D" w14:textId="5355A336" w:rsidR="008B6C3C" w:rsidRPr="008B6C3C" w:rsidRDefault="008B6C3C" w:rsidP="008B6C3C">
            <w:r w:rsidRPr="008B6C3C">
              <w:t>ITU-T Study Group 11</w:t>
            </w:r>
          </w:p>
        </w:tc>
      </w:tr>
      <w:tr w:rsidR="008B6C3C" w:rsidRPr="008B6C3C" w14:paraId="1269E070" w14:textId="77777777" w:rsidTr="008B6C3C">
        <w:trPr>
          <w:cantSplit/>
        </w:trPr>
        <w:tc>
          <w:tcPr>
            <w:tcW w:w="1418" w:type="dxa"/>
            <w:gridSpan w:val="2"/>
            <w:tcBorders>
              <w:bottom w:val="single" w:sz="8" w:space="0" w:color="auto"/>
            </w:tcBorders>
          </w:tcPr>
          <w:p w14:paraId="29771A7F" w14:textId="77777777" w:rsidR="008B6C3C" w:rsidRPr="008B6C3C" w:rsidRDefault="008B6C3C" w:rsidP="008B6C3C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8B6C3C">
              <w:rPr>
                <w:b/>
                <w:bCs/>
              </w:rPr>
              <w:t>Title:</w:t>
            </w:r>
          </w:p>
        </w:tc>
        <w:tc>
          <w:tcPr>
            <w:tcW w:w="8221" w:type="dxa"/>
            <w:gridSpan w:val="4"/>
            <w:tcBorders>
              <w:bottom w:val="single" w:sz="8" w:space="0" w:color="auto"/>
            </w:tcBorders>
          </w:tcPr>
          <w:p w14:paraId="59404A29" w14:textId="0976E98A" w:rsidR="008B6C3C" w:rsidRPr="008B6C3C" w:rsidRDefault="008B6C3C" w:rsidP="008B6C3C">
            <w:r w:rsidRPr="008B6C3C">
              <w:t>LS/r on utilisation of tools to produce Recommendations (reply to SG17-LS108) [to all ITU-T Study Groups and TSAG]</w:t>
            </w:r>
          </w:p>
        </w:tc>
      </w:tr>
      <w:bookmarkEnd w:id="2"/>
      <w:bookmarkEnd w:id="10"/>
      <w:tr w:rsidR="0061675A" w14:paraId="45348C07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0AE66EC7" w14:textId="77777777" w:rsidR="0061675A" w:rsidRPr="008B6C3C" w:rsidRDefault="00626995" w:rsidP="008B6C3C">
            <w:pPr>
              <w:jc w:val="center"/>
              <w:rPr>
                <w:b/>
                <w:bCs/>
              </w:rPr>
            </w:pPr>
            <w:r w:rsidRPr="008B6C3C">
              <w:rPr>
                <w:b/>
                <w:bCs/>
              </w:rPr>
              <w:t>LIAISON STATEMENT</w:t>
            </w:r>
          </w:p>
        </w:tc>
      </w:tr>
      <w:tr w:rsidR="0061675A" w14:paraId="3BF48A73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4"/>
          </w:tcPr>
          <w:p w14:paraId="0BECCA2E" w14:textId="77777777" w:rsidR="0061675A" w:rsidRPr="008B6C3C" w:rsidRDefault="00626995" w:rsidP="008B6C3C">
            <w:pPr>
              <w:rPr>
                <w:b/>
                <w:bCs/>
              </w:rPr>
            </w:pPr>
            <w:r w:rsidRPr="008B6C3C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1614EDD4" w14:textId="4B46D87D" w:rsidR="0061675A" w:rsidRDefault="00626995" w:rsidP="008B6C3C">
            <w:pPr>
              <w:pStyle w:val="LSForAction"/>
            </w:pPr>
            <w:r>
              <w:sym w:font="Symbol" w:char="F02D"/>
            </w:r>
          </w:p>
        </w:tc>
      </w:tr>
      <w:tr w:rsidR="0061675A" w14:paraId="30731001" w14:textId="77777777">
        <w:tblPrEx>
          <w:tblLook w:val="04A0" w:firstRow="1" w:lastRow="0" w:firstColumn="1" w:lastColumn="0" w:noHBand="0" w:noVBand="1"/>
        </w:tblPrEx>
        <w:trPr>
          <w:cantSplit/>
          <w:trHeight w:val="298"/>
        </w:trPr>
        <w:tc>
          <w:tcPr>
            <w:tcW w:w="2205" w:type="dxa"/>
            <w:gridSpan w:val="4"/>
          </w:tcPr>
          <w:p w14:paraId="2F702C9A" w14:textId="77777777" w:rsidR="0061675A" w:rsidRPr="008B6C3C" w:rsidRDefault="00626995" w:rsidP="008B6C3C">
            <w:pPr>
              <w:rPr>
                <w:b/>
                <w:bCs/>
              </w:rPr>
            </w:pPr>
            <w:r w:rsidRPr="008B6C3C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7D6BED14" w14:textId="73746C7B" w:rsidR="0061675A" w:rsidRDefault="00626995" w:rsidP="008B6C3C">
            <w:pPr>
              <w:pStyle w:val="LSForInfo"/>
              <w:rPr>
                <w:rFonts w:eastAsia="SimSun"/>
                <w:lang w:val="en-US" w:eastAsia="zh-CN"/>
              </w:rPr>
            </w:pPr>
            <w:r>
              <w:t>All ITU-T Study Groups and TSAG</w:t>
            </w:r>
          </w:p>
        </w:tc>
      </w:tr>
      <w:tr w:rsidR="0061675A" w14:paraId="664FE2D0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4"/>
          </w:tcPr>
          <w:p w14:paraId="4939B407" w14:textId="77777777" w:rsidR="0061675A" w:rsidRPr="008B6C3C" w:rsidRDefault="00626995" w:rsidP="008B6C3C">
            <w:pPr>
              <w:rPr>
                <w:b/>
                <w:bCs/>
              </w:rPr>
            </w:pPr>
            <w:r w:rsidRPr="008B6C3C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45BC5D30" w14:textId="77777777" w:rsidR="0061675A" w:rsidRDefault="00626995" w:rsidP="008B6C3C">
            <w:pPr>
              <w:pStyle w:val="LSApproval"/>
            </w:pPr>
            <w:r>
              <w:t>ITU-T Study Group 11 meeting (Geneva, 1</w:t>
            </w:r>
            <w:r>
              <w:rPr>
                <w:rFonts w:hint="eastAsia"/>
                <w:lang w:val="en-US" w:eastAsia="zh-CN"/>
              </w:rPr>
              <w:t>0</w:t>
            </w:r>
            <w:r>
              <w:t xml:space="preserve"> May 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)</w:t>
            </w:r>
          </w:p>
        </w:tc>
      </w:tr>
      <w:tr w:rsidR="0061675A" w14:paraId="7DEDA052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21BD2061" w14:textId="77777777" w:rsidR="0061675A" w:rsidRPr="008B6C3C" w:rsidRDefault="00626995" w:rsidP="008B6C3C">
            <w:pPr>
              <w:rPr>
                <w:b/>
                <w:bCs/>
              </w:rPr>
            </w:pPr>
            <w:r w:rsidRPr="008B6C3C"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F8FE268" w14:textId="77777777" w:rsidR="0061675A" w:rsidRDefault="00626995" w:rsidP="008B6C3C">
            <w:pPr>
              <w:pStyle w:val="LSDeadline"/>
            </w:pPr>
            <w:r>
              <w:t>N/A</w:t>
            </w:r>
          </w:p>
        </w:tc>
      </w:tr>
      <w:tr w:rsidR="0061675A" w:rsidRPr="007E6230" w14:paraId="3A3E959C" w14:textId="77777777" w:rsidTr="008B6C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02C6366" w14:textId="77777777" w:rsidR="0061675A" w:rsidRPr="008B6C3C" w:rsidRDefault="00626995" w:rsidP="008B6C3C">
            <w:pPr>
              <w:rPr>
                <w:b/>
                <w:bCs/>
              </w:rPr>
            </w:pPr>
            <w:r w:rsidRPr="008B6C3C">
              <w:rPr>
                <w:b/>
                <w:bCs/>
              </w:rPr>
              <w:t>Contact:</w:t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1EE1266" w14:textId="2DD91481" w:rsidR="0061675A" w:rsidRDefault="00626995" w:rsidP="008B6C3C">
            <w:pPr>
              <w:pStyle w:val="TSBHeaderTitle"/>
            </w:pPr>
            <w:r>
              <w:t>Mr Ritu Ranjan MITTAR</w:t>
            </w:r>
            <w:r w:rsidR="00C46B2B">
              <w:br/>
              <w:t xml:space="preserve">Chair SG11 </w:t>
            </w:r>
            <w:r>
              <w:br/>
              <w:t>India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</w:tcPr>
          <w:p w14:paraId="0544C4CD" w14:textId="77777777" w:rsidR="0061675A" w:rsidRPr="00861E78" w:rsidRDefault="00626995" w:rsidP="008B6C3C">
            <w:pPr>
              <w:pStyle w:val="TSBHeaderTitle"/>
              <w:rPr>
                <w:lang w:val="de-AT"/>
              </w:rPr>
            </w:pPr>
            <w:r>
              <w:rPr>
                <w:lang w:val="de-AT"/>
              </w:rPr>
              <w:t>Tel: +919868137776</w:t>
            </w:r>
            <w:r>
              <w:rPr>
                <w:lang w:val="de-AT"/>
              </w:rPr>
              <w:tab/>
            </w:r>
            <w:r>
              <w:rPr>
                <w:lang w:val="de-AT"/>
              </w:rPr>
              <w:br/>
              <w:t xml:space="preserve">E-mail: </w:t>
            </w:r>
            <w:hyperlink r:id="rId15" w:history="1">
              <w:r>
                <w:rPr>
                  <w:rStyle w:val="Hyperlink"/>
                  <w:lang w:val="de-AT"/>
                </w:rPr>
                <w:t>rr.mittar@gov.in</w:t>
              </w:r>
            </w:hyperlink>
          </w:p>
        </w:tc>
      </w:tr>
      <w:tr w:rsidR="0061675A" w14:paraId="0CFB9051" w14:textId="77777777" w:rsidTr="008B6C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DFE50CD" w14:textId="77777777" w:rsidR="0061675A" w:rsidRPr="008B6C3C" w:rsidRDefault="00626995" w:rsidP="008B6C3C">
            <w:pPr>
              <w:rPr>
                <w:b/>
                <w:bCs/>
              </w:rPr>
            </w:pPr>
            <w:r w:rsidRPr="008B6C3C">
              <w:rPr>
                <w:b/>
                <w:bCs/>
              </w:rPr>
              <w:t>Contact:</w:t>
            </w:r>
          </w:p>
        </w:tc>
        <w:tc>
          <w:tcPr>
            <w:tcW w:w="42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6E74C1" w14:textId="77777777" w:rsidR="0061675A" w:rsidRDefault="00626995" w:rsidP="008B6C3C">
            <w:pPr>
              <w:pStyle w:val="LSDeadline"/>
              <w:rPr>
                <w:lang w:val="en-US"/>
              </w:rPr>
            </w:pPr>
            <w:r>
              <w:rPr>
                <w:rFonts w:eastAsia="DengXian"/>
                <w:lang w:val="en-US" w:bidi="ar"/>
              </w:rPr>
              <w:t>Ying Cheng</w:t>
            </w:r>
            <w:r>
              <w:rPr>
                <w:rFonts w:eastAsia="DengXian"/>
                <w:lang w:val="en-US" w:bidi="ar"/>
              </w:rPr>
              <w:br/>
              <w:t>China Unicom</w:t>
            </w:r>
            <w:r>
              <w:rPr>
                <w:rFonts w:eastAsia="DengXian"/>
                <w:lang w:val="en-US" w:bidi="ar"/>
              </w:rPr>
              <w:br/>
              <w:t>P.R.China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</w:tcPr>
          <w:p w14:paraId="5881F75D" w14:textId="77777777" w:rsidR="0061675A" w:rsidRDefault="00626995" w:rsidP="008B6C3C">
            <w:pPr>
              <w:pStyle w:val="LSDeadline"/>
              <w:rPr>
                <w:lang w:val="en-US"/>
              </w:rPr>
            </w:pPr>
            <w:r>
              <w:rPr>
                <w:rFonts w:eastAsia="DengXian"/>
                <w:lang w:val="en-US" w:bidi="ar"/>
              </w:rPr>
              <w:t>Tel: +86-10-66259394</w:t>
            </w:r>
            <w:r>
              <w:rPr>
                <w:rFonts w:eastAsia="DengXian"/>
                <w:lang w:val="en-US" w:bidi="ar"/>
              </w:rPr>
              <w:br/>
              <w:t>Fax: +86-10-66259154</w:t>
            </w:r>
            <w:r>
              <w:rPr>
                <w:rFonts w:eastAsia="DengXian"/>
                <w:lang w:val="en-US" w:bidi="ar"/>
              </w:rPr>
              <w:br/>
              <w:t xml:space="preserve">Email: </w:t>
            </w:r>
            <w:hyperlink r:id="rId16" w:history="1">
              <w:r>
                <w:rPr>
                  <w:rStyle w:val="Hyperlink"/>
                  <w:rFonts w:eastAsia="DengXian"/>
                  <w:lang w:val="en-US" w:bidi="ar"/>
                </w:rPr>
                <w:t>chengying10@chinaunicom.cn</w:t>
              </w:r>
            </w:hyperlink>
          </w:p>
        </w:tc>
      </w:tr>
    </w:tbl>
    <w:p w14:paraId="29DC2BA0" w14:textId="77777777" w:rsidR="0061675A" w:rsidRDefault="0061675A" w:rsidP="008B6C3C"/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61675A" w14:paraId="5A0B32E3" w14:textId="77777777">
        <w:trPr>
          <w:cantSplit/>
        </w:trPr>
        <w:tc>
          <w:tcPr>
            <w:tcW w:w="1588" w:type="dxa"/>
          </w:tcPr>
          <w:p w14:paraId="7E825570" w14:textId="77777777" w:rsidR="0061675A" w:rsidRDefault="00626995" w:rsidP="008B6C3C">
            <w:r w:rsidRPr="008B6C3C">
              <w:rPr>
                <w:b/>
                <w:bCs/>
              </w:rPr>
              <w:t>Abstract</w:t>
            </w:r>
            <w:r>
              <w:t>:</w:t>
            </w:r>
          </w:p>
        </w:tc>
        <w:tc>
          <w:tcPr>
            <w:tcW w:w="8051" w:type="dxa"/>
          </w:tcPr>
          <w:p w14:paraId="6914B25B" w14:textId="6EF923D5" w:rsidR="0061675A" w:rsidRDefault="00861E78" w:rsidP="008B6C3C">
            <w:pPr>
              <w:pStyle w:val="TSBHeaderSummary"/>
              <w:rPr>
                <w:highlight w:val="yellow"/>
              </w:rPr>
            </w:pPr>
            <w:r>
              <w:t xml:space="preserve">ITU-T </w:t>
            </w:r>
            <w:r w:rsidR="00626995">
              <w:t>SG1</w:t>
            </w:r>
            <w:r w:rsidR="00626995">
              <w:rPr>
                <w:rFonts w:hint="eastAsia"/>
                <w:lang w:val="en-US" w:eastAsia="zh-CN"/>
              </w:rPr>
              <w:t>1</w:t>
            </w:r>
            <w:r w:rsidR="00626995">
              <w:t xml:space="preserve"> provides its feedback </w:t>
            </w:r>
            <w:r w:rsidR="00626995">
              <w:rPr>
                <w:rFonts w:hint="eastAsia"/>
                <w:lang w:val="en-US" w:eastAsia="zh-CN"/>
              </w:rPr>
              <w:t>to</w:t>
            </w:r>
            <w:r w:rsidR="00626995">
              <w:t xml:space="preserve"> </w:t>
            </w:r>
            <w:r>
              <w:t xml:space="preserve">ITU-T </w:t>
            </w:r>
            <w:r w:rsidR="00626995">
              <w:t>SG17</w:t>
            </w:r>
            <w:r>
              <w:t xml:space="preserve"> (SG17-LS108)</w:t>
            </w:r>
            <w:r w:rsidR="00626995">
              <w:rPr>
                <w:rFonts w:hint="eastAsia"/>
                <w:lang w:val="en-US" w:eastAsia="zh-CN"/>
              </w:rPr>
              <w:t xml:space="preserve"> on </w:t>
            </w:r>
            <w:r w:rsidR="00626995">
              <w:t>utili</w:t>
            </w:r>
            <w:r w:rsidR="00626995">
              <w:rPr>
                <w:rFonts w:hint="eastAsia"/>
                <w:lang w:val="en-US" w:eastAsia="zh-CN"/>
              </w:rPr>
              <w:t>z</w:t>
            </w:r>
            <w:r w:rsidR="00626995">
              <w:t xml:space="preserve">ation of tools to produce Recommendations. </w:t>
            </w:r>
          </w:p>
        </w:tc>
      </w:tr>
    </w:tbl>
    <w:p w14:paraId="7AAC0288" w14:textId="62AA742F" w:rsidR="0061675A" w:rsidRPr="001137B8" w:rsidRDefault="001137B8" w:rsidP="008B6C3C">
      <w:r w:rsidRPr="001137B8">
        <w:t xml:space="preserve">This liaison statement replies to </w:t>
      </w:r>
      <w:hyperlink r:id="rId17" w:history="1">
        <w:r w:rsidRPr="001137B8">
          <w:rPr>
            <w:rStyle w:val="Hyperlink"/>
          </w:rPr>
          <w:t>SG17-LS108</w:t>
        </w:r>
      </w:hyperlink>
      <w:r w:rsidRPr="001137B8">
        <w:t>.</w:t>
      </w:r>
    </w:p>
    <w:p w14:paraId="33EA13F8" w14:textId="5F2BC88A" w:rsidR="0061675A" w:rsidRDefault="00626995" w:rsidP="008B6C3C">
      <w:r>
        <w:t>ITU-T Study Group 1</w:t>
      </w:r>
      <w:r>
        <w:rPr>
          <w:rFonts w:hint="eastAsia"/>
          <w:lang w:val="en-US" w:eastAsia="zh-CN"/>
        </w:rPr>
        <w:t>1</w:t>
      </w:r>
      <w:r>
        <w:t xml:space="preserve"> would like to thank ITU</w:t>
      </w:r>
      <w:r>
        <w:rPr>
          <w:rFonts w:hint="eastAsia"/>
          <w:lang w:val="en-US" w:eastAsia="zh-CN"/>
        </w:rPr>
        <w:t xml:space="preserve">-T </w:t>
      </w:r>
      <w:r>
        <w:t>SG17 for</w:t>
      </w:r>
      <w:r>
        <w:rPr>
          <w:rFonts w:hint="eastAsia"/>
          <w:lang w:val="en-US" w:eastAsia="zh-CN"/>
        </w:rPr>
        <w:t xml:space="preserve"> your</w:t>
      </w:r>
      <w:r>
        <w:t xml:space="preserve"> </w:t>
      </w:r>
      <w:r>
        <w:rPr>
          <w:rFonts w:hint="eastAsia"/>
          <w:lang w:val="en-US" w:eastAsia="zh-CN"/>
        </w:rPr>
        <w:t xml:space="preserve">valuable analysis </w:t>
      </w:r>
      <w:r>
        <w:t>on utili</w:t>
      </w:r>
      <w:r>
        <w:rPr>
          <w:rFonts w:hint="eastAsia"/>
          <w:lang w:val="en-US" w:eastAsia="zh-CN"/>
        </w:rPr>
        <w:t>z</w:t>
      </w:r>
      <w:r>
        <w:t>ation of tools to produce Recommendations (</w:t>
      </w:r>
      <w:hyperlink r:id="rId18" w:history="1">
        <w:r w:rsidRPr="00DB57D2">
          <w:rPr>
            <w:rStyle w:val="Hyperlink"/>
          </w:rPr>
          <w:t>SG17-LS108</w:t>
        </w:r>
      </w:hyperlink>
      <w:r>
        <w:t>).</w:t>
      </w:r>
    </w:p>
    <w:p w14:paraId="7A8B36CD" w14:textId="0510EEAA" w:rsidR="00FE59EC" w:rsidRPr="00EE47EE" w:rsidRDefault="00626995" w:rsidP="008B6C3C">
      <w:pPr>
        <w:rPr>
          <w:lang w:eastAsia="zh-CN"/>
        </w:rPr>
      </w:pPr>
      <w:r>
        <w:t>ITU-T Study Group 1</w:t>
      </w:r>
      <w:r>
        <w:rPr>
          <w:rFonts w:hint="eastAsia"/>
          <w:lang w:val="en-US" w:eastAsia="zh-CN"/>
        </w:rPr>
        <w:t>1</w:t>
      </w:r>
      <w:r>
        <w:t xml:space="preserve"> would like to inform ITU</w:t>
      </w:r>
      <w:r>
        <w:rPr>
          <w:rFonts w:hint="eastAsia"/>
          <w:lang w:val="en-US" w:eastAsia="zh-CN"/>
        </w:rPr>
        <w:t xml:space="preserve">-T </w:t>
      </w:r>
      <w:r>
        <w:t>SG17 that</w:t>
      </w:r>
      <w:r>
        <w:rPr>
          <w:rFonts w:hint="eastAsia"/>
          <w:lang w:val="en-US" w:eastAsia="zh-CN"/>
        </w:rPr>
        <w:t xml:space="preserve"> currently SG11 does</w:t>
      </w:r>
      <w:r w:rsidR="008B6C3C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n</w:t>
      </w:r>
      <w:r w:rsidR="008B6C3C">
        <w:rPr>
          <w:lang w:val="en-US" w:eastAsia="zh-CN"/>
        </w:rPr>
        <w:t>o</w:t>
      </w:r>
      <w:r>
        <w:rPr>
          <w:rFonts w:hint="eastAsia"/>
          <w:lang w:val="en-US" w:eastAsia="zh-CN"/>
        </w:rPr>
        <w:t xml:space="preserve">t </w:t>
      </w:r>
      <w:r>
        <w:t>use tools such as Metanorma, Liquid, and GitHub</w:t>
      </w:r>
      <w:r>
        <w:rPr>
          <w:rFonts w:hint="eastAsia"/>
          <w:lang w:val="en-US" w:eastAsia="zh-CN"/>
        </w:rPr>
        <w:t>/GitLab</w:t>
      </w:r>
      <w:r>
        <w:t xml:space="preserve"> to </w:t>
      </w:r>
      <w:r>
        <w:rPr>
          <w:rFonts w:hint="eastAsia"/>
          <w:lang w:val="en-US" w:eastAsia="zh-CN"/>
        </w:rPr>
        <w:t>support</w:t>
      </w:r>
      <w:r>
        <w:t xml:space="preserve"> the development of</w:t>
      </w:r>
      <w:r>
        <w:rPr>
          <w:rFonts w:hint="eastAsia"/>
          <w:lang w:val="en-US" w:eastAsia="zh-CN"/>
        </w:rPr>
        <w:t xml:space="preserve"> Recommendations.</w:t>
      </w:r>
    </w:p>
    <w:p w14:paraId="2543ECCA" w14:textId="74AA23F6" w:rsidR="00FE59EC" w:rsidRPr="00FE59EC" w:rsidRDefault="00FE59EC" w:rsidP="008B6C3C">
      <w:pPr>
        <w:rPr>
          <w:lang w:eastAsia="zh-CN"/>
        </w:rPr>
      </w:pPr>
      <w:r w:rsidRPr="00FE59EC">
        <w:rPr>
          <w:lang w:eastAsia="zh-CN"/>
        </w:rPr>
        <w:t>However, SG11 is open to exploring the use of these collaborative tools for developing Recommendations. This would be especially helpful for SG11's work on implementation, particularly regarding signalling and protocol-related Recommendations. SG11 also welcomes discussions on this topic with the relevant Study Groups and TSAG.</w:t>
      </w:r>
    </w:p>
    <w:p w14:paraId="360CCE9C" w14:textId="3EE2DA13" w:rsidR="0061675A" w:rsidRDefault="0061675A" w:rsidP="008B6C3C">
      <w:pPr>
        <w:rPr>
          <w:lang w:val="en-US" w:eastAsia="zh-CN"/>
        </w:rPr>
      </w:pPr>
    </w:p>
    <w:p w14:paraId="245F1562" w14:textId="77777777" w:rsidR="0061675A" w:rsidRDefault="00626995" w:rsidP="008B6C3C">
      <w:pPr>
        <w:rPr>
          <w:rFonts w:asciiTheme="majorBidi" w:hAnsiTheme="majorBidi" w:cstheme="majorBidi"/>
        </w:rPr>
      </w:pPr>
      <w:r>
        <w:t>ITU-T SG1</w:t>
      </w:r>
      <w:r>
        <w:rPr>
          <w:rFonts w:hint="eastAsia"/>
          <w:lang w:val="en-US" w:eastAsia="zh-CN"/>
        </w:rPr>
        <w:t>1</w:t>
      </w:r>
      <w:r>
        <w:t xml:space="preserve"> looks forward to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the continuous </w:t>
      </w:r>
      <w:r>
        <w:rPr>
          <w:lang w:eastAsia="zh-CN"/>
        </w:rPr>
        <w:t>collaboration with</w:t>
      </w:r>
      <w:r>
        <w:t xml:space="preserve"> ITU</w:t>
      </w:r>
      <w:r>
        <w:rPr>
          <w:rFonts w:hint="eastAsia"/>
          <w:lang w:val="en-US" w:eastAsia="zh-CN"/>
        </w:rPr>
        <w:t xml:space="preserve">-T </w:t>
      </w:r>
      <w:r>
        <w:t>SG17</w:t>
      </w:r>
      <w:r>
        <w:rPr>
          <w:rFonts w:hint="eastAsia"/>
          <w:lang w:val="en-US" w:eastAsia="zh-CN"/>
        </w:rPr>
        <w:t xml:space="preserve"> on this aspect</w:t>
      </w:r>
      <w:r>
        <w:t>.</w:t>
      </w:r>
    </w:p>
    <w:p w14:paraId="6EC41ADA" w14:textId="77777777" w:rsidR="0061675A" w:rsidRDefault="00626995" w:rsidP="001137B8">
      <w:pPr>
        <w:jc w:val="center"/>
      </w:pPr>
      <w:r>
        <w:t>_______________________</w:t>
      </w:r>
    </w:p>
    <w:sectPr w:rsidR="0061675A" w:rsidSect="006265B9">
      <w:headerReference w:type="default" r:id="rId19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DAC1" w14:textId="77777777" w:rsidR="00626995" w:rsidRDefault="00626995" w:rsidP="008B6C3C">
      <w:r>
        <w:separator/>
      </w:r>
    </w:p>
  </w:endnote>
  <w:endnote w:type="continuationSeparator" w:id="0">
    <w:p w14:paraId="1B8B1D81" w14:textId="77777777" w:rsidR="00626995" w:rsidRDefault="00626995" w:rsidP="008B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22DB" w14:textId="77777777" w:rsidR="0061675A" w:rsidRDefault="00626995" w:rsidP="008B6C3C">
      <w:r>
        <w:separator/>
      </w:r>
    </w:p>
  </w:footnote>
  <w:footnote w:type="continuationSeparator" w:id="0">
    <w:p w14:paraId="07DDDC19" w14:textId="77777777" w:rsidR="0061675A" w:rsidRDefault="00626995" w:rsidP="008B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97D1" w14:textId="6A03FFAD" w:rsidR="008B6C3C" w:rsidRPr="008B6C3C" w:rsidRDefault="008B6C3C" w:rsidP="008B6C3C">
    <w:pPr>
      <w:pStyle w:val="Header"/>
    </w:pPr>
    <w:r w:rsidRPr="008B6C3C">
      <w:t xml:space="preserve">- </w:t>
    </w:r>
    <w:r w:rsidRPr="008B6C3C">
      <w:fldChar w:fldCharType="begin"/>
    </w:r>
    <w:r w:rsidRPr="008B6C3C">
      <w:instrText xml:space="preserve"> PAGE  \* MERGEFORMAT </w:instrText>
    </w:r>
    <w:r w:rsidRPr="008B6C3C">
      <w:fldChar w:fldCharType="separate"/>
    </w:r>
    <w:r w:rsidRPr="008B6C3C">
      <w:rPr>
        <w:noProof/>
      </w:rPr>
      <w:t>1</w:t>
    </w:r>
    <w:r w:rsidRPr="008B6C3C">
      <w:fldChar w:fldCharType="end"/>
    </w:r>
    <w:r w:rsidRPr="008B6C3C">
      <w:t xml:space="preserve"> -</w:t>
    </w:r>
  </w:p>
  <w:p w14:paraId="2DD8D626" w14:textId="1946D69F" w:rsidR="008B6C3C" w:rsidRPr="008B6C3C" w:rsidRDefault="008B6C3C" w:rsidP="008B6C3C">
    <w:pPr>
      <w:pStyle w:val="Header"/>
    </w:pPr>
    <w:r w:rsidRPr="008B6C3C">
      <w:fldChar w:fldCharType="begin"/>
    </w:r>
    <w:r w:rsidRPr="008B6C3C">
      <w:instrText xml:space="preserve"> STYLEREF  Docnumber  </w:instrText>
    </w:r>
    <w:r w:rsidRPr="008B6C3C">
      <w:fldChar w:fldCharType="separate"/>
    </w:r>
    <w:r w:rsidR="00621151">
      <w:rPr>
        <w:noProof/>
      </w:rPr>
      <w:t>TSAG-TD577</w:t>
    </w:r>
    <w:r w:rsidRPr="008B6C3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1946285">
    <w:abstractNumId w:val="3"/>
  </w:num>
  <w:num w:numId="2" w16cid:durableId="235633037">
    <w:abstractNumId w:val="5"/>
  </w:num>
  <w:num w:numId="3" w16cid:durableId="781194858">
    <w:abstractNumId w:val="8"/>
  </w:num>
  <w:num w:numId="4" w16cid:durableId="1250120853">
    <w:abstractNumId w:val="9"/>
  </w:num>
  <w:num w:numId="5" w16cid:durableId="1894390835">
    <w:abstractNumId w:val="6"/>
  </w:num>
  <w:num w:numId="6" w16cid:durableId="894047814">
    <w:abstractNumId w:val="2"/>
  </w:num>
  <w:num w:numId="7" w16cid:durableId="722288637">
    <w:abstractNumId w:val="7"/>
  </w:num>
  <w:num w:numId="8" w16cid:durableId="2117558041">
    <w:abstractNumId w:val="4"/>
  </w:num>
  <w:num w:numId="9" w16cid:durableId="1275479164">
    <w:abstractNumId w:val="1"/>
  </w:num>
  <w:num w:numId="10" w16cid:durableId="2079672611">
    <w:abstractNumId w:val="0"/>
  </w:num>
  <w:num w:numId="11" w16cid:durableId="867183528">
    <w:abstractNumId w:val="9"/>
  </w:num>
  <w:num w:numId="12" w16cid:durableId="310718169">
    <w:abstractNumId w:val="7"/>
  </w:num>
  <w:num w:numId="13" w16cid:durableId="55051167">
    <w:abstractNumId w:val="6"/>
  </w:num>
  <w:num w:numId="14" w16cid:durableId="346371585">
    <w:abstractNumId w:val="5"/>
  </w:num>
  <w:num w:numId="15" w16cid:durableId="205066476">
    <w:abstractNumId w:val="4"/>
  </w:num>
  <w:num w:numId="16" w16cid:durableId="1366297499">
    <w:abstractNumId w:val="8"/>
  </w:num>
  <w:num w:numId="17" w16cid:durableId="1823767625">
    <w:abstractNumId w:val="3"/>
  </w:num>
  <w:num w:numId="18" w16cid:durableId="1513492863">
    <w:abstractNumId w:val="2"/>
  </w:num>
  <w:num w:numId="19" w16cid:durableId="2063557512">
    <w:abstractNumId w:val="1"/>
  </w:num>
  <w:num w:numId="20" w16cid:durableId="87242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NmQwOWI0ZDUyNDgyNmExMzE1MmJjMzhiNWY2NGMifQ=="/>
  </w:docVars>
  <w:rsids>
    <w:rsidRoot w:val="007B311A"/>
    <w:rsid w:val="00000EDE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7B8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2C59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33F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200E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1675A"/>
    <w:rsid w:val="00621151"/>
    <w:rsid w:val="006265B9"/>
    <w:rsid w:val="00626673"/>
    <w:rsid w:val="00626995"/>
    <w:rsid w:val="006333D4"/>
    <w:rsid w:val="006369B2"/>
    <w:rsid w:val="0063718D"/>
    <w:rsid w:val="00647525"/>
    <w:rsid w:val="00647A71"/>
    <w:rsid w:val="00652D9F"/>
    <w:rsid w:val="006570B0"/>
    <w:rsid w:val="0066022F"/>
    <w:rsid w:val="00661D42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12B6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230"/>
    <w:rsid w:val="007E656A"/>
    <w:rsid w:val="007F3CAA"/>
    <w:rsid w:val="007F664D"/>
    <w:rsid w:val="00812E67"/>
    <w:rsid w:val="00837203"/>
    <w:rsid w:val="00842137"/>
    <w:rsid w:val="00853F5F"/>
    <w:rsid w:val="00861E78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0D95"/>
    <w:rsid w:val="008B5123"/>
    <w:rsid w:val="008B6C3C"/>
    <w:rsid w:val="008E0172"/>
    <w:rsid w:val="008F3AAC"/>
    <w:rsid w:val="00900EF1"/>
    <w:rsid w:val="00906CD2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35DC4"/>
    <w:rsid w:val="00A4013E"/>
    <w:rsid w:val="00A4045F"/>
    <w:rsid w:val="00A427CD"/>
    <w:rsid w:val="00A45FEE"/>
    <w:rsid w:val="00A4600B"/>
    <w:rsid w:val="00A50506"/>
    <w:rsid w:val="00A51EF0"/>
    <w:rsid w:val="00A645F3"/>
    <w:rsid w:val="00A67A81"/>
    <w:rsid w:val="00A730A6"/>
    <w:rsid w:val="00A84724"/>
    <w:rsid w:val="00A971A0"/>
    <w:rsid w:val="00AA1F22"/>
    <w:rsid w:val="00AE0906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1E8A"/>
    <w:rsid w:val="00BA788A"/>
    <w:rsid w:val="00BB4983"/>
    <w:rsid w:val="00BB7597"/>
    <w:rsid w:val="00BC2AAB"/>
    <w:rsid w:val="00BC62E2"/>
    <w:rsid w:val="00BE4110"/>
    <w:rsid w:val="00BF02DC"/>
    <w:rsid w:val="00BF1C1D"/>
    <w:rsid w:val="00C02DDF"/>
    <w:rsid w:val="00C37820"/>
    <w:rsid w:val="00C42125"/>
    <w:rsid w:val="00C46B2B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B57D2"/>
    <w:rsid w:val="00DC774A"/>
    <w:rsid w:val="00DD50DE"/>
    <w:rsid w:val="00DE3062"/>
    <w:rsid w:val="00E04F5E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47EE"/>
    <w:rsid w:val="00EE5C0D"/>
    <w:rsid w:val="00EF4792"/>
    <w:rsid w:val="00EF7C67"/>
    <w:rsid w:val="00F02294"/>
    <w:rsid w:val="00F30DE7"/>
    <w:rsid w:val="00F35F57"/>
    <w:rsid w:val="00F44D3D"/>
    <w:rsid w:val="00F50467"/>
    <w:rsid w:val="00F562A0"/>
    <w:rsid w:val="00F57FA4"/>
    <w:rsid w:val="00F870BB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E59EC"/>
    <w:rsid w:val="00FF4546"/>
    <w:rsid w:val="00FF538F"/>
    <w:rsid w:val="049911F7"/>
    <w:rsid w:val="13A55A6D"/>
    <w:rsid w:val="13E1581F"/>
    <w:rsid w:val="15072747"/>
    <w:rsid w:val="28EE24EE"/>
    <w:rsid w:val="2BFF463C"/>
    <w:rsid w:val="2E916106"/>
    <w:rsid w:val="333869F2"/>
    <w:rsid w:val="38EE34A4"/>
    <w:rsid w:val="3B7EA76E"/>
    <w:rsid w:val="3ED226E5"/>
    <w:rsid w:val="45AF4585"/>
    <w:rsid w:val="54F226E1"/>
    <w:rsid w:val="5B1A64ED"/>
    <w:rsid w:val="5F8429B0"/>
    <w:rsid w:val="6DBC34D5"/>
    <w:rsid w:val="6ED44ED9"/>
    <w:rsid w:val="7BA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7216"/>
  <w15:docId w15:val="{091204A8-ACEA-417F-A261-22A7BF5F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6C3C"/>
    <w:pPr>
      <w:spacing w:before="120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8B6C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8B6C3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8B6C3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8B6C3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B6C3C"/>
    <w:pPr>
      <w:outlineLvl w:val="4"/>
    </w:pPr>
  </w:style>
  <w:style w:type="paragraph" w:styleId="Heading6">
    <w:name w:val="heading 6"/>
    <w:basedOn w:val="Heading4"/>
    <w:next w:val="Normal"/>
    <w:link w:val="Heading6Char"/>
    <w:rsid w:val="008B6C3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8B6C3C"/>
    <w:pPr>
      <w:outlineLvl w:val="6"/>
    </w:pPr>
  </w:style>
  <w:style w:type="paragraph" w:styleId="Heading8">
    <w:name w:val="heading 8"/>
    <w:basedOn w:val="Heading6"/>
    <w:next w:val="Normal"/>
    <w:link w:val="Heading8Char"/>
    <w:rsid w:val="008B6C3C"/>
    <w:pPr>
      <w:outlineLvl w:val="7"/>
    </w:pPr>
  </w:style>
  <w:style w:type="paragraph" w:styleId="Heading9">
    <w:name w:val="heading 9"/>
    <w:basedOn w:val="Heading6"/>
    <w:next w:val="Normal"/>
    <w:link w:val="Heading9Char"/>
    <w:rsid w:val="008B6C3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8B6C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eastAsia="ja-JP"/>
    </w:rPr>
  </w:style>
  <w:style w:type="paragraph" w:styleId="List3">
    <w:name w:val="List 3"/>
    <w:basedOn w:val="Normal"/>
    <w:uiPriority w:val="99"/>
    <w:semiHidden/>
    <w:unhideWhenUsed/>
    <w:rsid w:val="008B6C3C"/>
    <w:pPr>
      <w:ind w:left="1080" w:hanging="36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6C3C"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rsid w:val="008B6C3C"/>
    <w:pPr>
      <w:numPr>
        <w:numId w:val="17"/>
      </w:numPr>
      <w:tabs>
        <w:tab w:val="clear" w:pos="643"/>
        <w:tab w:val="num" w:pos="360"/>
      </w:tabs>
      <w:ind w:left="0" w:firstLine="0"/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6C3C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6C3C"/>
    <w:pPr>
      <w:spacing w:before="0"/>
    </w:pPr>
  </w:style>
  <w:style w:type="paragraph" w:styleId="ListBullet4">
    <w:name w:val="List Bullet 4"/>
    <w:basedOn w:val="Normal"/>
    <w:uiPriority w:val="99"/>
    <w:semiHidden/>
    <w:unhideWhenUsed/>
    <w:rsid w:val="008B6C3C"/>
    <w:pPr>
      <w:numPr>
        <w:numId w:val="14"/>
      </w:numPr>
      <w:tabs>
        <w:tab w:val="clear" w:pos="1209"/>
        <w:tab w:val="num" w:pos="360"/>
      </w:tabs>
      <w:ind w:left="0" w:firstLine="0"/>
      <w:contextualSpacing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6C3C"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6C3C"/>
    <w:pPr>
      <w:spacing w:before="0"/>
    </w:pPr>
  </w:style>
  <w:style w:type="paragraph" w:styleId="ListNumber">
    <w:name w:val="List Number"/>
    <w:basedOn w:val="Normal"/>
    <w:uiPriority w:val="99"/>
    <w:semiHidden/>
    <w:unhideWhenUsed/>
    <w:rsid w:val="008B6C3C"/>
    <w:pPr>
      <w:numPr>
        <w:numId w:val="16"/>
      </w:numPr>
      <w:ind w:left="0" w:firstLine="0"/>
      <w:contextualSpacing/>
    </w:pPr>
  </w:style>
  <w:style w:type="paragraph" w:styleId="NormalIndent">
    <w:name w:val="Normal Indent"/>
    <w:basedOn w:val="Normal"/>
    <w:uiPriority w:val="99"/>
    <w:semiHidden/>
    <w:unhideWhenUsed/>
    <w:rsid w:val="008B6C3C"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rsid w:val="008B6C3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B6C3C"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rsid w:val="008B6C3C"/>
    <w:pPr>
      <w:numPr>
        <w:numId w:val="11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8B6C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6C3C"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rsid w:val="008B6C3C"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B6C3C"/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B6C3C"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6C3C"/>
  </w:style>
  <w:style w:type="paragraph" w:styleId="BodyText3">
    <w:name w:val="Body Text 3"/>
    <w:basedOn w:val="Normal"/>
    <w:link w:val="BodyText3Char"/>
    <w:uiPriority w:val="99"/>
    <w:semiHidden/>
    <w:unhideWhenUsed/>
    <w:rsid w:val="008B6C3C"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8B6C3C"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rsid w:val="008B6C3C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B6C3C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6C3C"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rsid w:val="008B6C3C"/>
    <w:pPr>
      <w:numPr>
        <w:numId w:val="18"/>
      </w:numPr>
      <w:contextualSpacing/>
    </w:pPr>
  </w:style>
  <w:style w:type="paragraph" w:styleId="List2">
    <w:name w:val="List 2"/>
    <w:basedOn w:val="Normal"/>
    <w:uiPriority w:val="99"/>
    <w:semiHidden/>
    <w:unhideWhenUsed/>
    <w:rsid w:val="008B6C3C"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B6C3C"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rsid w:val="008B6C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rsid w:val="008B6C3C"/>
    <w:pPr>
      <w:numPr>
        <w:numId w:val="12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8B6C3C"/>
    <w:pPr>
      <w:spacing w:before="0"/>
    </w:pPr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6C3C"/>
    <w:pPr>
      <w:spacing w:before="0"/>
      <w:ind w:left="960" w:hanging="2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6C3C"/>
    <w:pPr>
      <w:spacing w:after="100"/>
      <w:ind w:left="960"/>
    </w:pPr>
  </w:style>
  <w:style w:type="paragraph" w:styleId="TOC3">
    <w:name w:val="toc 3"/>
    <w:basedOn w:val="TOC2"/>
    <w:rsid w:val="008B6C3C"/>
    <w:pPr>
      <w:ind w:left="2269"/>
    </w:pPr>
  </w:style>
  <w:style w:type="paragraph" w:styleId="TOC2">
    <w:name w:val="toc 2"/>
    <w:basedOn w:val="TOC1"/>
    <w:uiPriority w:val="39"/>
    <w:rsid w:val="008B6C3C"/>
    <w:pPr>
      <w:tabs>
        <w:tab w:val="clear" w:pos="964"/>
      </w:tabs>
      <w:spacing w:before="80"/>
      <w:ind w:left="1531" w:hanging="851"/>
    </w:pPr>
  </w:style>
  <w:style w:type="paragraph" w:styleId="TOC1">
    <w:name w:val="toc 1"/>
    <w:basedOn w:val="Normal"/>
    <w:uiPriority w:val="39"/>
    <w:rsid w:val="008B6C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6C3C"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rsid w:val="008B6C3C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6C3C"/>
    <w:pPr>
      <w:numPr>
        <w:numId w:val="19"/>
      </w:numPr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6C3C"/>
    <w:pPr>
      <w:spacing w:after="100"/>
      <w:ind w:left="16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6C3C"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6C3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6C3C"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B6C3C"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rsid w:val="008B6C3C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C3C"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6C3C"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EnvelopeReturn">
    <w:name w:val="envelope return"/>
    <w:basedOn w:val="Normal"/>
    <w:uiPriority w:val="99"/>
    <w:semiHidden/>
    <w:unhideWhenUsed/>
    <w:rsid w:val="008B6C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rsid w:val="008B6C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6C3C"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rsid w:val="008B6C3C"/>
    <w:pPr>
      <w:spacing w:after="120"/>
      <w:ind w:left="144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B6C3C"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6C3C"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6C3C"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rsid w:val="008B6C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8B6C3C"/>
    <w:pPr>
      <w:numPr>
        <w:numId w:val="20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B6C3C"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6C3C"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B6C3C"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rsid w:val="008B6C3C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6C3C"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B6C3C"/>
    <w:pPr>
      <w:spacing w:before="0"/>
      <w:ind w:left="168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6C3C"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rsid w:val="008B6C3C"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6C3C"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B6C3C"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rsid w:val="008B6C3C"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6C3C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6C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6C3C"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B6C3C"/>
  </w:style>
  <w:style w:type="paragraph" w:styleId="ListContinue3">
    <w:name w:val="List Continue 3"/>
    <w:basedOn w:val="Normal"/>
    <w:uiPriority w:val="99"/>
    <w:semiHidden/>
    <w:unhideWhenUsed/>
    <w:rsid w:val="008B6C3C"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6C3C"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rsid w:val="008B6C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3C"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6C3C"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6C3C"/>
    <w:pPr>
      <w:spacing w:after="0"/>
      <w:ind w:firstLine="360"/>
    </w:pPr>
  </w:style>
  <w:style w:type="character" w:styleId="Strong">
    <w:name w:val="Strong"/>
    <w:basedOn w:val="DefaultParagraphFont"/>
    <w:uiPriority w:val="22"/>
    <w:rsid w:val="008B6C3C"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8B6C3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B6C3C"/>
  </w:style>
  <w:style w:type="character" w:styleId="FollowedHyperlink">
    <w:name w:val="FollowedHyperlink"/>
    <w:basedOn w:val="DefaultParagraphFont"/>
    <w:uiPriority w:val="99"/>
    <w:semiHidden/>
    <w:unhideWhenUsed/>
    <w:rsid w:val="008B6C3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rsid w:val="008B6C3C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8B6C3C"/>
  </w:style>
  <w:style w:type="character" w:styleId="HTMLDefinition">
    <w:name w:val="HTML Definition"/>
    <w:basedOn w:val="DefaultParagraphFont"/>
    <w:uiPriority w:val="99"/>
    <w:semiHidden/>
    <w:unhideWhenUsed/>
    <w:rsid w:val="008B6C3C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8B6C3C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8B6C3C"/>
  </w:style>
  <w:style w:type="character" w:styleId="HTMLVariable">
    <w:name w:val="HTML Variable"/>
    <w:basedOn w:val="DefaultParagraphFont"/>
    <w:uiPriority w:val="99"/>
    <w:semiHidden/>
    <w:unhideWhenUsed/>
    <w:rsid w:val="008B6C3C"/>
    <w:rPr>
      <w:i/>
      <w:iCs/>
    </w:rPr>
  </w:style>
  <w:style w:type="character" w:styleId="Hyperlink">
    <w:name w:val="Hyperlink"/>
    <w:basedOn w:val="DefaultParagraphFont"/>
    <w:rsid w:val="008B6C3C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B6C3C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B6C3C"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8B6C3C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8B6C3C"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rsid w:val="008B6C3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B6C3C"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6C3C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8B6C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8B6C3C"/>
    <w:rPr>
      <w:b/>
      <w:sz w:val="32"/>
      <w:lang w:eastAsia="en-US"/>
    </w:rPr>
  </w:style>
  <w:style w:type="paragraph" w:customStyle="1" w:styleId="AnnexNotitle">
    <w:name w:val="Annex_No &amp; title"/>
    <w:basedOn w:val="Normal"/>
    <w:next w:val="Normal"/>
    <w:rsid w:val="008B6C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B6C3C"/>
  </w:style>
  <w:style w:type="paragraph" w:customStyle="1" w:styleId="CorrectionSeparatorBegin">
    <w:name w:val="Correction Separator Begin"/>
    <w:basedOn w:val="Normal"/>
    <w:rsid w:val="008B6C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B6C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B6C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B6C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B6C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B6C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B6C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B6C3C"/>
    <w:rPr>
      <w:b/>
      <w:bCs/>
    </w:rPr>
  </w:style>
  <w:style w:type="paragraph" w:customStyle="1" w:styleId="Normalbeforetable">
    <w:name w:val="Normal before table"/>
    <w:basedOn w:val="Normal"/>
    <w:rsid w:val="008B6C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B6C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B6C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B6C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B6C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6C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6C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B6C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8B6C3C"/>
    <w:rPr>
      <w:rFonts w:eastAsia="Times New Roman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B6C3C"/>
    <w:rPr>
      <w:rFonts w:eastAsia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8B6C3C"/>
    <w:rPr>
      <w:rFonts w:eastAsia="Times New Roman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B6C3C"/>
    <w:rPr>
      <w:rFonts w:eastAsia="Times New Roman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8B6C3C"/>
    <w:rPr>
      <w:rFonts w:eastAsia="Times New Roman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8B6C3C"/>
    <w:rPr>
      <w:rFonts w:eastAsia="Times New Roman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8B6C3C"/>
    <w:rPr>
      <w:rFonts w:eastAsia="Times New Roman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8B6C3C"/>
    <w:rPr>
      <w:rFonts w:eastAsia="Times New Roman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8B6C3C"/>
    <w:rPr>
      <w:rFonts w:eastAsia="Times New Roman"/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8B6C3C"/>
    <w:rPr>
      <w:rFonts w:eastAsia="Times New Roma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6C3C"/>
    <w:rPr>
      <w:rFonts w:eastAsiaTheme="minorEastAsia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B6C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6C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C3C"/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3C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LSDeadline">
    <w:name w:val="LSDeadline"/>
    <w:basedOn w:val="LSForAction"/>
    <w:next w:val="Normal"/>
    <w:autoRedefine/>
    <w:qFormat/>
  </w:style>
  <w:style w:type="paragraph" w:customStyle="1" w:styleId="LSForAction">
    <w:name w:val="LSForAction"/>
    <w:basedOn w:val="LSTitle"/>
    <w:next w:val="Normal"/>
    <w:autoRedefine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Title">
    <w:name w:val="LSTitle"/>
    <w:basedOn w:val="Normal"/>
    <w:next w:val="Normal"/>
    <w:autoRedefine/>
    <w:qFormat/>
    <w:rPr>
      <w:rFonts w:eastAsiaTheme="minorHAnsi"/>
      <w:bCs/>
    </w:rPr>
  </w:style>
  <w:style w:type="paragraph" w:customStyle="1" w:styleId="LSForInfo">
    <w:name w:val="LSForInfo"/>
    <w:basedOn w:val="LSTitle"/>
    <w:next w:val="Normal"/>
    <w:autoRedefine/>
    <w:qFormat/>
  </w:style>
  <w:style w:type="paragraph" w:customStyle="1" w:styleId="LSForComment">
    <w:name w:val="LSForComment"/>
    <w:basedOn w:val="LSTitle"/>
    <w:next w:val="Normal"/>
    <w:autoRedefine/>
    <w:qFormat/>
  </w:style>
  <w:style w:type="paragraph" w:customStyle="1" w:styleId="enumlev1">
    <w:name w:val="enumlev1"/>
    <w:basedOn w:val="Normal"/>
    <w:rsid w:val="008B6C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8B6C3C"/>
    <w:pPr>
      <w:ind w:left="1191" w:hanging="397"/>
    </w:pPr>
  </w:style>
  <w:style w:type="paragraph" w:customStyle="1" w:styleId="enumlev3">
    <w:name w:val="enumlev3"/>
    <w:basedOn w:val="enumlev2"/>
    <w:rsid w:val="008B6C3C"/>
    <w:pPr>
      <w:ind w:left="1588"/>
    </w:pPr>
  </w:style>
  <w:style w:type="paragraph" w:customStyle="1" w:styleId="LSSource">
    <w:name w:val="LSSource"/>
    <w:basedOn w:val="LSTitle"/>
    <w:next w:val="Normal"/>
    <w:autoRedefine/>
    <w:qFormat/>
    <w:rPr>
      <w:bCs w:val="0"/>
    </w:rPr>
  </w:style>
  <w:style w:type="paragraph" w:customStyle="1" w:styleId="Revision1">
    <w:name w:val="Revision1"/>
    <w:autoRedefine/>
    <w:hidden/>
    <w:uiPriority w:val="99"/>
    <w:semiHidden/>
    <w:qFormat/>
    <w:rPr>
      <w:rFonts w:eastAsiaTheme="minorEastAsia"/>
      <w:sz w:val="24"/>
      <w:szCs w:val="24"/>
      <w:lang w:eastAsia="ja-JP"/>
    </w:rPr>
  </w:style>
  <w:style w:type="paragraph" w:customStyle="1" w:styleId="VenueDate">
    <w:name w:val="VenueDate"/>
    <w:basedOn w:val="Normal"/>
    <w:rsid w:val="008B6C3C"/>
    <w:pPr>
      <w:jc w:val="righ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B6C3C"/>
    <w:rPr>
      <w:rFonts w:eastAsiaTheme="minorEastAsia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3C"/>
    <w:rPr>
      <w:rFonts w:eastAsiaTheme="minorEastAsia"/>
      <w:b/>
      <w:bCs/>
      <w:lang w:eastAsia="ja-JP"/>
    </w:rPr>
  </w:style>
  <w:style w:type="character" w:customStyle="1" w:styleId="UnresolvedMention1">
    <w:name w:val="Unresolved Mention1"/>
    <w:basedOn w:val="DefaultParagraphFont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autoRedefine/>
    <w:uiPriority w:val="99"/>
    <w:unhideWhenUsed/>
    <w:qFormat/>
    <w:rPr>
      <w:color w:val="2B579A"/>
      <w:shd w:val="clear" w:color="auto" w:fill="E1DFDD"/>
    </w:rPr>
  </w:style>
  <w:style w:type="character" w:customStyle="1" w:styleId="ReftextArial9pt">
    <w:name w:val="Ref_text Arial 9 pt"/>
    <w:rsid w:val="008B6C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B6C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B6C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C3C"/>
    <w:rPr>
      <w:rFonts w:eastAsiaTheme="minorEastAsia"/>
      <w:lang w:eastAsia="ja-JP"/>
    </w:rPr>
  </w:style>
  <w:style w:type="paragraph" w:customStyle="1" w:styleId="Bibliography1">
    <w:name w:val="Bibliography1"/>
    <w:basedOn w:val="Normal"/>
    <w:next w:val="Normal"/>
    <w:autoRedefine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6C3C"/>
    <w:rPr>
      <w:rFonts w:eastAsiaTheme="minorEastAsia"/>
      <w:sz w:val="16"/>
      <w:szCs w:val="16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6C3C"/>
    <w:rPr>
      <w:rFonts w:eastAsiaTheme="minorEastAsia"/>
      <w:sz w:val="16"/>
      <w:szCs w:val="16"/>
      <w:lang w:eastAsia="ja-JP"/>
    </w:rPr>
  </w:style>
  <w:style w:type="character" w:customStyle="1" w:styleId="BookTitle1">
    <w:name w:val="Book Title1"/>
    <w:basedOn w:val="DefaultParagraphFont"/>
    <w:autoRedefine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6C3C"/>
    <w:rPr>
      <w:rFonts w:ascii="Segoe UI" w:eastAsiaTheme="minorEastAsia" w:hAnsi="Segoe UI" w:cs="Segoe UI"/>
      <w:sz w:val="16"/>
      <w:szCs w:val="16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6C3C"/>
    <w:rPr>
      <w:rFonts w:eastAsiaTheme="minorEastAsia"/>
      <w:lang w:eastAsia="ja-JP"/>
    </w:rPr>
  </w:style>
  <w:style w:type="character" w:customStyle="1" w:styleId="Hashtag1">
    <w:name w:val="Hashtag1"/>
    <w:basedOn w:val="DefaultParagraphFont"/>
    <w:autoRedefine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6C3C"/>
    <w:rPr>
      <w:rFonts w:eastAsiaTheme="minorEastAsia"/>
      <w:i/>
      <w:iCs/>
      <w:sz w:val="24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6C3C"/>
    <w:rPr>
      <w:rFonts w:ascii="Consolas" w:eastAsiaTheme="minorEastAsia" w:hAnsi="Consolas"/>
      <w:lang w:eastAsia="ja-JP"/>
    </w:rPr>
  </w:style>
  <w:style w:type="character" w:customStyle="1" w:styleId="IntenseEmphasis1">
    <w:name w:val="Intense Emphasis1"/>
    <w:basedOn w:val="DefaultParagraphFont"/>
    <w:autoRedefine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6C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3C"/>
    <w:rPr>
      <w:rFonts w:eastAsiaTheme="minorEastAsia"/>
      <w:i/>
      <w:iCs/>
      <w:color w:val="5B9BD5" w:themeColor="accent1"/>
      <w:sz w:val="24"/>
      <w:szCs w:val="24"/>
      <w:lang w:eastAsia="ja-JP"/>
    </w:rPr>
  </w:style>
  <w:style w:type="character" w:customStyle="1" w:styleId="IntenseReference1">
    <w:name w:val="Intense Reference1"/>
    <w:basedOn w:val="DefaultParagraphFont"/>
    <w:autoRedefine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rsid w:val="008B6C3C"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6C3C"/>
    <w:rPr>
      <w:rFonts w:ascii="Consolas" w:eastAsiaTheme="minorEastAsia" w:hAnsi="Consolas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6C3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6C3C"/>
    <w:rPr>
      <w:rFonts w:eastAsiaTheme="minorEastAsia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6C3C"/>
    <w:rPr>
      <w:rFonts w:ascii="Consolas" w:eastAsiaTheme="minorEastAsia" w:hAnsi="Consolas"/>
      <w:sz w:val="21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6C3C"/>
    <w:rPr>
      <w:rFonts w:eastAsiaTheme="minorEastAsia"/>
      <w:sz w:val="24"/>
      <w:szCs w:val="24"/>
      <w:lang w:eastAsia="ja-JP"/>
    </w:rPr>
  </w:style>
  <w:style w:type="character" w:customStyle="1" w:styleId="SmartHyperlink1">
    <w:name w:val="Smart Hyperlink1"/>
    <w:basedOn w:val="DefaultParagraphFont"/>
    <w:autoRedefine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autoRedefine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leEmphasis1">
    <w:name w:val="Subtle Emphasis1"/>
    <w:basedOn w:val="DefaultParagraphFont"/>
    <w:autoRedefine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autoRedefine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8B6C3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customStyle="1" w:styleId="TOCHeading1">
    <w:name w:val="TOC Heading1"/>
    <w:basedOn w:val="Heading1"/>
    <w:next w:val="Normal"/>
    <w:autoRedefine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8B6C3C"/>
  </w:style>
  <w:style w:type="paragraph" w:customStyle="1" w:styleId="TSBHeaderSource">
    <w:name w:val="TSBHeaderSource"/>
    <w:basedOn w:val="Normal"/>
    <w:rsid w:val="008B6C3C"/>
  </w:style>
  <w:style w:type="paragraph" w:customStyle="1" w:styleId="TSBHeaderTitle">
    <w:name w:val="TSBHeaderTitle"/>
    <w:basedOn w:val="Normal"/>
    <w:rsid w:val="008B6C3C"/>
  </w:style>
  <w:style w:type="paragraph" w:customStyle="1" w:styleId="TSBHeaderSummary">
    <w:name w:val="TSBHeaderSummary"/>
    <w:basedOn w:val="Normal"/>
    <w:rsid w:val="008B6C3C"/>
  </w:style>
  <w:style w:type="paragraph" w:customStyle="1" w:styleId="LSApproval">
    <w:name w:val="LSApproval"/>
    <w:basedOn w:val="Normal"/>
    <w:autoRedefine/>
    <w:qFormat/>
    <w:rPr>
      <w:b/>
      <w:bCs/>
    </w:rPr>
  </w:style>
  <w:style w:type="paragraph" w:customStyle="1" w:styleId="TSBHeaderRight14">
    <w:name w:val="TSBHeaderRight14"/>
    <w:basedOn w:val="Normal"/>
    <w:rsid w:val="008B6C3C"/>
    <w:pPr>
      <w:jc w:val="right"/>
    </w:pPr>
    <w:rPr>
      <w:b/>
      <w:bCs/>
      <w:sz w:val="28"/>
      <w:szCs w:val="28"/>
    </w:rPr>
  </w:style>
  <w:style w:type="paragraph" w:styleId="Revision">
    <w:name w:val="Revision"/>
    <w:hidden/>
    <w:uiPriority w:val="99"/>
    <w:unhideWhenUsed/>
    <w:rsid w:val="008B6C3C"/>
    <w:rPr>
      <w:rFonts w:eastAsiaTheme="minorEastAsia"/>
      <w:sz w:val="24"/>
      <w:szCs w:val="24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6C3C"/>
  </w:style>
  <w:style w:type="character" w:styleId="BookTitle">
    <w:name w:val="Book Title"/>
    <w:basedOn w:val="DefaultParagraphFont"/>
    <w:uiPriority w:val="33"/>
    <w:rsid w:val="008B6C3C"/>
    <w:rPr>
      <w:b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8B6C3C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8B6C3C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rsid w:val="008B6C3C"/>
    <w:rPr>
      <w:b/>
      <w:bCs/>
      <w:smallCaps/>
      <w:color w:val="5B9BD5" w:themeColor="accent1"/>
      <w:spacing w:val="5"/>
    </w:rPr>
  </w:style>
  <w:style w:type="character" w:styleId="Mention">
    <w:name w:val="Mention"/>
    <w:basedOn w:val="DefaultParagraphFont"/>
    <w:uiPriority w:val="99"/>
    <w:unhideWhenUsed/>
    <w:rsid w:val="008B6C3C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8B6C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6C3C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B6C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6C3C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8B6C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8B6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engying10@chinaunicom.cn" TargetMode="External"/><Relationship Id="rId18" Type="http://schemas.openxmlformats.org/officeDocument/2006/relationships/hyperlink" Target="https://www.itu.int/net/itu-t/ls/ls.aspx?isn=3006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r.mittar@gov.in" TargetMode="External"/><Relationship Id="rId17" Type="http://schemas.openxmlformats.org/officeDocument/2006/relationships/hyperlink" Target="https://www.itu.int/net/itu-t/ls/ls.aspx?isn=300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engying10@chinaunicom.c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1-oLS-00158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rr.mittar@gov.in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11-oLS-00158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A02A634D-8C1C-48E0-8DF5-C16C9F2856ED}">
  <ds:schemaRefs/>
</ds:datastoreItem>
</file>

<file path=customXml/itemProps2.xml><?xml version="1.0" encoding="utf-8"?>
<ds:datastoreItem xmlns:ds="http://schemas.openxmlformats.org/officeDocument/2006/customXml" ds:itemID="{33751D69-C054-4D4D-81C3-C6AE3340C6F4}">
  <ds:schemaRefs/>
</ds:datastoreItem>
</file>

<file path=customXml/itemProps3.xml><?xml version="1.0" encoding="utf-8"?>
<ds:datastoreItem xmlns:ds="http://schemas.openxmlformats.org/officeDocument/2006/customXml" ds:itemID="{EF8523CC-DEB2-463D-9A27-DF0B8D2CAE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6</TotalTime>
  <Pages>2</Pages>
  <Words>480</Words>
  <Characters>2736</Characters>
  <Application>Microsoft Office Word</Application>
  <DocSecurity>0</DocSecurity>
  <Lines>22</Lines>
  <Paragraphs>6</Paragraphs>
  <ScaleCrop>false</ScaleCrop>
  <Manager>ITU-T</Manager>
  <Company>International Telecommunication Union (ITU)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utilisation of tools to produce Recommendations (reply to SG17-LS108) [to all ITU-T Study Groups and TSAG]</dc:title>
  <dc:creator>ITU-T Study Group 11</dc:creator>
  <dc:description>SG11-LS158  For: Geneva, 1-10 May 2024_x000d_Document date: _x000d_Saved by ITU51017470 at 12:03:32 PM on 13/05/2024</dc:description>
  <cp:lastModifiedBy>Al-Mnini, Lara</cp:lastModifiedBy>
  <cp:revision>4</cp:revision>
  <cp:lastPrinted>2016-12-23T12:52:00Z</cp:lastPrinted>
  <dcterms:created xsi:type="dcterms:W3CDTF">2024-05-14T08:07:00Z</dcterms:created>
  <dcterms:modified xsi:type="dcterms:W3CDTF">2024-05-14T08:09:00Z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SG11-LS158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4/11</vt:lpwstr>
  </property>
  <property fmtid="{D5CDD505-2E9C-101B-9397-08002B2CF9AE}" pid="7" name="Docdest">
    <vt:lpwstr>Geneva, 1-10 May 2024</vt:lpwstr>
  </property>
  <property fmtid="{D5CDD505-2E9C-101B-9397-08002B2CF9AE}" pid="8" name="Docauthor">
    <vt:lpwstr>ITU-T Study Group 11</vt:lpwstr>
  </property>
  <property fmtid="{D5CDD505-2E9C-101B-9397-08002B2CF9AE}" pid="9" name="KSOProductBuildVer">
    <vt:lpwstr>2052-12.1.0.16729</vt:lpwstr>
  </property>
  <property fmtid="{D5CDD505-2E9C-101B-9397-08002B2CF9AE}" pid="10" name="ICV">
    <vt:lpwstr>2475F1EE13964D05A7B7D40D3647E796_12</vt:lpwstr>
  </property>
</Properties>
</file>