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A3608C" w:rsidRPr="009F2702" w14:paraId="282A5256" w14:textId="77777777" w:rsidTr="00A3608C">
        <w:trPr>
          <w:cantSplit/>
        </w:trPr>
        <w:tc>
          <w:tcPr>
            <w:tcW w:w="1418" w:type="dxa"/>
            <w:vAlign w:val="center"/>
          </w:tcPr>
          <w:p w14:paraId="64849C9A" w14:textId="77777777" w:rsidR="00A3608C" w:rsidRPr="005413A6" w:rsidRDefault="00A3608C" w:rsidP="00A3608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13A6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341C2D89" wp14:editId="380BB36B">
                  <wp:extent cx="804545" cy="80454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E78A4CC" w14:textId="77777777" w:rsidR="00A3608C" w:rsidRPr="005413A6" w:rsidRDefault="00A3608C" w:rsidP="00A3608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413A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55712AF" w14:textId="77777777" w:rsidR="00A3608C" w:rsidRPr="005413A6" w:rsidRDefault="00A3608C" w:rsidP="00A3608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13A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8747E9D" w14:textId="77777777" w:rsidR="00A3608C" w:rsidRPr="005413A6" w:rsidRDefault="00A3608C" w:rsidP="00A3608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A3608C" w:rsidRPr="009F2702" w14:paraId="7F2B1D9E" w14:textId="77777777" w:rsidTr="00A3608C">
        <w:trPr>
          <w:cantSplit/>
        </w:trPr>
        <w:tc>
          <w:tcPr>
            <w:tcW w:w="7086" w:type="dxa"/>
            <w:gridSpan w:val="2"/>
            <w:vAlign w:val="center"/>
          </w:tcPr>
          <w:p w14:paraId="7AA5661C" w14:textId="77777777" w:rsidR="00A3608C" w:rsidRPr="005413A6" w:rsidRDefault="00A3608C" w:rsidP="00D11795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64B3B34" w14:textId="77777777" w:rsidR="00A3608C" w:rsidRPr="005413A6" w:rsidRDefault="00A3608C" w:rsidP="00D11795">
            <w:pPr>
              <w:spacing w:before="0"/>
              <w:rPr>
                <w:lang w:val="ru-RU"/>
              </w:rPr>
            </w:pPr>
          </w:p>
        </w:tc>
      </w:tr>
    </w:tbl>
    <w:p w14:paraId="1C696924" w14:textId="7A6F03DA" w:rsidR="00A3608C" w:rsidRPr="005413A6" w:rsidRDefault="00A3608C" w:rsidP="00A3608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5413A6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06A503F501D4C2D92898B3267E0B175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5413A6">
            <w:rPr>
              <w:lang w:val="ru-RU"/>
            </w:rPr>
            <w:t>Женева, 23 марта 2022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098"/>
        <w:gridCol w:w="4255"/>
      </w:tblGrid>
      <w:tr w:rsidR="00A3608C" w:rsidRPr="009F2702" w14:paraId="41398EA7" w14:textId="77777777" w:rsidTr="00A3608C">
        <w:trPr>
          <w:cantSplit/>
          <w:trHeight w:val="884"/>
        </w:trPr>
        <w:tc>
          <w:tcPr>
            <w:tcW w:w="1418" w:type="dxa"/>
            <w:vMerge w:val="restart"/>
          </w:tcPr>
          <w:p w14:paraId="11A9333B" w14:textId="6E6BF6DF" w:rsidR="00A3608C" w:rsidRPr="005413A6" w:rsidRDefault="00A3608C" w:rsidP="0039506A">
            <w:pPr>
              <w:spacing w:before="0"/>
              <w:rPr>
                <w:lang w:val="ru-RU"/>
              </w:rPr>
            </w:pPr>
            <w:proofErr w:type="spellStart"/>
            <w:r w:rsidRPr="005413A6">
              <w:rPr>
                <w:lang w:val="ru-RU"/>
              </w:rPr>
              <w:t>Осн</w:t>
            </w:r>
            <w:proofErr w:type="spellEnd"/>
            <w:r w:rsidRPr="005413A6">
              <w:rPr>
                <w:lang w:val="ru-RU"/>
              </w:rPr>
              <w:t>.:</w:t>
            </w:r>
          </w:p>
          <w:p w14:paraId="231F0AF1" w14:textId="77777777" w:rsidR="00A3608C" w:rsidRPr="005413A6" w:rsidRDefault="00A3608C" w:rsidP="00356A09">
            <w:pPr>
              <w:spacing w:before="240"/>
              <w:rPr>
                <w:lang w:val="ru-RU"/>
              </w:rPr>
            </w:pPr>
            <w:r w:rsidRPr="005413A6">
              <w:rPr>
                <w:lang w:val="ru-RU"/>
              </w:rPr>
              <w:t>Тел.:</w:t>
            </w:r>
          </w:p>
          <w:p w14:paraId="78F39557" w14:textId="77777777" w:rsidR="00A3608C" w:rsidRPr="005413A6" w:rsidRDefault="00A3608C" w:rsidP="0039506A">
            <w:pPr>
              <w:spacing w:before="0"/>
              <w:rPr>
                <w:lang w:val="ru-RU"/>
              </w:rPr>
            </w:pPr>
            <w:r w:rsidRPr="005413A6">
              <w:rPr>
                <w:lang w:val="ru-RU"/>
              </w:rPr>
              <w:t>Факс:</w:t>
            </w:r>
          </w:p>
          <w:p w14:paraId="33B529FC" w14:textId="77777777" w:rsidR="00A3608C" w:rsidRPr="005413A6" w:rsidRDefault="00A3608C" w:rsidP="0039506A">
            <w:pPr>
              <w:spacing w:before="0"/>
              <w:rPr>
                <w:lang w:val="ru-RU"/>
              </w:rPr>
            </w:pPr>
            <w:r w:rsidRPr="005413A6">
              <w:rPr>
                <w:lang w:val="ru-RU"/>
              </w:rPr>
              <w:t>Эл. почта:</w:t>
            </w:r>
          </w:p>
        </w:tc>
        <w:tc>
          <w:tcPr>
            <w:tcW w:w="4098" w:type="dxa"/>
            <w:vMerge w:val="restart"/>
          </w:tcPr>
          <w:p w14:paraId="48187A4B" w14:textId="26E0F6DE" w:rsidR="00A3608C" w:rsidRPr="005413A6" w:rsidRDefault="00A3608C" w:rsidP="00D11795">
            <w:pPr>
              <w:spacing w:before="0"/>
              <w:ind w:left="57"/>
              <w:rPr>
                <w:lang w:val="ru-RU"/>
              </w:rPr>
            </w:pPr>
            <w:r w:rsidRPr="005413A6">
              <w:rPr>
                <w:b/>
                <w:bCs/>
                <w:lang w:val="ru-RU"/>
              </w:rPr>
              <w:t>Циркуляр 1 БСЭ</w:t>
            </w:r>
          </w:p>
          <w:p w14:paraId="6E186F9A" w14:textId="6ED92C3E" w:rsidR="00A3608C" w:rsidRPr="005413A6" w:rsidRDefault="00A3608C" w:rsidP="00D11795">
            <w:pPr>
              <w:spacing w:before="240"/>
              <w:ind w:left="57"/>
              <w:rPr>
                <w:lang w:val="ru-RU"/>
              </w:rPr>
            </w:pPr>
            <w:r w:rsidRPr="005413A6">
              <w:rPr>
                <w:lang w:val="ru-RU"/>
              </w:rPr>
              <w:t>+41 22 730 6311</w:t>
            </w:r>
          </w:p>
          <w:p w14:paraId="3A7E576A" w14:textId="77777777" w:rsidR="00A3608C" w:rsidRPr="005413A6" w:rsidRDefault="00A3608C" w:rsidP="00D11795">
            <w:pPr>
              <w:spacing w:before="0"/>
              <w:ind w:left="57"/>
              <w:rPr>
                <w:lang w:val="ru-RU"/>
              </w:rPr>
            </w:pPr>
            <w:r w:rsidRPr="005413A6">
              <w:rPr>
                <w:lang w:val="ru-RU"/>
              </w:rPr>
              <w:t>+41 22 730 5853</w:t>
            </w:r>
          </w:p>
          <w:p w14:paraId="1BEC49B6" w14:textId="4CF75A2D" w:rsidR="00A3608C" w:rsidRPr="005413A6" w:rsidRDefault="00870958" w:rsidP="00D11795">
            <w:pPr>
              <w:spacing w:before="0"/>
              <w:ind w:left="57"/>
              <w:rPr>
                <w:lang w:val="ru-RU"/>
              </w:rPr>
            </w:pPr>
            <w:hyperlink r:id="rId9" w:history="1">
              <w:r w:rsidR="00A3608C" w:rsidRPr="005413A6">
                <w:rPr>
                  <w:rStyle w:val="Hyperlink"/>
                  <w:szCs w:val="22"/>
                  <w:lang w:val="ru-RU"/>
                </w:rPr>
                <w:t>tsbdoc@itu.int</w:t>
              </w:r>
            </w:hyperlink>
          </w:p>
        </w:tc>
        <w:tc>
          <w:tcPr>
            <w:tcW w:w="4255" w:type="dxa"/>
          </w:tcPr>
          <w:p w14:paraId="2D4D57B2" w14:textId="77777777" w:rsidR="00A3608C" w:rsidRPr="005413A6" w:rsidRDefault="00A3608C" w:rsidP="00A3608C">
            <w:pPr>
              <w:spacing w:before="0"/>
              <w:ind w:left="284" w:hanging="284"/>
              <w:rPr>
                <w:lang w:val="ru-RU"/>
              </w:rPr>
            </w:pPr>
            <w:r w:rsidRPr="005413A6">
              <w:rPr>
                <w:sz w:val="24"/>
                <w:lang w:val="ru-RU"/>
              </w:rPr>
              <w:t>–</w:t>
            </w:r>
            <w:r w:rsidRPr="005413A6">
              <w:rPr>
                <w:sz w:val="24"/>
                <w:lang w:val="ru-RU"/>
              </w:rPr>
              <w:tab/>
            </w:r>
            <w:r w:rsidRPr="005413A6">
              <w:rPr>
                <w:lang w:val="ru-RU"/>
              </w:rPr>
              <w:t>Администрациям Государств – Членов Союза</w:t>
            </w:r>
          </w:p>
          <w:p w14:paraId="0B2A1152" w14:textId="77777777" w:rsidR="00A3608C" w:rsidRPr="005413A6" w:rsidRDefault="00A3608C" w:rsidP="00A3608C">
            <w:pPr>
              <w:spacing w:before="0"/>
              <w:ind w:left="284" w:hanging="284"/>
              <w:rPr>
                <w:lang w:val="ru-RU"/>
              </w:rPr>
            </w:pPr>
            <w:r w:rsidRPr="005413A6">
              <w:rPr>
                <w:lang w:val="ru-RU"/>
              </w:rPr>
              <w:t>–</w:t>
            </w:r>
            <w:r w:rsidRPr="005413A6">
              <w:rPr>
                <w:lang w:val="ru-RU"/>
              </w:rPr>
              <w:tab/>
              <w:t>Членам Сектора МСЭ-Т</w:t>
            </w:r>
          </w:p>
          <w:p w14:paraId="67E73F78" w14:textId="77777777" w:rsidR="00A3608C" w:rsidRPr="005413A6" w:rsidRDefault="00A3608C" w:rsidP="00A3608C">
            <w:pPr>
              <w:spacing w:before="0"/>
              <w:ind w:left="284" w:hanging="284"/>
              <w:rPr>
                <w:lang w:val="ru-RU"/>
              </w:rPr>
            </w:pPr>
            <w:r w:rsidRPr="005413A6">
              <w:rPr>
                <w:lang w:val="ru-RU"/>
              </w:rPr>
              <w:t>–</w:t>
            </w:r>
            <w:r w:rsidRPr="005413A6">
              <w:rPr>
                <w:lang w:val="ru-RU"/>
              </w:rPr>
              <w:tab/>
              <w:t>Ассоциированным членам МСЭ-Т</w:t>
            </w:r>
          </w:p>
          <w:p w14:paraId="2D7ABFC7" w14:textId="77777777" w:rsidR="00A3608C" w:rsidRPr="005413A6" w:rsidRDefault="00A3608C" w:rsidP="00A3608C">
            <w:pPr>
              <w:spacing w:before="0"/>
              <w:ind w:left="284" w:hanging="284"/>
              <w:rPr>
                <w:lang w:val="ru-RU"/>
              </w:rPr>
            </w:pPr>
            <w:r w:rsidRPr="005413A6">
              <w:rPr>
                <w:lang w:val="ru-RU"/>
              </w:rPr>
              <w:t>–</w:t>
            </w:r>
            <w:r w:rsidRPr="005413A6">
              <w:rPr>
                <w:lang w:val="ru-RU"/>
              </w:rPr>
              <w:tab/>
              <w:t>Академическим организациям – Членам МСЭ</w:t>
            </w:r>
            <w:r w:rsidRPr="005413A6">
              <w:rPr>
                <w:lang w:val="ru-RU"/>
              </w:rPr>
              <w:noBreakHyphen/>
              <w:t>T</w:t>
            </w:r>
          </w:p>
          <w:p w14:paraId="52D49A8A" w14:textId="102FF7CB" w:rsidR="00A3608C" w:rsidRPr="005413A6" w:rsidRDefault="00A3608C" w:rsidP="003950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A3608C" w:rsidRPr="009F2702" w14:paraId="5A31A2A9" w14:textId="77777777" w:rsidTr="00A3608C">
        <w:trPr>
          <w:cantSplit/>
          <w:trHeight w:val="1465"/>
        </w:trPr>
        <w:tc>
          <w:tcPr>
            <w:tcW w:w="1418" w:type="dxa"/>
            <w:vMerge/>
          </w:tcPr>
          <w:p w14:paraId="5822736F" w14:textId="77777777" w:rsidR="00A3608C" w:rsidRPr="005413A6" w:rsidRDefault="00A3608C" w:rsidP="0039506A">
            <w:pPr>
              <w:spacing w:before="0"/>
              <w:rPr>
                <w:lang w:val="ru-RU"/>
              </w:rPr>
            </w:pPr>
          </w:p>
        </w:tc>
        <w:tc>
          <w:tcPr>
            <w:tcW w:w="4098" w:type="dxa"/>
            <w:vMerge/>
          </w:tcPr>
          <w:p w14:paraId="3CB35034" w14:textId="77777777" w:rsidR="00A3608C" w:rsidRPr="005413A6" w:rsidRDefault="00A3608C" w:rsidP="0039506A">
            <w:pPr>
              <w:spacing w:before="0"/>
              <w:ind w:left="142"/>
              <w:rPr>
                <w:b/>
                <w:bCs/>
                <w:lang w:val="ru-RU"/>
              </w:rPr>
            </w:pPr>
          </w:p>
        </w:tc>
        <w:tc>
          <w:tcPr>
            <w:tcW w:w="4255" w:type="dxa"/>
          </w:tcPr>
          <w:p w14:paraId="46189D6D" w14:textId="77777777" w:rsidR="00A3608C" w:rsidRPr="005413A6" w:rsidRDefault="00A3608C" w:rsidP="003950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13A6">
              <w:rPr>
                <w:b/>
                <w:bCs/>
                <w:lang w:val="ru-RU"/>
              </w:rPr>
              <w:t>Копии</w:t>
            </w:r>
            <w:r w:rsidRPr="005413A6">
              <w:rPr>
                <w:lang w:val="ru-RU"/>
              </w:rPr>
              <w:t>:</w:t>
            </w:r>
          </w:p>
          <w:p w14:paraId="2E6BC1FA" w14:textId="7FEC181E" w:rsidR="00A3608C" w:rsidRPr="005413A6" w:rsidRDefault="00A3608C" w:rsidP="00A3608C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5413A6">
              <w:rPr>
                <w:lang w:val="ru-RU"/>
              </w:rPr>
              <w:t>–</w:t>
            </w:r>
            <w:r w:rsidRPr="005413A6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76FD626B" w14:textId="77777777" w:rsidR="00A3608C" w:rsidRPr="005413A6" w:rsidRDefault="00A3608C" w:rsidP="00A3608C">
            <w:pPr>
              <w:spacing w:before="0"/>
              <w:ind w:left="284" w:hanging="284"/>
              <w:rPr>
                <w:lang w:val="ru-RU"/>
              </w:rPr>
            </w:pPr>
            <w:r w:rsidRPr="005413A6">
              <w:rPr>
                <w:lang w:val="ru-RU"/>
              </w:rPr>
              <w:t>–</w:t>
            </w:r>
            <w:r w:rsidRPr="005413A6">
              <w:rPr>
                <w:lang w:val="ru-RU"/>
              </w:rPr>
              <w:tab/>
              <w:t>Директору Бюро развития электросвязи</w:t>
            </w:r>
          </w:p>
          <w:p w14:paraId="7A062E78" w14:textId="71B59176" w:rsidR="00A3608C" w:rsidRPr="005413A6" w:rsidRDefault="00A3608C" w:rsidP="00A3608C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13A6">
              <w:rPr>
                <w:lang w:val="ru-RU"/>
              </w:rPr>
              <w:t>–</w:t>
            </w:r>
            <w:r w:rsidRPr="005413A6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5FC158A3" w14:textId="77777777" w:rsidR="00D11795" w:rsidRPr="005413A6" w:rsidRDefault="00D11795">
      <w:pPr>
        <w:rPr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53"/>
      </w:tblGrid>
      <w:tr w:rsidR="00D11795" w:rsidRPr="009F2702" w14:paraId="597065B8" w14:textId="77777777" w:rsidTr="00D11795">
        <w:trPr>
          <w:cantSplit/>
          <w:trHeight w:val="1055"/>
        </w:trPr>
        <w:tc>
          <w:tcPr>
            <w:tcW w:w="1418" w:type="dxa"/>
          </w:tcPr>
          <w:p w14:paraId="788ABD56" w14:textId="05B65EF5" w:rsidR="00D11795" w:rsidRPr="005413A6" w:rsidRDefault="00D11795" w:rsidP="0039506A">
            <w:pPr>
              <w:spacing w:before="0"/>
              <w:rPr>
                <w:lang w:val="ru-RU"/>
              </w:rPr>
            </w:pPr>
            <w:r w:rsidRPr="005413A6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353" w:type="dxa"/>
          </w:tcPr>
          <w:p w14:paraId="10ACBAA2" w14:textId="2B0E0D20" w:rsidR="00D11795" w:rsidRPr="005413A6" w:rsidRDefault="00D11795" w:rsidP="00D11795">
            <w:pPr>
              <w:tabs>
                <w:tab w:val="left" w:pos="4111"/>
              </w:tabs>
              <w:spacing w:before="0"/>
              <w:ind w:left="57"/>
              <w:rPr>
                <w:b/>
                <w:color w:val="000000"/>
                <w:lang w:val="ru-RU"/>
              </w:rPr>
            </w:pPr>
            <w:r w:rsidRPr="005413A6">
              <w:rPr>
                <w:b/>
                <w:lang w:val="ru-RU"/>
              </w:rPr>
              <w:t xml:space="preserve">Исследовательский период </w:t>
            </w:r>
            <w:r w:rsidR="00EB1CB4" w:rsidRPr="005413A6">
              <w:rPr>
                <w:b/>
                <w:color w:val="000000"/>
                <w:lang w:val="ru-RU"/>
              </w:rPr>
              <w:t>2022–2024</w:t>
            </w:r>
            <w:r w:rsidRPr="005413A6">
              <w:rPr>
                <w:b/>
                <w:color w:val="000000"/>
                <w:lang w:val="ru-RU"/>
              </w:rPr>
              <w:t xml:space="preserve"> годов</w:t>
            </w:r>
          </w:p>
          <w:p w14:paraId="4D8094CB" w14:textId="77777777" w:rsidR="00D11795" w:rsidRPr="005413A6" w:rsidRDefault="00D11795" w:rsidP="00D11795">
            <w:pPr>
              <w:tabs>
                <w:tab w:val="left" w:pos="463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20"/>
              <w:ind w:left="57"/>
              <w:textAlignment w:val="baseline"/>
              <w:rPr>
                <w:b/>
                <w:lang w:val="ru-RU"/>
              </w:rPr>
            </w:pPr>
            <w:r w:rsidRPr="005413A6">
              <w:rPr>
                <w:bCs/>
                <w:lang w:val="ru-RU"/>
              </w:rPr>
              <w:t>–</w:t>
            </w:r>
            <w:r w:rsidRPr="005413A6">
              <w:rPr>
                <w:bCs/>
                <w:lang w:val="ru-RU"/>
              </w:rPr>
              <w:tab/>
            </w:r>
            <w:r w:rsidRPr="005413A6">
              <w:rPr>
                <w:b/>
                <w:lang w:val="ru-RU"/>
              </w:rPr>
              <w:t>Общая информация о деятельности МСЭ-Т</w:t>
            </w:r>
          </w:p>
          <w:p w14:paraId="58D91593" w14:textId="77777777" w:rsidR="00D11795" w:rsidRPr="005413A6" w:rsidRDefault="00D11795" w:rsidP="00D11795">
            <w:pPr>
              <w:tabs>
                <w:tab w:val="left" w:pos="463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20"/>
              <w:ind w:left="57"/>
              <w:textAlignment w:val="baseline"/>
              <w:rPr>
                <w:b/>
                <w:lang w:val="ru-RU"/>
              </w:rPr>
            </w:pPr>
            <w:r w:rsidRPr="005413A6">
              <w:rPr>
                <w:bCs/>
                <w:lang w:val="ru-RU"/>
              </w:rPr>
              <w:t>–</w:t>
            </w:r>
            <w:r w:rsidRPr="005413A6">
              <w:rPr>
                <w:bCs/>
                <w:lang w:val="ru-RU"/>
              </w:rPr>
              <w:tab/>
            </w:r>
            <w:r w:rsidRPr="005413A6">
              <w:rPr>
                <w:b/>
                <w:lang w:val="ru-RU"/>
              </w:rPr>
              <w:t>Регистрация для участия в альтернативном процессе утверждения (AПУ)</w:t>
            </w:r>
          </w:p>
          <w:p w14:paraId="5CD7AF64" w14:textId="424C84CE" w:rsidR="00D11795" w:rsidRPr="005413A6" w:rsidRDefault="00D11795" w:rsidP="00D11795">
            <w:pPr>
              <w:tabs>
                <w:tab w:val="left" w:pos="463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20"/>
              <w:ind w:left="57"/>
              <w:textAlignment w:val="baseline"/>
              <w:rPr>
                <w:b/>
                <w:bCs/>
                <w:lang w:val="ru-RU"/>
              </w:rPr>
            </w:pPr>
            <w:r w:rsidRPr="005413A6">
              <w:rPr>
                <w:bCs/>
                <w:lang w:val="ru-RU"/>
              </w:rPr>
              <w:t>–</w:t>
            </w:r>
            <w:r w:rsidRPr="005413A6">
              <w:rPr>
                <w:bCs/>
                <w:lang w:val="ru-RU"/>
              </w:rPr>
              <w:tab/>
            </w:r>
            <w:r w:rsidRPr="005413A6">
              <w:rPr>
                <w:b/>
                <w:lang w:val="ru-RU"/>
              </w:rPr>
              <w:t xml:space="preserve">Запрос </w:t>
            </w:r>
            <w:r w:rsidR="006A533A" w:rsidRPr="005413A6">
              <w:rPr>
                <w:b/>
                <w:lang w:val="ru-RU"/>
              </w:rPr>
              <w:t>информации о</w:t>
            </w:r>
            <w:r w:rsidRPr="005413A6">
              <w:rPr>
                <w:b/>
                <w:lang w:val="ru-RU"/>
              </w:rPr>
              <w:t xml:space="preserve"> контактных лиц</w:t>
            </w:r>
            <w:r w:rsidR="006A533A" w:rsidRPr="005413A6">
              <w:rPr>
                <w:b/>
                <w:lang w:val="ru-RU"/>
              </w:rPr>
              <w:t>ах</w:t>
            </w:r>
            <w:r w:rsidRPr="005413A6">
              <w:rPr>
                <w:b/>
                <w:lang w:val="ru-RU"/>
              </w:rPr>
              <w:t xml:space="preserve"> и адрес</w:t>
            </w:r>
            <w:r w:rsidR="006A533A" w:rsidRPr="005413A6">
              <w:rPr>
                <w:b/>
                <w:lang w:val="ru-RU"/>
              </w:rPr>
              <w:t>ах</w:t>
            </w:r>
            <w:r w:rsidRPr="005413A6">
              <w:rPr>
                <w:b/>
                <w:lang w:val="ru-RU"/>
              </w:rPr>
              <w:t xml:space="preserve"> для базы данных БСЭ</w:t>
            </w:r>
          </w:p>
        </w:tc>
      </w:tr>
    </w:tbl>
    <w:p w14:paraId="603E9C5F" w14:textId="77777777" w:rsidR="003B64E2" w:rsidRPr="005413A6" w:rsidRDefault="003B64E2" w:rsidP="00D11795">
      <w:pPr>
        <w:spacing w:before="480"/>
        <w:rPr>
          <w:szCs w:val="22"/>
          <w:lang w:val="ru-RU"/>
        </w:rPr>
      </w:pPr>
      <w:r w:rsidRPr="005413A6">
        <w:rPr>
          <w:szCs w:val="22"/>
          <w:lang w:val="ru-RU"/>
        </w:rPr>
        <w:t>Уважаемая госпожа,</w:t>
      </w:r>
      <w:r w:rsidRPr="005413A6">
        <w:rPr>
          <w:szCs w:val="22"/>
          <w:lang w:val="ru-RU"/>
        </w:rPr>
        <w:br/>
      </w:r>
      <w:r w:rsidR="003644D2" w:rsidRPr="005413A6">
        <w:rPr>
          <w:szCs w:val="22"/>
          <w:lang w:val="ru-RU"/>
        </w:rPr>
        <w:t xml:space="preserve">уважаемый </w:t>
      </w:r>
      <w:r w:rsidRPr="005413A6">
        <w:rPr>
          <w:szCs w:val="22"/>
          <w:lang w:val="ru-RU"/>
        </w:rPr>
        <w:t>господин,</w:t>
      </w:r>
    </w:p>
    <w:p w14:paraId="7F9CC611" w14:textId="11A147EC" w:rsidR="00356A09" w:rsidRPr="005413A6" w:rsidRDefault="00CD167B" w:rsidP="005413A6">
      <w:pPr>
        <w:jc w:val="both"/>
        <w:rPr>
          <w:lang w:val="ru-RU"/>
        </w:rPr>
      </w:pPr>
      <w:r w:rsidRPr="005413A6">
        <w:rPr>
          <w:b/>
          <w:lang w:val="ru-RU"/>
        </w:rPr>
        <w:t>1</w:t>
      </w:r>
      <w:r w:rsidRPr="005413A6">
        <w:rPr>
          <w:lang w:val="ru-RU"/>
        </w:rPr>
        <w:tab/>
      </w:r>
      <w:r w:rsidR="00DC2184" w:rsidRPr="005413A6">
        <w:rPr>
          <w:szCs w:val="22"/>
          <w:lang w:val="ru-RU"/>
        </w:rPr>
        <w:t>Всемирная ассамблея по стандартизации электросвязи (ВАСЭ-</w:t>
      </w:r>
      <w:r w:rsidR="00356A09" w:rsidRPr="005413A6">
        <w:rPr>
          <w:szCs w:val="22"/>
          <w:lang w:val="ru-RU"/>
        </w:rPr>
        <w:t>20</w:t>
      </w:r>
      <w:r w:rsidR="00DC2184" w:rsidRPr="005413A6">
        <w:rPr>
          <w:szCs w:val="22"/>
          <w:lang w:val="ru-RU"/>
        </w:rPr>
        <w:t xml:space="preserve">), прошедшая в </w:t>
      </w:r>
      <w:r w:rsidR="00356A09" w:rsidRPr="005413A6">
        <w:rPr>
          <w:szCs w:val="22"/>
          <w:lang w:val="ru-RU"/>
        </w:rPr>
        <w:t>Женеве, Швейцария,</w:t>
      </w:r>
      <w:r w:rsidR="00DC2184" w:rsidRPr="005413A6">
        <w:rPr>
          <w:szCs w:val="22"/>
          <w:lang w:val="ru-RU"/>
        </w:rPr>
        <w:t xml:space="preserve"> с</w:t>
      </w:r>
      <w:r w:rsidR="00356A09" w:rsidRPr="005413A6">
        <w:rPr>
          <w:szCs w:val="22"/>
          <w:lang w:val="ru-RU"/>
        </w:rPr>
        <w:t> 1 по 9</w:t>
      </w:r>
      <w:r w:rsidR="006A533A" w:rsidRPr="005413A6">
        <w:rPr>
          <w:szCs w:val="22"/>
          <w:lang w:val="ru-RU"/>
        </w:rPr>
        <w:t> </w:t>
      </w:r>
      <w:r w:rsidR="00356A09" w:rsidRPr="005413A6">
        <w:rPr>
          <w:szCs w:val="22"/>
          <w:lang w:val="ru-RU"/>
        </w:rPr>
        <w:t>марта 2022</w:t>
      </w:r>
      <w:r w:rsidR="006A533A" w:rsidRPr="005413A6">
        <w:rPr>
          <w:szCs w:val="22"/>
          <w:lang w:val="ru-RU"/>
        </w:rPr>
        <w:t> </w:t>
      </w:r>
      <w:r w:rsidR="00DC2184" w:rsidRPr="005413A6">
        <w:rPr>
          <w:szCs w:val="22"/>
          <w:lang w:val="ru-RU"/>
        </w:rPr>
        <w:t xml:space="preserve">года, обновила методы работы </w:t>
      </w:r>
      <w:r w:rsidR="00356A09" w:rsidRPr="005413A6">
        <w:rPr>
          <w:szCs w:val="22"/>
          <w:lang w:val="ru-RU"/>
        </w:rPr>
        <w:t xml:space="preserve">МСЭ-T </w:t>
      </w:r>
      <w:r w:rsidR="00282A64" w:rsidRPr="005413A6">
        <w:rPr>
          <w:szCs w:val="22"/>
          <w:lang w:val="ru-RU"/>
        </w:rPr>
        <w:t xml:space="preserve">и избрала новый руководящий состав исследовательских комиссий МСЭ-Т на исследовательский период </w:t>
      </w:r>
      <w:r w:rsidR="00356A09" w:rsidRPr="005413A6">
        <w:rPr>
          <w:szCs w:val="22"/>
          <w:lang w:val="ru-RU"/>
        </w:rPr>
        <w:t>2022−2024</w:t>
      </w:r>
      <w:r w:rsidR="00282A64" w:rsidRPr="005413A6">
        <w:rPr>
          <w:szCs w:val="22"/>
          <w:lang w:val="ru-RU"/>
        </w:rPr>
        <w:t> годов</w:t>
      </w:r>
      <w:r w:rsidR="00356A09" w:rsidRPr="005413A6">
        <w:rPr>
          <w:szCs w:val="22"/>
          <w:lang w:val="ru-RU"/>
        </w:rPr>
        <w:t xml:space="preserve">. </w:t>
      </w:r>
      <w:r w:rsidR="00282A64" w:rsidRPr="005413A6">
        <w:rPr>
          <w:szCs w:val="22"/>
          <w:lang w:val="ru-RU"/>
        </w:rPr>
        <w:t>Новые, пересмотренные и оставленные без изменения Резолюции ВАСЭ перечислены в</w:t>
      </w:r>
      <w:r w:rsidR="00356A09" w:rsidRPr="005413A6">
        <w:rPr>
          <w:szCs w:val="22"/>
          <w:lang w:val="ru-RU"/>
        </w:rPr>
        <w:t xml:space="preserve"> </w:t>
      </w:r>
      <w:hyperlink w:anchor="Annex1" w:history="1">
        <w:r w:rsidR="00356A09" w:rsidRPr="005413A6">
          <w:rPr>
            <w:rStyle w:val="Hyperlink"/>
            <w:b/>
            <w:bCs/>
            <w:szCs w:val="22"/>
            <w:lang w:val="ru-RU"/>
          </w:rPr>
          <w:t>Приложении</w:t>
        </w:r>
        <w:r w:rsidR="00282A64" w:rsidRPr="005413A6">
          <w:rPr>
            <w:rStyle w:val="Hyperlink"/>
            <w:b/>
            <w:bCs/>
            <w:szCs w:val="22"/>
            <w:lang w:val="ru-RU"/>
          </w:rPr>
          <w:t> </w:t>
        </w:r>
        <w:r w:rsidR="00356A09" w:rsidRPr="005413A6">
          <w:rPr>
            <w:rStyle w:val="Hyperlink"/>
            <w:b/>
            <w:bCs/>
            <w:szCs w:val="22"/>
            <w:lang w:val="ru-RU"/>
          </w:rPr>
          <w:t>1</w:t>
        </w:r>
      </w:hyperlink>
      <w:r w:rsidR="00356A09" w:rsidRPr="005413A6">
        <w:rPr>
          <w:szCs w:val="22"/>
          <w:lang w:val="ru-RU"/>
        </w:rPr>
        <w:t xml:space="preserve">. </w:t>
      </w:r>
      <w:r w:rsidR="00160BA5" w:rsidRPr="005413A6">
        <w:rPr>
          <w:szCs w:val="22"/>
          <w:lang w:val="ru-RU"/>
        </w:rPr>
        <w:t xml:space="preserve">В ближайшее время </w:t>
      </w:r>
      <w:r w:rsidR="00282A64" w:rsidRPr="005413A6">
        <w:rPr>
          <w:szCs w:val="22"/>
          <w:lang w:val="ru-RU"/>
        </w:rPr>
        <w:t>Резолюции/Мнения ВАСЭ будут доступны для бесплатно</w:t>
      </w:r>
      <w:r w:rsidR="00160BA5" w:rsidRPr="005413A6">
        <w:rPr>
          <w:szCs w:val="22"/>
          <w:lang w:val="ru-RU"/>
        </w:rPr>
        <w:t>й загрузки</w:t>
      </w:r>
      <w:r w:rsidR="00282A64" w:rsidRPr="005413A6">
        <w:rPr>
          <w:szCs w:val="22"/>
          <w:lang w:val="ru-RU"/>
        </w:rPr>
        <w:t xml:space="preserve"> с веб-сайта МСЭ-Т по адресу:</w:t>
      </w:r>
      <w:r w:rsidR="00356A09" w:rsidRPr="005413A6">
        <w:rPr>
          <w:szCs w:val="22"/>
          <w:lang w:val="ru-RU"/>
        </w:rPr>
        <w:t xml:space="preserve"> </w:t>
      </w:r>
      <w:hyperlink r:id="rId10">
        <w:r w:rsidR="00356A09" w:rsidRPr="005413A6">
          <w:rPr>
            <w:rStyle w:val="Hyperlink"/>
            <w:szCs w:val="22"/>
            <w:lang w:val="ru-RU"/>
          </w:rPr>
          <w:t>https://www.itu.int/publ/T-RES/e</w:t>
        </w:r>
      </w:hyperlink>
      <w:r w:rsidR="00282A64" w:rsidRPr="005413A6">
        <w:rPr>
          <w:szCs w:val="22"/>
          <w:lang w:val="ru-RU"/>
        </w:rPr>
        <w:t>, Рекомендации МСЭ-Т серии </w:t>
      </w:r>
      <w:r w:rsidR="00356A09" w:rsidRPr="005413A6">
        <w:rPr>
          <w:szCs w:val="22"/>
          <w:lang w:val="ru-RU"/>
        </w:rPr>
        <w:t>A</w:t>
      </w:r>
      <w:r w:rsidR="00282A64" w:rsidRPr="005413A6">
        <w:rPr>
          <w:szCs w:val="22"/>
          <w:lang w:val="ru-RU"/>
        </w:rPr>
        <w:t xml:space="preserve"> будут доступны по адресу:</w:t>
      </w:r>
      <w:r w:rsidR="00356A09" w:rsidRPr="005413A6">
        <w:rPr>
          <w:szCs w:val="22"/>
          <w:lang w:val="ru-RU"/>
        </w:rPr>
        <w:t xml:space="preserve"> </w:t>
      </w:r>
      <w:hyperlink r:id="rId11">
        <w:r w:rsidR="00356A09" w:rsidRPr="005413A6">
          <w:rPr>
            <w:rStyle w:val="Hyperlink"/>
            <w:szCs w:val="22"/>
            <w:lang w:val="ru-RU"/>
          </w:rPr>
          <w:t>https://www.itu.int/itu-t/recommendations/index.aspx?ser=A</w:t>
        </w:r>
      </w:hyperlink>
      <w:r w:rsidR="00356A09" w:rsidRPr="005413A6">
        <w:rPr>
          <w:szCs w:val="22"/>
          <w:lang w:val="ru-RU"/>
        </w:rPr>
        <w:t>.</w:t>
      </w:r>
    </w:p>
    <w:p w14:paraId="44788616" w14:textId="04BA7106" w:rsidR="00CD167B" w:rsidRPr="005413A6" w:rsidRDefault="00CD167B" w:rsidP="005413A6">
      <w:pPr>
        <w:jc w:val="both"/>
        <w:rPr>
          <w:lang w:val="ru-RU"/>
        </w:rPr>
      </w:pPr>
      <w:r w:rsidRPr="005413A6">
        <w:rPr>
          <w:b/>
          <w:bCs/>
          <w:lang w:val="ru-RU"/>
        </w:rPr>
        <w:t>2</w:t>
      </w:r>
      <w:r w:rsidRPr="005413A6">
        <w:rPr>
          <w:lang w:val="ru-RU"/>
        </w:rPr>
        <w:tab/>
      </w:r>
      <w:r w:rsidR="00DC2184" w:rsidRPr="005413A6">
        <w:rPr>
          <w:szCs w:val="22"/>
          <w:lang w:val="ru-RU"/>
        </w:rPr>
        <w:t xml:space="preserve">Перечень исследовательских комиссий </w:t>
      </w:r>
      <w:r w:rsidR="00797FB8" w:rsidRPr="005413A6">
        <w:rPr>
          <w:szCs w:val="22"/>
          <w:lang w:val="ru-RU"/>
        </w:rPr>
        <w:t xml:space="preserve">и других групп </w:t>
      </w:r>
      <w:r w:rsidR="00DC2184" w:rsidRPr="005413A6">
        <w:rPr>
          <w:szCs w:val="22"/>
          <w:lang w:val="ru-RU"/>
        </w:rPr>
        <w:t>МСЭ-Т, утвержденных ВАСЭ</w:t>
      </w:r>
      <w:r w:rsidR="00DC2184" w:rsidRPr="005413A6">
        <w:rPr>
          <w:szCs w:val="22"/>
          <w:lang w:val="ru-RU"/>
        </w:rPr>
        <w:noBreakHyphen/>
      </w:r>
      <w:r w:rsidR="00356A09" w:rsidRPr="005413A6">
        <w:rPr>
          <w:szCs w:val="22"/>
          <w:lang w:val="ru-RU"/>
        </w:rPr>
        <w:t>20</w:t>
      </w:r>
      <w:r w:rsidR="00DC2184" w:rsidRPr="005413A6">
        <w:rPr>
          <w:szCs w:val="22"/>
          <w:lang w:val="ru-RU"/>
        </w:rPr>
        <w:t xml:space="preserve">, представлен в </w:t>
      </w:r>
      <w:hyperlink w:anchor="Annex2" w:history="1">
        <w:r w:rsidR="00DC2184" w:rsidRPr="005413A6">
          <w:rPr>
            <w:rStyle w:val="Hyperlink"/>
            <w:b/>
            <w:bCs/>
            <w:szCs w:val="22"/>
            <w:lang w:val="ru-RU"/>
          </w:rPr>
          <w:t>Приложении 2</w:t>
        </w:r>
      </w:hyperlink>
      <w:r w:rsidR="00DC2184" w:rsidRPr="005413A6">
        <w:rPr>
          <w:szCs w:val="22"/>
          <w:lang w:val="ru-RU"/>
        </w:rPr>
        <w:t>.</w:t>
      </w:r>
      <w:r w:rsidR="0039506A" w:rsidRPr="005413A6">
        <w:rPr>
          <w:szCs w:val="22"/>
          <w:lang w:val="ru-RU"/>
        </w:rPr>
        <w:t xml:space="preserve"> </w:t>
      </w:r>
      <w:r w:rsidR="00253E39" w:rsidRPr="005413A6">
        <w:rPr>
          <w:szCs w:val="22"/>
          <w:lang w:val="ru-RU"/>
        </w:rPr>
        <w:t>П</w:t>
      </w:r>
      <w:r w:rsidR="00DC2184" w:rsidRPr="005413A6">
        <w:rPr>
          <w:szCs w:val="22"/>
          <w:lang w:val="ru-RU"/>
        </w:rPr>
        <w:t>одробн</w:t>
      </w:r>
      <w:r w:rsidR="00253E39" w:rsidRPr="005413A6">
        <w:rPr>
          <w:szCs w:val="22"/>
          <w:lang w:val="ru-RU"/>
        </w:rPr>
        <w:t>ое</w:t>
      </w:r>
      <w:r w:rsidR="00DC2184" w:rsidRPr="005413A6">
        <w:rPr>
          <w:szCs w:val="22"/>
          <w:lang w:val="ru-RU"/>
        </w:rPr>
        <w:t xml:space="preserve"> описание </w:t>
      </w:r>
      <w:r w:rsidR="00132F3F" w:rsidRPr="005413A6">
        <w:rPr>
          <w:szCs w:val="22"/>
          <w:lang w:val="ru-RU"/>
        </w:rPr>
        <w:t>сфер</w:t>
      </w:r>
      <w:r w:rsidR="00DC2184" w:rsidRPr="005413A6">
        <w:rPr>
          <w:szCs w:val="22"/>
          <w:lang w:val="ru-RU"/>
        </w:rPr>
        <w:t xml:space="preserve"> ответственности каждой исследовательской комиссии, переч</w:t>
      </w:r>
      <w:r w:rsidR="00253E39" w:rsidRPr="005413A6">
        <w:rPr>
          <w:szCs w:val="22"/>
          <w:lang w:val="ru-RU"/>
        </w:rPr>
        <w:t>ень</w:t>
      </w:r>
      <w:r w:rsidR="00DC2184" w:rsidRPr="005413A6">
        <w:rPr>
          <w:szCs w:val="22"/>
          <w:lang w:val="ru-RU"/>
        </w:rPr>
        <w:t xml:space="preserve"> и текст</w:t>
      </w:r>
      <w:r w:rsidR="00253E39" w:rsidRPr="005413A6">
        <w:rPr>
          <w:szCs w:val="22"/>
          <w:lang w:val="ru-RU"/>
        </w:rPr>
        <w:t>ы</w:t>
      </w:r>
      <w:r w:rsidR="00DC2184" w:rsidRPr="005413A6">
        <w:rPr>
          <w:szCs w:val="22"/>
          <w:lang w:val="ru-RU"/>
        </w:rPr>
        <w:t xml:space="preserve"> Вопросов, которые ей распределены, а также друг</w:t>
      </w:r>
      <w:r w:rsidR="00253E39" w:rsidRPr="005413A6">
        <w:rPr>
          <w:szCs w:val="22"/>
          <w:lang w:val="ru-RU"/>
        </w:rPr>
        <w:t>ая</w:t>
      </w:r>
      <w:r w:rsidR="00DC2184" w:rsidRPr="005413A6">
        <w:rPr>
          <w:szCs w:val="22"/>
          <w:lang w:val="ru-RU"/>
        </w:rPr>
        <w:t xml:space="preserve"> соответствующ</w:t>
      </w:r>
      <w:r w:rsidR="00253E39" w:rsidRPr="005413A6">
        <w:rPr>
          <w:szCs w:val="22"/>
          <w:lang w:val="ru-RU"/>
        </w:rPr>
        <w:t>ая</w:t>
      </w:r>
      <w:r w:rsidR="00DC2184" w:rsidRPr="005413A6">
        <w:rPr>
          <w:szCs w:val="22"/>
          <w:lang w:val="ru-RU"/>
        </w:rPr>
        <w:t xml:space="preserve"> информаци</w:t>
      </w:r>
      <w:r w:rsidR="00253E39" w:rsidRPr="005413A6">
        <w:rPr>
          <w:szCs w:val="22"/>
          <w:lang w:val="ru-RU"/>
        </w:rPr>
        <w:t>я</w:t>
      </w:r>
      <w:r w:rsidR="00DC2184" w:rsidRPr="005413A6">
        <w:rPr>
          <w:szCs w:val="22"/>
          <w:lang w:val="ru-RU"/>
        </w:rPr>
        <w:t xml:space="preserve"> </w:t>
      </w:r>
      <w:r w:rsidR="00253E39" w:rsidRPr="005413A6">
        <w:rPr>
          <w:szCs w:val="22"/>
          <w:lang w:val="ru-RU"/>
        </w:rPr>
        <w:t>представлены</w:t>
      </w:r>
      <w:r w:rsidR="00DC2184" w:rsidRPr="005413A6">
        <w:rPr>
          <w:szCs w:val="22"/>
          <w:lang w:val="ru-RU"/>
        </w:rPr>
        <w:t xml:space="preserve"> на страницах исследовательских комиссий веб-сайт</w:t>
      </w:r>
      <w:r w:rsidR="00160BA5" w:rsidRPr="005413A6">
        <w:rPr>
          <w:szCs w:val="22"/>
          <w:lang w:val="ru-RU"/>
        </w:rPr>
        <w:t>а</w:t>
      </w:r>
      <w:r w:rsidR="00DC2184" w:rsidRPr="005413A6">
        <w:rPr>
          <w:szCs w:val="22"/>
          <w:lang w:val="ru-RU"/>
        </w:rPr>
        <w:t xml:space="preserve"> МСЭ-T. Тексты Вопросов, распределенных каждой исследовательской комиссии </w:t>
      </w:r>
      <w:r w:rsidR="00160BA5" w:rsidRPr="005413A6">
        <w:rPr>
          <w:szCs w:val="22"/>
          <w:lang w:val="ru-RU"/>
        </w:rPr>
        <w:t>на</w:t>
      </w:r>
      <w:r w:rsidR="00DC2184" w:rsidRPr="005413A6">
        <w:rPr>
          <w:szCs w:val="22"/>
          <w:lang w:val="ru-RU"/>
        </w:rPr>
        <w:t xml:space="preserve"> исследова</w:t>
      </w:r>
      <w:r w:rsidR="00160BA5" w:rsidRPr="005413A6">
        <w:rPr>
          <w:szCs w:val="22"/>
          <w:lang w:val="ru-RU"/>
        </w:rPr>
        <w:t>тельский период</w:t>
      </w:r>
      <w:r w:rsidR="00DC2184" w:rsidRPr="005413A6">
        <w:rPr>
          <w:szCs w:val="22"/>
          <w:lang w:val="ru-RU"/>
        </w:rPr>
        <w:t xml:space="preserve"> 20</w:t>
      </w:r>
      <w:r w:rsidR="00AE2590" w:rsidRPr="005413A6">
        <w:rPr>
          <w:szCs w:val="22"/>
          <w:lang w:val="ru-RU"/>
        </w:rPr>
        <w:t>22</w:t>
      </w:r>
      <w:r w:rsidR="00160BA5" w:rsidRPr="005413A6">
        <w:rPr>
          <w:szCs w:val="22"/>
          <w:lang w:val="ru-RU"/>
        </w:rPr>
        <w:t>–</w:t>
      </w:r>
      <w:r w:rsidR="00DC2184" w:rsidRPr="005413A6">
        <w:rPr>
          <w:szCs w:val="22"/>
          <w:lang w:val="ru-RU"/>
        </w:rPr>
        <w:t>20</w:t>
      </w:r>
      <w:r w:rsidR="00AE2590" w:rsidRPr="005413A6">
        <w:rPr>
          <w:szCs w:val="22"/>
          <w:lang w:val="ru-RU"/>
        </w:rPr>
        <w:t>24</w:t>
      </w:r>
      <w:r w:rsidR="00160BA5" w:rsidRPr="005413A6">
        <w:rPr>
          <w:szCs w:val="22"/>
          <w:lang w:val="ru-RU"/>
        </w:rPr>
        <w:t> </w:t>
      </w:r>
      <w:r w:rsidR="00DC2184" w:rsidRPr="005413A6">
        <w:rPr>
          <w:szCs w:val="22"/>
          <w:lang w:val="ru-RU"/>
        </w:rPr>
        <w:t>год</w:t>
      </w:r>
      <w:r w:rsidR="00160BA5" w:rsidRPr="005413A6">
        <w:rPr>
          <w:szCs w:val="22"/>
          <w:lang w:val="ru-RU"/>
        </w:rPr>
        <w:t>ов</w:t>
      </w:r>
      <w:r w:rsidR="00DC2184" w:rsidRPr="005413A6">
        <w:rPr>
          <w:szCs w:val="22"/>
          <w:lang w:val="ru-RU"/>
        </w:rPr>
        <w:t>, опубликованы во вкладе</w:t>
      </w:r>
      <w:r w:rsidR="00160BA5" w:rsidRPr="005413A6">
        <w:rPr>
          <w:szCs w:val="22"/>
          <w:lang w:val="ru-RU"/>
        </w:rPr>
        <w:t> </w:t>
      </w:r>
      <w:r w:rsidR="00DC2184" w:rsidRPr="005413A6">
        <w:rPr>
          <w:szCs w:val="22"/>
          <w:lang w:val="ru-RU"/>
        </w:rPr>
        <w:t>1 каждой исследовательской комиссии, а</w:t>
      </w:r>
      <w:r w:rsidR="00D11795" w:rsidRPr="005413A6">
        <w:rPr>
          <w:szCs w:val="22"/>
          <w:lang w:val="ru-RU"/>
        </w:rPr>
        <w:t> </w:t>
      </w:r>
      <w:r w:rsidR="00DC2184" w:rsidRPr="005413A6">
        <w:rPr>
          <w:szCs w:val="22"/>
          <w:lang w:val="ru-RU"/>
        </w:rPr>
        <w:t>также на веб-сайте каждой исследовательской комиссии</w:t>
      </w:r>
      <w:r w:rsidRPr="005413A6">
        <w:rPr>
          <w:lang w:val="ru-RU"/>
        </w:rPr>
        <w:t>.</w:t>
      </w:r>
      <w:r w:rsidR="00AE2590" w:rsidRPr="005413A6">
        <w:rPr>
          <w:lang w:val="ru-RU"/>
        </w:rPr>
        <w:t xml:space="preserve"> В</w:t>
      </w:r>
      <w:r w:rsidR="00160BA5" w:rsidRPr="005413A6">
        <w:rPr>
          <w:lang w:val="ru-RU"/>
        </w:rPr>
        <w:t> </w:t>
      </w:r>
      <w:hyperlink w:anchor="Annex3" w:history="1">
        <w:r w:rsidR="00AE2590" w:rsidRPr="005413A6">
          <w:rPr>
            <w:rStyle w:val="Hyperlink"/>
            <w:b/>
            <w:szCs w:val="22"/>
            <w:lang w:val="ru-RU"/>
          </w:rPr>
          <w:t>Приложении</w:t>
        </w:r>
        <w:r w:rsidR="00160BA5" w:rsidRPr="005413A6">
          <w:rPr>
            <w:rStyle w:val="Hyperlink"/>
            <w:b/>
            <w:szCs w:val="22"/>
            <w:lang w:val="ru-RU"/>
          </w:rPr>
          <w:t> </w:t>
        </w:r>
        <w:r w:rsidR="00AE2590" w:rsidRPr="005413A6">
          <w:rPr>
            <w:rStyle w:val="Hyperlink"/>
            <w:b/>
            <w:szCs w:val="22"/>
            <w:lang w:val="ru-RU"/>
          </w:rPr>
          <w:t>3</w:t>
        </w:r>
      </w:hyperlink>
      <w:r w:rsidR="00AE2590" w:rsidRPr="005413A6">
        <w:rPr>
          <w:szCs w:val="22"/>
          <w:lang w:val="ru-RU"/>
        </w:rPr>
        <w:t xml:space="preserve"> </w:t>
      </w:r>
      <w:r w:rsidR="00160BA5" w:rsidRPr="005413A6">
        <w:rPr>
          <w:szCs w:val="22"/>
          <w:lang w:val="ru-RU"/>
        </w:rPr>
        <w:t>представлены имена всех избранных на ВАСЭ-20 председателей и заместителей председателей, а также указаны организации, к которым они относятся</w:t>
      </w:r>
      <w:r w:rsidR="00AE2590" w:rsidRPr="005413A6">
        <w:rPr>
          <w:szCs w:val="22"/>
          <w:lang w:val="ru-RU"/>
        </w:rPr>
        <w:t>.</w:t>
      </w:r>
    </w:p>
    <w:p w14:paraId="4BE3ABCB" w14:textId="7FC842E6" w:rsidR="00D477AA" w:rsidRPr="005413A6" w:rsidRDefault="00AE2590" w:rsidP="005413A6">
      <w:pPr>
        <w:jc w:val="both"/>
        <w:rPr>
          <w:lang w:val="ru-RU"/>
        </w:rPr>
      </w:pPr>
      <w:r w:rsidRPr="005413A6">
        <w:rPr>
          <w:b/>
          <w:bCs/>
          <w:lang w:val="ru-RU"/>
        </w:rPr>
        <w:t>3</w:t>
      </w:r>
      <w:r w:rsidR="00D477AA" w:rsidRPr="005413A6">
        <w:rPr>
          <w:lang w:val="ru-RU"/>
        </w:rPr>
        <w:tab/>
      </w:r>
      <w:r w:rsidR="005E49EF" w:rsidRPr="005413A6">
        <w:rPr>
          <w:lang w:val="ru-RU"/>
        </w:rPr>
        <w:t xml:space="preserve">Доступ </w:t>
      </w:r>
      <w:r w:rsidR="00E43A41" w:rsidRPr="005413A6">
        <w:rPr>
          <w:lang w:val="ru-RU"/>
        </w:rPr>
        <w:t xml:space="preserve">к </w:t>
      </w:r>
      <w:r w:rsidR="00253E39" w:rsidRPr="005413A6">
        <w:rPr>
          <w:lang w:val="ru-RU"/>
        </w:rPr>
        <w:t>документам и другим электронным ресурсам</w:t>
      </w:r>
      <w:r w:rsidR="005E49EF" w:rsidRPr="005413A6">
        <w:rPr>
          <w:lang w:val="ru-RU"/>
        </w:rPr>
        <w:t xml:space="preserve"> может быть получен через систему обмена информацией при помощи электросвязи МСЭ</w:t>
      </w:r>
      <w:r w:rsidR="008F0142" w:rsidRPr="005413A6">
        <w:rPr>
          <w:lang w:val="ru-RU"/>
        </w:rPr>
        <w:t xml:space="preserve"> </w:t>
      </w:r>
      <w:r w:rsidR="00D477AA" w:rsidRPr="005413A6">
        <w:rPr>
          <w:lang w:val="ru-RU"/>
        </w:rPr>
        <w:t xml:space="preserve">(TIES). </w:t>
      </w:r>
      <w:r w:rsidR="00953500" w:rsidRPr="005413A6">
        <w:rPr>
          <w:lang w:val="ru-RU"/>
        </w:rPr>
        <w:t>Представители Государств</w:t>
      </w:r>
      <w:r w:rsidRPr="005413A6">
        <w:rPr>
          <w:lang w:val="ru-RU"/>
        </w:rPr>
        <w:t> </w:t>
      </w:r>
      <w:r w:rsidR="00160A3D" w:rsidRPr="005413A6">
        <w:rPr>
          <w:lang w:val="ru-RU"/>
        </w:rPr>
        <w:t xml:space="preserve">– </w:t>
      </w:r>
      <w:r w:rsidR="00953500" w:rsidRPr="005413A6">
        <w:rPr>
          <w:lang w:val="ru-RU"/>
        </w:rPr>
        <w:t>Членов МСЭ, Членов Сектора МСЭ-Т</w:t>
      </w:r>
      <w:r w:rsidR="00FE12CA" w:rsidRPr="005413A6">
        <w:rPr>
          <w:lang w:val="ru-RU"/>
        </w:rPr>
        <w:t>,</w:t>
      </w:r>
      <w:r w:rsidR="00953500" w:rsidRPr="005413A6">
        <w:rPr>
          <w:lang w:val="ru-RU"/>
        </w:rPr>
        <w:t xml:space="preserve"> Ассоциированных членов МСЭ</w:t>
      </w:r>
      <w:r w:rsidR="00922112" w:rsidRPr="005413A6">
        <w:rPr>
          <w:lang w:val="ru-RU"/>
        </w:rPr>
        <w:noBreakHyphen/>
      </w:r>
      <w:r w:rsidR="00953500" w:rsidRPr="005413A6">
        <w:rPr>
          <w:lang w:val="ru-RU"/>
        </w:rPr>
        <w:t xml:space="preserve">Т </w:t>
      </w:r>
      <w:r w:rsidR="00FE12CA" w:rsidRPr="005413A6">
        <w:rPr>
          <w:lang w:val="ru-RU"/>
        </w:rPr>
        <w:t xml:space="preserve">и </w:t>
      </w:r>
      <w:r w:rsidR="005573AD" w:rsidRPr="005413A6">
        <w:rPr>
          <w:lang w:val="ru-RU"/>
        </w:rPr>
        <w:t>А</w:t>
      </w:r>
      <w:r w:rsidR="00FE12CA" w:rsidRPr="005413A6">
        <w:rPr>
          <w:lang w:val="ru-RU"/>
        </w:rPr>
        <w:t xml:space="preserve">кадемических организаций – </w:t>
      </w:r>
      <w:r w:rsidR="005573AD" w:rsidRPr="005413A6">
        <w:rPr>
          <w:lang w:val="ru-RU"/>
        </w:rPr>
        <w:t>Ч</w:t>
      </w:r>
      <w:r w:rsidR="00FE12CA" w:rsidRPr="005413A6">
        <w:rPr>
          <w:lang w:val="ru-RU"/>
        </w:rPr>
        <w:t xml:space="preserve">ленов МСЭ </w:t>
      </w:r>
      <w:r w:rsidR="00953500" w:rsidRPr="005413A6">
        <w:rPr>
          <w:lang w:val="ru-RU"/>
        </w:rPr>
        <w:t>могут запросить</w:t>
      </w:r>
      <w:r w:rsidR="009B6A77" w:rsidRPr="005413A6">
        <w:rPr>
          <w:lang w:val="ru-RU"/>
        </w:rPr>
        <w:t xml:space="preserve"> доступ к TIES,</w:t>
      </w:r>
      <w:r w:rsidR="00953500" w:rsidRPr="005413A6">
        <w:rPr>
          <w:lang w:val="ru-RU"/>
        </w:rPr>
        <w:t xml:space="preserve"> если они </w:t>
      </w:r>
      <w:r w:rsidR="009B6A77" w:rsidRPr="005413A6">
        <w:rPr>
          <w:lang w:val="ru-RU"/>
        </w:rPr>
        <w:t xml:space="preserve">его </w:t>
      </w:r>
      <w:r w:rsidR="008F0142" w:rsidRPr="005413A6">
        <w:rPr>
          <w:lang w:val="ru-RU"/>
        </w:rPr>
        <w:t>еще</w:t>
      </w:r>
      <w:r w:rsidR="00953500" w:rsidRPr="005413A6">
        <w:rPr>
          <w:lang w:val="ru-RU"/>
        </w:rPr>
        <w:t xml:space="preserve"> не имеют, </w:t>
      </w:r>
      <w:r w:rsidR="00E43A41" w:rsidRPr="005413A6">
        <w:rPr>
          <w:lang w:val="ru-RU"/>
        </w:rPr>
        <w:t>сделав запрос</w:t>
      </w:r>
      <w:r w:rsidR="009B6A77" w:rsidRPr="005413A6">
        <w:rPr>
          <w:lang w:val="ru-RU"/>
        </w:rPr>
        <w:t>, используя</w:t>
      </w:r>
      <w:r w:rsidR="00E43A41" w:rsidRPr="005413A6">
        <w:rPr>
          <w:lang w:val="ru-RU"/>
        </w:rPr>
        <w:t xml:space="preserve"> профил</w:t>
      </w:r>
      <w:r w:rsidR="009B6A77" w:rsidRPr="005413A6">
        <w:rPr>
          <w:lang w:val="ru-RU"/>
        </w:rPr>
        <w:t>ь</w:t>
      </w:r>
      <w:r w:rsidR="00E43A41" w:rsidRPr="005413A6">
        <w:rPr>
          <w:lang w:val="ru-RU"/>
        </w:rPr>
        <w:t xml:space="preserve"> </w:t>
      </w:r>
      <w:r w:rsidR="00E43A41" w:rsidRPr="005413A6">
        <w:rPr>
          <w:lang w:val="ru-RU"/>
        </w:rPr>
        <w:lastRenderedPageBreak/>
        <w:t>пользователя</w:t>
      </w:r>
      <w:r w:rsidR="009B6A77" w:rsidRPr="005413A6">
        <w:rPr>
          <w:lang w:val="ru-RU"/>
        </w:rPr>
        <w:t xml:space="preserve"> своей</w:t>
      </w:r>
      <w:r w:rsidR="00E43A41" w:rsidRPr="005413A6">
        <w:rPr>
          <w:lang w:val="ru-RU"/>
        </w:rPr>
        <w:t xml:space="preserve"> </w:t>
      </w:r>
      <w:hyperlink r:id="rId12" w:history="1">
        <w:r w:rsidR="00E43A41" w:rsidRPr="005413A6">
          <w:rPr>
            <w:rStyle w:val="Hyperlink"/>
            <w:lang w:val="ru-RU"/>
          </w:rPr>
          <w:t>учетной записи МСЭ</w:t>
        </w:r>
      </w:hyperlink>
      <w:r w:rsidR="00E43A41" w:rsidRPr="005413A6">
        <w:rPr>
          <w:lang w:val="ru-RU"/>
        </w:rPr>
        <w:t xml:space="preserve">. </w:t>
      </w:r>
      <w:r w:rsidR="005573AD" w:rsidRPr="005413A6">
        <w:rPr>
          <w:szCs w:val="22"/>
          <w:lang w:val="ru-RU"/>
        </w:rPr>
        <w:t>О</w:t>
      </w:r>
      <w:r w:rsidR="00063ED7" w:rsidRPr="005413A6">
        <w:rPr>
          <w:szCs w:val="22"/>
          <w:lang w:val="ru-RU"/>
        </w:rPr>
        <w:t>тветственность за утверждение или отклонение запросов на доступ к TIES и ведение списка пользователей TIES</w:t>
      </w:r>
      <w:r w:rsidR="005573AD" w:rsidRPr="005413A6">
        <w:rPr>
          <w:szCs w:val="22"/>
          <w:lang w:val="ru-RU"/>
        </w:rPr>
        <w:t xml:space="preserve"> несут </w:t>
      </w:r>
      <w:r w:rsidR="005573AD" w:rsidRPr="005413A6">
        <w:rPr>
          <w:lang w:val="ru-RU"/>
        </w:rPr>
        <w:t xml:space="preserve">координаторы </w:t>
      </w:r>
      <w:r w:rsidR="005573AD" w:rsidRPr="005413A6">
        <w:rPr>
          <w:szCs w:val="22"/>
          <w:lang w:val="ru-RU"/>
        </w:rPr>
        <w:t>TIES</w:t>
      </w:r>
      <w:r w:rsidR="00063ED7" w:rsidRPr="005413A6">
        <w:rPr>
          <w:szCs w:val="22"/>
          <w:lang w:val="ru-RU"/>
        </w:rPr>
        <w:t xml:space="preserve">. </w:t>
      </w:r>
      <w:r w:rsidR="00F72558" w:rsidRPr="005413A6">
        <w:rPr>
          <w:szCs w:val="22"/>
          <w:lang w:val="ru-RU"/>
        </w:rPr>
        <w:t>Руководство</w:t>
      </w:r>
      <w:r w:rsidR="00063ED7" w:rsidRPr="005413A6">
        <w:rPr>
          <w:szCs w:val="22"/>
          <w:lang w:val="ru-RU"/>
        </w:rPr>
        <w:t xml:space="preserve"> по выполнению этих функций </w:t>
      </w:r>
      <w:r w:rsidR="00F72558" w:rsidRPr="005413A6">
        <w:rPr>
          <w:szCs w:val="22"/>
          <w:lang w:val="ru-RU"/>
        </w:rPr>
        <w:t>размещено для просмотра</w:t>
      </w:r>
      <w:r w:rsidR="00063ED7" w:rsidRPr="005413A6">
        <w:rPr>
          <w:szCs w:val="22"/>
          <w:lang w:val="ru-RU"/>
        </w:rPr>
        <w:t xml:space="preserve"> на веб-странице </w:t>
      </w:r>
      <w:hyperlink r:id="rId13">
        <w:r w:rsidRPr="005413A6">
          <w:rPr>
            <w:rStyle w:val="Hyperlink"/>
            <w:szCs w:val="22"/>
            <w:lang w:val="ru-RU"/>
          </w:rPr>
          <w:t>TIES Services</w:t>
        </w:r>
      </w:hyperlink>
      <w:r w:rsidRPr="005413A6">
        <w:rPr>
          <w:szCs w:val="22"/>
          <w:lang w:val="ru-RU"/>
        </w:rPr>
        <w:t xml:space="preserve"> </w:t>
      </w:r>
      <w:r w:rsidR="00F72558" w:rsidRPr="005413A6">
        <w:rPr>
          <w:szCs w:val="22"/>
          <w:lang w:val="ru-RU"/>
        </w:rPr>
        <w:t xml:space="preserve">(Услуги TIES) МСЭ в форматах </w:t>
      </w:r>
      <w:hyperlink r:id="rId14">
        <w:proofErr w:type="spellStart"/>
        <w:r w:rsidRPr="005413A6">
          <w:rPr>
            <w:rStyle w:val="Hyperlink"/>
            <w:szCs w:val="22"/>
            <w:lang w:val="ru-RU"/>
          </w:rPr>
          <w:t>pdf</w:t>
        </w:r>
        <w:proofErr w:type="spellEnd"/>
      </w:hyperlink>
      <w:r w:rsidRPr="005413A6">
        <w:rPr>
          <w:szCs w:val="22"/>
          <w:lang w:val="ru-RU"/>
        </w:rPr>
        <w:t xml:space="preserve"> </w:t>
      </w:r>
      <w:r w:rsidR="00F72558" w:rsidRPr="005413A6">
        <w:rPr>
          <w:szCs w:val="22"/>
          <w:lang w:val="ru-RU"/>
        </w:rPr>
        <w:t>и</w:t>
      </w:r>
      <w:r w:rsidRPr="005413A6">
        <w:rPr>
          <w:szCs w:val="22"/>
          <w:lang w:val="ru-RU"/>
        </w:rPr>
        <w:t xml:space="preserve"> </w:t>
      </w:r>
      <w:hyperlink r:id="rId15" w:anchor="accept-reject-ties-user">
        <w:proofErr w:type="spellStart"/>
        <w:r w:rsidRPr="005413A6">
          <w:rPr>
            <w:rStyle w:val="Hyperlink"/>
            <w:szCs w:val="22"/>
            <w:lang w:val="ru-RU"/>
          </w:rPr>
          <w:t>video</w:t>
        </w:r>
        <w:proofErr w:type="spellEnd"/>
      </w:hyperlink>
      <w:r w:rsidRPr="005413A6">
        <w:rPr>
          <w:szCs w:val="22"/>
          <w:lang w:val="ru-RU"/>
        </w:rPr>
        <w:t>.</w:t>
      </w:r>
    </w:p>
    <w:p w14:paraId="1C0A50E0" w14:textId="7B3EBC5B" w:rsidR="002D3B6E" w:rsidRPr="005413A6" w:rsidRDefault="002D3B6E" w:rsidP="005413A6">
      <w:pPr>
        <w:jc w:val="both"/>
        <w:rPr>
          <w:szCs w:val="22"/>
          <w:lang w:val="ru-RU"/>
        </w:rPr>
      </w:pPr>
      <w:r w:rsidRPr="005413A6">
        <w:rPr>
          <w:b/>
          <w:bCs/>
          <w:szCs w:val="22"/>
          <w:lang w:val="ru-RU"/>
        </w:rPr>
        <w:t>4</w:t>
      </w:r>
      <w:r w:rsidRPr="005413A6">
        <w:rPr>
          <w:lang w:val="ru-RU"/>
        </w:rPr>
        <w:tab/>
      </w:r>
      <w:r w:rsidR="005D69CC" w:rsidRPr="005413A6">
        <w:rPr>
          <w:lang w:val="ru-RU"/>
        </w:rPr>
        <w:t xml:space="preserve">Участники собраний исследовательских комиссий, рабочих групп и региональных групп МСЭ-Т </w:t>
      </w:r>
      <w:r w:rsidR="005D69CC" w:rsidRPr="005413A6">
        <w:rPr>
          <w:bCs/>
          <w:szCs w:val="22"/>
          <w:lang w:val="ru-RU"/>
        </w:rPr>
        <w:t xml:space="preserve">должны заполнить онлайновую форму заявки на регистрацию, которая будет направлена для утверждения назначенным координаторам (DFP) их организаций. </w:t>
      </w:r>
      <w:r w:rsidR="000E49E1" w:rsidRPr="005413A6">
        <w:rPr>
          <w:rFonts w:cstheme="minorHAnsi"/>
          <w:szCs w:val="22"/>
          <w:lang w:val="ru-RU"/>
        </w:rPr>
        <w:t>Для этой цели назначенные координаторы будут получать по электронной почте уведомления для последующего утверждения/отклонения каждой заявки на регистрацию.</w:t>
      </w:r>
      <w:r w:rsidRPr="005413A6">
        <w:rPr>
          <w:bCs/>
          <w:szCs w:val="22"/>
          <w:lang w:val="ru-RU"/>
        </w:rPr>
        <w:t xml:space="preserve"> </w:t>
      </w:r>
      <w:r w:rsidR="005D69CC" w:rsidRPr="005413A6">
        <w:rPr>
          <w:bCs/>
          <w:szCs w:val="22"/>
          <w:lang w:val="ru-RU"/>
        </w:rPr>
        <w:t xml:space="preserve">См. онлайновый </w:t>
      </w:r>
      <w:hyperlink r:id="rId16">
        <w:r w:rsidR="005D69CC" w:rsidRPr="005413A6">
          <w:rPr>
            <w:rStyle w:val="Hyperlink"/>
            <w:szCs w:val="22"/>
            <w:lang w:val="ru-RU"/>
          </w:rPr>
          <w:t xml:space="preserve">текущий список зарегистрированных </w:t>
        </w:r>
        <w:r w:rsidRPr="005413A6">
          <w:rPr>
            <w:rStyle w:val="Hyperlink"/>
            <w:szCs w:val="22"/>
            <w:lang w:val="ru-RU"/>
          </w:rPr>
          <w:t>DFP</w:t>
        </w:r>
        <w:r w:rsidR="005D69CC" w:rsidRPr="005413A6">
          <w:rPr>
            <w:rStyle w:val="Hyperlink"/>
            <w:szCs w:val="22"/>
            <w:lang w:val="ru-RU"/>
          </w:rPr>
          <w:t xml:space="preserve"> для регистрации на мероприятия МСЭ</w:t>
        </w:r>
        <w:r w:rsidRPr="005413A6">
          <w:rPr>
            <w:rStyle w:val="Hyperlink"/>
            <w:szCs w:val="22"/>
            <w:lang w:val="ru-RU"/>
          </w:rPr>
          <w:t>-T</w:t>
        </w:r>
      </w:hyperlink>
      <w:r w:rsidRPr="005413A6">
        <w:rPr>
          <w:szCs w:val="22"/>
          <w:lang w:val="ru-RU"/>
        </w:rPr>
        <w:t>.</w:t>
      </w:r>
    </w:p>
    <w:p w14:paraId="52CD5094" w14:textId="076E2950" w:rsidR="002D3B6E" w:rsidRPr="005413A6" w:rsidRDefault="005D69CC" w:rsidP="005413A6">
      <w:pPr>
        <w:jc w:val="both"/>
        <w:rPr>
          <w:bCs/>
          <w:szCs w:val="22"/>
          <w:lang w:val="ru-RU"/>
        </w:rPr>
      </w:pPr>
      <w:r w:rsidRPr="005413A6">
        <w:rPr>
          <w:bCs/>
          <w:szCs w:val="22"/>
          <w:lang w:val="ru-RU"/>
        </w:rPr>
        <w:t xml:space="preserve">Администрации Государств – Членов МСЭ могут </w:t>
      </w:r>
      <w:r w:rsidR="00DF4F8B" w:rsidRPr="005413A6">
        <w:rPr>
          <w:bCs/>
          <w:szCs w:val="22"/>
          <w:lang w:val="ru-RU"/>
        </w:rPr>
        <w:t xml:space="preserve">по своему усмотрению </w:t>
      </w:r>
      <w:r w:rsidRPr="005413A6">
        <w:rPr>
          <w:bCs/>
          <w:szCs w:val="22"/>
          <w:lang w:val="ru-RU"/>
        </w:rPr>
        <w:t xml:space="preserve">назначить одного и того же координатора по </w:t>
      </w:r>
      <w:r w:rsidR="00DF4F8B" w:rsidRPr="005413A6">
        <w:rPr>
          <w:bCs/>
          <w:szCs w:val="22"/>
          <w:lang w:val="ru-RU"/>
        </w:rPr>
        <w:t xml:space="preserve">вопросам </w:t>
      </w:r>
      <w:r w:rsidRPr="005413A6">
        <w:rPr>
          <w:bCs/>
          <w:szCs w:val="22"/>
          <w:lang w:val="ru-RU"/>
        </w:rPr>
        <w:t xml:space="preserve">регистрации для всех Секторов МСЭ и Генерального секретариата или разных координаторов по </w:t>
      </w:r>
      <w:r w:rsidR="006C7735" w:rsidRPr="005413A6">
        <w:rPr>
          <w:bCs/>
          <w:szCs w:val="22"/>
          <w:lang w:val="ru-RU"/>
        </w:rPr>
        <w:t xml:space="preserve">вопросам </w:t>
      </w:r>
      <w:r w:rsidRPr="005413A6">
        <w:rPr>
          <w:bCs/>
          <w:szCs w:val="22"/>
          <w:lang w:val="ru-RU"/>
        </w:rPr>
        <w:t>регистрации для каждого Сектора МСЭ и Генерального секретариата. Изменения</w:t>
      </w:r>
      <w:r w:rsidR="006C7735" w:rsidRPr="005413A6">
        <w:rPr>
          <w:bCs/>
          <w:szCs w:val="22"/>
          <w:lang w:val="ru-RU"/>
        </w:rPr>
        <w:t>, касающиеся</w:t>
      </w:r>
      <w:r w:rsidRPr="005413A6">
        <w:rPr>
          <w:bCs/>
          <w:szCs w:val="22"/>
          <w:lang w:val="ru-RU"/>
        </w:rPr>
        <w:t xml:space="preserve"> DFP</w:t>
      </w:r>
      <w:r w:rsidR="006C7735" w:rsidRPr="005413A6">
        <w:rPr>
          <w:bCs/>
          <w:szCs w:val="22"/>
          <w:lang w:val="ru-RU"/>
        </w:rPr>
        <w:t>,</w:t>
      </w:r>
      <w:r w:rsidRPr="005413A6">
        <w:rPr>
          <w:bCs/>
          <w:szCs w:val="22"/>
          <w:lang w:val="ru-RU"/>
        </w:rPr>
        <w:t xml:space="preserve"> следует направлять в письменном виде (включая отсканированное письмо) по адресу</w:t>
      </w:r>
      <w:r w:rsidR="005413A6">
        <w:rPr>
          <w:bCs/>
          <w:szCs w:val="22"/>
          <w:lang w:val="ru-RU"/>
        </w:rPr>
        <w:t>:</w:t>
      </w:r>
      <w:r w:rsidR="002D3B6E" w:rsidRPr="005413A6">
        <w:rPr>
          <w:bCs/>
          <w:szCs w:val="22"/>
          <w:lang w:val="ru-RU"/>
        </w:rPr>
        <w:t xml:space="preserve"> </w:t>
      </w:r>
      <w:hyperlink r:id="rId17">
        <w:r w:rsidR="002D3B6E" w:rsidRPr="005413A6">
          <w:rPr>
            <w:rStyle w:val="Hyperlink"/>
            <w:szCs w:val="22"/>
            <w:lang w:val="ru-RU"/>
          </w:rPr>
          <w:t>memberstates@itu.int</w:t>
        </w:r>
      </w:hyperlink>
      <w:r w:rsidR="002D3B6E" w:rsidRPr="005413A6">
        <w:rPr>
          <w:szCs w:val="22"/>
          <w:lang w:val="ru-RU"/>
        </w:rPr>
        <w:t>.</w:t>
      </w:r>
      <w:r w:rsidR="002D3B6E" w:rsidRPr="005413A6">
        <w:rPr>
          <w:bCs/>
          <w:szCs w:val="22"/>
          <w:lang w:val="ru-RU"/>
        </w:rPr>
        <w:t xml:space="preserve"> </w:t>
      </w:r>
      <w:r w:rsidR="00DF4F8B" w:rsidRPr="005413A6">
        <w:rPr>
          <w:bCs/>
          <w:szCs w:val="22"/>
          <w:lang w:val="ru-RU"/>
        </w:rPr>
        <w:t xml:space="preserve">Члены Сектора, Ассоциированные члены и Академические организации – Члены должны представлять свои кандидатуры по адресу </w:t>
      </w:r>
      <w:hyperlink r:id="rId18">
        <w:r w:rsidR="002D3B6E" w:rsidRPr="005413A6">
          <w:rPr>
            <w:rStyle w:val="Hyperlink"/>
            <w:szCs w:val="22"/>
            <w:lang w:val="ru-RU"/>
          </w:rPr>
          <w:t>membership@itu.int</w:t>
        </w:r>
      </w:hyperlink>
      <w:r w:rsidR="002D3B6E" w:rsidRPr="005413A6">
        <w:rPr>
          <w:szCs w:val="22"/>
          <w:lang w:val="ru-RU"/>
        </w:rPr>
        <w:t>.</w:t>
      </w:r>
    </w:p>
    <w:p w14:paraId="2999283E" w14:textId="222F6D49" w:rsidR="002D3B6E" w:rsidRPr="005413A6" w:rsidRDefault="006C7735" w:rsidP="005413A6">
      <w:pPr>
        <w:jc w:val="both"/>
        <w:rPr>
          <w:bCs/>
          <w:szCs w:val="22"/>
          <w:lang w:val="ru-RU"/>
        </w:rPr>
      </w:pPr>
      <w:r w:rsidRPr="005413A6">
        <w:rPr>
          <w:bCs/>
          <w:szCs w:val="22"/>
          <w:lang w:val="ru-RU"/>
        </w:rPr>
        <w:t xml:space="preserve">С целью сокращения задержек при обработке </w:t>
      </w:r>
      <w:r w:rsidR="007A7C4E" w:rsidRPr="005413A6">
        <w:rPr>
          <w:bCs/>
          <w:szCs w:val="22"/>
          <w:lang w:val="ru-RU"/>
        </w:rPr>
        <w:t>заявок на регистрацию</w:t>
      </w:r>
      <w:r w:rsidRPr="005413A6">
        <w:rPr>
          <w:bCs/>
          <w:szCs w:val="22"/>
          <w:lang w:val="ru-RU"/>
        </w:rPr>
        <w:t xml:space="preserve"> и уменьшения нагрузки на координаторов по вопросам регистрации БСЭ предлагает каждой организации возможность "согласиться" на автоматическое утверждение </w:t>
      </w:r>
      <w:r w:rsidR="007A7C4E" w:rsidRPr="005413A6">
        <w:rPr>
          <w:bCs/>
          <w:szCs w:val="22"/>
          <w:lang w:val="ru-RU"/>
        </w:rPr>
        <w:t>заявок на регистрацию</w:t>
      </w:r>
      <w:r w:rsidRPr="005413A6">
        <w:rPr>
          <w:bCs/>
          <w:szCs w:val="22"/>
          <w:lang w:val="ru-RU"/>
        </w:rPr>
        <w:t xml:space="preserve"> от своих делегатов на мероприятия МСЭ-T (требуется доступ к TIES). </w:t>
      </w:r>
      <w:r w:rsidR="007A7C4E" w:rsidRPr="005413A6">
        <w:rPr>
          <w:bCs/>
          <w:szCs w:val="22"/>
          <w:lang w:val="ru-RU"/>
        </w:rPr>
        <w:t>Для того ч</w:t>
      </w:r>
      <w:r w:rsidRPr="005413A6">
        <w:rPr>
          <w:bCs/>
          <w:szCs w:val="22"/>
          <w:lang w:val="ru-RU"/>
        </w:rPr>
        <w:t xml:space="preserve">тобы согласиться или отказаться в любое время в течение исследовательского периода, DFP </w:t>
      </w:r>
      <w:r w:rsidR="007A7C4E" w:rsidRPr="005413A6">
        <w:rPr>
          <w:bCs/>
          <w:szCs w:val="22"/>
          <w:lang w:val="ru-RU"/>
        </w:rPr>
        <w:t>следует</w:t>
      </w:r>
      <w:r w:rsidRPr="005413A6">
        <w:rPr>
          <w:bCs/>
          <w:szCs w:val="22"/>
          <w:lang w:val="ru-RU"/>
        </w:rPr>
        <w:t xml:space="preserve"> подать письменный запрос Директору БСЭ (по почте или по электронной почте </w:t>
      </w:r>
      <w:r w:rsidR="003A35CF" w:rsidRPr="005413A6">
        <w:rPr>
          <w:bCs/>
          <w:szCs w:val="22"/>
          <w:lang w:val="ru-RU"/>
        </w:rPr>
        <w:t>в</w:t>
      </w:r>
      <w:r w:rsidRPr="005413A6">
        <w:rPr>
          <w:bCs/>
          <w:szCs w:val="22"/>
          <w:lang w:val="ru-RU"/>
        </w:rPr>
        <w:t xml:space="preserve"> адре</w:t>
      </w:r>
      <w:r w:rsidR="003A35CF" w:rsidRPr="005413A6">
        <w:rPr>
          <w:bCs/>
          <w:szCs w:val="22"/>
          <w:lang w:val="ru-RU"/>
        </w:rPr>
        <w:t>с:</w:t>
      </w:r>
      <w:r w:rsidR="002D3B6E" w:rsidRPr="005413A6">
        <w:rPr>
          <w:bCs/>
          <w:szCs w:val="22"/>
          <w:lang w:val="ru-RU"/>
        </w:rPr>
        <w:t xml:space="preserve"> </w:t>
      </w:r>
      <w:hyperlink r:id="rId19">
        <w:r w:rsidR="002D3B6E" w:rsidRPr="005413A6">
          <w:rPr>
            <w:rStyle w:val="Hyperlink"/>
            <w:szCs w:val="22"/>
            <w:lang w:val="ru-RU"/>
          </w:rPr>
          <w:t>tsbdir@itu.int</w:t>
        </w:r>
      </w:hyperlink>
      <w:r w:rsidR="002D3B6E" w:rsidRPr="005413A6">
        <w:rPr>
          <w:bCs/>
          <w:szCs w:val="22"/>
          <w:lang w:val="ru-RU"/>
        </w:rPr>
        <w:t>).</w:t>
      </w:r>
    </w:p>
    <w:p w14:paraId="65761810" w14:textId="4BC5F39C" w:rsidR="000E49E1" w:rsidRPr="005413A6" w:rsidRDefault="000E49E1" w:rsidP="005413A6">
      <w:pPr>
        <w:jc w:val="both"/>
        <w:rPr>
          <w:bCs/>
          <w:lang w:val="ru-RU"/>
        </w:rPr>
      </w:pPr>
      <w:bookmarkStart w:id="0" w:name="lt_pId050"/>
      <w:r w:rsidRPr="005413A6">
        <w:rPr>
          <w:b/>
          <w:bCs/>
          <w:szCs w:val="22"/>
          <w:lang w:val="ru-RU"/>
        </w:rPr>
        <w:t>5</w:t>
      </w:r>
      <w:r w:rsidRPr="005413A6">
        <w:rPr>
          <w:lang w:val="ru-RU"/>
        </w:rPr>
        <w:tab/>
      </w:r>
      <w:r w:rsidRPr="005413A6">
        <w:rPr>
          <w:bCs/>
          <w:lang w:val="ru-RU"/>
        </w:rPr>
        <w:t>Альтернативный процесс утверждения (АПУ) – это электронный процесс оперативного утверждения</w:t>
      </w:r>
      <w:r w:rsidR="003A35CF" w:rsidRPr="005413A6">
        <w:rPr>
          <w:bCs/>
          <w:lang w:val="ru-RU"/>
        </w:rPr>
        <w:t xml:space="preserve"> международных стандартов</w:t>
      </w:r>
      <w:r w:rsidRPr="005413A6">
        <w:rPr>
          <w:bCs/>
          <w:lang w:val="ru-RU"/>
        </w:rPr>
        <w:t xml:space="preserve">, который определен в </w:t>
      </w:r>
      <w:hyperlink r:id="rId20">
        <w:r w:rsidRPr="005413A6">
          <w:rPr>
            <w:rStyle w:val="Hyperlink"/>
            <w:szCs w:val="22"/>
            <w:lang w:val="ru-RU"/>
          </w:rPr>
          <w:t>Рекомендации МСЭ-T A.8 (2022 г.)</w:t>
        </w:r>
      </w:hyperlink>
      <w:r w:rsidRPr="005413A6">
        <w:rPr>
          <w:bCs/>
          <w:lang w:val="ru-RU"/>
        </w:rPr>
        <w:t xml:space="preserve"> и дополняет традиционный процесс утверждения (ТПУ), описанный в разделе 9 Резолюции</w:t>
      </w:r>
      <w:r w:rsidR="003A35CF" w:rsidRPr="005413A6">
        <w:rPr>
          <w:szCs w:val="22"/>
          <w:lang w:val="ru-RU"/>
        </w:rPr>
        <w:t> </w:t>
      </w:r>
      <w:r w:rsidRPr="005413A6">
        <w:rPr>
          <w:szCs w:val="22"/>
          <w:lang w:val="ru-RU"/>
        </w:rPr>
        <w:t>1</w:t>
      </w:r>
      <w:r w:rsidRPr="005413A6">
        <w:rPr>
          <w:bCs/>
          <w:szCs w:val="22"/>
          <w:lang w:val="ru-RU"/>
        </w:rPr>
        <w:t xml:space="preserve"> (</w:t>
      </w:r>
      <w:proofErr w:type="spellStart"/>
      <w:r w:rsidRPr="005413A6">
        <w:rPr>
          <w:bCs/>
          <w:szCs w:val="22"/>
          <w:lang w:val="ru-RU"/>
        </w:rPr>
        <w:t>Пересм</w:t>
      </w:r>
      <w:proofErr w:type="spellEnd"/>
      <w:r w:rsidRPr="005413A6">
        <w:rPr>
          <w:bCs/>
          <w:szCs w:val="22"/>
          <w:lang w:val="ru-RU"/>
        </w:rPr>
        <w:t xml:space="preserve">. Женева, 2022 г.) </w:t>
      </w:r>
      <w:r w:rsidRPr="005413A6">
        <w:rPr>
          <w:bCs/>
          <w:lang w:val="ru-RU"/>
        </w:rPr>
        <w:t>ВАСЭ.</w:t>
      </w:r>
      <w:bookmarkEnd w:id="0"/>
    </w:p>
    <w:bookmarkStart w:id="1" w:name="lt_pId051"/>
    <w:p w14:paraId="7E85F82C" w14:textId="00F999F8" w:rsidR="000E49E1" w:rsidRPr="005413A6" w:rsidRDefault="000E49E1" w:rsidP="005413A6">
      <w:pPr>
        <w:jc w:val="both"/>
        <w:rPr>
          <w:bCs/>
          <w:spacing w:val="-2"/>
          <w:lang w:val="ru-RU"/>
        </w:rPr>
      </w:pPr>
      <w:r w:rsidRPr="005413A6">
        <w:rPr>
          <w:spacing w:val="-2"/>
          <w:lang w:val="ru-RU"/>
        </w:rPr>
        <w:fldChar w:fldCharType="begin"/>
      </w:r>
      <w:r w:rsidRPr="005413A6">
        <w:rPr>
          <w:spacing w:val="-2"/>
          <w:lang w:val="ru-RU"/>
        </w:rPr>
        <w:instrText xml:space="preserve"> HYPERLINK "https://www.itu.int/t/aap/aap-recs" </w:instrText>
      </w:r>
      <w:r w:rsidRPr="005413A6">
        <w:rPr>
          <w:spacing w:val="-2"/>
          <w:lang w:val="ru-RU"/>
        </w:rPr>
        <w:fldChar w:fldCharType="separate"/>
      </w:r>
      <w:r w:rsidRPr="005413A6">
        <w:rPr>
          <w:rStyle w:val="Hyperlink"/>
          <w:spacing w:val="-2"/>
          <w:lang w:val="ru-RU"/>
        </w:rPr>
        <w:t>Веб-инструмент АПУ</w:t>
      </w:r>
      <w:r w:rsidRPr="005413A6">
        <w:rPr>
          <w:spacing w:val="-2"/>
          <w:lang w:val="ru-RU"/>
        </w:rPr>
        <w:fldChar w:fldCharType="end"/>
      </w:r>
      <w:r w:rsidRPr="005413A6">
        <w:rPr>
          <w:spacing w:val="-2"/>
          <w:lang w:val="ru-RU"/>
        </w:rPr>
        <w:t xml:space="preserve"> включает функцию представления замечаний, которая выполняет аутентификацию пользователей и таким образом гарантирует, что только обладающее соответствующими полномочиями лицо имеет возможность представить замечания от имени полномочной представляющей замечания организации.</w:t>
      </w:r>
      <w:bookmarkEnd w:id="1"/>
      <w:r w:rsidRPr="005413A6">
        <w:rPr>
          <w:spacing w:val="-2"/>
          <w:lang w:val="ru-RU"/>
        </w:rPr>
        <w:t xml:space="preserve"> </w:t>
      </w:r>
      <w:bookmarkStart w:id="2" w:name="lt_pId052"/>
      <w:r w:rsidRPr="005413A6">
        <w:rPr>
          <w:spacing w:val="-2"/>
          <w:lang w:val="ru-RU"/>
        </w:rPr>
        <w:t>Напоминаем</w:t>
      </w:r>
      <w:bookmarkStart w:id="3" w:name="lt_pId053"/>
      <w:bookmarkEnd w:id="2"/>
      <w:r w:rsidRPr="005413A6">
        <w:rPr>
          <w:spacing w:val="-2"/>
          <w:lang w:val="ru-RU"/>
        </w:rPr>
        <w:t xml:space="preserve"> Государствам</w:t>
      </w:r>
      <w:r w:rsidR="003A35CF" w:rsidRPr="005413A6">
        <w:rPr>
          <w:spacing w:val="-2"/>
          <w:lang w:val="ru-RU"/>
        </w:rPr>
        <w:t xml:space="preserve"> – </w:t>
      </w:r>
      <w:r w:rsidRPr="005413A6">
        <w:rPr>
          <w:spacing w:val="-2"/>
          <w:lang w:val="ru-RU"/>
        </w:rPr>
        <w:t>Членам</w:t>
      </w:r>
      <w:r w:rsidR="003A35CF" w:rsidRPr="005413A6">
        <w:rPr>
          <w:spacing w:val="-2"/>
          <w:lang w:val="ru-RU"/>
        </w:rPr>
        <w:t xml:space="preserve"> МСЭ</w:t>
      </w:r>
      <w:r w:rsidRPr="005413A6">
        <w:rPr>
          <w:spacing w:val="-2"/>
          <w:lang w:val="ru-RU"/>
        </w:rPr>
        <w:t>, Членам Сектора</w:t>
      </w:r>
      <w:r w:rsidR="003A35CF" w:rsidRPr="005413A6">
        <w:rPr>
          <w:spacing w:val="-2"/>
          <w:lang w:val="ru-RU"/>
        </w:rPr>
        <w:t xml:space="preserve"> МСЭ-Т</w:t>
      </w:r>
      <w:r w:rsidRPr="005413A6">
        <w:rPr>
          <w:spacing w:val="-2"/>
          <w:lang w:val="ru-RU"/>
        </w:rPr>
        <w:t xml:space="preserve">, Ассоциированным членам </w:t>
      </w:r>
      <w:r w:rsidR="003A35CF" w:rsidRPr="005413A6">
        <w:rPr>
          <w:spacing w:val="-2"/>
          <w:lang w:val="ru-RU"/>
        </w:rPr>
        <w:t xml:space="preserve">МСЭ-Т </w:t>
      </w:r>
      <w:r w:rsidRPr="005413A6">
        <w:rPr>
          <w:spacing w:val="-2"/>
          <w:lang w:val="ru-RU"/>
        </w:rPr>
        <w:t>и Академическим организациям</w:t>
      </w:r>
      <w:r w:rsidR="003A35CF" w:rsidRPr="005413A6">
        <w:rPr>
          <w:spacing w:val="-2"/>
          <w:lang w:val="ru-RU"/>
        </w:rPr>
        <w:t> – Членам МСЭ</w:t>
      </w:r>
      <w:r w:rsidRPr="005413A6">
        <w:rPr>
          <w:spacing w:val="-2"/>
          <w:lang w:val="ru-RU"/>
        </w:rPr>
        <w:t xml:space="preserve">, что </w:t>
      </w:r>
      <w:r w:rsidR="005573AD" w:rsidRPr="005413A6">
        <w:rPr>
          <w:spacing w:val="-2"/>
          <w:lang w:val="ru-RU"/>
        </w:rPr>
        <w:t xml:space="preserve">эта </w:t>
      </w:r>
      <w:r w:rsidRPr="005413A6">
        <w:rPr>
          <w:spacing w:val="-2"/>
          <w:lang w:val="ru-RU"/>
        </w:rPr>
        <w:t>процедур</w:t>
      </w:r>
      <w:r w:rsidR="003A35CF" w:rsidRPr="005413A6">
        <w:rPr>
          <w:spacing w:val="-2"/>
          <w:lang w:val="ru-RU"/>
        </w:rPr>
        <w:t>а</w:t>
      </w:r>
      <w:r w:rsidRPr="005413A6">
        <w:rPr>
          <w:spacing w:val="-2"/>
          <w:lang w:val="ru-RU"/>
        </w:rPr>
        <w:t xml:space="preserve"> требу</w:t>
      </w:r>
      <w:r w:rsidR="003A35CF" w:rsidRPr="005413A6">
        <w:rPr>
          <w:spacing w:val="-2"/>
          <w:lang w:val="ru-RU"/>
        </w:rPr>
        <w:t>е</w:t>
      </w:r>
      <w:r w:rsidRPr="005413A6">
        <w:rPr>
          <w:spacing w:val="-2"/>
          <w:lang w:val="ru-RU"/>
        </w:rPr>
        <w:t xml:space="preserve">т назначения координатора по АПУ, который будет действовать в качестве уполномоченного контактного лица для целей переписки по </w:t>
      </w:r>
      <w:r w:rsidR="003A35CF" w:rsidRPr="005413A6">
        <w:rPr>
          <w:spacing w:val="-2"/>
          <w:lang w:val="ru-RU"/>
        </w:rPr>
        <w:t xml:space="preserve">этому </w:t>
      </w:r>
      <w:r w:rsidRPr="005413A6">
        <w:rPr>
          <w:spacing w:val="-2"/>
          <w:lang w:val="ru-RU"/>
        </w:rPr>
        <w:t>вопрос</w:t>
      </w:r>
      <w:r w:rsidR="003A35CF" w:rsidRPr="005413A6">
        <w:rPr>
          <w:spacing w:val="-2"/>
          <w:lang w:val="ru-RU"/>
        </w:rPr>
        <w:t>у</w:t>
      </w:r>
      <w:r w:rsidRPr="005413A6">
        <w:rPr>
          <w:spacing w:val="-2"/>
          <w:lang w:val="ru-RU"/>
        </w:rPr>
        <w:t>. К координатор</w:t>
      </w:r>
      <w:r w:rsidR="003A35CF" w:rsidRPr="005413A6">
        <w:rPr>
          <w:spacing w:val="-2"/>
          <w:lang w:val="ru-RU"/>
        </w:rPr>
        <w:t>ам</w:t>
      </w:r>
      <w:r w:rsidRPr="005413A6">
        <w:rPr>
          <w:spacing w:val="-2"/>
          <w:lang w:val="ru-RU"/>
        </w:rPr>
        <w:t xml:space="preserve"> будут обращаться при возникновении любых соответствующих вопросов в рамках АПУ</w:t>
      </w:r>
      <w:r w:rsidR="003A35CF" w:rsidRPr="005413A6">
        <w:rPr>
          <w:spacing w:val="-2"/>
          <w:lang w:val="ru-RU"/>
        </w:rPr>
        <w:t>,</w:t>
      </w:r>
      <w:r w:rsidRPr="005413A6">
        <w:rPr>
          <w:spacing w:val="-2"/>
          <w:lang w:val="ru-RU"/>
        </w:rPr>
        <w:t xml:space="preserve"> и он</w:t>
      </w:r>
      <w:r w:rsidR="003A35CF" w:rsidRPr="005413A6">
        <w:rPr>
          <w:spacing w:val="-2"/>
          <w:lang w:val="ru-RU"/>
        </w:rPr>
        <w:t>и</w:t>
      </w:r>
      <w:r w:rsidRPr="005413A6">
        <w:rPr>
          <w:spacing w:val="-2"/>
          <w:lang w:val="ru-RU"/>
        </w:rPr>
        <w:t xml:space="preserve"> буд</w:t>
      </w:r>
      <w:r w:rsidR="003A35CF" w:rsidRPr="005413A6">
        <w:rPr>
          <w:spacing w:val="-2"/>
          <w:lang w:val="ru-RU"/>
        </w:rPr>
        <w:t>у</w:t>
      </w:r>
      <w:r w:rsidRPr="005413A6">
        <w:rPr>
          <w:spacing w:val="-2"/>
          <w:lang w:val="ru-RU"/>
        </w:rPr>
        <w:t xml:space="preserve">т получать автоматические уведомления по электронной почте о представлении от имени </w:t>
      </w:r>
      <w:r w:rsidR="003A35CF" w:rsidRPr="005413A6">
        <w:rPr>
          <w:spacing w:val="-2"/>
          <w:lang w:val="ru-RU"/>
        </w:rPr>
        <w:t>их</w:t>
      </w:r>
      <w:r w:rsidRPr="005413A6">
        <w:rPr>
          <w:spacing w:val="-2"/>
          <w:lang w:val="ru-RU"/>
        </w:rPr>
        <w:t xml:space="preserve"> организаци</w:t>
      </w:r>
      <w:r w:rsidR="003A35CF" w:rsidRPr="005413A6">
        <w:rPr>
          <w:spacing w:val="-2"/>
          <w:lang w:val="ru-RU"/>
        </w:rPr>
        <w:t>й</w:t>
      </w:r>
      <w:r w:rsidRPr="005413A6">
        <w:rPr>
          <w:spacing w:val="-2"/>
          <w:lang w:val="ru-RU"/>
        </w:rPr>
        <w:t xml:space="preserve"> замечаний в ходе АПУ.</w:t>
      </w:r>
      <w:bookmarkEnd w:id="3"/>
    </w:p>
    <w:p w14:paraId="5F66DC61" w14:textId="1DCE9A81" w:rsidR="000E49E1" w:rsidRPr="005413A6" w:rsidRDefault="009F39D6" w:rsidP="005413A6">
      <w:pPr>
        <w:jc w:val="both"/>
        <w:rPr>
          <w:lang w:val="ru-RU"/>
        </w:rPr>
      </w:pPr>
      <w:bookmarkStart w:id="4" w:name="lt_pId054"/>
      <w:r w:rsidRPr="005413A6">
        <w:rPr>
          <w:lang w:val="ru-RU"/>
        </w:rPr>
        <w:t>Для</w:t>
      </w:r>
      <w:r w:rsidR="000E49E1" w:rsidRPr="005413A6">
        <w:rPr>
          <w:lang w:val="ru-RU"/>
        </w:rPr>
        <w:t xml:space="preserve"> </w:t>
      </w:r>
      <w:r w:rsidRPr="005413A6">
        <w:rPr>
          <w:lang w:val="ru-RU"/>
        </w:rPr>
        <w:t xml:space="preserve">того чтобы </w:t>
      </w:r>
      <w:r w:rsidR="000E49E1" w:rsidRPr="005413A6">
        <w:rPr>
          <w:lang w:val="ru-RU"/>
        </w:rPr>
        <w:t xml:space="preserve">назначить координатора по АПУ от вашей организации, </w:t>
      </w:r>
      <w:r w:rsidRPr="005413A6">
        <w:rPr>
          <w:lang w:val="ru-RU"/>
        </w:rPr>
        <w:t xml:space="preserve">просим </w:t>
      </w:r>
      <w:r w:rsidR="000E49E1" w:rsidRPr="005413A6">
        <w:rPr>
          <w:lang w:val="ru-RU"/>
        </w:rPr>
        <w:t>направи</w:t>
      </w:r>
      <w:r w:rsidRPr="005413A6">
        <w:rPr>
          <w:lang w:val="ru-RU"/>
        </w:rPr>
        <w:t>ть</w:t>
      </w:r>
      <w:r w:rsidR="000E49E1" w:rsidRPr="005413A6">
        <w:rPr>
          <w:lang w:val="ru-RU"/>
        </w:rPr>
        <w:t xml:space="preserve"> </w:t>
      </w:r>
      <w:r w:rsidRPr="005413A6">
        <w:rPr>
          <w:lang w:val="ru-RU"/>
        </w:rPr>
        <w:t>электронное сообщение по адресу</w:t>
      </w:r>
      <w:r w:rsidR="000E49E1" w:rsidRPr="005413A6">
        <w:rPr>
          <w:lang w:val="ru-RU"/>
        </w:rPr>
        <w:t xml:space="preserve"> </w:t>
      </w:r>
      <w:hyperlink r:id="rId21" w:history="1">
        <w:r w:rsidR="000E49E1" w:rsidRPr="005413A6">
          <w:rPr>
            <w:rStyle w:val="Hyperlink"/>
            <w:lang w:val="ru-RU"/>
          </w:rPr>
          <w:t>tsbaap@itu.int</w:t>
        </w:r>
      </w:hyperlink>
      <w:r w:rsidRPr="005413A6">
        <w:rPr>
          <w:rStyle w:val="Hyperlink"/>
          <w:color w:val="auto"/>
          <w:u w:val="none"/>
          <w:lang w:val="ru-RU"/>
        </w:rPr>
        <w:t xml:space="preserve">, содержащее </w:t>
      </w:r>
      <w:r w:rsidR="000E49E1" w:rsidRPr="005413A6">
        <w:rPr>
          <w:lang w:val="ru-RU"/>
        </w:rPr>
        <w:t>следующую информацию:</w:t>
      </w:r>
      <w:bookmarkEnd w:id="4"/>
      <w:r w:rsidR="000E49E1" w:rsidRPr="005413A6">
        <w:rPr>
          <w:lang w:val="ru-RU"/>
        </w:rPr>
        <w:t xml:space="preserve"> </w:t>
      </w:r>
      <w:bookmarkStart w:id="5" w:name="lt_pId056"/>
      <w:r w:rsidR="000E49E1" w:rsidRPr="005413A6">
        <w:rPr>
          <w:lang w:val="ru-RU"/>
        </w:rPr>
        <w:t>имя и фамилия</w:t>
      </w:r>
      <w:bookmarkStart w:id="6" w:name="lt_pId058"/>
      <w:bookmarkEnd w:id="5"/>
      <w:r w:rsidR="000E49E1" w:rsidRPr="005413A6">
        <w:rPr>
          <w:lang w:val="ru-RU"/>
        </w:rPr>
        <w:t xml:space="preserve">, адрес электронной почты и/или имя пользователя учетной записи </w:t>
      </w:r>
      <w:bookmarkEnd w:id="6"/>
      <w:r w:rsidR="000E49E1" w:rsidRPr="005413A6">
        <w:rPr>
          <w:lang w:val="ru-RU"/>
        </w:rPr>
        <w:t>МСЭ</w:t>
      </w:r>
      <w:bookmarkStart w:id="7" w:name="lt_pId060"/>
      <w:r w:rsidR="000E49E1" w:rsidRPr="005413A6">
        <w:rPr>
          <w:lang w:val="ru-RU"/>
        </w:rPr>
        <w:t>, организация.</w:t>
      </w:r>
      <w:bookmarkEnd w:id="7"/>
      <w:r w:rsidR="000E49E1" w:rsidRPr="005413A6">
        <w:rPr>
          <w:lang w:val="ru-RU"/>
        </w:rPr>
        <w:t xml:space="preserve"> В</w:t>
      </w:r>
      <w:r w:rsidRPr="005413A6">
        <w:rPr>
          <w:lang w:val="ru-RU"/>
        </w:rPr>
        <w:t> </w:t>
      </w:r>
      <w:r w:rsidR="000E49E1" w:rsidRPr="005413A6">
        <w:rPr>
          <w:lang w:val="ru-RU"/>
        </w:rPr>
        <w:t>отсутствие ответа будет сохранена текущая запись в базе данных</w:t>
      </w:r>
      <w:r w:rsidR="000E49E1" w:rsidRPr="005413A6">
        <w:rPr>
          <w:szCs w:val="22"/>
          <w:lang w:val="ru-RU"/>
        </w:rPr>
        <w:t xml:space="preserve">. </w:t>
      </w:r>
      <w:r w:rsidR="00491C9E" w:rsidRPr="005413A6">
        <w:rPr>
          <w:szCs w:val="22"/>
          <w:lang w:val="ru-RU"/>
        </w:rPr>
        <w:t>Обновление информации о координаторах приветствуется в любой момент времени при изменениях в вашей организации в течение исследовательского периода 2022–2024 годов</w:t>
      </w:r>
      <w:r w:rsidR="000E49E1" w:rsidRPr="005413A6">
        <w:rPr>
          <w:szCs w:val="22"/>
          <w:lang w:val="ru-RU"/>
        </w:rPr>
        <w:t>.</w:t>
      </w:r>
    </w:p>
    <w:p w14:paraId="5251DB84" w14:textId="580F657B" w:rsidR="002D3B6E" w:rsidRPr="005413A6" w:rsidRDefault="002D3B6E" w:rsidP="005413A6">
      <w:pPr>
        <w:jc w:val="both"/>
        <w:rPr>
          <w:szCs w:val="22"/>
          <w:lang w:val="ru-RU"/>
        </w:rPr>
      </w:pPr>
      <w:r w:rsidRPr="005413A6">
        <w:rPr>
          <w:b/>
          <w:szCs w:val="22"/>
          <w:lang w:val="ru-RU"/>
        </w:rPr>
        <w:t>6</w:t>
      </w:r>
      <w:r w:rsidRPr="005413A6">
        <w:rPr>
          <w:lang w:val="ru-RU"/>
        </w:rPr>
        <w:tab/>
      </w:r>
      <w:r w:rsidR="00491C9E" w:rsidRPr="005413A6">
        <w:rPr>
          <w:lang w:val="ru-RU"/>
        </w:rPr>
        <w:t xml:space="preserve">БСЭ </w:t>
      </w:r>
      <w:r w:rsidR="002F32D9" w:rsidRPr="005413A6">
        <w:rPr>
          <w:lang w:val="ru-RU"/>
        </w:rPr>
        <w:t xml:space="preserve">раз в две недели </w:t>
      </w:r>
      <w:r w:rsidR="00491C9E" w:rsidRPr="005413A6">
        <w:rPr>
          <w:lang w:val="ru-RU"/>
        </w:rPr>
        <w:t xml:space="preserve">публикует </w:t>
      </w:r>
      <w:hyperlink r:id="rId22">
        <w:r w:rsidR="00491C9E" w:rsidRPr="005413A6">
          <w:rPr>
            <w:rStyle w:val="Hyperlink"/>
            <w:szCs w:val="22"/>
            <w:lang w:val="ru-RU"/>
          </w:rPr>
          <w:t>Оперативный бюллетень</w:t>
        </w:r>
      </w:hyperlink>
      <w:r w:rsidRPr="005413A6">
        <w:rPr>
          <w:szCs w:val="22"/>
          <w:lang w:val="ru-RU"/>
        </w:rPr>
        <w:t xml:space="preserve"> </w:t>
      </w:r>
      <w:r w:rsidR="002F32D9" w:rsidRPr="005413A6">
        <w:rPr>
          <w:szCs w:val="22"/>
          <w:lang w:val="ru-RU"/>
        </w:rPr>
        <w:t>на веб-странице</w:t>
      </w:r>
      <w:r w:rsidRPr="005413A6">
        <w:rPr>
          <w:szCs w:val="22"/>
          <w:lang w:val="ru-RU"/>
        </w:rPr>
        <w:t xml:space="preserve"> </w:t>
      </w:r>
      <w:hyperlink r:id="rId23">
        <w:r w:rsidR="002F32D9" w:rsidRPr="005413A6">
          <w:rPr>
            <w:rStyle w:val="Hyperlink"/>
            <w:szCs w:val="22"/>
            <w:lang w:val="ru-RU"/>
          </w:rPr>
          <w:t>Международные ресурсы нумерации</w:t>
        </w:r>
        <w:r w:rsidRPr="005413A6">
          <w:rPr>
            <w:rStyle w:val="Hyperlink"/>
            <w:szCs w:val="22"/>
            <w:lang w:val="ru-RU"/>
          </w:rPr>
          <w:t xml:space="preserve"> (INR)</w:t>
        </w:r>
      </w:hyperlink>
      <w:r w:rsidRPr="005413A6">
        <w:rPr>
          <w:szCs w:val="22"/>
          <w:lang w:val="ru-RU"/>
        </w:rPr>
        <w:t xml:space="preserve">. </w:t>
      </w:r>
      <w:r w:rsidR="002F32D9" w:rsidRPr="005413A6">
        <w:rPr>
          <w:szCs w:val="22"/>
          <w:lang w:val="ru-RU"/>
        </w:rPr>
        <w:t>Кроме того, администрациям Государств – Членов МСЭ и Членам Сектора МСЭ-Т доступны следующие базы данных</w:t>
      </w:r>
      <w:r w:rsidRPr="005413A6">
        <w:rPr>
          <w:szCs w:val="22"/>
          <w:lang w:val="ru-RU"/>
        </w:rPr>
        <w:t>:</w:t>
      </w:r>
    </w:p>
    <w:p w14:paraId="295F28ED" w14:textId="34D3D804" w:rsidR="002D3B6E" w:rsidRPr="005413A6" w:rsidRDefault="002D3B6E" w:rsidP="005413A6">
      <w:pPr>
        <w:pStyle w:val="enumlev1"/>
        <w:jc w:val="both"/>
        <w:rPr>
          <w:lang w:val="ru-RU"/>
        </w:rPr>
      </w:pPr>
      <w:r w:rsidRPr="005413A6">
        <w:rPr>
          <w:lang w:val="ru-RU"/>
        </w:rPr>
        <w:t>•</w:t>
      </w:r>
      <w:r w:rsidRPr="005413A6">
        <w:rPr>
          <w:lang w:val="ru-RU"/>
        </w:rPr>
        <w:tab/>
      </w:r>
      <w:hyperlink r:id="rId24" w:history="1">
        <w:r w:rsidRPr="005413A6">
          <w:rPr>
            <w:rStyle w:val="Hyperlink"/>
            <w:szCs w:val="22"/>
            <w:lang w:val="ru-RU"/>
          </w:rPr>
          <w:t>МСЭ-T E.164</w:t>
        </w:r>
      </w:hyperlink>
      <w:r w:rsidRPr="005413A6">
        <w:rPr>
          <w:lang w:val="ru-RU"/>
        </w:rPr>
        <w:t> </w:t>
      </w:r>
      <w:r w:rsidR="004B2921" w:rsidRPr="005413A6">
        <w:rPr>
          <w:lang w:val="ru-RU"/>
        </w:rPr>
        <w:t>Коды страны и коды страны, совместно используемые группой стран</w:t>
      </w:r>
      <w:r w:rsidRPr="005413A6">
        <w:rPr>
          <w:lang w:val="ru-RU"/>
        </w:rPr>
        <w:t>;</w:t>
      </w:r>
    </w:p>
    <w:p w14:paraId="42B1DAFF" w14:textId="416DBE58" w:rsidR="002D3B6E" w:rsidRPr="005413A6" w:rsidRDefault="002D3B6E" w:rsidP="005413A6">
      <w:pPr>
        <w:pStyle w:val="enumlev1"/>
        <w:jc w:val="both"/>
        <w:rPr>
          <w:lang w:val="ru-RU"/>
        </w:rPr>
      </w:pPr>
      <w:r w:rsidRPr="005413A6">
        <w:rPr>
          <w:lang w:val="ru-RU"/>
        </w:rPr>
        <w:t>•</w:t>
      </w:r>
      <w:r w:rsidRPr="005413A6">
        <w:rPr>
          <w:lang w:val="ru-RU"/>
        </w:rPr>
        <w:tab/>
      </w:r>
      <w:hyperlink r:id="rId25" w:history="1">
        <w:r w:rsidRPr="005413A6">
          <w:rPr>
            <w:rStyle w:val="Hyperlink"/>
            <w:szCs w:val="22"/>
            <w:lang w:val="ru-RU"/>
          </w:rPr>
          <w:t>МСЭ-T E.118</w:t>
        </w:r>
      </w:hyperlink>
      <w:r w:rsidRPr="005413A6">
        <w:rPr>
          <w:lang w:val="ru-RU"/>
        </w:rPr>
        <w:t> </w:t>
      </w:r>
      <w:r w:rsidR="004B2921" w:rsidRPr="005413A6">
        <w:rPr>
          <w:lang w:val="ru-RU"/>
        </w:rPr>
        <w:t xml:space="preserve">Идентификационный номер эмитента </w:t>
      </w:r>
      <w:r w:rsidRPr="005413A6">
        <w:rPr>
          <w:lang w:val="ru-RU"/>
        </w:rPr>
        <w:t>(IIN);</w:t>
      </w:r>
    </w:p>
    <w:p w14:paraId="3C2B4CBE" w14:textId="306C624B" w:rsidR="002D3B6E" w:rsidRPr="005413A6" w:rsidRDefault="002D3B6E" w:rsidP="005413A6">
      <w:pPr>
        <w:pStyle w:val="enumlev1"/>
        <w:jc w:val="both"/>
        <w:rPr>
          <w:lang w:val="ru-RU"/>
        </w:rPr>
      </w:pPr>
      <w:r w:rsidRPr="005413A6">
        <w:rPr>
          <w:lang w:val="ru-RU"/>
        </w:rPr>
        <w:lastRenderedPageBreak/>
        <w:t>•</w:t>
      </w:r>
      <w:r w:rsidRPr="005413A6">
        <w:rPr>
          <w:lang w:val="ru-RU"/>
        </w:rPr>
        <w:tab/>
      </w:r>
      <w:hyperlink r:id="rId26" w:history="1">
        <w:r w:rsidRPr="005413A6">
          <w:rPr>
            <w:rStyle w:val="Hyperlink"/>
            <w:szCs w:val="22"/>
            <w:lang w:val="ru-RU"/>
          </w:rPr>
          <w:t>МСЭ E.212</w:t>
        </w:r>
      </w:hyperlink>
      <w:r w:rsidRPr="005413A6">
        <w:rPr>
          <w:lang w:val="ru-RU"/>
        </w:rPr>
        <w:t> </w:t>
      </w:r>
      <w:r w:rsidR="004B2921" w:rsidRPr="005413A6">
        <w:rPr>
          <w:lang w:val="ru-RU"/>
        </w:rPr>
        <w:t xml:space="preserve">Коды страны </w:t>
      </w:r>
      <w:r w:rsidR="000F5AE6" w:rsidRPr="005413A6">
        <w:rPr>
          <w:lang w:val="ru-RU"/>
        </w:rPr>
        <w:t>в системе</w:t>
      </w:r>
      <w:r w:rsidR="004B2921" w:rsidRPr="005413A6">
        <w:rPr>
          <w:lang w:val="ru-RU"/>
        </w:rPr>
        <w:t xml:space="preserve"> подвижной связи </w:t>
      </w:r>
      <w:r w:rsidRPr="005413A6">
        <w:rPr>
          <w:lang w:val="ru-RU"/>
        </w:rPr>
        <w:t xml:space="preserve">(MCC) </w:t>
      </w:r>
      <w:r w:rsidR="004B2921" w:rsidRPr="005413A6">
        <w:rPr>
          <w:lang w:val="ru-RU"/>
        </w:rPr>
        <w:t xml:space="preserve">и коды сетей подвижной связи </w:t>
      </w:r>
      <w:r w:rsidRPr="005413A6">
        <w:rPr>
          <w:lang w:val="ru-RU"/>
        </w:rPr>
        <w:t>(MNC);</w:t>
      </w:r>
    </w:p>
    <w:p w14:paraId="642BE246" w14:textId="41D52D77" w:rsidR="002D3B6E" w:rsidRPr="005413A6" w:rsidRDefault="002D3B6E" w:rsidP="005413A6">
      <w:pPr>
        <w:pStyle w:val="enumlev1"/>
        <w:jc w:val="both"/>
        <w:rPr>
          <w:lang w:val="ru-RU"/>
        </w:rPr>
      </w:pPr>
      <w:r w:rsidRPr="005413A6">
        <w:rPr>
          <w:lang w:val="ru-RU"/>
        </w:rPr>
        <w:t>•</w:t>
      </w:r>
      <w:r w:rsidRPr="005413A6">
        <w:rPr>
          <w:lang w:val="ru-RU"/>
        </w:rPr>
        <w:tab/>
      </w:r>
      <w:hyperlink r:id="rId27" w:history="1">
        <w:r w:rsidRPr="005413A6">
          <w:rPr>
            <w:rStyle w:val="Hyperlink"/>
            <w:szCs w:val="22"/>
            <w:lang w:val="ru-RU"/>
          </w:rPr>
          <w:t>МСЭ-T E.218</w:t>
        </w:r>
      </w:hyperlink>
      <w:r w:rsidRPr="005413A6">
        <w:rPr>
          <w:lang w:val="ru-RU"/>
        </w:rPr>
        <w:t> </w:t>
      </w:r>
      <w:r w:rsidR="004B2921" w:rsidRPr="005413A6">
        <w:rPr>
          <w:lang w:val="ru-RU"/>
        </w:rPr>
        <w:t xml:space="preserve">Список кодов страны для подвижной связи в системе наземной </w:t>
      </w:r>
      <w:r w:rsidR="004B2921" w:rsidRPr="005413A6">
        <w:rPr>
          <w:cs/>
          <w:lang w:val="ru-RU"/>
        </w:rPr>
        <w:t>‎</w:t>
      </w:r>
      <w:proofErr w:type="spellStart"/>
      <w:r w:rsidR="004B2921" w:rsidRPr="005413A6">
        <w:rPr>
          <w:lang w:val="ru-RU"/>
        </w:rPr>
        <w:t>транкинговой</w:t>
      </w:r>
      <w:proofErr w:type="spellEnd"/>
      <w:r w:rsidR="004B2921" w:rsidRPr="005413A6">
        <w:rPr>
          <w:lang w:val="ru-RU"/>
        </w:rPr>
        <w:t xml:space="preserve"> радиосвязи </w:t>
      </w:r>
      <w:r w:rsidRPr="005413A6">
        <w:rPr>
          <w:lang w:val="ru-RU"/>
        </w:rPr>
        <w:t>(TMCC);</w:t>
      </w:r>
    </w:p>
    <w:p w14:paraId="02947BB0" w14:textId="7DFC10DE" w:rsidR="002D3B6E" w:rsidRPr="005413A6" w:rsidRDefault="002D3B6E" w:rsidP="005413A6">
      <w:pPr>
        <w:pStyle w:val="enumlev1"/>
        <w:jc w:val="both"/>
        <w:rPr>
          <w:lang w:val="ru-RU"/>
        </w:rPr>
      </w:pPr>
      <w:r w:rsidRPr="005413A6">
        <w:rPr>
          <w:lang w:val="ru-RU"/>
        </w:rPr>
        <w:t>•</w:t>
      </w:r>
      <w:r w:rsidRPr="005413A6">
        <w:rPr>
          <w:lang w:val="ru-RU"/>
        </w:rPr>
        <w:tab/>
      </w:r>
      <w:hyperlink r:id="rId28" w:history="1">
        <w:r w:rsidRPr="005413A6">
          <w:rPr>
            <w:rStyle w:val="Hyperlink"/>
            <w:szCs w:val="22"/>
            <w:lang w:val="ru-RU"/>
          </w:rPr>
          <w:t>МСЭ-T Q.708</w:t>
        </w:r>
      </w:hyperlink>
      <w:r w:rsidRPr="005413A6">
        <w:rPr>
          <w:lang w:val="ru-RU"/>
        </w:rPr>
        <w:t> </w:t>
      </w:r>
      <w:r w:rsidR="000F5AE6" w:rsidRPr="005413A6">
        <w:rPr>
          <w:lang w:val="ru-RU"/>
        </w:rPr>
        <w:t xml:space="preserve">Коды пунктов международной сигнализации (ISPC) и </w:t>
      </w:r>
      <w:proofErr w:type="spellStart"/>
      <w:r w:rsidR="004B2921" w:rsidRPr="005413A6">
        <w:rPr>
          <w:lang w:val="ru-RU"/>
        </w:rPr>
        <w:t>Зоновы</w:t>
      </w:r>
      <w:r w:rsidR="000F5AE6" w:rsidRPr="005413A6">
        <w:rPr>
          <w:lang w:val="ru-RU"/>
        </w:rPr>
        <w:t>е</w:t>
      </w:r>
      <w:proofErr w:type="spellEnd"/>
      <w:r w:rsidR="004B2921" w:rsidRPr="005413A6">
        <w:rPr>
          <w:lang w:val="ru-RU"/>
        </w:rPr>
        <w:t>/сетев</w:t>
      </w:r>
      <w:r w:rsidR="000F5AE6" w:rsidRPr="005413A6">
        <w:rPr>
          <w:lang w:val="ru-RU"/>
        </w:rPr>
        <w:t>ые</w:t>
      </w:r>
      <w:r w:rsidR="004B2921" w:rsidRPr="005413A6">
        <w:rPr>
          <w:lang w:val="ru-RU"/>
        </w:rPr>
        <w:t xml:space="preserve"> код</w:t>
      </w:r>
      <w:r w:rsidR="000F5AE6" w:rsidRPr="005413A6">
        <w:rPr>
          <w:lang w:val="ru-RU"/>
        </w:rPr>
        <w:t>ы</w:t>
      </w:r>
      <w:r w:rsidR="004B2921" w:rsidRPr="005413A6">
        <w:rPr>
          <w:lang w:val="ru-RU"/>
        </w:rPr>
        <w:t xml:space="preserve"> сигнализации (SANC)</w:t>
      </w:r>
      <w:r w:rsidR="00F95F90" w:rsidRPr="005413A6">
        <w:rPr>
          <w:lang w:val="ru-RU"/>
        </w:rPr>
        <w:t>.</w:t>
      </w:r>
    </w:p>
    <w:p w14:paraId="23384E9F" w14:textId="26C5A596" w:rsidR="005106D8" w:rsidRPr="005413A6" w:rsidRDefault="005106D8" w:rsidP="005413A6">
      <w:pPr>
        <w:jc w:val="both"/>
        <w:rPr>
          <w:szCs w:val="22"/>
          <w:lang w:val="ru-RU"/>
        </w:rPr>
      </w:pPr>
      <w:r w:rsidRPr="005413A6">
        <w:rPr>
          <w:lang w:val="ru-RU"/>
        </w:rPr>
        <w:t xml:space="preserve">В соответствии с </w:t>
      </w:r>
      <w:hyperlink r:id="rId29" w:history="1">
        <w:r w:rsidRPr="005413A6">
          <w:rPr>
            <w:rStyle w:val="Hyperlink"/>
            <w:lang w:val="ru-RU"/>
          </w:rPr>
          <w:t>Рекомендацией МСЭ-T E.129</w:t>
        </w:r>
      </w:hyperlink>
      <w:r w:rsidRPr="005413A6">
        <w:rPr>
          <w:lang w:val="ru-RU"/>
        </w:rPr>
        <w:t xml:space="preserve"> всем администраторам </w:t>
      </w:r>
      <w:r w:rsidR="000F5AE6" w:rsidRPr="005413A6">
        <w:rPr>
          <w:lang w:val="ru-RU"/>
        </w:rPr>
        <w:t xml:space="preserve">национальных </w:t>
      </w:r>
      <w:r w:rsidRPr="005413A6">
        <w:rPr>
          <w:lang w:val="ru-RU"/>
        </w:rPr>
        <w:t>планов (NPA) следует предоставлять</w:t>
      </w:r>
      <w:r w:rsidR="006A533A" w:rsidRPr="005413A6">
        <w:rPr>
          <w:lang w:val="ru-RU"/>
        </w:rPr>
        <w:t xml:space="preserve"> в</w:t>
      </w:r>
      <w:r w:rsidRPr="005413A6">
        <w:rPr>
          <w:lang w:val="ru-RU"/>
        </w:rPr>
        <w:t xml:space="preserve"> БСЭ адреса </w:t>
      </w:r>
      <w:r w:rsidR="000F5AE6" w:rsidRPr="005413A6">
        <w:rPr>
          <w:lang w:val="ru-RU"/>
        </w:rPr>
        <w:t>своих</w:t>
      </w:r>
      <w:r w:rsidRPr="005413A6">
        <w:rPr>
          <w:lang w:val="ru-RU"/>
        </w:rPr>
        <w:t xml:space="preserve"> веб-сайтов вместе с</w:t>
      </w:r>
      <w:r w:rsidR="000F5AE6" w:rsidRPr="005413A6">
        <w:rPr>
          <w:lang w:val="ru-RU"/>
        </w:rPr>
        <w:t xml:space="preserve"> контактной информацией своих</w:t>
      </w:r>
      <w:r w:rsidRPr="005413A6">
        <w:rPr>
          <w:lang w:val="ru-RU"/>
        </w:rPr>
        <w:t xml:space="preserve"> </w:t>
      </w:r>
      <w:r w:rsidR="003F3421" w:rsidRPr="005413A6">
        <w:rPr>
          <w:lang w:val="ru-RU"/>
        </w:rPr>
        <w:t>назначенных координаторов</w:t>
      </w:r>
      <w:r w:rsidR="002D3B6E" w:rsidRPr="005413A6">
        <w:rPr>
          <w:szCs w:val="22"/>
          <w:lang w:val="ru-RU"/>
        </w:rPr>
        <w:t xml:space="preserve">. </w:t>
      </w:r>
      <w:r w:rsidR="003F3421" w:rsidRPr="005413A6">
        <w:rPr>
          <w:szCs w:val="22"/>
          <w:lang w:val="ru-RU"/>
        </w:rPr>
        <w:t>Администра</w:t>
      </w:r>
      <w:r w:rsidR="006A533A" w:rsidRPr="005413A6">
        <w:rPr>
          <w:szCs w:val="22"/>
          <w:lang w:val="ru-RU"/>
        </w:rPr>
        <w:t>циям</w:t>
      </w:r>
      <w:r w:rsidR="003F3421" w:rsidRPr="005413A6">
        <w:rPr>
          <w:szCs w:val="22"/>
          <w:lang w:val="ru-RU"/>
        </w:rPr>
        <w:t xml:space="preserve"> предлагается заполнить </w:t>
      </w:r>
      <w:r w:rsidR="006A533A" w:rsidRPr="005413A6">
        <w:rPr>
          <w:szCs w:val="22"/>
          <w:lang w:val="ru-RU"/>
        </w:rPr>
        <w:t xml:space="preserve">приведенную в </w:t>
      </w:r>
      <w:hyperlink w:anchor="Annex4" w:history="1">
        <w:r w:rsidR="006A533A" w:rsidRPr="005413A6">
          <w:rPr>
            <w:rStyle w:val="Hyperlink"/>
            <w:b/>
            <w:bCs/>
            <w:szCs w:val="22"/>
            <w:lang w:val="ru-RU"/>
          </w:rPr>
          <w:t>Приложении 4</w:t>
        </w:r>
      </w:hyperlink>
      <w:r w:rsidR="006A533A" w:rsidRPr="005413A6">
        <w:rPr>
          <w:lang w:val="ru-RU"/>
        </w:rPr>
        <w:t xml:space="preserve"> </w:t>
      </w:r>
      <w:r w:rsidR="003F3421" w:rsidRPr="005413A6">
        <w:rPr>
          <w:szCs w:val="22"/>
          <w:lang w:val="ru-RU"/>
        </w:rPr>
        <w:t>форму</w:t>
      </w:r>
      <w:r w:rsidR="006A533A" w:rsidRPr="005413A6">
        <w:rPr>
          <w:szCs w:val="22"/>
          <w:lang w:val="ru-RU"/>
        </w:rPr>
        <w:t xml:space="preserve"> и вернуть ее</w:t>
      </w:r>
      <w:r w:rsidR="003F3421" w:rsidRPr="005413A6">
        <w:rPr>
          <w:szCs w:val="22"/>
          <w:lang w:val="ru-RU"/>
        </w:rPr>
        <w:t xml:space="preserve"> по адресу</w:t>
      </w:r>
      <w:r w:rsidR="005413A6">
        <w:rPr>
          <w:szCs w:val="22"/>
          <w:lang w:val="ru-RU"/>
        </w:rPr>
        <w:t>:</w:t>
      </w:r>
      <w:r w:rsidR="002D3B6E" w:rsidRPr="005413A6">
        <w:rPr>
          <w:szCs w:val="22"/>
          <w:lang w:val="ru-RU"/>
        </w:rPr>
        <w:t xml:space="preserve"> </w:t>
      </w:r>
      <w:hyperlink r:id="rId30">
        <w:r w:rsidR="002D3B6E" w:rsidRPr="005413A6">
          <w:rPr>
            <w:rStyle w:val="Hyperlink"/>
            <w:szCs w:val="22"/>
            <w:lang w:val="ru-RU"/>
          </w:rPr>
          <w:t>tsbtson@itu.int</w:t>
        </w:r>
      </w:hyperlink>
      <w:r w:rsidR="002D3B6E" w:rsidRPr="005413A6">
        <w:rPr>
          <w:szCs w:val="22"/>
          <w:lang w:val="ru-RU"/>
        </w:rPr>
        <w:t xml:space="preserve"> </w:t>
      </w:r>
      <w:r w:rsidR="003F3421" w:rsidRPr="005413A6">
        <w:rPr>
          <w:szCs w:val="22"/>
          <w:lang w:val="ru-RU"/>
        </w:rPr>
        <w:t xml:space="preserve">в любое время в течение исследовательского периода </w:t>
      </w:r>
      <w:r w:rsidR="002D3B6E" w:rsidRPr="005413A6">
        <w:rPr>
          <w:szCs w:val="22"/>
          <w:lang w:val="ru-RU"/>
        </w:rPr>
        <w:t>2022−2024</w:t>
      </w:r>
      <w:r w:rsidR="003F3421" w:rsidRPr="005413A6">
        <w:rPr>
          <w:szCs w:val="22"/>
          <w:lang w:val="ru-RU"/>
        </w:rPr>
        <w:t> годов</w:t>
      </w:r>
      <w:r w:rsidR="002D3B6E" w:rsidRPr="005413A6">
        <w:rPr>
          <w:szCs w:val="22"/>
          <w:lang w:val="ru-RU"/>
        </w:rPr>
        <w:t>.</w:t>
      </w:r>
    </w:p>
    <w:p w14:paraId="4A33CDD5" w14:textId="77777777" w:rsidR="002D3B6E" w:rsidRPr="005413A6" w:rsidRDefault="002D3B6E" w:rsidP="002D3B6E">
      <w:pPr>
        <w:keepNext/>
        <w:keepLines/>
        <w:jc w:val="both"/>
        <w:rPr>
          <w:lang w:val="ru-RU"/>
        </w:rPr>
      </w:pPr>
      <w:r w:rsidRPr="005413A6">
        <w:rPr>
          <w:lang w:val="ru-RU"/>
        </w:rPr>
        <w:t>С уважением,</w:t>
      </w:r>
    </w:p>
    <w:p w14:paraId="406C3EF8" w14:textId="77777777" w:rsidR="002D3B6E" w:rsidRPr="005413A6" w:rsidRDefault="002D3B6E" w:rsidP="005413A6">
      <w:pPr>
        <w:spacing w:before="600"/>
        <w:rPr>
          <w:lang w:val="ru-RU"/>
        </w:rPr>
      </w:pPr>
      <w:r w:rsidRPr="005413A6">
        <w:rPr>
          <w:lang w:val="ru-RU"/>
        </w:rPr>
        <w:t>(</w:t>
      </w:r>
      <w:r w:rsidRPr="005413A6">
        <w:rPr>
          <w:i/>
          <w:iCs/>
          <w:lang w:val="ru-RU"/>
        </w:rPr>
        <w:t>подпись</w:t>
      </w:r>
      <w:r w:rsidRPr="005413A6">
        <w:rPr>
          <w:lang w:val="ru-RU"/>
        </w:rPr>
        <w:t>)</w:t>
      </w:r>
    </w:p>
    <w:p w14:paraId="13B87ABA" w14:textId="77777777" w:rsidR="002D3B6E" w:rsidRPr="005413A6" w:rsidRDefault="002D3B6E" w:rsidP="005413A6">
      <w:pPr>
        <w:spacing w:before="600"/>
        <w:rPr>
          <w:lang w:val="ru-RU"/>
        </w:rPr>
      </w:pPr>
      <w:proofErr w:type="spellStart"/>
      <w:r w:rsidRPr="005413A6">
        <w:rPr>
          <w:lang w:val="ru-RU"/>
        </w:rPr>
        <w:t>Чхе</w:t>
      </w:r>
      <w:proofErr w:type="spellEnd"/>
      <w:r w:rsidRPr="005413A6">
        <w:rPr>
          <w:lang w:val="ru-RU"/>
        </w:rPr>
        <w:t xml:space="preserve"> </w:t>
      </w:r>
      <w:proofErr w:type="spellStart"/>
      <w:r w:rsidRPr="005413A6">
        <w:rPr>
          <w:lang w:val="ru-RU"/>
        </w:rPr>
        <w:t>Суб</w:t>
      </w:r>
      <w:proofErr w:type="spellEnd"/>
      <w:r w:rsidRPr="005413A6">
        <w:rPr>
          <w:lang w:val="ru-RU"/>
        </w:rPr>
        <w:t xml:space="preserve"> Ли</w:t>
      </w:r>
      <w:r w:rsidRPr="005413A6">
        <w:rPr>
          <w:lang w:val="ru-RU"/>
        </w:rPr>
        <w:br/>
        <w:t>Директор Бюро</w:t>
      </w:r>
      <w:r w:rsidRPr="005413A6">
        <w:rPr>
          <w:lang w:val="ru-RU"/>
        </w:rPr>
        <w:br/>
        <w:t>стандартизации электросвязи</w:t>
      </w:r>
    </w:p>
    <w:p w14:paraId="03161F56" w14:textId="2F483C96" w:rsidR="00854C53" w:rsidRPr="005413A6" w:rsidRDefault="00854C53" w:rsidP="00CC46B2">
      <w:pPr>
        <w:pStyle w:val="AnnexNo"/>
        <w:spacing w:before="0" w:after="0"/>
        <w:rPr>
          <w:lang w:val="ru-RU"/>
        </w:rPr>
      </w:pPr>
      <w:r w:rsidRPr="005413A6">
        <w:rPr>
          <w:lang w:val="ru-RU"/>
        </w:rPr>
        <w:br w:type="page"/>
      </w:r>
      <w:bookmarkStart w:id="8" w:name="Annex1"/>
      <w:r w:rsidR="000657DC" w:rsidRPr="005413A6">
        <w:rPr>
          <w:lang w:val="ru-RU"/>
        </w:rPr>
        <w:lastRenderedPageBreak/>
        <w:t>приложение</w:t>
      </w:r>
      <w:r w:rsidRPr="005413A6">
        <w:rPr>
          <w:szCs w:val="26"/>
          <w:lang w:val="ru-RU"/>
        </w:rPr>
        <w:t xml:space="preserve"> 1</w:t>
      </w:r>
      <w:bookmarkEnd w:id="8"/>
    </w:p>
    <w:p w14:paraId="02BCD4DA" w14:textId="62C2880A" w:rsidR="000F5237" w:rsidRPr="005413A6" w:rsidRDefault="001E5D6D" w:rsidP="00F95F90">
      <w:pPr>
        <w:pStyle w:val="Annextitle0"/>
        <w:rPr>
          <w:lang w:val="ru-RU"/>
        </w:rPr>
      </w:pPr>
      <w:r w:rsidRPr="005413A6">
        <w:rPr>
          <w:lang w:val="ru-RU"/>
        </w:rPr>
        <w:t>Тексты, утвержденные ВАСЭ-</w:t>
      </w:r>
      <w:r w:rsidR="00CC46B2" w:rsidRPr="005413A6">
        <w:rPr>
          <w:lang w:val="ru-RU"/>
        </w:rPr>
        <w:t>20</w:t>
      </w:r>
    </w:p>
    <w:p w14:paraId="213E61ED" w14:textId="5913BB61" w:rsidR="000F5237" w:rsidRPr="005413A6" w:rsidRDefault="000F5237" w:rsidP="00F95F90">
      <w:pPr>
        <w:pStyle w:val="Tabletitle"/>
        <w:rPr>
          <w:lang w:val="ru-RU"/>
        </w:rPr>
      </w:pPr>
      <w:r w:rsidRPr="005413A6">
        <w:rPr>
          <w:lang w:val="ru-RU"/>
        </w:rPr>
        <w:t>Табл</w:t>
      </w:r>
      <w:r w:rsidR="0077192E" w:rsidRPr="005413A6">
        <w:rPr>
          <w:lang w:val="ru-RU"/>
        </w:rPr>
        <w:t>ица 1</w:t>
      </w:r>
      <w:r w:rsidR="00BD5539" w:rsidRPr="005413A6">
        <w:rPr>
          <w:lang w:val="ru-RU"/>
        </w:rPr>
        <w:t>:</w:t>
      </w:r>
      <w:r w:rsidR="00A316A3" w:rsidRPr="005413A6">
        <w:rPr>
          <w:lang w:val="ru-RU"/>
        </w:rPr>
        <w:t xml:space="preserve"> </w:t>
      </w:r>
      <w:r w:rsidR="0077192E" w:rsidRPr="005413A6">
        <w:rPr>
          <w:lang w:val="ru-RU"/>
        </w:rPr>
        <w:t>Пересмотренные Резолюции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765"/>
        <w:gridCol w:w="8875"/>
      </w:tblGrid>
      <w:tr w:rsidR="00462CA0" w:rsidRPr="005413A6" w14:paraId="4A02870A" w14:textId="77777777" w:rsidTr="0053062F">
        <w:trPr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2B3F" w14:textId="41C93BEE" w:rsidR="00462CA0" w:rsidRPr="005413A6" w:rsidRDefault="00462CA0" w:rsidP="00CC46B2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№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0513" w14:textId="33BFB2AF" w:rsidR="00462CA0" w:rsidRPr="005413A6" w:rsidRDefault="00462CA0" w:rsidP="00462CA0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Название</w:t>
            </w:r>
          </w:p>
        </w:tc>
      </w:tr>
      <w:tr w:rsidR="00462CA0" w:rsidRPr="009F2702" w14:paraId="4DDE073B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35C01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63E" w14:textId="32130358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Правила процедуры Сектора стандартизации электросвязи МСЭ</w:t>
            </w:r>
          </w:p>
        </w:tc>
      </w:tr>
      <w:tr w:rsidR="00462CA0" w:rsidRPr="009F2702" w14:paraId="72634C98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8530D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3C9" w14:textId="06351C3F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Сфера ответственности и мандаты исследовательских комиссий Сектора стандартизации электросвязи МСЭ</w:t>
            </w:r>
          </w:p>
        </w:tc>
      </w:tr>
      <w:tr w:rsidR="00462CA0" w:rsidRPr="009F2702" w14:paraId="2D4BE721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E56AE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DF8" w14:textId="1F8F7D26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Сотрудничество с Международной организацией по стандартизации и Международной электротехнической комиссией</w:t>
            </w:r>
          </w:p>
        </w:tc>
      </w:tr>
      <w:tr w:rsidR="00462CA0" w:rsidRPr="009F2702" w14:paraId="0381B944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EB421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18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959" w14:textId="7B59BA78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</w:tr>
      <w:tr w:rsidR="00462CA0" w:rsidRPr="009F2702" w14:paraId="49557EA3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D2671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20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47D" w14:textId="786C435E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</w:tc>
      </w:tr>
      <w:tr w:rsidR="00462CA0" w:rsidRPr="009F2702" w14:paraId="70124F07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81D63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22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791" w14:textId="1D5AFD6A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</w:tr>
      <w:tr w:rsidR="00462CA0" w:rsidRPr="009F2702" w14:paraId="75650C4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EB915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29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FB7" w14:textId="4E709D94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Альтернативные процедуры вызова в международных сетях электросвязи</w:t>
            </w:r>
          </w:p>
        </w:tc>
      </w:tr>
      <w:tr w:rsidR="00462CA0" w:rsidRPr="005413A6" w14:paraId="7EC9DC8B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62437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34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303" w14:textId="26C3F5F3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Добровольные взносы</w:t>
            </w:r>
          </w:p>
        </w:tc>
      </w:tr>
      <w:tr w:rsidR="00462CA0" w:rsidRPr="009F2702" w14:paraId="4E253670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EB443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40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A3E" w14:textId="1EBE10D2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Регуляторные и политические аспекты работы Сектора стандартизации электросвязи МСЭ</w:t>
            </w:r>
          </w:p>
        </w:tc>
      </w:tr>
      <w:tr w:rsidR="00462CA0" w:rsidRPr="009F2702" w14:paraId="1D53439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63F55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43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EC8" w14:textId="23900412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Региональные мероприятия по подготовке к Всемирной ассамблее по стандартизации электросвязи</w:t>
            </w:r>
          </w:p>
        </w:tc>
      </w:tr>
      <w:tr w:rsidR="00462CA0" w:rsidRPr="009F2702" w14:paraId="4D4D115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5F312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44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7E1" w14:textId="6DD14636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Преодоление разрыва в стандартизации между развивающимися и развитыми странами</w:t>
            </w:r>
          </w:p>
        </w:tc>
      </w:tr>
      <w:tr w:rsidR="00462CA0" w:rsidRPr="005413A6" w14:paraId="2B922778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0532A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48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A14" w14:textId="60851D74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Интернационализированные (многоязычные) наименования доменов</w:t>
            </w:r>
          </w:p>
        </w:tc>
      </w:tr>
      <w:tr w:rsidR="00462CA0" w:rsidRPr="005413A6" w14:paraId="10A58C96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0F725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50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408" w14:textId="68330FE6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Кибербезопасность</w:t>
            </w:r>
          </w:p>
        </w:tc>
      </w:tr>
      <w:tr w:rsidR="00462CA0" w:rsidRPr="009F2702" w14:paraId="1084775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F1CA0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54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090" w14:textId="5FB74608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Региональные группы исследовательских комиссий МСЭ-Т</w:t>
            </w:r>
          </w:p>
        </w:tc>
      </w:tr>
      <w:tr w:rsidR="00462CA0" w:rsidRPr="009F2702" w14:paraId="2F2E3716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43015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55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4CB" w14:textId="005EB2A9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Содействие гендерному равенству в деятельности Сектора стандартизации электросвязи МСЭ</w:t>
            </w:r>
          </w:p>
        </w:tc>
      </w:tr>
      <w:tr w:rsidR="00462CA0" w:rsidRPr="009F2702" w14:paraId="66028F03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40855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58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2D9" w14:textId="1A1923DE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</w:tr>
      <w:tr w:rsidR="00462CA0" w:rsidRPr="009F2702" w14:paraId="4CE3E2DE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553AD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D18" w14:textId="424FED65" w:rsidR="00462CA0" w:rsidRPr="005413A6" w:rsidRDefault="00DB4AA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Реагирование на задачи развития системы идентификации/нумерации и ее конвергенции с</w:t>
            </w:r>
            <w:r w:rsidR="00A82D14" w:rsidRPr="005413A6">
              <w:rPr>
                <w:lang w:val="ru-RU"/>
              </w:rPr>
              <w:t> </w:t>
            </w:r>
            <w:r w:rsidRPr="005413A6">
              <w:rPr>
                <w:lang w:val="ru-RU"/>
              </w:rPr>
              <w:t>системами/сетями на основе IP</w:t>
            </w:r>
          </w:p>
        </w:tc>
      </w:tr>
      <w:tr w:rsidR="00462CA0" w:rsidRPr="009F2702" w14:paraId="42F135D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32D9F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7D6" w14:textId="2DE6BB14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</w:tr>
      <w:tr w:rsidR="00462CA0" w:rsidRPr="009F2702" w14:paraId="6D5D274A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C90A4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B3F" w14:textId="47C3D7F5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Распределение адресов протокола Интернет и содействие переходу к IPv6 и его внедрению</w:t>
            </w:r>
          </w:p>
        </w:tc>
      </w:tr>
      <w:tr w:rsidR="00462CA0" w:rsidRPr="009F2702" w14:paraId="6F119A5A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9460F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0CF" w14:textId="5178226E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Информация о доставке номера вызывающего абонента, идентификации линии вызывающего абонента и идентификации происхождения</w:t>
            </w:r>
          </w:p>
        </w:tc>
      </w:tr>
      <w:tr w:rsidR="00462CA0" w:rsidRPr="009F2702" w14:paraId="0889054A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B50C8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34A" w14:textId="04BBE6A4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Использование в Секторе стандартизации электросвязи МСЭ языков Союза на равной основе и Комитет по стандартизации терминологии</w:t>
            </w:r>
          </w:p>
        </w:tc>
      </w:tr>
      <w:tr w:rsidR="00462CA0" w:rsidRPr="009F2702" w14:paraId="30D24EEA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C8E79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70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057" w14:textId="7ECD3256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Доступность средств электросвязи/информационно-коммуникационных технологий для лиц с</w:t>
            </w:r>
            <w:r w:rsidR="00A82D14" w:rsidRPr="005413A6">
              <w:rPr>
                <w:lang w:val="ru-RU"/>
              </w:rPr>
              <w:t> </w:t>
            </w:r>
            <w:r w:rsidRPr="005413A6">
              <w:rPr>
                <w:lang w:val="ru-RU"/>
              </w:rPr>
              <w:t>ограниченными возможностями и лиц с особыми потребностями</w:t>
            </w:r>
          </w:p>
        </w:tc>
      </w:tr>
      <w:tr w:rsidR="00462CA0" w:rsidRPr="009F2702" w14:paraId="6F426544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A4186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72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557" w14:textId="3892521F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Важность измерений и оценки, связанных с воздействием электромагнитных полей на человека</w:t>
            </w:r>
          </w:p>
        </w:tc>
      </w:tr>
      <w:tr w:rsidR="00462CA0" w:rsidRPr="009F2702" w14:paraId="273293EE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3D9A9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73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142" w14:textId="7BD82223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Информационно-коммуникационные технологии, окружающая среда, изменение климата и циркуляционная экономика</w:t>
            </w:r>
          </w:p>
        </w:tc>
      </w:tr>
      <w:tr w:rsidR="00462CA0" w:rsidRPr="009F2702" w14:paraId="52AA9072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1D8B7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74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AB7" w14:textId="7301A8F9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Расширение участия Членов Сектора из развивающихся стран в работе Сектора стандартизации электросвязи МСЭ</w:t>
            </w:r>
          </w:p>
        </w:tc>
      </w:tr>
      <w:tr w:rsidR="00462CA0" w:rsidRPr="009F2702" w14:paraId="395AF062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449E4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lastRenderedPageBreak/>
              <w:t>75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FEC" w14:textId="20224633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</w:r>
          </w:p>
        </w:tc>
      </w:tr>
      <w:tr w:rsidR="00462CA0" w:rsidRPr="009F2702" w14:paraId="33555CF9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4BCA9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76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029" w14:textId="484C32DD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</w:tr>
      <w:tr w:rsidR="00462CA0" w:rsidRPr="009F2702" w14:paraId="23F22BE0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C7B65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78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1B5" w14:textId="0E8AA5C1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</w:tr>
      <w:tr w:rsidR="00462CA0" w:rsidRPr="009F2702" w14:paraId="137F6628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9F22A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79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B2A" w14:textId="1B90B945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</w:tc>
      </w:tr>
      <w:tr w:rsidR="00462CA0" w:rsidRPr="009F2702" w14:paraId="48CFE8F4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ED597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84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927" w14:textId="617C24CA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Исследования, касающиеся защиты пользователей услуг электросвязи/информационно-коммуникационных технологий</w:t>
            </w:r>
          </w:p>
        </w:tc>
      </w:tr>
      <w:tr w:rsidR="00462CA0" w:rsidRPr="009F2702" w14:paraId="031C73FD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8C609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89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89B" w14:textId="4C270F54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Содействие использованию информационно-коммуникационных технологий для сокращения разрыва в охвате финансовыми услугами</w:t>
            </w:r>
          </w:p>
        </w:tc>
      </w:tr>
      <w:tr w:rsidR="00462CA0" w:rsidRPr="009F2702" w14:paraId="534422A9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A74CB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F51" w14:textId="2DABAEA9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Расширение доступа к электронному хранилищу информации о планах нумерации, публикуемых Сектором стандартизации электросвязи МСЭ</w:t>
            </w:r>
          </w:p>
        </w:tc>
      </w:tr>
      <w:tr w:rsidR="00462CA0" w:rsidRPr="009F2702" w14:paraId="614D037D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29E3C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2C4" w14:textId="0F835EF5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</w:p>
        </w:tc>
      </w:tr>
      <w:tr w:rsidR="00462CA0" w:rsidRPr="009F2702" w14:paraId="00E9C409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BCDE4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ADB" w14:textId="63F66B57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</w:tr>
      <w:tr w:rsidR="00462CA0" w:rsidRPr="009F2702" w14:paraId="7A04D0B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243E5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BA2" w14:textId="21B7EEC7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Борьба с хищениями мобильных устройств электросвязи</w:t>
            </w:r>
          </w:p>
        </w:tc>
      </w:tr>
      <w:tr w:rsidR="00462CA0" w:rsidRPr="009F2702" w14:paraId="58AAAAF5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91BFF" w14:textId="77777777" w:rsidR="00462CA0" w:rsidRPr="005413A6" w:rsidRDefault="00462CA0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763" w14:textId="6791D220" w:rsidR="00462CA0" w:rsidRPr="005413A6" w:rsidRDefault="005E481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Совершенствование стандартизации интернета вещей и "умных" городов и сообществ в интересах глобального развития</w:t>
            </w:r>
          </w:p>
        </w:tc>
      </w:tr>
    </w:tbl>
    <w:p w14:paraId="25F353AF" w14:textId="5DDEE8D4" w:rsidR="005B08D9" w:rsidRPr="005413A6" w:rsidRDefault="005B08D9" w:rsidP="005B08D9">
      <w:pPr>
        <w:pStyle w:val="Tabletitle"/>
        <w:rPr>
          <w:rFonts w:cs="Calibri"/>
          <w:lang w:val="ru-RU"/>
        </w:rPr>
      </w:pPr>
      <w:r w:rsidRPr="005413A6">
        <w:rPr>
          <w:rFonts w:cs="Calibri"/>
          <w:lang w:val="ru-RU"/>
        </w:rPr>
        <w:t>Таблица 1.2</w:t>
      </w:r>
      <w:r w:rsidR="00462CA0" w:rsidRPr="005413A6">
        <w:rPr>
          <w:rFonts w:cs="Calibri"/>
          <w:lang w:val="ru-RU"/>
        </w:rPr>
        <w:t>:</w:t>
      </w:r>
      <w:r w:rsidRPr="005413A6">
        <w:rPr>
          <w:rFonts w:cs="Calibri"/>
          <w:lang w:val="ru-RU"/>
        </w:rPr>
        <w:t xml:space="preserve"> Новые Резолюции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765"/>
        <w:gridCol w:w="8875"/>
      </w:tblGrid>
      <w:tr w:rsidR="00A82D14" w:rsidRPr="005413A6" w14:paraId="67523C80" w14:textId="77777777" w:rsidTr="0053062F">
        <w:trPr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118B" w14:textId="77777777" w:rsidR="00A82D14" w:rsidRPr="005413A6" w:rsidRDefault="00A82D14" w:rsidP="0039506A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№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A803" w14:textId="77777777" w:rsidR="00A82D14" w:rsidRPr="005413A6" w:rsidRDefault="00A82D14" w:rsidP="0039506A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Название</w:t>
            </w:r>
          </w:p>
        </w:tc>
      </w:tr>
      <w:tr w:rsidR="002C1D3F" w:rsidRPr="009F2702" w14:paraId="221EB226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7EA4B" w14:textId="74B82331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962" w14:textId="0458C549" w:rsidR="002C1D3F" w:rsidRPr="005413A6" w:rsidRDefault="002C1D3F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Рассмотрение организационной реформы исследовательских комиссий Сектора стандартизации электросвязи МСЭ</w:t>
            </w:r>
          </w:p>
        </w:tc>
      </w:tr>
      <w:tr w:rsidR="002C1D3F" w:rsidRPr="009F2702" w14:paraId="33180123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524B7" w14:textId="572B04E3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100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9D7" w14:textId="4B9C1A2C" w:rsidR="002C1D3F" w:rsidRPr="005413A6" w:rsidRDefault="005003F3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Единый номер экстренного вызова для Африки</w:t>
            </w:r>
          </w:p>
        </w:tc>
      </w:tr>
    </w:tbl>
    <w:p w14:paraId="2ACD6DB2" w14:textId="458A9072" w:rsidR="000F5237" w:rsidRPr="005413A6" w:rsidRDefault="000F5237" w:rsidP="00356A09">
      <w:pPr>
        <w:pStyle w:val="Tabletitle"/>
        <w:rPr>
          <w:rFonts w:cs="Calibri"/>
          <w:lang w:val="ru-RU"/>
        </w:rPr>
      </w:pPr>
      <w:r w:rsidRPr="005413A6">
        <w:rPr>
          <w:rFonts w:cs="Calibri"/>
          <w:lang w:val="ru-RU"/>
        </w:rPr>
        <w:t xml:space="preserve">Таблица </w:t>
      </w:r>
      <w:r w:rsidR="005B08D9" w:rsidRPr="005413A6">
        <w:rPr>
          <w:rFonts w:cs="Calibri"/>
          <w:lang w:val="ru-RU"/>
        </w:rPr>
        <w:t>1.</w:t>
      </w:r>
      <w:r w:rsidRPr="005413A6">
        <w:rPr>
          <w:rFonts w:cs="Calibri"/>
          <w:lang w:val="ru-RU"/>
        </w:rPr>
        <w:t>3</w:t>
      </w:r>
      <w:r w:rsidR="00462CA0" w:rsidRPr="005413A6">
        <w:rPr>
          <w:rFonts w:cs="Calibri"/>
          <w:lang w:val="ru-RU"/>
        </w:rPr>
        <w:t>:</w:t>
      </w:r>
      <w:r w:rsidR="00A316A3" w:rsidRPr="005413A6">
        <w:rPr>
          <w:rFonts w:cs="Calibri"/>
          <w:lang w:val="ru-RU"/>
        </w:rPr>
        <w:t xml:space="preserve"> </w:t>
      </w:r>
      <w:r w:rsidRPr="005413A6">
        <w:rPr>
          <w:rFonts w:cs="Calibri"/>
          <w:lang w:val="ru-RU"/>
        </w:rPr>
        <w:t>Резолюци</w:t>
      </w:r>
      <w:r w:rsidR="00652DBB" w:rsidRPr="005413A6">
        <w:rPr>
          <w:rFonts w:cs="Calibri"/>
          <w:lang w:val="ru-RU"/>
        </w:rPr>
        <w:t>и</w:t>
      </w:r>
      <w:r w:rsidRPr="005413A6">
        <w:rPr>
          <w:rFonts w:cs="Calibri"/>
          <w:lang w:val="ru-RU"/>
        </w:rPr>
        <w:t>, оставленн</w:t>
      </w:r>
      <w:r w:rsidR="00652DBB" w:rsidRPr="005413A6">
        <w:rPr>
          <w:rFonts w:cs="Calibri"/>
          <w:lang w:val="ru-RU"/>
        </w:rPr>
        <w:t>ые</w:t>
      </w:r>
      <w:r w:rsidRPr="005413A6">
        <w:rPr>
          <w:rFonts w:cs="Calibri"/>
          <w:lang w:val="ru-RU"/>
        </w:rPr>
        <w:t xml:space="preserve"> без изменений</w:t>
      </w:r>
    </w:p>
    <w:tbl>
      <w:tblPr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8875"/>
      </w:tblGrid>
      <w:tr w:rsidR="002C1D3F" w:rsidRPr="005413A6" w14:paraId="4D1A8C09" w14:textId="77777777" w:rsidTr="0053062F">
        <w:trPr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5C63" w14:textId="7C03E9EA" w:rsidR="002C1D3F" w:rsidRPr="005413A6" w:rsidRDefault="002C1D3F" w:rsidP="002C1D3F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№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39A1" w14:textId="341FEA48" w:rsidR="002C1D3F" w:rsidRPr="005413A6" w:rsidRDefault="002C1D3F" w:rsidP="002C1D3F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Название</w:t>
            </w:r>
          </w:p>
        </w:tc>
      </w:tr>
      <w:tr w:rsidR="002C1D3F" w:rsidRPr="009F2702" w14:paraId="14F3310A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181B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11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7E54" w14:textId="51B41964" w:rsidR="002C1D3F" w:rsidRPr="005413A6" w:rsidRDefault="002C1D3F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</w:p>
        </w:tc>
      </w:tr>
      <w:tr w:rsidR="002C1D3F" w:rsidRPr="009F2702" w14:paraId="683B24FB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FBE9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31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0B17" w14:textId="5640B9AB" w:rsidR="002C1D3F" w:rsidRPr="005413A6" w:rsidRDefault="002C1D3F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Разрешение на участие объединений или организаций в работе Сектора стандартизации электросвязи МСЭ в качестве Ассоциированных членов</w:t>
            </w:r>
          </w:p>
        </w:tc>
      </w:tr>
      <w:tr w:rsidR="002C1D3F" w:rsidRPr="009F2702" w14:paraId="7242FC2A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90CB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32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8CE4" w14:textId="56364211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Упрочение электронных методов работы в деятельности Сектора стандартизации электросвязи МСЭ</w:t>
            </w:r>
          </w:p>
        </w:tc>
      </w:tr>
      <w:tr w:rsidR="002C1D3F" w:rsidRPr="009F2702" w14:paraId="3C5C113A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C255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47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0015" w14:textId="53268B0D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Наименования доменов верхнего уровня, имеющих код страны</w:t>
            </w:r>
          </w:p>
        </w:tc>
      </w:tr>
      <w:tr w:rsidR="002C1D3F" w:rsidRPr="005413A6" w14:paraId="211D3900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B19E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49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C22E" w14:textId="48106161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Протокол </w:t>
            </w:r>
            <w:r w:rsidR="002C1D3F" w:rsidRPr="005413A6">
              <w:rPr>
                <w:lang w:val="ru-RU"/>
              </w:rPr>
              <w:t>ENUM</w:t>
            </w:r>
          </w:p>
        </w:tc>
      </w:tr>
      <w:tr w:rsidR="002C1D3F" w:rsidRPr="009F2702" w14:paraId="1BEE5FA6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8A1E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52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87EC" w14:textId="08F873DF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Противодействие распространению спама и борьба со спамом</w:t>
            </w:r>
          </w:p>
        </w:tc>
      </w:tr>
      <w:tr w:rsidR="002C1D3F" w:rsidRPr="005413A6" w14:paraId="36F05909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20F9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B6BD" w14:textId="2208BE22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Урегулирование разногласий</w:t>
            </w:r>
          </w:p>
        </w:tc>
      </w:tr>
      <w:tr w:rsidR="002C1D3F" w:rsidRPr="009F2702" w14:paraId="0A677771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8915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CA2B" w14:textId="5BE67B61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Возрастающая роль отраслевых организаций в Секторе стандартизации электросвязи МСЭ</w:t>
            </w:r>
          </w:p>
        </w:tc>
      </w:tr>
      <w:tr w:rsidR="002C1D3F" w:rsidRPr="009F2702" w14:paraId="400BECB6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D6C9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A15B" w14:textId="090F0746" w:rsidR="002C1D3F" w:rsidRPr="005413A6" w:rsidRDefault="005003F3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Доступ к ресурсам интернета и их использование на недискриминационной основе</w:t>
            </w:r>
          </w:p>
        </w:tc>
      </w:tr>
      <w:tr w:rsidR="002C1D3F" w:rsidRPr="009F2702" w14:paraId="6DBFA967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D4FD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lastRenderedPageBreak/>
              <w:t>77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C3B5" w14:textId="1A8F996D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Укрепление работы по стандартизации в области организации сетей с программируемыми параметрами в Секторе стандартизации электросвязи МСЭ</w:t>
            </w:r>
          </w:p>
        </w:tc>
      </w:tr>
      <w:tr w:rsidR="002C1D3F" w:rsidRPr="009F2702" w14:paraId="26461478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CC87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80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3779" w14:textId="294F673C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Признание активного участия членов в получении результатов деятельности Сектора стандартизации электросвязи МСЭ</w:t>
            </w:r>
          </w:p>
        </w:tc>
      </w:tr>
      <w:tr w:rsidR="002C1D3F" w:rsidRPr="009F2702" w14:paraId="40D0E7C5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EA4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83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9B9F" w14:textId="09C3E88D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Оценка выполнения Резолюций Всемирной ассамблеи по стандартизации электросвязи</w:t>
            </w:r>
          </w:p>
        </w:tc>
      </w:tr>
      <w:tr w:rsidR="002C1D3F" w:rsidRPr="009F2702" w14:paraId="35A9623D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5592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85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962F" w14:textId="2112F759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Укрепление и диверсификация ресурсов Сектора стандартизации электросвязи МСЭ</w:t>
            </w:r>
          </w:p>
        </w:tc>
      </w:tr>
      <w:tr w:rsidR="002C1D3F" w:rsidRPr="009F2702" w14:paraId="18F22859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9DD8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86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3F97" w14:textId="5BA211C0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Оказание содействия выполнению манифеста "Умная Африка"</w:t>
            </w:r>
          </w:p>
        </w:tc>
      </w:tr>
      <w:tr w:rsidR="002C1D3F" w:rsidRPr="009F2702" w14:paraId="11930FB6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A36B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87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057C" w14:textId="41EDCB0C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</w:p>
        </w:tc>
      </w:tr>
      <w:tr w:rsidR="002C1D3F" w:rsidRPr="005413A6" w14:paraId="3B6260A8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6C4B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88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5568" w14:textId="357868A8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Международный мобильный роуминг</w:t>
            </w:r>
          </w:p>
        </w:tc>
      </w:tr>
      <w:tr w:rsidR="002C1D3F" w:rsidRPr="009F2702" w14:paraId="65337BFD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D9D5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A12F" w14:textId="757C2B5A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Открытый исходный код в Секторе стандартизации электросвязи МСЭ</w:t>
            </w:r>
          </w:p>
        </w:tc>
      </w:tr>
      <w:tr w:rsidR="002C1D3F" w:rsidRPr="009F2702" w14:paraId="0A8E65A1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72C1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016C" w14:textId="70F8785B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Взаимодействие сетей 4G, IMT-2020 и дальнейших поколений</w:t>
            </w:r>
          </w:p>
        </w:tc>
      </w:tr>
      <w:tr w:rsidR="002C1D3F" w:rsidRPr="009F2702" w14:paraId="7B042D2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05B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B5BF" w14:textId="3161DAC0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Работа в Секторе стандартизации электросвязи МСЭ по разработке стандартов для технологии данных о событиях на основе облачных вычислений</w:t>
            </w:r>
          </w:p>
        </w:tc>
      </w:tr>
      <w:tr w:rsidR="002C1D3F" w:rsidRPr="009F2702" w14:paraId="02AF2B75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6B3E" w14:textId="77777777" w:rsidR="002C1D3F" w:rsidRPr="005413A6" w:rsidRDefault="002C1D3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96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1D70" w14:textId="7AAF92B0" w:rsidR="002C1D3F" w:rsidRPr="005413A6" w:rsidRDefault="00703E4C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    </w:r>
          </w:p>
        </w:tc>
      </w:tr>
    </w:tbl>
    <w:p w14:paraId="6210ECAA" w14:textId="1E766D54" w:rsidR="000F5237" w:rsidRPr="005413A6" w:rsidRDefault="000F5237" w:rsidP="00356A09">
      <w:pPr>
        <w:pStyle w:val="Tabletitle"/>
        <w:rPr>
          <w:rFonts w:cs="Calibri"/>
          <w:lang w:val="ru-RU"/>
        </w:rPr>
      </w:pPr>
      <w:r w:rsidRPr="005413A6">
        <w:rPr>
          <w:rFonts w:cs="Calibri"/>
          <w:lang w:val="ru-RU"/>
        </w:rPr>
        <w:t xml:space="preserve">Таблица </w:t>
      </w:r>
      <w:r w:rsidR="005B08D9" w:rsidRPr="005413A6">
        <w:rPr>
          <w:rFonts w:cs="Calibri"/>
          <w:lang w:val="ru-RU"/>
        </w:rPr>
        <w:t>1.</w:t>
      </w:r>
      <w:r w:rsidRPr="005413A6">
        <w:rPr>
          <w:rFonts w:cs="Calibri"/>
          <w:lang w:val="ru-RU"/>
        </w:rPr>
        <w:t>4</w:t>
      </w:r>
      <w:r w:rsidR="00462CA0" w:rsidRPr="005413A6">
        <w:rPr>
          <w:rFonts w:cs="Calibri"/>
          <w:lang w:val="ru-RU"/>
        </w:rPr>
        <w:t>:</w:t>
      </w:r>
      <w:r w:rsidR="00A316A3" w:rsidRPr="005413A6">
        <w:rPr>
          <w:rFonts w:cs="Calibri"/>
          <w:lang w:val="ru-RU"/>
        </w:rPr>
        <w:t xml:space="preserve"> </w:t>
      </w:r>
      <w:r w:rsidRPr="005413A6">
        <w:rPr>
          <w:rFonts w:cs="Calibri"/>
          <w:lang w:val="ru-RU"/>
        </w:rPr>
        <w:t xml:space="preserve">Исключенные </w:t>
      </w:r>
      <w:r w:rsidR="006D4CB5" w:rsidRPr="005413A6">
        <w:rPr>
          <w:rFonts w:cs="Calibri"/>
          <w:lang w:val="ru-RU"/>
        </w:rPr>
        <w:t>Резолюции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765"/>
        <w:gridCol w:w="8875"/>
      </w:tblGrid>
      <w:tr w:rsidR="00A82D14" w:rsidRPr="005413A6" w14:paraId="57F703E3" w14:textId="77777777" w:rsidTr="0053062F">
        <w:trPr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F0C9" w14:textId="77777777" w:rsidR="00A82D14" w:rsidRPr="005413A6" w:rsidRDefault="00A82D14" w:rsidP="0039506A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№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1262" w14:textId="77777777" w:rsidR="00A82D14" w:rsidRPr="005413A6" w:rsidRDefault="00A82D14" w:rsidP="0039506A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Название</w:t>
            </w:r>
          </w:p>
        </w:tc>
      </w:tr>
      <w:tr w:rsidR="00A82D14" w:rsidRPr="009F2702" w14:paraId="19A93C4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D0492" w14:textId="65D08039" w:rsidR="00A82D14" w:rsidRPr="005413A6" w:rsidRDefault="00636173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35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0AE" w14:textId="4ACCFB9B" w:rsidR="00A82D14" w:rsidRPr="005413A6" w:rsidRDefault="00636173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 стандартизации электросвязи</w:t>
            </w:r>
          </w:p>
        </w:tc>
      </w:tr>
      <w:tr w:rsidR="00A82D14" w:rsidRPr="009F2702" w14:paraId="53A04C3F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B65EA" w14:textId="027A0C6B" w:rsidR="00A82D14" w:rsidRPr="005413A6" w:rsidRDefault="00636173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45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2DC" w14:textId="2597BBCF" w:rsidR="00A82D14" w:rsidRPr="005413A6" w:rsidRDefault="00636173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 стандартизации электросвязи МСЭ</w:t>
            </w:r>
          </w:p>
        </w:tc>
      </w:tr>
      <w:tr w:rsidR="00636173" w:rsidRPr="009F2702" w14:paraId="310D9499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959B5" w14:textId="06412907" w:rsidR="00636173" w:rsidRPr="005413A6" w:rsidRDefault="00636173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59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634" w14:textId="5CD21E7B" w:rsidR="00636173" w:rsidRPr="005413A6" w:rsidRDefault="00636173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Расширение участия операторов электросвязи из развивающихся стран</w:t>
            </w:r>
          </w:p>
        </w:tc>
      </w:tr>
      <w:tr w:rsidR="00636173" w:rsidRPr="009F2702" w14:paraId="5FFF0BBA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12CFA" w14:textId="273D35D8" w:rsidR="00636173" w:rsidRPr="005413A6" w:rsidRDefault="00636173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66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07" w14:textId="467593B9" w:rsidR="00636173" w:rsidRPr="005413A6" w:rsidRDefault="00636173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Наблюдение за развитием технологий в Бюро стандартизации электросвязи</w:t>
            </w:r>
          </w:p>
        </w:tc>
      </w:tr>
    </w:tbl>
    <w:p w14:paraId="3EE727D4" w14:textId="0B193371" w:rsidR="00503254" w:rsidRPr="005413A6" w:rsidRDefault="00503254" w:rsidP="00356A09">
      <w:pPr>
        <w:pStyle w:val="Tabletitle"/>
        <w:rPr>
          <w:rFonts w:cs="Calibri"/>
          <w:lang w:val="ru-RU"/>
        </w:rPr>
      </w:pPr>
      <w:r w:rsidRPr="005413A6">
        <w:rPr>
          <w:rFonts w:cs="Calibri"/>
          <w:lang w:val="ru-RU"/>
        </w:rPr>
        <w:t>Таблица 1.5</w:t>
      </w:r>
      <w:r w:rsidR="00462CA0" w:rsidRPr="005413A6">
        <w:rPr>
          <w:rFonts w:cs="Calibri"/>
          <w:lang w:val="ru-RU"/>
        </w:rPr>
        <w:t>:</w:t>
      </w:r>
      <w:r w:rsidRPr="005413A6">
        <w:rPr>
          <w:rFonts w:cs="Calibri"/>
          <w:lang w:val="ru-RU"/>
        </w:rPr>
        <w:t xml:space="preserve"> </w:t>
      </w:r>
      <w:r w:rsidR="00652DBB" w:rsidRPr="005413A6">
        <w:rPr>
          <w:rFonts w:cs="Calibri"/>
          <w:lang w:val="ru-RU"/>
        </w:rPr>
        <w:t>Мнение</w:t>
      </w:r>
      <w:r w:rsidR="004F1182" w:rsidRPr="005413A6">
        <w:rPr>
          <w:rFonts w:cs="Calibri"/>
          <w:lang w:val="ru-RU"/>
        </w:rPr>
        <w:t>, оставленное без изменений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765"/>
        <w:gridCol w:w="8875"/>
      </w:tblGrid>
      <w:tr w:rsidR="00A82D14" w:rsidRPr="005413A6" w14:paraId="2724EBEE" w14:textId="77777777" w:rsidTr="0053062F">
        <w:trPr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ECD8" w14:textId="77777777" w:rsidR="00A82D14" w:rsidRPr="005413A6" w:rsidRDefault="00A82D14" w:rsidP="0039506A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№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E206" w14:textId="77777777" w:rsidR="00A82D14" w:rsidRPr="005413A6" w:rsidRDefault="00A82D14" w:rsidP="0039506A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Название</w:t>
            </w:r>
          </w:p>
        </w:tc>
      </w:tr>
      <w:tr w:rsidR="00A82D14" w:rsidRPr="009F2702" w14:paraId="66974628" w14:textId="77777777" w:rsidTr="0053062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BC494" w14:textId="27B0FE05" w:rsidR="00A82D14" w:rsidRPr="005413A6" w:rsidRDefault="00636173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7AA" w14:textId="5031CD80" w:rsidR="00A82D14" w:rsidRPr="005413A6" w:rsidRDefault="00636173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Применение на практике надбавки за сетевые внешние факторы</w:t>
            </w:r>
          </w:p>
        </w:tc>
      </w:tr>
    </w:tbl>
    <w:p w14:paraId="390E5301" w14:textId="105F5C43" w:rsidR="000F5237" w:rsidRPr="005413A6" w:rsidRDefault="000F5237" w:rsidP="00A316A3">
      <w:pPr>
        <w:pStyle w:val="Tabletitle"/>
        <w:rPr>
          <w:rFonts w:cs="Calibri"/>
          <w:lang w:val="ru-RU"/>
        </w:rPr>
      </w:pPr>
      <w:r w:rsidRPr="005413A6">
        <w:rPr>
          <w:rFonts w:cs="Calibri"/>
          <w:lang w:val="ru-RU"/>
        </w:rPr>
        <w:t>Таблица 1</w:t>
      </w:r>
      <w:r w:rsidR="00503254" w:rsidRPr="005413A6">
        <w:rPr>
          <w:rFonts w:cs="Calibri"/>
          <w:lang w:val="ru-RU"/>
        </w:rPr>
        <w:t>.6</w:t>
      </w:r>
      <w:r w:rsidR="0053062F" w:rsidRPr="005413A6">
        <w:rPr>
          <w:rFonts w:cs="Calibri"/>
          <w:lang w:val="ru-RU"/>
        </w:rPr>
        <w:t>:</w:t>
      </w:r>
      <w:r w:rsidR="00A316A3" w:rsidRPr="005413A6">
        <w:rPr>
          <w:rFonts w:cs="Calibri"/>
          <w:lang w:val="ru-RU"/>
        </w:rPr>
        <w:t xml:space="preserve"> </w:t>
      </w:r>
      <w:r w:rsidRPr="005413A6">
        <w:rPr>
          <w:rFonts w:cs="Calibri"/>
          <w:lang w:val="ru-RU"/>
        </w:rPr>
        <w:t>Пересмотренные Рекомендации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8869"/>
      </w:tblGrid>
      <w:tr w:rsidR="0053062F" w:rsidRPr="005413A6" w14:paraId="2DAAC4D6" w14:textId="77777777" w:rsidTr="005413A6">
        <w:trPr>
          <w:cantSplit/>
        </w:trPr>
        <w:tc>
          <w:tcPr>
            <w:tcW w:w="765" w:type="dxa"/>
            <w:shd w:val="clear" w:color="auto" w:fill="auto"/>
            <w:vAlign w:val="center"/>
          </w:tcPr>
          <w:p w14:paraId="1745E06A" w14:textId="6FC311A5" w:rsidR="0053062F" w:rsidRPr="005413A6" w:rsidRDefault="0053062F" w:rsidP="0053062F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№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6EBEED84" w14:textId="7F557F05" w:rsidR="0053062F" w:rsidRPr="005413A6" w:rsidRDefault="0053062F" w:rsidP="0053062F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Название</w:t>
            </w:r>
          </w:p>
        </w:tc>
      </w:tr>
      <w:tr w:rsidR="0053062F" w:rsidRPr="009F2702" w14:paraId="3DFADEA0" w14:textId="77777777" w:rsidTr="005413A6">
        <w:trPr>
          <w:cantSplit/>
        </w:trPr>
        <w:tc>
          <w:tcPr>
            <w:tcW w:w="765" w:type="dxa"/>
            <w:shd w:val="clear" w:color="auto" w:fill="auto"/>
          </w:tcPr>
          <w:p w14:paraId="0B4DFE2B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A.5</w:t>
            </w:r>
          </w:p>
        </w:tc>
        <w:tc>
          <w:tcPr>
            <w:tcW w:w="8869" w:type="dxa"/>
            <w:shd w:val="clear" w:color="auto" w:fill="auto"/>
          </w:tcPr>
          <w:p w14:paraId="4A1C627B" w14:textId="67768C18" w:rsidR="0053062F" w:rsidRPr="005413A6" w:rsidRDefault="004F1182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Обобщенные процедуры включения ссылок на документы других организаций в Рекомендации МСЭ-Т</w:t>
            </w:r>
          </w:p>
        </w:tc>
      </w:tr>
      <w:tr w:rsidR="0053062F" w:rsidRPr="009F2702" w14:paraId="5DFE0DAC" w14:textId="77777777" w:rsidTr="005413A6">
        <w:tc>
          <w:tcPr>
            <w:tcW w:w="765" w:type="dxa"/>
            <w:shd w:val="clear" w:color="auto" w:fill="auto"/>
          </w:tcPr>
          <w:p w14:paraId="5C3B8713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A.8</w:t>
            </w:r>
          </w:p>
        </w:tc>
        <w:tc>
          <w:tcPr>
            <w:tcW w:w="8869" w:type="dxa"/>
            <w:shd w:val="clear" w:color="auto" w:fill="auto"/>
          </w:tcPr>
          <w:p w14:paraId="72B9D3C4" w14:textId="70A1B0EA" w:rsidR="0053062F" w:rsidRPr="005413A6" w:rsidRDefault="004F1182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Альтернативный процесс утверждения новых и пересмотренных Рекомендаций МСЭ-Т</w:t>
            </w:r>
          </w:p>
        </w:tc>
      </w:tr>
      <w:tr w:rsidR="0053062F" w:rsidRPr="009F2702" w14:paraId="08C6FF74" w14:textId="77777777" w:rsidTr="005413A6">
        <w:tc>
          <w:tcPr>
            <w:tcW w:w="765" w:type="dxa"/>
            <w:shd w:val="clear" w:color="auto" w:fill="auto"/>
          </w:tcPr>
          <w:p w14:paraId="765F68E8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A.25</w:t>
            </w:r>
          </w:p>
        </w:tc>
        <w:tc>
          <w:tcPr>
            <w:tcW w:w="8869" w:type="dxa"/>
            <w:shd w:val="clear" w:color="auto" w:fill="auto"/>
          </w:tcPr>
          <w:p w14:paraId="45487BED" w14:textId="13CB8ECB" w:rsidR="0053062F" w:rsidRPr="005413A6" w:rsidRDefault="004F1182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Обобщенные процедуры включения текста в документы МСЭ-Т и других организаций</w:t>
            </w:r>
          </w:p>
        </w:tc>
      </w:tr>
    </w:tbl>
    <w:p w14:paraId="67BA2612" w14:textId="6B553266" w:rsidR="000F5237" w:rsidRPr="005413A6" w:rsidRDefault="000F5237" w:rsidP="00503254">
      <w:pPr>
        <w:pStyle w:val="Tabletitle"/>
        <w:rPr>
          <w:rFonts w:cs="Calibri"/>
          <w:lang w:val="ru-RU"/>
        </w:rPr>
      </w:pPr>
      <w:r w:rsidRPr="005413A6">
        <w:rPr>
          <w:rFonts w:cs="Calibri"/>
          <w:lang w:val="ru-RU"/>
        </w:rPr>
        <w:lastRenderedPageBreak/>
        <w:t xml:space="preserve">Таблица </w:t>
      </w:r>
      <w:r w:rsidR="00503254" w:rsidRPr="005413A6">
        <w:rPr>
          <w:rFonts w:cs="Calibri"/>
          <w:lang w:val="ru-RU"/>
        </w:rPr>
        <w:t>1.7</w:t>
      </w:r>
      <w:r w:rsidR="0053062F" w:rsidRPr="005413A6">
        <w:rPr>
          <w:rFonts w:cs="Calibri"/>
          <w:lang w:val="ru-RU"/>
        </w:rPr>
        <w:t>:</w:t>
      </w:r>
      <w:r w:rsidR="00A316A3" w:rsidRPr="005413A6">
        <w:rPr>
          <w:rFonts w:cs="Calibri"/>
          <w:lang w:val="ru-RU"/>
        </w:rPr>
        <w:t xml:space="preserve"> </w:t>
      </w:r>
      <w:r w:rsidRPr="005413A6">
        <w:rPr>
          <w:rFonts w:cs="Calibri"/>
          <w:lang w:val="ru-RU"/>
        </w:rPr>
        <w:t>Нов</w:t>
      </w:r>
      <w:r w:rsidR="00503254" w:rsidRPr="005413A6">
        <w:rPr>
          <w:rFonts w:cs="Calibri"/>
          <w:lang w:val="ru-RU"/>
        </w:rPr>
        <w:t>ые Рекомендации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765"/>
        <w:gridCol w:w="8875"/>
      </w:tblGrid>
      <w:tr w:rsidR="0053062F" w:rsidRPr="005413A6" w14:paraId="6DC56F8D" w14:textId="77777777" w:rsidTr="0053062F">
        <w:trPr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CC13" w14:textId="77777777" w:rsidR="0053062F" w:rsidRPr="005413A6" w:rsidRDefault="0053062F" w:rsidP="0039506A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№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EB36" w14:textId="77777777" w:rsidR="0053062F" w:rsidRPr="005413A6" w:rsidRDefault="0053062F" w:rsidP="0039506A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Название</w:t>
            </w:r>
          </w:p>
        </w:tc>
      </w:tr>
      <w:tr w:rsidR="004F1182" w:rsidRPr="005413A6" w14:paraId="470B19E7" w14:textId="77777777" w:rsidTr="0039506A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7C270" w14:textId="0F2DECBF" w:rsidR="004F1182" w:rsidRPr="005413A6" w:rsidRDefault="004F1182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Отсутствуют.</w:t>
            </w:r>
          </w:p>
        </w:tc>
      </w:tr>
    </w:tbl>
    <w:p w14:paraId="0A44EEA0" w14:textId="530189A1" w:rsidR="000F5237" w:rsidRPr="005413A6" w:rsidRDefault="000F5237" w:rsidP="00503254">
      <w:pPr>
        <w:pStyle w:val="Tabletitle"/>
        <w:rPr>
          <w:rFonts w:cs="Calibri"/>
          <w:lang w:val="ru-RU"/>
        </w:rPr>
      </w:pPr>
      <w:r w:rsidRPr="005413A6">
        <w:rPr>
          <w:rFonts w:cs="Calibri"/>
          <w:lang w:val="ru-RU"/>
        </w:rPr>
        <w:t xml:space="preserve">Таблица </w:t>
      </w:r>
      <w:r w:rsidR="00503254" w:rsidRPr="005413A6">
        <w:rPr>
          <w:rFonts w:cs="Calibri"/>
          <w:lang w:val="ru-RU"/>
        </w:rPr>
        <w:t>1.8</w:t>
      </w:r>
      <w:r w:rsidR="0053062F" w:rsidRPr="005413A6">
        <w:rPr>
          <w:rFonts w:cs="Calibri"/>
          <w:lang w:val="ru-RU"/>
        </w:rPr>
        <w:t>:</w:t>
      </w:r>
      <w:r w:rsidR="00A316A3" w:rsidRPr="005413A6">
        <w:rPr>
          <w:rFonts w:cs="Calibri"/>
          <w:lang w:val="ru-RU"/>
        </w:rPr>
        <w:t xml:space="preserve"> </w:t>
      </w:r>
      <w:r w:rsidRPr="005413A6">
        <w:rPr>
          <w:rFonts w:cs="Calibri"/>
          <w:lang w:val="ru-RU"/>
        </w:rPr>
        <w:t>Оставленные без изме</w:t>
      </w:r>
      <w:r w:rsidR="004668FE" w:rsidRPr="005413A6">
        <w:rPr>
          <w:rFonts w:cs="Calibri"/>
          <w:lang w:val="ru-RU"/>
        </w:rPr>
        <w:t>нения Рекомендации серии A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8875"/>
      </w:tblGrid>
      <w:tr w:rsidR="0053062F" w:rsidRPr="005413A6" w14:paraId="1373DB82" w14:textId="77777777" w:rsidTr="0053062F">
        <w:tc>
          <w:tcPr>
            <w:tcW w:w="765" w:type="dxa"/>
            <w:shd w:val="clear" w:color="auto" w:fill="auto"/>
            <w:vAlign w:val="center"/>
          </w:tcPr>
          <w:p w14:paraId="4D054F6B" w14:textId="206C2E11" w:rsidR="0053062F" w:rsidRPr="005413A6" w:rsidRDefault="0053062F" w:rsidP="0053062F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№</w:t>
            </w:r>
          </w:p>
        </w:tc>
        <w:tc>
          <w:tcPr>
            <w:tcW w:w="8875" w:type="dxa"/>
            <w:shd w:val="clear" w:color="auto" w:fill="auto"/>
            <w:vAlign w:val="center"/>
          </w:tcPr>
          <w:p w14:paraId="5FC49423" w14:textId="593D4A56" w:rsidR="0053062F" w:rsidRPr="005413A6" w:rsidRDefault="0053062F" w:rsidP="0053062F">
            <w:pPr>
              <w:pStyle w:val="Tablehead"/>
              <w:rPr>
                <w:lang w:val="ru-RU"/>
              </w:rPr>
            </w:pPr>
            <w:r w:rsidRPr="005413A6">
              <w:rPr>
                <w:lang w:val="ru-RU"/>
              </w:rPr>
              <w:t>Название</w:t>
            </w:r>
          </w:p>
        </w:tc>
      </w:tr>
      <w:tr w:rsidR="0053062F" w:rsidRPr="009F2702" w14:paraId="6B9CB99C" w14:textId="77777777" w:rsidTr="0053062F">
        <w:tc>
          <w:tcPr>
            <w:tcW w:w="765" w:type="dxa"/>
            <w:shd w:val="clear" w:color="auto" w:fill="auto"/>
          </w:tcPr>
          <w:p w14:paraId="5EB8C711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A.1</w:t>
            </w:r>
          </w:p>
        </w:tc>
        <w:tc>
          <w:tcPr>
            <w:tcW w:w="8875" w:type="dxa"/>
            <w:shd w:val="clear" w:color="auto" w:fill="auto"/>
          </w:tcPr>
          <w:p w14:paraId="71B9C3E5" w14:textId="39CB6200" w:rsidR="0053062F" w:rsidRPr="005413A6" w:rsidRDefault="004F1182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Методы работы исследовательских комиссий Сектора стандартизации электросвязи МСЭ</w:t>
            </w:r>
          </w:p>
        </w:tc>
      </w:tr>
      <w:tr w:rsidR="0053062F" w:rsidRPr="009F2702" w14:paraId="12878C60" w14:textId="77777777" w:rsidTr="0053062F">
        <w:tc>
          <w:tcPr>
            <w:tcW w:w="765" w:type="dxa"/>
            <w:shd w:val="clear" w:color="auto" w:fill="auto"/>
          </w:tcPr>
          <w:p w14:paraId="76898397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A.2</w:t>
            </w:r>
          </w:p>
        </w:tc>
        <w:tc>
          <w:tcPr>
            <w:tcW w:w="8875" w:type="dxa"/>
            <w:shd w:val="clear" w:color="auto" w:fill="auto"/>
          </w:tcPr>
          <w:p w14:paraId="148A23AE" w14:textId="7FF95EEE" w:rsidR="0053062F" w:rsidRPr="005413A6" w:rsidRDefault="004F1182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Представление вкладов в Сектор стандартизации электросвязи МСЭ</w:t>
            </w:r>
          </w:p>
        </w:tc>
      </w:tr>
      <w:tr w:rsidR="0053062F" w:rsidRPr="009F2702" w14:paraId="6B8197DA" w14:textId="77777777" w:rsidTr="0053062F">
        <w:tc>
          <w:tcPr>
            <w:tcW w:w="765" w:type="dxa"/>
            <w:shd w:val="clear" w:color="auto" w:fill="auto"/>
          </w:tcPr>
          <w:p w14:paraId="75210142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A.4</w:t>
            </w:r>
          </w:p>
        </w:tc>
        <w:tc>
          <w:tcPr>
            <w:tcW w:w="8875" w:type="dxa"/>
            <w:shd w:val="clear" w:color="auto" w:fill="auto"/>
          </w:tcPr>
          <w:p w14:paraId="0E3A3EA2" w14:textId="6585760B" w:rsidR="0053062F" w:rsidRPr="005413A6" w:rsidRDefault="004F1182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Процесс связи между Сектором стандартизации электросвязи МСЭ и </w:t>
            </w:r>
            <w:proofErr w:type="gramStart"/>
            <w:r w:rsidRPr="005413A6">
              <w:rPr>
                <w:lang w:val="ru-RU"/>
              </w:rPr>
              <w:t>форумами</w:t>
            </w:r>
            <w:proofErr w:type="gramEnd"/>
            <w:r w:rsidRPr="005413A6">
              <w:rPr>
                <w:lang w:val="ru-RU"/>
              </w:rPr>
              <w:t xml:space="preserve"> и консорциумами</w:t>
            </w:r>
          </w:p>
        </w:tc>
      </w:tr>
      <w:tr w:rsidR="0053062F" w:rsidRPr="009F2702" w14:paraId="5CCCBCE8" w14:textId="77777777" w:rsidTr="0053062F">
        <w:tc>
          <w:tcPr>
            <w:tcW w:w="765" w:type="dxa"/>
            <w:shd w:val="clear" w:color="auto" w:fill="auto"/>
          </w:tcPr>
          <w:p w14:paraId="65AB7F94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A.6</w:t>
            </w:r>
          </w:p>
        </w:tc>
        <w:tc>
          <w:tcPr>
            <w:tcW w:w="8875" w:type="dxa"/>
            <w:shd w:val="clear" w:color="auto" w:fill="auto"/>
          </w:tcPr>
          <w:p w14:paraId="7F4A347E" w14:textId="0CC1D924" w:rsidR="0053062F" w:rsidRPr="005413A6" w:rsidRDefault="004F1182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Сотрудничество и обмен информацией между Сектором стандартизации электросвязи МСЭ и национальными и региональными организациями по разработке стандартов</w:t>
            </w:r>
          </w:p>
        </w:tc>
      </w:tr>
      <w:tr w:rsidR="0053062F" w:rsidRPr="009F2702" w14:paraId="536154BB" w14:textId="77777777" w:rsidTr="0053062F">
        <w:tc>
          <w:tcPr>
            <w:tcW w:w="765" w:type="dxa"/>
            <w:shd w:val="clear" w:color="auto" w:fill="auto"/>
          </w:tcPr>
          <w:p w14:paraId="3578094B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A.7</w:t>
            </w:r>
          </w:p>
        </w:tc>
        <w:tc>
          <w:tcPr>
            <w:tcW w:w="8875" w:type="dxa"/>
            <w:shd w:val="clear" w:color="auto" w:fill="auto"/>
          </w:tcPr>
          <w:p w14:paraId="59094322" w14:textId="5D6CE5F7" w:rsidR="0053062F" w:rsidRPr="005413A6" w:rsidRDefault="00731B9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Оперативные группы: создание и рабочие процедуры</w:t>
            </w:r>
          </w:p>
        </w:tc>
      </w:tr>
      <w:tr w:rsidR="0053062F" w:rsidRPr="009F2702" w14:paraId="138D30C9" w14:textId="77777777" w:rsidTr="0053062F">
        <w:tc>
          <w:tcPr>
            <w:tcW w:w="765" w:type="dxa"/>
            <w:shd w:val="clear" w:color="auto" w:fill="auto"/>
          </w:tcPr>
          <w:p w14:paraId="57FC5A8E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A.11</w:t>
            </w:r>
          </w:p>
        </w:tc>
        <w:tc>
          <w:tcPr>
            <w:tcW w:w="8875" w:type="dxa"/>
            <w:shd w:val="clear" w:color="auto" w:fill="auto"/>
          </w:tcPr>
          <w:p w14:paraId="072AE483" w14:textId="715C071A" w:rsidR="0053062F" w:rsidRPr="005413A6" w:rsidRDefault="00731B9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Публикация Рекомендаций МСЭ-Т и материалов Всемирной ассамблеи по стандартизации электросвязи</w:t>
            </w:r>
          </w:p>
        </w:tc>
      </w:tr>
      <w:tr w:rsidR="0053062F" w:rsidRPr="009F2702" w14:paraId="78BB95D0" w14:textId="77777777" w:rsidTr="0053062F">
        <w:tc>
          <w:tcPr>
            <w:tcW w:w="765" w:type="dxa"/>
            <w:shd w:val="clear" w:color="auto" w:fill="auto"/>
          </w:tcPr>
          <w:p w14:paraId="2A955587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A.12</w:t>
            </w:r>
          </w:p>
        </w:tc>
        <w:tc>
          <w:tcPr>
            <w:tcW w:w="8875" w:type="dxa"/>
            <w:shd w:val="clear" w:color="auto" w:fill="auto"/>
          </w:tcPr>
          <w:p w14:paraId="3DFEF2F6" w14:textId="471C5CF8" w:rsidR="0053062F" w:rsidRPr="005413A6" w:rsidRDefault="00731B9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Обозначение и компоновка Рекомендаций МСЭ-Т</w:t>
            </w:r>
          </w:p>
        </w:tc>
      </w:tr>
      <w:tr w:rsidR="0053062F" w:rsidRPr="009F2702" w14:paraId="2D2DEA8F" w14:textId="77777777" w:rsidTr="0053062F">
        <w:tc>
          <w:tcPr>
            <w:tcW w:w="765" w:type="dxa"/>
            <w:shd w:val="clear" w:color="auto" w:fill="auto"/>
          </w:tcPr>
          <w:p w14:paraId="4F6F5395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A.13</w:t>
            </w:r>
          </w:p>
        </w:tc>
        <w:tc>
          <w:tcPr>
            <w:tcW w:w="8875" w:type="dxa"/>
            <w:shd w:val="clear" w:color="auto" w:fill="auto"/>
          </w:tcPr>
          <w:p w14:paraId="7CE66141" w14:textId="1C7FA08F" w:rsidR="0053062F" w:rsidRPr="005413A6" w:rsidRDefault="00731B9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Ненормативные публикации МСЭ-Т, включая Добавления к Рекомендациям МСЭ-Т</w:t>
            </w:r>
          </w:p>
        </w:tc>
      </w:tr>
      <w:tr w:rsidR="0053062F" w:rsidRPr="009F2702" w14:paraId="3B264177" w14:textId="77777777" w:rsidTr="00070333"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558C31CF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A.23</w:t>
            </w:r>
          </w:p>
        </w:tc>
        <w:tc>
          <w:tcPr>
            <w:tcW w:w="8875" w:type="dxa"/>
            <w:tcBorders>
              <w:bottom w:val="single" w:sz="4" w:space="0" w:color="auto"/>
            </w:tcBorders>
            <w:shd w:val="clear" w:color="auto" w:fill="auto"/>
          </w:tcPr>
          <w:p w14:paraId="7E5FC56F" w14:textId="76945B03" w:rsidR="0053062F" w:rsidRPr="005413A6" w:rsidRDefault="00731B9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Сотрудничество с Международной организацией по стандартизации (ИСО) и Международной электротехнической комиссией (МЭК) в области информационных технологий</w:t>
            </w:r>
          </w:p>
        </w:tc>
      </w:tr>
      <w:tr w:rsidR="0053062F" w:rsidRPr="009F2702" w14:paraId="762B64D7" w14:textId="77777777" w:rsidTr="00070333"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45AA3BBC" w14:textId="77777777" w:rsidR="0053062F" w:rsidRPr="005413A6" w:rsidRDefault="0053062F" w:rsidP="00CC46B2">
            <w:pPr>
              <w:pStyle w:val="Tabletext"/>
              <w:jc w:val="center"/>
              <w:rPr>
                <w:lang w:val="ru-RU"/>
              </w:rPr>
            </w:pPr>
            <w:r w:rsidRPr="005413A6">
              <w:rPr>
                <w:lang w:val="ru-RU"/>
              </w:rPr>
              <w:t>A.31</w:t>
            </w:r>
          </w:p>
        </w:tc>
        <w:tc>
          <w:tcPr>
            <w:tcW w:w="8875" w:type="dxa"/>
            <w:tcBorders>
              <w:bottom w:val="single" w:sz="4" w:space="0" w:color="auto"/>
            </w:tcBorders>
            <w:shd w:val="clear" w:color="auto" w:fill="auto"/>
          </w:tcPr>
          <w:p w14:paraId="2EC27C68" w14:textId="627D5C61" w:rsidR="0053062F" w:rsidRPr="005413A6" w:rsidRDefault="00731B99" w:rsidP="00CC46B2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Руководящие принципы и требования к координации для организации практикумов и семинаров МСЭ-Т</w:t>
            </w:r>
          </w:p>
        </w:tc>
      </w:tr>
    </w:tbl>
    <w:p w14:paraId="24BDFE14" w14:textId="3BAACD85" w:rsidR="000F5237" w:rsidRPr="005413A6" w:rsidRDefault="000F5237" w:rsidP="00CC46B2">
      <w:pPr>
        <w:pStyle w:val="AnnexNo"/>
        <w:spacing w:before="0" w:after="0"/>
        <w:rPr>
          <w:rFonts w:ascii="Calibri" w:hAnsi="Calibri" w:cs="Calibri"/>
          <w:lang w:val="ru-RU"/>
        </w:rPr>
      </w:pPr>
      <w:r w:rsidRPr="005413A6">
        <w:rPr>
          <w:rFonts w:ascii="Calibri" w:hAnsi="Calibri" w:cs="Calibri"/>
          <w:lang w:val="ru-RU"/>
        </w:rPr>
        <w:br w:type="page"/>
      </w:r>
      <w:bookmarkStart w:id="9" w:name="Annex2"/>
      <w:r w:rsidRPr="005413A6">
        <w:rPr>
          <w:rFonts w:ascii="Calibri" w:hAnsi="Calibri" w:cs="Calibri"/>
          <w:lang w:val="ru-RU"/>
        </w:rPr>
        <w:lastRenderedPageBreak/>
        <w:t>приложение</w:t>
      </w:r>
      <w:r w:rsidRPr="005413A6">
        <w:rPr>
          <w:rFonts w:ascii="Calibri" w:hAnsi="Calibri" w:cs="Calibri"/>
          <w:szCs w:val="26"/>
          <w:lang w:val="ru-RU"/>
        </w:rPr>
        <w:t xml:space="preserve"> 2</w:t>
      </w:r>
      <w:bookmarkEnd w:id="9"/>
    </w:p>
    <w:p w14:paraId="2E81A37D" w14:textId="0EDD0BFF" w:rsidR="00CC46B2" w:rsidRPr="005413A6" w:rsidRDefault="00950F49" w:rsidP="00CC46B2">
      <w:pPr>
        <w:pStyle w:val="Annextitle0"/>
        <w:rPr>
          <w:lang w:val="ru-RU"/>
        </w:rPr>
      </w:pPr>
      <w:r w:rsidRPr="005413A6">
        <w:rPr>
          <w:lang w:val="ru-RU"/>
        </w:rPr>
        <w:t>Соглашения ВАСЭ по группам Сектора стандартизации электросвязи МСЭ</w:t>
      </w:r>
    </w:p>
    <w:p w14:paraId="463BBA4C" w14:textId="3577A811" w:rsidR="00524BAB" w:rsidRPr="005413A6" w:rsidRDefault="00524BAB" w:rsidP="00DE24D3">
      <w:pPr>
        <w:pStyle w:val="Headingb"/>
        <w:spacing w:before="360" w:after="120"/>
        <w:rPr>
          <w:lang w:val="ru-RU"/>
        </w:rPr>
      </w:pPr>
      <w:r w:rsidRPr="005413A6">
        <w:rPr>
          <w:lang w:val="ru-RU"/>
        </w:rPr>
        <w:t>Исследовательские комиссии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422"/>
        <w:gridCol w:w="3882"/>
        <w:gridCol w:w="2557"/>
      </w:tblGrid>
      <w:tr w:rsidR="00524BAB" w:rsidRPr="005413A6" w14:paraId="43553C2B" w14:textId="77777777" w:rsidTr="00DE24D3">
        <w:trPr>
          <w:tblHeader/>
        </w:trPr>
        <w:tc>
          <w:tcPr>
            <w:tcW w:w="3201" w:type="dxa"/>
            <w:gridSpan w:val="2"/>
            <w:shd w:val="clear" w:color="auto" w:fill="auto"/>
          </w:tcPr>
          <w:p w14:paraId="3E69CD73" w14:textId="7D1AD692" w:rsidR="00524BAB" w:rsidRPr="005413A6" w:rsidRDefault="00524BAB" w:rsidP="00524BAB">
            <w:pPr>
              <w:pStyle w:val="Tablehead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Обозначение</w:t>
            </w:r>
          </w:p>
        </w:tc>
        <w:tc>
          <w:tcPr>
            <w:tcW w:w="3882" w:type="dxa"/>
            <w:shd w:val="clear" w:color="auto" w:fill="auto"/>
          </w:tcPr>
          <w:p w14:paraId="7BFB82D9" w14:textId="5A00EAC8" w:rsidR="00524BAB" w:rsidRPr="005413A6" w:rsidRDefault="00524BAB" w:rsidP="00524BAB">
            <w:pPr>
              <w:pStyle w:val="Tablehead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Название</w:t>
            </w:r>
          </w:p>
        </w:tc>
        <w:tc>
          <w:tcPr>
            <w:tcW w:w="2557" w:type="dxa"/>
            <w:shd w:val="clear" w:color="auto" w:fill="auto"/>
          </w:tcPr>
          <w:p w14:paraId="7AD7C95F" w14:textId="43E36BD5" w:rsidR="00524BAB" w:rsidRPr="005413A6" w:rsidRDefault="00524BAB" w:rsidP="00524BAB">
            <w:pPr>
              <w:pStyle w:val="Tablehead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Краткое название</w:t>
            </w:r>
          </w:p>
        </w:tc>
      </w:tr>
      <w:tr w:rsidR="00DE24D3" w:rsidRPr="005413A6" w14:paraId="09FFAFDE" w14:textId="77777777" w:rsidTr="00DE24D3">
        <w:tc>
          <w:tcPr>
            <w:tcW w:w="779" w:type="dxa"/>
            <w:shd w:val="clear" w:color="auto" w:fill="auto"/>
          </w:tcPr>
          <w:p w14:paraId="37F224CC" w14:textId="6DF7DB8F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ИК2</w:t>
            </w:r>
          </w:p>
        </w:tc>
        <w:tc>
          <w:tcPr>
            <w:tcW w:w="2422" w:type="dxa"/>
            <w:shd w:val="clear" w:color="auto" w:fill="auto"/>
          </w:tcPr>
          <w:p w14:paraId="5F7A8484" w14:textId="67C70C01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2-я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7A3AB70F" w14:textId="309DBCD6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Эксплуатационные аспекты предоставления услуг и управление электросвязью</w:t>
            </w:r>
          </w:p>
        </w:tc>
        <w:tc>
          <w:tcPr>
            <w:tcW w:w="2557" w:type="dxa"/>
            <w:shd w:val="clear" w:color="auto" w:fill="auto"/>
          </w:tcPr>
          <w:p w14:paraId="398DA4FF" w14:textId="566B06D8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Эксплуатационные аспекты</w:t>
            </w:r>
          </w:p>
        </w:tc>
      </w:tr>
      <w:tr w:rsidR="00DE24D3" w:rsidRPr="005413A6" w14:paraId="1D748BCE" w14:textId="77777777" w:rsidTr="00DE24D3">
        <w:tc>
          <w:tcPr>
            <w:tcW w:w="779" w:type="dxa"/>
            <w:shd w:val="clear" w:color="auto" w:fill="auto"/>
          </w:tcPr>
          <w:p w14:paraId="310A9A56" w14:textId="48EB38AD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ИК3</w:t>
            </w:r>
          </w:p>
        </w:tc>
        <w:tc>
          <w:tcPr>
            <w:tcW w:w="2422" w:type="dxa"/>
            <w:shd w:val="clear" w:color="auto" w:fill="auto"/>
          </w:tcPr>
          <w:p w14:paraId="7ECFA20A" w14:textId="459AC762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3-я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7E8860CD" w14:textId="38C830AF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Принципы тарификации и учета и экономические и стратегические вопросы международной электросвязи/ИКТ</w:t>
            </w:r>
          </w:p>
        </w:tc>
        <w:tc>
          <w:tcPr>
            <w:tcW w:w="2557" w:type="dxa"/>
            <w:shd w:val="clear" w:color="auto" w:fill="auto"/>
          </w:tcPr>
          <w:p w14:paraId="50F68C63" w14:textId="0862B557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color w:val="000000"/>
                <w:lang w:val="ru-RU"/>
              </w:rPr>
              <w:t>Экономические и стратегические вопросы</w:t>
            </w:r>
          </w:p>
        </w:tc>
      </w:tr>
      <w:tr w:rsidR="00DE24D3" w:rsidRPr="009F2702" w14:paraId="0CF0AAB8" w14:textId="77777777" w:rsidTr="00DE24D3">
        <w:tc>
          <w:tcPr>
            <w:tcW w:w="779" w:type="dxa"/>
            <w:shd w:val="clear" w:color="auto" w:fill="auto"/>
          </w:tcPr>
          <w:p w14:paraId="1B242F83" w14:textId="6DBE940B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ИК5</w:t>
            </w:r>
          </w:p>
        </w:tc>
        <w:tc>
          <w:tcPr>
            <w:tcW w:w="2422" w:type="dxa"/>
            <w:shd w:val="clear" w:color="auto" w:fill="auto"/>
          </w:tcPr>
          <w:p w14:paraId="563F679D" w14:textId="6E058ECF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5-я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5976E69F" w14:textId="690376A0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Электромагнитные поля (ЭМП), окружающая среда, борьба с изменением климата, устойчивая цифровизация и циркуляционная экономика</w:t>
            </w:r>
          </w:p>
        </w:tc>
        <w:tc>
          <w:tcPr>
            <w:tcW w:w="2557" w:type="dxa"/>
            <w:shd w:val="clear" w:color="auto" w:fill="auto"/>
          </w:tcPr>
          <w:p w14:paraId="417A53E1" w14:textId="465674C4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Окружающая среда и изменение климата</w:t>
            </w:r>
          </w:p>
        </w:tc>
      </w:tr>
      <w:tr w:rsidR="00DE24D3" w:rsidRPr="009F2702" w14:paraId="56752C54" w14:textId="77777777" w:rsidTr="00DE24D3">
        <w:tc>
          <w:tcPr>
            <w:tcW w:w="779" w:type="dxa"/>
            <w:shd w:val="clear" w:color="auto" w:fill="auto"/>
          </w:tcPr>
          <w:p w14:paraId="07D20F5E" w14:textId="62C393E0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ИК9</w:t>
            </w:r>
          </w:p>
        </w:tc>
        <w:tc>
          <w:tcPr>
            <w:tcW w:w="2422" w:type="dxa"/>
            <w:shd w:val="clear" w:color="auto" w:fill="auto"/>
          </w:tcPr>
          <w:p w14:paraId="20A4374E" w14:textId="0AEBDF67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9-я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56EA80FA" w14:textId="04098217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Передача аудиовизуального контента и интегрированные широкополосные кабельные сети</w:t>
            </w:r>
          </w:p>
        </w:tc>
        <w:tc>
          <w:tcPr>
            <w:tcW w:w="2557" w:type="dxa"/>
            <w:shd w:val="clear" w:color="auto" w:fill="auto"/>
          </w:tcPr>
          <w:p w14:paraId="7D62E842" w14:textId="56CAC764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Широкополосные кабельные и телевизионные сети</w:t>
            </w:r>
          </w:p>
        </w:tc>
      </w:tr>
      <w:tr w:rsidR="00DE24D3" w:rsidRPr="009F2702" w14:paraId="40FBE0A5" w14:textId="77777777" w:rsidTr="00DE24D3">
        <w:tc>
          <w:tcPr>
            <w:tcW w:w="779" w:type="dxa"/>
            <w:shd w:val="clear" w:color="auto" w:fill="auto"/>
          </w:tcPr>
          <w:p w14:paraId="68327232" w14:textId="7CD4E389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ИК11</w:t>
            </w:r>
          </w:p>
        </w:tc>
        <w:tc>
          <w:tcPr>
            <w:tcW w:w="2422" w:type="dxa"/>
            <w:shd w:val="clear" w:color="auto" w:fill="auto"/>
          </w:tcPr>
          <w:p w14:paraId="7253E6A4" w14:textId="3A9BC49A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11-я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17C412CC" w14:textId="54B4FD97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Требования к сигнализации, протоколы, спецификации тестирования и борьба с контрафактными устройствами электросвязи/</w:t>
            </w:r>
            <w:r w:rsidR="00950F49" w:rsidRPr="005413A6">
              <w:rPr>
                <w:lang w:val="ru-RU"/>
              </w:rPr>
              <w:t xml:space="preserve"> </w:t>
            </w:r>
            <w:r w:rsidRPr="005413A6">
              <w:rPr>
                <w:lang w:val="ru-RU"/>
              </w:rPr>
              <w:t>ИКТ</w:t>
            </w:r>
          </w:p>
        </w:tc>
        <w:tc>
          <w:tcPr>
            <w:tcW w:w="2557" w:type="dxa"/>
            <w:shd w:val="clear" w:color="auto" w:fill="auto"/>
          </w:tcPr>
          <w:p w14:paraId="5811E144" w14:textId="35B4D62A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Протоколы</w:t>
            </w:r>
            <w:r w:rsidR="00950F49" w:rsidRPr="005413A6">
              <w:rPr>
                <w:rFonts w:ascii="Calibri" w:hAnsi="Calibri" w:cs="Calibri"/>
                <w:lang w:val="ru-RU"/>
              </w:rPr>
              <w:t>,</w:t>
            </w:r>
            <w:r w:rsidRPr="005413A6">
              <w:rPr>
                <w:rFonts w:ascii="Calibri" w:hAnsi="Calibri" w:cs="Calibri"/>
                <w:lang w:val="ru-RU"/>
              </w:rPr>
              <w:t xml:space="preserve"> </w:t>
            </w:r>
            <w:r w:rsidRPr="005413A6">
              <w:rPr>
                <w:rFonts w:ascii="Calibri" w:hAnsi="Calibri" w:cs="Calibri"/>
                <w:color w:val="000000"/>
                <w:lang w:val="ru-RU"/>
              </w:rPr>
              <w:t>тестировани</w:t>
            </w:r>
            <w:r w:rsidR="00950F49" w:rsidRPr="005413A6">
              <w:rPr>
                <w:rFonts w:ascii="Calibri" w:hAnsi="Calibri" w:cs="Calibri"/>
                <w:color w:val="000000"/>
                <w:lang w:val="ru-RU"/>
              </w:rPr>
              <w:t>е и борьба с контрафакцией</w:t>
            </w:r>
          </w:p>
        </w:tc>
      </w:tr>
      <w:tr w:rsidR="00DE24D3" w:rsidRPr="009F2702" w14:paraId="16495259" w14:textId="77777777" w:rsidTr="00DE24D3">
        <w:tc>
          <w:tcPr>
            <w:tcW w:w="779" w:type="dxa"/>
            <w:shd w:val="clear" w:color="auto" w:fill="auto"/>
          </w:tcPr>
          <w:p w14:paraId="19E5E5D9" w14:textId="79F6E158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422" w:type="dxa"/>
            <w:shd w:val="clear" w:color="auto" w:fill="auto"/>
          </w:tcPr>
          <w:p w14:paraId="23AF6962" w14:textId="0E32D901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12-я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1B6AAD3F" w14:textId="2A2CE05E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Показатели работы, качество обслуживания и оценка пользователем качества услуги</w:t>
            </w:r>
          </w:p>
        </w:tc>
        <w:tc>
          <w:tcPr>
            <w:tcW w:w="2557" w:type="dxa"/>
            <w:shd w:val="clear" w:color="auto" w:fill="auto"/>
          </w:tcPr>
          <w:p w14:paraId="6684F8CA" w14:textId="48553589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Показатели работы,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QoS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и QoE</w:t>
            </w:r>
          </w:p>
        </w:tc>
      </w:tr>
      <w:tr w:rsidR="00DE24D3" w:rsidRPr="005413A6" w14:paraId="260A8CE8" w14:textId="77777777" w:rsidTr="00DE24D3">
        <w:tc>
          <w:tcPr>
            <w:tcW w:w="779" w:type="dxa"/>
            <w:shd w:val="clear" w:color="auto" w:fill="auto"/>
          </w:tcPr>
          <w:p w14:paraId="15E8E891" w14:textId="3C4BA713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422" w:type="dxa"/>
            <w:shd w:val="clear" w:color="auto" w:fill="auto"/>
          </w:tcPr>
          <w:p w14:paraId="232EBA0D" w14:textId="5E4E272B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13-я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52A4411D" w14:textId="7E1EC1D3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Будущие сети и появляющиеся сетевые технологии</w:t>
            </w:r>
          </w:p>
        </w:tc>
        <w:tc>
          <w:tcPr>
            <w:tcW w:w="2557" w:type="dxa"/>
            <w:shd w:val="clear" w:color="auto" w:fill="auto"/>
          </w:tcPr>
          <w:p w14:paraId="0262DED0" w14:textId="26A6E3E2" w:rsidR="00DE24D3" w:rsidRPr="005413A6" w:rsidRDefault="00DE24D3" w:rsidP="00DE24D3">
            <w:pPr>
              <w:pStyle w:val="Tabletext"/>
              <w:rPr>
                <w:highlight w:val="yellow"/>
                <w:lang w:val="ru-RU"/>
              </w:rPr>
            </w:pPr>
            <w:r w:rsidRPr="005413A6">
              <w:rPr>
                <w:rFonts w:ascii="Calibri" w:hAnsi="Calibri" w:cs="Calibri"/>
                <w:color w:val="000000"/>
                <w:lang w:val="ru-RU"/>
              </w:rPr>
              <w:t>Будущие сети</w:t>
            </w:r>
          </w:p>
        </w:tc>
      </w:tr>
      <w:tr w:rsidR="00DE24D3" w:rsidRPr="005413A6" w14:paraId="5A548094" w14:textId="77777777" w:rsidTr="00DE24D3">
        <w:tc>
          <w:tcPr>
            <w:tcW w:w="779" w:type="dxa"/>
            <w:shd w:val="clear" w:color="auto" w:fill="auto"/>
          </w:tcPr>
          <w:p w14:paraId="7DCC74B9" w14:textId="0E61BA8E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ИК15</w:t>
            </w:r>
          </w:p>
        </w:tc>
        <w:tc>
          <w:tcPr>
            <w:tcW w:w="2422" w:type="dxa"/>
            <w:shd w:val="clear" w:color="auto" w:fill="auto"/>
          </w:tcPr>
          <w:p w14:paraId="27A6E940" w14:textId="2991EEB1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15-я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494F0275" w14:textId="13B51F60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Сети, технологии и инфраструктура для транспортирования, доступа и жилищ</w:t>
            </w:r>
          </w:p>
        </w:tc>
        <w:tc>
          <w:tcPr>
            <w:tcW w:w="2557" w:type="dxa"/>
            <w:shd w:val="clear" w:color="auto" w:fill="auto"/>
          </w:tcPr>
          <w:p w14:paraId="771E23E8" w14:textId="534C43BE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Транспорт и доступ</w:t>
            </w:r>
          </w:p>
        </w:tc>
      </w:tr>
      <w:tr w:rsidR="00DE24D3" w:rsidRPr="005413A6" w14:paraId="10E3A777" w14:textId="77777777" w:rsidTr="00DE24D3">
        <w:tc>
          <w:tcPr>
            <w:tcW w:w="779" w:type="dxa"/>
            <w:shd w:val="clear" w:color="auto" w:fill="auto"/>
          </w:tcPr>
          <w:p w14:paraId="76D58CFF" w14:textId="36E1E591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422" w:type="dxa"/>
            <w:shd w:val="clear" w:color="auto" w:fill="auto"/>
          </w:tcPr>
          <w:p w14:paraId="798F0DAA" w14:textId="3E8EA6EE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16-я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000C3CDB" w14:textId="453EE6D3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Мультимедиа и связанные с мультимедиа цифровые технологии</w:t>
            </w:r>
          </w:p>
        </w:tc>
        <w:tc>
          <w:tcPr>
            <w:tcW w:w="2557" w:type="dxa"/>
            <w:shd w:val="clear" w:color="auto" w:fill="auto"/>
          </w:tcPr>
          <w:p w14:paraId="7087480A" w14:textId="6BD28BC1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Мультимедиа </w:t>
            </w:r>
            <w:r w:rsidR="00056E77" w:rsidRPr="005413A6">
              <w:rPr>
                <w:rFonts w:ascii="Calibri" w:hAnsi="Calibri" w:cs="Calibri"/>
                <w:lang w:val="ru-RU"/>
              </w:rPr>
              <w:t>и цифровые технологии</w:t>
            </w:r>
          </w:p>
        </w:tc>
      </w:tr>
      <w:tr w:rsidR="00DE24D3" w:rsidRPr="005413A6" w14:paraId="7271DB5A" w14:textId="77777777" w:rsidTr="00DE24D3">
        <w:tc>
          <w:tcPr>
            <w:tcW w:w="779" w:type="dxa"/>
            <w:shd w:val="clear" w:color="auto" w:fill="auto"/>
          </w:tcPr>
          <w:p w14:paraId="089C3CDA" w14:textId="4E336BDC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422" w:type="dxa"/>
            <w:shd w:val="clear" w:color="auto" w:fill="auto"/>
          </w:tcPr>
          <w:p w14:paraId="6CD728A5" w14:textId="75F5FBA0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17-я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153F3DA7" w14:textId="169AD42B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Безопасность</w:t>
            </w:r>
          </w:p>
        </w:tc>
        <w:tc>
          <w:tcPr>
            <w:tcW w:w="2557" w:type="dxa"/>
            <w:shd w:val="clear" w:color="auto" w:fill="auto"/>
          </w:tcPr>
          <w:p w14:paraId="362CDEF3" w14:textId="238E589B" w:rsidR="00DE24D3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Безопасность</w:t>
            </w:r>
          </w:p>
        </w:tc>
      </w:tr>
      <w:tr w:rsidR="00DE24D3" w:rsidRPr="009F2702" w14:paraId="03BE8E6B" w14:textId="77777777" w:rsidTr="00DE24D3">
        <w:tc>
          <w:tcPr>
            <w:tcW w:w="779" w:type="dxa"/>
            <w:shd w:val="clear" w:color="auto" w:fill="auto"/>
          </w:tcPr>
          <w:p w14:paraId="14F90C0D" w14:textId="7C9FB310" w:rsidR="00CC46B2" w:rsidRPr="005413A6" w:rsidDel="002B62A8" w:rsidRDefault="00524BAB" w:rsidP="00524BAB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</w:t>
            </w:r>
            <w:r w:rsidR="00CC46B2" w:rsidRPr="005413A6">
              <w:rPr>
                <w:lang w:val="ru-RU"/>
              </w:rPr>
              <w:t>20</w:t>
            </w:r>
          </w:p>
        </w:tc>
        <w:tc>
          <w:tcPr>
            <w:tcW w:w="2422" w:type="dxa"/>
            <w:shd w:val="clear" w:color="auto" w:fill="auto"/>
          </w:tcPr>
          <w:p w14:paraId="3150080B" w14:textId="5B520F4A" w:rsidR="00CC46B2" w:rsidRPr="005413A6" w:rsidRDefault="00524BAB" w:rsidP="00524BAB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20-я Исследовательская комиссия</w:t>
            </w:r>
          </w:p>
        </w:tc>
        <w:tc>
          <w:tcPr>
            <w:tcW w:w="3882" w:type="dxa"/>
            <w:shd w:val="clear" w:color="auto" w:fill="auto"/>
          </w:tcPr>
          <w:p w14:paraId="6651661C" w14:textId="51E3C968" w:rsidR="00CC46B2" w:rsidRPr="005413A6" w:rsidRDefault="00DE24D3" w:rsidP="00DE24D3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Интернет вещей (</w:t>
            </w:r>
            <w:proofErr w:type="spellStart"/>
            <w:r w:rsidRPr="005413A6">
              <w:rPr>
                <w:lang w:val="ru-RU"/>
              </w:rPr>
              <w:t>IoT</w:t>
            </w:r>
            <w:proofErr w:type="spellEnd"/>
            <w:r w:rsidRPr="005413A6">
              <w:rPr>
                <w:lang w:val="ru-RU"/>
              </w:rPr>
              <w:t xml:space="preserve">) и </w:t>
            </w:r>
            <w:proofErr w:type="gramStart"/>
            <w:r w:rsidRPr="005413A6">
              <w:rPr>
                <w:lang w:val="ru-RU"/>
              </w:rPr>
              <w:t>"умные" города</w:t>
            </w:r>
            <w:proofErr w:type="gramEnd"/>
            <w:r w:rsidRPr="005413A6">
              <w:rPr>
                <w:lang w:val="ru-RU"/>
              </w:rPr>
              <w:t xml:space="preserve"> и сообщества</w:t>
            </w:r>
          </w:p>
        </w:tc>
        <w:tc>
          <w:tcPr>
            <w:tcW w:w="2557" w:type="dxa"/>
            <w:shd w:val="clear" w:color="auto" w:fill="auto"/>
          </w:tcPr>
          <w:p w14:paraId="5BC73163" w14:textId="72E0D0E8" w:rsidR="00CC46B2" w:rsidRPr="005413A6" w:rsidRDefault="00CC46B2" w:rsidP="00DE24D3">
            <w:pPr>
              <w:pStyle w:val="Tabletext"/>
              <w:rPr>
                <w:lang w:val="ru-RU"/>
              </w:rPr>
            </w:pPr>
            <w:proofErr w:type="spellStart"/>
            <w:r w:rsidRPr="005413A6">
              <w:rPr>
                <w:lang w:val="ru-RU"/>
              </w:rPr>
              <w:t>IoT</w:t>
            </w:r>
            <w:proofErr w:type="spellEnd"/>
            <w:r w:rsidRPr="005413A6">
              <w:rPr>
                <w:lang w:val="ru-RU"/>
              </w:rPr>
              <w:t xml:space="preserve"> </w:t>
            </w:r>
            <w:r w:rsidR="00DE24D3" w:rsidRPr="005413A6">
              <w:rPr>
                <w:lang w:val="ru-RU"/>
              </w:rPr>
              <w:t xml:space="preserve">и </w:t>
            </w:r>
            <w:proofErr w:type="gramStart"/>
            <w:r w:rsidR="00DE24D3" w:rsidRPr="005413A6">
              <w:rPr>
                <w:lang w:val="ru-RU"/>
              </w:rPr>
              <w:t>"умные" города</w:t>
            </w:r>
            <w:proofErr w:type="gramEnd"/>
            <w:r w:rsidR="00DE24D3" w:rsidRPr="005413A6">
              <w:rPr>
                <w:lang w:val="ru-RU"/>
              </w:rPr>
              <w:t xml:space="preserve"> и сообщества</w:t>
            </w:r>
          </w:p>
        </w:tc>
      </w:tr>
    </w:tbl>
    <w:p w14:paraId="797DD095" w14:textId="77777777" w:rsidR="00BC792B" w:rsidRPr="005413A6" w:rsidRDefault="00BF3380" w:rsidP="00DE24D3">
      <w:pPr>
        <w:pStyle w:val="Headingb"/>
        <w:spacing w:before="360" w:after="120"/>
        <w:rPr>
          <w:lang w:val="ru-RU"/>
        </w:rPr>
      </w:pPr>
      <w:r w:rsidRPr="005413A6">
        <w:rPr>
          <w:lang w:val="ru-RU"/>
        </w:rPr>
        <w:t>Консультативная группа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706"/>
      </w:tblGrid>
      <w:tr w:rsidR="00BF3380" w:rsidRPr="005413A6" w14:paraId="17F0A4B5" w14:textId="77777777" w:rsidTr="00DE24D3"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245" w14:textId="77777777" w:rsidR="00BF3380" w:rsidRPr="005413A6" w:rsidRDefault="00BF3380" w:rsidP="00BF46E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Обозначение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A1DF" w14:textId="77777777" w:rsidR="00BF3380" w:rsidRPr="005413A6" w:rsidRDefault="00BF3380" w:rsidP="00BF46E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Название</w:t>
            </w:r>
          </w:p>
        </w:tc>
      </w:tr>
      <w:tr w:rsidR="00BC792B" w:rsidRPr="009F2702" w14:paraId="610B75FB" w14:textId="77777777" w:rsidTr="00DE24D3"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B6C2E" w14:textId="77777777" w:rsidR="00BC792B" w:rsidRPr="005413A6" w:rsidRDefault="00BF3380" w:rsidP="00DE24D3">
            <w:pPr>
              <w:pStyle w:val="Tabletext"/>
              <w:jc w:val="center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</w:tcBorders>
          </w:tcPr>
          <w:p w14:paraId="33A1CB92" w14:textId="77777777" w:rsidR="00BC792B" w:rsidRPr="005413A6" w:rsidRDefault="00BF3380" w:rsidP="00DE24D3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Консультативная группа по стандартизации электросвязи</w:t>
            </w:r>
          </w:p>
        </w:tc>
      </w:tr>
    </w:tbl>
    <w:p w14:paraId="0FBA0523" w14:textId="77777777" w:rsidR="008E1DD2" w:rsidRPr="005413A6" w:rsidRDefault="00132F3F" w:rsidP="00DE24D3">
      <w:pPr>
        <w:pStyle w:val="Headingb"/>
        <w:spacing w:before="360" w:after="120"/>
        <w:rPr>
          <w:lang w:val="ru-RU"/>
        </w:rPr>
      </w:pPr>
      <w:r w:rsidRPr="005413A6">
        <w:rPr>
          <w:lang w:val="ru-RU"/>
        </w:rPr>
        <w:t>Другие группы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706"/>
      </w:tblGrid>
      <w:tr w:rsidR="008E1DD2" w:rsidRPr="005413A6" w14:paraId="64B09733" w14:textId="77777777" w:rsidTr="00DE24D3"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938" w14:textId="77777777" w:rsidR="008E1DD2" w:rsidRPr="005413A6" w:rsidRDefault="008E1DD2" w:rsidP="00316CB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Обозначение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11A74" w14:textId="77777777" w:rsidR="008E1DD2" w:rsidRPr="005413A6" w:rsidRDefault="008E1DD2" w:rsidP="00316CB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Название</w:t>
            </w:r>
          </w:p>
        </w:tc>
      </w:tr>
      <w:tr w:rsidR="008E1DD2" w:rsidRPr="005413A6" w14:paraId="4D32C6CD" w14:textId="77777777" w:rsidTr="00DE24D3"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29571" w14:textId="06089074" w:rsidR="008E1DD2" w:rsidRPr="005413A6" w:rsidRDefault="00056E77" w:rsidP="00DE24D3">
            <w:pPr>
              <w:pStyle w:val="Tabletext"/>
              <w:jc w:val="center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КСТ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</w:tcBorders>
          </w:tcPr>
          <w:p w14:paraId="56DBE6D1" w14:textId="77777777" w:rsidR="008E1DD2" w:rsidRPr="005413A6" w:rsidRDefault="003A15C5" w:rsidP="00316CB9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Комитет по стандартизации терминологии</w:t>
            </w:r>
          </w:p>
        </w:tc>
      </w:tr>
    </w:tbl>
    <w:p w14:paraId="28B35268" w14:textId="2A0FEE15" w:rsidR="00DE24D3" w:rsidRPr="005413A6" w:rsidRDefault="00DE24D3" w:rsidP="00DE24D3">
      <w:pPr>
        <w:pStyle w:val="AnnexNo"/>
        <w:spacing w:before="0" w:after="0"/>
        <w:rPr>
          <w:rFonts w:ascii="Calibri" w:hAnsi="Calibri" w:cs="Calibri"/>
          <w:szCs w:val="26"/>
          <w:lang w:val="ru-RU"/>
        </w:rPr>
      </w:pPr>
      <w:bookmarkStart w:id="10" w:name="Annex3"/>
      <w:r w:rsidRPr="005413A6">
        <w:rPr>
          <w:rFonts w:ascii="Calibri" w:hAnsi="Calibri" w:cs="Calibri"/>
          <w:lang w:val="ru-RU"/>
        </w:rPr>
        <w:lastRenderedPageBreak/>
        <w:t>приложение</w:t>
      </w:r>
      <w:r w:rsidRPr="005413A6">
        <w:rPr>
          <w:rFonts w:ascii="Calibri" w:hAnsi="Calibri" w:cs="Calibri"/>
          <w:szCs w:val="26"/>
          <w:lang w:val="ru-RU"/>
        </w:rPr>
        <w:t xml:space="preserve"> 3</w:t>
      </w:r>
    </w:p>
    <w:p w14:paraId="402D60F0" w14:textId="364CD340" w:rsidR="008C3C36" w:rsidRPr="005413A6" w:rsidRDefault="008C3C36" w:rsidP="008C3C36">
      <w:pPr>
        <w:pStyle w:val="Annextitle0"/>
        <w:rPr>
          <w:lang w:val="ru-RU"/>
        </w:rPr>
      </w:pPr>
      <w:r w:rsidRPr="005413A6">
        <w:rPr>
          <w:lang w:val="ru-RU"/>
        </w:rPr>
        <w:t xml:space="preserve">Назначенные председатели и заместители председателей </w:t>
      </w:r>
      <w:r w:rsidR="00FF6DD8" w:rsidRPr="005413A6">
        <w:rPr>
          <w:lang w:val="ru-RU"/>
        </w:rPr>
        <w:br/>
      </w:r>
      <w:r w:rsidRPr="005413A6">
        <w:rPr>
          <w:lang w:val="ru-RU"/>
        </w:rPr>
        <w:t>в Секторе стандартизации электросвязи (</w:t>
      </w:r>
      <w:proofErr w:type="gramStart"/>
      <w:r w:rsidRPr="005413A6">
        <w:rPr>
          <w:lang w:val="ru-RU"/>
        </w:rPr>
        <w:t>2022−2024</w:t>
      </w:r>
      <w:proofErr w:type="gramEnd"/>
      <w:r w:rsidRPr="005413A6">
        <w:rPr>
          <w:lang w:val="ru-RU"/>
        </w:rPr>
        <w:t> гг.)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126"/>
        <w:gridCol w:w="1941"/>
        <w:gridCol w:w="1750"/>
      </w:tblGrid>
      <w:tr w:rsidR="008C3C36" w:rsidRPr="005413A6" w14:paraId="53E9922C" w14:textId="77777777" w:rsidTr="00FF6DD8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5C5ED3" w14:textId="77777777" w:rsidR="008C3C36" w:rsidRPr="005413A6" w:rsidRDefault="008C3C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EAEA2B0" w14:textId="77777777" w:rsidR="008C3C36" w:rsidRPr="005413A6" w:rsidRDefault="008C3C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A41246" w14:textId="77777777" w:rsidR="008C3C36" w:rsidRPr="005413A6" w:rsidRDefault="008C3C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3D5E0D8D" w14:textId="77777777" w:rsidR="008C3C36" w:rsidRPr="005413A6" w:rsidRDefault="008C3C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3AB975" w14:textId="77777777" w:rsidR="008C3C36" w:rsidRPr="005413A6" w:rsidRDefault="008C3C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8C3C36" w:rsidRPr="005413A6" w14:paraId="3CC044EC" w14:textId="77777777" w:rsidTr="00FF6DD8">
        <w:tc>
          <w:tcPr>
            <w:tcW w:w="846" w:type="dxa"/>
            <w:shd w:val="clear" w:color="auto" w:fill="auto"/>
          </w:tcPr>
          <w:p w14:paraId="42998590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  <w:shd w:val="clear" w:color="auto" w:fill="auto"/>
          </w:tcPr>
          <w:p w14:paraId="16A5CE84" w14:textId="7097EF46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Абдурахман АЛЬ-ХАССАН</w:t>
            </w:r>
          </w:p>
        </w:tc>
        <w:tc>
          <w:tcPr>
            <w:tcW w:w="2126" w:type="dxa"/>
            <w:shd w:val="clear" w:color="auto" w:fill="auto"/>
          </w:tcPr>
          <w:p w14:paraId="71F05253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Саудовская Аравия</w:t>
            </w:r>
          </w:p>
        </w:tc>
        <w:tc>
          <w:tcPr>
            <w:tcW w:w="1941" w:type="dxa"/>
            <w:shd w:val="clear" w:color="auto" w:fill="auto"/>
          </w:tcPr>
          <w:p w14:paraId="2B933915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4A01A914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8C3C36" w:rsidRPr="005413A6" w14:paraId="557656F0" w14:textId="77777777" w:rsidTr="00FF6DD8">
        <w:tc>
          <w:tcPr>
            <w:tcW w:w="846" w:type="dxa"/>
          </w:tcPr>
          <w:p w14:paraId="3720F7B6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06CBE321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Г-жа Михо НАГАНУМА</w:t>
            </w:r>
          </w:p>
        </w:tc>
        <w:tc>
          <w:tcPr>
            <w:tcW w:w="2126" w:type="dxa"/>
          </w:tcPr>
          <w:p w14:paraId="56D50C94" w14:textId="656CD66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NEC, Япония</w:t>
            </w:r>
          </w:p>
        </w:tc>
        <w:tc>
          <w:tcPr>
            <w:tcW w:w="1941" w:type="dxa"/>
          </w:tcPr>
          <w:p w14:paraId="46506E52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6A5107D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8C3C36" w:rsidRPr="005413A6" w14:paraId="7C6B8DFE" w14:textId="77777777" w:rsidTr="00FF6DD8">
        <w:tc>
          <w:tcPr>
            <w:tcW w:w="846" w:type="dxa"/>
          </w:tcPr>
          <w:p w14:paraId="37F212A0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5CC14B01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Г-жа Фан ЛИ</w:t>
            </w:r>
          </w:p>
        </w:tc>
        <w:tc>
          <w:tcPr>
            <w:tcW w:w="2126" w:type="dxa"/>
          </w:tcPr>
          <w:p w14:paraId="7E675F1E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1" w:type="dxa"/>
          </w:tcPr>
          <w:p w14:paraId="5EB90878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B86C61F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8C3C36" w:rsidRPr="005413A6" w14:paraId="297AB0C6" w14:textId="77777777" w:rsidTr="00FF6DD8">
        <w:tc>
          <w:tcPr>
            <w:tcW w:w="846" w:type="dxa"/>
          </w:tcPr>
          <w:p w14:paraId="4533377E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58E4BE1B" w14:textId="50612666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Омар АЛЬ-ОДАТ</w:t>
            </w:r>
          </w:p>
        </w:tc>
        <w:tc>
          <w:tcPr>
            <w:tcW w:w="2126" w:type="dxa"/>
          </w:tcPr>
          <w:p w14:paraId="5A5DE9C6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Иордания</w:t>
            </w:r>
          </w:p>
        </w:tc>
        <w:tc>
          <w:tcPr>
            <w:tcW w:w="1941" w:type="dxa"/>
          </w:tcPr>
          <w:p w14:paraId="5FDE3435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A85C8F1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8C3C36" w:rsidRPr="005413A6" w14:paraId="6412DCB7" w14:textId="77777777" w:rsidTr="00FF6DD8">
        <w:tc>
          <w:tcPr>
            <w:tcW w:w="846" w:type="dxa"/>
          </w:tcPr>
          <w:p w14:paraId="62DC72FF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3E347D06" w14:textId="4FA5FFED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Ги-Мишель КУАКУ</w:t>
            </w:r>
          </w:p>
        </w:tc>
        <w:tc>
          <w:tcPr>
            <w:tcW w:w="2126" w:type="dxa"/>
          </w:tcPr>
          <w:p w14:paraId="7EAD2797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Кот-д'Ивуар</w:t>
            </w:r>
          </w:p>
        </w:tc>
        <w:tc>
          <w:tcPr>
            <w:tcW w:w="1941" w:type="dxa"/>
          </w:tcPr>
          <w:p w14:paraId="53D4D8F2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79396F4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  <w:tr w:rsidR="008C3C36" w:rsidRPr="005413A6" w14:paraId="1EC293C0" w14:textId="77777777" w:rsidTr="00FF6DD8">
        <w:tc>
          <w:tcPr>
            <w:tcW w:w="846" w:type="dxa"/>
          </w:tcPr>
          <w:p w14:paraId="42AA3CA9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17E5F39E" w14:textId="003A3399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Айзек БОАТЕНГ</w:t>
            </w:r>
          </w:p>
        </w:tc>
        <w:tc>
          <w:tcPr>
            <w:tcW w:w="2126" w:type="dxa"/>
          </w:tcPr>
          <w:p w14:paraId="6BBFAE2A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Гана</w:t>
            </w:r>
          </w:p>
        </w:tc>
        <w:tc>
          <w:tcPr>
            <w:tcW w:w="1941" w:type="dxa"/>
          </w:tcPr>
          <w:p w14:paraId="3389832F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D7A7AB7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  <w:tr w:rsidR="008C3C36" w:rsidRPr="005413A6" w14:paraId="6F3EBED4" w14:textId="77777777" w:rsidTr="00FF6DD8">
        <w:tc>
          <w:tcPr>
            <w:tcW w:w="846" w:type="dxa"/>
          </w:tcPr>
          <w:p w14:paraId="29AAFB5A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1F7973EE" w14:textId="72B2BF75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Оливье ДЮБЮИССОН</w:t>
            </w:r>
          </w:p>
        </w:tc>
        <w:tc>
          <w:tcPr>
            <w:tcW w:w="2126" w:type="dxa"/>
          </w:tcPr>
          <w:p w14:paraId="116128D6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Франция</w:t>
            </w:r>
          </w:p>
        </w:tc>
        <w:tc>
          <w:tcPr>
            <w:tcW w:w="1941" w:type="dxa"/>
          </w:tcPr>
          <w:p w14:paraId="57685622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58BD3FA0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8C3C36" w:rsidRPr="005413A6" w14:paraId="62123DF4" w14:textId="77777777" w:rsidTr="00FF6DD8">
        <w:tc>
          <w:tcPr>
            <w:tcW w:w="846" w:type="dxa"/>
          </w:tcPr>
          <w:p w14:paraId="552BC5D2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0B50FE68" w14:textId="01A54922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Тобиас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КАУФМАН</w:t>
            </w:r>
          </w:p>
        </w:tc>
        <w:tc>
          <w:tcPr>
            <w:tcW w:w="2126" w:type="dxa"/>
          </w:tcPr>
          <w:p w14:paraId="3D3C8B96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Германия</w:t>
            </w:r>
          </w:p>
        </w:tc>
        <w:tc>
          <w:tcPr>
            <w:tcW w:w="1941" w:type="dxa"/>
          </w:tcPr>
          <w:p w14:paraId="56C3CEFC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0E87D0E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8C3C36" w:rsidRPr="005413A6" w14:paraId="7B4FA4CF" w14:textId="77777777" w:rsidTr="00FF6DD8">
        <w:tc>
          <w:tcPr>
            <w:tcW w:w="846" w:type="dxa"/>
          </w:tcPr>
          <w:p w14:paraId="70DF987F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4CEA3EB1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Гаэль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МАРТЕН-КОШЕ</w:t>
            </w:r>
          </w:p>
        </w:tc>
        <w:tc>
          <w:tcPr>
            <w:tcW w:w="2126" w:type="dxa"/>
          </w:tcPr>
          <w:p w14:paraId="5173DE32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proofErr w:type="spellStart"/>
            <w:r w:rsidRPr="005413A6">
              <w:rPr>
                <w:rFonts w:ascii="Calibri" w:hAnsi="Calibri" w:cs="Calibri"/>
                <w:lang w:val="ru-RU"/>
              </w:rPr>
              <w:t>InterDigital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Canada</w:t>
            </w:r>
          </w:p>
        </w:tc>
        <w:tc>
          <w:tcPr>
            <w:tcW w:w="1941" w:type="dxa"/>
          </w:tcPr>
          <w:p w14:paraId="65201275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A70FABB" w14:textId="07C3747C" w:rsidR="008C3C36" w:rsidRPr="005413A6" w:rsidRDefault="00CE260A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Северная и Южная Америка</w:t>
            </w:r>
          </w:p>
        </w:tc>
      </w:tr>
      <w:tr w:rsidR="008C3C36" w:rsidRPr="005413A6" w14:paraId="74854160" w14:textId="77777777" w:rsidTr="00FF6DD8">
        <w:tc>
          <w:tcPr>
            <w:tcW w:w="846" w:type="dxa"/>
          </w:tcPr>
          <w:p w14:paraId="397280FA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78CAC052" w14:textId="5A996768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Виктор-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Мануэль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МАРТИНЕС ВАНЕГАС</w:t>
            </w:r>
          </w:p>
        </w:tc>
        <w:tc>
          <w:tcPr>
            <w:tcW w:w="2126" w:type="dxa"/>
          </w:tcPr>
          <w:p w14:paraId="15411143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Мексика</w:t>
            </w:r>
          </w:p>
        </w:tc>
        <w:tc>
          <w:tcPr>
            <w:tcW w:w="1941" w:type="dxa"/>
          </w:tcPr>
          <w:p w14:paraId="7C3FFA66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D760AB3" w14:textId="0A25CF6B" w:rsidR="008C3C36" w:rsidRPr="005413A6" w:rsidRDefault="00CE260A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Северная и Южная Америка</w:t>
            </w:r>
          </w:p>
        </w:tc>
      </w:tr>
      <w:tr w:rsidR="008C3C36" w:rsidRPr="005413A6" w14:paraId="40ECAEDC" w14:textId="77777777" w:rsidTr="00FF6DD8">
        <w:tc>
          <w:tcPr>
            <w:tcW w:w="846" w:type="dxa"/>
          </w:tcPr>
          <w:p w14:paraId="372A039A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КГСЭ</w:t>
            </w:r>
          </w:p>
        </w:tc>
        <w:tc>
          <w:tcPr>
            <w:tcW w:w="2977" w:type="dxa"/>
          </w:tcPr>
          <w:p w14:paraId="61D8EB02" w14:textId="6C1BF8A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Улугбек АЗИМОВ</w:t>
            </w:r>
          </w:p>
        </w:tc>
        <w:tc>
          <w:tcPr>
            <w:tcW w:w="2126" w:type="dxa"/>
          </w:tcPr>
          <w:p w14:paraId="59BC912E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Узбекистан</w:t>
            </w:r>
          </w:p>
        </w:tc>
        <w:tc>
          <w:tcPr>
            <w:tcW w:w="1941" w:type="dxa"/>
          </w:tcPr>
          <w:p w14:paraId="321A694E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A4695C6" w14:textId="77777777" w:rsidR="008C3C36" w:rsidRPr="005413A6" w:rsidRDefault="008C3C36" w:rsidP="008C3C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СНГ</w:t>
            </w:r>
          </w:p>
        </w:tc>
      </w:tr>
    </w:tbl>
    <w:p w14:paraId="6D1A6D0A" w14:textId="77777777" w:rsidR="00DE24D3" w:rsidRPr="005413A6" w:rsidRDefault="00DE24D3" w:rsidP="008C3C36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51"/>
        <w:gridCol w:w="2972"/>
        <w:gridCol w:w="2121"/>
        <w:gridCol w:w="1946"/>
        <w:gridCol w:w="1750"/>
      </w:tblGrid>
      <w:tr w:rsidR="00FF6DD8" w:rsidRPr="005413A6" w14:paraId="1A60C21A" w14:textId="77777777" w:rsidTr="00FF6DD8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30DAC" w14:textId="77777777" w:rsidR="009C4F36" w:rsidRPr="005413A6" w:rsidRDefault="009C4F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0606EFA" w14:textId="77777777" w:rsidR="009C4F36" w:rsidRPr="005413A6" w:rsidRDefault="009C4F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E8E5174" w14:textId="77777777" w:rsidR="009C4F36" w:rsidRPr="005413A6" w:rsidRDefault="009C4F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D78071" w14:textId="77777777" w:rsidR="009C4F36" w:rsidRPr="005413A6" w:rsidRDefault="009C4F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6A675CD2" w14:textId="77777777" w:rsidR="009C4F36" w:rsidRPr="005413A6" w:rsidRDefault="009C4F36" w:rsidP="0039506A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FF6DD8" w:rsidRPr="005413A6" w14:paraId="683131A7" w14:textId="77777777" w:rsidTr="00FF6DD8">
        <w:tc>
          <w:tcPr>
            <w:tcW w:w="851" w:type="dxa"/>
            <w:shd w:val="clear" w:color="auto" w:fill="auto"/>
          </w:tcPr>
          <w:p w14:paraId="0D0322CF" w14:textId="77777777" w:rsidR="009C4F36" w:rsidRPr="005413A6" w:rsidRDefault="009C4F36" w:rsidP="009C4F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  <w:shd w:val="clear" w:color="auto" w:fill="auto"/>
          </w:tcPr>
          <w:p w14:paraId="4C5B1DFD" w14:textId="77777777" w:rsidR="009C4F36" w:rsidRPr="005413A6" w:rsidRDefault="009C4F36" w:rsidP="009C4F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Филип Марк РАШТОН</w:t>
            </w:r>
          </w:p>
        </w:tc>
        <w:tc>
          <w:tcPr>
            <w:tcW w:w="2121" w:type="dxa"/>
            <w:shd w:val="clear" w:color="auto" w:fill="auto"/>
          </w:tcPr>
          <w:p w14:paraId="5E9A54FD" w14:textId="77777777" w:rsidR="009C4F36" w:rsidRPr="005413A6" w:rsidRDefault="009C4F36" w:rsidP="009C4F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Соединенное Королевство</w:t>
            </w:r>
          </w:p>
        </w:tc>
        <w:tc>
          <w:tcPr>
            <w:tcW w:w="1946" w:type="dxa"/>
            <w:shd w:val="clear" w:color="auto" w:fill="auto"/>
          </w:tcPr>
          <w:p w14:paraId="61BB6532" w14:textId="77777777" w:rsidR="009C4F36" w:rsidRPr="005413A6" w:rsidRDefault="009C4F36" w:rsidP="009C4F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6D260F98" w14:textId="77777777" w:rsidR="009C4F36" w:rsidRPr="005413A6" w:rsidRDefault="009C4F36" w:rsidP="009C4F36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FF6DD8" w:rsidRPr="005413A6" w14:paraId="12863089" w14:textId="77777777" w:rsidTr="00FF6DD8">
        <w:tc>
          <w:tcPr>
            <w:tcW w:w="851" w:type="dxa"/>
            <w:shd w:val="clear" w:color="auto" w:fill="auto"/>
          </w:tcPr>
          <w:p w14:paraId="424AC230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  <w:shd w:val="clear" w:color="auto" w:fill="auto"/>
          </w:tcPr>
          <w:p w14:paraId="49088234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Виджай Кумар РОЙ</w:t>
            </w:r>
          </w:p>
        </w:tc>
        <w:tc>
          <w:tcPr>
            <w:tcW w:w="2121" w:type="dxa"/>
            <w:shd w:val="clear" w:color="auto" w:fill="auto"/>
          </w:tcPr>
          <w:p w14:paraId="6677EBC4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Индия</w:t>
            </w:r>
          </w:p>
        </w:tc>
        <w:tc>
          <w:tcPr>
            <w:tcW w:w="1946" w:type="dxa"/>
            <w:shd w:val="clear" w:color="auto" w:fill="auto"/>
          </w:tcPr>
          <w:p w14:paraId="219CA71B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  <w:shd w:val="clear" w:color="auto" w:fill="auto"/>
          </w:tcPr>
          <w:p w14:paraId="11C375AD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0398D874" w14:textId="77777777" w:rsidTr="00FF6DD8">
        <w:tc>
          <w:tcPr>
            <w:tcW w:w="851" w:type="dxa"/>
          </w:tcPr>
          <w:p w14:paraId="4100C492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</w:tcPr>
          <w:p w14:paraId="5581F5D8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Яньчуань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ВАН</w:t>
            </w:r>
          </w:p>
        </w:tc>
        <w:tc>
          <w:tcPr>
            <w:tcW w:w="2121" w:type="dxa"/>
          </w:tcPr>
          <w:p w14:paraId="75C15361" w14:textId="370FBB03" w:rsidR="009C4F36" w:rsidRPr="005413A6" w:rsidRDefault="00D54CCB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</w:tcPr>
          <w:p w14:paraId="14A8B05E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682D101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450C878A" w14:textId="77777777" w:rsidTr="00FF6DD8">
        <w:tc>
          <w:tcPr>
            <w:tcW w:w="851" w:type="dxa"/>
          </w:tcPr>
          <w:p w14:paraId="19B47963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</w:tcPr>
          <w:p w14:paraId="3BA19AFD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Ин-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Сёп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ЛИ</w:t>
            </w:r>
          </w:p>
        </w:tc>
        <w:tc>
          <w:tcPr>
            <w:tcW w:w="2121" w:type="dxa"/>
          </w:tcPr>
          <w:p w14:paraId="41C3B573" w14:textId="389CD80A" w:rsidR="009C4F36" w:rsidRPr="005413A6" w:rsidRDefault="00CE260A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Республика Корея</w:t>
            </w:r>
          </w:p>
        </w:tc>
        <w:tc>
          <w:tcPr>
            <w:tcW w:w="1946" w:type="dxa"/>
          </w:tcPr>
          <w:p w14:paraId="0C14D8F1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6D35910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4E68E186" w14:textId="77777777" w:rsidTr="00FF6DD8">
        <w:tc>
          <w:tcPr>
            <w:tcW w:w="851" w:type="dxa"/>
          </w:tcPr>
          <w:p w14:paraId="0CB892FA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</w:tcPr>
          <w:p w14:paraId="1FEB2C22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Хоссам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АБД ЭЛЬ-МАУЛА САКЕР</w:t>
            </w:r>
          </w:p>
        </w:tc>
        <w:tc>
          <w:tcPr>
            <w:tcW w:w="2121" w:type="dxa"/>
          </w:tcPr>
          <w:p w14:paraId="1C08C761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Египет</w:t>
            </w:r>
          </w:p>
        </w:tc>
        <w:tc>
          <w:tcPr>
            <w:tcW w:w="1946" w:type="dxa"/>
          </w:tcPr>
          <w:p w14:paraId="17D5A277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9C67AFB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FF6DD8" w:rsidRPr="005413A6" w14:paraId="77CF8239" w14:textId="77777777" w:rsidTr="00FF6DD8">
        <w:tc>
          <w:tcPr>
            <w:tcW w:w="851" w:type="dxa"/>
          </w:tcPr>
          <w:p w14:paraId="28A0B2B7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</w:tcPr>
          <w:p w14:paraId="37F4D293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Рашид АЛЬ-МАММАРИ</w:t>
            </w:r>
          </w:p>
        </w:tc>
        <w:tc>
          <w:tcPr>
            <w:tcW w:w="2121" w:type="dxa"/>
          </w:tcPr>
          <w:p w14:paraId="463F1ECE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Объединенные Арабские Эмираты</w:t>
            </w:r>
          </w:p>
        </w:tc>
        <w:tc>
          <w:tcPr>
            <w:tcW w:w="1946" w:type="dxa"/>
          </w:tcPr>
          <w:p w14:paraId="7E8D90A9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7F39CB5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FF6DD8" w:rsidRPr="005413A6" w14:paraId="5FEF29DE" w14:textId="77777777" w:rsidTr="00FF6DD8">
        <w:tc>
          <w:tcPr>
            <w:tcW w:w="851" w:type="dxa"/>
          </w:tcPr>
          <w:p w14:paraId="6EC3C6EE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lastRenderedPageBreak/>
              <w:t>ИК2</w:t>
            </w:r>
          </w:p>
        </w:tc>
        <w:tc>
          <w:tcPr>
            <w:tcW w:w="2972" w:type="dxa"/>
          </w:tcPr>
          <w:p w14:paraId="67B38CF9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Яв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> 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Боамах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БААФИ</w:t>
            </w:r>
          </w:p>
        </w:tc>
        <w:tc>
          <w:tcPr>
            <w:tcW w:w="2121" w:type="dxa"/>
          </w:tcPr>
          <w:p w14:paraId="6E3417AD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Гана</w:t>
            </w:r>
          </w:p>
        </w:tc>
        <w:tc>
          <w:tcPr>
            <w:tcW w:w="1946" w:type="dxa"/>
          </w:tcPr>
          <w:p w14:paraId="5F7D4547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3D79154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  <w:tr w:rsidR="00FF6DD8" w:rsidRPr="005413A6" w14:paraId="60D72FED" w14:textId="77777777" w:rsidTr="00FF6DD8">
        <w:tc>
          <w:tcPr>
            <w:tcW w:w="851" w:type="dxa"/>
          </w:tcPr>
          <w:p w14:paraId="75260821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</w:tcPr>
          <w:p w14:paraId="4F12DC10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Рамазан ЙИЛМАЗ</w:t>
            </w:r>
          </w:p>
        </w:tc>
        <w:tc>
          <w:tcPr>
            <w:tcW w:w="2121" w:type="dxa"/>
          </w:tcPr>
          <w:p w14:paraId="2191383E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Турция</w:t>
            </w:r>
          </w:p>
        </w:tc>
        <w:tc>
          <w:tcPr>
            <w:tcW w:w="1946" w:type="dxa"/>
          </w:tcPr>
          <w:p w14:paraId="5B27619D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0D89BA1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FF6DD8" w:rsidRPr="005413A6" w14:paraId="1896FD17" w14:textId="77777777" w:rsidTr="00FF6DD8">
        <w:tc>
          <w:tcPr>
            <w:tcW w:w="851" w:type="dxa"/>
          </w:tcPr>
          <w:p w14:paraId="3A567908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</w:tcPr>
          <w:p w14:paraId="226DEAE5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Филипп ФУКАР</w:t>
            </w:r>
          </w:p>
        </w:tc>
        <w:tc>
          <w:tcPr>
            <w:tcW w:w="2121" w:type="dxa"/>
          </w:tcPr>
          <w:p w14:paraId="6DD91580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Франция</w:t>
            </w:r>
          </w:p>
        </w:tc>
        <w:tc>
          <w:tcPr>
            <w:tcW w:w="1946" w:type="dxa"/>
          </w:tcPr>
          <w:p w14:paraId="3C1AC630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A31EE7C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FF6DD8" w:rsidRPr="005413A6" w14:paraId="45A5444E" w14:textId="77777777" w:rsidTr="00FF6DD8">
        <w:tc>
          <w:tcPr>
            <w:tcW w:w="851" w:type="dxa"/>
          </w:tcPr>
          <w:p w14:paraId="7378205D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ИК2</w:t>
            </w:r>
          </w:p>
        </w:tc>
        <w:tc>
          <w:tcPr>
            <w:tcW w:w="2972" w:type="dxa"/>
          </w:tcPr>
          <w:p w14:paraId="627E74C9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Фернандо ЭРНАНДЕС Санчес</w:t>
            </w:r>
          </w:p>
        </w:tc>
        <w:tc>
          <w:tcPr>
            <w:tcW w:w="2121" w:type="dxa"/>
          </w:tcPr>
          <w:p w14:paraId="28533D87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Уругвай</w:t>
            </w:r>
          </w:p>
        </w:tc>
        <w:tc>
          <w:tcPr>
            <w:tcW w:w="1946" w:type="dxa"/>
          </w:tcPr>
          <w:p w14:paraId="1C6C3D36" w14:textId="77777777" w:rsidR="009C4F36" w:rsidRPr="005413A6" w:rsidRDefault="009C4F36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F74F9EF" w14:textId="0A09459D" w:rsidR="009C4F36" w:rsidRPr="005413A6" w:rsidRDefault="00CE260A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Северная и Южная Америка</w:t>
            </w:r>
          </w:p>
        </w:tc>
      </w:tr>
    </w:tbl>
    <w:p w14:paraId="4B544B50" w14:textId="354AB09C" w:rsidR="00DE24D3" w:rsidRPr="005413A6" w:rsidRDefault="00DE24D3" w:rsidP="008C3C36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46"/>
        <w:gridCol w:w="2971"/>
        <w:gridCol w:w="2127"/>
        <w:gridCol w:w="1946"/>
        <w:gridCol w:w="1750"/>
      </w:tblGrid>
      <w:tr w:rsidR="00FF6DD8" w:rsidRPr="005413A6" w14:paraId="0A6E8654" w14:textId="77777777" w:rsidTr="002A2D27">
        <w:trPr>
          <w:tblHeader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21ADC9F5" w14:textId="5FA89C43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71" w:type="dxa"/>
            <w:tcMar>
              <w:left w:w="57" w:type="dxa"/>
              <w:right w:w="57" w:type="dxa"/>
            </w:tcMar>
            <w:vAlign w:val="center"/>
          </w:tcPr>
          <w:p w14:paraId="2329763A" w14:textId="53F31910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08A947B8" w14:textId="3CED4162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  <w:vAlign w:val="center"/>
          </w:tcPr>
          <w:p w14:paraId="61311D9B" w14:textId="09BF22F5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Mar>
              <w:left w:w="57" w:type="dxa"/>
              <w:right w:w="57" w:type="dxa"/>
            </w:tcMar>
            <w:vAlign w:val="center"/>
          </w:tcPr>
          <w:p w14:paraId="3449B341" w14:textId="7436A620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FF6DD8" w:rsidRPr="005413A6" w14:paraId="6015E39E" w14:textId="77777777" w:rsidTr="002A2D27">
        <w:tc>
          <w:tcPr>
            <w:tcW w:w="846" w:type="dxa"/>
            <w:shd w:val="clear" w:color="auto" w:fill="auto"/>
          </w:tcPr>
          <w:p w14:paraId="4D240374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  <w:shd w:val="clear" w:color="auto" w:fill="auto"/>
          </w:tcPr>
          <w:p w14:paraId="79A56928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Ахмед САИД</w:t>
            </w:r>
          </w:p>
        </w:tc>
        <w:tc>
          <w:tcPr>
            <w:tcW w:w="2127" w:type="dxa"/>
            <w:shd w:val="clear" w:color="auto" w:fill="auto"/>
          </w:tcPr>
          <w:p w14:paraId="59C01293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Египет</w:t>
            </w:r>
          </w:p>
        </w:tc>
        <w:tc>
          <w:tcPr>
            <w:tcW w:w="1946" w:type="dxa"/>
            <w:shd w:val="clear" w:color="auto" w:fill="auto"/>
          </w:tcPr>
          <w:p w14:paraId="389572BC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585F6E43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FF6DD8" w:rsidRPr="005413A6" w14:paraId="65574A33" w14:textId="77777777" w:rsidTr="002A2D27">
        <w:tc>
          <w:tcPr>
            <w:tcW w:w="846" w:type="dxa"/>
            <w:shd w:val="clear" w:color="auto" w:fill="auto"/>
          </w:tcPr>
          <w:p w14:paraId="42CA181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  <w:shd w:val="clear" w:color="auto" w:fill="auto"/>
          </w:tcPr>
          <w:p w14:paraId="5E0AEF3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С.К. МИШРА</w:t>
            </w:r>
          </w:p>
        </w:tc>
        <w:tc>
          <w:tcPr>
            <w:tcW w:w="2127" w:type="dxa"/>
            <w:shd w:val="clear" w:color="auto" w:fill="auto"/>
          </w:tcPr>
          <w:p w14:paraId="6487E80C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Индия</w:t>
            </w:r>
          </w:p>
        </w:tc>
        <w:tc>
          <w:tcPr>
            <w:tcW w:w="1946" w:type="dxa"/>
            <w:shd w:val="clear" w:color="auto" w:fill="auto"/>
          </w:tcPr>
          <w:p w14:paraId="4CDDF0B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  <w:shd w:val="clear" w:color="auto" w:fill="auto"/>
          </w:tcPr>
          <w:p w14:paraId="7969A7CD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08106289" w14:textId="77777777" w:rsidTr="002A2D27">
        <w:tc>
          <w:tcPr>
            <w:tcW w:w="846" w:type="dxa"/>
          </w:tcPr>
          <w:p w14:paraId="60C66190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</w:tcPr>
          <w:p w14:paraId="3599C5C1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Хуэй ЧЭНЬ</w:t>
            </w:r>
          </w:p>
        </w:tc>
        <w:tc>
          <w:tcPr>
            <w:tcW w:w="2127" w:type="dxa"/>
          </w:tcPr>
          <w:p w14:paraId="67443AED" w14:textId="5C555F42" w:rsidR="00FF6DD8" w:rsidRPr="005413A6" w:rsidRDefault="00D54CCB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</w:tcPr>
          <w:p w14:paraId="3F9590A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7DC435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00C359E8" w14:textId="77777777" w:rsidTr="002A2D27">
        <w:tc>
          <w:tcPr>
            <w:tcW w:w="846" w:type="dxa"/>
          </w:tcPr>
          <w:p w14:paraId="77A0D3E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</w:tcPr>
          <w:p w14:paraId="6FEDE5E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Эрико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ХОНДО</w:t>
            </w:r>
          </w:p>
        </w:tc>
        <w:tc>
          <w:tcPr>
            <w:tcW w:w="2127" w:type="dxa"/>
          </w:tcPr>
          <w:p w14:paraId="14990C4F" w14:textId="1EFDD54A" w:rsidR="00FF6DD8" w:rsidRPr="005413A6" w:rsidRDefault="00362DC9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KDDI</w:t>
            </w:r>
            <w:r w:rsidR="00FF6DD8" w:rsidRPr="005413A6">
              <w:rPr>
                <w:rFonts w:ascii="Calibri" w:hAnsi="Calibri" w:cs="Calibri"/>
                <w:lang w:val="ru-RU"/>
              </w:rPr>
              <w:t>, Япония</w:t>
            </w:r>
          </w:p>
        </w:tc>
        <w:tc>
          <w:tcPr>
            <w:tcW w:w="1946" w:type="dxa"/>
          </w:tcPr>
          <w:p w14:paraId="4E79FA41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8827B5C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156BFF92" w14:textId="77777777" w:rsidTr="002A2D27">
        <w:tc>
          <w:tcPr>
            <w:tcW w:w="846" w:type="dxa"/>
            <w:shd w:val="clear" w:color="auto" w:fill="auto"/>
          </w:tcPr>
          <w:p w14:paraId="615CD8D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  <w:shd w:val="clear" w:color="auto" w:fill="auto"/>
          </w:tcPr>
          <w:p w14:paraId="41F6CB5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Омар Али АЛНЕМЕР</w:t>
            </w:r>
          </w:p>
        </w:tc>
        <w:tc>
          <w:tcPr>
            <w:tcW w:w="2127" w:type="dxa"/>
            <w:shd w:val="clear" w:color="auto" w:fill="auto"/>
          </w:tcPr>
          <w:p w14:paraId="33E32F0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Объединенные Арабские Эмираты</w:t>
            </w:r>
          </w:p>
        </w:tc>
        <w:tc>
          <w:tcPr>
            <w:tcW w:w="1946" w:type="dxa"/>
            <w:shd w:val="clear" w:color="auto" w:fill="auto"/>
          </w:tcPr>
          <w:p w14:paraId="2D910840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  <w:shd w:val="clear" w:color="auto" w:fill="auto"/>
          </w:tcPr>
          <w:p w14:paraId="2FF642C3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FF6DD8" w:rsidRPr="005413A6" w14:paraId="2F7CEA9D" w14:textId="77777777" w:rsidTr="002A2D27">
        <w:tc>
          <w:tcPr>
            <w:tcW w:w="846" w:type="dxa"/>
            <w:shd w:val="clear" w:color="auto" w:fill="auto"/>
          </w:tcPr>
          <w:p w14:paraId="6B383783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  <w:shd w:val="clear" w:color="auto" w:fill="auto"/>
          </w:tcPr>
          <w:p w14:paraId="66B6949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Зухаир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> АЛЬ-ЗУХАИР</w:t>
            </w:r>
          </w:p>
        </w:tc>
        <w:tc>
          <w:tcPr>
            <w:tcW w:w="2127" w:type="dxa"/>
            <w:shd w:val="clear" w:color="auto" w:fill="auto"/>
          </w:tcPr>
          <w:p w14:paraId="057097A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Кувейт</w:t>
            </w:r>
          </w:p>
        </w:tc>
        <w:tc>
          <w:tcPr>
            <w:tcW w:w="1946" w:type="dxa"/>
            <w:shd w:val="clear" w:color="auto" w:fill="auto"/>
          </w:tcPr>
          <w:p w14:paraId="4B7730E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  <w:shd w:val="clear" w:color="auto" w:fill="auto"/>
          </w:tcPr>
          <w:p w14:paraId="369C913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FF6DD8" w:rsidRPr="005413A6" w14:paraId="0F076846" w14:textId="77777777" w:rsidTr="002A2D27">
        <w:tc>
          <w:tcPr>
            <w:tcW w:w="846" w:type="dxa"/>
            <w:shd w:val="clear" w:color="auto" w:fill="auto"/>
          </w:tcPr>
          <w:p w14:paraId="664162D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  <w:shd w:val="clear" w:color="auto" w:fill="auto"/>
          </w:tcPr>
          <w:p w14:paraId="757AFD0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г-жа Карима МАХМУДИ</w:t>
            </w:r>
          </w:p>
        </w:tc>
        <w:tc>
          <w:tcPr>
            <w:tcW w:w="2127" w:type="dxa"/>
            <w:shd w:val="clear" w:color="auto" w:fill="auto"/>
          </w:tcPr>
          <w:p w14:paraId="0A4A8EC1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Тунис</w:t>
            </w:r>
          </w:p>
        </w:tc>
        <w:tc>
          <w:tcPr>
            <w:tcW w:w="1946" w:type="dxa"/>
            <w:shd w:val="clear" w:color="auto" w:fill="auto"/>
          </w:tcPr>
          <w:p w14:paraId="69532A0C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  <w:shd w:val="clear" w:color="auto" w:fill="auto"/>
          </w:tcPr>
          <w:p w14:paraId="3681077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FF6DD8" w:rsidRPr="005413A6" w14:paraId="2333A387" w14:textId="77777777" w:rsidTr="002A2D27">
        <w:tc>
          <w:tcPr>
            <w:tcW w:w="846" w:type="dxa"/>
          </w:tcPr>
          <w:p w14:paraId="2A380053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</w:tcPr>
          <w:p w14:paraId="4171412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Амината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ТИАМ ДРАМ</w:t>
            </w:r>
          </w:p>
        </w:tc>
        <w:tc>
          <w:tcPr>
            <w:tcW w:w="2127" w:type="dxa"/>
          </w:tcPr>
          <w:p w14:paraId="30DD363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Сенегал</w:t>
            </w:r>
          </w:p>
        </w:tc>
        <w:tc>
          <w:tcPr>
            <w:tcW w:w="1946" w:type="dxa"/>
          </w:tcPr>
          <w:p w14:paraId="31755C3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E5F25A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  <w:tr w:rsidR="00FF6DD8" w:rsidRPr="005413A6" w14:paraId="74E1FA45" w14:textId="77777777" w:rsidTr="002A2D27">
        <w:tc>
          <w:tcPr>
            <w:tcW w:w="846" w:type="dxa"/>
          </w:tcPr>
          <w:p w14:paraId="0F15264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</w:tcPr>
          <w:p w14:paraId="3969EFB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Фредерик АСУМАНУ</w:t>
            </w:r>
          </w:p>
        </w:tc>
        <w:tc>
          <w:tcPr>
            <w:tcW w:w="2127" w:type="dxa"/>
          </w:tcPr>
          <w:p w14:paraId="301D563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Гана</w:t>
            </w:r>
          </w:p>
        </w:tc>
        <w:tc>
          <w:tcPr>
            <w:tcW w:w="1946" w:type="dxa"/>
          </w:tcPr>
          <w:p w14:paraId="7081013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018DCF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  <w:tr w:rsidR="00FF6DD8" w:rsidRPr="005413A6" w14:paraId="1D303BE7" w14:textId="77777777" w:rsidTr="002A2D27">
        <w:tc>
          <w:tcPr>
            <w:tcW w:w="846" w:type="dxa"/>
          </w:tcPr>
          <w:p w14:paraId="1C4B23A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</w:tcPr>
          <w:p w14:paraId="09A37771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г-жа Марте УВАМАРИЯ</w:t>
            </w:r>
          </w:p>
        </w:tc>
        <w:tc>
          <w:tcPr>
            <w:tcW w:w="2127" w:type="dxa"/>
          </w:tcPr>
          <w:p w14:paraId="5F29DF40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Руанда</w:t>
            </w:r>
          </w:p>
        </w:tc>
        <w:tc>
          <w:tcPr>
            <w:tcW w:w="1946" w:type="dxa"/>
          </w:tcPr>
          <w:p w14:paraId="646672BD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94CAA5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  <w:tr w:rsidR="00FF6DD8" w:rsidRPr="005413A6" w14:paraId="72E40687" w14:textId="77777777" w:rsidTr="002A2D27">
        <w:tc>
          <w:tcPr>
            <w:tcW w:w="846" w:type="dxa"/>
          </w:tcPr>
          <w:p w14:paraId="5E76D466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</w:tcPr>
          <w:p w14:paraId="0FBF31D6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Михаил ИОН</w:t>
            </w:r>
          </w:p>
        </w:tc>
        <w:tc>
          <w:tcPr>
            <w:tcW w:w="2127" w:type="dxa"/>
          </w:tcPr>
          <w:p w14:paraId="34E79DFC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Румыния</w:t>
            </w:r>
          </w:p>
        </w:tc>
        <w:tc>
          <w:tcPr>
            <w:tcW w:w="1946" w:type="dxa"/>
          </w:tcPr>
          <w:p w14:paraId="34A48BB6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790A3AE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FF6DD8" w:rsidRPr="005413A6" w14:paraId="6A3660A8" w14:textId="77777777" w:rsidTr="002A2D27">
        <w:tc>
          <w:tcPr>
            <w:tcW w:w="846" w:type="dxa"/>
          </w:tcPr>
          <w:p w14:paraId="30DB4B5A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</w:tcPr>
          <w:p w14:paraId="67E67B28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г-жа Лилиана Нора БЕЙН</w:t>
            </w:r>
          </w:p>
        </w:tc>
        <w:tc>
          <w:tcPr>
            <w:tcW w:w="2127" w:type="dxa"/>
          </w:tcPr>
          <w:p w14:paraId="100FA7F8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Аргентина</w:t>
            </w:r>
          </w:p>
        </w:tc>
        <w:tc>
          <w:tcPr>
            <w:tcW w:w="1946" w:type="dxa"/>
          </w:tcPr>
          <w:p w14:paraId="43AB80ED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57DE7E7" w14:textId="0AF2BFB7" w:rsidR="00FF6DD8" w:rsidRPr="005413A6" w:rsidRDefault="00CE260A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Северная и Южная Америка</w:t>
            </w:r>
          </w:p>
        </w:tc>
      </w:tr>
      <w:tr w:rsidR="00FF6DD8" w:rsidRPr="005413A6" w14:paraId="2BE548DE" w14:textId="77777777" w:rsidTr="002A2D27">
        <w:tc>
          <w:tcPr>
            <w:tcW w:w="846" w:type="dxa"/>
          </w:tcPr>
          <w:p w14:paraId="432701C5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ИК3</w:t>
            </w:r>
          </w:p>
        </w:tc>
        <w:tc>
          <w:tcPr>
            <w:tcW w:w="2971" w:type="dxa"/>
          </w:tcPr>
          <w:p w14:paraId="4A7BBC41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Эна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ДЕКАНИЧ</w:t>
            </w:r>
          </w:p>
        </w:tc>
        <w:tc>
          <w:tcPr>
            <w:tcW w:w="2127" w:type="dxa"/>
          </w:tcPr>
          <w:p w14:paraId="07F1F3B7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Соединенные Штаты</w:t>
            </w:r>
          </w:p>
        </w:tc>
        <w:tc>
          <w:tcPr>
            <w:tcW w:w="1946" w:type="dxa"/>
          </w:tcPr>
          <w:p w14:paraId="681F6EBF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8E8893B" w14:textId="3EE57812" w:rsidR="00FF6DD8" w:rsidRPr="005413A6" w:rsidRDefault="00CE260A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Северная и Южная Америка</w:t>
            </w:r>
          </w:p>
        </w:tc>
      </w:tr>
    </w:tbl>
    <w:p w14:paraId="16293B7A" w14:textId="77777777" w:rsidR="00FF6DD8" w:rsidRPr="005413A6" w:rsidRDefault="00FF6DD8" w:rsidP="00D54CCB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62"/>
        <w:gridCol w:w="2955"/>
        <w:gridCol w:w="2127"/>
        <w:gridCol w:w="1946"/>
        <w:gridCol w:w="1750"/>
      </w:tblGrid>
      <w:tr w:rsidR="002A2D27" w:rsidRPr="005413A6" w14:paraId="5B6D8DA3" w14:textId="77777777" w:rsidTr="00D54CCB">
        <w:trPr>
          <w:tblHeader/>
        </w:trPr>
        <w:tc>
          <w:tcPr>
            <w:tcW w:w="8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B6E18" w14:textId="47E7B59C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B6017" w14:textId="67992C17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42363D" w14:textId="1CE7ADC0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277A95" w14:textId="743D2464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6775A" w14:textId="5C46A5D0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2A2D27" w:rsidRPr="005413A6" w14:paraId="67BE6676" w14:textId="77777777" w:rsidTr="002A2D27">
        <w:tc>
          <w:tcPr>
            <w:tcW w:w="862" w:type="dxa"/>
            <w:shd w:val="clear" w:color="auto" w:fill="auto"/>
          </w:tcPr>
          <w:p w14:paraId="14DF8D2B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  <w:shd w:val="clear" w:color="auto" w:fill="auto"/>
          </w:tcPr>
          <w:p w14:paraId="5F377420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Доминик ВЮРЖ</w:t>
            </w:r>
          </w:p>
        </w:tc>
        <w:tc>
          <w:tcPr>
            <w:tcW w:w="2127" w:type="dxa"/>
            <w:shd w:val="clear" w:color="auto" w:fill="auto"/>
          </w:tcPr>
          <w:p w14:paraId="6D6ED0BB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Франция</w:t>
            </w:r>
          </w:p>
        </w:tc>
        <w:tc>
          <w:tcPr>
            <w:tcW w:w="1946" w:type="dxa"/>
            <w:shd w:val="clear" w:color="auto" w:fill="auto"/>
          </w:tcPr>
          <w:p w14:paraId="4F4A7F5B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7804B5C6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FF6DD8" w:rsidRPr="005413A6" w14:paraId="175708A3" w14:textId="77777777" w:rsidTr="002A2D27">
        <w:tc>
          <w:tcPr>
            <w:tcW w:w="862" w:type="dxa"/>
            <w:shd w:val="clear" w:color="auto" w:fill="auto"/>
          </w:tcPr>
          <w:p w14:paraId="0E6DAEB0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  <w:shd w:val="clear" w:color="auto" w:fill="auto"/>
          </w:tcPr>
          <w:p w14:paraId="20D3460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Шугуан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ЦИ</w:t>
            </w:r>
          </w:p>
        </w:tc>
        <w:tc>
          <w:tcPr>
            <w:tcW w:w="2127" w:type="dxa"/>
            <w:shd w:val="clear" w:color="auto" w:fill="auto"/>
          </w:tcPr>
          <w:p w14:paraId="6432DEFF" w14:textId="79E1AEA1" w:rsidR="00FF6DD8" w:rsidRPr="005413A6" w:rsidRDefault="00D54CCB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  <w:shd w:val="clear" w:color="auto" w:fill="auto"/>
          </w:tcPr>
          <w:p w14:paraId="0EA1D60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  <w:shd w:val="clear" w:color="auto" w:fill="auto"/>
          </w:tcPr>
          <w:p w14:paraId="719C618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04062B76" w14:textId="77777777" w:rsidTr="002A2D27">
        <w:tc>
          <w:tcPr>
            <w:tcW w:w="862" w:type="dxa"/>
          </w:tcPr>
          <w:p w14:paraId="00F30180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lastRenderedPageBreak/>
              <w:t>ИК5</w:t>
            </w:r>
          </w:p>
        </w:tc>
        <w:tc>
          <w:tcPr>
            <w:tcW w:w="2955" w:type="dxa"/>
          </w:tcPr>
          <w:p w14:paraId="058D4C6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Пюн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Чхан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КИМ</w:t>
            </w:r>
          </w:p>
        </w:tc>
        <w:tc>
          <w:tcPr>
            <w:tcW w:w="2127" w:type="dxa"/>
          </w:tcPr>
          <w:p w14:paraId="18B85759" w14:textId="74EFBA3C" w:rsidR="00FF6DD8" w:rsidRPr="005413A6" w:rsidRDefault="00CE260A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Республика Корея</w:t>
            </w:r>
          </w:p>
        </w:tc>
        <w:tc>
          <w:tcPr>
            <w:tcW w:w="1946" w:type="dxa"/>
          </w:tcPr>
          <w:p w14:paraId="72FBA71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B45E8F1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62A12020" w14:textId="77777777" w:rsidTr="002A2D27">
        <w:tc>
          <w:tcPr>
            <w:tcW w:w="862" w:type="dxa"/>
          </w:tcPr>
          <w:p w14:paraId="7BBE136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</w:tcPr>
          <w:p w14:paraId="45FB1F7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Казухиро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ТАКАЯ</w:t>
            </w:r>
          </w:p>
        </w:tc>
        <w:tc>
          <w:tcPr>
            <w:tcW w:w="2127" w:type="dxa"/>
          </w:tcPr>
          <w:p w14:paraId="4DF342B1" w14:textId="0DDD4ABB" w:rsidR="00FF6DD8" w:rsidRPr="005413A6" w:rsidRDefault="00362DC9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NTT</w:t>
            </w:r>
            <w:r w:rsidR="00FF6DD8" w:rsidRPr="005413A6">
              <w:rPr>
                <w:rFonts w:ascii="Calibri" w:hAnsi="Calibri" w:cs="Calibri"/>
                <w:lang w:val="ru-RU"/>
              </w:rPr>
              <w:t>, Япония</w:t>
            </w:r>
          </w:p>
        </w:tc>
        <w:tc>
          <w:tcPr>
            <w:tcW w:w="1946" w:type="dxa"/>
          </w:tcPr>
          <w:p w14:paraId="0852630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5BAEF95C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FF6DD8" w:rsidRPr="005413A6" w14:paraId="2B96A702" w14:textId="77777777" w:rsidTr="002A2D27">
        <w:tc>
          <w:tcPr>
            <w:tcW w:w="862" w:type="dxa"/>
          </w:tcPr>
          <w:p w14:paraId="5A5A666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</w:tcPr>
          <w:p w14:paraId="59187EF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Невин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ТЬЮФИК</w:t>
            </w:r>
          </w:p>
        </w:tc>
        <w:tc>
          <w:tcPr>
            <w:tcW w:w="2127" w:type="dxa"/>
          </w:tcPr>
          <w:p w14:paraId="1BCCF23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Египет</w:t>
            </w:r>
          </w:p>
        </w:tc>
        <w:tc>
          <w:tcPr>
            <w:tcW w:w="1946" w:type="dxa"/>
          </w:tcPr>
          <w:p w14:paraId="2074682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CCC103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FF6DD8" w:rsidRPr="005413A6" w14:paraId="5F2D7009" w14:textId="77777777" w:rsidTr="002A2D27">
        <w:tc>
          <w:tcPr>
            <w:tcW w:w="862" w:type="dxa"/>
          </w:tcPr>
          <w:p w14:paraId="4D91C4D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</w:tcPr>
          <w:p w14:paraId="6C38CF5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Винсент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Урбэн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НАМРОНА</w:t>
            </w:r>
          </w:p>
        </w:tc>
        <w:tc>
          <w:tcPr>
            <w:tcW w:w="2127" w:type="dxa"/>
          </w:tcPr>
          <w:p w14:paraId="5A76D34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Центральноафриканская Республика</w:t>
            </w:r>
          </w:p>
        </w:tc>
        <w:tc>
          <w:tcPr>
            <w:tcW w:w="1946" w:type="dxa"/>
          </w:tcPr>
          <w:p w14:paraId="1B95590A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B85983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  <w:tr w:rsidR="00FF6DD8" w:rsidRPr="005413A6" w14:paraId="585B865F" w14:textId="77777777" w:rsidTr="002A2D27">
        <w:tc>
          <w:tcPr>
            <w:tcW w:w="862" w:type="dxa"/>
          </w:tcPr>
          <w:p w14:paraId="6D30055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</w:tcPr>
          <w:p w14:paraId="664A1FBD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Жан-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Мануэль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КАНЕ</w:t>
            </w:r>
          </w:p>
        </w:tc>
        <w:tc>
          <w:tcPr>
            <w:tcW w:w="2127" w:type="dxa"/>
          </w:tcPr>
          <w:p w14:paraId="44B091F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Франция</w:t>
            </w:r>
          </w:p>
        </w:tc>
        <w:tc>
          <w:tcPr>
            <w:tcW w:w="1946" w:type="dxa"/>
          </w:tcPr>
          <w:p w14:paraId="44DC97A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5DB3DE1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FF6DD8" w:rsidRPr="005413A6" w14:paraId="53EC30DD" w14:textId="77777777" w:rsidTr="002A2D27">
        <w:tc>
          <w:tcPr>
            <w:tcW w:w="862" w:type="dxa"/>
          </w:tcPr>
          <w:p w14:paraId="4A3ED3E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</w:tcPr>
          <w:p w14:paraId="6755677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Беньямино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ГОРИНИ</w:t>
            </w:r>
          </w:p>
        </w:tc>
        <w:tc>
          <w:tcPr>
            <w:tcW w:w="2127" w:type="dxa"/>
          </w:tcPr>
          <w:p w14:paraId="526F32CC" w14:textId="3E1A9CA0" w:rsidR="00FF6DD8" w:rsidRPr="005413A6" w:rsidRDefault="00362DC9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Nokia, Финляндия</w:t>
            </w:r>
          </w:p>
        </w:tc>
        <w:tc>
          <w:tcPr>
            <w:tcW w:w="1946" w:type="dxa"/>
          </w:tcPr>
          <w:p w14:paraId="0EFC8B8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981CEE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FF6DD8" w:rsidRPr="005413A6" w14:paraId="4D74545A" w14:textId="77777777" w:rsidTr="002A2D27">
        <w:tc>
          <w:tcPr>
            <w:tcW w:w="862" w:type="dxa"/>
          </w:tcPr>
          <w:p w14:paraId="271B752A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</w:tcPr>
          <w:p w14:paraId="636A8EC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Педро БРИССОН</w:t>
            </w:r>
          </w:p>
        </w:tc>
        <w:tc>
          <w:tcPr>
            <w:tcW w:w="2127" w:type="dxa"/>
          </w:tcPr>
          <w:p w14:paraId="09F4E6FA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Аргентина</w:t>
            </w:r>
          </w:p>
        </w:tc>
        <w:tc>
          <w:tcPr>
            <w:tcW w:w="1946" w:type="dxa"/>
          </w:tcPr>
          <w:p w14:paraId="134DC78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9EB9308" w14:textId="1354E304" w:rsidR="00FF6DD8" w:rsidRPr="005413A6" w:rsidRDefault="00CE260A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Северная и Южная Америка</w:t>
            </w:r>
          </w:p>
        </w:tc>
      </w:tr>
      <w:tr w:rsidR="00FF6DD8" w:rsidRPr="005413A6" w14:paraId="7BF3019C" w14:textId="77777777" w:rsidTr="002A2D27">
        <w:tc>
          <w:tcPr>
            <w:tcW w:w="862" w:type="dxa"/>
          </w:tcPr>
          <w:p w14:paraId="02D4CE40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ИК5</w:t>
            </w:r>
          </w:p>
        </w:tc>
        <w:tc>
          <w:tcPr>
            <w:tcW w:w="2955" w:type="dxa"/>
          </w:tcPr>
          <w:p w14:paraId="38F920A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Саидиахрол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САИДИАКБАРОВ</w:t>
            </w:r>
          </w:p>
        </w:tc>
        <w:tc>
          <w:tcPr>
            <w:tcW w:w="2127" w:type="dxa"/>
          </w:tcPr>
          <w:p w14:paraId="48667160" w14:textId="73351FCA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Узбекистан</w:t>
            </w:r>
          </w:p>
        </w:tc>
        <w:tc>
          <w:tcPr>
            <w:tcW w:w="1946" w:type="dxa"/>
          </w:tcPr>
          <w:p w14:paraId="1D183E0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610575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СНГ</w:t>
            </w:r>
          </w:p>
        </w:tc>
      </w:tr>
    </w:tbl>
    <w:p w14:paraId="3491C48B" w14:textId="77777777" w:rsidR="00FF6DD8" w:rsidRPr="005413A6" w:rsidRDefault="00FF6DD8" w:rsidP="00FF6DD8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63"/>
        <w:gridCol w:w="2954"/>
        <w:gridCol w:w="2127"/>
        <w:gridCol w:w="1946"/>
        <w:gridCol w:w="1750"/>
      </w:tblGrid>
      <w:tr w:rsidR="002A2D27" w:rsidRPr="005413A6" w14:paraId="27EB60DE" w14:textId="77777777" w:rsidTr="002A2D27">
        <w:tc>
          <w:tcPr>
            <w:tcW w:w="8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DE089" w14:textId="5DA93953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BD205" w14:textId="3516DD57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4D305" w14:textId="3F5C5730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A0526A" w14:textId="4057FC7B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6800E" w14:textId="1962DDF0" w:rsidR="00FF6DD8" w:rsidRPr="005413A6" w:rsidRDefault="00FF6DD8" w:rsidP="00FF6DD8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2A2D27" w:rsidRPr="005413A6" w14:paraId="11C9EC2B" w14:textId="77777777" w:rsidTr="002A2D27">
        <w:tc>
          <w:tcPr>
            <w:tcW w:w="863" w:type="dxa"/>
            <w:shd w:val="clear" w:color="auto" w:fill="auto"/>
          </w:tcPr>
          <w:p w14:paraId="0BEFFEF1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ИК9</w:t>
            </w:r>
          </w:p>
        </w:tc>
        <w:tc>
          <w:tcPr>
            <w:tcW w:w="2954" w:type="dxa"/>
            <w:shd w:val="clear" w:color="auto" w:fill="auto"/>
          </w:tcPr>
          <w:p w14:paraId="1114124F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Сатоси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МИЯДЗИ</w:t>
            </w:r>
          </w:p>
        </w:tc>
        <w:tc>
          <w:tcPr>
            <w:tcW w:w="2127" w:type="dxa"/>
            <w:shd w:val="clear" w:color="auto" w:fill="auto"/>
          </w:tcPr>
          <w:p w14:paraId="4A0F215D" w14:textId="23702144" w:rsidR="00FF6DD8" w:rsidRPr="005413A6" w:rsidRDefault="00362DC9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KDDI</w:t>
            </w:r>
            <w:r w:rsidR="00FF6DD8" w:rsidRPr="005413A6">
              <w:rPr>
                <w:rFonts w:ascii="Calibri" w:hAnsi="Calibri" w:cs="Calibri"/>
                <w:lang w:val="ru-RU"/>
              </w:rPr>
              <w:t>, Япония</w:t>
            </w:r>
          </w:p>
        </w:tc>
        <w:tc>
          <w:tcPr>
            <w:tcW w:w="1946" w:type="dxa"/>
            <w:shd w:val="clear" w:color="auto" w:fill="auto"/>
          </w:tcPr>
          <w:p w14:paraId="417FBD42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5C8C69F6" w14:textId="77777777" w:rsidR="00FF6DD8" w:rsidRPr="005413A6" w:rsidRDefault="00FF6DD8" w:rsidP="00FF6DD8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2A2D27" w:rsidRPr="005413A6" w14:paraId="77417A65" w14:textId="77777777" w:rsidTr="002A2D27">
        <w:tc>
          <w:tcPr>
            <w:tcW w:w="863" w:type="dxa"/>
          </w:tcPr>
          <w:p w14:paraId="0A75F36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ИК9</w:t>
            </w:r>
          </w:p>
        </w:tc>
        <w:tc>
          <w:tcPr>
            <w:tcW w:w="2954" w:type="dxa"/>
          </w:tcPr>
          <w:p w14:paraId="6A06AE3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Тхэ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Кён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КИМ</w:t>
            </w:r>
          </w:p>
        </w:tc>
        <w:tc>
          <w:tcPr>
            <w:tcW w:w="2127" w:type="dxa"/>
          </w:tcPr>
          <w:p w14:paraId="1D55ABD4" w14:textId="4404D2E4" w:rsidR="00FF6DD8" w:rsidRPr="005413A6" w:rsidRDefault="00CE260A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Республика Корея</w:t>
            </w:r>
          </w:p>
        </w:tc>
        <w:tc>
          <w:tcPr>
            <w:tcW w:w="1946" w:type="dxa"/>
          </w:tcPr>
          <w:p w14:paraId="7AAD9A8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10F692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2A2D27" w:rsidRPr="005413A6" w14:paraId="2AD6E2C1" w14:textId="77777777" w:rsidTr="002A2D27">
        <w:tc>
          <w:tcPr>
            <w:tcW w:w="863" w:type="dxa"/>
          </w:tcPr>
          <w:p w14:paraId="2601595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ИК9</w:t>
            </w:r>
          </w:p>
        </w:tc>
        <w:tc>
          <w:tcPr>
            <w:tcW w:w="2954" w:type="dxa"/>
          </w:tcPr>
          <w:p w14:paraId="1CCC768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Прадипта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БИСВАС</w:t>
            </w:r>
          </w:p>
        </w:tc>
        <w:tc>
          <w:tcPr>
            <w:tcW w:w="2127" w:type="dxa"/>
          </w:tcPr>
          <w:p w14:paraId="6AEC0DC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Индия</w:t>
            </w:r>
          </w:p>
        </w:tc>
        <w:tc>
          <w:tcPr>
            <w:tcW w:w="1946" w:type="dxa"/>
          </w:tcPr>
          <w:p w14:paraId="7CD98B5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0C3992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2A2D27" w:rsidRPr="005413A6" w14:paraId="762048C6" w14:textId="77777777" w:rsidTr="002A2D27">
        <w:tc>
          <w:tcPr>
            <w:tcW w:w="863" w:type="dxa"/>
          </w:tcPr>
          <w:p w14:paraId="10C5D671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ИК9</w:t>
            </w:r>
          </w:p>
        </w:tc>
        <w:tc>
          <w:tcPr>
            <w:tcW w:w="2954" w:type="dxa"/>
          </w:tcPr>
          <w:p w14:paraId="10C055BD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Чжифань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ШЭН</w:t>
            </w:r>
          </w:p>
        </w:tc>
        <w:tc>
          <w:tcPr>
            <w:tcW w:w="2127" w:type="dxa"/>
          </w:tcPr>
          <w:p w14:paraId="3DA5FF5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Китайская Народная Республика</w:t>
            </w:r>
          </w:p>
        </w:tc>
        <w:tc>
          <w:tcPr>
            <w:tcW w:w="1946" w:type="dxa"/>
          </w:tcPr>
          <w:p w14:paraId="2441719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DB0790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2A2D27" w:rsidRPr="005413A6" w14:paraId="6A781099" w14:textId="77777777" w:rsidTr="002A2D27">
        <w:tc>
          <w:tcPr>
            <w:tcW w:w="863" w:type="dxa"/>
          </w:tcPr>
          <w:p w14:paraId="4F94D38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ИК9</w:t>
            </w:r>
          </w:p>
        </w:tc>
        <w:tc>
          <w:tcPr>
            <w:tcW w:w="2954" w:type="dxa"/>
          </w:tcPr>
          <w:p w14:paraId="1B83EF23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Блэз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КОРСЭР МАМАДУ</w:t>
            </w:r>
          </w:p>
        </w:tc>
        <w:tc>
          <w:tcPr>
            <w:tcW w:w="2127" w:type="dxa"/>
          </w:tcPr>
          <w:p w14:paraId="2F79C651" w14:textId="305735B1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proofErr w:type="spellStart"/>
            <w:proofErr w:type="gramStart"/>
            <w:r w:rsidRPr="005413A6">
              <w:rPr>
                <w:rFonts w:ascii="Calibri" w:hAnsi="Calibri" w:cs="Calibri"/>
                <w:lang w:val="ru-RU"/>
              </w:rPr>
              <w:t>Центральноафрикан</w:t>
            </w:r>
            <w:r w:rsidR="005802E5" w:rsidRPr="005413A6">
              <w:rPr>
                <w:rFonts w:ascii="Calibri" w:hAnsi="Calibri" w:cs="Calibri"/>
                <w:lang w:val="ru-RU"/>
              </w:rPr>
              <w:t>-</w:t>
            </w:r>
            <w:r w:rsidRPr="005413A6">
              <w:rPr>
                <w:rFonts w:ascii="Calibri" w:hAnsi="Calibri" w:cs="Calibri"/>
                <w:lang w:val="ru-RU"/>
              </w:rPr>
              <w:t>ская</w:t>
            </w:r>
            <w:proofErr w:type="spellEnd"/>
            <w:proofErr w:type="gramEnd"/>
            <w:r w:rsidRPr="005413A6">
              <w:rPr>
                <w:rFonts w:ascii="Calibri" w:hAnsi="Calibri" w:cs="Calibri"/>
                <w:lang w:val="ru-RU"/>
              </w:rPr>
              <w:t xml:space="preserve"> Республика</w:t>
            </w:r>
          </w:p>
        </w:tc>
        <w:tc>
          <w:tcPr>
            <w:tcW w:w="1946" w:type="dxa"/>
          </w:tcPr>
          <w:p w14:paraId="6DB9D88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DB4C1B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</w:tbl>
    <w:p w14:paraId="0D661E87" w14:textId="2E7115D0" w:rsidR="00FF6DD8" w:rsidRPr="005413A6" w:rsidRDefault="00FF6DD8" w:rsidP="008C3C36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63"/>
        <w:gridCol w:w="2954"/>
        <w:gridCol w:w="2127"/>
        <w:gridCol w:w="1946"/>
        <w:gridCol w:w="1750"/>
      </w:tblGrid>
      <w:tr w:rsidR="002A2D27" w:rsidRPr="005413A6" w14:paraId="54FF9824" w14:textId="77777777" w:rsidTr="00BB4C17">
        <w:trPr>
          <w:tblHeader/>
        </w:trPr>
        <w:tc>
          <w:tcPr>
            <w:tcW w:w="8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253A2" w14:textId="1C91CB0C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FF4DFC" w14:textId="1D46420B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F981B" w14:textId="2E688157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5B42A9" w14:textId="1E0F2ECB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93B2B" w14:textId="010CBF74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2A2D27" w:rsidRPr="005413A6" w14:paraId="797FE360" w14:textId="77777777" w:rsidTr="002A2D27">
        <w:tc>
          <w:tcPr>
            <w:tcW w:w="863" w:type="dxa"/>
            <w:shd w:val="clear" w:color="auto" w:fill="auto"/>
          </w:tcPr>
          <w:p w14:paraId="6C7C8DC5" w14:textId="77777777" w:rsidR="00FF6DD8" w:rsidRPr="005413A6" w:rsidRDefault="00FF6DD8" w:rsidP="002A2D27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  <w:shd w:val="clear" w:color="auto" w:fill="auto"/>
          </w:tcPr>
          <w:p w14:paraId="01579F9A" w14:textId="77777777" w:rsidR="00FF6DD8" w:rsidRPr="005413A6" w:rsidRDefault="00FF6DD8" w:rsidP="002A2D27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Риту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Ранджан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МИТТАР</w:t>
            </w:r>
          </w:p>
        </w:tc>
        <w:tc>
          <w:tcPr>
            <w:tcW w:w="2127" w:type="dxa"/>
            <w:shd w:val="clear" w:color="auto" w:fill="auto"/>
          </w:tcPr>
          <w:p w14:paraId="1992931E" w14:textId="77777777" w:rsidR="00FF6DD8" w:rsidRPr="005413A6" w:rsidRDefault="00FF6DD8" w:rsidP="002A2D27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Индия</w:t>
            </w:r>
          </w:p>
        </w:tc>
        <w:tc>
          <w:tcPr>
            <w:tcW w:w="1946" w:type="dxa"/>
            <w:shd w:val="clear" w:color="auto" w:fill="auto"/>
          </w:tcPr>
          <w:p w14:paraId="272293E8" w14:textId="77777777" w:rsidR="00FF6DD8" w:rsidRPr="005413A6" w:rsidRDefault="00FF6DD8" w:rsidP="002A2D27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7490FE7C" w14:textId="77777777" w:rsidR="00FF6DD8" w:rsidRPr="005413A6" w:rsidRDefault="00FF6DD8" w:rsidP="002A2D27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2A2D27" w:rsidRPr="005413A6" w14:paraId="28D2DB14" w14:textId="77777777" w:rsidTr="002A2D27">
        <w:tc>
          <w:tcPr>
            <w:tcW w:w="863" w:type="dxa"/>
          </w:tcPr>
          <w:p w14:paraId="3A42D9E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</w:tcPr>
          <w:p w14:paraId="31AF434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Нам Сок KO</w:t>
            </w:r>
          </w:p>
        </w:tc>
        <w:tc>
          <w:tcPr>
            <w:tcW w:w="2127" w:type="dxa"/>
          </w:tcPr>
          <w:p w14:paraId="2BB496AB" w14:textId="1A976871" w:rsidR="00FF6DD8" w:rsidRPr="005413A6" w:rsidRDefault="00CE260A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Республика Корея</w:t>
            </w:r>
          </w:p>
        </w:tc>
        <w:tc>
          <w:tcPr>
            <w:tcW w:w="1946" w:type="dxa"/>
          </w:tcPr>
          <w:p w14:paraId="4A04E77A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931067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2A2D27" w:rsidRPr="005413A6" w14:paraId="3B12CA9D" w14:textId="77777777" w:rsidTr="002A2D27">
        <w:tc>
          <w:tcPr>
            <w:tcW w:w="863" w:type="dxa"/>
          </w:tcPr>
          <w:p w14:paraId="3C2B56CC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</w:tcPr>
          <w:p w14:paraId="65ADA35A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Сяоцзе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ЧЖУ</w:t>
            </w:r>
          </w:p>
        </w:tc>
        <w:tc>
          <w:tcPr>
            <w:tcW w:w="2127" w:type="dxa"/>
          </w:tcPr>
          <w:p w14:paraId="5160AC54" w14:textId="07C66141" w:rsidR="00FF6DD8" w:rsidRPr="005413A6" w:rsidRDefault="00D674F9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</w:tcPr>
          <w:p w14:paraId="04BFFD4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5464D380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2A2D27" w:rsidRPr="005413A6" w14:paraId="0CD10FF8" w14:textId="77777777" w:rsidTr="002A2D27">
        <w:tc>
          <w:tcPr>
            <w:tcW w:w="863" w:type="dxa"/>
          </w:tcPr>
          <w:p w14:paraId="5AF3BF3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lastRenderedPageBreak/>
              <w:t>ИК11</w:t>
            </w:r>
          </w:p>
        </w:tc>
        <w:tc>
          <w:tcPr>
            <w:tcW w:w="2954" w:type="dxa"/>
          </w:tcPr>
          <w:p w14:paraId="53FB036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Г-жа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Арезу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ОРОДЖЛУ</w:t>
            </w:r>
          </w:p>
        </w:tc>
        <w:tc>
          <w:tcPr>
            <w:tcW w:w="2127" w:type="dxa"/>
          </w:tcPr>
          <w:p w14:paraId="5FBDAA1B" w14:textId="39F5FD69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Исламская Республика</w:t>
            </w:r>
            <w:r w:rsidR="00C209A1" w:rsidRPr="005413A6">
              <w:rPr>
                <w:rFonts w:ascii="Calibri" w:hAnsi="Calibri" w:cs="Calibri"/>
                <w:lang w:val="ru-RU"/>
              </w:rPr>
              <w:t xml:space="preserve"> Иран</w:t>
            </w:r>
          </w:p>
        </w:tc>
        <w:tc>
          <w:tcPr>
            <w:tcW w:w="1946" w:type="dxa"/>
          </w:tcPr>
          <w:p w14:paraId="0A33B00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BF54E7D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Азиатско-Тихоокеанский регион</w:t>
            </w:r>
          </w:p>
        </w:tc>
      </w:tr>
      <w:tr w:rsidR="002A2D27" w:rsidRPr="005413A6" w14:paraId="300559D9" w14:textId="77777777" w:rsidTr="002A2D27">
        <w:tc>
          <w:tcPr>
            <w:tcW w:w="863" w:type="dxa"/>
          </w:tcPr>
          <w:p w14:paraId="4B5E48A0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</w:tcPr>
          <w:p w14:paraId="7B15106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Карим ЛУКИЛ</w:t>
            </w:r>
          </w:p>
        </w:tc>
        <w:tc>
          <w:tcPr>
            <w:tcW w:w="2127" w:type="dxa"/>
          </w:tcPr>
          <w:p w14:paraId="7223C11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Тунис</w:t>
            </w:r>
          </w:p>
        </w:tc>
        <w:tc>
          <w:tcPr>
            <w:tcW w:w="1946" w:type="dxa"/>
          </w:tcPr>
          <w:p w14:paraId="60B3A90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76886B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2A2D27" w:rsidRPr="005413A6" w14:paraId="2040958C" w14:textId="77777777" w:rsidTr="002A2D27">
        <w:tc>
          <w:tcPr>
            <w:tcW w:w="863" w:type="dxa"/>
          </w:tcPr>
          <w:p w14:paraId="5854B03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</w:tcPr>
          <w:p w14:paraId="43F9651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Ибрахим АБДАЛЛА</w:t>
            </w:r>
          </w:p>
        </w:tc>
        <w:tc>
          <w:tcPr>
            <w:tcW w:w="2127" w:type="dxa"/>
          </w:tcPr>
          <w:p w14:paraId="51A893F3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Судан</w:t>
            </w:r>
          </w:p>
        </w:tc>
        <w:tc>
          <w:tcPr>
            <w:tcW w:w="1946" w:type="dxa"/>
          </w:tcPr>
          <w:p w14:paraId="4B40B4A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C5E7F2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Арабские государства</w:t>
            </w:r>
          </w:p>
        </w:tc>
      </w:tr>
      <w:tr w:rsidR="002A2D27" w:rsidRPr="005413A6" w14:paraId="079BB2B2" w14:textId="77777777" w:rsidTr="002A2D27">
        <w:tc>
          <w:tcPr>
            <w:tcW w:w="863" w:type="dxa"/>
          </w:tcPr>
          <w:p w14:paraId="68B5CCEF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</w:tcPr>
          <w:p w14:paraId="2183EC0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Кофи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Нтим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ЙЕБОА-КОРДИЕ</w:t>
            </w:r>
          </w:p>
        </w:tc>
        <w:tc>
          <w:tcPr>
            <w:tcW w:w="2127" w:type="dxa"/>
          </w:tcPr>
          <w:p w14:paraId="5D0398E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Гана</w:t>
            </w:r>
          </w:p>
        </w:tc>
        <w:tc>
          <w:tcPr>
            <w:tcW w:w="1946" w:type="dxa"/>
          </w:tcPr>
          <w:p w14:paraId="6E0D71CA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4D3421B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Африка</w:t>
            </w:r>
          </w:p>
        </w:tc>
      </w:tr>
      <w:tr w:rsidR="002A2D27" w:rsidRPr="005413A6" w14:paraId="13AAB2FD" w14:textId="77777777" w:rsidTr="002A2D27">
        <w:tc>
          <w:tcPr>
            <w:tcW w:w="863" w:type="dxa"/>
          </w:tcPr>
          <w:p w14:paraId="7B230292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</w:tcPr>
          <w:p w14:paraId="092685D1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Уве БЭДЕР</w:t>
            </w:r>
          </w:p>
        </w:tc>
        <w:tc>
          <w:tcPr>
            <w:tcW w:w="2127" w:type="dxa"/>
          </w:tcPr>
          <w:p w14:paraId="25E85042" w14:textId="5AF8A2A5" w:rsidR="00FF6DD8" w:rsidRPr="005413A6" w:rsidRDefault="00362DC9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proofErr w:type="spellStart"/>
            <w:r w:rsidRPr="005413A6">
              <w:rPr>
                <w:rFonts w:ascii="Calibri" w:hAnsi="Calibri" w:cs="Calibri"/>
                <w:lang w:val="ru-RU"/>
              </w:rPr>
              <w:t>Rohde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&amp;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Schwarz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>, Германия</w:t>
            </w:r>
          </w:p>
        </w:tc>
        <w:tc>
          <w:tcPr>
            <w:tcW w:w="1946" w:type="dxa"/>
          </w:tcPr>
          <w:p w14:paraId="5C5BC9B1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85583B6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Европа</w:t>
            </w:r>
          </w:p>
        </w:tc>
      </w:tr>
      <w:tr w:rsidR="002A2D27" w:rsidRPr="005413A6" w14:paraId="1A232DFD" w14:textId="77777777" w:rsidTr="002A2D27">
        <w:tc>
          <w:tcPr>
            <w:tcW w:w="863" w:type="dxa"/>
          </w:tcPr>
          <w:p w14:paraId="16A14D8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</w:tcPr>
          <w:p w14:paraId="45282808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г-н Хуан Матиас КАТТАНЕО</w:t>
            </w:r>
          </w:p>
        </w:tc>
        <w:tc>
          <w:tcPr>
            <w:tcW w:w="2127" w:type="dxa"/>
          </w:tcPr>
          <w:p w14:paraId="30949BA4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Аргентина</w:t>
            </w:r>
          </w:p>
        </w:tc>
        <w:tc>
          <w:tcPr>
            <w:tcW w:w="1946" w:type="dxa"/>
          </w:tcPr>
          <w:p w14:paraId="5023A929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31D67C9" w14:textId="1F258C27" w:rsidR="00FF6DD8" w:rsidRPr="005413A6" w:rsidRDefault="00CE260A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Северная и Южная Америка</w:t>
            </w:r>
          </w:p>
        </w:tc>
      </w:tr>
      <w:tr w:rsidR="002A2D27" w:rsidRPr="005413A6" w14:paraId="6F511FF4" w14:textId="77777777" w:rsidTr="002A2D27">
        <w:tc>
          <w:tcPr>
            <w:tcW w:w="863" w:type="dxa"/>
          </w:tcPr>
          <w:p w14:paraId="52A7FD95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ИК11</w:t>
            </w:r>
          </w:p>
        </w:tc>
        <w:tc>
          <w:tcPr>
            <w:tcW w:w="2954" w:type="dxa"/>
          </w:tcPr>
          <w:p w14:paraId="11B8103A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 xml:space="preserve">г-н Жуан Александр </w:t>
            </w:r>
            <w:proofErr w:type="spellStart"/>
            <w:r w:rsidRPr="005413A6">
              <w:rPr>
                <w:rFonts w:ascii="Calibri" w:hAnsi="Calibri" w:cs="Calibri"/>
                <w:lang w:val="ru-RU"/>
              </w:rPr>
              <w:t>Монкайу</w:t>
            </w:r>
            <w:proofErr w:type="spellEnd"/>
            <w:r w:rsidRPr="005413A6">
              <w:rPr>
                <w:rFonts w:ascii="Calibri" w:hAnsi="Calibri" w:cs="Calibri"/>
                <w:lang w:val="ru-RU"/>
              </w:rPr>
              <w:t xml:space="preserve"> ЗАНОН</w:t>
            </w:r>
          </w:p>
        </w:tc>
        <w:tc>
          <w:tcPr>
            <w:tcW w:w="2127" w:type="dxa"/>
          </w:tcPr>
          <w:p w14:paraId="5D534567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Бразилия</w:t>
            </w:r>
          </w:p>
        </w:tc>
        <w:tc>
          <w:tcPr>
            <w:tcW w:w="1946" w:type="dxa"/>
          </w:tcPr>
          <w:p w14:paraId="5E9A736E" w14:textId="77777777" w:rsidR="00FF6DD8" w:rsidRPr="005413A6" w:rsidRDefault="00FF6DD8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64B3C31" w14:textId="536EEA32" w:rsidR="00FF6DD8" w:rsidRPr="005413A6" w:rsidRDefault="00CE260A" w:rsidP="0039506A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Северная и Южная Америка</w:t>
            </w:r>
          </w:p>
        </w:tc>
      </w:tr>
    </w:tbl>
    <w:p w14:paraId="1643D306" w14:textId="77777777" w:rsidR="00FF6DD8" w:rsidRPr="005413A6" w:rsidRDefault="00FF6DD8" w:rsidP="00D674F9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63"/>
        <w:gridCol w:w="2954"/>
        <w:gridCol w:w="2127"/>
        <w:gridCol w:w="1946"/>
        <w:gridCol w:w="1750"/>
      </w:tblGrid>
      <w:tr w:rsidR="002A2D27" w:rsidRPr="005413A6" w14:paraId="482C6088" w14:textId="77777777" w:rsidTr="002A2D27">
        <w:trPr>
          <w:tblHeader/>
        </w:trPr>
        <w:tc>
          <w:tcPr>
            <w:tcW w:w="8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33890" w14:textId="1C996256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DCCAB" w14:textId="142E7E97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C1AC96" w14:textId="640A93BF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6E90E" w14:textId="2AF92B56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7B3E1" w14:textId="0A3BA170" w:rsidR="002A2D27" w:rsidRPr="005413A6" w:rsidRDefault="002A2D27" w:rsidP="002A2D27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2A2D27" w:rsidRPr="005413A6" w14:paraId="69916B56" w14:textId="77777777" w:rsidTr="002A2D27">
        <w:tc>
          <w:tcPr>
            <w:tcW w:w="863" w:type="dxa"/>
            <w:shd w:val="clear" w:color="auto" w:fill="auto"/>
          </w:tcPr>
          <w:p w14:paraId="6980182C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  <w:shd w:val="clear" w:color="auto" w:fill="auto"/>
          </w:tcPr>
          <w:p w14:paraId="722C4DDC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г-жа Таня ВИЛЬЯ ТРАПАЛА</w:t>
            </w:r>
          </w:p>
        </w:tc>
        <w:tc>
          <w:tcPr>
            <w:tcW w:w="2127" w:type="dxa"/>
            <w:shd w:val="clear" w:color="auto" w:fill="auto"/>
          </w:tcPr>
          <w:p w14:paraId="28B3F71F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Мексика</w:t>
            </w:r>
          </w:p>
        </w:tc>
        <w:tc>
          <w:tcPr>
            <w:tcW w:w="1946" w:type="dxa"/>
            <w:shd w:val="clear" w:color="auto" w:fill="auto"/>
          </w:tcPr>
          <w:p w14:paraId="1B1C2007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21057620" w14:textId="7540FD07" w:rsidR="00FF6DD8" w:rsidRPr="005413A6" w:rsidRDefault="00CE260A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  <w:tr w:rsidR="002A2D27" w:rsidRPr="005413A6" w14:paraId="0692DD23" w14:textId="77777777" w:rsidTr="002A2D27">
        <w:tc>
          <w:tcPr>
            <w:tcW w:w="863" w:type="dxa"/>
          </w:tcPr>
          <w:p w14:paraId="0ACFA78C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5B5B6F83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г-жа </w:t>
            </w:r>
            <w:proofErr w:type="spellStart"/>
            <w:r w:rsidRPr="005413A6">
              <w:rPr>
                <w:lang w:val="ru-RU"/>
              </w:rPr>
              <w:t>Лэй</w:t>
            </w:r>
            <w:proofErr w:type="spellEnd"/>
            <w:r w:rsidRPr="005413A6">
              <w:rPr>
                <w:lang w:val="ru-RU"/>
              </w:rPr>
              <w:t xml:space="preserve"> ЯН</w:t>
            </w:r>
          </w:p>
        </w:tc>
        <w:tc>
          <w:tcPr>
            <w:tcW w:w="2127" w:type="dxa"/>
          </w:tcPr>
          <w:p w14:paraId="5DD1E3A2" w14:textId="2C2CBDAA" w:rsidR="00FF6DD8" w:rsidRPr="005413A6" w:rsidRDefault="00D674F9" w:rsidP="0039506A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</w:tcPr>
          <w:p w14:paraId="58169F08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6DFE64C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2A2D27" w:rsidRPr="005413A6" w14:paraId="2BBCBDD6" w14:textId="77777777" w:rsidTr="002A2D27">
        <w:tc>
          <w:tcPr>
            <w:tcW w:w="863" w:type="dxa"/>
          </w:tcPr>
          <w:p w14:paraId="4B3A2E01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1203AF3D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Сон Хо ЧËН</w:t>
            </w:r>
          </w:p>
        </w:tc>
        <w:tc>
          <w:tcPr>
            <w:tcW w:w="2127" w:type="dxa"/>
          </w:tcPr>
          <w:p w14:paraId="32666697" w14:textId="1E9ECBEE" w:rsidR="00FF6DD8" w:rsidRPr="005413A6" w:rsidRDefault="00CE260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Республика Корея</w:t>
            </w:r>
          </w:p>
        </w:tc>
        <w:tc>
          <w:tcPr>
            <w:tcW w:w="1946" w:type="dxa"/>
          </w:tcPr>
          <w:p w14:paraId="1D7A87DF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0BB47C3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2A2D27" w:rsidRPr="005413A6" w14:paraId="6413F738" w14:textId="77777777" w:rsidTr="002A2D27">
        <w:tc>
          <w:tcPr>
            <w:tcW w:w="863" w:type="dxa"/>
          </w:tcPr>
          <w:p w14:paraId="02CB84DA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54B45076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Кадзухиса</w:t>
            </w:r>
            <w:proofErr w:type="spellEnd"/>
            <w:r w:rsidRPr="005413A6">
              <w:rPr>
                <w:lang w:val="ru-RU"/>
              </w:rPr>
              <w:t xml:space="preserve"> ЯМАГИСИ</w:t>
            </w:r>
          </w:p>
        </w:tc>
        <w:tc>
          <w:tcPr>
            <w:tcW w:w="2127" w:type="dxa"/>
          </w:tcPr>
          <w:p w14:paraId="247F95FA" w14:textId="7FAA3B30" w:rsidR="00FF6DD8" w:rsidRPr="005413A6" w:rsidRDefault="00362DC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NTT</w:t>
            </w:r>
            <w:r w:rsidR="00FF6DD8" w:rsidRPr="005413A6">
              <w:rPr>
                <w:lang w:val="ru-RU"/>
              </w:rPr>
              <w:t>, Япония</w:t>
            </w:r>
          </w:p>
        </w:tc>
        <w:tc>
          <w:tcPr>
            <w:tcW w:w="1946" w:type="dxa"/>
          </w:tcPr>
          <w:p w14:paraId="4DA9551C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4330356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2A2D27" w:rsidRPr="005413A6" w14:paraId="7C997737" w14:textId="77777777" w:rsidTr="002A2D27">
        <w:tc>
          <w:tcPr>
            <w:tcW w:w="863" w:type="dxa"/>
          </w:tcPr>
          <w:p w14:paraId="6D001EA5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38A49115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Зейд</w:t>
            </w:r>
            <w:proofErr w:type="spellEnd"/>
            <w:r w:rsidRPr="005413A6">
              <w:rPr>
                <w:lang w:val="ru-RU"/>
              </w:rPr>
              <w:t xml:space="preserve"> АЛЬКАДИ</w:t>
            </w:r>
          </w:p>
        </w:tc>
        <w:tc>
          <w:tcPr>
            <w:tcW w:w="2127" w:type="dxa"/>
          </w:tcPr>
          <w:p w14:paraId="1C5EB743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Иордания</w:t>
            </w:r>
          </w:p>
        </w:tc>
        <w:tc>
          <w:tcPr>
            <w:tcW w:w="1946" w:type="dxa"/>
          </w:tcPr>
          <w:p w14:paraId="78A936A4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EA21F5A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2A2D27" w:rsidRPr="005413A6" w14:paraId="62575C18" w14:textId="77777777" w:rsidTr="002A2D27">
        <w:tc>
          <w:tcPr>
            <w:tcW w:w="863" w:type="dxa"/>
          </w:tcPr>
          <w:p w14:paraId="267F69AD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0105CC85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Аммар АБДАЛЛА</w:t>
            </w:r>
          </w:p>
        </w:tc>
        <w:tc>
          <w:tcPr>
            <w:tcW w:w="2127" w:type="dxa"/>
          </w:tcPr>
          <w:p w14:paraId="5683C668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Судан</w:t>
            </w:r>
          </w:p>
        </w:tc>
        <w:tc>
          <w:tcPr>
            <w:tcW w:w="1946" w:type="dxa"/>
          </w:tcPr>
          <w:p w14:paraId="185F778D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17A0D27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2A2D27" w:rsidRPr="005413A6" w14:paraId="5036BCC7" w14:textId="77777777" w:rsidTr="002A2D27">
        <w:tc>
          <w:tcPr>
            <w:tcW w:w="863" w:type="dxa"/>
          </w:tcPr>
          <w:p w14:paraId="4C74F72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3E39BB34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Абдулрахман</w:t>
            </w:r>
            <w:proofErr w:type="spellEnd"/>
            <w:r w:rsidRPr="005413A6">
              <w:rPr>
                <w:lang w:val="ru-RU"/>
              </w:rPr>
              <w:t xml:space="preserve"> АЛЬ-ДХБИБАН</w:t>
            </w:r>
          </w:p>
        </w:tc>
        <w:tc>
          <w:tcPr>
            <w:tcW w:w="2127" w:type="dxa"/>
          </w:tcPr>
          <w:p w14:paraId="47CF8A4A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Саудовская Аравия</w:t>
            </w:r>
          </w:p>
        </w:tc>
        <w:tc>
          <w:tcPr>
            <w:tcW w:w="1946" w:type="dxa"/>
          </w:tcPr>
          <w:p w14:paraId="7FF90EE6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0BD7B7A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2A2D27" w:rsidRPr="005413A6" w14:paraId="1B5F9B3D" w14:textId="77777777" w:rsidTr="002A2D27">
        <w:tc>
          <w:tcPr>
            <w:tcW w:w="863" w:type="dxa"/>
          </w:tcPr>
          <w:p w14:paraId="5EF506BE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791088CD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Коллинс</w:t>
            </w:r>
            <w:proofErr w:type="spellEnd"/>
            <w:r w:rsidRPr="005413A6">
              <w:rPr>
                <w:lang w:val="ru-RU"/>
              </w:rPr>
              <w:t xml:space="preserve"> МБУЛО</w:t>
            </w:r>
          </w:p>
        </w:tc>
        <w:tc>
          <w:tcPr>
            <w:tcW w:w="2127" w:type="dxa"/>
          </w:tcPr>
          <w:p w14:paraId="0A5D2241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Замбия</w:t>
            </w:r>
          </w:p>
        </w:tc>
        <w:tc>
          <w:tcPr>
            <w:tcW w:w="1946" w:type="dxa"/>
          </w:tcPr>
          <w:p w14:paraId="31F7BBCE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7EC9D6A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2A2D27" w:rsidRPr="005413A6" w14:paraId="44C19AEA" w14:textId="77777777" w:rsidTr="002A2D27">
        <w:tc>
          <w:tcPr>
            <w:tcW w:w="863" w:type="dxa"/>
          </w:tcPr>
          <w:p w14:paraId="3DD341AF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6C8BBE33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г-жа Ивонн УМУТОНИ</w:t>
            </w:r>
          </w:p>
        </w:tc>
        <w:tc>
          <w:tcPr>
            <w:tcW w:w="2127" w:type="dxa"/>
          </w:tcPr>
          <w:p w14:paraId="480C8C6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Руанда</w:t>
            </w:r>
          </w:p>
        </w:tc>
        <w:tc>
          <w:tcPr>
            <w:tcW w:w="1946" w:type="dxa"/>
          </w:tcPr>
          <w:p w14:paraId="24726E2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54F7E2B8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2A2D27" w:rsidRPr="005413A6" w14:paraId="5CF5090A" w14:textId="77777777" w:rsidTr="002A2D27">
        <w:tc>
          <w:tcPr>
            <w:tcW w:w="863" w:type="dxa"/>
          </w:tcPr>
          <w:p w14:paraId="5260D654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680B2DC1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Эдоеми</w:t>
            </w:r>
            <w:proofErr w:type="spellEnd"/>
            <w:r w:rsidRPr="005413A6">
              <w:rPr>
                <w:lang w:val="ru-RU"/>
              </w:rPr>
              <w:t xml:space="preserve"> ОГОХ</w:t>
            </w:r>
          </w:p>
        </w:tc>
        <w:tc>
          <w:tcPr>
            <w:tcW w:w="2127" w:type="dxa"/>
          </w:tcPr>
          <w:p w14:paraId="0FE72BC5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Нигерия</w:t>
            </w:r>
          </w:p>
        </w:tc>
        <w:tc>
          <w:tcPr>
            <w:tcW w:w="1946" w:type="dxa"/>
          </w:tcPr>
          <w:p w14:paraId="3286D233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93AB9C1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2A2D27" w:rsidRPr="005413A6" w14:paraId="480D2A05" w14:textId="77777777" w:rsidTr="002A2D27">
        <w:tc>
          <w:tcPr>
            <w:tcW w:w="863" w:type="dxa"/>
          </w:tcPr>
          <w:p w14:paraId="3F689C13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2B385DC5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Мехмет</w:t>
            </w:r>
            <w:proofErr w:type="spellEnd"/>
            <w:r w:rsidRPr="005413A6">
              <w:rPr>
                <w:lang w:val="ru-RU"/>
              </w:rPr>
              <w:t xml:space="preserve"> ОЗДЕМ</w:t>
            </w:r>
          </w:p>
        </w:tc>
        <w:tc>
          <w:tcPr>
            <w:tcW w:w="2127" w:type="dxa"/>
          </w:tcPr>
          <w:p w14:paraId="2C721261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Турция</w:t>
            </w:r>
          </w:p>
        </w:tc>
        <w:tc>
          <w:tcPr>
            <w:tcW w:w="1946" w:type="dxa"/>
          </w:tcPr>
          <w:p w14:paraId="2F37D57A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C0572AE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  <w:tr w:rsidR="002A2D27" w:rsidRPr="005413A6" w14:paraId="2DE4FBB0" w14:textId="77777777" w:rsidTr="002A2D27">
        <w:tc>
          <w:tcPr>
            <w:tcW w:w="863" w:type="dxa"/>
          </w:tcPr>
          <w:p w14:paraId="3C11CD1F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ИК12</w:t>
            </w:r>
          </w:p>
        </w:tc>
        <w:tc>
          <w:tcPr>
            <w:tcW w:w="2954" w:type="dxa"/>
          </w:tcPr>
          <w:p w14:paraId="11F6E6CC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Серхио</w:t>
            </w:r>
            <w:proofErr w:type="spellEnd"/>
            <w:r w:rsidRPr="005413A6">
              <w:rPr>
                <w:lang w:val="ru-RU"/>
              </w:rPr>
              <w:t xml:space="preserve"> Даниель Д'УВА</w:t>
            </w:r>
          </w:p>
        </w:tc>
        <w:tc>
          <w:tcPr>
            <w:tcW w:w="2127" w:type="dxa"/>
          </w:tcPr>
          <w:p w14:paraId="4800CCFE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Аргентина</w:t>
            </w:r>
          </w:p>
        </w:tc>
        <w:tc>
          <w:tcPr>
            <w:tcW w:w="1946" w:type="dxa"/>
          </w:tcPr>
          <w:p w14:paraId="61C4FE8B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5D660544" w14:textId="5096CC42" w:rsidR="00FF6DD8" w:rsidRPr="005413A6" w:rsidRDefault="00CE260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</w:tbl>
    <w:p w14:paraId="44985DB0" w14:textId="77777777" w:rsidR="00FF6DD8" w:rsidRPr="005413A6" w:rsidRDefault="00FF6DD8" w:rsidP="00FF6DD8">
      <w:pPr>
        <w:spacing w:before="0"/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63"/>
        <w:gridCol w:w="2954"/>
        <w:gridCol w:w="2127"/>
        <w:gridCol w:w="1946"/>
        <w:gridCol w:w="1750"/>
      </w:tblGrid>
      <w:tr w:rsidR="00622CD9" w:rsidRPr="005413A6" w14:paraId="0F3ADCD3" w14:textId="77777777" w:rsidTr="00622CD9">
        <w:tc>
          <w:tcPr>
            <w:tcW w:w="8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EFF1B" w14:textId="54104B57" w:rsidR="002A2D27" w:rsidRPr="005413A6" w:rsidRDefault="002A2D27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lastRenderedPageBreak/>
              <w:t>Группа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D844E" w14:textId="4C15D668" w:rsidR="002A2D27" w:rsidRPr="005413A6" w:rsidRDefault="002A2D27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9617B" w14:textId="362F5ABE" w:rsidR="002A2D27" w:rsidRPr="005413A6" w:rsidRDefault="002A2D27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4D678D" w14:textId="3E368F69" w:rsidR="002A2D27" w:rsidRPr="005413A6" w:rsidRDefault="002A2D27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8A6B15" w14:textId="0494B7CA" w:rsidR="002A2D27" w:rsidRPr="005413A6" w:rsidRDefault="002A2D27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88664A" w:rsidRPr="005413A6" w14:paraId="1DE3BE92" w14:textId="77777777" w:rsidTr="00622CD9">
        <w:tc>
          <w:tcPr>
            <w:tcW w:w="863" w:type="dxa"/>
            <w:shd w:val="clear" w:color="auto" w:fill="auto"/>
          </w:tcPr>
          <w:p w14:paraId="6036361C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  <w:shd w:val="clear" w:color="auto" w:fill="auto"/>
          </w:tcPr>
          <w:p w14:paraId="1AC6B780" w14:textId="5022D506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Казунори</w:t>
            </w:r>
            <w:proofErr w:type="spellEnd"/>
            <w:r w:rsidRPr="005413A6">
              <w:rPr>
                <w:lang w:val="ru-RU"/>
              </w:rPr>
              <w:t xml:space="preserve"> </w:t>
            </w:r>
            <w:r w:rsidR="00D674F9" w:rsidRPr="005413A6">
              <w:rPr>
                <w:lang w:val="ru-RU"/>
              </w:rPr>
              <w:t>ТАНИКАВА</w:t>
            </w:r>
          </w:p>
        </w:tc>
        <w:tc>
          <w:tcPr>
            <w:tcW w:w="2127" w:type="dxa"/>
            <w:shd w:val="clear" w:color="auto" w:fill="auto"/>
          </w:tcPr>
          <w:p w14:paraId="547A6F7B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Япония</w:t>
            </w:r>
          </w:p>
        </w:tc>
        <w:tc>
          <w:tcPr>
            <w:tcW w:w="1946" w:type="dxa"/>
            <w:shd w:val="clear" w:color="auto" w:fill="auto"/>
          </w:tcPr>
          <w:p w14:paraId="7813B48C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27024A29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12627453" w14:textId="77777777" w:rsidTr="00622CD9">
        <w:tc>
          <w:tcPr>
            <w:tcW w:w="863" w:type="dxa"/>
          </w:tcPr>
          <w:p w14:paraId="451298F1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75822E56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Хён Со КИМ</w:t>
            </w:r>
          </w:p>
        </w:tc>
        <w:tc>
          <w:tcPr>
            <w:tcW w:w="2127" w:type="dxa"/>
          </w:tcPr>
          <w:p w14:paraId="1E38A2D0" w14:textId="65A40EC7" w:rsidR="00FF6DD8" w:rsidRPr="005413A6" w:rsidRDefault="00CE260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Республика Корея</w:t>
            </w:r>
          </w:p>
        </w:tc>
        <w:tc>
          <w:tcPr>
            <w:tcW w:w="1946" w:type="dxa"/>
          </w:tcPr>
          <w:p w14:paraId="7DCACBEB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7FDE5B6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12BF493A" w14:textId="77777777" w:rsidTr="00622CD9">
        <w:tc>
          <w:tcPr>
            <w:tcW w:w="863" w:type="dxa"/>
          </w:tcPr>
          <w:p w14:paraId="66155BA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5C693AA1" w14:textId="06B95368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Абхай</w:t>
            </w:r>
            <w:proofErr w:type="spellEnd"/>
            <w:r w:rsidRPr="005413A6">
              <w:rPr>
                <w:lang w:val="ru-RU"/>
              </w:rPr>
              <w:t xml:space="preserve"> </w:t>
            </w:r>
            <w:proofErr w:type="spellStart"/>
            <w:r w:rsidRPr="005413A6">
              <w:rPr>
                <w:lang w:val="ru-RU"/>
              </w:rPr>
              <w:t>Шанкер</w:t>
            </w:r>
            <w:proofErr w:type="spellEnd"/>
            <w:r w:rsidRPr="005413A6">
              <w:rPr>
                <w:lang w:val="ru-RU"/>
              </w:rPr>
              <w:t xml:space="preserve"> </w:t>
            </w:r>
            <w:r w:rsidR="00D674F9" w:rsidRPr="005413A6">
              <w:rPr>
                <w:lang w:val="ru-RU"/>
              </w:rPr>
              <w:t>ВЕРМА</w:t>
            </w:r>
          </w:p>
        </w:tc>
        <w:tc>
          <w:tcPr>
            <w:tcW w:w="2127" w:type="dxa"/>
          </w:tcPr>
          <w:p w14:paraId="4BFB1817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Индия</w:t>
            </w:r>
          </w:p>
        </w:tc>
        <w:tc>
          <w:tcPr>
            <w:tcW w:w="1946" w:type="dxa"/>
          </w:tcPr>
          <w:p w14:paraId="7AD80FE1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DE62FA9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459A0083" w14:textId="77777777" w:rsidTr="00622CD9">
        <w:tc>
          <w:tcPr>
            <w:tcW w:w="863" w:type="dxa"/>
          </w:tcPr>
          <w:p w14:paraId="4F68FFF3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0A2FEADE" w14:textId="2E63E0FE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г-жа Юань </w:t>
            </w:r>
            <w:r w:rsidR="00D674F9" w:rsidRPr="005413A6">
              <w:rPr>
                <w:lang w:val="ru-RU"/>
              </w:rPr>
              <w:t>ЧЖАН</w:t>
            </w:r>
          </w:p>
        </w:tc>
        <w:tc>
          <w:tcPr>
            <w:tcW w:w="2127" w:type="dxa"/>
          </w:tcPr>
          <w:p w14:paraId="6B51F51A" w14:textId="44D16688" w:rsidR="00FF6DD8" w:rsidRPr="005413A6" w:rsidRDefault="005802E5" w:rsidP="0039506A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</w:tcPr>
          <w:p w14:paraId="4234D7F6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04DD967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1A33264C" w14:textId="77777777" w:rsidTr="00622CD9">
        <w:tc>
          <w:tcPr>
            <w:tcW w:w="863" w:type="dxa"/>
          </w:tcPr>
          <w:p w14:paraId="40126EFE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1E38E07D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г-жа Рим БЕЛАССИН-ШЕРИФ</w:t>
            </w:r>
          </w:p>
        </w:tc>
        <w:tc>
          <w:tcPr>
            <w:tcW w:w="2127" w:type="dxa"/>
          </w:tcPr>
          <w:p w14:paraId="0708E990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Тунис</w:t>
            </w:r>
          </w:p>
        </w:tc>
        <w:tc>
          <w:tcPr>
            <w:tcW w:w="1946" w:type="dxa"/>
          </w:tcPr>
          <w:p w14:paraId="7BF4FE18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0C4D52F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88664A" w:rsidRPr="005413A6" w14:paraId="0517862A" w14:textId="77777777" w:rsidTr="00622CD9">
        <w:tc>
          <w:tcPr>
            <w:tcW w:w="863" w:type="dxa"/>
          </w:tcPr>
          <w:p w14:paraId="3750EA4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3637B13E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г-жа </w:t>
            </w:r>
            <w:proofErr w:type="spellStart"/>
            <w:r w:rsidRPr="005413A6">
              <w:rPr>
                <w:lang w:val="ru-RU"/>
              </w:rPr>
              <w:t>Сумия</w:t>
            </w:r>
            <w:proofErr w:type="spellEnd"/>
            <w:r w:rsidRPr="005413A6">
              <w:rPr>
                <w:lang w:val="ru-RU"/>
              </w:rPr>
              <w:t xml:space="preserve"> БЕНБЕРТАУИ</w:t>
            </w:r>
          </w:p>
        </w:tc>
        <w:tc>
          <w:tcPr>
            <w:tcW w:w="2127" w:type="dxa"/>
          </w:tcPr>
          <w:p w14:paraId="11976FCB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Алжир</w:t>
            </w:r>
          </w:p>
        </w:tc>
        <w:tc>
          <w:tcPr>
            <w:tcW w:w="1946" w:type="dxa"/>
          </w:tcPr>
          <w:p w14:paraId="79A8712B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E0A8830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88664A" w:rsidRPr="005413A6" w14:paraId="5C637161" w14:textId="77777777" w:rsidTr="00622CD9">
        <w:tc>
          <w:tcPr>
            <w:tcW w:w="863" w:type="dxa"/>
          </w:tcPr>
          <w:p w14:paraId="72829BDF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17A2B71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Фалех</w:t>
            </w:r>
            <w:proofErr w:type="spellEnd"/>
            <w:r w:rsidRPr="005413A6">
              <w:rPr>
                <w:lang w:val="ru-RU"/>
              </w:rPr>
              <w:t xml:space="preserve"> АЛЬ-ГАМДИ</w:t>
            </w:r>
          </w:p>
        </w:tc>
        <w:tc>
          <w:tcPr>
            <w:tcW w:w="2127" w:type="dxa"/>
          </w:tcPr>
          <w:p w14:paraId="5855E728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Саудовская Аравия</w:t>
            </w:r>
          </w:p>
        </w:tc>
        <w:tc>
          <w:tcPr>
            <w:tcW w:w="1946" w:type="dxa"/>
          </w:tcPr>
          <w:p w14:paraId="7291DD84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0EC180C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88664A" w:rsidRPr="005413A6" w14:paraId="1A9C22F9" w14:textId="77777777" w:rsidTr="00622CD9">
        <w:tc>
          <w:tcPr>
            <w:tcW w:w="863" w:type="dxa"/>
          </w:tcPr>
          <w:p w14:paraId="6E017B17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49DC0DED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Брис</w:t>
            </w:r>
            <w:proofErr w:type="spellEnd"/>
            <w:r w:rsidRPr="005413A6">
              <w:rPr>
                <w:lang w:val="ru-RU"/>
              </w:rPr>
              <w:t xml:space="preserve"> МЮРАРА</w:t>
            </w:r>
          </w:p>
        </w:tc>
        <w:tc>
          <w:tcPr>
            <w:tcW w:w="2127" w:type="dxa"/>
          </w:tcPr>
          <w:p w14:paraId="1A0F1E95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Руанда</w:t>
            </w:r>
          </w:p>
        </w:tc>
        <w:tc>
          <w:tcPr>
            <w:tcW w:w="1946" w:type="dxa"/>
          </w:tcPr>
          <w:p w14:paraId="5114F9AB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CBAF029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88664A" w:rsidRPr="005413A6" w14:paraId="3544EA66" w14:textId="77777777" w:rsidTr="00622CD9">
        <w:tc>
          <w:tcPr>
            <w:tcW w:w="863" w:type="dxa"/>
          </w:tcPr>
          <w:p w14:paraId="72F66845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720B19A5" w14:textId="54C94430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Марк </w:t>
            </w:r>
            <w:r w:rsidR="00D674F9" w:rsidRPr="005413A6">
              <w:rPr>
                <w:lang w:val="ru-RU"/>
              </w:rPr>
              <w:t>МАКФАДДЕН</w:t>
            </w:r>
          </w:p>
        </w:tc>
        <w:tc>
          <w:tcPr>
            <w:tcW w:w="2127" w:type="dxa"/>
          </w:tcPr>
          <w:p w14:paraId="2EE3D570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Соединенное Королевство</w:t>
            </w:r>
          </w:p>
        </w:tc>
        <w:tc>
          <w:tcPr>
            <w:tcW w:w="1946" w:type="dxa"/>
          </w:tcPr>
          <w:p w14:paraId="7580055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B59209C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  <w:tr w:rsidR="0088664A" w:rsidRPr="005413A6" w14:paraId="2854EFC9" w14:textId="77777777" w:rsidTr="00622CD9">
        <w:tc>
          <w:tcPr>
            <w:tcW w:w="863" w:type="dxa"/>
          </w:tcPr>
          <w:p w14:paraId="2FE109D9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6743858C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Бюлент</w:t>
            </w:r>
            <w:proofErr w:type="spellEnd"/>
            <w:r w:rsidRPr="005413A6">
              <w:rPr>
                <w:lang w:val="ru-RU"/>
              </w:rPr>
              <w:t xml:space="preserve"> АРСАЛ</w:t>
            </w:r>
          </w:p>
        </w:tc>
        <w:tc>
          <w:tcPr>
            <w:tcW w:w="2127" w:type="dxa"/>
          </w:tcPr>
          <w:p w14:paraId="24674326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Турция</w:t>
            </w:r>
          </w:p>
        </w:tc>
        <w:tc>
          <w:tcPr>
            <w:tcW w:w="1946" w:type="dxa"/>
          </w:tcPr>
          <w:p w14:paraId="2887C2E0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B4BDC7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  <w:tr w:rsidR="0088664A" w:rsidRPr="005413A6" w14:paraId="47A22EE5" w14:textId="77777777" w:rsidTr="00622CD9">
        <w:tc>
          <w:tcPr>
            <w:tcW w:w="863" w:type="dxa"/>
          </w:tcPr>
          <w:p w14:paraId="5D7FBAEC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0832E5D3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г-жа </w:t>
            </w:r>
            <w:proofErr w:type="spellStart"/>
            <w:r w:rsidRPr="005413A6">
              <w:rPr>
                <w:lang w:val="ru-RU"/>
              </w:rPr>
              <w:t>Анабел</w:t>
            </w:r>
            <w:proofErr w:type="spellEnd"/>
            <w:r w:rsidRPr="005413A6">
              <w:rPr>
                <w:lang w:val="ru-RU"/>
              </w:rPr>
              <w:t xml:space="preserve"> ДЕЛ КАРМЕН СИСНЕРОС</w:t>
            </w:r>
          </w:p>
        </w:tc>
        <w:tc>
          <w:tcPr>
            <w:tcW w:w="2127" w:type="dxa"/>
          </w:tcPr>
          <w:p w14:paraId="23A78D5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Аргентина</w:t>
            </w:r>
          </w:p>
        </w:tc>
        <w:tc>
          <w:tcPr>
            <w:tcW w:w="1946" w:type="dxa"/>
          </w:tcPr>
          <w:p w14:paraId="6DE54912" w14:textId="77777777" w:rsidR="00FF6DD8" w:rsidRPr="005413A6" w:rsidRDefault="00FF6DD8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0311FEB" w14:textId="20BE6144" w:rsidR="00FF6DD8" w:rsidRPr="005413A6" w:rsidRDefault="00CE260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  <w:tr w:rsidR="0088664A" w:rsidRPr="005413A6" w14:paraId="68C95499" w14:textId="77777777" w:rsidTr="00622CD9">
        <w:tc>
          <w:tcPr>
            <w:tcW w:w="863" w:type="dxa"/>
          </w:tcPr>
          <w:p w14:paraId="33EDEDB2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49C48BB9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Скотт Эндрю МЭНСФИЛД</w:t>
            </w:r>
          </w:p>
        </w:tc>
        <w:tc>
          <w:tcPr>
            <w:tcW w:w="2127" w:type="dxa"/>
          </w:tcPr>
          <w:p w14:paraId="14310BAE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Ericsson Canada, Канада</w:t>
            </w:r>
          </w:p>
        </w:tc>
        <w:tc>
          <w:tcPr>
            <w:tcW w:w="1946" w:type="dxa"/>
          </w:tcPr>
          <w:p w14:paraId="3899D306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0416B98" w14:textId="7B64C718" w:rsidR="00FF6DD8" w:rsidRPr="005413A6" w:rsidRDefault="00CE260A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  <w:tr w:rsidR="0088664A" w:rsidRPr="005413A6" w14:paraId="38F5E6F9" w14:textId="77777777" w:rsidTr="00622CD9">
        <w:tc>
          <w:tcPr>
            <w:tcW w:w="863" w:type="dxa"/>
          </w:tcPr>
          <w:p w14:paraId="0EBF5C23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5E3E5174" w14:textId="521EC2BD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Мехмет</w:t>
            </w:r>
            <w:proofErr w:type="spellEnd"/>
            <w:r w:rsidRPr="005413A6">
              <w:rPr>
                <w:lang w:val="ru-RU"/>
              </w:rPr>
              <w:t xml:space="preserve"> </w:t>
            </w:r>
            <w:r w:rsidR="00D674F9" w:rsidRPr="005413A6">
              <w:rPr>
                <w:lang w:val="ru-RU"/>
              </w:rPr>
              <w:t>ТОЙ</w:t>
            </w:r>
          </w:p>
        </w:tc>
        <w:tc>
          <w:tcPr>
            <w:tcW w:w="2127" w:type="dxa"/>
          </w:tcPr>
          <w:p w14:paraId="17C7A576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Соединенные Штаты</w:t>
            </w:r>
          </w:p>
        </w:tc>
        <w:tc>
          <w:tcPr>
            <w:tcW w:w="1946" w:type="dxa"/>
          </w:tcPr>
          <w:p w14:paraId="61235CEF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4B11817" w14:textId="279394C3" w:rsidR="00FF6DD8" w:rsidRPr="005413A6" w:rsidRDefault="00CE260A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  <w:tr w:rsidR="0088664A" w:rsidRPr="005413A6" w14:paraId="23A234C3" w14:textId="77777777" w:rsidTr="00622CD9">
        <w:tc>
          <w:tcPr>
            <w:tcW w:w="863" w:type="dxa"/>
          </w:tcPr>
          <w:p w14:paraId="4CAAB646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ИК13</w:t>
            </w:r>
          </w:p>
        </w:tc>
        <w:tc>
          <w:tcPr>
            <w:tcW w:w="2954" w:type="dxa"/>
          </w:tcPr>
          <w:p w14:paraId="4C1F70C6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О. Н. АСАДОВ</w:t>
            </w:r>
          </w:p>
        </w:tc>
        <w:tc>
          <w:tcPr>
            <w:tcW w:w="2127" w:type="dxa"/>
          </w:tcPr>
          <w:p w14:paraId="6D36317F" w14:textId="6B5E02FC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Узбекистан</w:t>
            </w:r>
          </w:p>
        </w:tc>
        <w:tc>
          <w:tcPr>
            <w:tcW w:w="1946" w:type="dxa"/>
          </w:tcPr>
          <w:p w14:paraId="5315BF9C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464A1DC" w14:textId="77777777" w:rsidR="00FF6DD8" w:rsidRPr="005413A6" w:rsidRDefault="00FF6DD8" w:rsidP="002A2D27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СНГ</w:t>
            </w:r>
          </w:p>
        </w:tc>
      </w:tr>
    </w:tbl>
    <w:p w14:paraId="6D6584FC" w14:textId="6AABBC64" w:rsidR="00FF6DD8" w:rsidRPr="005413A6" w:rsidRDefault="00FF6DD8" w:rsidP="008C3C36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63"/>
        <w:gridCol w:w="2940"/>
        <w:gridCol w:w="2141"/>
        <w:gridCol w:w="1946"/>
        <w:gridCol w:w="1750"/>
      </w:tblGrid>
      <w:tr w:rsidR="0088664A" w:rsidRPr="005413A6" w14:paraId="145052D8" w14:textId="77777777" w:rsidTr="0088664A">
        <w:trPr>
          <w:tblHeader/>
        </w:trPr>
        <w:tc>
          <w:tcPr>
            <w:tcW w:w="8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B95A37" w14:textId="3F4D24A4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C6AFF8" w14:textId="0653F6B7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599B94" w14:textId="6B33D9D2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B2587B" w14:textId="6C9A5CC2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926BE" w14:textId="15F4D9A6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88664A" w:rsidRPr="005413A6" w14:paraId="3107FAAA" w14:textId="77777777" w:rsidTr="0088664A">
        <w:tc>
          <w:tcPr>
            <w:tcW w:w="863" w:type="dxa"/>
            <w:shd w:val="clear" w:color="auto" w:fill="auto"/>
          </w:tcPr>
          <w:p w14:paraId="6886D9D8" w14:textId="77777777" w:rsidR="0088664A" w:rsidRPr="005413A6" w:rsidRDefault="0088664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ИК15</w:t>
            </w:r>
          </w:p>
        </w:tc>
        <w:tc>
          <w:tcPr>
            <w:tcW w:w="2940" w:type="dxa"/>
            <w:shd w:val="clear" w:color="auto" w:fill="auto"/>
          </w:tcPr>
          <w:p w14:paraId="18602836" w14:textId="77777777" w:rsidR="0088664A" w:rsidRPr="005413A6" w:rsidRDefault="0088664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Гленн Уилсон ПАРСОНС</w:t>
            </w:r>
          </w:p>
        </w:tc>
        <w:tc>
          <w:tcPr>
            <w:tcW w:w="2141" w:type="dxa"/>
            <w:shd w:val="clear" w:color="auto" w:fill="auto"/>
          </w:tcPr>
          <w:p w14:paraId="3BF352F2" w14:textId="26FD94AB" w:rsidR="0088664A" w:rsidRPr="005413A6" w:rsidRDefault="0088664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Ericsson</w:t>
            </w:r>
            <w:r w:rsidR="00362DC9" w:rsidRPr="005413A6">
              <w:rPr>
                <w:lang w:val="ru-RU"/>
              </w:rPr>
              <w:t>, Канада</w:t>
            </w:r>
          </w:p>
        </w:tc>
        <w:tc>
          <w:tcPr>
            <w:tcW w:w="1946" w:type="dxa"/>
            <w:shd w:val="clear" w:color="auto" w:fill="auto"/>
          </w:tcPr>
          <w:p w14:paraId="00C1D1A7" w14:textId="77777777" w:rsidR="0088664A" w:rsidRPr="005413A6" w:rsidRDefault="0088664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2694AEF0" w14:textId="2ABD48B4" w:rsidR="0088664A" w:rsidRPr="005413A6" w:rsidRDefault="00CE260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  <w:tr w:rsidR="0088664A" w:rsidRPr="005413A6" w14:paraId="4AE5AC9F" w14:textId="77777777" w:rsidTr="0088664A">
        <w:tc>
          <w:tcPr>
            <w:tcW w:w="863" w:type="dxa"/>
            <w:shd w:val="clear" w:color="auto" w:fill="auto"/>
          </w:tcPr>
          <w:p w14:paraId="1A282A0F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ИК15</w:t>
            </w:r>
          </w:p>
        </w:tc>
        <w:tc>
          <w:tcPr>
            <w:tcW w:w="2940" w:type="dxa"/>
            <w:shd w:val="clear" w:color="auto" w:fill="auto"/>
          </w:tcPr>
          <w:p w14:paraId="11E23890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Фатай</w:t>
            </w:r>
            <w:proofErr w:type="spellEnd"/>
            <w:r w:rsidRPr="005413A6">
              <w:rPr>
                <w:lang w:val="ru-RU"/>
              </w:rPr>
              <w:t xml:space="preserve"> ЧЖАН</w:t>
            </w:r>
          </w:p>
        </w:tc>
        <w:tc>
          <w:tcPr>
            <w:tcW w:w="2141" w:type="dxa"/>
            <w:shd w:val="clear" w:color="auto" w:fill="auto"/>
          </w:tcPr>
          <w:p w14:paraId="2EA0A380" w14:textId="35EA768A" w:rsidR="0088664A" w:rsidRPr="005413A6" w:rsidRDefault="00D674F9" w:rsidP="0039506A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  <w:shd w:val="clear" w:color="auto" w:fill="auto"/>
          </w:tcPr>
          <w:p w14:paraId="63AD23A7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  <w:shd w:val="clear" w:color="auto" w:fill="auto"/>
          </w:tcPr>
          <w:p w14:paraId="043D9E11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6D24B3EB" w14:textId="77777777" w:rsidTr="0088664A">
        <w:tc>
          <w:tcPr>
            <w:tcW w:w="863" w:type="dxa"/>
          </w:tcPr>
          <w:p w14:paraId="681C1D4F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ИК15</w:t>
            </w:r>
          </w:p>
        </w:tc>
        <w:tc>
          <w:tcPr>
            <w:tcW w:w="2940" w:type="dxa"/>
          </w:tcPr>
          <w:p w14:paraId="199D5FD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Судипта</w:t>
            </w:r>
            <w:proofErr w:type="spellEnd"/>
            <w:r w:rsidRPr="005413A6">
              <w:rPr>
                <w:lang w:val="ru-RU"/>
              </w:rPr>
              <w:t xml:space="preserve"> БХАУМИК</w:t>
            </w:r>
          </w:p>
        </w:tc>
        <w:tc>
          <w:tcPr>
            <w:tcW w:w="2141" w:type="dxa"/>
          </w:tcPr>
          <w:p w14:paraId="457212B8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Индия</w:t>
            </w:r>
          </w:p>
        </w:tc>
        <w:tc>
          <w:tcPr>
            <w:tcW w:w="1946" w:type="dxa"/>
          </w:tcPr>
          <w:p w14:paraId="4444FA5B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54542E9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31CD6419" w14:textId="77777777" w:rsidTr="0088664A">
        <w:tc>
          <w:tcPr>
            <w:tcW w:w="863" w:type="dxa"/>
          </w:tcPr>
          <w:p w14:paraId="34171EF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ИК15</w:t>
            </w:r>
          </w:p>
        </w:tc>
        <w:tc>
          <w:tcPr>
            <w:tcW w:w="2940" w:type="dxa"/>
          </w:tcPr>
          <w:p w14:paraId="760B55B9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Тхэ</w:t>
            </w:r>
            <w:proofErr w:type="spellEnd"/>
            <w:r w:rsidRPr="005413A6">
              <w:rPr>
                <w:lang w:val="ru-RU"/>
              </w:rPr>
              <w:t xml:space="preserve"> Сик ЧОНГ</w:t>
            </w:r>
          </w:p>
        </w:tc>
        <w:tc>
          <w:tcPr>
            <w:tcW w:w="2141" w:type="dxa"/>
          </w:tcPr>
          <w:p w14:paraId="2BE4874E" w14:textId="32A605D2" w:rsidR="0088664A" w:rsidRPr="005413A6" w:rsidRDefault="00CE260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Республика Корея</w:t>
            </w:r>
          </w:p>
        </w:tc>
        <w:tc>
          <w:tcPr>
            <w:tcW w:w="1946" w:type="dxa"/>
          </w:tcPr>
          <w:p w14:paraId="792780CB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B84D431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314E27EF" w14:textId="77777777" w:rsidTr="0088664A">
        <w:tc>
          <w:tcPr>
            <w:tcW w:w="863" w:type="dxa"/>
          </w:tcPr>
          <w:p w14:paraId="2F85D625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ИК15</w:t>
            </w:r>
          </w:p>
        </w:tc>
        <w:tc>
          <w:tcPr>
            <w:tcW w:w="2940" w:type="dxa"/>
          </w:tcPr>
          <w:p w14:paraId="3C7512B9" w14:textId="4FDB3806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Мохамед</w:t>
            </w:r>
            <w:proofErr w:type="spellEnd"/>
            <w:r w:rsidRPr="005413A6">
              <w:rPr>
                <w:lang w:val="ru-RU"/>
              </w:rPr>
              <w:t xml:space="preserve"> Амин </w:t>
            </w:r>
            <w:r w:rsidR="005802E5" w:rsidRPr="005413A6">
              <w:rPr>
                <w:lang w:val="ru-RU"/>
              </w:rPr>
              <w:t>БЕНЗИАН</w:t>
            </w:r>
          </w:p>
        </w:tc>
        <w:tc>
          <w:tcPr>
            <w:tcW w:w="2141" w:type="dxa"/>
          </w:tcPr>
          <w:p w14:paraId="725C0F68" w14:textId="5C6BB877" w:rsidR="0088664A" w:rsidRPr="005413A6" w:rsidRDefault="0088664A" w:rsidP="0039506A">
            <w:pPr>
              <w:pStyle w:val="Tabletext"/>
              <w:rPr>
                <w:lang w:val="ru-RU"/>
              </w:rPr>
            </w:pPr>
            <w:proofErr w:type="spellStart"/>
            <w:r w:rsidRPr="005413A6">
              <w:rPr>
                <w:lang w:val="ru-RU"/>
              </w:rPr>
              <w:t>Algérie</w:t>
            </w:r>
            <w:proofErr w:type="spellEnd"/>
            <w:r w:rsidRPr="005413A6">
              <w:rPr>
                <w:lang w:val="ru-RU"/>
              </w:rPr>
              <w:t xml:space="preserve"> </w:t>
            </w:r>
            <w:proofErr w:type="spellStart"/>
            <w:r w:rsidRPr="005413A6">
              <w:rPr>
                <w:lang w:val="ru-RU"/>
              </w:rPr>
              <w:t>Télécom</w:t>
            </w:r>
            <w:proofErr w:type="spellEnd"/>
            <w:r w:rsidR="00362DC9" w:rsidRPr="005413A6">
              <w:rPr>
                <w:lang w:val="ru-RU"/>
              </w:rPr>
              <w:t>, Алжир</w:t>
            </w:r>
          </w:p>
        </w:tc>
        <w:tc>
          <w:tcPr>
            <w:tcW w:w="1946" w:type="dxa"/>
          </w:tcPr>
          <w:p w14:paraId="50C7FE91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37DEF32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88664A" w:rsidRPr="005413A6" w14:paraId="6C984502" w14:textId="77777777" w:rsidTr="0088664A">
        <w:tc>
          <w:tcPr>
            <w:tcW w:w="863" w:type="dxa"/>
          </w:tcPr>
          <w:p w14:paraId="1E5EBC57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lastRenderedPageBreak/>
              <w:t>ИК15</w:t>
            </w:r>
          </w:p>
        </w:tc>
        <w:tc>
          <w:tcPr>
            <w:tcW w:w="2940" w:type="dxa"/>
          </w:tcPr>
          <w:p w14:paraId="336C1825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Сирил</w:t>
            </w:r>
            <w:proofErr w:type="spellEnd"/>
            <w:r w:rsidRPr="005413A6">
              <w:rPr>
                <w:lang w:val="ru-RU"/>
              </w:rPr>
              <w:t xml:space="preserve"> Вивиен ВЕЗОНГАДА</w:t>
            </w:r>
          </w:p>
        </w:tc>
        <w:tc>
          <w:tcPr>
            <w:tcW w:w="2141" w:type="dxa"/>
          </w:tcPr>
          <w:p w14:paraId="54E7024E" w14:textId="28012D73" w:rsidR="0088664A" w:rsidRPr="005413A6" w:rsidRDefault="0088664A" w:rsidP="0039506A">
            <w:pPr>
              <w:pStyle w:val="Tabletext"/>
              <w:rPr>
                <w:lang w:val="ru-RU"/>
              </w:rPr>
            </w:pPr>
            <w:proofErr w:type="spellStart"/>
            <w:proofErr w:type="gramStart"/>
            <w:r w:rsidRPr="005413A6">
              <w:rPr>
                <w:lang w:val="ru-RU"/>
              </w:rPr>
              <w:t>Центральноафрикан</w:t>
            </w:r>
            <w:r w:rsidR="005802E5" w:rsidRPr="005413A6">
              <w:rPr>
                <w:lang w:val="ru-RU"/>
              </w:rPr>
              <w:t>-</w:t>
            </w:r>
            <w:r w:rsidRPr="005413A6">
              <w:rPr>
                <w:lang w:val="ru-RU"/>
              </w:rPr>
              <w:t>ская</w:t>
            </w:r>
            <w:proofErr w:type="spellEnd"/>
            <w:proofErr w:type="gramEnd"/>
            <w:r w:rsidRPr="005413A6">
              <w:rPr>
                <w:lang w:val="ru-RU"/>
              </w:rPr>
              <w:t xml:space="preserve"> Республика</w:t>
            </w:r>
          </w:p>
        </w:tc>
        <w:tc>
          <w:tcPr>
            <w:tcW w:w="1946" w:type="dxa"/>
          </w:tcPr>
          <w:p w14:paraId="3D505363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D9BC9C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88664A" w:rsidRPr="005413A6" w14:paraId="35FBAD0E" w14:textId="77777777" w:rsidTr="0088664A">
        <w:tc>
          <w:tcPr>
            <w:tcW w:w="863" w:type="dxa"/>
          </w:tcPr>
          <w:p w14:paraId="289C51A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ИК15</w:t>
            </w:r>
          </w:p>
        </w:tc>
        <w:tc>
          <w:tcPr>
            <w:tcW w:w="2940" w:type="dxa"/>
          </w:tcPr>
          <w:p w14:paraId="0FF4DA6C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Эмануэле</w:t>
            </w:r>
            <w:proofErr w:type="spellEnd"/>
            <w:r w:rsidRPr="005413A6">
              <w:rPr>
                <w:lang w:val="ru-RU"/>
              </w:rPr>
              <w:t xml:space="preserve"> НАСТРИ</w:t>
            </w:r>
          </w:p>
        </w:tc>
        <w:tc>
          <w:tcPr>
            <w:tcW w:w="2141" w:type="dxa"/>
          </w:tcPr>
          <w:p w14:paraId="3F6C0C8B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Италия</w:t>
            </w:r>
          </w:p>
        </w:tc>
        <w:tc>
          <w:tcPr>
            <w:tcW w:w="1946" w:type="dxa"/>
          </w:tcPr>
          <w:p w14:paraId="2F2A09E3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ACA17B0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  <w:tr w:rsidR="0088664A" w:rsidRPr="005413A6" w14:paraId="4852B4B4" w14:textId="77777777" w:rsidTr="0088664A">
        <w:tc>
          <w:tcPr>
            <w:tcW w:w="863" w:type="dxa"/>
          </w:tcPr>
          <w:p w14:paraId="132ABE2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ИК15</w:t>
            </w:r>
          </w:p>
        </w:tc>
        <w:tc>
          <w:tcPr>
            <w:tcW w:w="2940" w:type="dxa"/>
          </w:tcPr>
          <w:p w14:paraId="69CD2C90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Томас </w:t>
            </w:r>
            <w:proofErr w:type="spellStart"/>
            <w:r w:rsidRPr="005413A6">
              <w:rPr>
                <w:lang w:val="ru-RU"/>
              </w:rPr>
              <w:t>Хьюбер</w:t>
            </w:r>
            <w:proofErr w:type="spellEnd"/>
          </w:p>
        </w:tc>
        <w:tc>
          <w:tcPr>
            <w:tcW w:w="2141" w:type="dxa"/>
          </w:tcPr>
          <w:p w14:paraId="7F338712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Соединенные Штаты Америки</w:t>
            </w:r>
          </w:p>
        </w:tc>
        <w:tc>
          <w:tcPr>
            <w:tcW w:w="1946" w:type="dxa"/>
          </w:tcPr>
          <w:p w14:paraId="76D1B9EB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6D65A4A" w14:textId="659F43DF" w:rsidR="0088664A" w:rsidRPr="005413A6" w:rsidRDefault="00CE260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</w:tbl>
    <w:p w14:paraId="27EB45D8" w14:textId="77777777" w:rsidR="0088664A" w:rsidRPr="005413A6" w:rsidRDefault="0088664A" w:rsidP="0088664A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46"/>
        <w:gridCol w:w="2957"/>
        <w:gridCol w:w="2141"/>
        <w:gridCol w:w="1946"/>
        <w:gridCol w:w="1750"/>
      </w:tblGrid>
      <w:tr w:rsidR="0088664A" w:rsidRPr="005413A6" w14:paraId="2520BB34" w14:textId="77777777" w:rsidTr="0088664A"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E32AE4" w14:textId="5D5EBCE1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121E1" w14:textId="6A90139D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AD7F4B" w14:textId="17C7A024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92FD1" w14:textId="0C49DAF6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C6162" w14:textId="29BEC72B" w:rsidR="0088664A" w:rsidRPr="005413A6" w:rsidRDefault="0088664A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88664A" w:rsidRPr="005413A6" w14:paraId="771AF250" w14:textId="77777777" w:rsidTr="0088664A">
        <w:tc>
          <w:tcPr>
            <w:tcW w:w="846" w:type="dxa"/>
            <w:shd w:val="clear" w:color="auto" w:fill="auto"/>
          </w:tcPr>
          <w:p w14:paraId="73BA821E" w14:textId="77777777" w:rsidR="0088664A" w:rsidRPr="005413A6" w:rsidRDefault="0088664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  <w:shd w:val="clear" w:color="auto" w:fill="auto"/>
          </w:tcPr>
          <w:p w14:paraId="551EBCFF" w14:textId="77777777" w:rsidR="0088664A" w:rsidRPr="005413A6" w:rsidRDefault="0088664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Чжун (Ноа) ЛО</w:t>
            </w:r>
          </w:p>
        </w:tc>
        <w:tc>
          <w:tcPr>
            <w:tcW w:w="2141" w:type="dxa"/>
            <w:shd w:val="clear" w:color="auto" w:fill="auto"/>
          </w:tcPr>
          <w:p w14:paraId="17456578" w14:textId="6F3A1CE8" w:rsidR="0088664A" w:rsidRPr="005413A6" w:rsidRDefault="005802E5" w:rsidP="0088664A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  <w:shd w:val="clear" w:color="auto" w:fill="auto"/>
          </w:tcPr>
          <w:p w14:paraId="5C527679" w14:textId="77777777" w:rsidR="0088664A" w:rsidRPr="005413A6" w:rsidRDefault="0088664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6297DD8A" w14:textId="77777777" w:rsidR="0088664A" w:rsidRPr="005413A6" w:rsidRDefault="0088664A" w:rsidP="0088664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0E4B9CAB" w14:textId="77777777" w:rsidTr="0088664A">
        <w:tc>
          <w:tcPr>
            <w:tcW w:w="846" w:type="dxa"/>
          </w:tcPr>
          <w:p w14:paraId="5FCED89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</w:tcPr>
          <w:p w14:paraId="1D5786CD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Ашок КУМАР</w:t>
            </w:r>
          </w:p>
        </w:tc>
        <w:tc>
          <w:tcPr>
            <w:tcW w:w="2141" w:type="dxa"/>
          </w:tcPr>
          <w:p w14:paraId="41DB2291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Индия</w:t>
            </w:r>
          </w:p>
        </w:tc>
        <w:tc>
          <w:tcPr>
            <w:tcW w:w="1946" w:type="dxa"/>
          </w:tcPr>
          <w:p w14:paraId="0EC9E21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1F2E517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005665FC" w14:textId="77777777" w:rsidTr="0088664A">
        <w:tc>
          <w:tcPr>
            <w:tcW w:w="846" w:type="dxa"/>
          </w:tcPr>
          <w:p w14:paraId="05C60299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</w:tcPr>
          <w:p w14:paraId="185E5D15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Хидэки</w:t>
            </w:r>
            <w:proofErr w:type="spellEnd"/>
            <w:r w:rsidRPr="005413A6">
              <w:rPr>
                <w:lang w:val="ru-RU"/>
              </w:rPr>
              <w:t xml:space="preserve"> ЯМАМОТО</w:t>
            </w:r>
          </w:p>
        </w:tc>
        <w:tc>
          <w:tcPr>
            <w:tcW w:w="2141" w:type="dxa"/>
          </w:tcPr>
          <w:p w14:paraId="7725BCA0" w14:textId="693D387D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OKI Electric, Япония</w:t>
            </w:r>
          </w:p>
        </w:tc>
        <w:tc>
          <w:tcPr>
            <w:tcW w:w="1946" w:type="dxa"/>
          </w:tcPr>
          <w:p w14:paraId="7DC249B2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192305F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4727B1BD" w14:textId="77777777" w:rsidTr="0088664A">
        <w:tc>
          <w:tcPr>
            <w:tcW w:w="846" w:type="dxa"/>
          </w:tcPr>
          <w:p w14:paraId="0D93343D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</w:tcPr>
          <w:p w14:paraId="6347CAC5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Син-Гак КАН</w:t>
            </w:r>
          </w:p>
        </w:tc>
        <w:tc>
          <w:tcPr>
            <w:tcW w:w="2141" w:type="dxa"/>
          </w:tcPr>
          <w:p w14:paraId="543AE221" w14:textId="1B7747CC" w:rsidR="0088664A" w:rsidRPr="005413A6" w:rsidRDefault="00CE260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Республика Корея</w:t>
            </w:r>
          </w:p>
        </w:tc>
        <w:tc>
          <w:tcPr>
            <w:tcW w:w="1946" w:type="dxa"/>
          </w:tcPr>
          <w:p w14:paraId="7201F3FC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FFA0F3F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88664A" w:rsidRPr="005413A6" w14:paraId="458596B2" w14:textId="77777777" w:rsidTr="0088664A">
        <w:tc>
          <w:tcPr>
            <w:tcW w:w="846" w:type="dxa"/>
          </w:tcPr>
          <w:p w14:paraId="58DA6EEF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</w:tcPr>
          <w:p w14:paraId="4EDEA768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г-жа Сарра РЕБХИ</w:t>
            </w:r>
          </w:p>
        </w:tc>
        <w:tc>
          <w:tcPr>
            <w:tcW w:w="2141" w:type="dxa"/>
          </w:tcPr>
          <w:p w14:paraId="4EC91FCA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Тунис</w:t>
            </w:r>
          </w:p>
        </w:tc>
        <w:tc>
          <w:tcPr>
            <w:tcW w:w="1946" w:type="dxa"/>
          </w:tcPr>
          <w:p w14:paraId="14D56E83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5AFD612B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88664A" w:rsidRPr="005413A6" w14:paraId="18018CC5" w14:textId="77777777" w:rsidTr="0088664A">
        <w:tc>
          <w:tcPr>
            <w:tcW w:w="846" w:type="dxa"/>
          </w:tcPr>
          <w:p w14:paraId="30F30FF8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</w:tcPr>
          <w:p w14:paraId="77B866BF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Шарль Зое БАНГА</w:t>
            </w:r>
          </w:p>
        </w:tc>
        <w:tc>
          <w:tcPr>
            <w:tcW w:w="2141" w:type="dxa"/>
          </w:tcPr>
          <w:p w14:paraId="784A9C6D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1946" w:type="dxa"/>
          </w:tcPr>
          <w:p w14:paraId="6160094B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C515A4A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88664A" w:rsidRPr="005413A6" w14:paraId="6F8F4F0E" w14:textId="77777777" w:rsidTr="0088664A">
        <w:tc>
          <w:tcPr>
            <w:tcW w:w="846" w:type="dxa"/>
          </w:tcPr>
          <w:p w14:paraId="0E822AC6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</w:tcPr>
          <w:p w14:paraId="32AFB32A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Пер ФРЁЖД</w:t>
            </w:r>
          </w:p>
        </w:tc>
        <w:tc>
          <w:tcPr>
            <w:tcW w:w="2141" w:type="dxa"/>
          </w:tcPr>
          <w:p w14:paraId="197925CE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Швеция</w:t>
            </w:r>
          </w:p>
        </w:tc>
        <w:tc>
          <w:tcPr>
            <w:tcW w:w="1946" w:type="dxa"/>
          </w:tcPr>
          <w:p w14:paraId="57AC179E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012E2B1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  <w:tr w:rsidR="0088664A" w:rsidRPr="005413A6" w14:paraId="1225917A" w14:textId="77777777" w:rsidTr="0088664A">
        <w:tc>
          <w:tcPr>
            <w:tcW w:w="846" w:type="dxa"/>
          </w:tcPr>
          <w:p w14:paraId="67D8B31D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</w:tcPr>
          <w:p w14:paraId="7F5C3DB7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Джастин РИДЖ</w:t>
            </w:r>
          </w:p>
        </w:tc>
        <w:tc>
          <w:tcPr>
            <w:tcW w:w="2141" w:type="dxa"/>
          </w:tcPr>
          <w:p w14:paraId="10B8A20D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Соединенные Штаты Америки</w:t>
            </w:r>
          </w:p>
        </w:tc>
        <w:tc>
          <w:tcPr>
            <w:tcW w:w="1946" w:type="dxa"/>
          </w:tcPr>
          <w:p w14:paraId="162D76E9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937863C" w14:textId="38FAB94D" w:rsidR="0088664A" w:rsidRPr="005413A6" w:rsidRDefault="00CE260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  <w:tr w:rsidR="0088664A" w:rsidRPr="005413A6" w14:paraId="368F1D92" w14:textId="77777777" w:rsidTr="0088664A">
        <w:tc>
          <w:tcPr>
            <w:tcW w:w="846" w:type="dxa"/>
          </w:tcPr>
          <w:p w14:paraId="464ABB7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ИК16</w:t>
            </w:r>
          </w:p>
        </w:tc>
        <w:tc>
          <w:tcPr>
            <w:tcW w:w="2957" w:type="dxa"/>
          </w:tcPr>
          <w:p w14:paraId="3C062B94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А.А. САВУРБАЕВ</w:t>
            </w:r>
          </w:p>
        </w:tc>
        <w:tc>
          <w:tcPr>
            <w:tcW w:w="2141" w:type="dxa"/>
          </w:tcPr>
          <w:p w14:paraId="53C2AFD2" w14:textId="1CB38951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Узбекистан</w:t>
            </w:r>
          </w:p>
        </w:tc>
        <w:tc>
          <w:tcPr>
            <w:tcW w:w="1946" w:type="dxa"/>
          </w:tcPr>
          <w:p w14:paraId="6EDFEA12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F23AC20" w14:textId="77777777" w:rsidR="0088664A" w:rsidRPr="005413A6" w:rsidRDefault="0088664A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СНГ</w:t>
            </w:r>
          </w:p>
        </w:tc>
      </w:tr>
    </w:tbl>
    <w:p w14:paraId="59674A7A" w14:textId="4652A615" w:rsidR="00FF6DD8" w:rsidRPr="005413A6" w:rsidRDefault="00FF6DD8" w:rsidP="008C3C36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49"/>
        <w:gridCol w:w="2954"/>
        <w:gridCol w:w="2141"/>
        <w:gridCol w:w="1946"/>
        <w:gridCol w:w="1750"/>
      </w:tblGrid>
      <w:tr w:rsidR="00622CD9" w:rsidRPr="005413A6" w14:paraId="74E38FC7" w14:textId="77777777" w:rsidTr="00622CD9">
        <w:trPr>
          <w:tblHeader/>
        </w:trPr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0A244" w14:textId="320A4FB5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1DD40E" w14:textId="3DB6E427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D169E" w14:textId="4C4262A4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99D37" w14:textId="090886C4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11D72" w14:textId="172788F4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622CD9" w:rsidRPr="005413A6" w14:paraId="3D6F3398" w14:textId="77777777" w:rsidTr="00622CD9">
        <w:tc>
          <w:tcPr>
            <w:tcW w:w="849" w:type="dxa"/>
            <w:shd w:val="clear" w:color="auto" w:fill="auto"/>
          </w:tcPr>
          <w:p w14:paraId="590FBEAD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  <w:shd w:val="clear" w:color="auto" w:fill="auto"/>
          </w:tcPr>
          <w:p w14:paraId="09BEBC8B" w14:textId="24254EDA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Хён Юл ЮМ</w:t>
            </w:r>
          </w:p>
        </w:tc>
        <w:tc>
          <w:tcPr>
            <w:tcW w:w="2141" w:type="dxa"/>
            <w:shd w:val="clear" w:color="auto" w:fill="auto"/>
          </w:tcPr>
          <w:p w14:paraId="7553CCA0" w14:textId="01EB5C7C" w:rsidR="00622CD9" w:rsidRPr="005413A6" w:rsidRDefault="00CE260A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Республика Корея</w:t>
            </w:r>
          </w:p>
        </w:tc>
        <w:tc>
          <w:tcPr>
            <w:tcW w:w="1946" w:type="dxa"/>
            <w:shd w:val="clear" w:color="auto" w:fill="auto"/>
          </w:tcPr>
          <w:p w14:paraId="2ADE15CE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24F74718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622CD9" w:rsidRPr="005413A6" w14:paraId="0B3766BF" w14:textId="77777777" w:rsidTr="00622CD9">
        <w:tc>
          <w:tcPr>
            <w:tcW w:w="849" w:type="dxa"/>
          </w:tcPr>
          <w:p w14:paraId="6E1B19D2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20BA71B2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Пушпендра</w:t>
            </w:r>
            <w:proofErr w:type="spellEnd"/>
            <w:r w:rsidRPr="005413A6">
              <w:rPr>
                <w:lang w:val="ru-RU"/>
              </w:rPr>
              <w:t xml:space="preserve"> Кумар СИНГХ</w:t>
            </w:r>
          </w:p>
        </w:tc>
        <w:tc>
          <w:tcPr>
            <w:tcW w:w="2141" w:type="dxa"/>
          </w:tcPr>
          <w:p w14:paraId="2BA87C6D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Индия</w:t>
            </w:r>
          </w:p>
        </w:tc>
        <w:tc>
          <w:tcPr>
            <w:tcW w:w="1946" w:type="dxa"/>
          </w:tcPr>
          <w:p w14:paraId="79BA355D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79E33D5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622CD9" w:rsidRPr="005413A6" w14:paraId="6656F34C" w14:textId="77777777" w:rsidTr="00622CD9">
        <w:tc>
          <w:tcPr>
            <w:tcW w:w="849" w:type="dxa"/>
          </w:tcPr>
          <w:p w14:paraId="676D644F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6AAE0A01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Ютака</w:t>
            </w:r>
            <w:proofErr w:type="spellEnd"/>
            <w:r w:rsidRPr="005413A6">
              <w:rPr>
                <w:lang w:val="ru-RU"/>
              </w:rPr>
              <w:t xml:space="preserve"> МИЯКЕ</w:t>
            </w:r>
          </w:p>
        </w:tc>
        <w:tc>
          <w:tcPr>
            <w:tcW w:w="2141" w:type="dxa"/>
          </w:tcPr>
          <w:p w14:paraId="31C2CA5D" w14:textId="14BA1B55" w:rsidR="00622CD9" w:rsidRPr="005413A6" w:rsidRDefault="00362DC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KDDI</w:t>
            </w:r>
            <w:r w:rsidR="00622CD9" w:rsidRPr="005413A6">
              <w:rPr>
                <w:lang w:val="ru-RU"/>
              </w:rPr>
              <w:t>, Япония</w:t>
            </w:r>
          </w:p>
        </w:tc>
        <w:tc>
          <w:tcPr>
            <w:tcW w:w="1946" w:type="dxa"/>
          </w:tcPr>
          <w:p w14:paraId="18DA313F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5A0011A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622CD9" w:rsidRPr="005413A6" w14:paraId="51E686E3" w14:textId="77777777" w:rsidTr="00622CD9">
        <w:tc>
          <w:tcPr>
            <w:tcW w:w="849" w:type="dxa"/>
          </w:tcPr>
          <w:p w14:paraId="30C094EF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671E64FF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Лян ВЭЙ</w:t>
            </w:r>
          </w:p>
        </w:tc>
        <w:tc>
          <w:tcPr>
            <w:tcW w:w="2141" w:type="dxa"/>
          </w:tcPr>
          <w:p w14:paraId="1415721E" w14:textId="15FF185C" w:rsidR="00622CD9" w:rsidRPr="005413A6" w:rsidRDefault="005802E5" w:rsidP="00622CD9">
            <w:pPr>
              <w:pStyle w:val="Tabletex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</w:tcPr>
          <w:p w14:paraId="15C79675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4E3CAC4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622CD9" w:rsidRPr="005413A6" w14:paraId="053FF284" w14:textId="77777777" w:rsidTr="00622CD9">
        <w:tc>
          <w:tcPr>
            <w:tcW w:w="849" w:type="dxa"/>
          </w:tcPr>
          <w:p w14:paraId="13D18976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689322EC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Абдерразак</w:t>
            </w:r>
            <w:proofErr w:type="spellEnd"/>
            <w:r w:rsidRPr="005413A6">
              <w:rPr>
                <w:lang w:val="ru-RU"/>
              </w:rPr>
              <w:t xml:space="preserve"> БАХИР БУЯДЖРА</w:t>
            </w:r>
          </w:p>
        </w:tc>
        <w:tc>
          <w:tcPr>
            <w:tcW w:w="2141" w:type="dxa"/>
          </w:tcPr>
          <w:p w14:paraId="6FAF9445" w14:textId="6DD7DBCA" w:rsidR="00622CD9" w:rsidRPr="005413A6" w:rsidRDefault="00622CD9" w:rsidP="00622CD9">
            <w:pPr>
              <w:pStyle w:val="Tabletext"/>
              <w:rPr>
                <w:lang w:val="ru-RU"/>
              </w:rPr>
            </w:pPr>
            <w:proofErr w:type="spellStart"/>
            <w:r w:rsidRPr="005413A6">
              <w:rPr>
                <w:lang w:val="ru-RU"/>
              </w:rPr>
              <w:t>Algérie</w:t>
            </w:r>
            <w:proofErr w:type="spellEnd"/>
            <w:r w:rsidRPr="005413A6">
              <w:rPr>
                <w:lang w:val="ru-RU"/>
              </w:rPr>
              <w:t xml:space="preserve"> </w:t>
            </w:r>
            <w:proofErr w:type="spellStart"/>
            <w:r w:rsidRPr="005413A6">
              <w:rPr>
                <w:lang w:val="ru-RU"/>
              </w:rPr>
              <w:t>Télécom</w:t>
            </w:r>
            <w:proofErr w:type="spellEnd"/>
            <w:r w:rsidR="00362DC9" w:rsidRPr="005413A6">
              <w:rPr>
                <w:lang w:val="ru-RU"/>
              </w:rPr>
              <w:t>, Алжир</w:t>
            </w:r>
          </w:p>
        </w:tc>
        <w:tc>
          <w:tcPr>
            <w:tcW w:w="1946" w:type="dxa"/>
          </w:tcPr>
          <w:p w14:paraId="3DD8016B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2BB4482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622CD9" w:rsidRPr="005413A6" w14:paraId="6017DAB2" w14:textId="77777777" w:rsidTr="00622CD9">
        <w:tc>
          <w:tcPr>
            <w:tcW w:w="849" w:type="dxa"/>
          </w:tcPr>
          <w:p w14:paraId="014769C7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lastRenderedPageBreak/>
              <w:t>ИК17</w:t>
            </w:r>
          </w:p>
        </w:tc>
        <w:tc>
          <w:tcPr>
            <w:tcW w:w="2954" w:type="dxa"/>
          </w:tcPr>
          <w:p w14:paraId="2BB1B722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г-жа </w:t>
            </w:r>
            <w:proofErr w:type="spellStart"/>
            <w:r w:rsidRPr="005413A6">
              <w:rPr>
                <w:lang w:val="ru-RU"/>
              </w:rPr>
              <w:t>Лайаль</w:t>
            </w:r>
            <w:proofErr w:type="spellEnd"/>
            <w:r w:rsidRPr="005413A6">
              <w:rPr>
                <w:lang w:val="ru-RU"/>
              </w:rPr>
              <w:t xml:space="preserve"> A. АЛЬМАНСУРИ</w:t>
            </w:r>
          </w:p>
        </w:tc>
        <w:tc>
          <w:tcPr>
            <w:tcW w:w="2141" w:type="dxa"/>
          </w:tcPr>
          <w:p w14:paraId="5BCB63E6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Кувейт</w:t>
            </w:r>
          </w:p>
        </w:tc>
        <w:tc>
          <w:tcPr>
            <w:tcW w:w="1946" w:type="dxa"/>
          </w:tcPr>
          <w:p w14:paraId="24C45E03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C576705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622CD9" w:rsidRPr="005413A6" w14:paraId="1FDA8607" w14:textId="77777777" w:rsidTr="00622CD9">
        <w:tc>
          <w:tcPr>
            <w:tcW w:w="849" w:type="dxa"/>
          </w:tcPr>
          <w:p w14:paraId="0E2DBB21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0B709A03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г-жа </w:t>
            </w:r>
            <w:proofErr w:type="spellStart"/>
            <w:r w:rsidRPr="005413A6">
              <w:rPr>
                <w:lang w:val="ru-RU"/>
              </w:rPr>
              <w:t>Афнан</w:t>
            </w:r>
            <w:proofErr w:type="spellEnd"/>
            <w:r w:rsidRPr="005413A6">
              <w:rPr>
                <w:lang w:val="ru-RU"/>
              </w:rPr>
              <w:t xml:space="preserve"> АР-РОМИ</w:t>
            </w:r>
          </w:p>
        </w:tc>
        <w:tc>
          <w:tcPr>
            <w:tcW w:w="2141" w:type="dxa"/>
          </w:tcPr>
          <w:p w14:paraId="79D12154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Саудовская Аравия</w:t>
            </w:r>
          </w:p>
        </w:tc>
        <w:tc>
          <w:tcPr>
            <w:tcW w:w="1946" w:type="dxa"/>
          </w:tcPr>
          <w:p w14:paraId="66F89537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9814900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622CD9" w:rsidRPr="005413A6" w14:paraId="424C8C19" w14:textId="77777777" w:rsidTr="00622CD9">
        <w:tc>
          <w:tcPr>
            <w:tcW w:w="849" w:type="dxa"/>
          </w:tcPr>
          <w:p w14:paraId="1D548C24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4F911380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г-жа </w:t>
            </w:r>
            <w:proofErr w:type="spellStart"/>
            <w:r w:rsidRPr="005413A6">
              <w:rPr>
                <w:lang w:val="ru-RU"/>
              </w:rPr>
              <w:t>Уала</w:t>
            </w:r>
            <w:proofErr w:type="spellEnd"/>
            <w:r w:rsidRPr="005413A6">
              <w:rPr>
                <w:lang w:val="ru-RU"/>
              </w:rPr>
              <w:t xml:space="preserve"> ТЮРКИ ЛАТРУС</w:t>
            </w:r>
          </w:p>
        </w:tc>
        <w:tc>
          <w:tcPr>
            <w:tcW w:w="2141" w:type="dxa"/>
          </w:tcPr>
          <w:p w14:paraId="0BA5E7DA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Тунис</w:t>
            </w:r>
          </w:p>
        </w:tc>
        <w:tc>
          <w:tcPr>
            <w:tcW w:w="1946" w:type="dxa"/>
          </w:tcPr>
          <w:p w14:paraId="76BC3B35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E38561E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622CD9" w:rsidRPr="005413A6" w14:paraId="63028E8D" w14:textId="77777777" w:rsidTr="00622CD9">
        <w:tc>
          <w:tcPr>
            <w:tcW w:w="849" w:type="dxa"/>
          </w:tcPr>
          <w:p w14:paraId="0DA774B3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6C34B3CB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Квадво</w:t>
            </w:r>
            <w:proofErr w:type="spellEnd"/>
            <w:r w:rsidRPr="005413A6">
              <w:rPr>
                <w:lang w:val="ru-RU"/>
              </w:rPr>
              <w:t xml:space="preserve"> </w:t>
            </w:r>
            <w:proofErr w:type="spellStart"/>
            <w:r w:rsidRPr="005413A6">
              <w:rPr>
                <w:lang w:val="ru-RU"/>
              </w:rPr>
              <w:t>Гьямфи</w:t>
            </w:r>
            <w:proofErr w:type="spellEnd"/>
            <w:r w:rsidRPr="005413A6">
              <w:rPr>
                <w:lang w:val="ru-RU"/>
              </w:rPr>
              <w:t xml:space="preserve"> ОСАФО-МААФО</w:t>
            </w:r>
          </w:p>
        </w:tc>
        <w:tc>
          <w:tcPr>
            <w:tcW w:w="2141" w:type="dxa"/>
          </w:tcPr>
          <w:p w14:paraId="3CE25880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Гана</w:t>
            </w:r>
          </w:p>
        </w:tc>
        <w:tc>
          <w:tcPr>
            <w:tcW w:w="1946" w:type="dxa"/>
          </w:tcPr>
          <w:p w14:paraId="5269F3C0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5B8F101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622CD9" w:rsidRPr="005413A6" w14:paraId="6092E54E" w14:textId="77777777" w:rsidTr="00622CD9">
        <w:tc>
          <w:tcPr>
            <w:tcW w:w="849" w:type="dxa"/>
          </w:tcPr>
          <w:p w14:paraId="7423933B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13D440BD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Самир </w:t>
            </w:r>
            <w:proofErr w:type="spellStart"/>
            <w:r w:rsidRPr="005413A6">
              <w:rPr>
                <w:lang w:val="ru-RU"/>
              </w:rPr>
              <w:t>Габер</w:t>
            </w:r>
            <w:proofErr w:type="spellEnd"/>
            <w:r w:rsidRPr="005413A6">
              <w:rPr>
                <w:lang w:val="ru-RU"/>
              </w:rPr>
              <w:t xml:space="preserve"> АБДЕЛЬ-ГАВАД</w:t>
            </w:r>
          </w:p>
        </w:tc>
        <w:tc>
          <w:tcPr>
            <w:tcW w:w="2141" w:type="dxa"/>
          </w:tcPr>
          <w:p w14:paraId="50C44157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Египет</w:t>
            </w:r>
          </w:p>
        </w:tc>
        <w:tc>
          <w:tcPr>
            <w:tcW w:w="1946" w:type="dxa"/>
          </w:tcPr>
          <w:p w14:paraId="140B86AB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939FC5B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622CD9" w:rsidRPr="005413A6" w14:paraId="1FFFDDD2" w14:textId="77777777" w:rsidTr="00622CD9">
        <w:tc>
          <w:tcPr>
            <w:tcW w:w="849" w:type="dxa"/>
          </w:tcPr>
          <w:p w14:paraId="7E73CEA7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3BCBDD65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г-жа </w:t>
            </w:r>
            <w:proofErr w:type="spellStart"/>
            <w:r w:rsidRPr="005413A6">
              <w:rPr>
                <w:lang w:val="ru-RU"/>
              </w:rPr>
              <w:t>Лиа</w:t>
            </w:r>
            <w:proofErr w:type="spellEnd"/>
            <w:r w:rsidRPr="005413A6">
              <w:rPr>
                <w:lang w:val="ru-RU"/>
              </w:rPr>
              <w:t xml:space="preserve"> МОЛИНАРИ</w:t>
            </w:r>
          </w:p>
        </w:tc>
        <w:tc>
          <w:tcPr>
            <w:tcW w:w="2141" w:type="dxa"/>
          </w:tcPr>
          <w:p w14:paraId="16F947EE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Аргентина</w:t>
            </w:r>
          </w:p>
        </w:tc>
        <w:tc>
          <w:tcPr>
            <w:tcW w:w="1946" w:type="dxa"/>
          </w:tcPr>
          <w:p w14:paraId="74493FF0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926C928" w14:textId="70161623" w:rsidR="00622CD9" w:rsidRPr="005413A6" w:rsidRDefault="00CE260A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  <w:tr w:rsidR="00622CD9" w:rsidRPr="005413A6" w14:paraId="25112B3C" w14:textId="77777777" w:rsidTr="00622CD9">
        <w:tc>
          <w:tcPr>
            <w:tcW w:w="849" w:type="dxa"/>
          </w:tcPr>
          <w:p w14:paraId="35ED9669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76AFFACE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Грег</w:t>
            </w:r>
            <w:proofErr w:type="spellEnd"/>
            <w:r w:rsidRPr="005413A6">
              <w:rPr>
                <w:lang w:val="ru-RU"/>
              </w:rPr>
              <w:t xml:space="preserve"> РАТТА</w:t>
            </w:r>
          </w:p>
        </w:tc>
        <w:tc>
          <w:tcPr>
            <w:tcW w:w="2141" w:type="dxa"/>
          </w:tcPr>
          <w:p w14:paraId="5835A7AC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Соединенные Штаты Америки</w:t>
            </w:r>
          </w:p>
        </w:tc>
        <w:tc>
          <w:tcPr>
            <w:tcW w:w="1946" w:type="dxa"/>
          </w:tcPr>
          <w:p w14:paraId="1D6E4E9F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BCAFB23" w14:textId="5E1B8664" w:rsidR="00622CD9" w:rsidRPr="005413A6" w:rsidRDefault="00CE260A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  <w:tr w:rsidR="00622CD9" w:rsidRPr="005413A6" w14:paraId="6CC8AABA" w14:textId="77777777" w:rsidTr="00622CD9">
        <w:tc>
          <w:tcPr>
            <w:tcW w:w="849" w:type="dxa"/>
          </w:tcPr>
          <w:p w14:paraId="1EB45525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073336B3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Гохан</w:t>
            </w:r>
            <w:proofErr w:type="spellEnd"/>
            <w:r w:rsidRPr="005413A6">
              <w:rPr>
                <w:lang w:val="ru-RU"/>
              </w:rPr>
              <w:t xml:space="preserve"> ЭВРЕН</w:t>
            </w:r>
          </w:p>
        </w:tc>
        <w:tc>
          <w:tcPr>
            <w:tcW w:w="2141" w:type="dxa"/>
          </w:tcPr>
          <w:p w14:paraId="52C624BA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Турция</w:t>
            </w:r>
          </w:p>
        </w:tc>
        <w:tc>
          <w:tcPr>
            <w:tcW w:w="1946" w:type="dxa"/>
          </w:tcPr>
          <w:p w14:paraId="167BDA26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86CB0D5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  <w:tr w:rsidR="00622CD9" w:rsidRPr="005413A6" w14:paraId="3F3A878E" w14:textId="77777777" w:rsidTr="00622CD9">
        <w:tc>
          <w:tcPr>
            <w:tcW w:w="849" w:type="dxa"/>
          </w:tcPr>
          <w:p w14:paraId="694A891E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ИК17</w:t>
            </w:r>
          </w:p>
        </w:tc>
        <w:tc>
          <w:tcPr>
            <w:tcW w:w="2954" w:type="dxa"/>
          </w:tcPr>
          <w:p w14:paraId="6B7B454C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Арно ТАДДЕЙ</w:t>
            </w:r>
          </w:p>
        </w:tc>
        <w:tc>
          <w:tcPr>
            <w:tcW w:w="2141" w:type="dxa"/>
          </w:tcPr>
          <w:p w14:paraId="731E690C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Соединенное Королевство</w:t>
            </w:r>
          </w:p>
        </w:tc>
        <w:tc>
          <w:tcPr>
            <w:tcW w:w="1946" w:type="dxa"/>
          </w:tcPr>
          <w:p w14:paraId="70B0D5B0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B02A32B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</w:tbl>
    <w:p w14:paraId="436F31BF" w14:textId="77777777" w:rsidR="00622CD9" w:rsidRPr="005413A6" w:rsidRDefault="00622CD9" w:rsidP="00622CD9">
      <w:pPr>
        <w:rPr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63"/>
        <w:gridCol w:w="2940"/>
        <w:gridCol w:w="2141"/>
        <w:gridCol w:w="1946"/>
        <w:gridCol w:w="1750"/>
      </w:tblGrid>
      <w:tr w:rsidR="00622CD9" w:rsidRPr="005413A6" w14:paraId="292939DC" w14:textId="77777777" w:rsidTr="00622CD9">
        <w:tc>
          <w:tcPr>
            <w:tcW w:w="8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D43A17" w14:textId="3EFEF842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C545B2" w14:textId="0C9A920D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0F8021" w14:textId="0E1D1B99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329E3" w14:textId="78B83538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AB045" w14:textId="721CF69F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Регион</w:t>
            </w:r>
          </w:p>
        </w:tc>
      </w:tr>
      <w:tr w:rsidR="00622CD9" w:rsidRPr="005413A6" w14:paraId="2E19B256" w14:textId="77777777" w:rsidTr="00622CD9">
        <w:tc>
          <w:tcPr>
            <w:tcW w:w="863" w:type="dxa"/>
            <w:shd w:val="clear" w:color="auto" w:fill="auto"/>
          </w:tcPr>
          <w:p w14:paraId="2D9D6AE4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  <w:shd w:val="clear" w:color="auto" w:fill="auto"/>
          </w:tcPr>
          <w:p w14:paraId="0B1A68A0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г-н Хён Чжун КИМ</w:t>
            </w:r>
          </w:p>
        </w:tc>
        <w:tc>
          <w:tcPr>
            <w:tcW w:w="2141" w:type="dxa"/>
            <w:shd w:val="clear" w:color="auto" w:fill="auto"/>
          </w:tcPr>
          <w:p w14:paraId="0F2C73A8" w14:textId="00FF8037" w:rsidR="00622CD9" w:rsidRPr="005413A6" w:rsidRDefault="00CE260A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Республика Корея</w:t>
            </w:r>
          </w:p>
        </w:tc>
        <w:tc>
          <w:tcPr>
            <w:tcW w:w="1946" w:type="dxa"/>
            <w:shd w:val="clear" w:color="auto" w:fill="auto"/>
          </w:tcPr>
          <w:p w14:paraId="375DA9FB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1F4ED3A2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622CD9" w:rsidRPr="005413A6" w14:paraId="63726C82" w14:textId="77777777" w:rsidTr="00622CD9">
        <w:tc>
          <w:tcPr>
            <w:tcW w:w="863" w:type="dxa"/>
          </w:tcPr>
          <w:p w14:paraId="2ADB67D5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3E2B2102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Цзыцинь</w:t>
            </w:r>
            <w:proofErr w:type="spellEnd"/>
            <w:r w:rsidRPr="005413A6">
              <w:rPr>
                <w:lang w:val="ru-RU"/>
              </w:rPr>
              <w:t xml:space="preserve"> САН</w:t>
            </w:r>
          </w:p>
        </w:tc>
        <w:tc>
          <w:tcPr>
            <w:tcW w:w="2141" w:type="dxa"/>
          </w:tcPr>
          <w:p w14:paraId="179E2046" w14:textId="7609EF54" w:rsidR="00622CD9" w:rsidRPr="005413A6" w:rsidRDefault="00964A7D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Китай</w:t>
            </w:r>
          </w:p>
        </w:tc>
        <w:tc>
          <w:tcPr>
            <w:tcW w:w="1946" w:type="dxa"/>
          </w:tcPr>
          <w:p w14:paraId="2848C90A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0B555389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622CD9" w:rsidRPr="005413A6" w14:paraId="6EA7A58E" w14:textId="77777777" w:rsidTr="00622CD9">
        <w:tc>
          <w:tcPr>
            <w:tcW w:w="863" w:type="dxa"/>
          </w:tcPr>
          <w:p w14:paraId="37B9AAD7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68DBDE5B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г-н Тору ЯМАДА</w:t>
            </w:r>
          </w:p>
        </w:tc>
        <w:tc>
          <w:tcPr>
            <w:tcW w:w="2141" w:type="dxa"/>
          </w:tcPr>
          <w:p w14:paraId="55EE4A9C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Япония</w:t>
            </w:r>
          </w:p>
        </w:tc>
        <w:tc>
          <w:tcPr>
            <w:tcW w:w="1946" w:type="dxa"/>
          </w:tcPr>
          <w:p w14:paraId="31B11EAF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2F2FB82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622CD9" w:rsidRPr="005413A6" w14:paraId="3EFAA021" w14:textId="77777777" w:rsidTr="00622CD9">
        <w:tc>
          <w:tcPr>
            <w:tcW w:w="863" w:type="dxa"/>
          </w:tcPr>
          <w:p w14:paraId="30873831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4E83702A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г-н Харин С. ГРЕВАЛ</w:t>
            </w:r>
          </w:p>
        </w:tc>
        <w:tc>
          <w:tcPr>
            <w:tcW w:w="2141" w:type="dxa"/>
          </w:tcPr>
          <w:p w14:paraId="2372D639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Сингапур</w:t>
            </w:r>
          </w:p>
        </w:tc>
        <w:tc>
          <w:tcPr>
            <w:tcW w:w="1946" w:type="dxa"/>
          </w:tcPr>
          <w:p w14:paraId="07910FD1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31886DC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Азиатско-Тихоокеанский регион</w:t>
            </w:r>
          </w:p>
        </w:tc>
      </w:tr>
      <w:tr w:rsidR="00622CD9" w:rsidRPr="005413A6" w14:paraId="516B3503" w14:textId="77777777" w:rsidTr="00622CD9">
        <w:tc>
          <w:tcPr>
            <w:tcW w:w="863" w:type="dxa"/>
          </w:tcPr>
          <w:p w14:paraId="2FDDF5A5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712584BE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г-н Рами АХМЕД ФАТХИ</w:t>
            </w:r>
          </w:p>
        </w:tc>
        <w:tc>
          <w:tcPr>
            <w:tcW w:w="2141" w:type="dxa"/>
          </w:tcPr>
          <w:p w14:paraId="47626A01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Египет</w:t>
            </w:r>
          </w:p>
        </w:tc>
        <w:tc>
          <w:tcPr>
            <w:tcW w:w="1946" w:type="dxa"/>
          </w:tcPr>
          <w:p w14:paraId="2589814E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732581E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622CD9" w:rsidRPr="005413A6" w14:paraId="7B1AC18D" w14:textId="77777777" w:rsidTr="00622CD9">
        <w:tc>
          <w:tcPr>
            <w:tcW w:w="863" w:type="dxa"/>
          </w:tcPr>
          <w:p w14:paraId="18DDA42F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09F06EBA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Муатх</w:t>
            </w:r>
            <w:proofErr w:type="spellEnd"/>
            <w:r w:rsidRPr="005413A6">
              <w:rPr>
                <w:lang w:val="ru-RU"/>
              </w:rPr>
              <w:t xml:space="preserve"> АЛРУМАЙХ</w:t>
            </w:r>
          </w:p>
        </w:tc>
        <w:tc>
          <w:tcPr>
            <w:tcW w:w="2141" w:type="dxa"/>
          </w:tcPr>
          <w:p w14:paraId="67D48C44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Саудовская Аравия</w:t>
            </w:r>
          </w:p>
        </w:tc>
        <w:tc>
          <w:tcPr>
            <w:tcW w:w="1946" w:type="dxa"/>
          </w:tcPr>
          <w:p w14:paraId="6015FD78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6A9CC98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622CD9" w:rsidRPr="005413A6" w14:paraId="5A851A5E" w14:textId="77777777" w:rsidTr="00622CD9">
        <w:tc>
          <w:tcPr>
            <w:tcW w:w="863" w:type="dxa"/>
          </w:tcPr>
          <w:p w14:paraId="4C80325C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6D18E23D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г-н Али АББАССЕНЕ</w:t>
            </w:r>
          </w:p>
        </w:tc>
        <w:tc>
          <w:tcPr>
            <w:tcW w:w="2141" w:type="dxa"/>
          </w:tcPr>
          <w:p w14:paraId="6EAC30CC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Алжир</w:t>
            </w:r>
          </w:p>
        </w:tc>
        <w:tc>
          <w:tcPr>
            <w:tcW w:w="1946" w:type="dxa"/>
          </w:tcPr>
          <w:p w14:paraId="5ED8FF03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45BC0E80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Арабские государства</w:t>
            </w:r>
          </w:p>
        </w:tc>
      </w:tr>
      <w:tr w:rsidR="00622CD9" w:rsidRPr="005413A6" w14:paraId="4760F205" w14:textId="77777777" w:rsidTr="00622CD9">
        <w:tc>
          <w:tcPr>
            <w:tcW w:w="863" w:type="dxa"/>
          </w:tcPr>
          <w:p w14:paraId="3F516822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3114ADFA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г-н Ашим Малик НДИАЙЕ</w:t>
            </w:r>
          </w:p>
        </w:tc>
        <w:tc>
          <w:tcPr>
            <w:tcW w:w="2141" w:type="dxa"/>
          </w:tcPr>
          <w:p w14:paraId="0163308F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Сенегал</w:t>
            </w:r>
          </w:p>
        </w:tc>
        <w:tc>
          <w:tcPr>
            <w:tcW w:w="1946" w:type="dxa"/>
          </w:tcPr>
          <w:p w14:paraId="554A7E2B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25D71582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622CD9" w:rsidRPr="005413A6" w14:paraId="5BF9A7C4" w14:textId="77777777" w:rsidTr="00622CD9">
        <w:tc>
          <w:tcPr>
            <w:tcW w:w="863" w:type="dxa"/>
          </w:tcPr>
          <w:p w14:paraId="6D3182D4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1F74F721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г-н Эммануэль МАНАССЕХ</w:t>
            </w:r>
          </w:p>
        </w:tc>
        <w:tc>
          <w:tcPr>
            <w:tcW w:w="2141" w:type="dxa"/>
          </w:tcPr>
          <w:p w14:paraId="6539670E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Танзания</w:t>
            </w:r>
          </w:p>
        </w:tc>
        <w:tc>
          <w:tcPr>
            <w:tcW w:w="1946" w:type="dxa"/>
          </w:tcPr>
          <w:p w14:paraId="66337B85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60168BAF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Африка</w:t>
            </w:r>
          </w:p>
        </w:tc>
      </w:tr>
      <w:tr w:rsidR="00622CD9" w:rsidRPr="005413A6" w14:paraId="7D5460B0" w14:textId="77777777" w:rsidTr="00622CD9">
        <w:tc>
          <w:tcPr>
            <w:tcW w:w="863" w:type="dxa"/>
          </w:tcPr>
          <w:p w14:paraId="13A5F953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615AA6F0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г-н Фабио БИДЖИ</w:t>
            </w:r>
          </w:p>
        </w:tc>
        <w:tc>
          <w:tcPr>
            <w:tcW w:w="2141" w:type="dxa"/>
          </w:tcPr>
          <w:p w14:paraId="6DC33175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Италия</w:t>
            </w:r>
          </w:p>
        </w:tc>
        <w:tc>
          <w:tcPr>
            <w:tcW w:w="1946" w:type="dxa"/>
          </w:tcPr>
          <w:p w14:paraId="744D4166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52D2D579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  <w:tr w:rsidR="00622CD9" w:rsidRPr="005413A6" w14:paraId="47EA8EF0" w14:textId="77777777" w:rsidTr="00622CD9">
        <w:tc>
          <w:tcPr>
            <w:tcW w:w="863" w:type="dxa"/>
          </w:tcPr>
          <w:p w14:paraId="290E490F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24158783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г-жа Шань ХЭ</w:t>
            </w:r>
          </w:p>
        </w:tc>
        <w:tc>
          <w:tcPr>
            <w:tcW w:w="2141" w:type="dxa"/>
          </w:tcPr>
          <w:p w14:paraId="68FC75DE" w14:textId="750665DB" w:rsidR="00622CD9" w:rsidRPr="005413A6" w:rsidRDefault="00362DC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Nokia, Финляндия</w:t>
            </w:r>
          </w:p>
        </w:tc>
        <w:tc>
          <w:tcPr>
            <w:tcW w:w="1946" w:type="dxa"/>
          </w:tcPr>
          <w:p w14:paraId="3842B837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72A1E567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Европа</w:t>
            </w:r>
          </w:p>
        </w:tc>
      </w:tr>
      <w:tr w:rsidR="00622CD9" w:rsidRPr="005413A6" w14:paraId="4C1E064D" w14:textId="77777777" w:rsidTr="00622CD9">
        <w:tc>
          <w:tcPr>
            <w:tcW w:w="863" w:type="dxa"/>
          </w:tcPr>
          <w:p w14:paraId="0C7A6408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ИК20</w:t>
            </w:r>
          </w:p>
        </w:tc>
        <w:tc>
          <w:tcPr>
            <w:tcW w:w="2940" w:type="dxa"/>
          </w:tcPr>
          <w:p w14:paraId="4E5C4E63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 xml:space="preserve">г-н </w:t>
            </w:r>
            <w:proofErr w:type="spellStart"/>
            <w:r w:rsidRPr="005413A6">
              <w:rPr>
                <w:lang w:val="ru-RU"/>
              </w:rPr>
              <w:t>Эктор</w:t>
            </w:r>
            <w:proofErr w:type="spellEnd"/>
            <w:r w:rsidRPr="005413A6">
              <w:rPr>
                <w:lang w:val="ru-RU"/>
              </w:rPr>
              <w:t xml:space="preserve"> Марио КАРРИЛЬ</w:t>
            </w:r>
          </w:p>
        </w:tc>
        <w:tc>
          <w:tcPr>
            <w:tcW w:w="2141" w:type="dxa"/>
          </w:tcPr>
          <w:p w14:paraId="463810BE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Аргентина</w:t>
            </w:r>
          </w:p>
        </w:tc>
        <w:tc>
          <w:tcPr>
            <w:tcW w:w="1946" w:type="dxa"/>
          </w:tcPr>
          <w:p w14:paraId="6FE72EA0" w14:textId="77777777" w:rsidR="00622CD9" w:rsidRPr="005413A6" w:rsidRDefault="00622CD9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2F495A8" w14:textId="492A2D01" w:rsidR="00622CD9" w:rsidRPr="005413A6" w:rsidRDefault="00CE260A" w:rsidP="00964A7D">
            <w:pPr>
              <w:pStyle w:val="Tabletext"/>
              <w:spacing w:line="230" w:lineRule="exact"/>
              <w:rPr>
                <w:lang w:val="ru-RU"/>
              </w:rPr>
            </w:pPr>
            <w:r w:rsidRPr="005413A6">
              <w:rPr>
                <w:lang w:val="ru-RU"/>
              </w:rPr>
              <w:t>Северная и Южная Америка</w:t>
            </w:r>
          </w:p>
        </w:tc>
      </w:tr>
    </w:tbl>
    <w:p w14:paraId="36E4A19F" w14:textId="77777777" w:rsidR="00622CD9" w:rsidRPr="005413A6" w:rsidRDefault="00622CD9" w:rsidP="00070333">
      <w:pPr>
        <w:spacing w:before="0"/>
        <w:rPr>
          <w:sz w:val="6"/>
          <w:szCs w:val="6"/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63"/>
        <w:gridCol w:w="2940"/>
        <w:gridCol w:w="2141"/>
        <w:gridCol w:w="1946"/>
        <w:gridCol w:w="1750"/>
      </w:tblGrid>
      <w:tr w:rsidR="00622CD9" w:rsidRPr="005413A6" w14:paraId="200F100B" w14:textId="77777777" w:rsidTr="00622CD9">
        <w:trPr>
          <w:tblHeader/>
        </w:trPr>
        <w:tc>
          <w:tcPr>
            <w:tcW w:w="8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92EF1" w14:textId="513A03AC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Группа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AE01D" w14:textId="0E22E01E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Имя, фамилия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4AF73" w14:textId="7757353B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Страна/компания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B8C73" w14:textId="521365E4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5413A6">
              <w:rPr>
                <w:rFonts w:ascii="Calibri" w:hAnsi="Calibri" w:cs="Calibri"/>
                <w:lang w:val="ru-RU"/>
              </w:rPr>
              <w:t>Пост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B7B7B3" w14:textId="33ADC931" w:rsidR="00622CD9" w:rsidRPr="005413A6" w:rsidRDefault="00622CD9" w:rsidP="00622CD9">
            <w:pPr>
              <w:pStyle w:val="Tablehead"/>
              <w:rPr>
                <w:rFonts w:ascii="Calibri" w:hAnsi="Calibri" w:cs="Calibri"/>
                <w:lang w:val="ru-RU"/>
              </w:rPr>
            </w:pPr>
          </w:p>
        </w:tc>
      </w:tr>
      <w:tr w:rsidR="00622CD9" w:rsidRPr="005413A6" w14:paraId="28401A0D" w14:textId="77777777" w:rsidTr="00622CD9">
        <w:tc>
          <w:tcPr>
            <w:tcW w:w="863" w:type="dxa"/>
            <w:shd w:val="clear" w:color="auto" w:fill="auto"/>
          </w:tcPr>
          <w:p w14:paraId="7CE738D4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КСТ</w:t>
            </w:r>
          </w:p>
        </w:tc>
        <w:tc>
          <w:tcPr>
            <w:tcW w:w="2940" w:type="dxa"/>
            <w:shd w:val="clear" w:color="auto" w:fill="auto"/>
          </w:tcPr>
          <w:p w14:paraId="4D7C1E1E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г-жа Рим БЕЛХАДЖ</w:t>
            </w:r>
          </w:p>
        </w:tc>
        <w:tc>
          <w:tcPr>
            <w:tcW w:w="2141" w:type="dxa"/>
            <w:shd w:val="clear" w:color="auto" w:fill="auto"/>
          </w:tcPr>
          <w:p w14:paraId="2D9C3D8A" w14:textId="77777777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Тунис</w:t>
            </w:r>
          </w:p>
        </w:tc>
        <w:tc>
          <w:tcPr>
            <w:tcW w:w="1946" w:type="dxa"/>
            <w:shd w:val="clear" w:color="auto" w:fill="auto"/>
          </w:tcPr>
          <w:p w14:paraId="5DF1AC66" w14:textId="2FB41070" w:rsidR="00622CD9" w:rsidRPr="005413A6" w:rsidRDefault="00622CD9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Председатель</w:t>
            </w:r>
          </w:p>
        </w:tc>
        <w:tc>
          <w:tcPr>
            <w:tcW w:w="1750" w:type="dxa"/>
            <w:shd w:val="clear" w:color="auto" w:fill="auto"/>
          </w:tcPr>
          <w:p w14:paraId="1B6FBA05" w14:textId="110EBFBE" w:rsidR="00622CD9" w:rsidRPr="005413A6" w:rsidRDefault="00964A7D" w:rsidP="00622CD9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Французский язык</w:t>
            </w:r>
          </w:p>
        </w:tc>
      </w:tr>
      <w:tr w:rsidR="00622CD9" w:rsidRPr="005413A6" w14:paraId="3E11D13F" w14:textId="77777777" w:rsidTr="00622CD9">
        <w:tc>
          <w:tcPr>
            <w:tcW w:w="863" w:type="dxa"/>
          </w:tcPr>
          <w:p w14:paraId="3E341C18" w14:textId="77777777" w:rsidR="00622CD9" w:rsidRPr="005413A6" w:rsidRDefault="00622CD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КСТ</w:t>
            </w:r>
          </w:p>
        </w:tc>
        <w:tc>
          <w:tcPr>
            <w:tcW w:w="2940" w:type="dxa"/>
          </w:tcPr>
          <w:p w14:paraId="7026A779" w14:textId="64457668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Вакантная должность</w:t>
            </w:r>
          </w:p>
        </w:tc>
        <w:tc>
          <w:tcPr>
            <w:tcW w:w="2141" w:type="dxa"/>
          </w:tcPr>
          <w:p w14:paraId="15F3B63C" w14:textId="281F146C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−</w:t>
            </w:r>
          </w:p>
        </w:tc>
        <w:tc>
          <w:tcPr>
            <w:tcW w:w="1946" w:type="dxa"/>
          </w:tcPr>
          <w:p w14:paraId="41A2D737" w14:textId="57DC7029" w:rsidR="00622CD9" w:rsidRPr="005413A6" w:rsidRDefault="00622CD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Заместитель Председателя </w:t>
            </w:r>
          </w:p>
        </w:tc>
        <w:tc>
          <w:tcPr>
            <w:tcW w:w="1750" w:type="dxa"/>
          </w:tcPr>
          <w:p w14:paraId="1F273465" w14:textId="5E278735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Арабский язык</w:t>
            </w:r>
          </w:p>
        </w:tc>
      </w:tr>
      <w:tr w:rsidR="00622CD9" w:rsidRPr="005413A6" w14:paraId="341F5605" w14:textId="77777777" w:rsidTr="00622CD9">
        <w:tc>
          <w:tcPr>
            <w:tcW w:w="863" w:type="dxa"/>
          </w:tcPr>
          <w:p w14:paraId="4C952D76" w14:textId="77777777" w:rsidR="00622CD9" w:rsidRPr="005413A6" w:rsidRDefault="00622CD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КСТ</w:t>
            </w:r>
          </w:p>
        </w:tc>
        <w:tc>
          <w:tcPr>
            <w:tcW w:w="2940" w:type="dxa"/>
          </w:tcPr>
          <w:p w14:paraId="11FDDDF7" w14:textId="207931F9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Тун У</w:t>
            </w:r>
          </w:p>
        </w:tc>
        <w:tc>
          <w:tcPr>
            <w:tcW w:w="2141" w:type="dxa"/>
          </w:tcPr>
          <w:p w14:paraId="5338F4E4" w14:textId="65ADC11B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Китай</w:t>
            </w:r>
          </w:p>
        </w:tc>
        <w:tc>
          <w:tcPr>
            <w:tcW w:w="1946" w:type="dxa"/>
          </w:tcPr>
          <w:p w14:paraId="4B17B674" w14:textId="539C006C" w:rsidR="00622CD9" w:rsidRPr="005413A6" w:rsidRDefault="00622CD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Заместитель Председателя </w:t>
            </w:r>
          </w:p>
        </w:tc>
        <w:tc>
          <w:tcPr>
            <w:tcW w:w="1750" w:type="dxa"/>
          </w:tcPr>
          <w:p w14:paraId="67BF61FF" w14:textId="36C8F3D9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Китайский язык</w:t>
            </w:r>
          </w:p>
        </w:tc>
      </w:tr>
      <w:tr w:rsidR="00622CD9" w:rsidRPr="005413A6" w14:paraId="79744AC4" w14:textId="77777777" w:rsidTr="00622CD9">
        <w:tc>
          <w:tcPr>
            <w:tcW w:w="863" w:type="dxa"/>
          </w:tcPr>
          <w:p w14:paraId="3133C440" w14:textId="77777777" w:rsidR="00622CD9" w:rsidRPr="005413A6" w:rsidRDefault="00622CD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КСТ</w:t>
            </w:r>
          </w:p>
        </w:tc>
        <w:tc>
          <w:tcPr>
            <w:tcW w:w="2940" w:type="dxa"/>
          </w:tcPr>
          <w:p w14:paraId="29FC9B33" w14:textId="61CCC60B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г-н Пол НАЖАРЯН</w:t>
            </w:r>
          </w:p>
        </w:tc>
        <w:tc>
          <w:tcPr>
            <w:tcW w:w="2141" w:type="dxa"/>
          </w:tcPr>
          <w:p w14:paraId="5ADAC619" w14:textId="3E50EC00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Соединенные Штаты</w:t>
            </w:r>
          </w:p>
        </w:tc>
        <w:tc>
          <w:tcPr>
            <w:tcW w:w="1946" w:type="dxa"/>
          </w:tcPr>
          <w:p w14:paraId="15EE8D5E" w14:textId="08B5D1DD" w:rsidR="00622CD9" w:rsidRPr="005413A6" w:rsidRDefault="00622CD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 xml:space="preserve">Заместитель Председателя </w:t>
            </w:r>
          </w:p>
        </w:tc>
        <w:tc>
          <w:tcPr>
            <w:tcW w:w="1750" w:type="dxa"/>
          </w:tcPr>
          <w:p w14:paraId="7BB21248" w14:textId="7054AB90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Английский язык</w:t>
            </w:r>
          </w:p>
        </w:tc>
      </w:tr>
      <w:tr w:rsidR="00622CD9" w:rsidRPr="005413A6" w14:paraId="78795BEF" w14:textId="77777777" w:rsidTr="00622CD9">
        <w:tc>
          <w:tcPr>
            <w:tcW w:w="863" w:type="dxa"/>
          </w:tcPr>
          <w:p w14:paraId="7D652FB8" w14:textId="77777777" w:rsidR="00622CD9" w:rsidRPr="005413A6" w:rsidRDefault="00622CD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КСТ</w:t>
            </w:r>
          </w:p>
        </w:tc>
        <w:tc>
          <w:tcPr>
            <w:tcW w:w="2940" w:type="dxa"/>
          </w:tcPr>
          <w:p w14:paraId="2DE4A30D" w14:textId="3CA4A122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Вакантная должность</w:t>
            </w:r>
          </w:p>
        </w:tc>
        <w:tc>
          <w:tcPr>
            <w:tcW w:w="2141" w:type="dxa"/>
          </w:tcPr>
          <w:p w14:paraId="374FF148" w14:textId="629E9138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−</w:t>
            </w:r>
          </w:p>
        </w:tc>
        <w:tc>
          <w:tcPr>
            <w:tcW w:w="1946" w:type="dxa"/>
          </w:tcPr>
          <w:p w14:paraId="10E81C8B" w14:textId="7EEBD317" w:rsidR="00622CD9" w:rsidRPr="005413A6" w:rsidRDefault="00622CD9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339BBB9E" w14:textId="12979600" w:rsidR="00622CD9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Русский язык</w:t>
            </w:r>
          </w:p>
        </w:tc>
      </w:tr>
      <w:tr w:rsidR="00964A7D" w:rsidRPr="005413A6" w14:paraId="21DA1004" w14:textId="77777777" w:rsidTr="00622CD9">
        <w:tc>
          <w:tcPr>
            <w:tcW w:w="863" w:type="dxa"/>
          </w:tcPr>
          <w:p w14:paraId="60B2D5B7" w14:textId="0F38F0FD" w:rsidR="00964A7D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КСТ</w:t>
            </w:r>
          </w:p>
        </w:tc>
        <w:tc>
          <w:tcPr>
            <w:tcW w:w="2940" w:type="dxa"/>
          </w:tcPr>
          <w:p w14:paraId="47BDB568" w14:textId="45A53654" w:rsidR="00964A7D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Вакантная должность</w:t>
            </w:r>
          </w:p>
        </w:tc>
        <w:tc>
          <w:tcPr>
            <w:tcW w:w="2141" w:type="dxa"/>
          </w:tcPr>
          <w:p w14:paraId="53E52E26" w14:textId="783603D5" w:rsidR="00964A7D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−</w:t>
            </w:r>
          </w:p>
        </w:tc>
        <w:tc>
          <w:tcPr>
            <w:tcW w:w="1946" w:type="dxa"/>
          </w:tcPr>
          <w:p w14:paraId="1A2839B4" w14:textId="17CA7E1A" w:rsidR="00964A7D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Заместитель Председателя</w:t>
            </w:r>
          </w:p>
        </w:tc>
        <w:tc>
          <w:tcPr>
            <w:tcW w:w="1750" w:type="dxa"/>
          </w:tcPr>
          <w:p w14:paraId="143A7653" w14:textId="56E0CA18" w:rsidR="00964A7D" w:rsidRPr="005413A6" w:rsidRDefault="00964A7D" w:rsidP="0039506A">
            <w:pPr>
              <w:pStyle w:val="Tabletext"/>
              <w:rPr>
                <w:lang w:val="ru-RU"/>
              </w:rPr>
            </w:pPr>
            <w:r w:rsidRPr="005413A6">
              <w:rPr>
                <w:lang w:val="ru-RU"/>
              </w:rPr>
              <w:t>Испанский язык</w:t>
            </w:r>
          </w:p>
        </w:tc>
      </w:tr>
    </w:tbl>
    <w:p w14:paraId="0E8D8A21" w14:textId="77777777" w:rsidR="003139E4" w:rsidRPr="005413A6" w:rsidRDefault="003139E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413A6">
        <w:rPr>
          <w:lang w:val="ru-RU"/>
        </w:rPr>
        <w:br w:type="page"/>
      </w:r>
    </w:p>
    <w:p w14:paraId="212EEC00" w14:textId="17D467D2" w:rsidR="00070333" w:rsidRPr="005413A6" w:rsidRDefault="00070333" w:rsidP="00070333">
      <w:pPr>
        <w:pStyle w:val="AnnexNo"/>
        <w:spacing w:before="0" w:after="0"/>
        <w:rPr>
          <w:rFonts w:ascii="Calibri" w:hAnsi="Calibri" w:cs="Calibri"/>
          <w:szCs w:val="26"/>
          <w:lang w:val="ru-RU"/>
        </w:rPr>
      </w:pPr>
      <w:bookmarkStart w:id="11" w:name="Annex4"/>
      <w:bookmarkStart w:id="12" w:name="Annex6"/>
      <w:bookmarkEnd w:id="10"/>
      <w:r w:rsidRPr="005413A6">
        <w:rPr>
          <w:rFonts w:ascii="Calibri" w:hAnsi="Calibri" w:cs="Calibri"/>
          <w:lang w:val="ru-RU"/>
        </w:rPr>
        <w:lastRenderedPageBreak/>
        <w:t>приложение</w:t>
      </w:r>
      <w:r w:rsidRPr="005413A6">
        <w:rPr>
          <w:rFonts w:ascii="Calibri" w:hAnsi="Calibri" w:cs="Calibri"/>
          <w:szCs w:val="26"/>
          <w:lang w:val="ru-RU"/>
        </w:rPr>
        <w:t xml:space="preserve"> 4</w:t>
      </w:r>
    </w:p>
    <w:bookmarkEnd w:id="11"/>
    <w:p w14:paraId="2CD92360" w14:textId="2E892ABB" w:rsidR="00070333" w:rsidRPr="005413A6" w:rsidRDefault="00C62BD4" w:rsidP="00070333">
      <w:pPr>
        <w:pStyle w:val="Annextitle0"/>
        <w:rPr>
          <w:rFonts w:cs="Calibri"/>
          <w:szCs w:val="26"/>
          <w:lang w:val="ru-RU"/>
        </w:rPr>
      </w:pPr>
      <w:r w:rsidRPr="005413A6">
        <w:rPr>
          <w:lang w:val="ru-RU"/>
        </w:rPr>
        <w:t>Администраторы планов нумерации</w:t>
      </w:r>
    </w:p>
    <w:p w14:paraId="5B09AC73" w14:textId="1C699DF9" w:rsidR="00070333" w:rsidRPr="005413A6" w:rsidRDefault="00C62BD4" w:rsidP="00070333">
      <w:pPr>
        <w:spacing w:before="480"/>
        <w:rPr>
          <w:szCs w:val="22"/>
          <w:lang w:val="ru-RU"/>
        </w:rPr>
      </w:pPr>
      <w:r w:rsidRPr="005413A6">
        <w:rPr>
          <w:szCs w:val="22"/>
          <w:lang w:val="ru-RU"/>
        </w:rPr>
        <w:t>Администрациям Государств-Членов предлагается заполнить данную форму и вернуть ее по адресу</w:t>
      </w:r>
      <w:r w:rsidR="005413A6" w:rsidRPr="005413A6">
        <w:rPr>
          <w:szCs w:val="22"/>
          <w:lang w:val="ru-RU"/>
        </w:rPr>
        <w:t>:</w:t>
      </w:r>
      <w:r w:rsidR="00070333" w:rsidRPr="005413A6">
        <w:rPr>
          <w:szCs w:val="22"/>
          <w:lang w:val="ru-RU"/>
        </w:rPr>
        <w:t xml:space="preserve"> </w:t>
      </w:r>
      <w:hyperlink r:id="rId31" w:history="1">
        <w:r w:rsidR="00070333" w:rsidRPr="005413A6">
          <w:rPr>
            <w:rStyle w:val="Hyperlink"/>
            <w:szCs w:val="22"/>
            <w:lang w:val="ru-RU"/>
          </w:rPr>
          <w:t>tsbtson@itu.int</w:t>
        </w:r>
      </w:hyperlink>
      <w:r w:rsidR="00070333" w:rsidRPr="005413A6">
        <w:rPr>
          <w:szCs w:val="22"/>
          <w:lang w:val="ru-RU"/>
        </w:rPr>
        <w:t>.</w:t>
      </w:r>
    </w:p>
    <w:p w14:paraId="1D29A673" w14:textId="77777777" w:rsidR="00070333" w:rsidRPr="005413A6" w:rsidRDefault="00070333" w:rsidP="00070333">
      <w:pPr>
        <w:spacing w:before="0"/>
        <w:rPr>
          <w:szCs w:val="22"/>
          <w:lang w:val="ru-RU"/>
        </w:rPr>
      </w:pPr>
    </w:p>
    <w:tbl>
      <w:tblPr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1E0" w:firstRow="1" w:lastRow="1" w:firstColumn="1" w:lastColumn="1" w:noHBand="0" w:noVBand="0"/>
      </w:tblPr>
      <w:tblGrid>
        <w:gridCol w:w="4839"/>
        <w:gridCol w:w="4784"/>
      </w:tblGrid>
      <w:tr w:rsidR="00070333" w:rsidRPr="009F2702" w14:paraId="63D99C0E" w14:textId="77777777" w:rsidTr="00070333"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8588" w14:textId="1EEA711C" w:rsidR="00070333" w:rsidRPr="005413A6" w:rsidRDefault="00C62BD4" w:rsidP="00070333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 w:rsidRPr="005413A6">
              <w:rPr>
                <w:b/>
                <w:bCs/>
                <w:szCs w:val="22"/>
                <w:lang w:val="ru-RU"/>
              </w:rPr>
              <w:t>ЛИЦА ДЛЯ КОНТАКТОВ АДМИНИСТРАТОРА ПЛАНА НУМЕРАЦИИ</w:t>
            </w:r>
            <w:r w:rsidR="00070333" w:rsidRPr="005413A6">
              <w:rPr>
                <w:b/>
                <w:bCs/>
                <w:szCs w:val="22"/>
                <w:lang w:val="ru-RU"/>
              </w:rPr>
              <w:t xml:space="preserve"> (NPA) </w:t>
            </w:r>
            <w:r w:rsidR="00070333" w:rsidRPr="005413A6">
              <w:rPr>
                <w:b/>
                <w:bCs/>
                <w:szCs w:val="22"/>
                <w:lang w:val="ru-RU"/>
              </w:rPr>
              <w:br/>
            </w:r>
            <w:r w:rsidRPr="005413A6">
              <w:rPr>
                <w:b/>
                <w:bCs/>
                <w:szCs w:val="22"/>
                <w:lang w:val="ru-RU"/>
              </w:rPr>
              <w:t>ДЛЯ НАЦИОНАЛЬНОГО ПЛАНА НУМЕРАЦИИ</w:t>
            </w:r>
            <w:r w:rsidR="00070333" w:rsidRPr="005413A6">
              <w:rPr>
                <w:b/>
                <w:bCs/>
                <w:szCs w:val="22"/>
                <w:lang w:val="ru-RU"/>
              </w:rPr>
              <w:t xml:space="preserve"> (NNP)</w:t>
            </w:r>
          </w:p>
        </w:tc>
      </w:tr>
      <w:tr w:rsidR="00070333" w:rsidRPr="005413A6" w14:paraId="0EDC3498" w14:textId="77777777" w:rsidTr="00070333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4839" w:type="dxa"/>
            <w:tcBorders>
              <w:top w:val="none" w:sz="2" w:space="0" w:color="000000" w:themeColor="text1"/>
              <w:left w:val="none" w:sz="2" w:space="0" w:color="000000" w:themeColor="text1"/>
              <w:bottom w:val="none" w:sz="2" w:space="0" w:color="000000" w:themeColor="text1"/>
              <w:right w:val="none" w:sz="2" w:space="0" w:color="000000" w:themeColor="text1"/>
            </w:tcBorders>
            <w:tcMar>
              <w:top w:w="28" w:type="dxa"/>
              <w:bottom w:w="57" w:type="dxa"/>
            </w:tcMar>
          </w:tcPr>
          <w:p w14:paraId="2E44A346" w14:textId="77777777" w:rsidR="00070333" w:rsidRPr="005413A6" w:rsidRDefault="00070333" w:rsidP="0039506A">
            <w:pPr>
              <w:spacing w:before="0"/>
              <w:rPr>
                <w:szCs w:val="22"/>
                <w:lang w:val="ru-RU"/>
              </w:rPr>
            </w:pPr>
          </w:p>
          <w:p w14:paraId="1A387445" w14:textId="4F1AF230" w:rsidR="00070333" w:rsidRPr="005413A6" w:rsidRDefault="00070333" w:rsidP="0039506A">
            <w:pPr>
              <w:spacing w:before="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>□</w:t>
            </w:r>
            <w:r w:rsidRPr="005413A6">
              <w:rPr>
                <w:szCs w:val="22"/>
                <w:lang w:val="ru-RU"/>
              </w:rPr>
              <w:tab/>
            </w:r>
            <w:r w:rsidR="00C62BD4" w:rsidRPr="005413A6">
              <w:rPr>
                <w:szCs w:val="22"/>
                <w:lang w:val="ru-RU"/>
              </w:rPr>
              <w:t>Администрация Государства-Члена</w:t>
            </w:r>
          </w:p>
          <w:p w14:paraId="02D14B9E" w14:textId="77777777" w:rsidR="00070333" w:rsidRPr="005413A6" w:rsidRDefault="00070333" w:rsidP="0039506A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784" w:type="dxa"/>
            <w:tcBorders>
              <w:top w:val="none" w:sz="2" w:space="0" w:color="000000" w:themeColor="text1"/>
              <w:left w:val="none" w:sz="2" w:space="0" w:color="000000" w:themeColor="text1"/>
              <w:bottom w:val="none" w:sz="2" w:space="0" w:color="000000" w:themeColor="text1"/>
              <w:right w:val="none" w:sz="2" w:space="0" w:color="000000" w:themeColor="text1"/>
            </w:tcBorders>
            <w:tcMar>
              <w:top w:w="28" w:type="dxa"/>
              <w:bottom w:w="57" w:type="dxa"/>
            </w:tcMar>
          </w:tcPr>
          <w:p w14:paraId="324EA9FE" w14:textId="77777777" w:rsidR="00070333" w:rsidRPr="005413A6" w:rsidRDefault="00070333" w:rsidP="0039506A">
            <w:pPr>
              <w:spacing w:before="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 xml:space="preserve"> </w:t>
            </w:r>
          </w:p>
        </w:tc>
      </w:tr>
    </w:tbl>
    <w:p w14:paraId="30DA61FE" w14:textId="77777777" w:rsidR="00070333" w:rsidRPr="005413A6" w:rsidRDefault="00070333" w:rsidP="00070333">
      <w:pPr>
        <w:spacing w:before="0"/>
        <w:rPr>
          <w:szCs w:val="22"/>
          <w:lang w:val="ru-RU"/>
        </w:rPr>
      </w:pPr>
    </w:p>
    <w:tbl>
      <w:tblPr>
        <w:tblW w:w="963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3402"/>
        <w:gridCol w:w="851"/>
        <w:gridCol w:w="2401"/>
      </w:tblGrid>
      <w:tr w:rsidR="00070333" w:rsidRPr="005413A6" w14:paraId="5A3FEDFF" w14:textId="77777777" w:rsidTr="00070333">
        <w:tc>
          <w:tcPr>
            <w:tcW w:w="297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4EE1EA5" w14:textId="583D8C0A" w:rsidR="00070333" w:rsidRPr="005413A6" w:rsidRDefault="00C62BD4" w:rsidP="00070333">
            <w:pPr>
              <w:spacing w:before="20" w:after="2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>Название организации</w:t>
            </w:r>
            <w:r w:rsidR="00070333" w:rsidRPr="005413A6">
              <w:rPr>
                <w:szCs w:val="22"/>
                <w:lang w:val="ru-RU"/>
              </w:rPr>
              <w:t>:</w:t>
            </w:r>
          </w:p>
        </w:tc>
        <w:tc>
          <w:tcPr>
            <w:tcW w:w="6654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E1A83D1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</w:tr>
      <w:tr w:rsidR="00070333" w:rsidRPr="005413A6" w14:paraId="1021EE6E" w14:textId="77777777" w:rsidTr="00070333">
        <w:tc>
          <w:tcPr>
            <w:tcW w:w="297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19A4041" w14:textId="3F54701C" w:rsidR="00070333" w:rsidRPr="005413A6" w:rsidRDefault="00C62BD4" w:rsidP="00070333">
            <w:pPr>
              <w:spacing w:before="20" w:after="2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>Страна</w:t>
            </w:r>
            <w:r w:rsidR="00070333" w:rsidRPr="005413A6">
              <w:rPr>
                <w:szCs w:val="22"/>
                <w:lang w:val="ru-RU"/>
              </w:rPr>
              <w:t>: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59FD7AD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</w:tr>
      <w:tr w:rsidR="00070333" w:rsidRPr="005413A6" w14:paraId="022BD067" w14:textId="77777777" w:rsidTr="00070333">
        <w:tc>
          <w:tcPr>
            <w:tcW w:w="297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0C498B4" w14:textId="55DC10E8" w:rsidR="00070333" w:rsidRPr="005413A6" w:rsidRDefault="00C62BD4" w:rsidP="00070333">
            <w:pPr>
              <w:spacing w:before="20" w:after="2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>Имя координатора администратора плана нумерации</w:t>
            </w:r>
            <w:r w:rsidR="00070333" w:rsidRPr="005413A6">
              <w:rPr>
                <w:szCs w:val="22"/>
                <w:lang w:val="ru-RU"/>
              </w:rPr>
              <w:t xml:space="preserve"> (NPA):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22E159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</w:tr>
      <w:tr w:rsidR="00070333" w:rsidRPr="005413A6" w14:paraId="6A5784C7" w14:textId="77777777" w:rsidTr="00070333">
        <w:tc>
          <w:tcPr>
            <w:tcW w:w="297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5E6BFD1" w14:textId="0B3C0144" w:rsidR="00070333" w:rsidRPr="005413A6" w:rsidRDefault="00810114" w:rsidP="00070333">
            <w:pPr>
              <w:spacing w:before="20" w:after="2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>Должность/</w:t>
            </w:r>
            <w:r w:rsidR="005413A6" w:rsidRPr="005413A6">
              <w:rPr>
                <w:szCs w:val="22"/>
                <w:lang w:val="ru-RU"/>
              </w:rPr>
              <w:t>функции</w:t>
            </w:r>
            <w:r w:rsidR="00070333" w:rsidRPr="005413A6">
              <w:rPr>
                <w:szCs w:val="22"/>
                <w:lang w:val="ru-RU"/>
              </w:rPr>
              <w:t xml:space="preserve">: 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059A68E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</w:tr>
      <w:tr w:rsidR="00070333" w:rsidRPr="005413A6" w14:paraId="57BBDA84" w14:textId="77777777" w:rsidTr="00070333">
        <w:tc>
          <w:tcPr>
            <w:tcW w:w="2977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A8DB56A" w14:textId="0720F21D" w:rsidR="00070333" w:rsidRPr="005413A6" w:rsidRDefault="00810114" w:rsidP="00070333">
            <w:pPr>
              <w:spacing w:before="20" w:after="2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 xml:space="preserve">Веб-адрес </w:t>
            </w:r>
            <w:r w:rsidR="00070333" w:rsidRPr="005413A6">
              <w:rPr>
                <w:szCs w:val="22"/>
                <w:lang w:val="ru-RU"/>
              </w:rPr>
              <w:t>NPA: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975654B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</w:tr>
      <w:tr w:rsidR="00070333" w:rsidRPr="005413A6" w14:paraId="245CA45C" w14:textId="77777777" w:rsidTr="00070333"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CBAE5D9" w14:textId="39497892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>Тел.:</w:t>
            </w: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</w:tcPr>
          <w:p w14:paraId="0910A541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EA065E9" w14:textId="61D5BA7D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>Факс:</w:t>
            </w: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14:paraId="4A72776E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</w:tr>
      <w:tr w:rsidR="00070333" w:rsidRPr="005413A6" w14:paraId="49FCC55F" w14:textId="77777777" w:rsidTr="00070333"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11A1865" w14:textId="4542CBFF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  <w:r w:rsidRPr="005413A6">
              <w:rPr>
                <w:szCs w:val="22"/>
                <w:lang w:val="ru-RU"/>
              </w:rPr>
              <w:t>Эл. почта:</w:t>
            </w: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</w:tcPr>
          <w:p w14:paraId="31268C4C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EE0FC87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14:paraId="0844945F" w14:textId="77777777" w:rsidR="00070333" w:rsidRPr="005413A6" w:rsidRDefault="00070333" w:rsidP="00070333">
            <w:pPr>
              <w:spacing w:before="20" w:after="20"/>
              <w:rPr>
                <w:szCs w:val="22"/>
                <w:lang w:val="ru-RU"/>
              </w:rPr>
            </w:pPr>
          </w:p>
        </w:tc>
      </w:tr>
    </w:tbl>
    <w:bookmarkEnd w:id="12"/>
    <w:p w14:paraId="644E2CD9" w14:textId="77777777" w:rsidR="00A71CB6" w:rsidRPr="005413A6" w:rsidRDefault="00A71CB6" w:rsidP="00A71CB6">
      <w:pPr>
        <w:spacing w:before="720"/>
        <w:jc w:val="center"/>
        <w:rPr>
          <w:rFonts w:ascii="Calibri" w:hAnsi="Calibri" w:cs="Calibri"/>
          <w:lang w:val="ru-RU"/>
        </w:rPr>
      </w:pPr>
      <w:r w:rsidRPr="005413A6">
        <w:rPr>
          <w:rFonts w:ascii="Calibri" w:hAnsi="Calibri" w:cs="Calibri"/>
          <w:lang w:val="ru-RU"/>
        </w:rPr>
        <w:t>______________</w:t>
      </w:r>
    </w:p>
    <w:sectPr w:rsidR="00A71CB6" w:rsidRPr="005413A6" w:rsidSect="00070333">
      <w:headerReference w:type="default" r:id="rId32"/>
      <w:footerReference w:type="first" r:id="rId33"/>
      <w:pgSz w:w="11901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34E6" w14:textId="77777777" w:rsidR="00D60D51" w:rsidRDefault="00D60D51">
      <w:r>
        <w:separator/>
      </w:r>
    </w:p>
  </w:endnote>
  <w:endnote w:type="continuationSeparator" w:id="0">
    <w:p w14:paraId="0A9343DA" w14:textId="77777777" w:rsidR="00D60D51" w:rsidRDefault="00D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B05" w14:textId="12ED32C8" w:rsidR="0039506A" w:rsidRPr="00070333" w:rsidRDefault="0039506A" w:rsidP="00070333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76A3B">
      <w:rPr>
        <w:color w:val="0070C0"/>
        <w:sz w:val="18"/>
        <w:szCs w:val="18"/>
        <w:lang w:val="fr-CH"/>
      </w:rPr>
      <w:t>Telecommunication</w:t>
    </w:r>
    <w:proofErr w:type="spellEnd"/>
    <w:r w:rsidRPr="00476A3B">
      <w:rPr>
        <w:color w:val="0070C0"/>
        <w:sz w:val="18"/>
        <w:szCs w:val="18"/>
        <w:lang w:val="fr-CH"/>
      </w:rPr>
      <w:t xml:space="preserve">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2886" w14:textId="77777777" w:rsidR="00D60D51" w:rsidRDefault="00D60D51">
      <w:r>
        <w:separator/>
      </w:r>
    </w:p>
  </w:footnote>
  <w:footnote w:type="continuationSeparator" w:id="0">
    <w:p w14:paraId="3C2B9AC6" w14:textId="77777777" w:rsidR="00D60D51" w:rsidRDefault="00D6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272" w14:textId="22B5BF64" w:rsidR="0039506A" w:rsidRPr="003B64E2" w:rsidRDefault="0039506A" w:rsidP="00A3534F">
    <w:pPr>
      <w:pStyle w:val="Header"/>
      <w:rPr>
        <w:szCs w:val="18"/>
      </w:rPr>
    </w:pPr>
    <w:r w:rsidRPr="003B64E2">
      <w:rPr>
        <w:szCs w:val="18"/>
        <w:lang w:val="ru-RU"/>
      </w:rPr>
      <w:t xml:space="preserve">- </w:t>
    </w:r>
    <w:r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Pr="003B64E2">
      <w:rPr>
        <w:rStyle w:val="PageNumber"/>
        <w:szCs w:val="18"/>
      </w:rPr>
      <w:fldChar w:fldCharType="separate"/>
    </w:r>
    <w:r w:rsidR="00F0552B">
      <w:rPr>
        <w:rStyle w:val="PageNumber"/>
        <w:noProof/>
        <w:szCs w:val="18"/>
      </w:rPr>
      <w:t>4</w:t>
    </w:r>
    <w:r w:rsidRPr="003B64E2">
      <w:rPr>
        <w:rStyle w:val="PageNumber"/>
        <w:szCs w:val="18"/>
      </w:rPr>
      <w:fldChar w:fldCharType="end"/>
    </w:r>
    <w:r w:rsidRPr="003B64E2">
      <w:rPr>
        <w:szCs w:val="18"/>
        <w:lang w:val="ru-RU"/>
      </w:rPr>
      <w:t xml:space="preserve"> -</w:t>
    </w:r>
    <w:r>
      <w:rPr>
        <w:szCs w:val="18"/>
        <w:lang w:val="ru-RU"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3C52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465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443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C0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E0C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B44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8D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7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9E1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5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7615E"/>
    <w:multiLevelType w:val="hybridMultilevel"/>
    <w:tmpl w:val="70C49C0A"/>
    <w:lvl w:ilvl="0" w:tplc="9FE2076E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F12C0"/>
    <w:multiLevelType w:val="multilevel"/>
    <w:tmpl w:val="F7C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5"/>
  </w:num>
  <w:num w:numId="22">
    <w:abstractNumId w:val="24"/>
  </w:num>
  <w:num w:numId="2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>
    <w:abstractNumId w:val="17"/>
  </w:num>
  <w:num w:numId="25">
    <w:abstractNumId w:val="18"/>
  </w:num>
  <w:num w:numId="26">
    <w:abstractNumId w:val="13"/>
  </w:num>
  <w:num w:numId="27">
    <w:abstractNumId w:val="27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E2"/>
    <w:rsid w:val="00000F7D"/>
    <w:rsid w:val="00004F5E"/>
    <w:rsid w:val="00054E6B"/>
    <w:rsid w:val="00056E77"/>
    <w:rsid w:val="00061DE9"/>
    <w:rsid w:val="00063ED7"/>
    <w:rsid w:val="000657DC"/>
    <w:rsid w:val="00065870"/>
    <w:rsid w:val="00070333"/>
    <w:rsid w:val="0008062B"/>
    <w:rsid w:val="000961CF"/>
    <w:rsid w:val="000C5D0D"/>
    <w:rsid w:val="000C5E18"/>
    <w:rsid w:val="000E3C90"/>
    <w:rsid w:val="000E49E1"/>
    <w:rsid w:val="000F18D2"/>
    <w:rsid w:val="000F3541"/>
    <w:rsid w:val="000F5237"/>
    <w:rsid w:val="000F5AE6"/>
    <w:rsid w:val="001162B4"/>
    <w:rsid w:val="0013120B"/>
    <w:rsid w:val="00132F3F"/>
    <w:rsid w:val="00144DE8"/>
    <w:rsid w:val="001477B3"/>
    <w:rsid w:val="00160A3D"/>
    <w:rsid w:val="00160BA5"/>
    <w:rsid w:val="00195FDF"/>
    <w:rsid w:val="001A7279"/>
    <w:rsid w:val="001C3C0F"/>
    <w:rsid w:val="001C57C7"/>
    <w:rsid w:val="001C6C1E"/>
    <w:rsid w:val="001E5201"/>
    <w:rsid w:val="001E5D6D"/>
    <w:rsid w:val="001F2E21"/>
    <w:rsid w:val="001F45F9"/>
    <w:rsid w:val="00213CB2"/>
    <w:rsid w:val="002367D6"/>
    <w:rsid w:val="00242EF6"/>
    <w:rsid w:val="00245718"/>
    <w:rsid w:val="00250EA8"/>
    <w:rsid w:val="00253E39"/>
    <w:rsid w:val="00266880"/>
    <w:rsid w:val="002678B0"/>
    <w:rsid w:val="00282A64"/>
    <w:rsid w:val="002861AA"/>
    <w:rsid w:val="002A2D27"/>
    <w:rsid w:val="002B74F1"/>
    <w:rsid w:val="002B7EAF"/>
    <w:rsid w:val="002C001A"/>
    <w:rsid w:val="002C1D3F"/>
    <w:rsid w:val="002D3B6E"/>
    <w:rsid w:val="002D60BD"/>
    <w:rsid w:val="002F0E03"/>
    <w:rsid w:val="002F32D9"/>
    <w:rsid w:val="002F428E"/>
    <w:rsid w:val="003012E5"/>
    <w:rsid w:val="00306348"/>
    <w:rsid w:val="00312174"/>
    <w:rsid w:val="00312ECC"/>
    <w:rsid w:val="003139E4"/>
    <w:rsid w:val="00316CB9"/>
    <w:rsid w:val="003345B3"/>
    <w:rsid w:val="00337539"/>
    <w:rsid w:val="00342FE6"/>
    <w:rsid w:val="00356A09"/>
    <w:rsid w:val="00362DC9"/>
    <w:rsid w:val="003644D2"/>
    <w:rsid w:val="003707FB"/>
    <w:rsid w:val="00371F4B"/>
    <w:rsid w:val="00384B05"/>
    <w:rsid w:val="0039506A"/>
    <w:rsid w:val="003A15C5"/>
    <w:rsid w:val="003A3419"/>
    <w:rsid w:val="003A35CF"/>
    <w:rsid w:val="003B64E2"/>
    <w:rsid w:val="003C41DC"/>
    <w:rsid w:val="003F3421"/>
    <w:rsid w:val="003F4BDF"/>
    <w:rsid w:val="00401681"/>
    <w:rsid w:val="004056DE"/>
    <w:rsid w:val="00456F88"/>
    <w:rsid w:val="00462369"/>
    <w:rsid w:val="00462CA0"/>
    <w:rsid w:val="00466016"/>
    <w:rsid w:val="004668FE"/>
    <w:rsid w:val="0047663C"/>
    <w:rsid w:val="00480DD8"/>
    <w:rsid w:val="004825DE"/>
    <w:rsid w:val="00491C9E"/>
    <w:rsid w:val="004A0943"/>
    <w:rsid w:val="004A7A62"/>
    <w:rsid w:val="004B2921"/>
    <w:rsid w:val="004B3C23"/>
    <w:rsid w:val="004F1182"/>
    <w:rsid w:val="004F4986"/>
    <w:rsid w:val="005003F3"/>
    <w:rsid w:val="00503254"/>
    <w:rsid w:val="005038EC"/>
    <w:rsid w:val="005106D8"/>
    <w:rsid w:val="00524BAB"/>
    <w:rsid w:val="0053062F"/>
    <w:rsid w:val="005413A6"/>
    <w:rsid w:val="00553989"/>
    <w:rsid w:val="0055596D"/>
    <w:rsid w:val="005573AD"/>
    <w:rsid w:val="00564986"/>
    <w:rsid w:val="005670BF"/>
    <w:rsid w:val="005802E5"/>
    <w:rsid w:val="005B08D9"/>
    <w:rsid w:val="005D69CC"/>
    <w:rsid w:val="005D69EA"/>
    <w:rsid w:val="005E4819"/>
    <w:rsid w:val="005E49EF"/>
    <w:rsid w:val="005F366C"/>
    <w:rsid w:val="00600DA7"/>
    <w:rsid w:val="00601F42"/>
    <w:rsid w:val="00622CD9"/>
    <w:rsid w:val="006301BA"/>
    <w:rsid w:val="00630A62"/>
    <w:rsid w:val="00636173"/>
    <w:rsid w:val="006526DF"/>
    <w:rsid w:val="00652D64"/>
    <w:rsid w:val="00652DBB"/>
    <w:rsid w:val="00666EDF"/>
    <w:rsid w:val="00674157"/>
    <w:rsid w:val="00694A17"/>
    <w:rsid w:val="006A3798"/>
    <w:rsid w:val="006A533A"/>
    <w:rsid w:val="006B21EF"/>
    <w:rsid w:val="006B5888"/>
    <w:rsid w:val="006C7735"/>
    <w:rsid w:val="006C7F2A"/>
    <w:rsid w:val="006D2FD8"/>
    <w:rsid w:val="006D4CB5"/>
    <w:rsid w:val="006D51D7"/>
    <w:rsid w:val="006F055B"/>
    <w:rsid w:val="006F4F31"/>
    <w:rsid w:val="00703E4C"/>
    <w:rsid w:val="00706A98"/>
    <w:rsid w:val="00713740"/>
    <w:rsid w:val="00723053"/>
    <w:rsid w:val="00723BC5"/>
    <w:rsid w:val="00731B99"/>
    <w:rsid w:val="007634AB"/>
    <w:rsid w:val="00767D95"/>
    <w:rsid w:val="0077192E"/>
    <w:rsid w:val="00797FB8"/>
    <w:rsid w:val="007A551A"/>
    <w:rsid w:val="007A72B4"/>
    <w:rsid w:val="007A7C4E"/>
    <w:rsid w:val="007C1584"/>
    <w:rsid w:val="007C30B7"/>
    <w:rsid w:val="007F27D2"/>
    <w:rsid w:val="007F46D7"/>
    <w:rsid w:val="007F5B0D"/>
    <w:rsid w:val="008016E8"/>
    <w:rsid w:val="00810114"/>
    <w:rsid w:val="00854C53"/>
    <w:rsid w:val="008763B2"/>
    <w:rsid w:val="0088664A"/>
    <w:rsid w:val="008902AE"/>
    <w:rsid w:val="00893798"/>
    <w:rsid w:val="008C3C36"/>
    <w:rsid w:val="008E1DD2"/>
    <w:rsid w:val="008F0142"/>
    <w:rsid w:val="008F2D4A"/>
    <w:rsid w:val="009118AB"/>
    <w:rsid w:val="00913455"/>
    <w:rsid w:val="00922112"/>
    <w:rsid w:val="00935D35"/>
    <w:rsid w:val="00950F49"/>
    <w:rsid w:val="00953500"/>
    <w:rsid w:val="00964A7D"/>
    <w:rsid w:val="00971792"/>
    <w:rsid w:val="009853C3"/>
    <w:rsid w:val="009B3879"/>
    <w:rsid w:val="009B6A77"/>
    <w:rsid w:val="009C1B0C"/>
    <w:rsid w:val="009C4F36"/>
    <w:rsid w:val="009D202E"/>
    <w:rsid w:val="009E379E"/>
    <w:rsid w:val="009F2702"/>
    <w:rsid w:val="009F39D6"/>
    <w:rsid w:val="009F3FBC"/>
    <w:rsid w:val="009F78E6"/>
    <w:rsid w:val="00A2035F"/>
    <w:rsid w:val="00A2240F"/>
    <w:rsid w:val="00A316A3"/>
    <w:rsid w:val="00A3216B"/>
    <w:rsid w:val="00A337DA"/>
    <w:rsid w:val="00A3534F"/>
    <w:rsid w:val="00A3608C"/>
    <w:rsid w:val="00A44B97"/>
    <w:rsid w:val="00A65602"/>
    <w:rsid w:val="00A71CB6"/>
    <w:rsid w:val="00A76A71"/>
    <w:rsid w:val="00A812E0"/>
    <w:rsid w:val="00A82D14"/>
    <w:rsid w:val="00A872A6"/>
    <w:rsid w:val="00AA09A8"/>
    <w:rsid w:val="00AA6A1A"/>
    <w:rsid w:val="00AC7C92"/>
    <w:rsid w:val="00AD3CC0"/>
    <w:rsid w:val="00AD611E"/>
    <w:rsid w:val="00AD7D1E"/>
    <w:rsid w:val="00AE2590"/>
    <w:rsid w:val="00AE3F13"/>
    <w:rsid w:val="00AE516C"/>
    <w:rsid w:val="00AF5A81"/>
    <w:rsid w:val="00B4515D"/>
    <w:rsid w:val="00B84893"/>
    <w:rsid w:val="00B87E11"/>
    <w:rsid w:val="00B92B2A"/>
    <w:rsid w:val="00B95367"/>
    <w:rsid w:val="00BB4C17"/>
    <w:rsid w:val="00BC6439"/>
    <w:rsid w:val="00BC792B"/>
    <w:rsid w:val="00BD0794"/>
    <w:rsid w:val="00BD5539"/>
    <w:rsid w:val="00BE5077"/>
    <w:rsid w:val="00BE5CC9"/>
    <w:rsid w:val="00BE72B4"/>
    <w:rsid w:val="00BF3380"/>
    <w:rsid w:val="00BF46E7"/>
    <w:rsid w:val="00C03309"/>
    <w:rsid w:val="00C209A1"/>
    <w:rsid w:val="00C22432"/>
    <w:rsid w:val="00C3737C"/>
    <w:rsid w:val="00C374FE"/>
    <w:rsid w:val="00C40C94"/>
    <w:rsid w:val="00C62BD4"/>
    <w:rsid w:val="00C7101B"/>
    <w:rsid w:val="00C76EE2"/>
    <w:rsid w:val="00C87E46"/>
    <w:rsid w:val="00CC39F5"/>
    <w:rsid w:val="00CC46B2"/>
    <w:rsid w:val="00CD167B"/>
    <w:rsid w:val="00CE1891"/>
    <w:rsid w:val="00CE260A"/>
    <w:rsid w:val="00CF49A2"/>
    <w:rsid w:val="00D05959"/>
    <w:rsid w:val="00D11795"/>
    <w:rsid w:val="00D135B8"/>
    <w:rsid w:val="00D25C2A"/>
    <w:rsid w:val="00D477AA"/>
    <w:rsid w:val="00D54CCB"/>
    <w:rsid w:val="00D60D51"/>
    <w:rsid w:val="00D674F9"/>
    <w:rsid w:val="00D80D13"/>
    <w:rsid w:val="00D84BB8"/>
    <w:rsid w:val="00D86F99"/>
    <w:rsid w:val="00D87700"/>
    <w:rsid w:val="00DB4AA9"/>
    <w:rsid w:val="00DC2184"/>
    <w:rsid w:val="00DD2270"/>
    <w:rsid w:val="00DE24D3"/>
    <w:rsid w:val="00DF4F8B"/>
    <w:rsid w:val="00E00BAB"/>
    <w:rsid w:val="00E05AE4"/>
    <w:rsid w:val="00E104EC"/>
    <w:rsid w:val="00E27A08"/>
    <w:rsid w:val="00E4036F"/>
    <w:rsid w:val="00E43A41"/>
    <w:rsid w:val="00E5136A"/>
    <w:rsid w:val="00E550C1"/>
    <w:rsid w:val="00E64994"/>
    <w:rsid w:val="00E67F23"/>
    <w:rsid w:val="00E72549"/>
    <w:rsid w:val="00E87415"/>
    <w:rsid w:val="00EB1CB4"/>
    <w:rsid w:val="00F039A9"/>
    <w:rsid w:val="00F0552B"/>
    <w:rsid w:val="00F21EB0"/>
    <w:rsid w:val="00F44883"/>
    <w:rsid w:val="00F53E4F"/>
    <w:rsid w:val="00F7215A"/>
    <w:rsid w:val="00F72558"/>
    <w:rsid w:val="00F75AA7"/>
    <w:rsid w:val="00F76B2C"/>
    <w:rsid w:val="00F82C9F"/>
    <w:rsid w:val="00F8454C"/>
    <w:rsid w:val="00F95F90"/>
    <w:rsid w:val="00FA53E1"/>
    <w:rsid w:val="00FB63DB"/>
    <w:rsid w:val="00FC30D9"/>
    <w:rsid w:val="00FD07A4"/>
    <w:rsid w:val="00FE12CA"/>
    <w:rsid w:val="00FE64A4"/>
    <w:rsid w:val="00FE6F22"/>
    <w:rsid w:val="00FF6DD8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A704D"/>
  <w15:docId w15:val="{CAAEBCE0-3788-49AC-92BB-FFA5A2F8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08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3608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A3608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360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608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A3608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60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A3608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A3608C"/>
    <w:rPr>
      <w:b/>
      <w:bCs/>
      <w:sz w:val="24"/>
    </w:rPr>
  </w:style>
  <w:style w:type="paragraph" w:styleId="Title">
    <w:name w:val="Title"/>
    <w:basedOn w:val="Normal"/>
    <w:qFormat/>
    <w:rsid w:val="00A3608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A3608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A3608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A3608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A3608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A3608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A3608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A3608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3608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A3608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A3608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A3608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A3608C"/>
    <w:rPr>
      <w:sz w:val="24"/>
    </w:rPr>
  </w:style>
  <w:style w:type="character" w:styleId="PageNumber">
    <w:name w:val="page number"/>
    <w:basedOn w:val="DefaultParagraphFont"/>
    <w:rsid w:val="00A3608C"/>
  </w:style>
  <w:style w:type="paragraph" w:customStyle="1" w:styleId="itu">
    <w:name w:val="itu"/>
    <w:basedOn w:val="Normal"/>
    <w:rsid w:val="00A3608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sid w:val="00A3608C"/>
    <w:rPr>
      <w:color w:val="0000FF"/>
      <w:u w:val="single"/>
    </w:rPr>
  </w:style>
  <w:style w:type="paragraph" w:customStyle="1" w:styleId="enumlev1">
    <w:name w:val="enumlev1"/>
    <w:basedOn w:val="Normal"/>
    <w:link w:val="enumlev1Char"/>
    <w:rsid w:val="008F2D4A"/>
    <w:pPr>
      <w:spacing w:before="80"/>
      <w:ind w:left="794" w:hanging="794"/>
    </w:pPr>
    <w:rPr>
      <w:rFonts w:eastAsia="SimSu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356A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styleId="FootnoteReference">
    <w:name w:val="footnote reference"/>
    <w:rsid w:val="00A3608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3608C"/>
    <w:rPr>
      <w:sz w:val="20"/>
      <w:szCs w:val="20"/>
    </w:rPr>
  </w:style>
  <w:style w:type="paragraph" w:customStyle="1" w:styleId="Annextitle0">
    <w:name w:val="Annex_title"/>
    <w:basedOn w:val="Normal"/>
    <w:next w:val="Normal"/>
    <w:rsid w:val="00356A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Tabletitle">
    <w:name w:val="Table_title"/>
    <w:basedOn w:val="Normal"/>
    <w:next w:val="Tabletext"/>
    <w:rsid w:val="00462CA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hAnsi="Calibri"/>
      <w:b/>
      <w:szCs w:val="20"/>
      <w:lang w:val="en-GB"/>
    </w:rPr>
  </w:style>
  <w:style w:type="paragraph" w:customStyle="1" w:styleId="Tabletext">
    <w:name w:val="Table_text"/>
    <w:basedOn w:val="Normal"/>
    <w:link w:val="TabletextChar"/>
    <w:rsid w:val="000F523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Tabletext"/>
    <w:next w:val="Tabletext"/>
    <w:link w:val="TableheadChar"/>
    <w:rsid w:val="000F5237"/>
    <w:pPr>
      <w:keepNext/>
      <w:spacing w:before="80" w:after="80"/>
      <w:jc w:val="center"/>
    </w:pPr>
    <w:rPr>
      <w:b/>
    </w:rPr>
  </w:style>
  <w:style w:type="table" w:styleId="TableGrid">
    <w:name w:val="Table Grid"/>
    <w:basedOn w:val="TableNormal"/>
    <w:rsid w:val="000F52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0F5237"/>
    <w:rPr>
      <w:rFonts w:asciiTheme="minorHAnsi" w:hAnsiTheme="minorHAnsi"/>
      <w:lang w:eastAsia="en-US"/>
    </w:rPr>
  </w:style>
  <w:style w:type="paragraph" w:customStyle="1" w:styleId="DefaultParagraphFontParaChar">
    <w:name w:val="Default Paragraph Font Para Char"/>
    <w:basedOn w:val="Normal"/>
    <w:rsid w:val="009D202E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szCs w:val="20"/>
    </w:rPr>
  </w:style>
  <w:style w:type="paragraph" w:customStyle="1" w:styleId="TableLegend">
    <w:name w:val="Table_Legend"/>
    <w:basedOn w:val="Tabletext"/>
    <w:rsid w:val="001162B4"/>
    <w:pPr>
      <w:spacing w:before="120"/>
    </w:pPr>
    <w:rPr>
      <w:sz w:val="22"/>
    </w:rPr>
  </w:style>
  <w:style w:type="paragraph" w:customStyle="1" w:styleId="TableTitle0">
    <w:name w:val="Table_Title"/>
    <w:basedOn w:val="Table"/>
    <w:next w:val="Tabletext"/>
    <w:rsid w:val="001162B4"/>
    <w:pPr>
      <w:keepLines/>
      <w:spacing w:before="0"/>
    </w:pPr>
    <w:rPr>
      <w:b/>
      <w:caps w:val="0"/>
    </w:rPr>
  </w:style>
  <w:style w:type="paragraph" w:customStyle="1" w:styleId="FirstFooter">
    <w:name w:val="FirstFooter"/>
    <w:basedOn w:val="Normal"/>
    <w:rsid w:val="00A3608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AnnexNoChar">
    <w:name w:val="Annex_No Char"/>
    <w:link w:val="AnnexNo"/>
    <w:rsid w:val="00356A09"/>
    <w:rPr>
      <w:rFonts w:asciiTheme="minorHAnsi" w:hAnsiTheme="minorHAnsi"/>
      <w:caps/>
      <w:sz w:val="26"/>
      <w:lang w:val="en-GB" w:eastAsia="en-US"/>
    </w:rPr>
  </w:style>
  <w:style w:type="paragraph" w:customStyle="1" w:styleId="FigureLegend">
    <w:name w:val="Figure_Legend"/>
    <w:basedOn w:val="Normal"/>
    <w:rsid w:val="007F27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character" w:styleId="FollowedHyperlink">
    <w:name w:val="FollowedHyperlink"/>
    <w:rsid w:val="006526DF"/>
    <w:rPr>
      <w:color w:val="606420"/>
      <w:u w:val="single"/>
    </w:rPr>
  </w:style>
  <w:style w:type="paragraph" w:customStyle="1" w:styleId="TableHead0">
    <w:name w:val="Table_Head"/>
    <w:basedOn w:val="Tabletext"/>
    <w:rsid w:val="008E1DD2"/>
    <w:pPr>
      <w:keepNext/>
      <w:tabs>
        <w:tab w:val="clear" w:pos="794"/>
        <w:tab w:val="clear" w:pos="1191"/>
        <w:tab w:val="clear" w:pos="1588"/>
      </w:tabs>
      <w:spacing w:before="80" w:after="80"/>
      <w:jc w:val="center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A3608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608C"/>
    <w:rPr>
      <w:rFonts w:asciiTheme="minorHAnsi" w:hAnsiTheme="minorHAns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608C"/>
    <w:rPr>
      <w:rFonts w:asciiTheme="minorHAnsi" w:hAnsiTheme="minorHAnsi"/>
      <w:sz w:val="18"/>
      <w:szCs w:val="24"/>
      <w:lang w:eastAsia="en-US"/>
    </w:rPr>
  </w:style>
  <w:style w:type="paragraph" w:customStyle="1" w:styleId="Reasons">
    <w:name w:val="Reasons"/>
    <w:basedOn w:val="Normal"/>
    <w:qFormat/>
    <w:rsid w:val="00A71C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3608C"/>
    <w:rPr>
      <w:rFonts w:asciiTheme="minorHAnsi" w:hAnsiTheme="minorHAnsi"/>
      <w:sz w:val="1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3608C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paragraph" w:customStyle="1" w:styleId="LetterStart">
    <w:name w:val="Letter_Start"/>
    <w:basedOn w:val="Normal"/>
    <w:rsid w:val="00A3608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TableText0">
    <w:name w:val="Table_Text"/>
    <w:basedOn w:val="Normal"/>
    <w:rsid w:val="00462C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A3608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A3608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A3608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customStyle="1" w:styleId="Normalaftertitle">
    <w:name w:val="Normal after title"/>
    <w:basedOn w:val="Normal"/>
    <w:next w:val="Normal"/>
    <w:link w:val="NormalaftertitleChar"/>
    <w:rsid w:val="00A3608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3608C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A09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0E49E1"/>
    <w:rPr>
      <w:rFonts w:asciiTheme="minorHAnsi" w:eastAsia="SimSun" w:hAnsiTheme="minorHAnsi"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524BA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8C3C36"/>
    <w:rPr>
      <w:rFonts w:asciiTheme="minorHAnsi" w:hAnsiTheme="minorHAnsi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8C3C36"/>
    <w:rPr>
      <w:rFonts w:asciiTheme="minorHAnsi" w:hAnsiTheme="minorHAnsi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ties-services/Pages/default.aspx" TargetMode="External"/><Relationship Id="rId18" Type="http://schemas.openxmlformats.org/officeDocument/2006/relationships/hyperlink" Target="mailto:Membership@itu.int" TargetMode="External"/><Relationship Id="rId26" Type="http://schemas.openxmlformats.org/officeDocument/2006/relationships/hyperlink" Target="https://www.itu.int/net/itu-t/inrdb/secured/e212mcc.aspx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aap@itu.in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ties-services/Pages/default.aspx" TargetMode="External"/><Relationship Id="rId17" Type="http://schemas.openxmlformats.org/officeDocument/2006/relationships/hyperlink" Target="mailto:memberstates@itu.int" TargetMode="External"/><Relationship Id="rId25" Type="http://schemas.openxmlformats.org/officeDocument/2006/relationships/hyperlink" Target="https://www.itu.int/net/itu-t/inrdb/secured/e118iin.aspx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s/gensel21?_lang=&amp;_event=C-00010806&amp;_event_type=ZSET" TargetMode="External"/><Relationship Id="rId20" Type="http://schemas.openxmlformats.org/officeDocument/2006/relationships/hyperlink" Target="https://www.itu.int/rec/T-REC-A.8" TargetMode="External"/><Relationship Id="rId29" Type="http://schemas.openxmlformats.org/officeDocument/2006/relationships/hyperlink" Target="https://www.itu.int/rec/T-REC-E.1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index.aspx?ser=A" TargetMode="External"/><Relationship Id="rId24" Type="http://schemas.openxmlformats.org/officeDocument/2006/relationships/hyperlink" Target="https://www.itu.int/net/itu-t/inrdb/secured/e164cc.asp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ties-services/Pages/Videos.aspx" TargetMode="External"/><Relationship Id="rId23" Type="http://schemas.openxmlformats.org/officeDocument/2006/relationships/hyperlink" Target="https://www.itu.int/en/ITU-T/inr/Pages/default.aspx" TargetMode="External"/><Relationship Id="rId28" Type="http://schemas.openxmlformats.org/officeDocument/2006/relationships/hyperlink" Target="https://www.itu.int/net/itu-t/inrdb/secured/q708ispc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publ/T-RES/e" TargetMode="External"/><Relationship Id="rId19" Type="http://schemas.openxmlformats.org/officeDocument/2006/relationships/hyperlink" Target="mailto:tsbdir@itu.int" TargetMode="External"/><Relationship Id="rId31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oc@itu.int" TargetMode="External"/><Relationship Id="rId14" Type="http://schemas.openxmlformats.org/officeDocument/2006/relationships/hyperlink" Target="https://www.itu.int/en/ties-services/SiteAssets/TIESApproveReject.pdf" TargetMode="External"/><Relationship Id="rId22" Type="http://schemas.openxmlformats.org/officeDocument/2006/relationships/hyperlink" Target="https://www.itu.int/pub/T-SP/e" TargetMode="External"/><Relationship Id="rId27" Type="http://schemas.openxmlformats.org/officeDocument/2006/relationships/hyperlink" Target="https://www.itu.int/net/itu-t/inrdb/secured/e218tmcc.aspx" TargetMode="External"/><Relationship Id="rId30" Type="http://schemas.openxmlformats.org/officeDocument/2006/relationships/hyperlink" Target="mailto:tsbtson@itu.int" TargetMode="Externa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6A503F501D4C2D92898B3267E0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C8FC-B4D4-43EB-B36E-6C50D87B3924}"/>
      </w:docPartPr>
      <w:docPartBody>
        <w:p w:rsidR="00A906F7" w:rsidRDefault="003B110E" w:rsidP="003B110E">
          <w:pPr>
            <w:pStyle w:val="006A503F501D4C2D92898B3267E0B17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0E"/>
    <w:rsid w:val="003B110E"/>
    <w:rsid w:val="009E39CE"/>
    <w:rsid w:val="00A906F7"/>
    <w:rsid w:val="00B52ECC"/>
    <w:rsid w:val="00BC6EC7"/>
    <w:rsid w:val="00E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10E"/>
    <w:rPr>
      <w:color w:val="808080"/>
    </w:rPr>
  </w:style>
  <w:style w:type="paragraph" w:customStyle="1" w:styleId="006A503F501D4C2D92898B3267E0B175">
    <w:name w:val="006A503F501D4C2D92898B3267E0B175"/>
    <w:rsid w:val="003B1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12D9-DB3E-4C70-A8D7-6F493C96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0</TotalTime>
  <Pages>17</Pages>
  <Words>3499</Words>
  <Characters>27540</Characters>
  <Application>Microsoft Office Word</Application>
  <DocSecurity>0</DocSecurity>
  <Lines>229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30978</CharactersWithSpaces>
  <SharedDoc>false</SharedDoc>
  <HLinks>
    <vt:vector size="492" baseType="variant">
      <vt:variant>
        <vt:i4>1310735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8323156</vt:i4>
      </vt:variant>
      <vt:variant>
        <vt:i4>240</vt:i4>
      </vt:variant>
      <vt:variant>
        <vt:i4>0</vt:i4>
      </vt:variant>
      <vt:variant>
        <vt:i4>5</vt:i4>
      </vt:variant>
      <vt:variant>
        <vt:lpwstr>mailto:aap@southel.com</vt:lpwstr>
      </vt:variant>
      <vt:variant>
        <vt:lpwstr/>
      </vt:variant>
      <vt:variant>
        <vt:i4>1310735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1310735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1310735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2883621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http://www.itu.int/publ/T-RES-T.63-2008/en</vt:lpwstr>
      </vt:variant>
      <vt:variant>
        <vt:lpwstr/>
      </vt:variant>
      <vt:variant>
        <vt:i4>2687014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http://www.itu.int/publ/T-RES-T.56-2008/en</vt:lpwstr>
      </vt:variant>
      <vt:variant>
        <vt:lpwstr/>
      </vt:variant>
      <vt:variant>
        <vt:i4>2883622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http://www.itu.int/publ/T-RES-T.53-2008/en</vt:lpwstr>
      </vt:variant>
      <vt:variant>
        <vt:lpwstr/>
      </vt:variant>
      <vt:variant>
        <vt:i4>2687009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http://www.itu.int/publ/T-RES-T.26-2008/en</vt:lpwstr>
      </vt:variant>
      <vt:variant>
        <vt:lpwstr/>
      </vt:variant>
      <vt:variant>
        <vt:i4>2621474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http://www.itu.int/publ/T-RES-T.17-2008/en</vt:lpwstr>
      </vt:variant>
      <vt:variant>
        <vt:lpwstr/>
      </vt:variant>
      <vt:variant>
        <vt:i4>3014763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http://www.itu.int/pub/T-RES-T.82-2012</vt:lpwstr>
      </vt:variant>
      <vt:variant>
        <vt:lpwstr/>
      </vt:variant>
      <vt:variant>
        <vt:i4>3014760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http://www.itu.int/pub/T-RES-T.81-2012</vt:lpwstr>
      </vt:variant>
      <vt:variant>
        <vt:lpwstr/>
      </vt:variant>
      <vt:variant>
        <vt:i4>3014761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http://www.itu.int/pub/T-RES-T.80-2012</vt:lpwstr>
      </vt:variant>
      <vt:variant>
        <vt:lpwstr/>
      </vt:variant>
      <vt:variant>
        <vt:i4>2162784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http://www.itu.int/pub/T-RES-T.79-2012</vt:lpwstr>
      </vt:variant>
      <vt:variant>
        <vt:lpwstr/>
      </vt:variant>
      <vt:variant>
        <vt:i4>2162785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http://www.itu.int/pub/T-RES-T.78-2012</vt:lpwstr>
      </vt:variant>
      <vt:variant>
        <vt:lpwstr/>
      </vt:variant>
      <vt:variant>
        <vt:i4>2162798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http://www.itu.int/pub/T-RES-T.77-2012</vt:lpwstr>
      </vt:variant>
      <vt:variant>
        <vt:lpwstr/>
      </vt:variant>
      <vt:variant>
        <vt:i4>2687012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http://www.itu.int/publ/T-RES-T.76-2008/en</vt:lpwstr>
      </vt:variant>
      <vt:variant>
        <vt:lpwstr/>
      </vt:variant>
      <vt:variant>
        <vt:i4>2752548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http://www.itu.int/publ/T-RES-T.75-2008/en</vt:lpwstr>
      </vt:variant>
      <vt:variant>
        <vt:lpwstr/>
      </vt:variant>
      <vt:variant>
        <vt:i4>2818084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http://www.itu.int/publ/T-RES-T.74-2008/en</vt:lpwstr>
      </vt:variant>
      <vt:variant>
        <vt:lpwstr/>
      </vt:variant>
      <vt:variant>
        <vt:i4>2883620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http://www.itu.int/publ/T-RES-T.73-2008/en</vt:lpwstr>
      </vt:variant>
      <vt:variant>
        <vt:lpwstr/>
      </vt:variant>
      <vt:variant>
        <vt:i4>2949156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http://www.itu.int/publ/T-RES-T.72-2008/en</vt:lpwstr>
      </vt:variant>
      <vt:variant>
        <vt:lpwstr/>
      </vt:variant>
      <vt:variant>
        <vt:i4>3014692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http://www.itu.int/publ/T-RES-T.71-2008/en</vt:lpwstr>
      </vt:variant>
      <vt:variant>
        <vt:lpwstr/>
      </vt:variant>
      <vt:variant>
        <vt:i4>3080228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http://www.itu.int/publ/T-RES-T.70-2008/en</vt:lpwstr>
      </vt:variant>
      <vt:variant>
        <vt:lpwstr/>
      </vt:variant>
      <vt:variant>
        <vt:i4>2490405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http://www.itu.int/publ/T-RES-T.69-2008/en</vt:lpwstr>
      </vt:variant>
      <vt:variant>
        <vt:lpwstr/>
      </vt:variant>
      <vt:variant>
        <vt:i4>2555941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http://www.itu.int/publ/T-RES-T.68-2008/en</vt:lpwstr>
      </vt:variant>
      <vt:variant>
        <vt:lpwstr/>
      </vt:variant>
      <vt:variant>
        <vt:i4>2621477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http://www.itu.int/publ/T-RES-T.67-2008/en</vt:lpwstr>
      </vt:variant>
      <vt:variant>
        <vt:lpwstr/>
      </vt:variant>
      <vt:variant>
        <vt:i4>2687013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http://www.itu.int/publ/T-RES-T.66-2008/en</vt:lpwstr>
      </vt:variant>
      <vt:variant>
        <vt:lpwstr/>
      </vt:variant>
      <vt:variant>
        <vt:i4>2752549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http://www.itu.int/publ/T-RES-T.65-2008/en</vt:lpwstr>
      </vt:variant>
      <vt:variant>
        <vt:lpwstr/>
      </vt:variant>
      <vt:variant>
        <vt:i4>2818085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http://www.itu.int/publ/T-RES-T.64-2008/en</vt:lpwstr>
      </vt:variant>
      <vt:variant>
        <vt:lpwstr/>
      </vt:variant>
      <vt:variant>
        <vt:i4>2949157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http://www.itu.int/publ/T-RES-T.62-2008/en</vt:lpwstr>
      </vt:variant>
      <vt:variant>
        <vt:lpwstr/>
      </vt:variant>
      <vt:variant>
        <vt:i4>3014693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http://www.itu.int/publ/T-RES-T.61-2008/en</vt:lpwstr>
      </vt:variant>
      <vt:variant>
        <vt:lpwstr/>
      </vt:variant>
      <vt:variant>
        <vt:i4>3080229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http://www.itu.int/publ/T-RES-T.60-2008/en</vt:lpwstr>
      </vt:variant>
      <vt:variant>
        <vt:lpwstr/>
      </vt:variant>
      <vt:variant>
        <vt:i4>2490406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http://www.itu.int/publ/T-RES-T.59-2008/en</vt:lpwstr>
      </vt:variant>
      <vt:variant>
        <vt:lpwstr/>
      </vt:variant>
      <vt:variant>
        <vt:i4>2555942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http://www.itu.int/publ/T-RES-T.58-2008/en</vt:lpwstr>
      </vt:variant>
      <vt:variant>
        <vt:lpwstr/>
      </vt:variant>
      <vt:variant>
        <vt:i4>2621478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http://www.itu.int/publ/T-RES-T.57-2008/en</vt:lpwstr>
      </vt:variant>
      <vt:variant>
        <vt:lpwstr/>
      </vt:variant>
      <vt:variant>
        <vt:i4>2752550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http://www.itu.int/publ/T-RES-T.55-2008/en</vt:lpwstr>
      </vt:variant>
      <vt:variant>
        <vt:lpwstr/>
      </vt:variant>
      <vt:variant>
        <vt:i4>2818086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http://www.itu.int/publ/T-RES-T.54-2008/en</vt:lpwstr>
      </vt:variant>
      <vt:variant>
        <vt:lpwstr/>
      </vt:variant>
      <vt:variant>
        <vt:i4>2949158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http://www.itu.int/publ/T-RES-T.52-2008/en</vt:lpwstr>
      </vt:variant>
      <vt:variant>
        <vt:lpwstr/>
      </vt:variant>
      <vt:variant>
        <vt:i4>3080230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http://www.itu.int/publ/T-RES-T.50-2008/en</vt:lpwstr>
      </vt:variant>
      <vt:variant>
        <vt:lpwstr/>
      </vt:variant>
      <vt:variant>
        <vt:i4>2490407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http://www.itu.int/publ/T-RES-T.49-2008/en</vt:lpwstr>
      </vt:variant>
      <vt:variant>
        <vt:lpwstr/>
      </vt:variant>
      <vt:variant>
        <vt:i4>2555943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http://www.itu.int/publ/T-RES-T.48-2008/en</vt:lpwstr>
      </vt:variant>
      <vt:variant>
        <vt:lpwstr/>
      </vt:variant>
      <vt:variant>
        <vt:i4>2621479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http://www.itu.int/publ/T-RES-T.47-2008/en</vt:lpwstr>
      </vt:variant>
      <vt:variant>
        <vt:lpwstr/>
      </vt:variant>
      <vt:variant>
        <vt:i4>2752551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http://www.itu.int/publ/T-RES-T.45-2008/en</vt:lpwstr>
      </vt:variant>
      <vt:variant>
        <vt:lpwstr/>
      </vt:variant>
      <vt:variant>
        <vt:i4>2818087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http://www.itu.int/publ/T-RES-T.44-2008/en</vt:lpwstr>
      </vt:variant>
      <vt:variant>
        <vt:lpwstr/>
      </vt:variant>
      <vt:variant>
        <vt:i4>2883623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http://www.itu.int/publ/T-RES-T.43-2008/en</vt:lpwstr>
      </vt:variant>
      <vt:variant>
        <vt:lpwstr/>
      </vt:variant>
      <vt:variant>
        <vt:i4>3080231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http://www.itu.int/publ/T-RES-T.40-2008/en</vt:lpwstr>
      </vt:variant>
      <vt:variant>
        <vt:lpwstr/>
      </vt:variant>
      <vt:variant>
        <vt:i4>2555936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http://www.itu.int/publ/T-RES-T.38-2008/en</vt:lpwstr>
      </vt:variant>
      <vt:variant>
        <vt:lpwstr/>
      </vt:variant>
      <vt:variant>
        <vt:i4>2752544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http://www.itu.int/publ/T-RES-T.35-2008/en</vt:lpwstr>
      </vt:variant>
      <vt:variant>
        <vt:lpwstr/>
      </vt:variant>
      <vt:variant>
        <vt:i4>2818080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http://www.itu.int/publ/T-RES-T.34-2008/en</vt:lpwstr>
      </vt:variant>
      <vt:variant>
        <vt:lpwstr/>
      </vt:variant>
      <vt:variant>
        <vt:i4>2883616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http://www.itu.int/publ/T-RES-T.33-2008/en</vt:lpwstr>
      </vt:variant>
      <vt:variant>
        <vt:lpwstr/>
      </vt:variant>
      <vt:variant>
        <vt:i4>2949152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http://www.itu.int/publ/T-RES-T.32-2008/en</vt:lpwstr>
      </vt:variant>
      <vt:variant>
        <vt:lpwstr/>
      </vt:variant>
      <vt:variant>
        <vt:i4>3014688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http://www.itu.int/publ/T-RES-T.31-2008/en</vt:lpwstr>
      </vt:variant>
      <vt:variant>
        <vt:lpwstr/>
      </vt:variant>
      <vt:variant>
        <vt:i4>2490401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http://www.itu.int/publ/T-RES-T.29-2008/en</vt:lpwstr>
      </vt:variant>
      <vt:variant>
        <vt:lpwstr/>
      </vt:variant>
      <vt:variant>
        <vt:i4>2949153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http://www.itu.int/publ/T-RES-T.22-2008/en</vt:lpwstr>
      </vt:variant>
      <vt:variant>
        <vt:lpwstr/>
      </vt:variant>
      <vt:variant>
        <vt:i4>3080225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http://www.itu.int/publ/T-RES-T.20-2008/en</vt:lpwstr>
      </vt:variant>
      <vt:variant>
        <vt:lpwstr/>
      </vt:variant>
      <vt:variant>
        <vt:i4>2556001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http://www.itu.int/pub/T-RES-T.18-2012</vt:lpwstr>
      </vt:variant>
      <vt:variant>
        <vt:lpwstr/>
      </vt:variant>
      <vt:variant>
        <vt:i4>3014690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http://www.itu.int/publ/T-RES-T.11-2008/en</vt:lpwstr>
      </vt:variant>
      <vt:variant>
        <vt:lpwstr/>
      </vt:variant>
      <vt:variant>
        <vt:i4>1835081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http://www.itu.int/publ/T-RES-T.7-2008/en</vt:lpwstr>
      </vt:variant>
      <vt:variant>
        <vt:lpwstr/>
      </vt:variant>
      <vt:variant>
        <vt:i4>1835084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http://www.itu.int/publ/T-RES-T.2-2008/en</vt:lpwstr>
      </vt:variant>
      <vt:variant>
        <vt:lpwstr/>
      </vt:variant>
      <vt:variant>
        <vt:i4>1835087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http://www.itu.int/publ/T-RES-T.1-2008/en</vt:lpwstr>
      </vt:variant>
      <vt:variant>
        <vt:lpwstr/>
      </vt:variant>
      <vt:variant>
        <vt:i4>3211296</vt:i4>
      </vt:variant>
      <vt:variant>
        <vt:i4>63</vt:i4>
      </vt:variant>
      <vt:variant>
        <vt:i4>0</vt:i4>
      </vt:variant>
      <vt:variant>
        <vt:i4>5</vt:i4>
      </vt:variant>
      <vt:variant>
        <vt:lpwstr>http://www.itu.int/en/ITU-T/inr/Pages/default.aspx</vt:lpwstr>
      </vt:variant>
      <vt:variant>
        <vt:lpwstr/>
      </vt:variant>
      <vt:variant>
        <vt:i4>8323156</vt:i4>
      </vt:variant>
      <vt:variant>
        <vt:i4>60</vt:i4>
      </vt:variant>
      <vt:variant>
        <vt:i4>0</vt:i4>
      </vt:variant>
      <vt:variant>
        <vt:i4>5</vt:i4>
      </vt:variant>
      <vt:variant>
        <vt:lpwstr>mailto:aap@southel.com</vt:lpwstr>
      </vt:variant>
      <vt:variant>
        <vt:lpwstr/>
      </vt:variant>
      <vt:variant>
        <vt:i4>1310801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2555960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http://www.itu.int/ITU-T/info/rss.html</vt:lpwstr>
      </vt:variant>
      <vt:variant>
        <vt:lpwstr/>
      </vt:variant>
      <vt:variant>
        <vt:i4>3276902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http://www.itu.int/ITU-T/aap/AAPStatusBySG.aspx?sgID=0</vt:lpwstr>
      </vt:variant>
      <vt:variant>
        <vt:lpwstr/>
      </vt:variant>
      <vt:variant>
        <vt:i4>4718685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http://www.itu.int/ITU-T/onlineforms/</vt:lpwstr>
      </vt:variant>
      <vt:variant>
        <vt:lpwstr/>
      </vt:variant>
      <vt:variant>
        <vt:i4>5374035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http://www.itu.int/ITU-T/aapinfo/</vt:lpwstr>
      </vt:variant>
      <vt:variant>
        <vt:lpwstr/>
      </vt:variant>
      <vt:variant>
        <vt:i4>3276823</vt:i4>
      </vt:variant>
      <vt:variant>
        <vt:i4>42</vt:i4>
      </vt:variant>
      <vt:variant>
        <vt:i4>0</vt:i4>
      </vt:variant>
      <vt:variant>
        <vt:i4>5</vt:i4>
      </vt:variant>
      <vt:variant>
        <vt:lpwstr>mailto:tsbdoc@it.int</vt:lpwstr>
      </vt:variant>
      <vt:variant>
        <vt:lpwstr/>
      </vt:variant>
      <vt:variant>
        <vt:i4>1310735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4980755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http://www.itu.int/net/ITU-T/ddp/</vt:lpwstr>
      </vt:variant>
      <vt:variant>
        <vt:lpwstr/>
      </vt:variant>
      <vt:variant>
        <vt:i4>5177433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http://www.itu.int/ITU-T/edh</vt:lpwstr>
      </vt:variant>
      <vt:variant>
        <vt:lpwstr/>
      </vt:variant>
      <vt:variant>
        <vt:i4>6815779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http://www.itu.int/TU-T/edh/faqs-email.html</vt:lpwstr>
      </vt:variant>
      <vt:variant>
        <vt:lpwstr/>
      </vt:variant>
      <vt:variant>
        <vt:i4>6553719</vt:i4>
      </vt:variant>
      <vt:variant>
        <vt:i4>27</vt:i4>
      </vt:variant>
      <vt:variant>
        <vt:i4>0</vt:i4>
      </vt:variant>
      <vt:variant>
        <vt:i4>5</vt:i4>
      </vt:variant>
      <vt:variant>
        <vt:lpwstr>http://ifa.itu.int/t/2009/sgxx</vt:lpwstr>
      </vt:variant>
      <vt:variant>
        <vt:lpwstr/>
      </vt:variant>
      <vt:variant>
        <vt:i4>6553636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http://www.itu.int/tiesutils/asp/notify.asp</vt:lpwstr>
      </vt:variant>
      <vt:variant>
        <vt:lpwstr/>
      </vt:variant>
      <vt:variant>
        <vt:i4>3276908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http://www.itu.int/ITU-T/index.html</vt:lpwstr>
      </vt:variant>
      <vt:variant>
        <vt:lpwstr/>
      </vt:variant>
      <vt:variant>
        <vt:i4>1310801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3997746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http://www.itu.int/ITU-T/onlineformsou</vt:lpwstr>
      </vt:variant>
      <vt:variant>
        <vt:lpwstr/>
      </vt:variant>
      <vt:variant>
        <vt:i4>7405614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http://www.itu.int/pub/T-REG-LIV.1-2012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http://www.itu.int/ITU-T/publications/recs.html</vt:lpwstr>
      </vt:variant>
      <vt:variant>
        <vt:lpwstr/>
      </vt:variant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http://www.itu.int/publ/T-RES/e</vt:lpwstr>
      </vt:variant>
      <vt:variant>
        <vt:lpwstr/>
      </vt:variant>
      <vt:variant>
        <vt:i4>4325394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mailto:tsbdoc@itu.int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Maguire, Mairéad</cp:lastModifiedBy>
  <cp:revision>2</cp:revision>
  <cp:lastPrinted>2022-03-31T14:31:00Z</cp:lastPrinted>
  <dcterms:created xsi:type="dcterms:W3CDTF">2022-03-31T14:32:00Z</dcterms:created>
  <dcterms:modified xsi:type="dcterms:W3CDTF">2022-03-31T14:32:00Z</dcterms:modified>
</cp:coreProperties>
</file>