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57" w:type="dxa"/>
          <w:right w:w="0" w:type="dxa"/>
        </w:tblCellMar>
        <w:tblLook w:val="0000" w:firstRow="0" w:lastRow="0" w:firstColumn="0" w:lastColumn="0" w:noHBand="0" w:noVBand="0"/>
      </w:tblPr>
      <w:tblGrid>
        <w:gridCol w:w="8"/>
        <w:gridCol w:w="985"/>
        <w:gridCol w:w="425"/>
        <w:gridCol w:w="567"/>
        <w:gridCol w:w="2551"/>
        <w:gridCol w:w="3261"/>
        <w:gridCol w:w="2126"/>
        <w:gridCol w:w="8"/>
      </w:tblGrid>
      <w:tr w:rsidR="00036F4F" w:rsidRPr="00EC321A" w14:paraId="7AD76A84" w14:textId="77777777" w:rsidTr="003206CE">
        <w:trPr>
          <w:gridAfter w:val="1"/>
          <w:wAfter w:w="8" w:type="dxa"/>
          <w:cantSplit/>
          <w:jc w:val="center"/>
        </w:trPr>
        <w:tc>
          <w:tcPr>
            <w:tcW w:w="1418" w:type="dxa"/>
            <w:gridSpan w:val="3"/>
            <w:vAlign w:val="center"/>
          </w:tcPr>
          <w:p w14:paraId="7102D2BD" w14:textId="77777777" w:rsidR="00036F4F" w:rsidRPr="00EC321A" w:rsidRDefault="00036F4F" w:rsidP="00551F18">
            <w:pPr>
              <w:tabs>
                <w:tab w:val="right" w:pos="8732"/>
              </w:tabs>
              <w:spacing w:before="0"/>
              <w:rPr>
                <w:b/>
                <w:bCs/>
                <w:iCs/>
                <w:color w:val="FFFFFF"/>
                <w:sz w:val="30"/>
                <w:szCs w:val="30"/>
              </w:rPr>
            </w:pPr>
            <w:r w:rsidRPr="00EC321A">
              <w:rPr>
                <w:noProof/>
                <w:lang w:val="en-US"/>
              </w:rPr>
              <w:drawing>
                <wp:inline distT="0" distB="0" distL="0" distR="0" wp14:anchorId="536D6AA7" wp14:editId="27A174D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45B97FF" w14:textId="77777777" w:rsidR="00036F4F" w:rsidRPr="00EC321A" w:rsidRDefault="00036F4F" w:rsidP="00551F18">
            <w:pPr>
              <w:spacing w:before="0"/>
              <w:rPr>
                <w:rFonts w:cs="Times New Roman Bold"/>
                <w:b/>
                <w:bCs/>
                <w:iCs/>
                <w:smallCaps/>
                <w:sz w:val="34"/>
                <w:szCs w:val="34"/>
              </w:rPr>
            </w:pPr>
            <w:r w:rsidRPr="00EC321A">
              <w:rPr>
                <w:rFonts w:cs="Times New Roman Bold"/>
                <w:b/>
                <w:bCs/>
                <w:iCs/>
                <w:smallCaps/>
                <w:sz w:val="34"/>
                <w:szCs w:val="34"/>
              </w:rPr>
              <w:t>Union internationale des télécommunications</w:t>
            </w:r>
          </w:p>
          <w:p w14:paraId="18E2C484" w14:textId="77777777" w:rsidR="00036F4F" w:rsidRPr="00EC321A" w:rsidRDefault="00036F4F" w:rsidP="00551F18">
            <w:pPr>
              <w:tabs>
                <w:tab w:val="right" w:pos="8732"/>
              </w:tabs>
              <w:spacing w:before="0"/>
              <w:rPr>
                <w:b/>
                <w:bCs/>
                <w:iCs/>
                <w:color w:val="FFFFFF"/>
                <w:sz w:val="30"/>
                <w:szCs w:val="30"/>
              </w:rPr>
            </w:pPr>
            <w:r w:rsidRPr="00EC321A">
              <w:rPr>
                <w:rFonts w:cs="Times New Roman Bold"/>
                <w:b/>
                <w:bCs/>
                <w:iCs/>
                <w:smallCaps/>
                <w:sz w:val="28"/>
                <w:szCs w:val="28"/>
              </w:rPr>
              <w:t>B</w:t>
            </w:r>
            <w:r w:rsidRPr="00EC321A">
              <w:rPr>
                <w:b/>
                <w:bCs/>
                <w:iCs/>
                <w:smallCaps/>
                <w:sz w:val="28"/>
                <w:szCs w:val="28"/>
              </w:rPr>
              <w:t>ureau de la Normalisation des Télécommunications</w:t>
            </w:r>
          </w:p>
        </w:tc>
        <w:tc>
          <w:tcPr>
            <w:tcW w:w="2126" w:type="dxa"/>
            <w:vAlign w:val="center"/>
          </w:tcPr>
          <w:p w14:paraId="4E99BC3E" w14:textId="77777777" w:rsidR="00036F4F" w:rsidRPr="00EC321A" w:rsidRDefault="00036F4F" w:rsidP="00551F18">
            <w:pPr>
              <w:spacing w:before="0"/>
              <w:jc w:val="right"/>
              <w:rPr>
                <w:color w:val="FFFFFF"/>
                <w:sz w:val="26"/>
                <w:szCs w:val="26"/>
              </w:rPr>
            </w:pPr>
          </w:p>
        </w:tc>
      </w:tr>
      <w:tr w:rsidR="00036F4F" w:rsidRPr="00EC321A" w14:paraId="058AD6D9" w14:textId="77777777" w:rsidTr="003206CE">
        <w:trPr>
          <w:gridBefore w:val="1"/>
          <w:wBefore w:w="8" w:type="dxa"/>
          <w:cantSplit/>
          <w:jc w:val="center"/>
        </w:trPr>
        <w:tc>
          <w:tcPr>
            <w:tcW w:w="1977" w:type="dxa"/>
            <w:gridSpan w:val="3"/>
          </w:tcPr>
          <w:p w14:paraId="351E3B8C" w14:textId="77777777" w:rsidR="00036F4F" w:rsidRPr="00EC321A" w:rsidRDefault="00036F4F" w:rsidP="00551F18">
            <w:pPr>
              <w:tabs>
                <w:tab w:val="left" w:pos="4111"/>
              </w:tabs>
              <w:spacing w:before="10"/>
              <w:ind w:left="57"/>
            </w:pPr>
          </w:p>
        </w:tc>
        <w:tc>
          <w:tcPr>
            <w:tcW w:w="2551" w:type="dxa"/>
          </w:tcPr>
          <w:p w14:paraId="63DF2B6B" w14:textId="77777777" w:rsidR="00036F4F" w:rsidRPr="00EC321A" w:rsidRDefault="00036F4F" w:rsidP="00551F18">
            <w:pPr>
              <w:tabs>
                <w:tab w:val="left" w:pos="4111"/>
              </w:tabs>
              <w:spacing w:before="10"/>
              <w:ind w:left="57"/>
              <w:rPr>
                <w:b/>
              </w:rPr>
            </w:pPr>
          </w:p>
        </w:tc>
        <w:tc>
          <w:tcPr>
            <w:tcW w:w="5395" w:type="dxa"/>
            <w:gridSpan w:val="3"/>
          </w:tcPr>
          <w:p w14:paraId="0391A59B" w14:textId="20CA55D2" w:rsidR="00036F4F" w:rsidRPr="00EC321A" w:rsidRDefault="00036F4F" w:rsidP="003206CE">
            <w:pPr>
              <w:tabs>
                <w:tab w:val="clear" w:pos="794"/>
                <w:tab w:val="clear" w:pos="1191"/>
                <w:tab w:val="clear" w:pos="1588"/>
                <w:tab w:val="clear" w:pos="1985"/>
                <w:tab w:val="left" w:pos="284"/>
              </w:tabs>
              <w:spacing w:after="120"/>
              <w:ind w:left="284" w:hanging="284"/>
            </w:pPr>
            <w:r w:rsidRPr="00EC321A">
              <w:t>Genève, le</w:t>
            </w:r>
            <w:r w:rsidR="006F5C64" w:rsidRPr="00EC321A">
              <w:t xml:space="preserve"> 7 avril 2022</w:t>
            </w:r>
          </w:p>
        </w:tc>
      </w:tr>
      <w:tr w:rsidR="006147CF" w:rsidRPr="00EC321A" w14:paraId="2A16E11F" w14:textId="77777777" w:rsidTr="003206CE">
        <w:trPr>
          <w:gridBefore w:val="1"/>
          <w:wBefore w:w="8" w:type="dxa"/>
          <w:cantSplit/>
          <w:trHeight w:val="340"/>
          <w:jc w:val="center"/>
        </w:trPr>
        <w:tc>
          <w:tcPr>
            <w:tcW w:w="985" w:type="dxa"/>
          </w:tcPr>
          <w:p w14:paraId="32270548" w14:textId="040EAB7F" w:rsidR="006147CF" w:rsidRPr="00EC321A" w:rsidRDefault="006147CF" w:rsidP="00551F18">
            <w:pPr>
              <w:tabs>
                <w:tab w:val="left" w:pos="4111"/>
              </w:tabs>
              <w:spacing w:before="10"/>
              <w:ind w:left="57"/>
              <w:rPr>
                <w:b/>
                <w:bCs/>
              </w:rPr>
            </w:pPr>
            <w:proofErr w:type="gramStart"/>
            <w:r w:rsidRPr="00EC321A">
              <w:rPr>
                <w:b/>
                <w:bCs/>
              </w:rPr>
              <w:t>Réf.:</w:t>
            </w:r>
            <w:proofErr w:type="gramEnd"/>
          </w:p>
        </w:tc>
        <w:tc>
          <w:tcPr>
            <w:tcW w:w="3543" w:type="dxa"/>
            <w:gridSpan w:val="3"/>
          </w:tcPr>
          <w:p w14:paraId="5D5DE2AE" w14:textId="3031DD97" w:rsidR="006147CF" w:rsidRPr="00EC321A" w:rsidRDefault="006147CF" w:rsidP="00551F18">
            <w:pPr>
              <w:tabs>
                <w:tab w:val="left" w:pos="4111"/>
              </w:tabs>
              <w:spacing w:before="10"/>
              <w:ind w:left="57"/>
              <w:rPr>
                <w:b/>
              </w:rPr>
            </w:pPr>
            <w:r w:rsidRPr="00EC321A">
              <w:rPr>
                <w:b/>
              </w:rPr>
              <w:t>Circulaire TSB 2</w:t>
            </w:r>
          </w:p>
        </w:tc>
        <w:tc>
          <w:tcPr>
            <w:tcW w:w="5395" w:type="dxa"/>
            <w:gridSpan w:val="3"/>
            <w:vMerge w:val="restart"/>
          </w:tcPr>
          <w:p w14:paraId="644ACA0E" w14:textId="6653160F" w:rsidR="006147CF" w:rsidRPr="00EC321A" w:rsidRDefault="003206CE" w:rsidP="006147CF">
            <w:pPr>
              <w:tabs>
                <w:tab w:val="clear" w:pos="794"/>
                <w:tab w:val="left" w:pos="4111"/>
              </w:tabs>
              <w:spacing w:before="0"/>
              <w:ind w:left="497" w:hanging="497"/>
              <w:rPr>
                <w:b/>
              </w:rPr>
            </w:pPr>
            <w:bookmarkStart w:id="0" w:name="Addressee_F"/>
            <w:bookmarkEnd w:id="0"/>
            <w:r>
              <w:t>–</w:t>
            </w:r>
            <w:r>
              <w:tab/>
              <w:t>Aux A</w:t>
            </w:r>
            <w:r w:rsidR="006147CF" w:rsidRPr="00EC321A">
              <w:t>dministrations des États Membres de l'Union</w:t>
            </w:r>
          </w:p>
          <w:p w14:paraId="2436651D" w14:textId="77777777" w:rsidR="006147CF" w:rsidRPr="00EC321A" w:rsidRDefault="006147CF" w:rsidP="00551F18">
            <w:pPr>
              <w:tabs>
                <w:tab w:val="left" w:pos="4111"/>
              </w:tabs>
              <w:spacing w:before="0"/>
            </w:pPr>
            <w:proofErr w:type="gramStart"/>
            <w:r w:rsidRPr="00EC321A">
              <w:rPr>
                <w:b/>
              </w:rPr>
              <w:t>Copie</w:t>
            </w:r>
            <w:r w:rsidRPr="00EC321A">
              <w:t>:</w:t>
            </w:r>
            <w:proofErr w:type="gramEnd"/>
          </w:p>
          <w:p w14:paraId="55D1BDD6" w14:textId="77777777" w:rsidR="006147CF" w:rsidRPr="00EC321A" w:rsidRDefault="006147CF" w:rsidP="006147CF">
            <w:pPr>
              <w:tabs>
                <w:tab w:val="clear" w:pos="794"/>
                <w:tab w:val="left" w:pos="4111"/>
              </w:tabs>
              <w:spacing w:before="0"/>
              <w:ind w:left="497" w:hanging="497"/>
            </w:pPr>
            <w:r w:rsidRPr="00EC321A">
              <w:t>–</w:t>
            </w:r>
            <w:r w:rsidRPr="00EC321A">
              <w:tab/>
              <w:t>Aux Membres du Secteur UIT-</w:t>
            </w:r>
            <w:proofErr w:type="gramStart"/>
            <w:r w:rsidRPr="00EC321A">
              <w:t>T;</w:t>
            </w:r>
            <w:proofErr w:type="gramEnd"/>
          </w:p>
          <w:p w14:paraId="6A6C8C56" w14:textId="77777777" w:rsidR="006147CF" w:rsidRPr="00EC321A" w:rsidRDefault="006147CF" w:rsidP="006147CF">
            <w:pPr>
              <w:tabs>
                <w:tab w:val="clear" w:pos="794"/>
                <w:tab w:val="left" w:pos="4111"/>
              </w:tabs>
              <w:spacing w:before="0"/>
              <w:ind w:left="497" w:hanging="497"/>
            </w:pPr>
            <w:r w:rsidRPr="00EC321A">
              <w:t>–</w:t>
            </w:r>
            <w:r w:rsidRPr="00EC321A">
              <w:tab/>
              <w:t>Aux Associés de l'UIT-</w:t>
            </w:r>
            <w:proofErr w:type="gramStart"/>
            <w:r w:rsidRPr="00EC321A">
              <w:t>T;</w:t>
            </w:r>
            <w:proofErr w:type="gramEnd"/>
          </w:p>
          <w:p w14:paraId="6150B806" w14:textId="77777777" w:rsidR="006147CF" w:rsidRPr="00EC321A" w:rsidRDefault="006147CF" w:rsidP="006147CF">
            <w:pPr>
              <w:tabs>
                <w:tab w:val="clear" w:pos="794"/>
                <w:tab w:val="left" w:pos="4111"/>
              </w:tabs>
              <w:spacing w:before="0"/>
              <w:ind w:left="497" w:hanging="497"/>
            </w:pPr>
            <w:r w:rsidRPr="00EC321A">
              <w:t>–</w:t>
            </w:r>
            <w:r w:rsidRPr="00EC321A">
              <w:tab/>
              <w:t>Aux établissements universitaires participant aux travaux de l'UIT-</w:t>
            </w:r>
            <w:proofErr w:type="gramStart"/>
            <w:r w:rsidRPr="00EC321A">
              <w:t>T;</w:t>
            </w:r>
            <w:proofErr w:type="gramEnd"/>
          </w:p>
          <w:p w14:paraId="70B0B6E3" w14:textId="77777777" w:rsidR="006147CF" w:rsidRPr="00EC321A" w:rsidRDefault="006147CF" w:rsidP="006147CF">
            <w:pPr>
              <w:tabs>
                <w:tab w:val="clear" w:pos="794"/>
                <w:tab w:val="left" w:pos="4111"/>
              </w:tabs>
              <w:spacing w:before="0"/>
              <w:ind w:left="497" w:hanging="497"/>
            </w:pPr>
            <w:r w:rsidRPr="00EC321A">
              <w:t>–</w:t>
            </w:r>
            <w:r w:rsidRPr="00EC321A">
              <w:tab/>
              <w:t xml:space="preserve">Aux Présidents et Vice-présidents des commissions </w:t>
            </w:r>
            <w:proofErr w:type="gramStart"/>
            <w:r w:rsidRPr="00EC321A">
              <w:t>d'études;</w:t>
            </w:r>
            <w:proofErr w:type="gramEnd"/>
          </w:p>
          <w:p w14:paraId="46651435" w14:textId="1CE58E42" w:rsidR="006147CF" w:rsidRPr="00EC321A" w:rsidRDefault="006147CF" w:rsidP="006147CF">
            <w:pPr>
              <w:tabs>
                <w:tab w:val="clear" w:pos="794"/>
                <w:tab w:val="left" w:pos="4111"/>
              </w:tabs>
              <w:spacing w:before="0"/>
              <w:ind w:left="497" w:hanging="497"/>
            </w:pPr>
            <w:r w:rsidRPr="00EC321A">
              <w:t>–</w:t>
            </w:r>
            <w:r w:rsidRPr="00EC321A">
              <w:tab/>
              <w:t>À la Directrice du Bureau de développement des</w:t>
            </w:r>
            <w:r w:rsidR="003206CE">
              <w:t> </w:t>
            </w:r>
            <w:proofErr w:type="gramStart"/>
            <w:r w:rsidRPr="00EC321A">
              <w:t>télécommunications;</w:t>
            </w:r>
            <w:proofErr w:type="gramEnd"/>
          </w:p>
          <w:p w14:paraId="7F3B8980" w14:textId="2EC504E7" w:rsidR="006147CF" w:rsidRPr="00EC321A" w:rsidRDefault="006147CF" w:rsidP="006147CF">
            <w:pPr>
              <w:tabs>
                <w:tab w:val="left" w:pos="4111"/>
              </w:tabs>
              <w:spacing w:before="0"/>
              <w:ind w:left="497" w:hanging="497"/>
            </w:pPr>
            <w:r w:rsidRPr="00EC321A">
              <w:t>–</w:t>
            </w:r>
            <w:r w:rsidRPr="00EC321A">
              <w:tab/>
              <w:t>Au Directeur du Bureau des radiocommunications</w:t>
            </w:r>
          </w:p>
        </w:tc>
      </w:tr>
      <w:tr w:rsidR="006147CF" w:rsidRPr="00EC321A" w14:paraId="011A5D59" w14:textId="77777777" w:rsidTr="003206CE">
        <w:trPr>
          <w:gridBefore w:val="1"/>
          <w:wBefore w:w="8" w:type="dxa"/>
          <w:cantSplit/>
          <w:jc w:val="center"/>
        </w:trPr>
        <w:tc>
          <w:tcPr>
            <w:tcW w:w="985" w:type="dxa"/>
          </w:tcPr>
          <w:p w14:paraId="4AC73236" w14:textId="27129540" w:rsidR="006147CF" w:rsidRPr="00EC321A" w:rsidRDefault="006147CF" w:rsidP="00551F18">
            <w:pPr>
              <w:tabs>
                <w:tab w:val="left" w:pos="4111"/>
              </w:tabs>
              <w:spacing w:before="10"/>
              <w:ind w:left="57"/>
              <w:rPr>
                <w:b/>
                <w:bCs/>
                <w:sz w:val="20"/>
              </w:rPr>
            </w:pPr>
            <w:proofErr w:type="gramStart"/>
            <w:r w:rsidRPr="00EC321A">
              <w:rPr>
                <w:b/>
                <w:bCs/>
              </w:rPr>
              <w:t>Contact:</w:t>
            </w:r>
            <w:proofErr w:type="gramEnd"/>
          </w:p>
        </w:tc>
        <w:tc>
          <w:tcPr>
            <w:tcW w:w="3543" w:type="dxa"/>
            <w:gridSpan w:val="3"/>
          </w:tcPr>
          <w:p w14:paraId="56DE1430" w14:textId="1BD04BB2" w:rsidR="006147CF" w:rsidRPr="00EC321A" w:rsidRDefault="006147CF" w:rsidP="00551F18">
            <w:pPr>
              <w:tabs>
                <w:tab w:val="left" w:pos="4111"/>
              </w:tabs>
              <w:spacing w:before="0"/>
              <w:ind w:left="57"/>
            </w:pPr>
            <w:r w:rsidRPr="00EC321A">
              <w:t>Charlyne Restivo</w:t>
            </w:r>
          </w:p>
        </w:tc>
        <w:tc>
          <w:tcPr>
            <w:tcW w:w="5395" w:type="dxa"/>
            <w:gridSpan w:val="3"/>
            <w:vMerge/>
          </w:tcPr>
          <w:p w14:paraId="20B955B9" w14:textId="2A3C3F07" w:rsidR="006147CF" w:rsidRPr="00EC321A" w:rsidRDefault="006147CF" w:rsidP="006147CF">
            <w:pPr>
              <w:tabs>
                <w:tab w:val="left" w:pos="4111"/>
              </w:tabs>
              <w:spacing w:before="0"/>
              <w:ind w:left="497" w:hanging="497"/>
              <w:rPr>
                <w:b/>
              </w:rPr>
            </w:pPr>
          </w:p>
        </w:tc>
      </w:tr>
      <w:tr w:rsidR="006147CF" w:rsidRPr="00EC321A" w14:paraId="7C79A3C5" w14:textId="77777777" w:rsidTr="003206CE">
        <w:trPr>
          <w:gridBefore w:val="1"/>
          <w:wBefore w:w="8" w:type="dxa"/>
          <w:cantSplit/>
          <w:jc w:val="center"/>
        </w:trPr>
        <w:tc>
          <w:tcPr>
            <w:tcW w:w="985" w:type="dxa"/>
          </w:tcPr>
          <w:p w14:paraId="6B7BC937" w14:textId="3E5BCA9B" w:rsidR="006147CF" w:rsidRPr="00EC321A" w:rsidRDefault="006147CF" w:rsidP="00551F18">
            <w:pPr>
              <w:tabs>
                <w:tab w:val="left" w:pos="4111"/>
              </w:tabs>
              <w:spacing w:before="10"/>
              <w:ind w:left="57"/>
              <w:rPr>
                <w:b/>
                <w:bCs/>
                <w:sz w:val="20"/>
              </w:rPr>
            </w:pPr>
            <w:proofErr w:type="gramStart"/>
            <w:r w:rsidRPr="00EC321A">
              <w:rPr>
                <w:b/>
                <w:bCs/>
              </w:rPr>
              <w:t>Tél.:</w:t>
            </w:r>
            <w:proofErr w:type="gramEnd"/>
          </w:p>
        </w:tc>
        <w:tc>
          <w:tcPr>
            <w:tcW w:w="3543" w:type="dxa"/>
            <w:gridSpan w:val="3"/>
          </w:tcPr>
          <w:p w14:paraId="06E3316E" w14:textId="4A4C5BCC" w:rsidR="006147CF" w:rsidRPr="00EC321A" w:rsidRDefault="006147CF" w:rsidP="00551F18">
            <w:pPr>
              <w:tabs>
                <w:tab w:val="left" w:pos="4111"/>
              </w:tabs>
              <w:spacing w:before="0"/>
              <w:ind w:left="57"/>
            </w:pPr>
            <w:r w:rsidRPr="00EC321A">
              <w:t>+41 22 730 5861</w:t>
            </w:r>
          </w:p>
        </w:tc>
        <w:tc>
          <w:tcPr>
            <w:tcW w:w="5395" w:type="dxa"/>
            <w:gridSpan w:val="3"/>
            <w:vMerge/>
          </w:tcPr>
          <w:p w14:paraId="54EBFDEF" w14:textId="51ADA84A" w:rsidR="006147CF" w:rsidRPr="00EC321A" w:rsidRDefault="006147CF" w:rsidP="006147CF">
            <w:pPr>
              <w:tabs>
                <w:tab w:val="left" w:pos="4111"/>
              </w:tabs>
              <w:spacing w:before="0"/>
              <w:ind w:left="497" w:hanging="497"/>
              <w:rPr>
                <w:b/>
              </w:rPr>
            </w:pPr>
          </w:p>
        </w:tc>
      </w:tr>
      <w:tr w:rsidR="006147CF" w:rsidRPr="00EC321A" w14:paraId="091ABF8E" w14:textId="77777777" w:rsidTr="003206CE">
        <w:trPr>
          <w:gridBefore w:val="1"/>
          <w:wBefore w:w="8" w:type="dxa"/>
          <w:cantSplit/>
          <w:jc w:val="center"/>
        </w:trPr>
        <w:tc>
          <w:tcPr>
            <w:tcW w:w="985" w:type="dxa"/>
          </w:tcPr>
          <w:p w14:paraId="2468D941" w14:textId="071057D4" w:rsidR="006147CF" w:rsidRPr="00EC321A" w:rsidRDefault="006147CF" w:rsidP="00551F18">
            <w:pPr>
              <w:tabs>
                <w:tab w:val="left" w:pos="4111"/>
              </w:tabs>
              <w:spacing w:before="10"/>
              <w:ind w:left="57"/>
              <w:rPr>
                <w:b/>
                <w:bCs/>
              </w:rPr>
            </w:pPr>
            <w:proofErr w:type="gramStart"/>
            <w:r w:rsidRPr="00EC321A">
              <w:rPr>
                <w:b/>
                <w:bCs/>
              </w:rPr>
              <w:t>Fax:</w:t>
            </w:r>
            <w:proofErr w:type="gramEnd"/>
          </w:p>
          <w:p w14:paraId="618CB69F" w14:textId="19061A9D" w:rsidR="006147CF" w:rsidRPr="00EC321A" w:rsidRDefault="006147CF" w:rsidP="00551F18">
            <w:pPr>
              <w:tabs>
                <w:tab w:val="left" w:pos="4111"/>
              </w:tabs>
              <w:spacing w:before="10"/>
              <w:ind w:left="57"/>
              <w:rPr>
                <w:b/>
                <w:bCs/>
                <w:sz w:val="20"/>
              </w:rPr>
            </w:pPr>
            <w:proofErr w:type="gramStart"/>
            <w:r w:rsidRPr="00EC321A">
              <w:rPr>
                <w:b/>
                <w:bCs/>
              </w:rPr>
              <w:t>E-mail:</w:t>
            </w:r>
            <w:proofErr w:type="gramEnd"/>
          </w:p>
        </w:tc>
        <w:tc>
          <w:tcPr>
            <w:tcW w:w="3543" w:type="dxa"/>
            <w:gridSpan w:val="3"/>
          </w:tcPr>
          <w:p w14:paraId="12D085B5" w14:textId="77777777" w:rsidR="006147CF" w:rsidRPr="00EC321A" w:rsidRDefault="006147CF" w:rsidP="00551F18">
            <w:pPr>
              <w:tabs>
                <w:tab w:val="left" w:pos="4111"/>
              </w:tabs>
              <w:spacing w:before="0"/>
              <w:ind w:left="57"/>
            </w:pPr>
            <w:r w:rsidRPr="00EC321A">
              <w:t>+41 22 730 5853</w:t>
            </w:r>
          </w:p>
          <w:p w14:paraId="6E46EDEA" w14:textId="57543C95" w:rsidR="006147CF" w:rsidRPr="00EC321A" w:rsidRDefault="00801BA9" w:rsidP="00551F18">
            <w:pPr>
              <w:tabs>
                <w:tab w:val="left" w:pos="4111"/>
              </w:tabs>
              <w:spacing w:before="0"/>
              <w:ind w:left="57"/>
              <w:rPr>
                <w:rStyle w:val="Hyperlink"/>
              </w:rPr>
            </w:pPr>
            <w:hyperlink r:id="rId12" w:history="1">
              <w:r w:rsidR="006147CF" w:rsidRPr="00EC321A">
                <w:rPr>
                  <w:rStyle w:val="Hyperlink"/>
                </w:rPr>
                <w:t>tsbfgai4ee@itu.int</w:t>
              </w:r>
            </w:hyperlink>
          </w:p>
        </w:tc>
        <w:tc>
          <w:tcPr>
            <w:tcW w:w="5395" w:type="dxa"/>
            <w:gridSpan w:val="3"/>
            <w:vMerge/>
          </w:tcPr>
          <w:p w14:paraId="7F9EC5E4" w14:textId="7EEB5509" w:rsidR="006147CF" w:rsidRPr="00EC321A" w:rsidRDefault="006147CF" w:rsidP="006147CF">
            <w:pPr>
              <w:tabs>
                <w:tab w:val="clear" w:pos="794"/>
                <w:tab w:val="left" w:pos="4111"/>
              </w:tabs>
              <w:spacing w:before="0"/>
              <w:ind w:left="497" w:hanging="497"/>
            </w:pPr>
          </w:p>
        </w:tc>
      </w:tr>
      <w:tr w:rsidR="00517A03" w:rsidRPr="00EC321A" w14:paraId="38C0B512" w14:textId="77777777" w:rsidTr="003206CE">
        <w:trPr>
          <w:gridBefore w:val="1"/>
          <w:gridAfter w:val="1"/>
          <w:wBefore w:w="8" w:type="dxa"/>
          <w:wAfter w:w="8" w:type="dxa"/>
          <w:cantSplit/>
          <w:trHeight w:val="680"/>
          <w:jc w:val="center"/>
        </w:trPr>
        <w:tc>
          <w:tcPr>
            <w:tcW w:w="985" w:type="dxa"/>
          </w:tcPr>
          <w:p w14:paraId="62336AA6" w14:textId="77777777" w:rsidR="00517A03" w:rsidRPr="00EC321A" w:rsidRDefault="00517A03" w:rsidP="003206CE">
            <w:pPr>
              <w:tabs>
                <w:tab w:val="left" w:pos="4111"/>
              </w:tabs>
              <w:spacing w:before="240"/>
              <w:ind w:left="57"/>
              <w:rPr>
                <w:b/>
                <w:bCs/>
                <w:szCs w:val="22"/>
              </w:rPr>
            </w:pPr>
            <w:proofErr w:type="gramStart"/>
            <w:r w:rsidRPr="00EC321A">
              <w:rPr>
                <w:b/>
                <w:bCs/>
                <w:szCs w:val="22"/>
              </w:rPr>
              <w:t>Objet:</w:t>
            </w:r>
            <w:proofErr w:type="gramEnd"/>
          </w:p>
        </w:tc>
        <w:tc>
          <w:tcPr>
            <w:tcW w:w="8930" w:type="dxa"/>
            <w:gridSpan w:val="5"/>
          </w:tcPr>
          <w:p w14:paraId="698F47C1" w14:textId="07A06361" w:rsidR="00517A03" w:rsidRPr="00EC321A" w:rsidRDefault="00423BA6" w:rsidP="003206CE">
            <w:pPr>
              <w:tabs>
                <w:tab w:val="left" w:pos="4111"/>
              </w:tabs>
              <w:spacing w:before="240"/>
              <w:ind w:left="57"/>
              <w:rPr>
                <w:b/>
                <w:bCs/>
                <w:szCs w:val="22"/>
              </w:rPr>
            </w:pPr>
            <w:r w:rsidRPr="00EC321A">
              <w:rPr>
                <w:b/>
                <w:bCs/>
              </w:rPr>
              <w:t xml:space="preserve">Atelier de l'UIT et cinquième réunion du </w:t>
            </w:r>
            <w:r w:rsidR="006F5C64" w:rsidRPr="00EC321A">
              <w:rPr>
                <w:b/>
                <w:bCs/>
              </w:rPr>
              <w:t xml:space="preserve">Groupe spécialisé de l'UIT-T </w:t>
            </w:r>
            <w:r w:rsidR="006B29CF" w:rsidRPr="00EC321A">
              <w:rPr>
                <w:b/>
                <w:bCs/>
              </w:rPr>
              <w:t>sur l'e</w:t>
            </w:r>
            <w:r w:rsidR="003206CE">
              <w:rPr>
                <w:b/>
                <w:bCs/>
              </w:rPr>
              <w:t>fficacité </w:t>
            </w:r>
            <w:r w:rsidR="006F5C64" w:rsidRPr="00EC321A">
              <w:rPr>
                <w:b/>
                <w:bCs/>
              </w:rPr>
              <w:t>environnementale de l'intelligence artificielle et d'autres technologies émergentes (FG</w:t>
            </w:r>
            <w:r w:rsidR="006147CF" w:rsidRPr="00EC321A">
              <w:rPr>
                <w:b/>
                <w:bCs/>
              </w:rPr>
              <w:noBreakHyphen/>
            </w:r>
            <w:r w:rsidR="006F5C64" w:rsidRPr="00EC321A">
              <w:rPr>
                <w:b/>
                <w:bCs/>
              </w:rPr>
              <w:t>AI4EE)</w:t>
            </w:r>
            <w:r w:rsidR="004A6D0C">
              <w:rPr>
                <w:b/>
                <w:bCs/>
              </w:rPr>
              <w:t xml:space="preserve"> </w:t>
            </w:r>
            <w:r w:rsidR="006F5C64" w:rsidRPr="00EC321A">
              <w:rPr>
                <w:b/>
                <w:bCs/>
              </w:rPr>
              <w:t>Vienne (Autriche)</w:t>
            </w:r>
            <w:r w:rsidRPr="00EC321A">
              <w:rPr>
                <w:b/>
                <w:bCs/>
              </w:rPr>
              <w:t xml:space="preserve"> et en ligne</w:t>
            </w:r>
            <w:r w:rsidR="006F5C64" w:rsidRPr="00EC321A">
              <w:rPr>
                <w:b/>
                <w:bCs/>
              </w:rPr>
              <w:t>, le</w:t>
            </w:r>
            <w:r w:rsidRPr="00EC321A">
              <w:rPr>
                <w:b/>
                <w:bCs/>
              </w:rPr>
              <w:t>s 3 et 4 mai 2022</w:t>
            </w:r>
          </w:p>
        </w:tc>
      </w:tr>
    </w:tbl>
    <w:p w14:paraId="53EF33FA" w14:textId="77777777" w:rsidR="00517A03" w:rsidRPr="00EC321A" w:rsidRDefault="00517A03" w:rsidP="007173E9">
      <w:pPr>
        <w:spacing w:before="360"/>
      </w:pPr>
      <w:bookmarkStart w:id="1" w:name="StartTyping_F"/>
      <w:bookmarkEnd w:id="1"/>
      <w:r w:rsidRPr="00EC321A">
        <w:t>Madame, Monsieur,</w:t>
      </w:r>
    </w:p>
    <w:p w14:paraId="014C65C8" w14:textId="16108C86" w:rsidR="006F5C64" w:rsidRPr="00EC321A" w:rsidRDefault="006F5C64" w:rsidP="00551F18">
      <w:pPr>
        <w:rPr>
          <w:bCs/>
        </w:rPr>
      </w:pPr>
      <w:r w:rsidRPr="00EC321A">
        <w:rPr>
          <w:bCs/>
        </w:rPr>
        <w:t>1</w:t>
      </w:r>
      <w:r w:rsidRPr="00EC321A">
        <w:rPr>
          <w:bCs/>
        </w:rPr>
        <w:tab/>
      </w:r>
      <w:r w:rsidR="00423BA6" w:rsidRPr="00EC321A">
        <w:rPr>
          <w:bCs/>
        </w:rPr>
        <w:t>J'ai l'honneur de vous inviter à</w:t>
      </w:r>
      <w:r w:rsidR="00A15674" w:rsidRPr="00EC321A">
        <w:rPr>
          <w:bCs/>
        </w:rPr>
        <w:t xml:space="preserve"> participer à </w:t>
      </w:r>
      <w:r w:rsidR="00423BA6" w:rsidRPr="00EC321A">
        <w:rPr>
          <w:bCs/>
        </w:rPr>
        <w:t>l'</w:t>
      </w:r>
      <w:r w:rsidR="00423BA6" w:rsidRPr="00EC321A">
        <w:rPr>
          <w:b/>
          <w:bCs/>
        </w:rPr>
        <w:t xml:space="preserve">Atelier de l'UIT sur le thème </w:t>
      </w:r>
      <w:r w:rsidR="00423BA6" w:rsidRPr="00DF6A00">
        <w:rPr>
          <w:b/>
          <w:bCs/>
          <w:i/>
          <w:iCs/>
        </w:rPr>
        <w:t xml:space="preserve">Améliorer l'efficacité environnementale </w:t>
      </w:r>
      <w:r w:rsidR="00D9325C" w:rsidRPr="00DF6A00">
        <w:rPr>
          <w:b/>
          <w:bCs/>
          <w:i/>
          <w:iCs/>
        </w:rPr>
        <w:t xml:space="preserve">des </w:t>
      </w:r>
      <w:r w:rsidRPr="00DF6A00">
        <w:rPr>
          <w:b/>
          <w:bCs/>
          <w:i/>
          <w:iCs/>
        </w:rPr>
        <w:t>technologies</w:t>
      </w:r>
      <w:r w:rsidR="00D9325C" w:rsidRPr="00DF6A00">
        <w:rPr>
          <w:b/>
          <w:bCs/>
          <w:i/>
          <w:iCs/>
        </w:rPr>
        <w:t xml:space="preserve"> émergentes</w:t>
      </w:r>
      <w:r w:rsidRPr="00EC321A">
        <w:rPr>
          <w:b/>
          <w:bCs/>
        </w:rPr>
        <w:t xml:space="preserve">, </w:t>
      </w:r>
      <w:r w:rsidR="00D9325C" w:rsidRPr="00EC321A">
        <w:rPr>
          <w:bCs/>
        </w:rPr>
        <w:t xml:space="preserve">qui aura lieu le </w:t>
      </w:r>
      <w:r w:rsidR="00D9325C" w:rsidRPr="00EC321A">
        <w:rPr>
          <w:b/>
          <w:bCs/>
        </w:rPr>
        <w:t xml:space="preserve">3 mai </w:t>
      </w:r>
      <w:r w:rsidRPr="00EC321A">
        <w:rPr>
          <w:b/>
          <w:bCs/>
        </w:rPr>
        <w:t>2022</w:t>
      </w:r>
      <w:r w:rsidR="00D9325C" w:rsidRPr="00EC321A">
        <w:rPr>
          <w:b/>
          <w:bCs/>
        </w:rPr>
        <w:t>,</w:t>
      </w:r>
      <w:r w:rsidRPr="00EC321A">
        <w:rPr>
          <w:b/>
          <w:bCs/>
        </w:rPr>
        <w:t xml:space="preserve"> </w:t>
      </w:r>
      <w:r w:rsidR="00D9325C" w:rsidRPr="00EC321A">
        <w:rPr>
          <w:b/>
          <w:bCs/>
        </w:rPr>
        <w:t>de</w:t>
      </w:r>
      <w:r w:rsidR="006147CF" w:rsidRPr="00EC321A">
        <w:rPr>
          <w:b/>
          <w:bCs/>
        </w:rPr>
        <w:t> </w:t>
      </w:r>
      <w:r w:rsidRPr="00EC321A">
        <w:rPr>
          <w:b/>
          <w:bCs/>
        </w:rPr>
        <w:t>9</w:t>
      </w:r>
      <w:r w:rsidR="00DF6A00">
        <w:rPr>
          <w:b/>
          <w:bCs/>
        </w:rPr>
        <w:t> </w:t>
      </w:r>
      <w:r w:rsidRPr="00EC321A">
        <w:rPr>
          <w:b/>
          <w:bCs/>
        </w:rPr>
        <w:t>h</w:t>
      </w:r>
      <w:r w:rsidR="00DF6A00">
        <w:rPr>
          <w:b/>
          <w:bCs/>
        </w:rPr>
        <w:t> </w:t>
      </w:r>
      <w:r w:rsidRPr="00EC321A">
        <w:rPr>
          <w:b/>
          <w:bCs/>
        </w:rPr>
        <w:t>30</w:t>
      </w:r>
      <w:r w:rsidR="006147CF" w:rsidRPr="00EC321A">
        <w:rPr>
          <w:b/>
          <w:bCs/>
        </w:rPr>
        <w:t> </w:t>
      </w:r>
      <w:r w:rsidR="00D9325C" w:rsidRPr="00EC321A">
        <w:rPr>
          <w:b/>
          <w:bCs/>
        </w:rPr>
        <w:t xml:space="preserve">à </w:t>
      </w:r>
      <w:r w:rsidRPr="00EC321A">
        <w:rPr>
          <w:b/>
          <w:bCs/>
        </w:rPr>
        <w:t>17</w:t>
      </w:r>
      <w:r w:rsidR="00DF6A00">
        <w:rPr>
          <w:b/>
          <w:bCs/>
        </w:rPr>
        <w:t xml:space="preserve"> </w:t>
      </w:r>
      <w:r w:rsidRPr="00EC321A">
        <w:rPr>
          <w:b/>
          <w:bCs/>
        </w:rPr>
        <w:t>h</w:t>
      </w:r>
      <w:r w:rsidR="00DF6A00">
        <w:rPr>
          <w:b/>
          <w:bCs/>
        </w:rPr>
        <w:t xml:space="preserve"> </w:t>
      </w:r>
      <w:r w:rsidRPr="00EC321A">
        <w:rPr>
          <w:b/>
          <w:bCs/>
        </w:rPr>
        <w:t>30 (CEST)</w:t>
      </w:r>
      <w:r w:rsidRPr="00EC321A">
        <w:rPr>
          <w:bCs/>
        </w:rPr>
        <w:t xml:space="preserve">, </w:t>
      </w:r>
      <w:r w:rsidR="00D9325C" w:rsidRPr="00EC321A">
        <w:rPr>
          <w:bCs/>
        </w:rPr>
        <w:t>à la Chambre économique autrichienne de Vienne</w:t>
      </w:r>
      <w:r w:rsidRPr="00EC321A">
        <w:rPr>
          <w:bCs/>
          <w:i/>
          <w:iCs/>
        </w:rPr>
        <w:t xml:space="preserve"> </w:t>
      </w:r>
      <w:r w:rsidR="006147CF" w:rsidRPr="003206CE">
        <w:rPr>
          <w:bCs/>
          <w:iCs/>
        </w:rPr>
        <w:t>"</w:t>
      </w:r>
      <w:r w:rsidRPr="00EC321A">
        <w:rPr>
          <w:bCs/>
          <w:i/>
          <w:iCs/>
        </w:rPr>
        <w:t>Wirtschaftskammer Wien</w:t>
      </w:r>
      <w:r w:rsidR="006147CF" w:rsidRPr="003206CE">
        <w:rPr>
          <w:bCs/>
          <w:iCs/>
        </w:rPr>
        <w:t>"</w:t>
      </w:r>
      <w:r w:rsidR="00D9325C" w:rsidRPr="00EC321A">
        <w:rPr>
          <w:bCs/>
          <w:i/>
          <w:iCs/>
        </w:rPr>
        <w:t xml:space="preserve"> </w:t>
      </w:r>
      <w:r w:rsidR="00D9325C" w:rsidRPr="00EC321A">
        <w:rPr>
          <w:bCs/>
        </w:rPr>
        <w:t>(</w:t>
      </w:r>
      <w:r w:rsidRPr="00EC321A">
        <w:rPr>
          <w:bCs/>
        </w:rPr>
        <w:t>Straße der Wiener Wirtschaft 1, 1020 Vienn</w:t>
      </w:r>
      <w:r w:rsidR="00D9325C" w:rsidRPr="00EC321A">
        <w:rPr>
          <w:bCs/>
        </w:rPr>
        <w:t>e</w:t>
      </w:r>
      <w:r w:rsidRPr="00EC321A">
        <w:rPr>
          <w:bCs/>
        </w:rPr>
        <w:t xml:space="preserve">, </w:t>
      </w:r>
      <w:r w:rsidR="00D9325C" w:rsidRPr="00EC321A">
        <w:rPr>
          <w:bCs/>
        </w:rPr>
        <w:t>Autriche)</w:t>
      </w:r>
      <w:r w:rsidRPr="00EC321A">
        <w:rPr>
          <w:bCs/>
        </w:rPr>
        <w:t xml:space="preserve">. </w:t>
      </w:r>
      <w:r w:rsidR="00D9325C" w:rsidRPr="00EC321A">
        <w:rPr>
          <w:bCs/>
        </w:rPr>
        <w:t xml:space="preserve">L'atelier sera suivi de la </w:t>
      </w:r>
      <w:bookmarkStart w:id="2" w:name="_Hlk54009014"/>
      <w:r w:rsidR="00D9325C" w:rsidRPr="00EC321A">
        <w:rPr>
          <w:b/>
          <w:bCs/>
        </w:rPr>
        <w:t xml:space="preserve">cinquième réunion du Groupe </w:t>
      </w:r>
      <w:hyperlink r:id="rId13" w:anchor="/fr">
        <w:r w:rsidRPr="00EC321A">
          <w:rPr>
            <w:rStyle w:val="Hyperlink"/>
            <w:b/>
            <w:bCs/>
          </w:rPr>
          <w:t>FG-AI4EE</w:t>
        </w:r>
      </w:hyperlink>
      <w:bookmarkEnd w:id="2"/>
      <w:r w:rsidRPr="003206CE">
        <w:rPr>
          <w:bCs/>
        </w:rPr>
        <w:t>.</w:t>
      </w:r>
      <w:r w:rsidRPr="00EC321A">
        <w:rPr>
          <w:b/>
          <w:bCs/>
        </w:rPr>
        <w:t xml:space="preserve"> </w:t>
      </w:r>
      <w:r w:rsidR="00D9325C" w:rsidRPr="00EC321A">
        <w:rPr>
          <w:b/>
          <w:bCs/>
        </w:rPr>
        <w:t xml:space="preserve">La réunion </w:t>
      </w:r>
      <w:r w:rsidR="00A15674" w:rsidRPr="00EC321A">
        <w:rPr>
          <w:b/>
          <w:bCs/>
        </w:rPr>
        <w:t xml:space="preserve">du </w:t>
      </w:r>
      <w:r w:rsidR="00D9325C" w:rsidRPr="00EC321A">
        <w:rPr>
          <w:b/>
          <w:bCs/>
        </w:rPr>
        <w:t>Groupe</w:t>
      </w:r>
      <w:r w:rsidR="00A15674" w:rsidRPr="00EC321A">
        <w:rPr>
          <w:b/>
          <w:bCs/>
        </w:rPr>
        <w:t xml:space="preserve"> FG-AI4EE</w:t>
      </w:r>
      <w:r w:rsidRPr="00EC321A">
        <w:rPr>
          <w:b/>
          <w:bCs/>
        </w:rPr>
        <w:t xml:space="preserve"> </w:t>
      </w:r>
      <w:r w:rsidR="006014C9" w:rsidRPr="00EC321A">
        <w:rPr>
          <w:bCs/>
        </w:rPr>
        <w:t>se tiendra au même endroit</w:t>
      </w:r>
      <w:r w:rsidR="00A15674" w:rsidRPr="00EC321A">
        <w:rPr>
          <w:bCs/>
        </w:rPr>
        <w:t xml:space="preserve"> </w:t>
      </w:r>
      <w:r w:rsidR="006014C9" w:rsidRPr="00EC321A">
        <w:rPr>
          <w:bCs/>
        </w:rPr>
        <w:t>le</w:t>
      </w:r>
      <w:r w:rsidR="006147CF" w:rsidRPr="00EC321A">
        <w:rPr>
          <w:bCs/>
        </w:rPr>
        <w:t> </w:t>
      </w:r>
      <w:r w:rsidRPr="00EC321A">
        <w:rPr>
          <w:b/>
          <w:bCs/>
        </w:rPr>
        <w:t>4</w:t>
      </w:r>
      <w:r w:rsidR="006147CF" w:rsidRPr="00EC321A">
        <w:rPr>
          <w:b/>
          <w:bCs/>
        </w:rPr>
        <w:t> </w:t>
      </w:r>
      <w:r w:rsidR="006014C9" w:rsidRPr="00EC321A">
        <w:rPr>
          <w:b/>
          <w:bCs/>
        </w:rPr>
        <w:t>mai</w:t>
      </w:r>
      <w:r w:rsidR="006147CF" w:rsidRPr="00EC321A">
        <w:rPr>
          <w:b/>
          <w:bCs/>
        </w:rPr>
        <w:t> </w:t>
      </w:r>
      <w:r w:rsidRPr="00EC321A">
        <w:rPr>
          <w:b/>
          <w:bCs/>
        </w:rPr>
        <w:t>2022</w:t>
      </w:r>
      <w:r w:rsidRPr="00EC321A">
        <w:rPr>
          <w:bCs/>
        </w:rPr>
        <w:t xml:space="preserve">. </w:t>
      </w:r>
      <w:r w:rsidR="00E147D6" w:rsidRPr="00EC321A">
        <w:rPr>
          <w:bCs/>
        </w:rPr>
        <w:t xml:space="preserve">Les deux </w:t>
      </w:r>
      <w:r w:rsidR="00BA5679" w:rsidRPr="00EC321A">
        <w:rPr>
          <w:bCs/>
        </w:rPr>
        <w:t>réunions</w:t>
      </w:r>
      <w:r w:rsidR="00E147D6" w:rsidRPr="00EC321A">
        <w:rPr>
          <w:bCs/>
        </w:rPr>
        <w:t xml:space="preserve"> se dérouleront </w:t>
      </w:r>
      <w:r w:rsidR="00A15674" w:rsidRPr="00EC321A">
        <w:rPr>
          <w:bCs/>
        </w:rPr>
        <w:t>en présentiel</w:t>
      </w:r>
      <w:r w:rsidR="00E147D6" w:rsidRPr="00EC321A">
        <w:rPr>
          <w:bCs/>
        </w:rPr>
        <w:t xml:space="preserve"> avec </w:t>
      </w:r>
      <w:r w:rsidRPr="00EC321A">
        <w:rPr>
          <w:b/>
          <w:bCs/>
        </w:rPr>
        <w:t>participation</w:t>
      </w:r>
      <w:r w:rsidR="00E147D6" w:rsidRPr="00EC321A">
        <w:rPr>
          <w:b/>
          <w:bCs/>
        </w:rPr>
        <w:t xml:space="preserve"> à distance</w:t>
      </w:r>
      <w:r w:rsidR="00E147D6" w:rsidRPr="00EC321A">
        <w:rPr>
          <w:bCs/>
        </w:rPr>
        <w:t>, à l'aimable invitation de la Chambre économique autrichienne de Vienne (</w:t>
      </w:r>
      <w:r w:rsidR="00A15674" w:rsidRPr="00EC321A">
        <w:rPr>
          <w:rStyle w:val="bri1"/>
          <w:b w:val="0"/>
          <w:bCs w:val="0"/>
          <w:color w:val="auto"/>
        </w:rPr>
        <w:t>République d'Autriche</w:t>
      </w:r>
      <w:r w:rsidR="00E147D6" w:rsidRPr="00EC321A">
        <w:rPr>
          <w:bCs/>
        </w:rPr>
        <w:t>)</w:t>
      </w:r>
      <w:r w:rsidRPr="00EC321A">
        <w:rPr>
          <w:bCs/>
        </w:rPr>
        <w:t xml:space="preserve">. </w:t>
      </w:r>
      <w:r w:rsidR="000421B8" w:rsidRPr="00EC321A">
        <w:rPr>
          <w:bCs/>
        </w:rPr>
        <w:t xml:space="preserve">Le projet de </w:t>
      </w:r>
      <w:r w:rsidRPr="00EC321A">
        <w:rPr>
          <w:bCs/>
        </w:rPr>
        <w:t xml:space="preserve">programme </w:t>
      </w:r>
      <w:r w:rsidR="000421B8" w:rsidRPr="00EC321A">
        <w:rPr>
          <w:bCs/>
        </w:rPr>
        <w:t>et un guide d'informations pratiques</w:t>
      </w:r>
      <w:r w:rsidRPr="00EC321A">
        <w:rPr>
          <w:bCs/>
        </w:rPr>
        <w:t xml:space="preserve"> </w:t>
      </w:r>
      <w:r w:rsidR="000421B8" w:rsidRPr="00EC321A">
        <w:rPr>
          <w:bCs/>
        </w:rPr>
        <w:t xml:space="preserve">seront mis à disposition en temps utile sur la page </w:t>
      </w:r>
      <w:r w:rsidR="006D36DA" w:rsidRPr="00EC321A">
        <w:rPr>
          <w:bCs/>
        </w:rPr>
        <w:t>d'accueil</w:t>
      </w:r>
      <w:r w:rsidR="000421B8" w:rsidRPr="00EC321A">
        <w:rPr>
          <w:bCs/>
        </w:rPr>
        <w:t xml:space="preserve"> du Groupe </w:t>
      </w:r>
      <w:r w:rsidRPr="00EC321A">
        <w:rPr>
          <w:bCs/>
        </w:rPr>
        <w:t xml:space="preserve">FG-AI4EE </w:t>
      </w:r>
      <w:r w:rsidR="000421B8" w:rsidRPr="00EC321A">
        <w:rPr>
          <w:bCs/>
        </w:rPr>
        <w:t>(</w:t>
      </w:r>
      <w:hyperlink r:id="rId14" w:anchor="/fr" w:history="1">
        <w:r w:rsidR="000421B8" w:rsidRPr="00EC321A">
          <w:rPr>
            <w:rStyle w:val="Hyperlink"/>
            <w:bCs/>
          </w:rPr>
          <w:t>https://itu.int/go/fgai4ee</w:t>
        </w:r>
      </w:hyperlink>
      <w:r w:rsidR="000421B8" w:rsidRPr="00EC321A">
        <w:rPr>
          <w:bCs/>
        </w:rPr>
        <w:t>)</w:t>
      </w:r>
      <w:r w:rsidRPr="00EC321A">
        <w:rPr>
          <w:bCs/>
        </w:rPr>
        <w:t>.</w:t>
      </w:r>
    </w:p>
    <w:p w14:paraId="6166A0C6" w14:textId="460039F5" w:rsidR="002A0ECB" w:rsidRPr="00EC321A" w:rsidRDefault="006F5C64" w:rsidP="00551F18">
      <w:pPr>
        <w:rPr>
          <w:bCs/>
        </w:rPr>
      </w:pPr>
      <w:r w:rsidRPr="00EC321A">
        <w:rPr>
          <w:bCs/>
        </w:rPr>
        <w:t>2</w:t>
      </w:r>
      <w:r w:rsidRPr="00EC321A">
        <w:rPr>
          <w:bCs/>
        </w:rPr>
        <w:tab/>
      </w:r>
      <w:r w:rsidR="00FF4924" w:rsidRPr="00EC321A">
        <w:rPr>
          <w:bCs/>
        </w:rPr>
        <w:t>L'atelier</w:t>
      </w:r>
      <w:r w:rsidR="00A15674" w:rsidRPr="00EC321A">
        <w:rPr>
          <w:bCs/>
        </w:rPr>
        <w:t xml:space="preserve"> sera l</w:t>
      </w:r>
      <w:r w:rsidR="00A1366E" w:rsidRPr="00EC321A">
        <w:rPr>
          <w:bCs/>
        </w:rPr>
        <w:t>'</w:t>
      </w:r>
      <w:r w:rsidR="00A15674" w:rsidRPr="00EC321A">
        <w:rPr>
          <w:bCs/>
        </w:rPr>
        <w:t>occasion de mettre en avant</w:t>
      </w:r>
      <w:r w:rsidR="00A1366E" w:rsidRPr="00EC321A">
        <w:rPr>
          <w:bCs/>
        </w:rPr>
        <w:t xml:space="preserve"> </w:t>
      </w:r>
      <w:r w:rsidR="00FF4924" w:rsidRPr="00EC321A">
        <w:rPr>
          <w:bCs/>
        </w:rPr>
        <w:t xml:space="preserve">des exemples novateurs d'applications de l'intelligence artificielle </w:t>
      </w:r>
      <w:r w:rsidR="00BA5679" w:rsidRPr="00EC321A">
        <w:rPr>
          <w:bCs/>
        </w:rPr>
        <w:t xml:space="preserve">(IA) </w:t>
      </w:r>
      <w:r w:rsidR="00FF4924" w:rsidRPr="00EC321A">
        <w:rPr>
          <w:bCs/>
        </w:rPr>
        <w:t xml:space="preserve">et d'autres technologies émergentes </w:t>
      </w:r>
      <w:r w:rsidR="00BA5679" w:rsidRPr="00EC321A">
        <w:rPr>
          <w:bCs/>
        </w:rPr>
        <w:t xml:space="preserve">écologiques et </w:t>
      </w:r>
      <w:r w:rsidR="00FF4924" w:rsidRPr="00EC321A">
        <w:rPr>
          <w:bCs/>
        </w:rPr>
        <w:t xml:space="preserve">efficaces sur le plan environnemental. </w:t>
      </w:r>
      <w:r w:rsidR="002A0ECB" w:rsidRPr="00EC321A">
        <w:rPr>
          <w:bCs/>
        </w:rPr>
        <w:t xml:space="preserve">Les participants </w:t>
      </w:r>
      <w:r w:rsidR="00B45CB1" w:rsidRPr="00EC321A">
        <w:rPr>
          <w:bCs/>
        </w:rPr>
        <w:t xml:space="preserve">pourront acquérir </w:t>
      </w:r>
      <w:r w:rsidR="002A0ECB" w:rsidRPr="00EC321A">
        <w:rPr>
          <w:bCs/>
        </w:rPr>
        <w:t xml:space="preserve">des connaissances pratiques sur </w:t>
      </w:r>
      <w:r w:rsidR="00B45CB1" w:rsidRPr="00EC321A">
        <w:rPr>
          <w:bCs/>
        </w:rPr>
        <w:t>l</w:t>
      </w:r>
      <w:r w:rsidR="006147CF" w:rsidRPr="00EC321A">
        <w:rPr>
          <w:bCs/>
        </w:rPr>
        <w:t>'</w:t>
      </w:r>
      <w:r w:rsidR="00B45CB1" w:rsidRPr="00EC321A">
        <w:rPr>
          <w:bCs/>
        </w:rPr>
        <w:t xml:space="preserve">impact environnemental </w:t>
      </w:r>
      <w:r w:rsidR="002A0ECB" w:rsidRPr="00EC321A">
        <w:rPr>
          <w:bCs/>
        </w:rPr>
        <w:t xml:space="preserve">des technologies numériques et sur les moyens </w:t>
      </w:r>
      <w:r w:rsidR="00B45CB1" w:rsidRPr="00EC321A">
        <w:rPr>
          <w:bCs/>
        </w:rPr>
        <w:t>d</w:t>
      </w:r>
      <w:r w:rsidR="00A1366E" w:rsidRPr="00EC321A">
        <w:rPr>
          <w:bCs/>
        </w:rPr>
        <w:t>'</w:t>
      </w:r>
      <w:r w:rsidR="00B45CB1" w:rsidRPr="00EC321A">
        <w:rPr>
          <w:bCs/>
        </w:rPr>
        <w:t>assurer</w:t>
      </w:r>
      <w:r w:rsidR="002A0ECB" w:rsidRPr="00EC321A">
        <w:rPr>
          <w:bCs/>
        </w:rPr>
        <w:t xml:space="preserve"> un développement durable et responsable de l'IA, </w:t>
      </w:r>
      <w:r w:rsidR="00C16A4C" w:rsidRPr="00EC321A">
        <w:rPr>
          <w:bCs/>
        </w:rPr>
        <w:t xml:space="preserve">tant pour </w:t>
      </w:r>
      <w:proofErr w:type="gramStart"/>
      <w:r w:rsidR="00C16A4C" w:rsidRPr="00EC321A">
        <w:rPr>
          <w:bCs/>
        </w:rPr>
        <w:t>les</w:t>
      </w:r>
      <w:r w:rsidR="002A0ECB" w:rsidRPr="00EC321A">
        <w:rPr>
          <w:bCs/>
        </w:rPr>
        <w:t xml:space="preserve"> </w:t>
      </w:r>
      <w:r w:rsidR="00C16A4C" w:rsidRPr="00EC321A">
        <w:rPr>
          <w:bCs/>
        </w:rPr>
        <w:t>start-up</w:t>
      </w:r>
      <w:proofErr w:type="gramEnd"/>
      <w:r w:rsidR="002A0ECB" w:rsidRPr="00EC321A">
        <w:rPr>
          <w:bCs/>
        </w:rPr>
        <w:t>,</w:t>
      </w:r>
      <w:r w:rsidR="00C16A4C" w:rsidRPr="00EC321A">
        <w:rPr>
          <w:bCs/>
        </w:rPr>
        <w:t xml:space="preserve"> et les</w:t>
      </w:r>
      <w:r w:rsidR="002A0ECB" w:rsidRPr="00EC321A">
        <w:rPr>
          <w:bCs/>
        </w:rPr>
        <w:t xml:space="preserve"> petites et moyennes entreprises </w:t>
      </w:r>
      <w:r w:rsidR="00C16A4C" w:rsidRPr="00EC321A">
        <w:rPr>
          <w:bCs/>
        </w:rPr>
        <w:t>que pour les</w:t>
      </w:r>
      <w:r w:rsidR="002A0ECB" w:rsidRPr="00EC321A">
        <w:rPr>
          <w:bCs/>
        </w:rPr>
        <w:t xml:space="preserve"> grandes </w:t>
      </w:r>
      <w:r w:rsidR="00C16A4C" w:rsidRPr="00EC321A">
        <w:rPr>
          <w:bCs/>
        </w:rPr>
        <w:t>entreprises</w:t>
      </w:r>
      <w:r w:rsidR="002A0ECB" w:rsidRPr="00EC321A">
        <w:rPr>
          <w:bCs/>
        </w:rPr>
        <w:t>.</w:t>
      </w:r>
    </w:p>
    <w:p w14:paraId="338FADE1" w14:textId="77777777" w:rsidR="006A12B4" w:rsidRDefault="006F5C64" w:rsidP="00551F18">
      <w:pPr>
        <w:rPr>
          <w:bCs/>
        </w:rPr>
      </w:pPr>
      <w:r w:rsidRPr="00EC321A">
        <w:rPr>
          <w:bCs/>
        </w:rPr>
        <w:t>3</w:t>
      </w:r>
      <w:r w:rsidRPr="00EC321A">
        <w:rPr>
          <w:bCs/>
        </w:rPr>
        <w:tab/>
      </w:r>
      <w:r w:rsidR="00C16A4C" w:rsidRPr="00EC321A">
        <w:rPr>
          <w:bCs/>
        </w:rPr>
        <w:t xml:space="preserve">Les participants à la </w:t>
      </w:r>
      <w:r w:rsidR="00F62FF6" w:rsidRPr="00EC321A">
        <w:rPr>
          <w:bCs/>
        </w:rPr>
        <w:t xml:space="preserve">cinquième réunion du </w:t>
      </w:r>
      <w:hyperlink r:id="rId15" w:history="1">
        <w:r w:rsidR="00AA2772" w:rsidRPr="00EC321A">
          <w:rPr>
            <w:rStyle w:val="Hyperlink"/>
            <w:bCs/>
          </w:rPr>
          <w:t xml:space="preserve">Groupe spécialisé </w:t>
        </w:r>
        <w:r w:rsidR="006B29CF" w:rsidRPr="00EC321A">
          <w:rPr>
            <w:rStyle w:val="Hyperlink"/>
            <w:bCs/>
          </w:rPr>
          <w:t>sur l'e</w:t>
        </w:r>
        <w:r w:rsidR="00AA2772" w:rsidRPr="00EC321A">
          <w:rPr>
            <w:rStyle w:val="Hyperlink"/>
            <w:bCs/>
          </w:rPr>
          <w:t>fficacité environnementale de l'intelligence artificielle et d'autres technologies émergentes</w:t>
        </w:r>
      </w:hyperlink>
      <w:r w:rsidRPr="00EC321A">
        <w:rPr>
          <w:bCs/>
        </w:rPr>
        <w:t xml:space="preserve"> </w:t>
      </w:r>
      <w:r w:rsidR="00D4765C" w:rsidRPr="00EC321A">
        <w:rPr>
          <w:bCs/>
        </w:rPr>
        <w:t>présenter</w:t>
      </w:r>
      <w:r w:rsidR="00C16A4C" w:rsidRPr="00EC321A">
        <w:rPr>
          <w:bCs/>
        </w:rPr>
        <w:t>ont</w:t>
      </w:r>
      <w:r w:rsidR="00D4765C" w:rsidRPr="00EC321A">
        <w:rPr>
          <w:bCs/>
        </w:rPr>
        <w:t xml:space="preserve"> les projets de produits sous leur forme finale</w:t>
      </w:r>
      <w:r w:rsidR="00C16A4C" w:rsidRPr="00EC321A">
        <w:rPr>
          <w:bCs/>
        </w:rPr>
        <w:t>,</w:t>
      </w:r>
      <w:r w:rsidR="00D4765C" w:rsidRPr="00EC321A">
        <w:rPr>
          <w:bCs/>
        </w:rPr>
        <w:t xml:space="preserve"> en vue de leur approbation</w:t>
      </w:r>
      <w:r w:rsidR="00C16A4C" w:rsidRPr="00EC321A">
        <w:rPr>
          <w:bCs/>
        </w:rPr>
        <w:t>,</w:t>
      </w:r>
      <w:r w:rsidR="00D4765C" w:rsidRPr="00EC321A">
        <w:rPr>
          <w:bCs/>
        </w:rPr>
        <w:t xml:space="preserve"> </w:t>
      </w:r>
      <w:r w:rsidR="006B29CF" w:rsidRPr="00EC321A">
        <w:rPr>
          <w:bCs/>
        </w:rPr>
        <w:t>ainsi que</w:t>
      </w:r>
      <w:r w:rsidR="00D4765C" w:rsidRPr="00EC321A">
        <w:rPr>
          <w:bCs/>
        </w:rPr>
        <w:t xml:space="preserve"> les progrès réalisés concernant d'autres produits en cours</w:t>
      </w:r>
      <w:r w:rsidR="006B29CF" w:rsidRPr="00EC321A">
        <w:rPr>
          <w:bCs/>
        </w:rPr>
        <w:t xml:space="preserve"> d'élaboration</w:t>
      </w:r>
      <w:r w:rsidR="00D4765C" w:rsidRPr="00EC321A">
        <w:rPr>
          <w:bCs/>
        </w:rPr>
        <w:t>, et</w:t>
      </w:r>
      <w:r w:rsidR="00A1366E" w:rsidRPr="00EC321A">
        <w:rPr>
          <w:bCs/>
        </w:rPr>
        <w:t xml:space="preserve"> </w:t>
      </w:r>
      <w:r w:rsidR="00D4765C" w:rsidRPr="00EC321A">
        <w:rPr>
          <w:bCs/>
        </w:rPr>
        <w:t>recueill</w:t>
      </w:r>
      <w:r w:rsidR="00C16A4C" w:rsidRPr="00EC321A">
        <w:rPr>
          <w:bCs/>
        </w:rPr>
        <w:t>eront</w:t>
      </w:r>
      <w:r w:rsidR="00A1366E" w:rsidRPr="00EC321A">
        <w:rPr>
          <w:bCs/>
        </w:rPr>
        <w:t xml:space="preserve"> </w:t>
      </w:r>
      <w:r w:rsidR="00D4765C" w:rsidRPr="00EC321A">
        <w:rPr>
          <w:bCs/>
        </w:rPr>
        <w:t>des données afin d'achever</w:t>
      </w:r>
      <w:r w:rsidR="00A1366E" w:rsidRPr="00EC321A">
        <w:rPr>
          <w:bCs/>
        </w:rPr>
        <w:t xml:space="preserve"> </w:t>
      </w:r>
      <w:r w:rsidR="00C16A4C" w:rsidRPr="00EC321A">
        <w:rPr>
          <w:bCs/>
        </w:rPr>
        <w:t>l</w:t>
      </w:r>
      <w:r w:rsidR="00A1366E" w:rsidRPr="00EC321A">
        <w:rPr>
          <w:bCs/>
        </w:rPr>
        <w:t>'</w:t>
      </w:r>
      <w:r w:rsidR="00C16A4C" w:rsidRPr="00EC321A">
        <w:rPr>
          <w:bCs/>
        </w:rPr>
        <w:t>élaboration</w:t>
      </w:r>
      <w:r w:rsidR="006B29CF" w:rsidRPr="00EC321A">
        <w:rPr>
          <w:bCs/>
        </w:rPr>
        <w:t xml:space="preserve"> </w:t>
      </w:r>
      <w:r w:rsidR="00D4765C" w:rsidRPr="00EC321A">
        <w:rPr>
          <w:bCs/>
        </w:rPr>
        <w:t xml:space="preserve">des </w:t>
      </w:r>
      <w:r w:rsidR="00C16A4C" w:rsidRPr="00EC321A">
        <w:rPr>
          <w:bCs/>
        </w:rPr>
        <w:t xml:space="preserve">autres </w:t>
      </w:r>
      <w:r w:rsidR="00D4765C" w:rsidRPr="00EC321A">
        <w:rPr>
          <w:bCs/>
        </w:rPr>
        <w:t xml:space="preserve">produits, avant que le Groupe spécialisé </w:t>
      </w:r>
      <w:r w:rsidR="00C16A4C" w:rsidRPr="00EC321A">
        <w:rPr>
          <w:bCs/>
        </w:rPr>
        <w:t>achève</w:t>
      </w:r>
      <w:r w:rsidR="00D4765C" w:rsidRPr="00EC321A">
        <w:rPr>
          <w:bCs/>
        </w:rPr>
        <w:t xml:space="preserve"> officiellement ses travaux en décembre 2022. Les contributions vi</w:t>
      </w:r>
      <w:r w:rsidR="005C61D5" w:rsidRPr="00EC321A">
        <w:rPr>
          <w:bCs/>
        </w:rPr>
        <w:t>sa</w:t>
      </w:r>
      <w:r w:rsidR="00D4765C" w:rsidRPr="00EC321A">
        <w:rPr>
          <w:bCs/>
        </w:rPr>
        <w:t xml:space="preserve">nt à faire progresser l'élaboration des produits du </w:t>
      </w:r>
      <w:r w:rsidR="006A12B4">
        <w:rPr>
          <w:bCs/>
        </w:rPr>
        <w:br w:type="page"/>
      </w:r>
    </w:p>
    <w:p w14:paraId="5576888C" w14:textId="0F3D0905" w:rsidR="00D4765C" w:rsidRPr="00EC321A" w:rsidRDefault="00D4765C" w:rsidP="00551F18">
      <w:pPr>
        <w:rPr>
          <w:bCs/>
        </w:rPr>
      </w:pPr>
      <w:r w:rsidRPr="00EC321A">
        <w:rPr>
          <w:bCs/>
        </w:rPr>
        <w:lastRenderedPageBreak/>
        <w:t>Groupe</w:t>
      </w:r>
      <w:r w:rsidR="00A1366E" w:rsidRPr="00EC321A">
        <w:rPr>
          <w:bCs/>
        </w:rPr>
        <w:t> </w:t>
      </w:r>
      <w:r w:rsidRPr="00EC321A">
        <w:rPr>
          <w:bCs/>
        </w:rPr>
        <w:t>FG AI4EE sont attendues avec intérêt et seront examinées. La liste ci-dessous répertorie les produits en cours</w:t>
      </w:r>
      <w:r w:rsidR="00A1366E" w:rsidRPr="00EC321A">
        <w:rPr>
          <w:bCs/>
        </w:rPr>
        <w:t xml:space="preserve"> </w:t>
      </w:r>
      <w:r w:rsidR="00C16A4C" w:rsidRPr="00EC321A">
        <w:rPr>
          <w:bCs/>
        </w:rPr>
        <w:t>d</w:t>
      </w:r>
      <w:r w:rsidR="00A1366E" w:rsidRPr="00EC321A">
        <w:rPr>
          <w:bCs/>
        </w:rPr>
        <w:t>'</w:t>
      </w:r>
      <w:r w:rsidR="00C16A4C" w:rsidRPr="00EC321A">
        <w:rPr>
          <w:bCs/>
        </w:rPr>
        <w:t>élaboration pour lesquels</w:t>
      </w:r>
      <w:r w:rsidR="00A1366E" w:rsidRPr="00EC321A">
        <w:rPr>
          <w:bCs/>
        </w:rPr>
        <w:t xml:space="preserve"> </w:t>
      </w:r>
      <w:r w:rsidRPr="00EC321A">
        <w:rPr>
          <w:bCs/>
        </w:rPr>
        <w:t>les</w:t>
      </w:r>
      <w:r w:rsidR="00C16A4C" w:rsidRPr="00EC321A">
        <w:rPr>
          <w:bCs/>
        </w:rPr>
        <w:t xml:space="preserve"> experts sont encouragés à soumettre</w:t>
      </w:r>
      <w:r w:rsidR="00A1366E" w:rsidRPr="00EC321A">
        <w:rPr>
          <w:bCs/>
        </w:rPr>
        <w:t xml:space="preserve"> </w:t>
      </w:r>
      <w:r w:rsidR="00C16A4C" w:rsidRPr="00EC321A">
        <w:rPr>
          <w:bCs/>
        </w:rPr>
        <w:t xml:space="preserve">des </w:t>
      </w:r>
      <w:proofErr w:type="gramStart"/>
      <w:r w:rsidRPr="00EC321A">
        <w:rPr>
          <w:bCs/>
        </w:rPr>
        <w:t>contributions</w:t>
      </w:r>
      <w:r w:rsidR="00A1366E" w:rsidRPr="00EC321A">
        <w:rPr>
          <w:bCs/>
        </w:rPr>
        <w:t>:</w:t>
      </w:r>
      <w:proofErr w:type="gramEnd"/>
    </w:p>
    <w:p w14:paraId="42CE4B51" w14:textId="3C417017" w:rsidR="006F5C64" w:rsidRPr="00EC321A" w:rsidRDefault="006F5C64" w:rsidP="00A1366E">
      <w:pPr>
        <w:pStyle w:val="enumlev1"/>
      </w:pPr>
      <w:r w:rsidRPr="00EC321A">
        <w:t>–</w:t>
      </w:r>
      <w:r w:rsidRPr="00EC321A">
        <w:tab/>
        <w:t xml:space="preserve">D.WG1-02 </w:t>
      </w:r>
      <w:r w:rsidR="00953BD5" w:rsidRPr="00EC321A">
        <w:t>–</w:t>
      </w:r>
      <w:r w:rsidRPr="00EC321A">
        <w:t xml:space="preserve"> </w:t>
      </w:r>
      <w:r w:rsidR="006A12B4">
        <w:rPr>
          <w:color w:val="000000"/>
        </w:rPr>
        <w:t>S</w:t>
      </w:r>
      <w:r w:rsidR="00A46A4B" w:rsidRPr="00EC321A">
        <w:rPr>
          <w:color w:val="000000"/>
        </w:rPr>
        <w:t xml:space="preserve">ystème de notation </w:t>
      </w:r>
      <w:r w:rsidR="00A46A4B" w:rsidRPr="00EC321A">
        <w:t>permettant de</w:t>
      </w:r>
      <w:r w:rsidR="00A12A66" w:rsidRPr="00EC321A">
        <w:t xml:space="preserve"> recenser les processus </w:t>
      </w:r>
      <w:r w:rsidR="00746C8C" w:rsidRPr="00EC321A">
        <w:t xml:space="preserve">opérationnels </w:t>
      </w:r>
      <w:r w:rsidR="00420B45" w:rsidRPr="00EC321A">
        <w:t xml:space="preserve">plus </w:t>
      </w:r>
      <w:r w:rsidR="005C30F4" w:rsidRPr="00EC321A">
        <w:t xml:space="preserve">respectueux de l'environnement </w:t>
      </w:r>
      <w:r w:rsidR="00420B45" w:rsidRPr="00EC321A">
        <w:t xml:space="preserve">et les </w:t>
      </w:r>
      <w:r w:rsidR="003B1AC6" w:rsidRPr="00EC321A">
        <w:t xml:space="preserve">facteurs </w:t>
      </w:r>
      <w:r w:rsidR="005C61D5" w:rsidRPr="00EC321A">
        <w:t xml:space="preserve">ayant une </w:t>
      </w:r>
      <w:r w:rsidR="003B1AC6" w:rsidRPr="00EC321A">
        <w:t>incide</w:t>
      </w:r>
      <w:r w:rsidR="005C61D5" w:rsidRPr="00EC321A">
        <w:t xml:space="preserve">nce </w:t>
      </w:r>
      <w:r w:rsidR="003B1AC6" w:rsidRPr="00EC321A">
        <w:t xml:space="preserve">sur </w:t>
      </w:r>
      <w:r w:rsidR="00FE77E2" w:rsidRPr="00EC321A">
        <w:t xml:space="preserve">le </w:t>
      </w:r>
      <w:r w:rsidR="00AC583E" w:rsidRPr="00EC321A">
        <w:t>comportement environnemental</w:t>
      </w:r>
      <w:r w:rsidR="006A12B4">
        <w:t>.</w:t>
      </w:r>
    </w:p>
    <w:p w14:paraId="04B917B3" w14:textId="52288A99" w:rsidR="00A63B4C" w:rsidRPr="00EC321A" w:rsidRDefault="006F5C64" w:rsidP="00A1366E">
      <w:pPr>
        <w:pStyle w:val="enumlev1"/>
      </w:pPr>
      <w:r w:rsidRPr="00EC321A">
        <w:t>–</w:t>
      </w:r>
      <w:r w:rsidRPr="00EC321A">
        <w:tab/>
        <w:t xml:space="preserve">D.WG1-08 </w:t>
      </w:r>
      <w:r w:rsidR="00A1366E" w:rsidRPr="00EC321A">
        <w:t>–</w:t>
      </w:r>
      <w:r w:rsidRPr="00EC321A">
        <w:t xml:space="preserve"> </w:t>
      </w:r>
      <w:r w:rsidR="00EC321A" w:rsidRPr="00EC321A">
        <w:t>Établir</w:t>
      </w:r>
      <w:r w:rsidR="00A46A4B" w:rsidRPr="00EC321A">
        <w:t xml:space="preserve"> un lien </w:t>
      </w:r>
      <w:r w:rsidR="00EC321A" w:rsidRPr="00EC321A">
        <w:t>entre l'efficacité</w:t>
      </w:r>
      <w:r w:rsidR="00A63B4C" w:rsidRPr="00EC321A">
        <w:t xml:space="preserve"> environnementale des technologies numériques</w:t>
      </w:r>
      <w:r w:rsidR="00A46A4B" w:rsidRPr="00EC321A">
        <w:t xml:space="preserve"> et les</w:t>
      </w:r>
      <w:r w:rsidR="00A1366E" w:rsidRPr="00EC321A">
        <w:t xml:space="preserve"> </w:t>
      </w:r>
      <w:r w:rsidR="00A63B4C" w:rsidRPr="00EC321A">
        <w:t>Objectifs de développement durable (ODD)</w:t>
      </w:r>
      <w:r w:rsidR="006A12B4">
        <w:t>.</w:t>
      </w:r>
    </w:p>
    <w:p w14:paraId="6F11A80D" w14:textId="2DBD202B" w:rsidR="006F5C64" w:rsidRPr="00EC321A" w:rsidRDefault="006F5C64" w:rsidP="00A1366E">
      <w:pPr>
        <w:pStyle w:val="enumlev1"/>
      </w:pPr>
      <w:r w:rsidRPr="00EC321A">
        <w:t>–</w:t>
      </w:r>
      <w:r w:rsidRPr="00EC321A">
        <w:tab/>
        <w:t xml:space="preserve">D.WG2-01 </w:t>
      </w:r>
      <w:r w:rsidR="00A1366E" w:rsidRPr="00EC321A">
        <w:t>–</w:t>
      </w:r>
      <w:r w:rsidRPr="00EC321A">
        <w:t xml:space="preserve"> </w:t>
      </w:r>
      <w:r w:rsidR="00044118" w:rsidRPr="00EC321A">
        <w:t>Autoévaluation de l'impact environnement</w:t>
      </w:r>
      <w:r w:rsidR="00A46A4B" w:rsidRPr="00EC321A">
        <w:t>al</w:t>
      </w:r>
      <w:r w:rsidR="006A12B4">
        <w:t>.</w:t>
      </w:r>
    </w:p>
    <w:p w14:paraId="2727734D" w14:textId="729FCE36" w:rsidR="004B3591" w:rsidRPr="00EC321A" w:rsidRDefault="006F5C64" w:rsidP="00A1366E">
      <w:pPr>
        <w:pStyle w:val="enumlev1"/>
      </w:pPr>
      <w:r w:rsidRPr="00EC321A">
        <w:t>–</w:t>
      </w:r>
      <w:r w:rsidRPr="00EC321A">
        <w:tab/>
        <w:t xml:space="preserve">D.WG3-05 </w:t>
      </w:r>
      <w:r w:rsidR="00A1366E" w:rsidRPr="00EC321A">
        <w:t>–</w:t>
      </w:r>
      <w:r w:rsidRPr="00EC321A">
        <w:t xml:space="preserve"> </w:t>
      </w:r>
      <w:r w:rsidR="004B3591" w:rsidRPr="00EC321A">
        <w:t>Catalogue des bonnes pratiques pour des applications de l'IA et des chaînes de blocs efficaces sur le plan environnemental.</w:t>
      </w:r>
    </w:p>
    <w:p w14:paraId="23E29BAD" w14:textId="31D60CDB" w:rsidR="00AB1E60" w:rsidRPr="00EC321A" w:rsidRDefault="006F5C64" w:rsidP="00A1366E">
      <w:pPr>
        <w:pStyle w:val="enumlev1"/>
      </w:pPr>
      <w:r w:rsidRPr="00EC321A">
        <w:t>–</w:t>
      </w:r>
      <w:r w:rsidRPr="00EC321A">
        <w:tab/>
        <w:t xml:space="preserve">D.WG3-06 </w:t>
      </w:r>
      <w:r w:rsidR="00A1366E" w:rsidRPr="00EC321A">
        <w:t>–</w:t>
      </w:r>
      <w:r w:rsidRPr="00EC321A">
        <w:t xml:space="preserve"> </w:t>
      </w:r>
      <w:r w:rsidR="00AB1E60" w:rsidRPr="00EC321A">
        <w:t>Lignes directrices sur l'efficacité environnementale de la 5G appliquée à la gestion intelligente de l'eau</w:t>
      </w:r>
      <w:r w:rsidR="007173E9">
        <w:t>.</w:t>
      </w:r>
    </w:p>
    <w:p w14:paraId="5FA24596" w14:textId="000E8260" w:rsidR="006F5C64" w:rsidRPr="00EC321A" w:rsidRDefault="006F5C64" w:rsidP="00551F18">
      <w:pPr>
        <w:pStyle w:val="enumlev1"/>
        <w:tabs>
          <w:tab w:val="clear" w:pos="794"/>
          <w:tab w:val="left" w:pos="0"/>
        </w:tabs>
        <w:ind w:left="0" w:firstLine="0"/>
        <w:rPr>
          <w:b/>
          <w:bCs/>
        </w:rPr>
      </w:pPr>
      <w:r w:rsidRPr="00EC321A">
        <w:rPr>
          <w:bCs/>
        </w:rPr>
        <w:t>Les contributions écrites doivent être soumises au secrétariat</w:t>
      </w:r>
      <w:r w:rsidR="00AB1E60" w:rsidRPr="00EC321A">
        <w:rPr>
          <w:bCs/>
        </w:rPr>
        <w:t xml:space="preserve"> de l'UIT</w:t>
      </w:r>
      <w:r w:rsidRPr="00EC321A">
        <w:rPr>
          <w:bCs/>
        </w:rPr>
        <w:t xml:space="preserve"> (</w:t>
      </w:r>
      <w:hyperlink r:id="rId16" w:history="1">
        <w:r w:rsidRPr="00EC321A">
          <w:rPr>
            <w:rStyle w:val="Hyperlink"/>
            <w:bCs/>
          </w:rPr>
          <w:t>tsbfgai4ee@itu.int</w:t>
        </w:r>
      </w:hyperlink>
      <w:r w:rsidRPr="00EC321A">
        <w:rPr>
          <w:bCs/>
        </w:rPr>
        <w:t xml:space="preserve">) sous </w:t>
      </w:r>
      <w:r w:rsidR="007F7BEC" w:rsidRPr="00EC321A">
        <w:rPr>
          <w:bCs/>
        </w:rPr>
        <w:t>f</w:t>
      </w:r>
      <w:r w:rsidRPr="00EC321A">
        <w:rPr>
          <w:bCs/>
        </w:rPr>
        <w:t xml:space="preserve">orme électronique. Le </w:t>
      </w:r>
      <w:hyperlink r:id="rId17" w:history="1">
        <w:r w:rsidRPr="00EC321A">
          <w:rPr>
            <w:rStyle w:val="Hyperlink"/>
            <w:bCs/>
          </w:rPr>
          <w:t>gabarit</w:t>
        </w:r>
      </w:hyperlink>
      <w:r w:rsidRPr="00EC321A">
        <w:rPr>
          <w:bCs/>
        </w:rPr>
        <w:t xml:space="preserve"> à utiliser se trouve sur la </w:t>
      </w:r>
      <w:hyperlink r:id="rId18" w:anchor="/fr" w:history="1">
        <w:r w:rsidRPr="00EC321A">
          <w:rPr>
            <w:rStyle w:val="Hyperlink"/>
            <w:bCs/>
          </w:rPr>
          <w:t>page d'accueil du Groupe FG-AI4EE</w:t>
        </w:r>
      </w:hyperlink>
      <w:r w:rsidRPr="00EC321A">
        <w:rPr>
          <w:bCs/>
        </w:rPr>
        <w:t xml:space="preserve">. </w:t>
      </w:r>
      <w:r w:rsidRPr="00EC321A">
        <w:t>La date</w:t>
      </w:r>
      <w:r w:rsidR="007F7BEC" w:rsidRPr="00EC321A">
        <w:t xml:space="preserve"> </w:t>
      </w:r>
      <w:r w:rsidRPr="00EC321A">
        <w:t>limite de soumission est le</w:t>
      </w:r>
      <w:r w:rsidRPr="00EC321A">
        <w:rPr>
          <w:b/>
          <w:bCs/>
        </w:rPr>
        <w:t xml:space="preserve"> 21 avril 2022.</w:t>
      </w:r>
    </w:p>
    <w:p w14:paraId="78E29F93" w14:textId="324B9454" w:rsidR="002F4F94" w:rsidRPr="00EC321A" w:rsidRDefault="002F4F94" w:rsidP="00551F18">
      <w:pPr>
        <w:rPr>
          <w:bCs/>
        </w:rPr>
      </w:pPr>
      <w:r w:rsidRPr="00EC321A">
        <w:rPr>
          <w:bCs/>
        </w:rPr>
        <w:t>4</w:t>
      </w:r>
      <w:r w:rsidRPr="00EC321A">
        <w:rPr>
          <w:bCs/>
        </w:rPr>
        <w:tab/>
        <w:t xml:space="preserve">La réunion </w:t>
      </w:r>
      <w:r w:rsidRPr="00EC321A">
        <w:rPr>
          <w:b/>
          <w:bCs/>
        </w:rPr>
        <w:t>commencera à 9 h 30</w:t>
      </w:r>
      <w:r w:rsidRPr="00EC321A">
        <w:rPr>
          <w:bCs/>
        </w:rPr>
        <w:t xml:space="preserve"> et l'enregistrement des participants débutera à </w:t>
      </w:r>
      <w:r w:rsidRPr="00EC321A">
        <w:rPr>
          <w:b/>
        </w:rPr>
        <w:t>8 h 30</w:t>
      </w:r>
      <w:r w:rsidRPr="00EC321A">
        <w:rPr>
          <w:bCs/>
        </w:rPr>
        <w:t>. Des informations pratiques concernant la réunion sont données</w:t>
      </w:r>
      <w:r w:rsidR="00A1366E" w:rsidRPr="00EC321A">
        <w:rPr>
          <w:bCs/>
        </w:rPr>
        <w:t xml:space="preserve"> </w:t>
      </w:r>
      <w:r w:rsidR="00A46A4B" w:rsidRPr="00EC321A">
        <w:rPr>
          <w:bCs/>
        </w:rPr>
        <w:t xml:space="preserve">dans </w:t>
      </w:r>
      <w:r w:rsidRPr="00EC321A">
        <w:rPr>
          <w:bCs/>
        </w:rPr>
        <w:t>l'</w:t>
      </w:r>
      <w:r w:rsidRPr="00EC321A">
        <w:rPr>
          <w:b/>
          <w:bCs/>
        </w:rPr>
        <w:t>Annexe 1</w:t>
      </w:r>
      <w:r w:rsidRPr="00EC321A">
        <w:rPr>
          <w:bCs/>
        </w:rPr>
        <w:t xml:space="preserve">. L'ordre du jour de la réunion sera disponible depuis la page d'accueil du Groupe FG-AI4EE avant la réunion. Les discussions se dérouleront en anglais uniquement. Il sera possible de </w:t>
      </w:r>
      <w:r w:rsidRPr="00EC321A">
        <w:rPr>
          <w:b/>
          <w:bCs/>
        </w:rPr>
        <w:t xml:space="preserve">participer à distance </w:t>
      </w:r>
      <w:r w:rsidRPr="00EC321A">
        <w:rPr>
          <w:bCs/>
        </w:rPr>
        <w:t xml:space="preserve">à la </w:t>
      </w:r>
      <w:proofErr w:type="gramStart"/>
      <w:r w:rsidRPr="00EC321A">
        <w:rPr>
          <w:bCs/>
        </w:rPr>
        <w:t>réunion;</w:t>
      </w:r>
      <w:proofErr w:type="gramEnd"/>
      <w:r w:rsidRPr="00EC321A">
        <w:rPr>
          <w:bCs/>
        </w:rPr>
        <w:t xml:space="preserve"> des précisions seront disponibles sur la page d'accueil du Groupe FG-AI4EE.</w:t>
      </w:r>
    </w:p>
    <w:p w14:paraId="1AA9DFC1" w14:textId="5395182E" w:rsidR="00036F4F" w:rsidRPr="00EC321A" w:rsidRDefault="002F4F94" w:rsidP="00551F18">
      <w:pPr>
        <w:rPr>
          <w:bCs/>
        </w:rPr>
      </w:pPr>
      <w:r w:rsidRPr="00EC321A">
        <w:rPr>
          <w:bCs/>
        </w:rPr>
        <w:t>5</w:t>
      </w:r>
      <w:r w:rsidRPr="00EC321A">
        <w:rPr>
          <w:bCs/>
        </w:rPr>
        <w:tab/>
        <w:t>La participation à l'atelier</w:t>
      </w:r>
      <w:r w:rsidR="006D36DA" w:rsidRPr="00EC321A">
        <w:rPr>
          <w:bCs/>
        </w:rPr>
        <w:t xml:space="preserve"> et à la réunion </w:t>
      </w:r>
      <w:r w:rsidRPr="00EC321A">
        <w:rPr>
          <w:bCs/>
        </w:rPr>
        <w:t>est gratuite et ouverte à tous les États Membres, Membres de Secteur</w:t>
      </w:r>
      <w:r w:rsidR="005C61D5" w:rsidRPr="00EC321A">
        <w:rPr>
          <w:bCs/>
        </w:rPr>
        <w:t xml:space="preserve"> et</w:t>
      </w:r>
      <w:r w:rsidRPr="00EC321A">
        <w:rPr>
          <w:bCs/>
        </w:rPr>
        <w:t xml:space="preserve"> Associés de l'UIT </w:t>
      </w:r>
      <w:r w:rsidR="005C61D5" w:rsidRPr="00EC321A">
        <w:rPr>
          <w:bCs/>
        </w:rPr>
        <w:t>ainsi qu'</w:t>
      </w:r>
      <w:r w:rsidRPr="00EC321A">
        <w:rPr>
          <w:bCs/>
        </w:rPr>
        <w:t>à tous les établissements universitaires participant aux travaux de l'UIT</w:t>
      </w:r>
      <w:r w:rsidR="005C61D5" w:rsidRPr="00EC321A">
        <w:rPr>
          <w:bCs/>
        </w:rPr>
        <w:t xml:space="preserve"> et à </w:t>
      </w:r>
      <w:r w:rsidRPr="00EC321A">
        <w:rPr>
          <w:bCs/>
        </w:rPr>
        <w:t>toute personne issue d'un pays Membre de l'UIT qui souhaite contribuer aux travaux. Il peut s'agir de personnes qui sont aussi membres d'organisations internationales, régionales ou nationales.</w:t>
      </w:r>
    </w:p>
    <w:p w14:paraId="43BDC24E" w14:textId="2F365093" w:rsidR="002F4F94" w:rsidRPr="006A12B4" w:rsidRDefault="002F4F94" w:rsidP="00551F18">
      <w:pPr>
        <w:rPr>
          <w:bCs/>
          <w:szCs w:val="24"/>
        </w:rPr>
      </w:pPr>
      <w:r w:rsidRPr="00EC321A">
        <w:rPr>
          <w:bCs/>
        </w:rPr>
        <w:t>6</w:t>
      </w:r>
      <w:r w:rsidRPr="00EC321A">
        <w:rPr>
          <w:bCs/>
        </w:rPr>
        <w:tab/>
        <w:t xml:space="preserve">Nous tenons à vous rappeler que, pour les ressortissants de certains pays, l'entrée et le séjour, quelle qu'en soit la durée, sur le territoire de l'Autriche, sont soumis à l'obtention d'un visa. Si vous avez besoin d'un visa, celui-ci doit être demandé avant la date d'arrivée en Autriche auprès de la représentation de l'Autriche (ambassade ou consulat) dans votre pays ou, à défaut, dans le </w:t>
      </w:r>
      <w:r w:rsidRPr="006A12B4">
        <w:rPr>
          <w:bCs/>
          <w:szCs w:val="24"/>
        </w:rPr>
        <w:t>pays le plus proche de votre pays de départ. Les délais pouvant varier, nous vous suggérons de vous renseigner directement auprès de la représentation concernée et de formuler votre demande au plus tôt.</w:t>
      </w:r>
      <w:r w:rsidRPr="006A12B4">
        <w:rPr>
          <w:szCs w:val="24"/>
        </w:rPr>
        <w:t xml:space="preserve"> </w:t>
      </w:r>
      <w:r w:rsidR="00EC321A" w:rsidRPr="006A12B4">
        <w:rPr>
          <w:szCs w:val="24"/>
        </w:rPr>
        <w:t>Veuillez-vous</w:t>
      </w:r>
      <w:r w:rsidR="00A46A4B" w:rsidRPr="006A12B4">
        <w:rPr>
          <w:szCs w:val="24"/>
        </w:rPr>
        <w:t xml:space="preserve"> mettre en rapport avec </w:t>
      </w:r>
      <w:r w:rsidR="00B26FA8" w:rsidRPr="006A12B4">
        <w:rPr>
          <w:szCs w:val="24"/>
        </w:rPr>
        <w:t xml:space="preserve">la </w:t>
      </w:r>
      <w:r w:rsidR="00D4323A" w:rsidRPr="006A12B4">
        <w:rPr>
          <w:bCs/>
          <w:szCs w:val="24"/>
        </w:rPr>
        <w:t xml:space="preserve">coordonnatrice du pays hôte, Mme </w:t>
      </w:r>
      <w:r w:rsidRPr="006A12B4">
        <w:rPr>
          <w:bCs/>
          <w:szCs w:val="24"/>
        </w:rPr>
        <w:t>Victoria Schmid</w:t>
      </w:r>
      <w:r w:rsidR="00B26FA8" w:rsidRPr="006A12B4">
        <w:rPr>
          <w:bCs/>
          <w:szCs w:val="24"/>
        </w:rPr>
        <w:t>,</w:t>
      </w:r>
      <w:r w:rsidRPr="006A12B4">
        <w:rPr>
          <w:bCs/>
          <w:szCs w:val="24"/>
        </w:rPr>
        <w:t xml:space="preserve"> </w:t>
      </w:r>
      <w:r w:rsidR="00B26FA8" w:rsidRPr="006A12B4">
        <w:rPr>
          <w:bCs/>
          <w:szCs w:val="24"/>
        </w:rPr>
        <w:t xml:space="preserve">à l'adresse </w:t>
      </w:r>
      <w:hyperlink r:id="rId19" w:history="1">
        <w:r w:rsidRPr="006A12B4">
          <w:rPr>
            <w:rStyle w:val="Hyperlink"/>
            <w:bCs/>
            <w:szCs w:val="24"/>
          </w:rPr>
          <w:t>v.schmid@austriancenter.com</w:t>
        </w:r>
      </w:hyperlink>
      <w:r w:rsidR="00B26FA8" w:rsidRPr="006A12B4">
        <w:rPr>
          <w:bCs/>
          <w:szCs w:val="24"/>
        </w:rPr>
        <w:t xml:space="preserve">, pour demander une lettre </w:t>
      </w:r>
      <w:r w:rsidR="00E32EE1" w:rsidRPr="006A12B4">
        <w:rPr>
          <w:bCs/>
          <w:szCs w:val="24"/>
        </w:rPr>
        <w:t>d'appui pour l'obtention d'un visa</w:t>
      </w:r>
      <w:r w:rsidRPr="006A12B4">
        <w:rPr>
          <w:bCs/>
          <w:szCs w:val="24"/>
        </w:rPr>
        <w:t>.</w:t>
      </w:r>
    </w:p>
    <w:p w14:paraId="4B74C9AA" w14:textId="641983F8" w:rsidR="006F5C64" w:rsidRPr="00EC321A" w:rsidRDefault="002F4F94" w:rsidP="00551F18">
      <w:pPr>
        <w:rPr>
          <w:bCs/>
        </w:rPr>
      </w:pPr>
      <w:r w:rsidRPr="00EC321A">
        <w:rPr>
          <w:bCs/>
        </w:rPr>
        <w:t xml:space="preserve">Vous trouverez sur </w:t>
      </w:r>
      <w:r w:rsidR="00B20016" w:rsidRPr="00EC321A">
        <w:rPr>
          <w:bCs/>
        </w:rPr>
        <w:t xml:space="preserve">la </w:t>
      </w:r>
      <w:hyperlink r:id="rId20" w:anchor="/fr" w:history="1">
        <w:r w:rsidR="0011655C" w:rsidRPr="00EC321A">
          <w:rPr>
            <w:rStyle w:val="Hyperlink"/>
            <w:bCs/>
          </w:rPr>
          <w:t>page d'accueil du Groupe FG-AI4EE</w:t>
        </w:r>
      </w:hyperlink>
      <w:r w:rsidRPr="00EC321A">
        <w:rPr>
          <w:bCs/>
        </w:rPr>
        <w:t xml:space="preserve">, dans le </w:t>
      </w:r>
      <w:r w:rsidR="00B20016" w:rsidRPr="00EC321A">
        <w:rPr>
          <w:bCs/>
        </w:rPr>
        <w:t xml:space="preserve">guide </w:t>
      </w:r>
      <w:r w:rsidRPr="00EC321A">
        <w:rPr>
          <w:bCs/>
        </w:rPr>
        <w:t>d'informations pratiques, des renseignements supplémentaires et les documents nécessaires pour le traitement des demandes de visas, le cas échéant.</w:t>
      </w:r>
    </w:p>
    <w:p w14:paraId="238DBB71" w14:textId="0DAB8334" w:rsidR="002F4F94" w:rsidRPr="00EC321A" w:rsidRDefault="002F4F94" w:rsidP="00551F18">
      <w:pPr>
        <w:rPr>
          <w:bCs/>
        </w:rPr>
      </w:pPr>
      <w:r w:rsidRPr="00EC321A">
        <w:rPr>
          <w:bCs/>
        </w:rPr>
        <w:t>7</w:t>
      </w:r>
      <w:r w:rsidRPr="00EC321A">
        <w:rPr>
          <w:bCs/>
        </w:rPr>
        <w:tab/>
        <w:t xml:space="preserve">Pour permettre à l'organisme hôte de prévoir la logistique nécessaire, il est demandé aux participants de </w:t>
      </w:r>
      <w:r w:rsidRPr="00EC321A">
        <w:rPr>
          <w:b/>
          <w:bCs/>
        </w:rPr>
        <w:t>s'inscrire en ligne</w:t>
      </w:r>
      <w:r w:rsidRPr="00EC321A">
        <w:rPr>
          <w:bCs/>
        </w:rPr>
        <w:t xml:space="preserve"> via la </w:t>
      </w:r>
      <w:hyperlink r:id="rId21" w:anchor="/fr" w:history="1">
        <w:r w:rsidRPr="00EC321A">
          <w:rPr>
            <w:rStyle w:val="Hyperlink"/>
            <w:bCs/>
          </w:rPr>
          <w:t>page d'accueil du Groupe FG-AI4EE</w:t>
        </w:r>
      </w:hyperlink>
      <w:r w:rsidRPr="00EC321A">
        <w:rPr>
          <w:bCs/>
        </w:rPr>
        <w:t xml:space="preserve"> dès que possible, et </w:t>
      </w:r>
      <w:r w:rsidR="007173E9">
        <w:rPr>
          <w:b/>
          <w:bCs/>
        </w:rPr>
        <w:t>au </w:t>
      </w:r>
      <w:r w:rsidRPr="00EC321A">
        <w:rPr>
          <w:b/>
          <w:bCs/>
        </w:rPr>
        <w:t>plus tard le 21 avril 2022</w:t>
      </w:r>
      <w:r w:rsidRPr="00EC321A">
        <w:rPr>
          <w:bCs/>
        </w:rPr>
        <w:t>. Le nombre de places est limité et les inscriptions seront traitées dans l'ordre des demandes. L'inscription est obligatoire à la fois pour la participation à distance et pour la participation sur place. Veuillez noter que l'inscription préalable des participants se fait exclusivement en ligne.</w:t>
      </w:r>
    </w:p>
    <w:p w14:paraId="429EDF01" w14:textId="77777777" w:rsidR="002F4F94" w:rsidRPr="00EC321A" w:rsidRDefault="002F4F94" w:rsidP="00EC321A">
      <w:pPr>
        <w:pStyle w:val="headingb"/>
        <w:spacing w:after="120"/>
      </w:pPr>
      <w:r w:rsidRPr="00EC321A">
        <w:lastRenderedPageBreak/>
        <w:t xml:space="preserve">Principales </w:t>
      </w:r>
      <w:proofErr w:type="gramStart"/>
      <w:r w:rsidRPr="00EC321A">
        <w:t>échéances:</w:t>
      </w:r>
      <w:proofErr w:type="gramEnd"/>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69"/>
      </w:tblGrid>
      <w:tr w:rsidR="002F4F94" w:rsidRPr="00EC321A" w14:paraId="095B8E4D" w14:textId="77777777" w:rsidTr="00EC321A">
        <w:tc>
          <w:tcPr>
            <w:tcW w:w="1555" w:type="dxa"/>
            <w:shd w:val="clear" w:color="auto" w:fill="auto"/>
            <w:vAlign w:val="center"/>
          </w:tcPr>
          <w:p w14:paraId="63DE04D9" w14:textId="3855E91F" w:rsidR="002F4F94" w:rsidRPr="00EC321A" w:rsidRDefault="002F4F94" w:rsidP="007173E9">
            <w:pPr>
              <w:pStyle w:val="TableText"/>
              <w:spacing w:before="0" w:after="0"/>
            </w:pPr>
            <w:r w:rsidRPr="00EC321A">
              <w:t>21 avril 2022</w:t>
            </w:r>
          </w:p>
        </w:tc>
        <w:tc>
          <w:tcPr>
            <w:tcW w:w="8169" w:type="dxa"/>
            <w:shd w:val="clear" w:color="auto" w:fill="auto"/>
            <w:vAlign w:val="center"/>
          </w:tcPr>
          <w:p w14:paraId="33A64D03" w14:textId="65D5F15B" w:rsidR="002F4F94" w:rsidRPr="00EC321A" w:rsidRDefault="002F4F94" w:rsidP="007173E9">
            <w:pPr>
              <w:pStyle w:val="TableText"/>
              <w:keepNext/>
              <w:keepLines/>
              <w:tabs>
                <w:tab w:val="clear" w:pos="284"/>
                <w:tab w:val="left" w:pos="463"/>
              </w:tabs>
              <w:spacing w:before="80" w:after="80"/>
            </w:pPr>
            <w:r w:rsidRPr="00EC321A">
              <w:t>–</w:t>
            </w:r>
            <w:r w:rsidRPr="00EC321A">
              <w:tab/>
              <w:t>Soumission des demandes de lettres pou</w:t>
            </w:r>
            <w:r w:rsidR="006A12B4">
              <w:t>r faciliter l'obtention du visa</w:t>
            </w:r>
          </w:p>
          <w:p w14:paraId="4CDF8DA0" w14:textId="05EF5813" w:rsidR="002F4F94" w:rsidRPr="00EC321A" w:rsidRDefault="002F4F94" w:rsidP="007173E9">
            <w:pPr>
              <w:pStyle w:val="TableText"/>
              <w:keepNext/>
              <w:keepLines/>
              <w:tabs>
                <w:tab w:val="clear" w:pos="284"/>
                <w:tab w:val="left" w:pos="463"/>
              </w:tabs>
              <w:spacing w:before="80" w:after="80"/>
            </w:pPr>
            <w:r w:rsidRPr="00EC321A">
              <w:t>–</w:t>
            </w:r>
            <w:r w:rsidRPr="00EC321A">
              <w:tab/>
            </w:r>
            <w:r w:rsidR="00811578" w:rsidRPr="00EC321A">
              <w:t xml:space="preserve">Inscription en ligne </w:t>
            </w:r>
            <w:r w:rsidRPr="00EC321A">
              <w:t xml:space="preserve">via </w:t>
            </w:r>
            <w:r w:rsidR="00D73152" w:rsidRPr="00EC321A">
              <w:t xml:space="preserve">la </w:t>
            </w:r>
            <w:hyperlink r:id="rId22" w:anchor="/fr" w:history="1">
              <w:r w:rsidR="00D73152" w:rsidRPr="00EC321A">
                <w:rPr>
                  <w:rStyle w:val="Hyperlink"/>
                  <w:bCs/>
                </w:rPr>
                <w:t>page d'accueil du Groupe FG-AI4EE</w:t>
              </w:r>
            </w:hyperlink>
          </w:p>
          <w:p w14:paraId="576CF0B7" w14:textId="3313E785" w:rsidR="002F4F94" w:rsidRPr="00EC321A" w:rsidRDefault="002F4F94" w:rsidP="007173E9">
            <w:pPr>
              <w:pStyle w:val="TableText"/>
              <w:keepNext/>
              <w:keepLines/>
              <w:tabs>
                <w:tab w:val="clear" w:pos="284"/>
                <w:tab w:val="left" w:pos="463"/>
              </w:tabs>
              <w:spacing w:before="80" w:after="80"/>
              <w:ind w:left="463" w:hanging="463"/>
            </w:pPr>
            <w:r w:rsidRPr="00EC321A">
              <w:t>–</w:t>
            </w:r>
            <w:r w:rsidRPr="00EC321A">
              <w:tab/>
            </w:r>
            <w:r w:rsidR="00C979EE" w:rsidRPr="00EC321A">
              <w:t>Soum</w:t>
            </w:r>
            <w:r w:rsidR="004A27AA" w:rsidRPr="00EC321A">
              <w:t>ission</w:t>
            </w:r>
            <w:r w:rsidR="00C979EE" w:rsidRPr="00EC321A">
              <w:t xml:space="preserve"> des c</w:t>
            </w:r>
            <w:r w:rsidRPr="00EC321A">
              <w:t xml:space="preserve">ontributions </w:t>
            </w:r>
            <w:r w:rsidR="00C979EE" w:rsidRPr="00EC321A">
              <w:t>écrites par courrie</w:t>
            </w:r>
            <w:r w:rsidR="0011655C" w:rsidRPr="00EC321A">
              <w:t>r électronique</w:t>
            </w:r>
            <w:r w:rsidR="00C979EE" w:rsidRPr="00EC321A">
              <w:t xml:space="preserve"> à </w:t>
            </w:r>
            <w:r w:rsidR="0011655C" w:rsidRPr="00EC321A">
              <w:t xml:space="preserve">l'adresse </w:t>
            </w:r>
            <w:hyperlink r:id="rId23" w:history="1">
              <w:r w:rsidR="0011655C" w:rsidRPr="00EC321A">
                <w:rPr>
                  <w:rStyle w:val="Hyperlink"/>
                  <w:bCs/>
                </w:rPr>
                <w:t>tsbfgai4ee@itu.int</w:t>
              </w:r>
            </w:hyperlink>
            <w:r w:rsidRPr="00EC321A">
              <w:t xml:space="preserve"> </w:t>
            </w:r>
            <w:r w:rsidR="004A27AA" w:rsidRPr="00EC321A">
              <w:t xml:space="preserve">à l'aide du </w:t>
            </w:r>
            <w:hyperlink r:id="rId24" w:history="1">
              <w:r w:rsidR="004A27AA" w:rsidRPr="00EC321A">
                <w:rPr>
                  <w:rStyle w:val="Hyperlink"/>
                  <w:bCs/>
                </w:rPr>
                <w:t>gaba</w:t>
              </w:r>
              <w:r w:rsidR="004A27AA" w:rsidRPr="00EC321A">
                <w:rPr>
                  <w:rStyle w:val="Hyperlink"/>
                </w:rPr>
                <w:t>rit</w:t>
              </w:r>
            </w:hyperlink>
          </w:p>
        </w:tc>
      </w:tr>
    </w:tbl>
    <w:p w14:paraId="6F7C590D" w14:textId="77777777" w:rsidR="002F4F94" w:rsidRPr="00EC321A" w:rsidRDefault="002F4F94" w:rsidP="006A12B4">
      <w:pPr>
        <w:spacing w:before="240"/>
        <w:rPr>
          <w:bCs/>
        </w:rPr>
      </w:pPr>
      <w:r w:rsidRPr="00EC321A">
        <w:rPr>
          <w:bCs/>
        </w:rPr>
        <w:t>Je vous souhaite une réunion constructive et agréable.</w:t>
      </w:r>
    </w:p>
    <w:p w14:paraId="633251C1" w14:textId="4C9DA5FE" w:rsidR="00BD6ECF" w:rsidRPr="00EC321A" w:rsidRDefault="00517A03" w:rsidP="00551F18">
      <w:r w:rsidRPr="00EC321A">
        <w:t>Veuillez agréer, Madame, Monsieur, l</w:t>
      </w:r>
      <w:r w:rsidR="00167472" w:rsidRPr="00EC321A">
        <w:t>'</w:t>
      </w:r>
      <w:r w:rsidRPr="00EC321A">
        <w:t>assurance de ma considération</w:t>
      </w:r>
      <w:r w:rsidR="0011655C" w:rsidRPr="00EC321A">
        <w:t xml:space="preserve"> distinguée</w:t>
      </w:r>
      <w:r w:rsidRPr="00EC321A">
        <w:t>.</w:t>
      </w:r>
    </w:p>
    <w:p w14:paraId="283D5187" w14:textId="56F5D8DD" w:rsidR="00517A03" w:rsidRPr="00EC321A" w:rsidRDefault="00801BA9" w:rsidP="004A3298">
      <w:pPr>
        <w:keepNext/>
        <w:keepLines/>
        <w:spacing w:before="960"/>
        <w:ind w:right="-284"/>
        <w:rPr>
          <w:bCs/>
        </w:rPr>
      </w:pPr>
      <w:r>
        <w:rPr>
          <w:noProof/>
        </w:rPr>
        <w:drawing>
          <wp:anchor distT="0" distB="0" distL="114300" distR="114300" simplePos="0" relativeHeight="251658240" behindDoc="1" locked="0" layoutInCell="1" allowOverlap="1" wp14:anchorId="3235D30A" wp14:editId="3A9B43A9">
            <wp:simplePos x="0" y="0"/>
            <wp:positionH relativeFrom="column">
              <wp:posOffset>635</wp:posOffset>
            </wp:positionH>
            <wp:positionV relativeFrom="paragraph">
              <wp:posOffset>78264</wp:posOffset>
            </wp:positionV>
            <wp:extent cx="554566" cy="41592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54566" cy="415925"/>
                    </a:xfrm>
                    <a:prstGeom prst="rect">
                      <a:avLst/>
                    </a:prstGeom>
                  </pic:spPr>
                </pic:pic>
              </a:graphicData>
            </a:graphic>
            <wp14:sizeRelH relativeFrom="margin">
              <wp14:pctWidth>0</wp14:pctWidth>
            </wp14:sizeRelH>
            <wp14:sizeRelV relativeFrom="margin">
              <wp14:pctHeight>0</wp14:pctHeight>
            </wp14:sizeRelV>
          </wp:anchor>
        </w:drawing>
      </w:r>
      <w:r w:rsidR="00036F4F" w:rsidRPr="00EC321A">
        <w:t>Chaesub Lee</w:t>
      </w:r>
      <w:r w:rsidR="00036F4F" w:rsidRPr="00EC321A">
        <w:br/>
        <w:t xml:space="preserve">Directeur du Bureau de la normalisation </w:t>
      </w:r>
      <w:r w:rsidR="00036F4F" w:rsidRPr="00EC321A">
        <w:br/>
        <w:t>des télécommunications</w:t>
      </w:r>
    </w:p>
    <w:p w14:paraId="608FBD6F" w14:textId="4D879145" w:rsidR="002F4F94" w:rsidRPr="00EC321A" w:rsidRDefault="002F4F94" w:rsidP="00551F18">
      <w:pPr>
        <w:spacing w:before="360"/>
        <w:ind w:right="-284"/>
        <w:rPr>
          <w:bCs/>
        </w:rPr>
      </w:pPr>
      <w:r w:rsidRPr="00EC321A">
        <w:rPr>
          <w:bCs/>
        </w:rPr>
        <w:br w:type="page"/>
      </w:r>
    </w:p>
    <w:p w14:paraId="07FEEE85" w14:textId="720C9510" w:rsidR="002F4F94" w:rsidRPr="00EC321A" w:rsidRDefault="002F4F94" w:rsidP="00551F18">
      <w:pPr>
        <w:pStyle w:val="Annex"/>
        <w:rPr>
          <w:b/>
          <w:bCs/>
        </w:rPr>
      </w:pPr>
      <w:r w:rsidRPr="00EC321A">
        <w:rPr>
          <w:b/>
          <w:bCs/>
        </w:rPr>
        <w:lastRenderedPageBreak/>
        <w:t xml:space="preserve">ANNEXE </w:t>
      </w:r>
      <w:r w:rsidR="00C96661" w:rsidRPr="00EC321A">
        <w:rPr>
          <w:b/>
          <w:bCs/>
        </w:rPr>
        <w:t>1</w:t>
      </w:r>
      <w:r w:rsidRPr="00EC321A">
        <w:rPr>
          <w:b/>
          <w:bCs/>
        </w:rPr>
        <w:br/>
      </w:r>
      <w:r w:rsidRPr="00EC321A">
        <w:rPr>
          <w:b/>
          <w:bCs/>
        </w:rPr>
        <w:br/>
        <w:t>Informations pratiques concernant la réunion pour les participants</w:t>
      </w:r>
    </w:p>
    <w:p w14:paraId="5A11152B" w14:textId="77777777" w:rsidR="002F4F94" w:rsidRPr="00EC321A" w:rsidRDefault="002F4F94" w:rsidP="00DF155B">
      <w:pPr>
        <w:spacing w:before="480"/>
        <w:ind w:right="-284"/>
        <w:jc w:val="center"/>
        <w:rPr>
          <w:b/>
          <w:bCs/>
        </w:rPr>
      </w:pPr>
      <w:r w:rsidRPr="00EC321A">
        <w:rPr>
          <w:b/>
          <w:bCs/>
        </w:rPr>
        <w:t>MÉTHODES DE TRAVAIL ET INSTALLATIONS</w:t>
      </w:r>
    </w:p>
    <w:p w14:paraId="5C65FCF1" w14:textId="76196F43" w:rsidR="002F4F94" w:rsidRPr="00EC321A" w:rsidRDefault="002F4F94" w:rsidP="00551F18">
      <w:pPr>
        <w:spacing w:before="360"/>
        <w:ind w:right="-284"/>
        <w:rPr>
          <w:b/>
          <w:bCs/>
        </w:rPr>
      </w:pPr>
      <w:r w:rsidRPr="00EC321A">
        <w:rPr>
          <w:b/>
          <w:bCs/>
        </w:rPr>
        <w:t>SOUMISSION DES DOCUMENTS ET ACCÈS</w:t>
      </w:r>
      <w:r w:rsidRPr="00EC321A">
        <w:rPr>
          <w:bCs/>
        </w:rPr>
        <w:t xml:space="preserve">: La réunion se déroulera sans document papier. Des contributions écrites à la réunion du Groupe spécialisé sont souhaitées. Elles doivent être envoyées par courrier électronique à l'adresse </w:t>
      </w:r>
      <w:hyperlink r:id="rId26" w:history="1">
        <w:r w:rsidRPr="00EC321A">
          <w:rPr>
            <w:rStyle w:val="Hyperlink"/>
            <w:bCs/>
          </w:rPr>
          <w:t>tsbfgai4ee@itu.int</w:t>
        </w:r>
      </w:hyperlink>
      <w:r w:rsidRPr="00EC321A">
        <w:rPr>
          <w:bCs/>
        </w:rPr>
        <w:t xml:space="preserve"> au plus tard le</w:t>
      </w:r>
      <w:r w:rsidRPr="00EC321A">
        <w:rPr>
          <w:b/>
          <w:bCs/>
        </w:rPr>
        <w:t> 2</w:t>
      </w:r>
      <w:r w:rsidR="00C96661" w:rsidRPr="00EC321A">
        <w:rPr>
          <w:b/>
          <w:bCs/>
        </w:rPr>
        <w:t>1 avril 2022</w:t>
      </w:r>
      <w:r w:rsidRPr="00EC321A">
        <w:rPr>
          <w:bCs/>
        </w:rPr>
        <w:t xml:space="preserve">. Le </w:t>
      </w:r>
      <w:hyperlink r:id="rId27" w:history="1">
        <w:r w:rsidRPr="00EC321A">
          <w:rPr>
            <w:rStyle w:val="Hyperlink"/>
            <w:bCs/>
          </w:rPr>
          <w:t>gabarit</w:t>
        </w:r>
      </w:hyperlink>
      <w:r w:rsidRPr="00EC321A">
        <w:rPr>
          <w:bCs/>
        </w:rPr>
        <w:t xml:space="preserve"> pour les documents se trouve sur la </w:t>
      </w:r>
      <w:hyperlink r:id="rId28" w:anchor="/fr" w:history="1">
        <w:r w:rsidRPr="00EC321A">
          <w:rPr>
            <w:rStyle w:val="Hyperlink"/>
            <w:bCs/>
          </w:rPr>
          <w:t>page d'accueil du Groupe FG-AI4EE</w:t>
        </w:r>
      </w:hyperlink>
      <w:r w:rsidRPr="00EC321A">
        <w:rPr>
          <w:bCs/>
        </w:rPr>
        <w:t xml:space="preserve">. Tous les documents de travail et tous les documents finals seront accessibles depuis le </w:t>
      </w:r>
      <w:hyperlink r:id="rId29" w:history="1">
        <w:r w:rsidRPr="00EC321A">
          <w:rPr>
            <w:rStyle w:val="Hyperlink"/>
            <w:bCs/>
          </w:rPr>
          <w:t xml:space="preserve">site </w:t>
        </w:r>
        <w:r w:rsidR="005B41FF" w:rsidRPr="00EC321A">
          <w:rPr>
            <w:rStyle w:val="Hyperlink"/>
            <w:bCs/>
          </w:rPr>
          <w:t>SharePoint</w:t>
        </w:r>
        <w:r w:rsidRPr="00EC321A">
          <w:rPr>
            <w:rStyle w:val="Hyperlink"/>
            <w:bCs/>
          </w:rPr>
          <w:t xml:space="preserve"> du Groupe FG-AI4EE</w:t>
        </w:r>
      </w:hyperlink>
      <w:r w:rsidRPr="00EC321A">
        <w:rPr>
          <w:bCs/>
        </w:rPr>
        <w:t xml:space="preserve"> (un </w:t>
      </w:r>
      <w:hyperlink r:id="rId30" w:history="1">
        <w:r w:rsidRPr="00EC321A">
          <w:rPr>
            <w:rStyle w:val="Hyperlink"/>
            <w:bCs/>
          </w:rPr>
          <w:t>compte utilisateur UIT</w:t>
        </w:r>
      </w:hyperlink>
      <w:r w:rsidRPr="00EC321A">
        <w:rPr>
          <w:bCs/>
        </w:rPr>
        <w:t xml:space="preserve"> gratuit est nécessaire).</w:t>
      </w:r>
    </w:p>
    <w:p w14:paraId="4FA5A016" w14:textId="77777777" w:rsidR="002F4F94" w:rsidRPr="00EC321A" w:rsidRDefault="002F4F94" w:rsidP="00641131">
      <w:pPr>
        <w:ind w:right="-284"/>
        <w:rPr>
          <w:bCs/>
        </w:rPr>
      </w:pPr>
      <w:r w:rsidRPr="00EC321A">
        <w:rPr>
          <w:bCs/>
        </w:rPr>
        <w:t xml:space="preserve">Des équipements de </w:t>
      </w:r>
      <w:r w:rsidRPr="00EC321A">
        <w:rPr>
          <w:b/>
          <w:bCs/>
        </w:rPr>
        <w:t xml:space="preserve">RÉSEAU LOCAL SANS FIL </w:t>
      </w:r>
      <w:r w:rsidRPr="00EC321A">
        <w:rPr>
          <w:bCs/>
        </w:rPr>
        <w:t>seront mis à disposition sur le lieu de la réunion.</w:t>
      </w:r>
    </w:p>
    <w:p w14:paraId="1FFB5378" w14:textId="475F0A3A" w:rsidR="002F4F94" w:rsidRPr="00EC321A" w:rsidRDefault="002F4F94" w:rsidP="00DF155B">
      <w:pPr>
        <w:spacing w:before="480"/>
        <w:ind w:right="-284"/>
        <w:jc w:val="center"/>
        <w:rPr>
          <w:b/>
          <w:bCs/>
        </w:rPr>
      </w:pPr>
      <w:r w:rsidRPr="00EC321A">
        <w:rPr>
          <w:b/>
          <w:bCs/>
        </w:rPr>
        <w:t>INSCRIPTION</w:t>
      </w:r>
    </w:p>
    <w:p w14:paraId="07BDF684" w14:textId="6C33F90A" w:rsidR="002F4F94" w:rsidRDefault="002F4F94" w:rsidP="00551F18">
      <w:pPr>
        <w:spacing w:before="360"/>
        <w:ind w:right="-284"/>
        <w:rPr>
          <w:bCs/>
        </w:rPr>
      </w:pPr>
      <w:r w:rsidRPr="00EC321A">
        <w:rPr>
          <w:b/>
          <w:bCs/>
        </w:rPr>
        <w:t>INSCRIPTION</w:t>
      </w:r>
      <w:r w:rsidRPr="00EC321A">
        <w:rPr>
          <w:bCs/>
        </w:rPr>
        <w:t>:</w:t>
      </w:r>
      <w:r w:rsidRPr="00EC321A">
        <w:t xml:space="preserve"> </w:t>
      </w:r>
      <w:r w:rsidRPr="00EC321A">
        <w:rPr>
          <w:bCs/>
        </w:rPr>
        <w:t>L'inscription</w:t>
      </w:r>
      <w:r w:rsidR="00A1366E" w:rsidRPr="00EC321A">
        <w:rPr>
          <w:bCs/>
        </w:rPr>
        <w:t xml:space="preserve"> </w:t>
      </w:r>
      <w:r w:rsidRPr="00EC321A">
        <w:rPr>
          <w:bCs/>
        </w:rPr>
        <w:t xml:space="preserve">pour la participation sur place ou la participation à distance doit se faire via la </w:t>
      </w:r>
      <w:hyperlink r:id="rId31" w:anchor="/fr" w:history="1">
        <w:r w:rsidRPr="00EC321A">
          <w:rPr>
            <w:rStyle w:val="Hyperlink"/>
            <w:bCs/>
          </w:rPr>
          <w:t>page d'accueil du Groupe FG-AI4EE</w:t>
        </w:r>
      </w:hyperlink>
      <w:r w:rsidR="00A1366E" w:rsidRPr="00EC321A">
        <w:rPr>
          <w:bCs/>
        </w:rPr>
        <w:t xml:space="preserve"> </w:t>
      </w:r>
      <w:r w:rsidRPr="00EC321A">
        <w:rPr>
          <w:b/>
          <w:bCs/>
        </w:rPr>
        <w:t>au plus tard le 2</w:t>
      </w:r>
      <w:r w:rsidR="00C96661" w:rsidRPr="00EC321A">
        <w:rPr>
          <w:b/>
          <w:bCs/>
        </w:rPr>
        <w:t>1</w:t>
      </w:r>
      <w:r w:rsidRPr="00EC321A">
        <w:rPr>
          <w:b/>
          <w:bCs/>
        </w:rPr>
        <w:t> </w:t>
      </w:r>
      <w:r w:rsidR="00C96661" w:rsidRPr="00EC321A">
        <w:rPr>
          <w:b/>
          <w:bCs/>
        </w:rPr>
        <w:t>avril</w:t>
      </w:r>
      <w:r w:rsidRPr="00EC321A">
        <w:rPr>
          <w:b/>
          <w:bCs/>
        </w:rPr>
        <w:t> 20</w:t>
      </w:r>
      <w:r w:rsidR="00C96661" w:rsidRPr="00EC321A">
        <w:rPr>
          <w:b/>
          <w:bCs/>
        </w:rPr>
        <w:t>22</w:t>
      </w:r>
      <w:r w:rsidRPr="00EC321A">
        <w:rPr>
          <w:bCs/>
        </w:rPr>
        <w:t>.</w:t>
      </w:r>
    </w:p>
    <w:p w14:paraId="20E5F523" w14:textId="77777777" w:rsidR="003206CE" w:rsidRPr="00EC321A" w:rsidRDefault="003206CE" w:rsidP="003206CE"/>
    <w:p w14:paraId="332D2E3F" w14:textId="77777777" w:rsidR="00EC321A" w:rsidRPr="00EC321A" w:rsidRDefault="00EC321A">
      <w:pPr>
        <w:jc w:val="center"/>
      </w:pPr>
      <w:r w:rsidRPr="00EC321A">
        <w:t>______________</w:t>
      </w:r>
    </w:p>
    <w:sectPr w:rsidR="00EC321A" w:rsidRPr="00EC321A" w:rsidSect="00A15179">
      <w:headerReference w:type="even" r:id="rId32"/>
      <w:headerReference w:type="default" r:id="rId33"/>
      <w:footerReference w:type="even" r:id="rId34"/>
      <w:footerReference w:type="default" r:id="rId35"/>
      <w:headerReference w:type="first" r:id="rId36"/>
      <w:footerReference w:type="first" r:id="rId3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7E05" w14:textId="77777777" w:rsidR="00B53E85" w:rsidRDefault="00B53E85">
      <w:r>
        <w:separator/>
      </w:r>
    </w:p>
  </w:endnote>
  <w:endnote w:type="continuationSeparator" w:id="0">
    <w:p w14:paraId="71D06EF7" w14:textId="77777777" w:rsidR="00B53E85" w:rsidRDefault="00B5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82F" w14:textId="77777777" w:rsidR="00B833C8" w:rsidRDefault="00B83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3CDC" w14:textId="485A8E3C" w:rsidR="00697BC1" w:rsidRPr="00B833C8" w:rsidRDefault="00697BC1" w:rsidP="00B83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0CE9" w14:textId="2E3F9F08"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6F08" w14:textId="77777777" w:rsidR="00B53E85" w:rsidRDefault="00B53E85">
      <w:r>
        <w:t>____________________</w:t>
      </w:r>
    </w:p>
  </w:footnote>
  <w:footnote w:type="continuationSeparator" w:id="0">
    <w:p w14:paraId="1339556D" w14:textId="77777777" w:rsidR="00B53E85" w:rsidRDefault="00B5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D665" w14:textId="77777777" w:rsidR="00B833C8" w:rsidRDefault="00B83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26448189"/>
      <w:docPartObj>
        <w:docPartGallery w:val="Page Numbers (Top of Page)"/>
        <w:docPartUnique/>
      </w:docPartObj>
    </w:sdtPr>
    <w:sdtEndPr>
      <w:rPr>
        <w:noProof/>
      </w:rPr>
    </w:sdtEndPr>
    <w:sdtContent>
      <w:p w14:paraId="10314D83" w14:textId="58DAAE27" w:rsidR="002F4F94" w:rsidRDefault="00EC321A" w:rsidP="00697BC1">
        <w:pPr>
          <w:pStyle w:val="Header"/>
          <w:rPr>
            <w:noProof/>
            <w:sz w:val="18"/>
            <w:szCs w:val="16"/>
          </w:rPr>
        </w:pPr>
        <w:r>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DF155B">
          <w:rPr>
            <w:noProof/>
            <w:sz w:val="18"/>
            <w:szCs w:val="16"/>
          </w:rPr>
          <w:t>4</w:t>
        </w:r>
        <w:r w:rsidR="00697BC1" w:rsidRPr="00697BC1">
          <w:rPr>
            <w:noProof/>
            <w:sz w:val="18"/>
            <w:szCs w:val="16"/>
          </w:rPr>
          <w:fldChar w:fldCharType="end"/>
        </w:r>
        <w:r>
          <w:rPr>
            <w:noProof/>
            <w:sz w:val="18"/>
            <w:szCs w:val="16"/>
          </w:rPr>
          <w:t xml:space="preserve"> -</w:t>
        </w:r>
      </w:p>
      <w:p w14:paraId="6C01BAD2" w14:textId="35B3038A" w:rsidR="00697BC1" w:rsidRPr="002F4F94" w:rsidRDefault="002F4F94" w:rsidP="002F4F94">
        <w:pPr>
          <w:spacing w:before="0"/>
          <w:jc w:val="center"/>
          <w:rPr>
            <w:sz w:val="18"/>
            <w:lang w:val="en-US"/>
          </w:rPr>
        </w:pPr>
        <w:r>
          <w:rPr>
            <w:noProof/>
            <w:sz w:val="18"/>
            <w:lang w:val="en-GB"/>
          </w:rPr>
          <w:t>Circulaire TSB 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B791" w14:textId="77777777" w:rsidR="00B833C8" w:rsidRDefault="00B83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31103D4"/>
    <w:multiLevelType w:val="hybridMultilevel"/>
    <w:tmpl w:val="3138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645440">
    <w:abstractNumId w:val="1"/>
  </w:num>
  <w:num w:numId="2" w16cid:durableId="1581333282">
    <w:abstractNumId w:val="4"/>
  </w:num>
  <w:num w:numId="3" w16cid:durableId="1212964179">
    <w:abstractNumId w:val="3"/>
  </w:num>
  <w:num w:numId="4" w16cid:durableId="753010683">
    <w:abstractNumId w:val="0"/>
  </w:num>
  <w:num w:numId="5" w16cid:durableId="577403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1"/>
    <w:rsid w:val="000039EE"/>
    <w:rsid w:val="00005622"/>
    <w:rsid w:val="00014E1B"/>
    <w:rsid w:val="0002519E"/>
    <w:rsid w:val="00035B43"/>
    <w:rsid w:val="00036F4F"/>
    <w:rsid w:val="000421B8"/>
    <w:rsid w:val="00044118"/>
    <w:rsid w:val="0007125A"/>
    <w:rsid w:val="000758B3"/>
    <w:rsid w:val="00085F5A"/>
    <w:rsid w:val="000B0D96"/>
    <w:rsid w:val="000B59D8"/>
    <w:rsid w:val="000C1F6B"/>
    <w:rsid w:val="000C25CC"/>
    <w:rsid w:val="000C56BE"/>
    <w:rsid w:val="000F638F"/>
    <w:rsid w:val="001026FD"/>
    <w:rsid w:val="001077FD"/>
    <w:rsid w:val="00115DD7"/>
    <w:rsid w:val="0011655C"/>
    <w:rsid w:val="00154E47"/>
    <w:rsid w:val="00167472"/>
    <w:rsid w:val="00167F92"/>
    <w:rsid w:val="00173738"/>
    <w:rsid w:val="0019342D"/>
    <w:rsid w:val="001B79A3"/>
    <w:rsid w:val="002152A3"/>
    <w:rsid w:val="002A0ECB"/>
    <w:rsid w:val="002E395D"/>
    <w:rsid w:val="002F4F94"/>
    <w:rsid w:val="003131F0"/>
    <w:rsid w:val="00315C7A"/>
    <w:rsid w:val="003206CE"/>
    <w:rsid w:val="00333A80"/>
    <w:rsid w:val="00340402"/>
    <w:rsid w:val="00341117"/>
    <w:rsid w:val="0034535E"/>
    <w:rsid w:val="00364E95"/>
    <w:rsid w:val="00372875"/>
    <w:rsid w:val="003B1AC6"/>
    <w:rsid w:val="003B1E80"/>
    <w:rsid w:val="003B2DDA"/>
    <w:rsid w:val="003B66E8"/>
    <w:rsid w:val="003C2E7F"/>
    <w:rsid w:val="003C6DE9"/>
    <w:rsid w:val="003E66AD"/>
    <w:rsid w:val="004033F1"/>
    <w:rsid w:val="00414B0C"/>
    <w:rsid w:val="00420B45"/>
    <w:rsid w:val="00423BA6"/>
    <w:rsid w:val="00423C21"/>
    <w:rsid w:val="004257AC"/>
    <w:rsid w:val="0043711B"/>
    <w:rsid w:val="00440E88"/>
    <w:rsid w:val="0045112A"/>
    <w:rsid w:val="004977C9"/>
    <w:rsid w:val="004A27AA"/>
    <w:rsid w:val="004A3298"/>
    <w:rsid w:val="004A6D0C"/>
    <w:rsid w:val="004B3591"/>
    <w:rsid w:val="004B732E"/>
    <w:rsid w:val="004D3925"/>
    <w:rsid w:val="004D51F4"/>
    <w:rsid w:val="004D64E0"/>
    <w:rsid w:val="005120A2"/>
    <w:rsid w:val="0051210D"/>
    <w:rsid w:val="005136D2"/>
    <w:rsid w:val="00517A03"/>
    <w:rsid w:val="00551F18"/>
    <w:rsid w:val="005A0F79"/>
    <w:rsid w:val="005A3DD9"/>
    <w:rsid w:val="005B1DFC"/>
    <w:rsid w:val="005B41FF"/>
    <w:rsid w:val="005B6D7B"/>
    <w:rsid w:val="005C30F4"/>
    <w:rsid w:val="005C61D5"/>
    <w:rsid w:val="005F6327"/>
    <w:rsid w:val="006014C9"/>
    <w:rsid w:val="00601682"/>
    <w:rsid w:val="00603470"/>
    <w:rsid w:val="006147CF"/>
    <w:rsid w:val="00625E79"/>
    <w:rsid w:val="006333F7"/>
    <w:rsid w:val="00641131"/>
    <w:rsid w:val="006427A1"/>
    <w:rsid w:val="00644741"/>
    <w:rsid w:val="00675416"/>
    <w:rsid w:val="00697BC1"/>
    <w:rsid w:val="006A12B4"/>
    <w:rsid w:val="006A6FFE"/>
    <w:rsid w:val="006B11EC"/>
    <w:rsid w:val="006B29CF"/>
    <w:rsid w:val="006C5A91"/>
    <w:rsid w:val="006D36DA"/>
    <w:rsid w:val="006F35C0"/>
    <w:rsid w:val="006F5C64"/>
    <w:rsid w:val="007020D6"/>
    <w:rsid w:val="00716BBC"/>
    <w:rsid w:val="007173E9"/>
    <w:rsid w:val="007321BC"/>
    <w:rsid w:val="00746C8C"/>
    <w:rsid w:val="00760063"/>
    <w:rsid w:val="00772A70"/>
    <w:rsid w:val="00775E4B"/>
    <w:rsid w:val="00785D3E"/>
    <w:rsid w:val="00791616"/>
    <w:rsid w:val="0079553B"/>
    <w:rsid w:val="00795679"/>
    <w:rsid w:val="007A40FE"/>
    <w:rsid w:val="007E3A88"/>
    <w:rsid w:val="007F7BEC"/>
    <w:rsid w:val="00801BA9"/>
    <w:rsid w:val="00810105"/>
    <w:rsid w:val="00811578"/>
    <w:rsid w:val="008157E0"/>
    <w:rsid w:val="00850477"/>
    <w:rsid w:val="00854E1D"/>
    <w:rsid w:val="00887FA6"/>
    <w:rsid w:val="008C4397"/>
    <w:rsid w:val="008C465A"/>
    <w:rsid w:val="008F2C9B"/>
    <w:rsid w:val="00910AA6"/>
    <w:rsid w:val="00923CD6"/>
    <w:rsid w:val="00927766"/>
    <w:rsid w:val="00935AA8"/>
    <w:rsid w:val="00953BD5"/>
    <w:rsid w:val="00971C9A"/>
    <w:rsid w:val="00972C9C"/>
    <w:rsid w:val="009873FF"/>
    <w:rsid w:val="009D1444"/>
    <w:rsid w:val="009D51FA"/>
    <w:rsid w:val="009F1E23"/>
    <w:rsid w:val="00A00998"/>
    <w:rsid w:val="00A12A66"/>
    <w:rsid w:val="00A1366E"/>
    <w:rsid w:val="00A15179"/>
    <w:rsid w:val="00A15674"/>
    <w:rsid w:val="00A210F6"/>
    <w:rsid w:val="00A46A4B"/>
    <w:rsid w:val="00A51537"/>
    <w:rsid w:val="00A5280F"/>
    <w:rsid w:val="00A5645A"/>
    <w:rsid w:val="00A60FC1"/>
    <w:rsid w:val="00A63B4C"/>
    <w:rsid w:val="00A87DCE"/>
    <w:rsid w:val="00A97C37"/>
    <w:rsid w:val="00AA131B"/>
    <w:rsid w:val="00AA2772"/>
    <w:rsid w:val="00AB1E60"/>
    <w:rsid w:val="00AC37B5"/>
    <w:rsid w:val="00AC57B0"/>
    <w:rsid w:val="00AC583E"/>
    <w:rsid w:val="00AD752F"/>
    <w:rsid w:val="00AF08A4"/>
    <w:rsid w:val="00B20016"/>
    <w:rsid w:val="00B26FA8"/>
    <w:rsid w:val="00B27B41"/>
    <w:rsid w:val="00B42659"/>
    <w:rsid w:val="00B45CB1"/>
    <w:rsid w:val="00B53E85"/>
    <w:rsid w:val="00B833C8"/>
    <w:rsid w:val="00B8573E"/>
    <w:rsid w:val="00BA5679"/>
    <w:rsid w:val="00BB24C0"/>
    <w:rsid w:val="00BD6ECF"/>
    <w:rsid w:val="00C16A4C"/>
    <w:rsid w:val="00C26F2E"/>
    <w:rsid w:val="00C302E3"/>
    <w:rsid w:val="00C3296B"/>
    <w:rsid w:val="00C41511"/>
    <w:rsid w:val="00C45376"/>
    <w:rsid w:val="00C47BCB"/>
    <w:rsid w:val="00C9028F"/>
    <w:rsid w:val="00C96661"/>
    <w:rsid w:val="00C979EE"/>
    <w:rsid w:val="00CA0416"/>
    <w:rsid w:val="00CB1125"/>
    <w:rsid w:val="00CB4F7C"/>
    <w:rsid w:val="00CD042E"/>
    <w:rsid w:val="00CD33F9"/>
    <w:rsid w:val="00CF2560"/>
    <w:rsid w:val="00CF5B46"/>
    <w:rsid w:val="00D4323A"/>
    <w:rsid w:val="00D46B68"/>
    <w:rsid w:val="00D4765C"/>
    <w:rsid w:val="00D542A5"/>
    <w:rsid w:val="00D73152"/>
    <w:rsid w:val="00D9325C"/>
    <w:rsid w:val="00D93B15"/>
    <w:rsid w:val="00DC3D47"/>
    <w:rsid w:val="00DD77DA"/>
    <w:rsid w:val="00DF155B"/>
    <w:rsid w:val="00DF6A00"/>
    <w:rsid w:val="00E01591"/>
    <w:rsid w:val="00E06C61"/>
    <w:rsid w:val="00E13DB3"/>
    <w:rsid w:val="00E147D6"/>
    <w:rsid w:val="00E2408B"/>
    <w:rsid w:val="00E32EE1"/>
    <w:rsid w:val="00E348C3"/>
    <w:rsid w:val="00E62CEA"/>
    <w:rsid w:val="00E72AE1"/>
    <w:rsid w:val="00EC321A"/>
    <w:rsid w:val="00ED6A7A"/>
    <w:rsid w:val="00EE4C36"/>
    <w:rsid w:val="00F346CE"/>
    <w:rsid w:val="00F34F98"/>
    <w:rsid w:val="00F40540"/>
    <w:rsid w:val="00F62FF6"/>
    <w:rsid w:val="00F67402"/>
    <w:rsid w:val="00F766A2"/>
    <w:rsid w:val="00F9451D"/>
    <w:rsid w:val="00FE77E2"/>
    <w:rsid w:val="00FF492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2B453B"/>
  <w15:docId w15:val="{69D5D0D5-5A5B-43F6-BD58-6143622D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6F5C64"/>
    <w:rPr>
      <w:color w:val="605E5C"/>
      <w:shd w:val="clear" w:color="auto" w:fill="E1DFDD"/>
    </w:rPr>
  </w:style>
  <w:style w:type="character" w:styleId="FollowedHyperlink">
    <w:name w:val="FollowedHyperlink"/>
    <w:basedOn w:val="DefaultParagraphFont"/>
    <w:semiHidden/>
    <w:unhideWhenUsed/>
    <w:rsid w:val="00C96661"/>
    <w:rPr>
      <w:color w:val="800080" w:themeColor="followedHyperlink"/>
      <w:u w:val="single"/>
    </w:rPr>
  </w:style>
  <w:style w:type="character" w:customStyle="1" w:styleId="bri1">
    <w:name w:val="bri1"/>
    <w:basedOn w:val="DefaultParagraphFont"/>
    <w:rsid w:val="00A15674"/>
    <w:rPr>
      <w:b/>
      <w:bCs/>
      <w:color w:val="B10739"/>
    </w:rPr>
  </w:style>
  <w:style w:type="paragraph" w:customStyle="1" w:styleId="Reasons">
    <w:name w:val="Reasons"/>
    <w:basedOn w:val="Normal"/>
    <w:qFormat/>
    <w:rsid w:val="00EC321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ee/Pages/default.aspx" TargetMode="External"/><Relationship Id="rId18" Type="http://schemas.openxmlformats.org/officeDocument/2006/relationships/hyperlink" Target="https://www.itu.int/en/ITU-T/focusgroups/ai4ee/Pages/default.aspx" TargetMode="External"/><Relationship Id="rId26" Type="http://schemas.openxmlformats.org/officeDocument/2006/relationships/hyperlink" Target="mailto:tsbfgai4ee@itu.int" TargetMode="External"/><Relationship Id="rId39" Type="http://schemas.openxmlformats.org/officeDocument/2006/relationships/theme" Target="theme/theme1.xml"/><Relationship Id="rId21" Type="http://schemas.openxmlformats.org/officeDocument/2006/relationships/hyperlink" Target="https://www.itu.int/en/ITU-T/focusgroups/ai4ee/Pages/default.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fgai4ee@itu.int" TargetMode="External"/><Relationship Id="rId17" Type="http://schemas.openxmlformats.org/officeDocument/2006/relationships/hyperlink" Target="https://www.itu.int/en/ITU-T/focusgroups/ai4ee/Documents/FG-AI4EE-I-Contribution_template-May2022.docx" TargetMode="External"/><Relationship Id="rId25" Type="http://schemas.openxmlformats.org/officeDocument/2006/relationships/image" Target="media/image2.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sbfgai4ee@itu.int" TargetMode="External"/><Relationship Id="rId20" Type="http://schemas.openxmlformats.org/officeDocument/2006/relationships/hyperlink" Target="https://www.itu.int/en/ITU-T/focusgroups/ai4ee/Pages/default.aspx" TargetMode="External"/><Relationship Id="rId29" Type="http://schemas.openxmlformats.org/officeDocument/2006/relationships/hyperlink" Target="https://extranet.itu.int/sites/itu-t/focusgroups/ai4ee/SitePages/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focusgroups/ai4ee/Documents/FG-AI4EE-I-Contribution_template-May2022.doc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en/ITU-T/focusgroups/ai4ee/Pages/default.aspx" TargetMode="External"/><Relationship Id="rId23" Type="http://schemas.openxmlformats.org/officeDocument/2006/relationships/hyperlink" Target="mailto:tsbfgai4ee@itu.int" TargetMode="External"/><Relationship Id="rId28" Type="http://schemas.openxmlformats.org/officeDocument/2006/relationships/hyperlink" Target="https://www.itu.int/en/ITU-T/focusgroups/ai4ee/Pages/default.asp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v.schmid@austriancenter.com" TargetMode="External"/><Relationship Id="rId31" Type="http://schemas.openxmlformats.org/officeDocument/2006/relationships/hyperlink" Target="https://www.itu.int/en/ITU-T/focusgroups/ai4e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ee/Pages/default.aspx" TargetMode="External"/><Relationship Id="rId22" Type="http://schemas.openxmlformats.org/officeDocument/2006/relationships/hyperlink" Target="https://www.itu.int/en/ITU-T/focusgroups/ai4ee/Pages/default.aspx" TargetMode="External"/><Relationship Id="rId27" Type="http://schemas.openxmlformats.org/officeDocument/2006/relationships/hyperlink" Target="https://www.itu.int/en/ITU-T/focusgroups/ai4ee/Documents/FG-AI4EE-I-template-virtual-meeting-May2022.docx" TargetMode="External"/><Relationship Id="rId30" Type="http://schemas.openxmlformats.org/officeDocument/2006/relationships/hyperlink" Target="https://www.itu.int/en/ties-services/Pages/default.aspx"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fr/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996254A5A6D4C9059A06F8D72E170" ma:contentTypeVersion="11" ma:contentTypeDescription="Create a new document." ma:contentTypeScope="" ma:versionID="2b967f8d4690da250ab6fc2410ea45e5">
  <xsd:schema xmlns:xsd="http://www.w3.org/2001/XMLSchema" xmlns:xs="http://www.w3.org/2001/XMLSchema" xmlns:p="http://schemas.microsoft.com/office/2006/metadata/properties" xmlns:ns3="cde127ba-15d2-402e-8afc-a5a07d9b03ab" xmlns:ns4="4e9b5bb1-3060-4b05-a643-97ebcf69486d" targetNamespace="http://schemas.microsoft.com/office/2006/metadata/properties" ma:root="true" ma:fieldsID="4645424098a35a72fd0c7aed59b7a8d5" ns3:_="" ns4:_="">
    <xsd:import namespace="cde127ba-15d2-402e-8afc-a5a07d9b03ab"/>
    <xsd:import namespace="4e9b5bb1-3060-4b05-a643-97ebcf6948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127ba-15d2-402e-8afc-a5a07d9b03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b5bb1-3060-4b05-a643-97ebcf6948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EAA3F-E9D1-43D5-87A9-2BAE4B07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127ba-15d2-402e-8afc-a5a07d9b03ab"/>
    <ds:schemaRef ds:uri="4e9b5bb1-3060-4b05-a643-97ebcf69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784AB-1B70-41A6-82F6-25451D2BCC66}">
  <ds:schemaRefs>
    <ds:schemaRef ds:uri="http://schemas.microsoft.com/sharepoint/v3/contenttype/forms"/>
  </ds:schemaRefs>
</ds:datastoreItem>
</file>

<file path=customXml/itemProps3.xml><?xml version="1.0" encoding="utf-8"?>
<ds:datastoreItem xmlns:ds="http://schemas.openxmlformats.org/officeDocument/2006/customXml" ds:itemID="{48B4154E-AB8B-492F-825D-544B07815F5C}">
  <ds:schemaRefs>
    <ds:schemaRef ds:uri="http://schemas.openxmlformats.org/officeDocument/2006/bibliography"/>
  </ds:schemaRefs>
</ds:datastoreItem>
</file>

<file path=customXml/itemProps4.xml><?xml version="1.0" encoding="utf-8"?>
<ds:datastoreItem xmlns:ds="http://schemas.openxmlformats.org/officeDocument/2006/customXml" ds:itemID="{52F549F5-4029-460B-BDF0-0BB72F25F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PF_TSBCIRC.dotx</Template>
  <TotalTime>56</TotalTime>
  <Pages>4</Pages>
  <Words>1119</Words>
  <Characters>8162</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9263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10</cp:revision>
  <cp:lastPrinted>2022-04-25T07:47:00Z</cp:lastPrinted>
  <dcterms:created xsi:type="dcterms:W3CDTF">2022-04-19T05:31:00Z</dcterms:created>
  <dcterms:modified xsi:type="dcterms:W3CDTF">2022-04-25T07:48:00Z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0x01010057C996254A5A6D4C9059A06F8D72E170</vt:lpwstr>
  </property>
</Properties>
</file>