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342"/>
        <w:gridCol w:w="351"/>
        <w:gridCol w:w="3736"/>
        <w:gridCol w:w="4436"/>
      </w:tblGrid>
      <w:tr w:rsidR="00720F32" w14:paraId="316DE8FE" w14:textId="77777777" w:rsidTr="00720F32">
        <w:trPr>
          <w:cantSplit/>
        </w:trPr>
        <w:tc>
          <w:tcPr>
            <w:tcW w:w="1693" w:type="dxa"/>
            <w:gridSpan w:val="2"/>
          </w:tcPr>
          <w:p w14:paraId="6CEDEDFE"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73C677A" wp14:editId="035A7BA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ED01CF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0F3F49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9FB1BFE" w14:textId="77777777" w:rsidR="00720F32" w:rsidRDefault="00720F32" w:rsidP="00720F32">
            <w:pPr>
              <w:tabs>
                <w:tab w:val="clear" w:pos="794"/>
                <w:tab w:val="left" w:pos="559"/>
                <w:tab w:val="left" w:pos="4111"/>
              </w:tabs>
              <w:ind w:left="559" w:hanging="559"/>
              <w:rPr>
                <w:lang w:eastAsia="zh-CN"/>
              </w:rPr>
            </w:pPr>
          </w:p>
        </w:tc>
      </w:tr>
      <w:tr w:rsidR="00720F32" w:rsidRPr="00600274" w14:paraId="0CE08685" w14:textId="77777777" w:rsidTr="00FB35F9">
        <w:trPr>
          <w:cantSplit/>
        </w:trPr>
        <w:tc>
          <w:tcPr>
            <w:tcW w:w="5429" w:type="dxa"/>
            <w:gridSpan w:val="3"/>
          </w:tcPr>
          <w:p w14:paraId="60902CB7" w14:textId="77777777" w:rsidR="00720F32" w:rsidRPr="00D14A65" w:rsidRDefault="00720F32" w:rsidP="00956D38">
            <w:pPr>
              <w:tabs>
                <w:tab w:val="left" w:pos="4111"/>
              </w:tabs>
              <w:spacing w:before="0"/>
              <w:rPr>
                <w:b/>
                <w:sz w:val="22"/>
                <w:szCs w:val="22"/>
                <w:lang w:eastAsia="zh-CN"/>
              </w:rPr>
            </w:pPr>
          </w:p>
        </w:tc>
        <w:tc>
          <w:tcPr>
            <w:tcW w:w="4436" w:type="dxa"/>
            <w:vAlign w:val="center"/>
          </w:tcPr>
          <w:p w14:paraId="16105D85" w14:textId="52901BBC" w:rsidR="00720F32" w:rsidRPr="00D14A65" w:rsidRDefault="00885BCC" w:rsidP="005420FD">
            <w:pPr>
              <w:tabs>
                <w:tab w:val="clear" w:pos="794"/>
                <w:tab w:val="left" w:pos="559"/>
                <w:tab w:val="left" w:pos="4111"/>
              </w:tabs>
              <w:spacing w:after="120"/>
              <w:ind w:left="561" w:hanging="561"/>
              <w:rPr>
                <w:b/>
                <w:bCs/>
                <w:sz w:val="22"/>
                <w:szCs w:val="22"/>
                <w:lang w:eastAsia="zh-CN"/>
              </w:rPr>
            </w:pPr>
            <w:r w:rsidRPr="00D14A65">
              <w:rPr>
                <w:sz w:val="22"/>
                <w:szCs w:val="22"/>
                <w:lang w:eastAsia="zh-CN"/>
              </w:rPr>
              <w:t>202</w:t>
            </w:r>
            <w:r w:rsidR="002607DE">
              <w:rPr>
                <w:sz w:val="22"/>
                <w:szCs w:val="22"/>
                <w:lang w:eastAsia="zh-CN"/>
              </w:rPr>
              <w:t>2</w:t>
            </w:r>
            <w:r w:rsidRPr="00D14A65">
              <w:rPr>
                <w:rFonts w:hint="eastAsia"/>
                <w:sz w:val="22"/>
                <w:szCs w:val="22"/>
                <w:lang w:eastAsia="zh-CN"/>
              </w:rPr>
              <w:t>年</w:t>
            </w:r>
            <w:r w:rsidR="002607DE">
              <w:rPr>
                <w:sz w:val="22"/>
                <w:szCs w:val="22"/>
                <w:lang w:eastAsia="zh-CN"/>
              </w:rPr>
              <w:t>5</w:t>
            </w:r>
            <w:r w:rsidRPr="00D14A65">
              <w:rPr>
                <w:rFonts w:hint="eastAsia"/>
                <w:sz w:val="22"/>
                <w:szCs w:val="22"/>
                <w:lang w:eastAsia="zh-CN"/>
              </w:rPr>
              <w:t>月</w:t>
            </w:r>
            <w:r w:rsidR="00B223FF" w:rsidRPr="00D14A65">
              <w:rPr>
                <w:sz w:val="22"/>
                <w:szCs w:val="22"/>
                <w:lang w:eastAsia="zh-CN"/>
              </w:rPr>
              <w:t>23</w:t>
            </w:r>
            <w:r w:rsidRPr="00D14A65">
              <w:rPr>
                <w:rFonts w:hint="eastAsia"/>
                <w:sz w:val="22"/>
                <w:szCs w:val="22"/>
                <w:lang w:eastAsia="zh-CN"/>
              </w:rPr>
              <w:t>日</w:t>
            </w:r>
            <w:r w:rsidR="00720F32" w:rsidRPr="00D14A65">
              <w:rPr>
                <w:rFonts w:hint="eastAsia"/>
                <w:sz w:val="22"/>
                <w:szCs w:val="22"/>
                <w:lang w:eastAsia="zh-CN"/>
              </w:rPr>
              <w:t>，日内瓦</w:t>
            </w:r>
          </w:p>
        </w:tc>
      </w:tr>
      <w:tr w:rsidR="005420FD" w:rsidRPr="00600274" w14:paraId="307E82A9" w14:textId="77777777" w:rsidTr="00A70F02">
        <w:trPr>
          <w:cantSplit/>
        </w:trPr>
        <w:tc>
          <w:tcPr>
            <w:tcW w:w="1342" w:type="dxa"/>
          </w:tcPr>
          <w:p w14:paraId="1C954F92" w14:textId="77777777" w:rsidR="005420FD" w:rsidRPr="00D14A65" w:rsidRDefault="005420FD" w:rsidP="00763E29">
            <w:pPr>
              <w:tabs>
                <w:tab w:val="left" w:pos="4111"/>
              </w:tabs>
              <w:spacing w:before="10"/>
              <w:rPr>
                <w:rFonts w:ascii="Futura Lt BT" w:hAnsi="Futura Lt BT"/>
                <w:b/>
                <w:bCs/>
                <w:sz w:val="22"/>
                <w:szCs w:val="22"/>
                <w:lang w:eastAsia="zh-CN"/>
              </w:rPr>
            </w:pPr>
            <w:r w:rsidRPr="00D14A65">
              <w:rPr>
                <w:rFonts w:hint="eastAsia"/>
                <w:b/>
                <w:bCs/>
                <w:sz w:val="22"/>
                <w:szCs w:val="22"/>
                <w:lang w:eastAsia="zh-CN"/>
              </w:rPr>
              <w:t>文号：</w:t>
            </w:r>
          </w:p>
        </w:tc>
        <w:tc>
          <w:tcPr>
            <w:tcW w:w="4087" w:type="dxa"/>
            <w:gridSpan w:val="2"/>
          </w:tcPr>
          <w:p w14:paraId="271A50CF" w14:textId="003041AE" w:rsidR="005420FD" w:rsidRPr="00D14A65" w:rsidRDefault="005420FD" w:rsidP="00956D38">
            <w:pPr>
              <w:tabs>
                <w:tab w:val="left" w:pos="4111"/>
              </w:tabs>
              <w:spacing w:before="0"/>
              <w:rPr>
                <w:b/>
                <w:sz w:val="22"/>
                <w:szCs w:val="22"/>
                <w:lang w:eastAsia="zh-CN"/>
              </w:rPr>
            </w:pPr>
            <w:r w:rsidRPr="00D14A65">
              <w:rPr>
                <w:rFonts w:hint="eastAsia"/>
                <w:b/>
                <w:sz w:val="22"/>
                <w:szCs w:val="22"/>
                <w:lang w:eastAsia="zh-CN"/>
              </w:rPr>
              <w:t>电信标准化局第</w:t>
            </w:r>
            <w:r w:rsidR="002607DE">
              <w:rPr>
                <w:b/>
                <w:sz w:val="22"/>
                <w:szCs w:val="22"/>
                <w:lang w:eastAsia="zh-CN"/>
              </w:rPr>
              <w:t>17</w:t>
            </w:r>
            <w:r w:rsidRPr="00D14A65">
              <w:rPr>
                <w:rFonts w:hint="eastAsia"/>
                <w:b/>
                <w:sz w:val="22"/>
                <w:szCs w:val="22"/>
                <w:lang w:eastAsia="zh-CN"/>
              </w:rPr>
              <w:t>号通函</w:t>
            </w:r>
          </w:p>
          <w:p w14:paraId="379AD497" w14:textId="77777777" w:rsidR="005420FD" w:rsidRPr="00D14A65" w:rsidRDefault="005420FD" w:rsidP="00720F32">
            <w:pPr>
              <w:tabs>
                <w:tab w:val="left" w:pos="4111"/>
              </w:tabs>
              <w:spacing w:before="0"/>
              <w:rPr>
                <w:b/>
                <w:sz w:val="22"/>
                <w:szCs w:val="22"/>
                <w:lang w:eastAsia="zh-CN"/>
              </w:rPr>
            </w:pPr>
            <w:bookmarkStart w:id="0" w:name="lt_pId025"/>
            <w:r w:rsidRPr="00D14A65">
              <w:rPr>
                <w:sz w:val="22"/>
                <w:szCs w:val="22"/>
                <w:lang w:val="es-ES" w:eastAsia="zh-CN"/>
              </w:rPr>
              <w:t>SG17/XY</w:t>
            </w:r>
            <w:bookmarkEnd w:id="0"/>
          </w:p>
        </w:tc>
        <w:tc>
          <w:tcPr>
            <w:tcW w:w="4436" w:type="dxa"/>
            <w:vMerge w:val="restart"/>
          </w:tcPr>
          <w:p w14:paraId="49DA71F5" w14:textId="77777777" w:rsidR="005420FD" w:rsidRPr="00D14A65" w:rsidRDefault="005420FD" w:rsidP="00CC50C4">
            <w:pPr>
              <w:tabs>
                <w:tab w:val="left" w:pos="4111"/>
              </w:tabs>
              <w:spacing w:before="0"/>
              <w:rPr>
                <w:b/>
                <w:bCs/>
                <w:sz w:val="22"/>
                <w:szCs w:val="22"/>
                <w:lang w:eastAsia="zh-CN"/>
              </w:rPr>
            </w:pPr>
            <w:bookmarkStart w:id="1" w:name="Addressee_E"/>
            <w:bookmarkEnd w:id="1"/>
            <w:r w:rsidRPr="00D14A65">
              <w:rPr>
                <w:rFonts w:hint="eastAsia"/>
                <w:b/>
                <w:bCs/>
                <w:sz w:val="22"/>
                <w:szCs w:val="22"/>
                <w:lang w:eastAsia="zh-CN"/>
              </w:rPr>
              <w:t>致：</w:t>
            </w:r>
          </w:p>
          <w:p w14:paraId="5C529A52" w14:textId="4D5558A2"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国际电联各成员国主管部门</w:t>
            </w:r>
          </w:p>
          <w:p w14:paraId="67F71F37" w14:textId="77777777" w:rsidR="005420FD" w:rsidRPr="00D14A65" w:rsidRDefault="005420FD" w:rsidP="005420FD">
            <w:pPr>
              <w:tabs>
                <w:tab w:val="left" w:pos="4111"/>
              </w:tabs>
              <w:spacing w:before="0"/>
              <w:rPr>
                <w:b/>
                <w:sz w:val="22"/>
                <w:szCs w:val="22"/>
                <w:lang w:eastAsia="zh-CN"/>
              </w:rPr>
            </w:pPr>
            <w:r w:rsidRPr="00D14A65">
              <w:rPr>
                <w:rFonts w:hint="eastAsia"/>
                <w:b/>
                <w:sz w:val="22"/>
                <w:szCs w:val="22"/>
                <w:lang w:eastAsia="zh-CN"/>
              </w:rPr>
              <w:t>抄送：</w:t>
            </w:r>
          </w:p>
          <w:p w14:paraId="0E75829C" w14:textId="77360AAA"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bookmarkStart w:id="2" w:name="lt_pId028"/>
            <w:r w:rsidRPr="00D14A65">
              <w:rPr>
                <w:sz w:val="22"/>
                <w:szCs w:val="22"/>
                <w:lang w:eastAsia="zh-CN"/>
              </w:rPr>
              <w:t>ITU-</w:t>
            </w:r>
            <w:proofErr w:type="gramStart"/>
            <w:r w:rsidRPr="00D14A65">
              <w:rPr>
                <w:sz w:val="22"/>
                <w:szCs w:val="22"/>
                <w:lang w:eastAsia="zh-CN"/>
              </w:rPr>
              <w:t>T</w:t>
            </w:r>
            <w:bookmarkEnd w:id="2"/>
            <w:r w:rsidRPr="00D14A65">
              <w:rPr>
                <w:rFonts w:hint="eastAsia"/>
                <w:sz w:val="22"/>
                <w:szCs w:val="22"/>
                <w:lang w:eastAsia="zh-CN"/>
              </w:rPr>
              <w:t>部门成员</w:t>
            </w:r>
            <w:r w:rsidR="00CB6415" w:rsidRPr="00D14A65">
              <w:rPr>
                <w:rFonts w:hint="eastAsia"/>
                <w:sz w:val="22"/>
                <w:szCs w:val="22"/>
                <w:lang w:eastAsia="zh-CN"/>
              </w:rPr>
              <w:t>；</w:t>
            </w:r>
            <w:proofErr w:type="gramEnd"/>
          </w:p>
          <w:p w14:paraId="4D20574A" w14:textId="64ED1B1D"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bookmarkStart w:id="3" w:name="lt_pId030"/>
            <w:r w:rsidRPr="00D14A65">
              <w:rPr>
                <w:rFonts w:hint="eastAsia"/>
                <w:sz w:val="22"/>
                <w:szCs w:val="22"/>
                <w:lang w:eastAsia="zh-CN"/>
              </w:rPr>
              <w:t>第</w:t>
            </w:r>
            <w:r w:rsidRPr="00D14A65">
              <w:rPr>
                <w:rFonts w:hint="eastAsia"/>
                <w:sz w:val="22"/>
                <w:szCs w:val="22"/>
                <w:lang w:eastAsia="zh-CN"/>
              </w:rPr>
              <w:t>17</w:t>
            </w:r>
            <w:r w:rsidRPr="00D14A65">
              <w:rPr>
                <w:rFonts w:hint="eastAsia"/>
                <w:sz w:val="22"/>
                <w:szCs w:val="22"/>
                <w:lang w:eastAsia="zh-CN"/>
              </w:rPr>
              <w:t>研究组的</w:t>
            </w:r>
            <w:r w:rsidRPr="00D14A65">
              <w:rPr>
                <w:sz w:val="22"/>
                <w:szCs w:val="22"/>
                <w:lang w:eastAsia="zh-CN"/>
              </w:rPr>
              <w:t>ITU-</w:t>
            </w:r>
            <w:proofErr w:type="gramStart"/>
            <w:r w:rsidRPr="00D14A65">
              <w:rPr>
                <w:sz w:val="22"/>
                <w:szCs w:val="22"/>
                <w:lang w:eastAsia="zh-CN"/>
              </w:rPr>
              <w:t>T</w:t>
            </w:r>
            <w:r w:rsidRPr="00D14A65">
              <w:rPr>
                <w:rFonts w:hint="eastAsia"/>
                <w:sz w:val="22"/>
                <w:szCs w:val="22"/>
                <w:lang w:eastAsia="zh-CN"/>
              </w:rPr>
              <w:t>部门准成员</w:t>
            </w:r>
            <w:bookmarkEnd w:id="3"/>
            <w:r w:rsidR="00CB6415" w:rsidRPr="00D14A65">
              <w:rPr>
                <w:rFonts w:hint="eastAsia"/>
                <w:sz w:val="22"/>
                <w:szCs w:val="22"/>
                <w:lang w:eastAsia="zh-CN"/>
              </w:rPr>
              <w:t>；</w:t>
            </w:r>
            <w:proofErr w:type="gramEnd"/>
          </w:p>
          <w:p w14:paraId="6CC189B2"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proofErr w:type="gramStart"/>
            <w:r w:rsidRPr="00D14A65">
              <w:rPr>
                <w:rFonts w:hint="eastAsia"/>
                <w:sz w:val="22"/>
                <w:szCs w:val="22"/>
                <w:lang w:eastAsia="zh-CN"/>
              </w:rPr>
              <w:t>国际电联学术成员</w:t>
            </w:r>
            <w:r w:rsidR="00A0764E" w:rsidRPr="00D14A65">
              <w:rPr>
                <w:rFonts w:hint="eastAsia"/>
                <w:sz w:val="22"/>
                <w:szCs w:val="22"/>
                <w:lang w:eastAsia="zh-CN"/>
              </w:rPr>
              <w:t>；</w:t>
            </w:r>
            <w:proofErr w:type="gramEnd"/>
          </w:p>
          <w:p w14:paraId="57CC6D5F"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I</w:t>
            </w:r>
            <w:r w:rsidRPr="00D14A65">
              <w:rPr>
                <w:sz w:val="22"/>
                <w:szCs w:val="22"/>
                <w:lang w:eastAsia="zh-CN"/>
              </w:rPr>
              <w:t>TU-</w:t>
            </w:r>
            <w:proofErr w:type="gramStart"/>
            <w:r w:rsidRPr="00D14A65">
              <w:rPr>
                <w:sz w:val="22"/>
                <w:szCs w:val="22"/>
                <w:lang w:eastAsia="zh-CN"/>
              </w:rPr>
              <w:t>T</w:t>
            </w:r>
            <w:r w:rsidRPr="00D14A65">
              <w:rPr>
                <w:rFonts w:hint="eastAsia"/>
                <w:sz w:val="22"/>
                <w:szCs w:val="22"/>
                <w:lang w:eastAsia="zh-CN"/>
              </w:rPr>
              <w:t>第</w:t>
            </w:r>
            <w:r w:rsidRPr="00D14A65">
              <w:rPr>
                <w:sz w:val="22"/>
                <w:szCs w:val="22"/>
                <w:lang w:eastAsia="zh-CN"/>
              </w:rPr>
              <w:t>17</w:t>
            </w:r>
            <w:r w:rsidRPr="00D14A65">
              <w:rPr>
                <w:rFonts w:hint="eastAsia"/>
                <w:sz w:val="22"/>
                <w:szCs w:val="22"/>
                <w:lang w:eastAsia="zh-CN"/>
              </w:rPr>
              <w:t>研究组正副主席；</w:t>
            </w:r>
            <w:proofErr w:type="gramEnd"/>
          </w:p>
          <w:p w14:paraId="588CAB27"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proofErr w:type="gramStart"/>
            <w:r w:rsidRPr="00D14A65">
              <w:rPr>
                <w:rFonts w:hint="eastAsia"/>
                <w:sz w:val="22"/>
                <w:szCs w:val="22"/>
                <w:lang w:eastAsia="zh-CN"/>
              </w:rPr>
              <w:t>电信发展局主任；</w:t>
            </w:r>
            <w:proofErr w:type="gramEnd"/>
          </w:p>
          <w:p w14:paraId="278EE89C"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无线电通信局主任</w:t>
            </w:r>
          </w:p>
        </w:tc>
      </w:tr>
      <w:tr w:rsidR="005420FD" w:rsidRPr="00600274" w14:paraId="05414DC6" w14:textId="77777777" w:rsidTr="00A70F02">
        <w:trPr>
          <w:cantSplit/>
        </w:trPr>
        <w:tc>
          <w:tcPr>
            <w:tcW w:w="1342" w:type="dxa"/>
          </w:tcPr>
          <w:p w14:paraId="00676D02" w14:textId="77777777" w:rsidR="005420FD" w:rsidRPr="00D14A65" w:rsidRDefault="005420FD" w:rsidP="005420FD">
            <w:pPr>
              <w:spacing w:before="40" w:after="40"/>
              <w:rPr>
                <w:b/>
                <w:bCs/>
                <w:sz w:val="22"/>
                <w:szCs w:val="22"/>
                <w:lang w:eastAsia="zh-CN"/>
              </w:rPr>
            </w:pPr>
            <w:r w:rsidRPr="00D14A65">
              <w:rPr>
                <w:rFonts w:hint="eastAsia"/>
                <w:b/>
                <w:bCs/>
                <w:sz w:val="22"/>
                <w:szCs w:val="22"/>
                <w:lang w:eastAsia="zh-CN"/>
              </w:rPr>
              <w:t>电话：</w:t>
            </w:r>
          </w:p>
        </w:tc>
        <w:tc>
          <w:tcPr>
            <w:tcW w:w="4087" w:type="dxa"/>
            <w:gridSpan w:val="2"/>
          </w:tcPr>
          <w:p w14:paraId="1ACD9083" w14:textId="77777777" w:rsidR="005420FD" w:rsidRPr="00D14A65" w:rsidRDefault="005420FD" w:rsidP="005420FD">
            <w:pPr>
              <w:pStyle w:val="Tabletext"/>
              <w:rPr>
                <w:b/>
                <w:sz w:val="22"/>
                <w:szCs w:val="22"/>
                <w:lang w:eastAsia="zh-CN"/>
              </w:rPr>
            </w:pPr>
            <w:r w:rsidRPr="00D14A65">
              <w:rPr>
                <w:sz w:val="22"/>
                <w:szCs w:val="22"/>
                <w:lang w:val="en-US" w:eastAsia="zh-CN"/>
              </w:rPr>
              <w:t>+41 22 730 6206</w:t>
            </w:r>
          </w:p>
        </w:tc>
        <w:tc>
          <w:tcPr>
            <w:tcW w:w="4436" w:type="dxa"/>
            <w:vMerge/>
          </w:tcPr>
          <w:p w14:paraId="5B2DC090" w14:textId="77777777" w:rsidR="005420FD" w:rsidRPr="00D14A65" w:rsidRDefault="005420FD" w:rsidP="005420FD">
            <w:pPr>
              <w:tabs>
                <w:tab w:val="left" w:pos="284"/>
              </w:tabs>
              <w:spacing w:before="0"/>
              <w:ind w:left="284" w:hanging="284"/>
              <w:rPr>
                <w:b/>
                <w:sz w:val="22"/>
                <w:szCs w:val="22"/>
                <w:lang w:eastAsia="zh-CN"/>
              </w:rPr>
            </w:pPr>
          </w:p>
        </w:tc>
      </w:tr>
      <w:tr w:rsidR="005420FD" w:rsidRPr="00600274" w14:paraId="119FB342" w14:textId="77777777" w:rsidTr="00A70F02">
        <w:trPr>
          <w:cantSplit/>
        </w:trPr>
        <w:tc>
          <w:tcPr>
            <w:tcW w:w="1342" w:type="dxa"/>
          </w:tcPr>
          <w:p w14:paraId="35516944" w14:textId="77777777" w:rsidR="005420FD" w:rsidRPr="00D14A65" w:rsidRDefault="005420FD" w:rsidP="005420FD">
            <w:pPr>
              <w:spacing w:before="40" w:after="40"/>
              <w:rPr>
                <w:b/>
                <w:bCs/>
                <w:sz w:val="22"/>
                <w:szCs w:val="22"/>
                <w:lang w:eastAsia="zh-CN"/>
              </w:rPr>
            </w:pPr>
            <w:r w:rsidRPr="00D14A65">
              <w:rPr>
                <w:rFonts w:hint="eastAsia"/>
                <w:b/>
                <w:bCs/>
                <w:sz w:val="22"/>
                <w:szCs w:val="22"/>
                <w:lang w:eastAsia="zh-CN"/>
              </w:rPr>
              <w:t>传真：</w:t>
            </w:r>
          </w:p>
        </w:tc>
        <w:tc>
          <w:tcPr>
            <w:tcW w:w="4087" w:type="dxa"/>
            <w:gridSpan w:val="2"/>
          </w:tcPr>
          <w:p w14:paraId="0F40225C" w14:textId="77777777" w:rsidR="005420FD" w:rsidRPr="00D14A65" w:rsidRDefault="005420FD" w:rsidP="005420FD">
            <w:pPr>
              <w:pStyle w:val="Tabletext"/>
              <w:rPr>
                <w:b/>
                <w:sz w:val="22"/>
                <w:szCs w:val="22"/>
                <w:lang w:eastAsia="zh-CN"/>
              </w:rPr>
            </w:pPr>
            <w:r w:rsidRPr="00D14A65">
              <w:rPr>
                <w:sz w:val="22"/>
                <w:szCs w:val="22"/>
                <w:lang w:eastAsia="zh-CN"/>
              </w:rPr>
              <w:t>+41 22 730 5853</w:t>
            </w:r>
          </w:p>
        </w:tc>
        <w:tc>
          <w:tcPr>
            <w:tcW w:w="4436" w:type="dxa"/>
            <w:vMerge/>
          </w:tcPr>
          <w:p w14:paraId="2A72CFEE" w14:textId="77777777" w:rsidR="005420FD" w:rsidRPr="00D14A65" w:rsidRDefault="005420FD" w:rsidP="005420FD">
            <w:pPr>
              <w:tabs>
                <w:tab w:val="left" w:pos="284"/>
              </w:tabs>
              <w:spacing w:before="0"/>
              <w:ind w:left="284" w:hanging="284"/>
              <w:rPr>
                <w:b/>
                <w:sz w:val="22"/>
                <w:szCs w:val="22"/>
                <w:lang w:eastAsia="zh-CN"/>
              </w:rPr>
            </w:pPr>
          </w:p>
        </w:tc>
      </w:tr>
      <w:tr w:rsidR="005420FD" w:rsidRPr="00600274" w14:paraId="28AB81A3" w14:textId="77777777" w:rsidTr="00D14A65">
        <w:trPr>
          <w:cantSplit/>
          <w:trHeight w:val="1447"/>
        </w:trPr>
        <w:tc>
          <w:tcPr>
            <w:tcW w:w="1342" w:type="dxa"/>
          </w:tcPr>
          <w:p w14:paraId="36AC9DA1" w14:textId="77777777" w:rsidR="005420FD" w:rsidRPr="00D14A65" w:rsidRDefault="005420FD" w:rsidP="00191798">
            <w:pPr>
              <w:spacing w:before="40" w:after="40"/>
              <w:rPr>
                <w:b/>
                <w:bCs/>
                <w:sz w:val="22"/>
                <w:szCs w:val="22"/>
                <w:lang w:eastAsia="zh-CN"/>
              </w:rPr>
            </w:pPr>
            <w:r w:rsidRPr="00D14A65">
              <w:rPr>
                <w:rFonts w:ascii="Calibri" w:hAnsi="Calibri" w:hint="eastAsia"/>
                <w:b/>
                <w:sz w:val="22"/>
                <w:szCs w:val="22"/>
                <w:lang w:eastAsia="zh-CN"/>
              </w:rPr>
              <w:t>电子邮件</w:t>
            </w:r>
            <w:r w:rsidRPr="00D14A65">
              <w:rPr>
                <w:rFonts w:hint="eastAsia"/>
                <w:b/>
                <w:bCs/>
                <w:sz w:val="22"/>
                <w:szCs w:val="22"/>
                <w:lang w:eastAsia="zh-CN"/>
              </w:rPr>
              <w:t>：</w:t>
            </w:r>
          </w:p>
        </w:tc>
        <w:tc>
          <w:tcPr>
            <w:tcW w:w="4087" w:type="dxa"/>
            <w:gridSpan w:val="2"/>
          </w:tcPr>
          <w:p w14:paraId="1727FB3D" w14:textId="77777777" w:rsidR="005420FD" w:rsidRPr="00D14A65" w:rsidRDefault="0062542C" w:rsidP="005420FD">
            <w:pPr>
              <w:tabs>
                <w:tab w:val="left" w:pos="4111"/>
              </w:tabs>
              <w:spacing w:before="0"/>
              <w:rPr>
                <w:sz w:val="22"/>
                <w:szCs w:val="22"/>
                <w:lang w:eastAsia="zh-CN"/>
              </w:rPr>
            </w:pPr>
            <w:hyperlink r:id="rId8" w:history="1">
              <w:bookmarkStart w:id="4" w:name="lt_pId047"/>
              <w:r w:rsidR="005420FD" w:rsidRPr="00D14A65">
                <w:rPr>
                  <w:rStyle w:val="Hyperlink"/>
                  <w:sz w:val="22"/>
                  <w:szCs w:val="22"/>
                  <w:lang w:eastAsia="zh-CN"/>
                </w:rPr>
                <w:t>tsbsg17@itu.int</w:t>
              </w:r>
              <w:bookmarkEnd w:id="4"/>
            </w:hyperlink>
          </w:p>
        </w:tc>
        <w:tc>
          <w:tcPr>
            <w:tcW w:w="4436" w:type="dxa"/>
            <w:vMerge/>
          </w:tcPr>
          <w:p w14:paraId="73DE0D27" w14:textId="77777777" w:rsidR="005420FD" w:rsidRPr="00D14A65" w:rsidRDefault="005420FD" w:rsidP="00956D38">
            <w:pPr>
              <w:tabs>
                <w:tab w:val="clear" w:pos="794"/>
                <w:tab w:val="clear" w:pos="1191"/>
                <w:tab w:val="clear" w:pos="1588"/>
                <w:tab w:val="clear" w:pos="1985"/>
                <w:tab w:val="left" w:pos="284"/>
              </w:tabs>
              <w:spacing w:before="0"/>
              <w:ind w:left="284" w:hanging="284"/>
              <w:rPr>
                <w:sz w:val="22"/>
                <w:szCs w:val="22"/>
                <w:lang w:eastAsia="zh-CN"/>
              </w:rPr>
            </w:pPr>
          </w:p>
        </w:tc>
      </w:tr>
      <w:tr w:rsidR="00600274" w:rsidRPr="00C746AA" w14:paraId="2A12E9C4" w14:textId="77777777" w:rsidTr="00A70F02">
        <w:trPr>
          <w:cantSplit/>
        </w:trPr>
        <w:tc>
          <w:tcPr>
            <w:tcW w:w="1342" w:type="dxa"/>
          </w:tcPr>
          <w:p w14:paraId="5699166A" w14:textId="77777777" w:rsidR="00600274" w:rsidRPr="00D14A65" w:rsidRDefault="00600274" w:rsidP="00600274">
            <w:pPr>
              <w:spacing w:before="40" w:after="40"/>
              <w:rPr>
                <w:b/>
                <w:bCs/>
                <w:sz w:val="22"/>
                <w:szCs w:val="22"/>
                <w:lang w:eastAsia="zh-CN"/>
              </w:rPr>
            </w:pPr>
            <w:r w:rsidRPr="00D14A65">
              <w:rPr>
                <w:rFonts w:hint="eastAsia"/>
                <w:b/>
                <w:bCs/>
                <w:sz w:val="22"/>
                <w:szCs w:val="22"/>
                <w:lang w:eastAsia="zh-CN"/>
              </w:rPr>
              <w:t>事由：</w:t>
            </w:r>
          </w:p>
        </w:tc>
        <w:tc>
          <w:tcPr>
            <w:tcW w:w="8523" w:type="dxa"/>
            <w:gridSpan w:val="3"/>
          </w:tcPr>
          <w:p w14:paraId="49FDD64B" w14:textId="1D55015A" w:rsidR="007836EB" w:rsidRPr="00D14A65" w:rsidRDefault="000719EE" w:rsidP="00B223FF">
            <w:pPr>
              <w:spacing w:before="40" w:after="40"/>
              <w:rPr>
                <w:rFonts w:ascii="Calibri" w:hAnsi="Calibri" w:cs="Calibri"/>
                <w:b/>
                <w:bCs/>
                <w:sz w:val="22"/>
                <w:szCs w:val="22"/>
                <w:lang w:eastAsia="zh-CN"/>
              </w:rPr>
            </w:pPr>
            <w:r w:rsidRPr="00D14A65">
              <w:rPr>
                <w:rFonts w:ascii="Calibri" w:hAnsi="Calibri" w:cs="Calibri"/>
                <w:b/>
                <w:bCs/>
                <w:sz w:val="22"/>
                <w:szCs w:val="22"/>
                <w:lang w:eastAsia="zh-CN"/>
              </w:rPr>
              <w:t>就</w:t>
            </w:r>
            <w:r w:rsidR="00FC6FE2" w:rsidRPr="00D14A65">
              <w:rPr>
                <w:rFonts w:ascii="Calibri" w:hAnsi="Calibri" w:cs="Calibri"/>
                <w:b/>
                <w:bCs/>
                <w:sz w:val="22"/>
                <w:szCs w:val="22"/>
                <w:lang w:eastAsia="zh-CN"/>
              </w:rPr>
              <w:t>有关在</w:t>
            </w:r>
            <w:r w:rsidR="00FC6FE2" w:rsidRPr="00D14A65">
              <w:rPr>
                <w:rFonts w:ascii="Calibri" w:hAnsi="Calibri" w:cs="Calibri"/>
                <w:b/>
                <w:bCs/>
                <w:sz w:val="22"/>
                <w:szCs w:val="22"/>
                <w:lang w:eastAsia="zh-CN"/>
              </w:rPr>
              <w:t>ITU-T</w:t>
            </w:r>
            <w:r w:rsidR="00FC6FE2" w:rsidRPr="00D14A65">
              <w:rPr>
                <w:rFonts w:ascii="Calibri" w:hAnsi="Calibri" w:cs="Calibri"/>
                <w:b/>
                <w:bCs/>
                <w:sz w:val="22"/>
                <w:szCs w:val="22"/>
                <w:lang w:eastAsia="zh-CN"/>
              </w:rPr>
              <w:t>第</w:t>
            </w:r>
            <w:r w:rsidR="00FC6FE2" w:rsidRPr="00D14A65">
              <w:rPr>
                <w:rFonts w:ascii="Calibri" w:hAnsi="Calibri" w:cs="Calibri"/>
                <w:b/>
                <w:bCs/>
                <w:sz w:val="22"/>
                <w:szCs w:val="22"/>
                <w:lang w:eastAsia="zh-CN"/>
              </w:rPr>
              <w:t>17</w:t>
            </w:r>
            <w:r w:rsidR="00FC6FE2" w:rsidRPr="00D14A65">
              <w:rPr>
                <w:rFonts w:ascii="Calibri" w:hAnsi="Calibri" w:cs="Calibri"/>
                <w:b/>
                <w:bCs/>
                <w:sz w:val="22"/>
                <w:szCs w:val="22"/>
                <w:lang w:eastAsia="zh-CN"/>
              </w:rPr>
              <w:t>研究组</w:t>
            </w:r>
            <w:r w:rsidR="001E09F2" w:rsidRPr="00D14A65">
              <w:rPr>
                <w:rFonts w:ascii="Calibri" w:hAnsi="Calibri" w:cs="Calibri"/>
                <w:b/>
                <w:bCs/>
                <w:sz w:val="22"/>
                <w:szCs w:val="22"/>
                <w:lang w:eastAsia="zh-CN"/>
              </w:rPr>
              <w:t>全体</w:t>
            </w:r>
            <w:r w:rsidR="00FC6FE2" w:rsidRPr="00D14A65">
              <w:rPr>
                <w:rFonts w:ascii="Calibri" w:hAnsi="Calibri" w:cs="Calibri"/>
                <w:b/>
                <w:bCs/>
                <w:sz w:val="22"/>
                <w:szCs w:val="22"/>
                <w:lang w:eastAsia="zh-CN"/>
              </w:rPr>
              <w:t>会议（</w:t>
            </w:r>
            <w:r w:rsidR="00FC6FE2" w:rsidRPr="00D14A65">
              <w:rPr>
                <w:rFonts w:ascii="Calibri" w:hAnsi="Calibri" w:cs="Calibri"/>
                <w:b/>
                <w:bCs/>
                <w:sz w:val="22"/>
                <w:szCs w:val="22"/>
                <w:lang w:eastAsia="zh-CN"/>
              </w:rPr>
              <w:t>202</w:t>
            </w:r>
            <w:r w:rsidR="00641F85" w:rsidRPr="00D14A65">
              <w:rPr>
                <w:rFonts w:ascii="Calibri" w:hAnsi="Calibri" w:cs="Calibri"/>
                <w:b/>
                <w:bCs/>
                <w:sz w:val="22"/>
                <w:szCs w:val="22"/>
                <w:lang w:eastAsia="zh-CN"/>
              </w:rPr>
              <w:t>2</w:t>
            </w:r>
            <w:r w:rsidR="00FC6FE2" w:rsidRPr="00D14A65">
              <w:rPr>
                <w:rFonts w:ascii="Calibri" w:hAnsi="Calibri" w:cs="Calibri"/>
                <w:b/>
                <w:bCs/>
                <w:sz w:val="22"/>
                <w:szCs w:val="22"/>
                <w:lang w:eastAsia="zh-CN"/>
              </w:rPr>
              <w:t>年</w:t>
            </w:r>
            <w:r w:rsidR="0002555C">
              <w:rPr>
                <w:rFonts w:ascii="Calibri" w:hAnsi="Calibri" w:cs="Calibri" w:hint="eastAsia"/>
                <w:b/>
                <w:bCs/>
                <w:sz w:val="22"/>
                <w:szCs w:val="22"/>
                <w:lang w:eastAsia="zh-CN"/>
              </w:rPr>
              <w:t>8</w:t>
            </w:r>
            <w:r w:rsidR="00FC6FE2" w:rsidRPr="00D14A65">
              <w:rPr>
                <w:rFonts w:ascii="Calibri" w:hAnsi="Calibri" w:cs="Calibri"/>
                <w:b/>
                <w:bCs/>
                <w:sz w:val="22"/>
                <w:szCs w:val="22"/>
                <w:lang w:eastAsia="zh-CN"/>
              </w:rPr>
              <w:t>月</w:t>
            </w:r>
            <w:r w:rsidR="0002555C">
              <w:rPr>
                <w:rFonts w:ascii="Calibri" w:hAnsi="Calibri" w:cs="Calibri" w:hint="eastAsia"/>
                <w:b/>
                <w:bCs/>
                <w:sz w:val="22"/>
                <w:szCs w:val="22"/>
                <w:lang w:eastAsia="zh-CN"/>
              </w:rPr>
              <w:t>2</w:t>
            </w:r>
            <w:r w:rsidR="0002555C">
              <w:rPr>
                <w:rFonts w:ascii="Calibri" w:hAnsi="Calibri" w:cs="Calibri"/>
                <w:b/>
                <w:bCs/>
                <w:sz w:val="22"/>
                <w:szCs w:val="22"/>
                <w:lang w:eastAsia="zh-CN"/>
              </w:rPr>
              <w:t>3</w:t>
            </w:r>
            <w:r w:rsidR="00FC6FE2" w:rsidRPr="00D14A65">
              <w:rPr>
                <w:rFonts w:ascii="Calibri" w:hAnsi="Calibri" w:cs="Calibri"/>
                <w:b/>
                <w:bCs/>
                <w:sz w:val="22"/>
                <w:szCs w:val="22"/>
                <w:lang w:eastAsia="zh-CN"/>
              </w:rPr>
              <w:t>日</w:t>
            </w:r>
            <w:r w:rsidR="0002555C">
              <w:rPr>
                <w:rFonts w:ascii="Calibri" w:hAnsi="Calibri" w:cs="Calibri" w:hint="eastAsia"/>
                <w:b/>
                <w:bCs/>
                <w:sz w:val="22"/>
                <w:szCs w:val="22"/>
                <w:lang w:eastAsia="zh-CN"/>
              </w:rPr>
              <w:t>-</w:t>
            </w:r>
            <w:r w:rsidR="0002555C">
              <w:rPr>
                <w:rFonts w:ascii="Calibri" w:hAnsi="Calibri" w:cs="Calibri"/>
                <w:b/>
                <w:bCs/>
                <w:sz w:val="22"/>
                <w:szCs w:val="22"/>
                <w:lang w:eastAsia="zh-CN"/>
              </w:rPr>
              <w:t>9</w:t>
            </w:r>
            <w:r w:rsidR="0002555C">
              <w:rPr>
                <w:rFonts w:ascii="Calibri" w:hAnsi="Calibri" w:cs="Calibri" w:hint="eastAsia"/>
                <w:b/>
                <w:bCs/>
                <w:sz w:val="22"/>
                <w:szCs w:val="22"/>
                <w:lang w:eastAsia="zh-CN"/>
              </w:rPr>
              <w:t>月</w:t>
            </w:r>
            <w:r w:rsidR="0002555C">
              <w:rPr>
                <w:rFonts w:ascii="Calibri" w:hAnsi="Calibri" w:cs="Calibri" w:hint="eastAsia"/>
                <w:b/>
                <w:bCs/>
                <w:sz w:val="22"/>
                <w:szCs w:val="22"/>
                <w:lang w:eastAsia="zh-CN"/>
              </w:rPr>
              <w:t>2</w:t>
            </w:r>
            <w:r w:rsidR="0002555C">
              <w:rPr>
                <w:rFonts w:ascii="Calibri" w:hAnsi="Calibri" w:cs="Calibri" w:hint="eastAsia"/>
                <w:b/>
                <w:bCs/>
                <w:sz w:val="22"/>
                <w:szCs w:val="22"/>
                <w:lang w:eastAsia="zh-CN"/>
              </w:rPr>
              <w:t>日</w:t>
            </w:r>
            <w:r w:rsidR="00FC6FE2" w:rsidRPr="00D14A65">
              <w:rPr>
                <w:rFonts w:ascii="Calibri" w:hAnsi="Calibri" w:cs="Calibri"/>
                <w:b/>
                <w:bCs/>
                <w:sz w:val="22"/>
                <w:szCs w:val="22"/>
                <w:lang w:eastAsia="zh-CN"/>
              </w:rPr>
              <w:t>，</w:t>
            </w:r>
            <w:r w:rsidR="0002555C">
              <w:rPr>
                <w:rFonts w:ascii="Calibri" w:hAnsi="Calibri" w:cs="Calibri" w:hint="eastAsia"/>
                <w:b/>
                <w:bCs/>
                <w:sz w:val="22"/>
                <w:szCs w:val="22"/>
                <w:lang w:eastAsia="zh-CN"/>
              </w:rPr>
              <w:t>日内瓦</w:t>
            </w:r>
            <w:r w:rsidR="00FC6FE2" w:rsidRPr="00D14A65">
              <w:rPr>
                <w:rFonts w:ascii="Calibri" w:hAnsi="Calibri" w:cs="Calibri"/>
                <w:b/>
                <w:bCs/>
                <w:sz w:val="22"/>
                <w:szCs w:val="22"/>
                <w:lang w:eastAsia="zh-CN"/>
              </w:rPr>
              <w:t>）上批准已确定的</w:t>
            </w:r>
            <w:r w:rsidR="0002555C" w:rsidRPr="008C682F">
              <w:rPr>
                <w:b/>
                <w:sz w:val="22"/>
                <w:szCs w:val="22"/>
              </w:rPr>
              <w:t xml:space="preserve">ITU-T </w:t>
            </w:r>
            <w:r w:rsidR="0002555C">
              <w:rPr>
                <w:b/>
                <w:sz w:val="22"/>
                <w:szCs w:val="22"/>
              </w:rPr>
              <w:t>X.1352 (</w:t>
            </w:r>
            <w:proofErr w:type="gramStart"/>
            <w:r w:rsidR="0002555C">
              <w:rPr>
                <w:b/>
                <w:sz w:val="22"/>
                <w:szCs w:val="22"/>
              </w:rPr>
              <w:t>X.iotsec</w:t>
            </w:r>
            <w:proofErr w:type="gramEnd"/>
            <w:r w:rsidR="0002555C">
              <w:rPr>
                <w:b/>
                <w:sz w:val="22"/>
                <w:szCs w:val="22"/>
              </w:rPr>
              <w:t>-4)</w:t>
            </w:r>
            <w:r w:rsidR="0002555C">
              <w:rPr>
                <w:rFonts w:hint="eastAsia"/>
                <w:b/>
                <w:sz w:val="22"/>
                <w:szCs w:val="22"/>
                <w:lang w:eastAsia="zh-CN"/>
              </w:rPr>
              <w:t>、</w:t>
            </w:r>
            <w:r w:rsidR="0002555C" w:rsidRPr="008C682F">
              <w:rPr>
                <w:b/>
                <w:sz w:val="22"/>
                <w:szCs w:val="22"/>
              </w:rPr>
              <w:t>X.1</w:t>
            </w:r>
            <w:r w:rsidR="0002555C">
              <w:rPr>
                <w:b/>
                <w:sz w:val="22"/>
                <w:szCs w:val="22"/>
              </w:rPr>
              <w:t>813</w:t>
            </w:r>
            <w:r w:rsidR="0002555C" w:rsidRPr="008C682F">
              <w:rPr>
                <w:b/>
                <w:sz w:val="22"/>
                <w:szCs w:val="22"/>
              </w:rPr>
              <w:t xml:space="preserve"> (X.</w:t>
            </w:r>
            <w:r w:rsidR="0002555C">
              <w:rPr>
                <w:b/>
                <w:sz w:val="22"/>
                <w:szCs w:val="22"/>
              </w:rPr>
              <w:t>5Gsec-vs</w:t>
            </w:r>
            <w:r w:rsidR="0002555C" w:rsidRPr="008C682F">
              <w:rPr>
                <w:b/>
                <w:sz w:val="22"/>
                <w:szCs w:val="22"/>
              </w:rPr>
              <w:t>)</w:t>
            </w:r>
            <w:r w:rsidR="0002555C">
              <w:rPr>
                <w:b/>
                <w:sz w:val="22"/>
                <w:szCs w:val="22"/>
              </w:rPr>
              <w:t xml:space="preserve"> </w:t>
            </w:r>
            <w:r w:rsidR="0002555C">
              <w:rPr>
                <w:rFonts w:hint="eastAsia"/>
                <w:b/>
                <w:sz w:val="22"/>
                <w:szCs w:val="22"/>
                <w:lang w:eastAsia="zh-CN"/>
              </w:rPr>
              <w:t>和</w:t>
            </w:r>
            <w:r w:rsidR="0002555C" w:rsidRPr="008C682F">
              <w:rPr>
                <w:b/>
                <w:sz w:val="22"/>
                <w:szCs w:val="22"/>
              </w:rPr>
              <w:t xml:space="preserve"> X.1</w:t>
            </w:r>
            <w:r w:rsidR="0002555C">
              <w:rPr>
                <w:b/>
                <w:sz w:val="22"/>
                <w:szCs w:val="22"/>
              </w:rPr>
              <w:t>814</w:t>
            </w:r>
            <w:r w:rsidR="0002555C" w:rsidRPr="008C682F">
              <w:rPr>
                <w:b/>
                <w:sz w:val="22"/>
                <w:szCs w:val="22"/>
              </w:rPr>
              <w:t xml:space="preserve"> (X.5Gsec-</w:t>
            </w:r>
            <w:r w:rsidR="0002555C">
              <w:rPr>
                <w:b/>
                <w:sz w:val="22"/>
                <w:szCs w:val="22"/>
              </w:rPr>
              <w:t>guide</w:t>
            </w:r>
            <w:r w:rsidR="0002555C" w:rsidRPr="008C682F">
              <w:rPr>
                <w:b/>
                <w:sz w:val="22"/>
                <w:szCs w:val="22"/>
              </w:rPr>
              <w:t>)</w:t>
            </w:r>
            <w:r w:rsidR="002C6356" w:rsidRPr="00D14A65">
              <w:rPr>
                <w:rFonts w:ascii="Calibri" w:hAnsi="Calibri" w:cs="Calibri"/>
                <w:b/>
                <w:bCs/>
                <w:sz w:val="22"/>
                <w:szCs w:val="22"/>
                <w:lang w:eastAsia="zh-CN"/>
              </w:rPr>
              <w:t>新建议书</w:t>
            </w:r>
            <w:r w:rsidR="000F339B" w:rsidRPr="00D14A65">
              <w:rPr>
                <w:rFonts w:ascii="Calibri" w:hAnsi="Calibri" w:cs="Calibri"/>
                <w:b/>
                <w:bCs/>
                <w:sz w:val="22"/>
                <w:szCs w:val="22"/>
                <w:lang w:eastAsia="zh-CN"/>
              </w:rPr>
              <w:t>草案</w:t>
            </w:r>
            <w:r w:rsidR="005B0691" w:rsidRPr="00D14A65">
              <w:rPr>
                <w:rFonts w:ascii="Calibri" w:hAnsi="Calibri" w:cs="Calibri"/>
                <w:b/>
                <w:bCs/>
                <w:sz w:val="22"/>
                <w:szCs w:val="22"/>
                <w:lang w:eastAsia="zh-CN"/>
              </w:rPr>
              <w:t>与成员国</w:t>
            </w:r>
            <w:r w:rsidRPr="00D14A65">
              <w:rPr>
                <w:rFonts w:ascii="Calibri" w:hAnsi="Calibri" w:cs="Calibri"/>
                <w:b/>
                <w:bCs/>
                <w:sz w:val="22"/>
                <w:szCs w:val="22"/>
                <w:lang w:eastAsia="zh-CN"/>
              </w:rPr>
              <w:t>进行</w:t>
            </w:r>
            <w:r w:rsidR="00FC6FE2" w:rsidRPr="00D14A65">
              <w:rPr>
                <w:rFonts w:ascii="Calibri" w:hAnsi="Calibri" w:cs="Calibri"/>
                <w:b/>
                <w:bCs/>
                <w:sz w:val="22"/>
                <w:szCs w:val="22"/>
                <w:lang w:eastAsia="zh-CN"/>
              </w:rPr>
              <w:t>磋商</w:t>
            </w:r>
          </w:p>
        </w:tc>
      </w:tr>
    </w:tbl>
    <w:p w14:paraId="329EDAF9" w14:textId="0C471323" w:rsidR="0063445E" w:rsidRPr="00D14A65" w:rsidRDefault="0063445E" w:rsidP="00CB2524">
      <w:pPr>
        <w:spacing w:before="300" w:after="120"/>
        <w:rPr>
          <w:rFonts w:ascii="Calibri" w:hAnsi="Calibri" w:cs="Calibri"/>
          <w:sz w:val="22"/>
          <w:szCs w:val="22"/>
          <w:lang w:eastAsia="zh-CN"/>
        </w:rPr>
      </w:pPr>
      <w:bookmarkStart w:id="5" w:name="StartTyping_E"/>
      <w:bookmarkEnd w:id="5"/>
      <w:r w:rsidRPr="00D14A65">
        <w:rPr>
          <w:rFonts w:ascii="Calibri" w:hAnsi="Calibri" w:cs="Calibri"/>
          <w:sz w:val="22"/>
          <w:szCs w:val="22"/>
          <w:lang w:eastAsia="zh-CN"/>
        </w:rPr>
        <w:t>尊敬的先生</w:t>
      </w:r>
      <w:r w:rsidRPr="00D14A65">
        <w:rPr>
          <w:rFonts w:ascii="Calibri" w:hAnsi="Calibri" w:cs="Calibri"/>
          <w:sz w:val="22"/>
          <w:szCs w:val="22"/>
          <w:lang w:eastAsia="zh-CN"/>
        </w:rPr>
        <w:t>/</w:t>
      </w:r>
      <w:r w:rsidRPr="00D14A65">
        <w:rPr>
          <w:rFonts w:ascii="Calibri" w:hAnsi="Calibri" w:cs="Calibri"/>
          <w:sz w:val="22"/>
          <w:szCs w:val="22"/>
          <w:lang w:eastAsia="zh-CN"/>
        </w:rPr>
        <w:t>女士</w:t>
      </w:r>
      <w:r w:rsidR="00465E23" w:rsidRPr="00D14A65">
        <w:rPr>
          <w:rFonts w:ascii="Calibri" w:hAnsi="Calibri" w:cs="Calibri"/>
          <w:sz w:val="22"/>
          <w:szCs w:val="22"/>
          <w:lang w:eastAsia="zh-CN"/>
        </w:rPr>
        <w:t>：</w:t>
      </w:r>
    </w:p>
    <w:p w14:paraId="134342F9" w14:textId="18A7FDC8" w:rsidR="00600274" w:rsidRPr="00362634" w:rsidRDefault="00600274" w:rsidP="00600274">
      <w:pPr>
        <w:rPr>
          <w:rFonts w:ascii="Calibri" w:hAnsi="Calibri" w:cs="Calibri"/>
          <w:sz w:val="22"/>
          <w:szCs w:val="22"/>
          <w:lang w:eastAsia="zh-CN"/>
        </w:rPr>
      </w:pPr>
      <w:r w:rsidRPr="00362634">
        <w:rPr>
          <w:rFonts w:ascii="Calibri" w:hAnsi="Calibri" w:cs="Calibri"/>
          <w:bCs/>
          <w:sz w:val="22"/>
          <w:szCs w:val="22"/>
          <w:lang w:eastAsia="zh-CN"/>
        </w:rPr>
        <w:t>1</w:t>
      </w:r>
      <w:r w:rsidRPr="00362634">
        <w:rPr>
          <w:rFonts w:ascii="Calibri" w:hAnsi="Calibri" w:cs="Calibri"/>
          <w:sz w:val="22"/>
          <w:szCs w:val="22"/>
          <w:lang w:eastAsia="zh-CN"/>
        </w:rPr>
        <w:tab/>
        <w:t>ITU-T</w:t>
      </w:r>
      <w:r w:rsidRPr="00362634">
        <w:rPr>
          <w:rFonts w:ascii="Calibri" w:hAnsi="Calibri" w:cs="Calibri"/>
          <w:sz w:val="22"/>
          <w:szCs w:val="22"/>
          <w:lang w:eastAsia="zh-CN"/>
        </w:rPr>
        <w:t>第</w:t>
      </w:r>
      <w:r w:rsidRPr="00362634">
        <w:rPr>
          <w:rFonts w:ascii="Calibri" w:hAnsi="Calibri" w:cs="Calibri"/>
          <w:sz w:val="22"/>
          <w:szCs w:val="22"/>
          <w:lang w:eastAsia="zh-CN"/>
        </w:rPr>
        <w:t>17</w:t>
      </w:r>
      <w:r w:rsidRPr="00362634">
        <w:rPr>
          <w:rFonts w:ascii="Calibri" w:hAnsi="Calibri" w:cs="Calibri"/>
          <w:sz w:val="22"/>
          <w:szCs w:val="22"/>
          <w:lang w:eastAsia="zh-CN"/>
        </w:rPr>
        <w:t>研究组（安全）准备采用世界电信标准化全会（</w:t>
      </w:r>
      <w:r w:rsidRPr="00362634">
        <w:rPr>
          <w:rFonts w:ascii="Calibri" w:hAnsi="Calibri" w:cs="Calibri"/>
          <w:sz w:val="22"/>
          <w:szCs w:val="22"/>
          <w:lang w:eastAsia="zh-CN"/>
        </w:rPr>
        <w:t>WTSA</w:t>
      </w:r>
      <w:r w:rsidRPr="00362634">
        <w:rPr>
          <w:rFonts w:ascii="Calibri" w:hAnsi="Calibri" w:cs="Calibri"/>
          <w:sz w:val="22"/>
          <w:szCs w:val="22"/>
          <w:lang w:eastAsia="zh-CN"/>
        </w:rPr>
        <w:t>）第</w:t>
      </w:r>
      <w:r w:rsidRPr="00362634">
        <w:rPr>
          <w:rFonts w:ascii="Calibri" w:hAnsi="Calibri" w:cs="Calibri"/>
          <w:sz w:val="22"/>
          <w:szCs w:val="22"/>
          <w:lang w:eastAsia="zh-CN"/>
        </w:rPr>
        <w:t>1</w:t>
      </w:r>
      <w:r w:rsidRPr="00362634">
        <w:rPr>
          <w:rFonts w:ascii="Calibri" w:hAnsi="Calibri" w:cs="Calibri"/>
          <w:sz w:val="22"/>
          <w:szCs w:val="22"/>
          <w:lang w:eastAsia="zh-CN"/>
        </w:rPr>
        <w:t>号决议（</w:t>
      </w:r>
      <w:r w:rsidRPr="00362634">
        <w:rPr>
          <w:rFonts w:ascii="Calibri" w:hAnsi="Calibri" w:cs="Calibri"/>
          <w:sz w:val="22"/>
          <w:szCs w:val="22"/>
          <w:lang w:eastAsia="zh-CN"/>
        </w:rPr>
        <w:t>20</w:t>
      </w:r>
      <w:r w:rsidR="0002555C" w:rsidRPr="00362634">
        <w:rPr>
          <w:rFonts w:ascii="Calibri" w:hAnsi="Calibri" w:cs="Calibri"/>
          <w:sz w:val="22"/>
          <w:szCs w:val="22"/>
          <w:lang w:eastAsia="zh-CN"/>
        </w:rPr>
        <w:t>22</w:t>
      </w:r>
      <w:r w:rsidRPr="00362634">
        <w:rPr>
          <w:rFonts w:ascii="Calibri" w:hAnsi="Calibri" w:cs="Calibri"/>
          <w:sz w:val="22"/>
          <w:szCs w:val="22"/>
          <w:lang w:eastAsia="zh-CN"/>
        </w:rPr>
        <w:t>年，</w:t>
      </w:r>
      <w:r w:rsidR="0002555C" w:rsidRPr="00362634">
        <w:rPr>
          <w:rFonts w:ascii="Calibri" w:hAnsi="Calibri" w:cs="Calibri" w:hint="eastAsia"/>
          <w:sz w:val="22"/>
          <w:szCs w:val="22"/>
          <w:lang w:eastAsia="zh-CN"/>
        </w:rPr>
        <w:t>日内瓦</w:t>
      </w:r>
      <w:r w:rsidRPr="00362634">
        <w:rPr>
          <w:rFonts w:ascii="Calibri" w:hAnsi="Calibri" w:cs="Calibri"/>
          <w:sz w:val="22"/>
          <w:szCs w:val="22"/>
          <w:lang w:eastAsia="zh-CN"/>
        </w:rPr>
        <w:t>，修订版）第</w:t>
      </w:r>
      <w:r w:rsidRPr="00362634">
        <w:rPr>
          <w:rFonts w:ascii="Calibri" w:hAnsi="Calibri" w:cs="Calibri"/>
          <w:sz w:val="22"/>
          <w:szCs w:val="22"/>
          <w:lang w:eastAsia="zh-CN"/>
        </w:rPr>
        <w:t>9</w:t>
      </w:r>
      <w:r w:rsidRPr="00362634">
        <w:rPr>
          <w:rFonts w:ascii="Calibri" w:hAnsi="Calibri" w:cs="Calibri"/>
          <w:sz w:val="22"/>
          <w:szCs w:val="22"/>
          <w:lang w:eastAsia="zh-CN"/>
        </w:rPr>
        <w:t>节所述的传统批准程序，在</w:t>
      </w:r>
      <w:r w:rsidR="007F1D53" w:rsidRPr="00362634">
        <w:rPr>
          <w:rFonts w:ascii="Calibri" w:hAnsi="Calibri" w:cs="Calibri"/>
          <w:sz w:val="22"/>
          <w:szCs w:val="22"/>
          <w:lang w:eastAsia="zh-CN"/>
        </w:rPr>
        <w:t>计划于</w:t>
      </w:r>
      <w:r w:rsidRPr="00362634">
        <w:rPr>
          <w:rFonts w:ascii="Calibri" w:hAnsi="Calibri" w:cs="Calibri"/>
          <w:bCs/>
          <w:sz w:val="22"/>
          <w:szCs w:val="22"/>
          <w:lang w:eastAsia="zh-CN"/>
        </w:rPr>
        <w:t>202</w:t>
      </w:r>
      <w:r w:rsidR="00641F85" w:rsidRPr="00362634">
        <w:rPr>
          <w:rFonts w:ascii="Calibri" w:hAnsi="Calibri" w:cs="Calibri"/>
          <w:bCs/>
          <w:sz w:val="22"/>
          <w:szCs w:val="22"/>
          <w:lang w:eastAsia="zh-CN"/>
        </w:rPr>
        <w:t>2</w:t>
      </w:r>
      <w:r w:rsidRPr="00362634">
        <w:rPr>
          <w:rFonts w:ascii="Calibri" w:hAnsi="Calibri" w:cs="Calibri"/>
          <w:bCs/>
          <w:sz w:val="22"/>
          <w:szCs w:val="22"/>
          <w:lang w:eastAsia="zh-CN"/>
        </w:rPr>
        <w:t>年</w:t>
      </w:r>
      <w:r w:rsidR="0002555C" w:rsidRPr="00362634">
        <w:rPr>
          <w:rFonts w:ascii="Calibri" w:hAnsi="Calibri" w:cs="Calibri" w:hint="eastAsia"/>
          <w:bCs/>
          <w:sz w:val="22"/>
          <w:szCs w:val="22"/>
          <w:lang w:eastAsia="zh-CN"/>
        </w:rPr>
        <w:t>8</w:t>
      </w:r>
      <w:r w:rsidR="00763E29" w:rsidRPr="00362634">
        <w:rPr>
          <w:rFonts w:ascii="Calibri" w:hAnsi="Calibri" w:cs="Calibri"/>
          <w:bCs/>
          <w:sz w:val="22"/>
          <w:szCs w:val="22"/>
          <w:lang w:eastAsia="zh-CN"/>
        </w:rPr>
        <w:t>月</w:t>
      </w:r>
      <w:r w:rsidR="0002555C" w:rsidRPr="00362634">
        <w:rPr>
          <w:rFonts w:ascii="Calibri" w:hAnsi="Calibri" w:cs="Calibri" w:hint="eastAsia"/>
          <w:bCs/>
          <w:sz w:val="22"/>
          <w:szCs w:val="22"/>
          <w:lang w:eastAsia="zh-CN"/>
        </w:rPr>
        <w:t>2</w:t>
      </w:r>
      <w:r w:rsidR="0002555C" w:rsidRPr="00362634">
        <w:rPr>
          <w:rFonts w:ascii="Calibri" w:hAnsi="Calibri" w:cs="Calibri"/>
          <w:bCs/>
          <w:sz w:val="22"/>
          <w:szCs w:val="22"/>
          <w:lang w:eastAsia="zh-CN"/>
        </w:rPr>
        <w:t>3</w:t>
      </w:r>
      <w:r w:rsidR="00A94317" w:rsidRPr="00362634">
        <w:rPr>
          <w:rFonts w:ascii="Calibri" w:hAnsi="Calibri" w:cs="Calibri"/>
          <w:bCs/>
          <w:sz w:val="22"/>
          <w:szCs w:val="22"/>
          <w:lang w:eastAsia="zh-CN"/>
        </w:rPr>
        <w:t>日</w:t>
      </w:r>
      <w:r w:rsidR="0002555C" w:rsidRPr="00362634">
        <w:rPr>
          <w:rFonts w:ascii="Calibri" w:hAnsi="Calibri" w:cs="Calibri" w:hint="eastAsia"/>
          <w:bCs/>
          <w:sz w:val="22"/>
          <w:szCs w:val="22"/>
          <w:lang w:eastAsia="zh-CN"/>
        </w:rPr>
        <w:t>-</w:t>
      </w:r>
      <w:r w:rsidR="0002555C" w:rsidRPr="00362634">
        <w:rPr>
          <w:rFonts w:ascii="Calibri" w:hAnsi="Calibri" w:cs="Calibri"/>
          <w:bCs/>
          <w:sz w:val="22"/>
          <w:szCs w:val="22"/>
          <w:lang w:eastAsia="zh-CN"/>
        </w:rPr>
        <w:t>9</w:t>
      </w:r>
      <w:r w:rsidR="0002555C" w:rsidRPr="00362634">
        <w:rPr>
          <w:rFonts w:ascii="Calibri" w:hAnsi="Calibri" w:cs="Calibri" w:hint="eastAsia"/>
          <w:bCs/>
          <w:sz w:val="22"/>
          <w:szCs w:val="22"/>
          <w:lang w:eastAsia="zh-CN"/>
        </w:rPr>
        <w:t>月</w:t>
      </w:r>
      <w:r w:rsidR="0002555C" w:rsidRPr="00362634">
        <w:rPr>
          <w:rFonts w:ascii="Calibri" w:hAnsi="Calibri" w:cs="Calibri" w:hint="eastAsia"/>
          <w:bCs/>
          <w:sz w:val="22"/>
          <w:szCs w:val="22"/>
          <w:lang w:eastAsia="zh-CN"/>
        </w:rPr>
        <w:t>2</w:t>
      </w:r>
      <w:r w:rsidR="0002555C" w:rsidRPr="00362634">
        <w:rPr>
          <w:rFonts w:ascii="Calibri" w:hAnsi="Calibri" w:cs="Calibri" w:hint="eastAsia"/>
          <w:bCs/>
          <w:sz w:val="22"/>
          <w:szCs w:val="22"/>
          <w:lang w:eastAsia="zh-CN"/>
        </w:rPr>
        <w:t>日</w:t>
      </w:r>
      <w:r w:rsidRPr="00362634">
        <w:rPr>
          <w:rFonts w:ascii="Calibri" w:hAnsi="Calibri" w:cs="Calibri"/>
          <w:sz w:val="22"/>
          <w:szCs w:val="22"/>
          <w:lang w:eastAsia="zh-CN"/>
        </w:rPr>
        <w:t>召开的</w:t>
      </w:r>
      <w:r w:rsidR="00BD6147" w:rsidRPr="00362634">
        <w:rPr>
          <w:rFonts w:ascii="Calibri" w:hAnsi="Calibri" w:cs="Calibri"/>
          <w:sz w:val="22"/>
          <w:szCs w:val="22"/>
          <w:lang w:eastAsia="zh-CN"/>
        </w:rPr>
        <w:t>第</w:t>
      </w:r>
      <w:r w:rsidR="00BD6147" w:rsidRPr="00362634">
        <w:rPr>
          <w:rFonts w:ascii="Calibri" w:hAnsi="Calibri" w:cs="Calibri"/>
          <w:sz w:val="22"/>
          <w:szCs w:val="22"/>
          <w:lang w:eastAsia="zh-CN"/>
        </w:rPr>
        <w:t>17</w:t>
      </w:r>
      <w:r w:rsidRPr="00362634">
        <w:rPr>
          <w:rFonts w:ascii="Calibri" w:hAnsi="Calibri" w:cs="Calibri"/>
          <w:sz w:val="22"/>
          <w:szCs w:val="22"/>
          <w:lang w:eastAsia="zh-CN"/>
        </w:rPr>
        <w:t>研究组下次会议上批准上述</w:t>
      </w:r>
      <w:r w:rsidRPr="00362634">
        <w:rPr>
          <w:rFonts w:ascii="Calibri" w:hAnsi="Calibri" w:cs="Calibri"/>
          <w:bCs/>
          <w:sz w:val="22"/>
          <w:szCs w:val="22"/>
          <w:lang w:eastAsia="zh-CN"/>
        </w:rPr>
        <w:t>建议书草案</w:t>
      </w:r>
      <w:r w:rsidRPr="00362634">
        <w:rPr>
          <w:rFonts w:ascii="Calibri" w:hAnsi="Calibri" w:cs="Calibri"/>
          <w:sz w:val="22"/>
          <w:szCs w:val="22"/>
          <w:lang w:eastAsia="zh-CN"/>
        </w:rPr>
        <w:t>。</w:t>
      </w:r>
      <w:bookmarkStart w:id="6" w:name="lt_pId044"/>
      <w:r w:rsidRPr="00362634">
        <w:rPr>
          <w:rFonts w:ascii="Calibri" w:hAnsi="Calibri" w:cs="Calibri"/>
          <w:sz w:val="22"/>
          <w:szCs w:val="22"/>
          <w:lang w:eastAsia="zh-CN"/>
        </w:rPr>
        <w:t>有关</w:t>
      </w:r>
      <w:r w:rsidRPr="00362634">
        <w:rPr>
          <w:rFonts w:ascii="Calibri" w:hAnsi="Calibri" w:cs="Calibri"/>
          <w:sz w:val="22"/>
          <w:szCs w:val="22"/>
          <w:lang w:eastAsia="zh-CN"/>
        </w:rPr>
        <w:t>ITU-T</w:t>
      </w:r>
      <w:r w:rsidRPr="00362634">
        <w:rPr>
          <w:rFonts w:ascii="Calibri" w:hAnsi="Calibri" w:cs="Calibri"/>
          <w:sz w:val="22"/>
          <w:szCs w:val="22"/>
          <w:lang w:eastAsia="zh-CN"/>
        </w:rPr>
        <w:t>第</w:t>
      </w:r>
      <w:r w:rsidRPr="00362634">
        <w:rPr>
          <w:rFonts w:ascii="Calibri" w:hAnsi="Calibri" w:cs="Calibri"/>
          <w:sz w:val="22"/>
          <w:szCs w:val="22"/>
          <w:lang w:eastAsia="zh-CN"/>
        </w:rPr>
        <w:t>17</w:t>
      </w:r>
      <w:r w:rsidRPr="00362634">
        <w:rPr>
          <w:rFonts w:ascii="Calibri" w:hAnsi="Calibri" w:cs="Calibri"/>
          <w:sz w:val="22"/>
          <w:szCs w:val="22"/>
          <w:lang w:eastAsia="zh-CN"/>
        </w:rPr>
        <w:t>研究组会议的议程和所有相关信息将在</w:t>
      </w:r>
      <w:bookmarkEnd w:id="6"/>
      <w:r w:rsidRPr="00362634">
        <w:rPr>
          <w:rFonts w:ascii="Calibri" w:hAnsi="Calibri" w:cs="Calibri"/>
          <w:sz w:val="22"/>
          <w:szCs w:val="22"/>
          <w:lang w:eastAsia="zh-CN"/>
        </w:rPr>
        <w:t>第</w:t>
      </w:r>
      <w:r w:rsidR="00325344" w:rsidRPr="00362634">
        <w:fldChar w:fldCharType="begin"/>
      </w:r>
      <w:r w:rsidR="00325344" w:rsidRPr="00362634">
        <w:rPr>
          <w:rFonts w:ascii="Calibri" w:hAnsi="Calibri" w:cs="Calibri"/>
          <w:sz w:val="22"/>
          <w:szCs w:val="22"/>
          <w:lang w:eastAsia="zh-CN"/>
        </w:rPr>
        <w:instrText xml:space="preserve"> HYPERLINK "https://www.itu.int/md/T17-SG17-COL-0013/en" </w:instrText>
      </w:r>
      <w:r w:rsidR="00325344" w:rsidRPr="00362634">
        <w:fldChar w:fldCharType="separate"/>
      </w:r>
      <w:r w:rsidR="00D83F6D" w:rsidRPr="00362634">
        <w:rPr>
          <w:rStyle w:val="Hyperlink"/>
          <w:rFonts w:ascii="Calibri" w:hAnsi="Calibri" w:cs="Calibri"/>
          <w:sz w:val="22"/>
          <w:szCs w:val="22"/>
          <w:lang w:eastAsia="zh-CN"/>
        </w:rPr>
        <w:t>2</w:t>
      </w:r>
      <w:r w:rsidR="00325344" w:rsidRPr="00362634">
        <w:rPr>
          <w:rStyle w:val="Hyperlink"/>
          <w:rFonts w:ascii="Calibri" w:hAnsi="Calibri" w:cs="Calibri"/>
          <w:sz w:val="22"/>
          <w:szCs w:val="22"/>
          <w:lang w:eastAsia="zh-CN"/>
        </w:rPr>
        <w:t>/17</w:t>
      </w:r>
      <w:r w:rsidR="00325344" w:rsidRPr="00362634">
        <w:rPr>
          <w:rStyle w:val="Hyperlink"/>
          <w:rFonts w:ascii="Calibri" w:hAnsi="Calibri" w:cs="Calibri"/>
          <w:sz w:val="22"/>
          <w:szCs w:val="22"/>
        </w:rPr>
        <w:fldChar w:fldCharType="end"/>
      </w:r>
      <w:r w:rsidRPr="00362634">
        <w:rPr>
          <w:rFonts w:ascii="Calibri" w:hAnsi="Calibri" w:cs="Calibri"/>
          <w:sz w:val="22"/>
          <w:szCs w:val="22"/>
          <w:lang w:eastAsia="zh-CN"/>
        </w:rPr>
        <w:t>号集体函中提供。</w:t>
      </w:r>
    </w:p>
    <w:p w14:paraId="166D0CFF" w14:textId="4F7BC5C2" w:rsidR="00600274" w:rsidRPr="00362634" w:rsidRDefault="00600274" w:rsidP="00600274">
      <w:pPr>
        <w:rPr>
          <w:rFonts w:ascii="Calibri" w:hAnsi="Calibri" w:cs="Calibri"/>
          <w:sz w:val="22"/>
          <w:szCs w:val="22"/>
          <w:lang w:eastAsia="zh-CN"/>
        </w:rPr>
      </w:pPr>
      <w:r w:rsidRPr="00362634">
        <w:rPr>
          <w:rFonts w:ascii="Calibri" w:hAnsi="Calibri" w:cs="Calibri"/>
          <w:bCs/>
          <w:sz w:val="22"/>
          <w:szCs w:val="22"/>
          <w:lang w:eastAsia="zh-CN"/>
        </w:rPr>
        <w:t>2</w:t>
      </w:r>
      <w:r w:rsidRPr="00362634">
        <w:rPr>
          <w:rFonts w:ascii="Calibri" w:hAnsi="Calibri" w:cs="Calibri"/>
          <w:sz w:val="22"/>
          <w:szCs w:val="22"/>
          <w:lang w:eastAsia="zh-CN"/>
        </w:rPr>
        <w:tab/>
      </w:r>
      <w:r w:rsidRPr="00362634">
        <w:rPr>
          <w:rFonts w:ascii="Calibri" w:hAnsi="Calibri" w:cs="Calibri"/>
          <w:sz w:val="22"/>
          <w:szCs w:val="22"/>
          <w:lang w:eastAsia="zh-CN"/>
        </w:rPr>
        <w:t>建议批准的</w:t>
      </w:r>
      <w:r w:rsidR="00605DE9" w:rsidRPr="00362634">
        <w:rPr>
          <w:rFonts w:ascii="Calibri" w:hAnsi="Calibri" w:cs="Calibri"/>
          <w:bCs/>
          <w:sz w:val="22"/>
          <w:szCs w:val="22"/>
          <w:lang w:eastAsia="zh-CN"/>
        </w:rPr>
        <w:t>ITU-T</w:t>
      </w:r>
      <w:r w:rsidRPr="00362634">
        <w:rPr>
          <w:rFonts w:ascii="Calibri" w:hAnsi="Calibri" w:cs="Calibri"/>
          <w:bCs/>
          <w:sz w:val="22"/>
          <w:szCs w:val="22"/>
          <w:lang w:eastAsia="zh-CN"/>
        </w:rPr>
        <w:t>建议书草案</w:t>
      </w:r>
      <w:r w:rsidRPr="00362634">
        <w:rPr>
          <w:rFonts w:ascii="Calibri" w:hAnsi="Calibri" w:cs="Calibri"/>
          <w:sz w:val="22"/>
          <w:szCs w:val="22"/>
          <w:lang w:eastAsia="zh-CN"/>
        </w:rPr>
        <w:t>的标题、概要及出处见</w:t>
      </w:r>
      <w:r w:rsidRPr="00362634">
        <w:rPr>
          <w:rFonts w:ascii="Calibri" w:hAnsi="Calibri" w:cs="Calibri"/>
          <w:b/>
          <w:bCs/>
          <w:sz w:val="22"/>
          <w:szCs w:val="22"/>
          <w:lang w:eastAsia="zh-CN"/>
        </w:rPr>
        <w:t>附件</w:t>
      </w:r>
      <w:r w:rsidRPr="00362634">
        <w:rPr>
          <w:rFonts w:ascii="Calibri" w:hAnsi="Calibri" w:cs="Calibri"/>
          <w:b/>
          <w:bCs/>
          <w:sz w:val="22"/>
          <w:szCs w:val="22"/>
          <w:lang w:eastAsia="zh-CN"/>
        </w:rPr>
        <w:t>1</w:t>
      </w:r>
      <w:r w:rsidRPr="00362634">
        <w:rPr>
          <w:rFonts w:ascii="Calibri" w:hAnsi="Calibri" w:cs="Calibri"/>
          <w:sz w:val="22"/>
          <w:szCs w:val="22"/>
          <w:lang w:eastAsia="zh-CN"/>
        </w:rPr>
        <w:t>。</w:t>
      </w:r>
    </w:p>
    <w:p w14:paraId="0B806D48" w14:textId="1BAE3EDC" w:rsidR="001E52C5" w:rsidRPr="00362634" w:rsidRDefault="00467C14" w:rsidP="00215A9E">
      <w:pPr>
        <w:ind w:firstLineChars="200" w:firstLine="440"/>
        <w:rPr>
          <w:rFonts w:ascii="Calibri" w:hAnsi="Calibri" w:cs="Calibri"/>
          <w:b/>
          <w:sz w:val="22"/>
          <w:szCs w:val="22"/>
          <w:highlight w:val="green"/>
          <w:lang w:eastAsia="zh-CN"/>
        </w:rPr>
      </w:pPr>
      <w:r w:rsidRPr="00362634">
        <w:rPr>
          <w:rFonts w:ascii="Calibri" w:hAnsi="Calibri" w:cs="Calibri"/>
          <w:sz w:val="22"/>
          <w:szCs w:val="22"/>
          <w:lang w:eastAsia="zh-CN"/>
        </w:rPr>
        <w:t>电信标准化局说明</w:t>
      </w:r>
      <w:r w:rsidRPr="00362634">
        <w:rPr>
          <w:rFonts w:ascii="Calibri" w:hAnsi="Calibri" w:cs="Calibri"/>
          <w:sz w:val="22"/>
          <w:szCs w:val="22"/>
          <w:lang w:eastAsia="zh-CN"/>
        </w:rPr>
        <w:t>1 –</w:t>
      </w:r>
      <w:r w:rsidR="00626BAC" w:rsidRPr="00362634">
        <w:rPr>
          <w:rFonts w:ascii="Calibri" w:hAnsi="Calibri" w:cs="Calibri"/>
          <w:sz w:val="22"/>
          <w:szCs w:val="22"/>
          <w:lang w:eastAsia="zh-CN"/>
        </w:rPr>
        <w:t xml:space="preserve"> </w:t>
      </w:r>
      <w:r w:rsidR="00605DE9" w:rsidRPr="00362634">
        <w:rPr>
          <w:rFonts w:ascii="Calibri" w:hAnsi="Calibri" w:cs="Calibri"/>
          <w:sz w:val="22"/>
          <w:szCs w:val="22"/>
          <w:lang w:eastAsia="zh-CN"/>
        </w:rPr>
        <w:t>尚未</w:t>
      </w:r>
      <w:r w:rsidR="00626BAC" w:rsidRPr="00362634">
        <w:rPr>
          <w:rFonts w:ascii="Calibri" w:hAnsi="Calibri" w:cs="Calibri"/>
          <w:sz w:val="22"/>
          <w:szCs w:val="22"/>
          <w:lang w:eastAsia="zh-CN"/>
        </w:rPr>
        <w:t>就</w:t>
      </w:r>
      <w:r w:rsidRPr="00362634">
        <w:rPr>
          <w:rFonts w:ascii="Calibri" w:hAnsi="Calibri" w:cs="Calibri"/>
          <w:sz w:val="22"/>
          <w:szCs w:val="22"/>
          <w:lang w:eastAsia="zh-CN"/>
        </w:rPr>
        <w:t>这些已确定</w:t>
      </w:r>
      <w:r w:rsidR="00626BAC" w:rsidRPr="00362634">
        <w:rPr>
          <w:rFonts w:ascii="Calibri" w:hAnsi="Calibri" w:cs="Calibri"/>
          <w:sz w:val="22"/>
          <w:szCs w:val="22"/>
          <w:lang w:eastAsia="zh-CN"/>
        </w:rPr>
        <w:t>的</w:t>
      </w:r>
      <w:r w:rsidRPr="00362634">
        <w:rPr>
          <w:rFonts w:ascii="Calibri" w:hAnsi="Calibri" w:cs="Calibri"/>
          <w:sz w:val="22"/>
          <w:szCs w:val="22"/>
          <w:lang w:eastAsia="zh-CN"/>
        </w:rPr>
        <w:t>案文草案编写符合</w:t>
      </w:r>
      <w:r w:rsidRPr="00362634">
        <w:rPr>
          <w:rFonts w:ascii="Calibri" w:hAnsi="Calibri" w:cs="Calibri"/>
          <w:sz w:val="22"/>
          <w:szCs w:val="22"/>
          <w:lang w:eastAsia="zh-CN"/>
        </w:rPr>
        <w:t>ITU-T A.5</w:t>
      </w:r>
      <w:r w:rsidRPr="00362634">
        <w:rPr>
          <w:rFonts w:ascii="Calibri" w:hAnsi="Calibri" w:cs="Calibri"/>
          <w:sz w:val="22"/>
          <w:szCs w:val="22"/>
          <w:lang w:eastAsia="zh-CN"/>
        </w:rPr>
        <w:t>建议书理由的文件。</w:t>
      </w:r>
    </w:p>
    <w:p w14:paraId="4BAEC9CC" w14:textId="542EFFC2" w:rsidR="001E52C5" w:rsidRPr="00D14A65" w:rsidRDefault="00467C14" w:rsidP="00215A9E">
      <w:pPr>
        <w:ind w:firstLineChars="200" w:firstLine="440"/>
        <w:rPr>
          <w:rFonts w:ascii="Calibri" w:hAnsi="Calibri" w:cs="Calibri"/>
          <w:sz w:val="22"/>
          <w:szCs w:val="22"/>
          <w:lang w:eastAsia="zh-CN"/>
        </w:rPr>
      </w:pPr>
      <w:r w:rsidRPr="00362634">
        <w:rPr>
          <w:rFonts w:ascii="Calibri" w:hAnsi="Calibri" w:cs="Calibri"/>
          <w:sz w:val="22"/>
          <w:szCs w:val="22"/>
          <w:lang w:eastAsia="zh-CN"/>
        </w:rPr>
        <w:t>电信标准化局说明</w:t>
      </w:r>
      <w:r w:rsidRPr="00362634">
        <w:rPr>
          <w:rFonts w:ascii="Calibri" w:hAnsi="Calibri" w:cs="Calibri"/>
          <w:sz w:val="22"/>
          <w:szCs w:val="22"/>
          <w:lang w:eastAsia="zh-CN"/>
        </w:rPr>
        <w:t>2 –</w:t>
      </w:r>
      <w:r w:rsidR="00626BAC" w:rsidRPr="00362634">
        <w:rPr>
          <w:rFonts w:ascii="Calibri" w:hAnsi="Calibri" w:cs="Calibri"/>
          <w:sz w:val="22"/>
          <w:szCs w:val="22"/>
          <w:lang w:eastAsia="zh-CN"/>
        </w:rPr>
        <w:t xml:space="preserve"> </w:t>
      </w:r>
      <w:r w:rsidRPr="00362634">
        <w:rPr>
          <w:rFonts w:ascii="Calibri" w:hAnsi="Calibri" w:cs="Calibri"/>
          <w:sz w:val="22"/>
          <w:szCs w:val="22"/>
          <w:lang w:eastAsia="zh-CN"/>
        </w:rPr>
        <w:t>截至本通函发布之日，电信标准化局未收到有关这些案文草案的</w:t>
      </w:r>
      <w:r w:rsidR="00605DE9" w:rsidRPr="00362634">
        <w:rPr>
          <w:rFonts w:ascii="Calibri" w:hAnsi="Calibri" w:cs="Calibri"/>
          <w:sz w:val="22"/>
          <w:szCs w:val="22"/>
          <w:lang w:eastAsia="zh-CN"/>
        </w:rPr>
        <w:t>任何</w:t>
      </w:r>
      <w:r w:rsidRPr="00362634">
        <w:rPr>
          <w:rFonts w:ascii="Calibri" w:hAnsi="Calibri" w:cs="Calibri"/>
          <w:sz w:val="22"/>
          <w:szCs w:val="22"/>
          <w:lang w:eastAsia="zh-CN"/>
        </w:rPr>
        <w:t>知识产权</w:t>
      </w:r>
      <w:r w:rsidR="00D83F6D" w:rsidRPr="00362634">
        <w:rPr>
          <w:rFonts w:ascii="Calibri" w:hAnsi="Calibri" w:cs="Calibri" w:hint="eastAsia"/>
          <w:sz w:val="22"/>
          <w:szCs w:val="22"/>
          <w:lang w:eastAsia="zh-CN"/>
        </w:rPr>
        <w:t>（</w:t>
      </w:r>
      <w:r w:rsidR="00D83F6D" w:rsidRPr="00362634">
        <w:rPr>
          <w:rFonts w:ascii="Calibri" w:hAnsi="Calibri" w:cs="Calibri" w:hint="eastAsia"/>
          <w:sz w:val="22"/>
          <w:szCs w:val="22"/>
          <w:lang w:eastAsia="zh-CN"/>
        </w:rPr>
        <w:t>I</w:t>
      </w:r>
      <w:r w:rsidR="00D83F6D" w:rsidRPr="00362634">
        <w:rPr>
          <w:rFonts w:ascii="Calibri" w:hAnsi="Calibri" w:cs="Calibri"/>
          <w:sz w:val="22"/>
          <w:szCs w:val="22"/>
          <w:lang w:eastAsia="zh-CN"/>
        </w:rPr>
        <w:t>PR</w:t>
      </w:r>
      <w:r w:rsidR="00D83F6D" w:rsidRPr="00362634">
        <w:rPr>
          <w:rFonts w:ascii="Calibri" w:hAnsi="Calibri" w:cs="Calibri" w:hint="eastAsia"/>
          <w:sz w:val="22"/>
          <w:szCs w:val="22"/>
          <w:lang w:eastAsia="zh-CN"/>
        </w:rPr>
        <w:t>）</w:t>
      </w:r>
      <w:r w:rsidRPr="00362634">
        <w:rPr>
          <w:rFonts w:ascii="Calibri" w:hAnsi="Calibri" w:cs="Calibri"/>
          <w:sz w:val="22"/>
          <w:szCs w:val="22"/>
          <w:lang w:eastAsia="zh-CN"/>
        </w:rPr>
        <w:t>声明。</w:t>
      </w:r>
      <w:r w:rsidR="001E52C5" w:rsidRPr="00362634">
        <w:rPr>
          <w:rFonts w:ascii="Calibri" w:hAnsi="Calibri" w:cs="Calibri"/>
          <w:sz w:val="22"/>
          <w:szCs w:val="22"/>
          <w:lang w:eastAsia="zh-CN"/>
        </w:rPr>
        <w:t>欲了解最新情况，请</w:t>
      </w:r>
      <w:r w:rsidR="00626BAC" w:rsidRPr="00362634">
        <w:rPr>
          <w:rFonts w:ascii="Calibri" w:hAnsi="Calibri" w:cs="Calibri"/>
          <w:sz w:val="22"/>
          <w:szCs w:val="22"/>
          <w:lang w:eastAsia="zh-CN"/>
        </w:rPr>
        <w:t>各</w:t>
      </w:r>
      <w:r w:rsidR="001E52C5" w:rsidRPr="00362634">
        <w:rPr>
          <w:rFonts w:ascii="Calibri" w:hAnsi="Calibri" w:cs="Calibri"/>
          <w:sz w:val="22"/>
          <w:szCs w:val="22"/>
          <w:lang w:eastAsia="zh-CN"/>
        </w:rPr>
        <w:t>成员通过以下链接到</w:t>
      </w:r>
      <w:r w:rsidR="00605DE9" w:rsidRPr="00362634">
        <w:rPr>
          <w:rFonts w:ascii="Calibri" w:hAnsi="Calibri" w:cs="Calibri"/>
          <w:sz w:val="22"/>
          <w:szCs w:val="22"/>
          <w:lang w:eastAsia="zh-CN"/>
        </w:rPr>
        <w:t>知识产权</w:t>
      </w:r>
      <w:r w:rsidR="001E52C5" w:rsidRPr="00362634">
        <w:rPr>
          <w:rFonts w:ascii="Calibri" w:hAnsi="Calibri" w:cs="Calibri"/>
          <w:sz w:val="22"/>
          <w:szCs w:val="22"/>
          <w:lang w:eastAsia="zh-CN"/>
        </w:rPr>
        <w:t>数据库查阅：</w:t>
      </w:r>
      <w:hyperlink r:id="rId9" w:history="1">
        <w:r w:rsidR="001E52C5" w:rsidRPr="00D14A65">
          <w:rPr>
            <w:rStyle w:val="Hyperlink"/>
            <w:rFonts w:ascii="Calibri" w:hAnsi="Calibri" w:cs="Calibri"/>
            <w:sz w:val="22"/>
            <w:szCs w:val="22"/>
            <w:lang w:eastAsia="zh-CN"/>
          </w:rPr>
          <w:t>www.itu.int/ipr/</w:t>
        </w:r>
      </w:hyperlink>
      <w:r w:rsidR="001E52C5" w:rsidRPr="00D14A65">
        <w:rPr>
          <w:rFonts w:ascii="Calibri" w:hAnsi="Calibri" w:cs="Calibri"/>
          <w:sz w:val="22"/>
          <w:szCs w:val="22"/>
          <w:lang w:eastAsia="zh-CN"/>
        </w:rPr>
        <w:t>。</w:t>
      </w:r>
    </w:p>
    <w:p w14:paraId="70985180" w14:textId="4092A0C8" w:rsidR="00600274" w:rsidRPr="00362634" w:rsidRDefault="00600274" w:rsidP="00600274">
      <w:pPr>
        <w:rPr>
          <w:rFonts w:ascii="Calibri" w:hAnsi="Calibri" w:cs="Calibri"/>
          <w:bCs/>
          <w:sz w:val="22"/>
          <w:szCs w:val="22"/>
          <w:lang w:eastAsia="zh-CN"/>
        </w:rPr>
      </w:pPr>
      <w:r w:rsidRPr="00362634">
        <w:rPr>
          <w:rFonts w:ascii="Calibri" w:hAnsi="Calibri" w:cs="Calibri"/>
          <w:bCs/>
          <w:sz w:val="22"/>
          <w:szCs w:val="22"/>
          <w:lang w:eastAsia="zh-CN"/>
        </w:rPr>
        <w:t>3</w:t>
      </w:r>
      <w:r w:rsidRPr="00362634">
        <w:rPr>
          <w:rFonts w:ascii="Calibri" w:hAnsi="Calibri" w:cs="Calibri"/>
          <w:sz w:val="22"/>
          <w:szCs w:val="22"/>
          <w:lang w:eastAsia="zh-CN"/>
        </w:rPr>
        <w:tab/>
      </w:r>
      <w:bookmarkStart w:id="7" w:name="lt_pId048"/>
      <w:r w:rsidR="0049786B" w:rsidRPr="00362634">
        <w:rPr>
          <w:rFonts w:ascii="Calibri" w:hAnsi="Calibri" w:cs="Calibri"/>
          <w:sz w:val="22"/>
          <w:szCs w:val="22"/>
          <w:lang w:eastAsia="zh-CN"/>
        </w:rPr>
        <w:t>本通函根据第</w:t>
      </w:r>
      <w:r w:rsidR="0049786B" w:rsidRPr="00362634">
        <w:rPr>
          <w:rFonts w:ascii="Calibri" w:hAnsi="Calibri" w:cs="Calibri"/>
          <w:sz w:val="22"/>
          <w:szCs w:val="22"/>
          <w:lang w:eastAsia="zh-CN"/>
        </w:rPr>
        <w:t>1</w:t>
      </w:r>
      <w:r w:rsidR="0049786B" w:rsidRPr="00362634">
        <w:rPr>
          <w:rFonts w:ascii="Calibri" w:hAnsi="Calibri" w:cs="Calibri"/>
          <w:sz w:val="22"/>
          <w:szCs w:val="22"/>
          <w:lang w:eastAsia="zh-CN"/>
        </w:rPr>
        <w:t>号决议第</w:t>
      </w:r>
      <w:proofErr w:type="gramStart"/>
      <w:r w:rsidR="0049786B" w:rsidRPr="00362634">
        <w:rPr>
          <w:rFonts w:ascii="Calibri" w:hAnsi="Calibri" w:cs="Calibri"/>
          <w:sz w:val="22"/>
          <w:szCs w:val="22"/>
          <w:lang w:eastAsia="zh-CN"/>
        </w:rPr>
        <w:t>9.4</w:t>
      </w:r>
      <w:r w:rsidR="0049786B" w:rsidRPr="00362634">
        <w:rPr>
          <w:rFonts w:ascii="Calibri" w:hAnsi="Calibri" w:cs="Calibri"/>
          <w:sz w:val="22"/>
          <w:szCs w:val="22"/>
          <w:lang w:eastAsia="zh-CN"/>
        </w:rPr>
        <w:t>节针对是否在即将召开的会议上考虑批准这些案文启动与国际电联成员国的正式磋商</w:t>
      </w:r>
      <w:r w:rsidRPr="00362634">
        <w:rPr>
          <w:rFonts w:ascii="Calibri" w:hAnsi="Calibri" w:cs="Calibri"/>
          <w:sz w:val="22"/>
          <w:szCs w:val="22"/>
          <w:lang w:eastAsia="zh-CN"/>
        </w:rPr>
        <w:t>。请各成员国在</w:t>
      </w:r>
      <w:proofErr w:type="gramEnd"/>
      <w:r w:rsidRPr="00362634">
        <w:rPr>
          <w:rFonts w:ascii="Calibri" w:hAnsi="Calibri" w:cs="Calibri"/>
          <w:b/>
          <w:bCs/>
          <w:sz w:val="22"/>
          <w:szCs w:val="22"/>
          <w:lang w:eastAsia="zh-CN"/>
        </w:rPr>
        <w:t>202</w:t>
      </w:r>
      <w:r w:rsidR="0024503B" w:rsidRPr="00362634">
        <w:rPr>
          <w:rFonts w:ascii="Calibri" w:hAnsi="Calibri" w:cs="Calibri"/>
          <w:b/>
          <w:bCs/>
          <w:sz w:val="22"/>
          <w:szCs w:val="22"/>
          <w:lang w:eastAsia="zh-CN"/>
        </w:rPr>
        <w:t>2</w:t>
      </w:r>
      <w:r w:rsidRPr="00362634">
        <w:rPr>
          <w:rFonts w:ascii="Calibri" w:hAnsi="Calibri" w:cs="Calibri"/>
          <w:b/>
          <w:bCs/>
          <w:sz w:val="22"/>
          <w:szCs w:val="22"/>
          <w:lang w:eastAsia="zh-CN"/>
        </w:rPr>
        <w:t>年</w:t>
      </w:r>
      <w:r w:rsidR="0024503B" w:rsidRPr="00362634">
        <w:rPr>
          <w:rFonts w:ascii="Calibri" w:hAnsi="Calibri" w:cs="Calibri"/>
          <w:b/>
          <w:bCs/>
          <w:sz w:val="22"/>
          <w:szCs w:val="22"/>
          <w:lang w:eastAsia="zh-CN"/>
        </w:rPr>
        <w:t>8</w:t>
      </w:r>
      <w:r w:rsidRPr="00362634">
        <w:rPr>
          <w:rFonts w:ascii="Calibri" w:hAnsi="Calibri" w:cs="Calibri"/>
          <w:b/>
          <w:bCs/>
          <w:sz w:val="22"/>
          <w:szCs w:val="22"/>
          <w:lang w:eastAsia="zh-CN"/>
        </w:rPr>
        <w:t>月</w:t>
      </w:r>
      <w:r w:rsidR="0024503B" w:rsidRPr="00362634">
        <w:rPr>
          <w:rFonts w:ascii="Calibri" w:hAnsi="Calibri" w:cs="Calibri"/>
          <w:b/>
          <w:bCs/>
          <w:sz w:val="22"/>
          <w:szCs w:val="22"/>
          <w:lang w:eastAsia="zh-CN"/>
        </w:rPr>
        <w:t>11</w:t>
      </w:r>
      <w:r w:rsidRPr="00362634">
        <w:rPr>
          <w:rFonts w:ascii="Calibri" w:hAnsi="Calibri" w:cs="Calibri"/>
          <w:b/>
          <w:bCs/>
          <w:sz w:val="22"/>
          <w:szCs w:val="22"/>
          <w:lang w:eastAsia="zh-CN"/>
        </w:rPr>
        <w:t>日</w:t>
      </w:r>
      <w:r w:rsidRPr="00362634">
        <w:rPr>
          <w:rFonts w:ascii="Calibri" w:hAnsi="Calibri" w:cs="Calibri"/>
          <w:sz w:val="22"/>
          <w:szCs w:val="22"/>
          <w:lang w:eastAsia="zh-CN"/>
        </w:rPr>
        <w:t>23</w:t>
      </w:r>
      <w:r w:rsidRPr="00362634">
        <w:rPr>
          <w:rFonts w:ascii="Calibri" w:hAnsi="Calibri" w:cs="Calibri"/>
          <w:sz w:val="22"/>
          <w:szCs w:val="22"/>
          <w:lang w:eastAsia="zh-CN"/>
        </w:rPr>
        <w:t>时</w:t>
      </w:r>
      <w:r w:rsidRPr="00362634">
        <w:rPr>
          <w:rFonts w:ascii="Calibri" w:hAnsi="Calibri" w:cs="Calibri"/>
          <w:sz w:val="22"/>
          <w:szCs w:val="22"/>
          <w:lang w:eastAsia="zh-CN"/>
        </w:rPr>
        <w:t>59</w:t>
      </w:r>
      <w:r w:rsidRPr="00362634">
        <w:rPr>
          <w:rFonts w:ascii="Calibri" w:hAnsi="Calibri" w:cs="Calibri"/>
          <w:sz w:val="22"/>
          <w:szCs w:val="22"/>
          <w:lang w:eastAsia="zh-CN"/>
        </w:rPr>
        <w:t>分（协调世界时</w:t>
      </w:r>
      <w:r w:rsidR="00C456F3" w:rsidRPr="00362634">
        <w:rPr>
          <w:rFonts w:ascii="Calibri" w:hAnsi="Calibri" w:cs="Calibri"/>
          <w:sz w:val="22"/>
          <w:szCs w:val="22"/>
          <w:lang w:eastAsia="zh-CN"/>
        </w:rPr>
        <w:t>(</w:t>
      </w:r>
      <w:r w:rsidR="0073174D" w:rsidRPr="00362634">
        <w:rPr>
          <w:rFonts w:ascii="Calibri" w:hAnsi="Calibri" w:cs="Calibri"/>
          <w:sz w:val="22"/>
          <w:szCs w:val="22"/>
          <w:lang w:eastAsia="zh-CN"/>
        </w:rPr>
        <w:t>UTC</w:t>
      </w:r>
      <w:r w:rsidR="00C456F3" w:rsidRPr="00362634">
        <w:rPr>
          <w:rFonts w:ascii="Calibri" w:hAnsi="Calibri" w:cs="Calibri"/>
          <w:sz w:val="22"/>
          <w:szCs w:val="22"/>
          <w:lang w:eastAsia="zh-CN"/>
        </w:rPr>
        <w:t>)</w:t>
      </w:r>
      <w:r w:rsidRPr="00362634">
        <w:rPr>
          <w:rFonts w:ascii="Calibri" w:hAnsi="Calibri" w:cs="Calibri"/>
          <w:sz w:val="22"/>
          <w:szCs w:val="22"/>
          <w:lang w:eastAsia="zh-CN"/>
        </w:rPr>
        <w:t>）之前填妥并返回</w:t>
      </w:r>
      <w:r w:rsidRPr="00362634">
        <w:rPr>
          <w:rFonts w:ascii="Calibri" w:hAnsi="Calibri" w:cs="Calibri"/>
          <w:b/>
          <w:bCs/>
          <w:sz w:val="22"/>
          <w:szCs w:val="22"/>
          <w:lang w:eastAsia="zh-CN"/>
        </w:rPr>
        <w:t>附件</w:t>
      </w:r>
      <w:r w:rsidRPr="00362634">
        <w:rPr>
          <w:rFonts w:ascii="Calibri" w:hAnsi="Calibri" w:cs="Calibri"/>
          <w:b/>
          <w:bCs/>
          <w:sz w:val="22"/>
          <w:szCs w:val="22"/>
          <w:lang w:eastAsia="zh-CN"/>
        </w:rPr>
        <w:t>2</w:t>
      </w:r>
      <w:r w:rsidRPr="00362634">
        <w:rPr>
          <w:rFonts w:ascii="Calibri" w:hAnsi="Calibri" w:cs="Calibri"/>
          <w:sz w:val="22"/>
          <w:szCs w:val="22"/>
          <w:lang w:eastAsia="zh-CN"/>
        </w:rPr>
        <w:t>中的表格。</w:t>
      </w:r>
      <w:bookmarkEnd w:id="7"/>
    </w:p>
    <w:p w14:paraId="0E039C3C" w14:textId="77777777" w:rsidR="00834077" w:rsidRPr="00362634" w:rsidRDefault="00600274" w:rsidP="00834077">
      <w:pPr>
        <w:rPr>
          <w:rFonts w:ascii="Calibri" w:hAnsi="Calibri" w:cs="Calibri"/>
          <w:sz w:val="22"/>
          <w:szCs w:val="22"/>
          <w:lang w:eastAsia="zh-CN"/>
        </w:rPr>
      </w:pPr>
      <w:r w:rsidRPr="00362634">
        <w:rPr>
          <w:rFonts w:ascii="Calibri" w:hAnsi="Calibri" w:cs="Calibri"/>
          <w:bCs/>
          <w:sz w:val="22"/>
          <w:szCs w:val="22"/>
          <w:lang w:eastAsia="zh-CN"/>
        </w:rPr>
        <w:t>4</w:t>
      </w:r>
      <w:r w:rsidRPr="00362634">
        <w:rPr>
          <w:rFonts w:ascii="Calibri" w:hAnsi="Calibri" w:cs="Calibri"/>
          <w:sz w:val="22"/>
          <w:szCs w:val="22"/>
          <w:lang w:eastAsia="zh-CN"/>
        </w:rPr>
        <w:tab/>
      </w:r>
      <w:bookmarkStart w:id="8" w:name="lt_pId052"/>
      <w:r w:rsidRPr="00362634">
        <w:rPr>
          <w:rFonts w:ascii="Calibri" w:hAnsi="Calibri" w:cs="Calibri"/>
          <w:sz w:val="22"/>
          <w:szCs w:val="22"/>
          <w:lang w:eastAsia="zh-CN"/>
        </w:rPr>
        <w:t>如果</w:t>
      </w:r>
      <w:r w:rsidRPr="00362634">
        <w:rPr>
          <w:rFonts w:ascii="Calibri" w:hAnsi="Calibri" w:cs="Calibri"/>
          <w:sz w:val="22"/>
          <w:szCs w:val="22"/>
          <w:lang w:eastAsia="zh-CN"/>
        </w:rPr>
        <w:t>70%</w:t>
      </w:r>
      <w:r w:rsidRPr="00362634">
        <w:rPr>
          <w:rFonts w:ascii="Calibri" w:hAnsi="Calibri" w:cs="Calibri"/>
          <w:sz w:val="22"/>
          <w:szCs w:val="22"/>
          <w:lang w:eastAsia="zh-CN"/>
        </w:rPr>
        <w:t>或</w:t>
      </w:r>
      <w:r w:rsidRPr="00362634">
        <w:rPr>
          <w:rFonts w:ascii="Calibri" w:hAnsi="Calibri" w:cs="Calibri"/>
          <w:sz w:val="22"/>
          <w:szCs w:val="22"/>
          <w:lang w:eastAsia="zh-CN"/>
        </w:rPr>
        <w:t>70%</w:t>
      </w:r>
      <w:r w:rsidRPr="00362634">
        <w:rPr>
          <w:rFonts w:ascii="Calibri" w:hAnsi="Calibri" w:cs="Calibri"/>
          <w:sz w:val="22"/>
          <w:szCs w:val="22"/>
          <w:lang w:eastAsia="zh-CN"/>
        </w:rPr>
        <w:t>以上的成员国在回复中支持考虑批准，将专门利用一节全体会议的时间应用批准程序。不授权如此办理的成员国应向电信标准化局主任通报其意见的理由并说明可能进行的修改，从而推动此项工作</w:t>
      </w:r>
      <w:r w:rsidR="0049786B" w:rsidRPr="00362634">
        <w:rPr>
          <w:rFonts w:ascii="Calibri" w:hAnsi="Calibri" w:cs="Calibri"/>
          <w:sz w:val="22"/>
          <w:szCs w:val="22"/>
          <w:lang w:eastAsia="zh-CN"/>
        </w:rPr>
        <w:t>取得</w:t>
      </w:r>
      <w:r w:rsidRPr="00362634">
        <w:rPr>
          <w:rFonts w:ascii="Calibri" w:hAnsi="Calibri" w:cs="Calibri"/>
          <w:sz w:val="22"/>
          <w:szCs w:val="22"/>
          <w:lang w:eastAsia="zh-CN"/>
        </w:rPr>
        <w:t>进展。</w:t>
      </w:r>
      <w:bookmarkEnd w:id="8"/>
    </w:p>
    <w:p w14:paraId="18A0602D" w14:textId="61E0BFCF" w:rsidR="000360EC" w:rsidRPr="000360EC" w:rsidRDefault="00720F32" w:rsidP="000360EC">
      <w:pPr>
        <w:spacing w:after="240"/>
        <w:rPr>
          <w:rFonts w:ascii="Calibri" w:hAnsi="Calibri" w:hint="eastAsia"/>
          <w:sz w:val="22"/>
          <w:szCs w:val="22"/>
          <w:lang w:val="en-US" w:eastAsia="zh-CN"/>
        </w:rPr>
      </w:pPr>
      <w:r w:rsidRPr="00362634">
        <w:rPr>
          <w:rFonts w:ascii="Calibri" w:hAnsi="Calibri" w:hint="eastAsia"/>
          <w:sz w:val="22"/>
          <w:szCs w:val="22"/>
          <w:lang w:eastAsia="zh-CN"/>
        </w:rPr>
        <w:t>顺致敬意！</w:t>
      </w:r>
    </w:p>
    <w:p w14:paraId="0E4E374C" w14:textId="062B566C" w:rsidR="00720F32" w:rsidRPr="00D14A65" w:rsidRDefault="0062542C" w:rsidP="00D14A65">
      <w:pPr>
        <w:tabs>
          <w:tab w:val="left" w:pos="1418"/>
          <w:tab w:val="left" w:pos="1702"/>
          <w:tab w:val="left" w:pos="2160"/>
        </w:tabs>
        <w:spacing w:before="1080"/>
        <w:ind w:right="91"/>
        <w:rPr>
          <w:sz w:val="22"/>
          <w:szCs w:val="22"/>
          <w:lang w:eastAsia="zh-CN"/>
        </w:rPr>
      </w:pPr>
      <w:r>
        <w:rPr>
          <w:rFonts w:ascii="Calibri" w:hAnsi="Calibri" w:hint="eastAsia"/>
          <w:noProof/>
          <w:sz w:val="22"/>
          <w:szCs w:val="22"/>
          <w:lang w:val="zh-CN" w:eastAsia="zh-CN"/>
        </w:rPr>
        <w:drawing>
          <wp:anchor distT="0" distB="0" distL="114300" distR="114300" simplePos="0" relativeHeight="251658240" behindDoc="1" locked="0" layoutInCell="1" allowOverlap="1" wp14:anchorId="28B901DB" wp14:editId="3AF865D4">
            <wp:simplePos x="0" y="0"/>
            <wp:positionH relativeFrom="column">
              <wp:posOffset>-2539</wp:posOffset>
            </wp:positionH>
            <wp:positionV relativeFrom="paragraph">
              <wp:posOffset>27940</wp:posOffset>
            </wp:positionV>
            <wp:extent cx="836724" cy="314325"/>
            <wp:effectExtent l="0" t="0" r="190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37337" cy="314555"/>
                    </a:xfrm>
                    <a:prstGeom prst="rect">
                      <a:avLst/>
                    </a:prstGeom>
                  </pic:spPr>
                </pic:pic>
              </a:graphicData>
            </a:graphic>
            <wp14:sizeRelH relativeFrom="margin">
              <wp14:pctWidth>0</wp14:pctWidth>
            </wp14:sizeRelH>
            <wp14:sizeRelV relativeFrom="margin">
              <wp14:pctHeight>0</wp14:pctHeight>
            </wp14:sizeRelV>
          </wp:anchor>
        </w:drawing>
      </w:r>
      <w:r w:rsidR="00720F32" w:rsidRPr="00D14A65">
        <w:rPr>
          <w:rFonts w:hint="eastAsia"/>
          <w:sz w:val="22"/>
          <w:szCs w:val="22"/>
          <w:lang w:eastAsia="zh-CN"/>
        </w:rPr>
        <w:t>电信标准化局主任</w:t>
      </w:r>
    </w:p>
    <w:p w14:paraId="69AC12FB" w14:textId="1ED9DAF9" w:rsidR="00600274" w:rsidRDefault="00720F32" w:rsidP="00720F32">
      <w:pPr>
        <w:tabs>
          <w:tab w:val="left" w:pos="1418"/>
          <w:tab w:val="left" w:pos="1702"/>
          <w:tab w:val="left" w:pos="2160"/>
        </w:tabs>
        <w:spacing w:before="0" w:after="20"/>
        <w:ind w:right="91"/>
        <w:rPr>
          <w:rFonts w:ascii="SimSun" w:hAnsi="SimSun"/>
          <w:sz w:val="22"/>
          <w:szCs w:val="22"/>
          <w:lang w:eastAsia="zh-CN"/>
        </w:rPr>
      </w:pPr>
      <w:r w:rsidRPr="00D14A65">
        <w:rPr>
          <w:rFonts w:ascii="SimSun" w:hAnsi="SimSun" w:hint="eastAsia"/>
          <w:sz w:val="22"/>
          <w:szCs w:val="22"/>
          <w:lang w:eastAsia="zh-CN"/>
        </w:rPr>
        <w:t>李在摄</w:t>
      </w:r>
    </w:p>
    <w:p w14:paraId="26B24AEA" w14:textId="77777777" w:rsidR="00D14A65" w:rsidRPr="00D14A65" w:rsidRDefault="00D14A65" w:rsidP="00720F32">
      <w:pPr>
        <w:tabs>
          <w:tab w:val="left" w:pos="1418"/>
          <w:tab w:val="left" w:pos="1702"/>
          <w:tab w:val="left" w:pos="2160"/>
        </w:tabs>
        <w:spacing w:before="0" w:after="20"/>
        <w:ind w:right="91"/>
        <w:rPr>
          <w:rFonts w:ascii="SimSun" w:hAnsi="SimSun"/>
          <w:sz w:val="22"/>
          <w:szCs w:val="22"/>
          <w:lang w:eastAsia="zh-CN"/>
        </w:rPr>
      </w:pPr>
    </w:p>
    <w:p w14:paraId="6EFFF4D5" w14:textId="77777777" w:rsidR="00741C78" w:rsidRPr="00D14A65" w:rsidRDefault="00741C78" w:rsidP="00834077">
      <w:pPr>
        <w:tabs>
          <w:tab w:val="left" w:pos="1418"/>
          <w:tab w:val="left" w:pos="1702"/>
          <w:tab w:val="left" w:pos="2160"/>
        </w:tabs>
        <w:ind w:right="91"/>
        <w:rPr>
          <w:rFonts w:ascii="SimSun" w:hAnsi="SimSun"/>
          <w:sz w:val="22"/>
          <w:szCs w:val="22"/>
          <w:lang w:eastAsia="zh-CN"/>
        </w:rPr>
      </w:pPr>
      <w:r w:rsidRPr="00D14A65">
        <w:rPr>
          <w:rFonts w:ascii="SimSun" w:hAnsi="SimSun" w:hint="eastAsia"/>
          <w:b/>
          <w:sz w:val="22"/>
          <w:szCs w:val="22"/>
          <w:lang w:eastAsia="zh-CN"/>
        </w:rPr>
        <w:t>附件</w:t>
      </w:r>
      <w:r w:rsidRPr="00D14A65">
        <w:rPr>
          <w:rFonts w:ascii="SimSun" w:hAnsi="SimSun" w:hint="eastAsia"/>
          <w:sz w:val="22"/>
          <w:szCs w:val="22"/>
          <w:lang w:eastAsia="zh-CN"/>
        </w:rPr>
        <w:t>：</w:t>
      </w:r>
      <w:r w:rsidRPr="00D14A65">
        <w:rPr>
          <w:rFonts w:ascii="Calibri" w:hAnsi="Calibri" w:hint="eastAsia"/>
          <w:sz w:val="22"/>
          <w:szCs w:val="22"/>
          <w:lang w:eastAsia="zh-CN"/>
        </w:rPr>
        <w:t>2</w:t>
      </w:r>
      <w:r w:rsidRPr="00D14A65">
        <w:rPr>
          <w:rFonts w:ascii="SimSun" w:hAnsi="SimSun" w:hint="eastAsia"/>
          <w:sz w:val="22"/>
          <w:szCs w:val="22"/>
          <w:lang w:eastAsia="zh-CN"/>
        </w:rPr>
        <w:t>件</w:t>
      </w:r>
    </w:p>
    <w:p w14:paraId="6C608876" w14:textId="77777777" w:rsidR="00600274" w:rsidRPr="00C746AA" w:rsidRDefault="00600274">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sidRPr="00C746AA">
        <w:rPr>
          <w:rFonts w:ascii="SimSun" w:hAnsi="SimSun"/>
          <w:lang w:eastAsia="zh-CN"/>
        </w:rPr>
        <w:br w:type="page"/>
      </w:r>
    </w:p>
    <w:p w14:paraId="4E600516" w14:textId="77777777" w:rsidR="00600274" w:rsidRPr="00362634" w:rsidRDefault="00600274" w:rsidP="00362634">
      <w:pPr>
        <w:pStyle w:val="Annextitle"/>
        <w:rPr>
          <w:rFonts w:eastAsia="SimSun"/>
          <w:bCs/>
          <w:lang w:eastAsia="zh-CN"/>
        </w:rPr>
      </w:pPr>
      <w:r w:rsidRPr="00362634">
        <w:rPr>
          <w:rFonts w:eastAsia="SimSun" w:hint="eastAsia"/>
          <w:bCs/>
          <w:lang w:eastAsia="zh-CN"/>
        </w:rPr>
        <w:lastRenderedPageBreak/>
        <w:t>附件</w:t>
      </w:r>
      <w:r w:rsidRPr="00362634">
        <w:rPr>
          <w:rFonts w:eastAsia="SimSun"/>
          <w:bCs/>
          <w:lang w:eastAsia="zh-CN"/>
        </w:rPr>
        <w:t>1</w:t>
      </w:r>
    </w:p>
    <w:p w14:paraId="54AFFE53" w14:textId="65043F67" w:rsidR="00600274" w:rsidRPr="00C746AA" w:rsidRDefault="00C97E49" w:rsidP="00110F61">
      <w:pPr>
        <w:pStyle w:val="Annextitle"/>
        <w:wordWrap w:val="0"/>
        <w:rPr>
          <w:lang w:eastAsia="zh-CN"/>
        </w:rPr>
      </w:pPr>
      <w:r w:rsidRPr="00C97E49">
        <w:rPr>
          <w:lang w:eastAsia="zh-CN"/>
        </w:rPr>
        <w:t>已确定的</w:t>
      </w:r>
      <w:r w:rsidRPr="00C97E49">
        <w:rPr>
          <w:lang w:eastAsia="zh-CN"/>
        </w:rPr>
        <w:t>ITU-T X.1352 (</w:t>
      </w:r>
      <w:proofErr w:type="gramStart"/>
      <w:r w:rsidRPr="00C97E49">
        <w:rPr>
          <w:lang w:eastAsia="zh-CN"/>
        </w:rPr>
        <w:t>X.iotsec</w:t>
      </w:r>
      <w:proofErr w:type="gramEnd"/>
      <w:r w:rsidRPr="00C97E49">
        <w:rPr>
          <w:lang w:eastAsia="zh-CN"/>
        </w:rPr>
        <w:t>-4)</w:t>
      </w:r>
      <w:r w:rsidRPr="00C97E49">
        <w:rPr>
          <w:rFonts w:hint="eastAsia"/>
          <w:lang w:eastAsia="zh-CN"/>
        </w:rPr>
        <w:t>、</w:t>
      </w:r>
      <w:r w:rsidR="005D4D36">
        <w:rPr>
          <w:lang w:eastAsia="zh-CN"/>
        </w:rPr>
        <w:t>X.1813 (X.5Gsec-vs)</w:t>
      </w:r>
      <w:r w:rsidRPr="00C97E49">
        <w:rPr>
          <w:rFonts w:hint="eastAsia"/>
          <w:lang w:eastAsia="zh-CN"/>
        </w:rPr>
        <w:t>和</w:t>
      </w:r>
      <w:r>
        <w:rPr>
          <w:lang w:eastAsia="zh-CN"/>
        </w:rPr>
        <w:br/>
      </w:r>
      <w:r w:rsidRPr="00C97E49">
        <w:rPr>
          <w:lang w:eastAsia="zh-CN"/>
        </w:rPr>
        <w:t>X.1814 (X.5Gsec-guide)</w:t>
      </w:r>
      <w:r w:rsidRPr="00C97E49">
        <w:rPr>
          <w:lang w:eastAsia="zh-CN"/>
        </w:rPr>
        <w:t>新建议书草案</w:t>
      </w:r>
      <w:r>
        <w:rPr>
          <w:rFonts w:hint="eastAsia"/>
          <w:lang w:eastAsia="zh-CN"/>
        </w:rPr>
        <w:t>的</w:t>
      </w:r>
      <w:r w:rsidR="00D069C6" w:rsidRPr="00C746AA">
        <w:rPr>
          <w:lang w:eastAsia="zh-CN"/>
        </w:rPr>
        <w:t>概要和出</w:t>
      </w:r>
      <w:r w:rsidR="00D069C6" w:rsidRPr="00C746AA">
        <w:rPr>
          <w:rFonts w:hint="eastAsia"/>
          <w:lang w:eastAsia="zh-CN"/>
        </w:rPr>
        <w:t>处</w:t>
      </w:r>
    </w:p>
    <w:p w14:paraId="7EBC8E1D" w14:textId="60E1B4E0" w:rsidR="004A5B0F" w:rsidRPr="001213BE" w:rsidRDefault="009B1055" w:rsidP="009B1055">
      <w:pPr>
        <w:pStyle w:val="Heading1"/>
        <w:rPr>
          <w:lang w:val="fr-CH" w:eastAsia="zh-CN"/>
        </w:rPr>
      </w:pPr>
      <w:bookmarkStart w:id="9" w:name="lt_pId074"/>
      <w:r w:rsidRPr="001213BE">
        <w:rPr>
          <w:rFonts w:hint="eastAsia"/>
          <w:lang w:val="fr-CH" w:eastAsia="zh-CN"/>
        </w:rPr>
        <w:t>1</w:t>
      </w:r>
      <w:r w:rsidRPr="001213BE">
        <w:rPr>
          <w:lang w:val="fr-CH" w:eastAsia="zh-CN"/>
        </w:rPr>
        <w:tab/>
      </w:r>
      <w:bookmarkEnd w:id="9"/>
      <w:r w:rsidR="00C97E49" w:rsidRPr="00CE733D">
        <w:rPr>
          <w:lang w:val="fr-CH" w:eastAsia="zh-CN"/>
        </w:rPr>
        <w:t>ITU-T X.1352 (</w:t>
      </w:r>
      <w:proofErr w:type="gramStart"/>
      <w:r w:rsidR="00C97E49" w:rsidRPr="00CE733D">
        <w:rPr>
          <w:lang w:val="fr-CH" w:eastAsia="zh-CN"/>
        </w:rPr>
        <w:t>X.iotsec</w:t>
      </w:r>
      <w:proofErr w:type="gramEnd"/>
      <w:r w:rsidR="00C97E49" w:rsidRPr="00CE733D">
        <w:rPr>
          <w:lang w:val="fr-CH" w:eastAsia="zh-CN"/>
        </w:rPr>
        <w:t>-4)</w:t>
      </w:r>
      <w:r w:rsidR="00F4480C">
        <w:rPr>
          <w:rFonts w:hint="eastAsia"/>
          <w:lang w:eastAsia="zh-CN"/>
        </w:rPr>
        <w:t>新建议书草案</w:t>
      </w:r>
      <w:r w:rsidR="0009615C" w:rsidRPr="00F71D0D">
        <w:rPr>
          <w:lang w:val="fr-CH" w:eastAsia="zh-CN"/>
        </w:rPr>
        <w:t xml:space="preserve"> </w:t>
      </w:r>
      <w:r w:rsidR="00C97E49" w:rsidRPr="00CE733D">
        <w:rPr>
          <w:lang w:val="fr-CH" w:eastAsia="zh-CN"/>
        </w:rPr>
        <w:t>[</w:t>
      </w:r>
      <w:hyperlink r:id="rId11" w:history="1">
        <w:r w:rsidR="00C97E49" w:rsidRPr="00CE733D">
          <w:rPr>
            <w:rStyle w:val="Hyperlink"/>
            <w:bCs/>
            <w:lang w:val="fr-CH" w:eastAsia="zh-CN"/>
          </w:rPr>
          <w:t>R9</w:t>
        </w:r>
      </w:hyperlink>
      <w:r w:rsidR="00C97E49" w:rsidRPr="00CE733D">
        <w:rPr>
          <w:lang w:val="fr-CH" w:eastAsia="zh-CN"/>
        </w:rPr>
        <w:t>]</w:t>
      </w:r>
    </w:p>
    <w:p w14:paraId="6E0B79E5" w14:textId="58B3CFD4" w:rsidR="00C97E49" w:rsidRPr="00C97E49" w:rsidRDefault="00C97E49" w:rsidP="00C97E49">
      <w:pPr>
        <w:ind w:firstLineChars="200" w:firstLine="480"/>
        <w:rPr>
          <w:rFonts w:ascii="Times New Roman" w:hAnsi="Times New Roman"/>
          <w:szCs w:val="24"/>
          <w:lang w:val="fr-FR" w:eastAsia="zh-CN"/>
        </w:rPr>
      </w:pPr>
      <w:r w:rsidRPr="00C97E49">
        <w:rPr>
          <w:rFonts w:ascii="Times New Roman" w:hAnsi="Times New Roman" w:hint="eastAsia"/>
          <w:szCs w:val="24"/>
          <w:lang w:val="fr-FR" w:eastAsia="zh-CN"/>
        </w:rPr>
        <w:t>物联网（</w:t>
      </w:r>
      <w:r w:rsidRPr="00C97E49">
        <w:rPr>
          <w:rFonts w:ascii="Times New Roman" w:hAnsi="Times New Roman" w:hint="eastAsia"/>
          <w:szCs w:val="24"/>
          <w:lang w:val="fr-FR" w:eastAsia="zh-CN"/>
        </w:rPr>
        <w:t>IoT</w:t>
      </w:r>
      <w:r w:rsidRPr="00C97E49">
        <w:rPr>
          <w:rFonts w:ascii="Times New Roman" w:hAnsi="Times New Roman" w:hint="eastAsia"/>
          <w:szCs w:val="24"/>
          <w:lang w:val="fr-FR" w:eastAsia="zh-CN"/>
        </w:rPr>
        <w:t>）设备和网关的安全要求</w:t>
      </w:r>
    </w:p>
    <w:p w14:paraId="2DD1CA1D" w14:textId="48E522A9" w:rsidR="004A5B0F" w:rsidRPr="002E3B77" w:rsidRDefault="00465E23" w:rsidP="002E3B77">
      <w:pPr>
        <w:pStyle w:val="headingb0"/>
        <w:rPr>
          <w:rFonts w:asciiTheme="minorEastAsia" w:eastAsiaTheme="minorEastAsia" w:hAnsiTheme="minorEastAsia"/>
          <w:b w:val="0"/>
          <w:bCs/>
          <w:lang w:eastAsia="zh-CN"/>
        </w:rPr>
      </w:pPr>
      <w:r w:rsidRPr="002E3B77">
        <w:rPr>
          <w:rFonts w:asciiTheme="minorEastAsia" w:eastAsiaTheme="minorEastAsia" w:hAnsiTheme="minorEastAsia" w:hint="eastAsia"/>
          <w:bCs/>
          <w:lang w:eastAsia="zh-CN"/>
        </w:rPr>
        <w:t>概要</w:t>
      </w:r>
    </w:p>
    <w:p w14:paraId="3EFF06F2" w14:textId="7E062B88" w:rsidR="00C97E49" w:rsidRPr="00362634" w:rsidRDefault="00C97E49" w:rsidP="00201680">
      <w:pPr>
        <w:ind w:firstLineChars="200" w:firstLine="480"/>
        <w:rPr>
          <w:rFonts w:ascii="Calibri" w:hAnsi="Calibri"/>
          <w:highlight w:val="yellow"/>
          <w:lang w:eastAsia="zh-CN"/>
        </w:rPr>
      </w:pPr>
      <w:r w:rsidRPr="00362634">
        <w:rPr>
          <w:rFonts w:ascii="Calibri" w:hAnsi="Calibri" w:hint="eastAsia"/>
          <w:lang w:eastAsia="zh-CN"/>
        </w:rPr>
        <w:t>本建议书建立了适用于物联网</w:t>
      </w:r>
      <w:r w:rsidRPr="00CE733D">
        <w:rPr>
          <w:rFonts w:ascii="Calibri" w:hAnsi="Calibri" w:hint="eastAsia"/>
          <w:lang w:val="fr-FR" w:eastAsia="zh-CN"/>
        </w:rPr>
        <w:t>（</w:t>
      </w:r>
      <w:r w:rsidRPr="00CE733D">
        <w:rPr>
          <w:rFonts w:ascii="Calibri" w:hAnsi="Calibri" w:hint="eastAsia"/>
          <w:lang w:val="fr-FR" w:eastAsia="zh-CN"/>
        </w:rPr>
        <w:t>IoT</w:t>
      </w:r>
      <w:r w:rsidRPr="00CE733D">
        <w:rPr>
          <w:rFonts w:ascii="Calibri" w:hAnsi="Calibri" w:hint="eastAsia"/>
          <w:lang w:val="fr-FR" w:eastAsia="zh-CN"/>
        </w:rPr>
        <w:t>）</w:t>
      </w:r>
      <w:r w:rsidRPr="00362634">
        <w:rPr>
          <w:rFonts w:ascii="Calibri" w:hAnsi="Calibri" w:hint="eastAsia"/>
          <w:lang w:eastAsia="zh-CN"/>
        </w:rPr>
        <w:t>设备和网关的五个</w:t>
      </w:r>
      <w:proofErr w:type="gramStart"/>
      <w:r w:rsidRPr="00362634">
        <w:rPr>
          <w:rFonts w:ascii="Calibri" w:hAnsi="Calibri" w:hint="eastAsia"/>
          <w:lang w:eastAsia="zh-CN"/>
        </w:rPr>
        <w:t>安全维</w:t>
      </w:r>
      <w:proofErr w:type="gramEnd"/>
      <w:r w:rsidRPr="00362634">
        <w:rPr>
          <w:rFonts w:ascii="Calibri" w:hAnsi="Calibri" w:hint="eastAsia"/>
          <w:lang w:eastAsia="zh-CN"/>
        </w:rPr>
        <w:t>度的详细要求</w:t>
      </w:r>
      <w:r w:rsidR="004B0DD3" w:rsidRPr="00CE733D">
        <w:rPr>
          <w:rFonts w:ascii="Calibri" w:hAnsi="Calibri" w:hint="eastAsia"/>
          <w:lang w:val="fr-FR" w:eastAsia="zh-CN"/>
        </w:rPr>
        <w:t>：</w:t>
      </w:r>
      <w:r w:rsidRPr="00362634">
        <w:rPr>
          <w:rFonts w:ascii="Calibri" w:hAnsi="Calibri" w:hint="eastAsia"/>
          <w:lang w:eastAsia="zh-CN"/>
        </w:rPr>
        <w:t>认证、加密、数据安全、设备平台安全和物理安全。这些安全要求</w:t>
      </w:r>
      <w:proofErr w:type="gramStart"/>
      <w:r w:rsidRPr="00362634">
        <w:rPr>
          <w:rFonts w:ascii="Calibri" w:hAnsi="Calibri" w:hint="eastAsia"/>
          <w:lang w:eastAsia="zh-CN"/>
        </w:rPr>
        <w:t>基于</w:t>
      </w:r>
      <w:r w:rsidRPr="00362634">
        <w:rPr>
          <w:rFonts w:ascii="Calibri" w:hAnsi="Calibri" w:hint="eastAsia"/>
          <w:lang w:eastAsia="zh-CN"/>
        </w:rPr>
        <w:t>[</w:t>
      </w:r>
      <w:proofErr w:type="gramEnd"/>
      <w:r w:rsidRPr="00362634">
        <w:rPr>
          <w:rFonts w:ascii="Calibri" w:hAnsi="Calibri" w:hint="eastAsia"/>
          <w:lang w:eastAsia="zh-CN"/>
        </w:rPr>
        <w:t>ITU-T Y.4100]</w:t>
      </w:r>
      <w:r w:rsidRPr="00362634">
        <w:rPr>
          <w:rFonts w:ascii="Calibri" w:hAnsi="Calibri" w:hint="eastAsia"/>
          <w:lang w:eastAsia="zh-CN"/>
        </w:rPr>
        <w:t>中规定的</w:t>
      </w:r>
      <w:r w:rsidR="004B0DD3" w:rsidRPr="00362634">
        <w:rPr>
          <w:rFonts w:ascii="Calibri" w:hAnsi="Calibri" w:hint="eastAsia"/>
          <w:lang w:eastAsia="zh-CN"/>
        </w:rPr>
        <w:t>Io</w:t>
      </w:r>
      <w:r w:rsidR="004B0DD3" w:rsidRPr="00362634">
        <w:rPr>
          <w:rFonts w:ascii="Calibri" w:hAnsi="Calibri"/>
          <w:lang w:eastAsia="zh-CN"/>
        </w:rPr>
        <w:t>T</w:t>
      </w:r>
      <w:r w:rsidRPr="00362634">
        <w:rPr>
          <w:rFonts w:ascii="Calibri" w:hAnsi="Calibri" w:hint="eastAsia"/>
          <w:lang w:eastAsia="zh-CN"/>
        </w:rPr>
        <w:t>参考模型和</w:t>
      </w:r>
      <w:r w:rsidRPr="00362634">
        <w:rPr>
          <w:rFonts w:ascii="Calibri" w:hAnsi="Calibri" w:hint="eastAsia"/>
          <w:lang w:eastAsia="zh-CN"/>
        </w:rPr>
        <w:t>[ITU-T X.1361]</w:t>
      </w:r>
      <w:r w:rsidRPr="00362634">
        <w:rPr>
          <w:rFonts w:ascii="Calibri" w:hAnsi="Calibri" w:hint="eastAsia"/>
          <w:lang w:eastAsia="zh-CN"/>
        </w:rPr>
        <w:t>中规定的</w:t>
      </w:r>
      <w:r w:rsidR="004B0DD3" w:rsidRPr="00362634">
        <w:rPr>
          <w:rFonts w:ascii="Calibri" w:hAnsi="Calibri" w:hint="eastAsia"/>
          <w:lang w:eastAsia="zh-CN"/>
        </w:rPr>
        <w:t>Io</w:t>
      </w:r>
      <w:r w:rsidR="004B0DD3" w:rsidRPr="00362634">
        <w:rPr>
          <w:rFonts w:ascii="Calibri" w:hAnsi="Calibri"/>
          <w:lang w:eastAsia="zh-CN"/>
        </w:rPr>
        <w:t>T</w:t>
      </w:r>
      <w:r w:rsidRPr="00362634">
        <w:rPr>
          <w:rFonts w:ascii="Calibri" w:hAnsi="Calibri" w:hint="eastAsia"/>
          <w:lang w:eastAsia="zh-CN"/>
        </w:rPr>
        <w:t>安全框架。</w:t>
      </w:r>
    </w:p>
    <w:p w14:paraId="68D264CB" w14:textId="6B4A62D7" w:rsidR="004A5B0F" w:rsidRPr="00CE733D" w:rsidRDefault="009B1055" w:rsidP="009B1055">
      <w:pPr>
        <w:pStyle w:val="Heading1"/>
        <w:rPr>
          <w:rFonts w:eastAsia="SimSun"/>
          <w:lang w:eastAsia="zh-CN"/>
        </w:rPr>
      </w:pPr>
      <w:bookmarkStart w:id="10" w:name="lt_pId093"/>
      <w:r w:rsidRPr="00CE733D">
        <w:rPr>
          <w:rFonts w:eastAsia="SimSun" w:hint="eastAsia"/>
          <w:lang w:eastAsia="zh-CN"/>
        </w:rPr>
        <w:t>2</w:t>
      </w:r>
      <w:r w:rsidRPr="00CE733D">
        <w:rPr>
          <w:rFonts w:eastAsia="SimSun"/>
          <w:lang w:eastAsia="zh-CN"/>
        </w:rPr>
        <w:tab/>
      </w:r>
      <w:bookmarkEnd w:id="10"/>
      <w:r w:rsidR="00C97E49" w:rsidRPr="00CA05C9">
        <w:rPr>
          <w:lang w:eastAsia="zh-CN"/>
        </w:rPr>
        <w:t>X.1813 (X.5Gsec-</w:t>
      </w:r>
      <w:proofErr w:type="gramStart"/>
      <w:r w:rsidR="00C97E49" w:rsidRPr="00CA05C9">
        <w:rPr>
          <w:lang w:eastAsia="zh-CN"/>
        </w:rPr>
        <w:t>vs)</w:t>
      </w:r>
      <w:r w:rsidR="003C672A">
        <w:rPr>
          <w:rFonts w:eastAsia="SimSun" w:hint="eastAsia"/>
          <w:lang w:eastAsia="zh-CN"/>
        </w:rPr>
        <w:t>新建议书草案</w:t>
      </w:r>
      <w:proofErr w:type="gramEnd"/>
      <w:r w:rsidR="009631C8" w:rsidRPr="00CE733D">
        <w:rPr>
          <w:rFonts w:eastAsia="Times New Roman"/>
          <w:b w:val="0"/>
          <w:sz w:val="24"/>
          <w:lang w:eastAsia="zh-CN"/>
        </w:rPr>
        <w:t xml:space="preserve"> </w:t>
      </w:r>
      <w:r w:rsidR="009631C8" w:rsidRPr="00CE733D">
        <w:rPr>
          <w:rFonts w:eastAsia="SimSun"/>
          <w:lang w:eastAsia="zh-CN"/>
        </w:rPr>
        <w:t>[</w:t>
      </w:r>
      <w:hyperlink r:id="rId12" w:history="1">
        <w:r w:rsidR="00C97E49" w:rsidRPr="00CA05C9">
          <w:rPr>
            <w:rStyle w:val="Hyperlink"/>
            <w:lang w:eastAsia="zh-CN"/>
          </w:rPr>
          <w:t>R7</w:t>
        </w:r>
      </w:hyperlink>
      <w:r w:rsidR="009631C8" w:rsidRPr="00CE733D">
        <w:rPr>
          <w:rFonts w:eastAsia="SimSun"/>
          <w:lang w:eastAsia="zh-CN"/>
        </w:rPr>
        <w:t>]</w:t>
      </w:r>
    </w:p>
    <w:p w14:paraId="2C117219" w14:textId="3F9A31F1" w:rsidR="004B0DD3" w:rsidRPr="00362634" w:rsidRDefault="004B0DD3" w:rsidP="004B0DD3">
      <w:pPr>
        <w:ind w:firstLineChars="200" w:firstLine="480"/>
        <w:rPr>
          <w:rFonts w:ascii="Calibri" w:hAnsi="Calibri"/>
          <w:lang w:eastAsia="zh-CN"/>
        </w:rPr>
      </w:pPr>
      <w:r w:rsidRPr="00362634">
        <w:rPr>
          <w:rFonts w:ascii="Calibri" w:hAnsi="Calibri" w:hint="eastAsia"/>
          <w:lang w:eastAsia="zh-CN"/>
        </w:rPr>
        <w:t>IMT-2020</w:t>
      </w:r>
      <w:r w:rsidRPr="00362634">
        <w:rPr>
          <w:rFonts w:ascii="Calibri" w:hAnsi="Calibri" w:hint="eastAsia"/>
          <w:lang w:eastAsia="zh-CN"/>
        </w:rPr>
        <w:t>专用网络中支持超可靠性和低延迟通信（</w:t>
      </w:r>
      <w:r w:rsidRPr="00362634">
        <w:rPr>
          <w:rFonts w:ascii="Calibri" w:hAnsi="Calibri" w:hint="eastAsia"/>
          <w:lang w:eastAsia="zh-CN"/>
        </w:rPr>
        <w:t>URLLC</w:t>
      </w:r>
      <w:r w:rsidRPr="00362634">
        <w:rPr>
          <w:rFonts w:ascii="Calibri" w:hAnsi="Calibri" w:hint="eastAsia"/>
          <w:lang w:eastAsia="zh-CN"/>
        </w:rPr>
        <w:t>）的垂直业务运营的安全要求</w:t>
      </w:r>
    </w:p>
    <w:p w14:paraId="2659BBEC" w14:textId="05AC978F" w:rsidR="004A5B0F" w:rsidRPr="00CE733D" w:rsidRDefault="00465E23" w:rsidP="004A5B0F">
      <w:pPr>
        <w:pStyle w:val="Headingb"/>
        <w:rPr>
          <w:rFonts w:eastAsia="SimSun"/>
          <w:lang w:eastAsia="zh-CN"/>
        </w:rPr>
      </w:pPr>
      <w:r w:rsidRPr="00362634">
        <w:rPr>
          <w:rFonts w:eastAsia="SimSun" w:cs="SimSun" w:hint="eastAsia"/>
          <w:lang w:eastAsia="zh-CN"/>
        </w:rPr>
        <w:t>概要</w:t>
      </w:r>
    </w:p>
    <w:p w14:paraId="0FDC206B" w14:textId="23F13073" w:rsidR="004B0DD3" w:rsidRPr="00362634" w:rsidRDefault="004B0DD3" w:rsidP="004B0DD3">
      <w:pPr>
        <w:ind w:firstLineChars="200" w:firstLine="480"/>
        <w:rPr>
          <w:rFonts w:ascii="Calibri" w:hAnsi="Calibri"/>
          <w:lang w:eastAsia="zh-CN"/>
        </w:rPr>
      </w:pPr>
      <w:bookmarkStart w:id="11" w:name="lt_pId099"/>
      <w:r w:rsidRPr="00362634">
        <w:rPr>
          <w:rFonts w:ascii="Calibri" w:hAnsi="Calibri" w:hint="eastAsia"/>
          <w:lang w:eastAsia="zh-CN"/>
        </w:rPr>
        <w:t>IMT-2020</w:t>
      </w:r>
      <w:r w:rsidRPr="00362634">
        <w:rPr>
          <w:rFonts w:ascii="Calibri" w:hAnsi="Calibri" w:hint="eastAsia"/>
          <w:lang w:eastAsia="zh-CN"/>
        </w:rPr>
        <w:t>专用网络，也称为</w:t>
      </w:r>
      <w:r w:rsidRPr="00362634">
        <w:rPr>
          <w:rFonts w:ascii="Calibri" w:hAnsi="Calibri" w:hint="eastAsia"/>
          <w:lang w:eastAsia="zh-CN"/>
        </w:rPr>
        <w:t>IMT-2020</w:t>
      </w:r>
      <w:r w:rsidRPr="00362634">
        <w:rPr>
          <w:rFonts w:ascii="Calibri" w:hAnsi="Calibri" w:hint="eastAsia"/>
          <w:lang w:eastAsia="zh-CN"/>
        </w:rPr>
        <w:t>非公共网络</w:t>
      </w:r>
      <w:r w:rsidR="001E31F8" w:rsidRPr="00362634">
        <w:rPr>
          <w:rFonts w:ascii="Calibri" w:hAnsi="Calibri" w:hint="eastAsia"/>
          <w:lang w:eastAsia="zh-CN"/>
        </w:rPr>
        <w:t>（</w:t>
      </w:r>
      <w:r w:rsidRPr="00362634">
        <w:rPr>
          <w:rFonts w:ascii="Calibri" w:hAnsi="Calibri" w:hint="eastAsia"/>
          <w:lang w:eastAsia="zh-CN"/>
        </w:rPr>
        <w:t xml:space="preserve">NPN </w:t>
      </w:r>
      <w:r w:rsidR="001E31F8" w:rsidRPr="00362634">
        <w:rPr>
          <w:rFonts w:ascii="Calibri" w:hAnsi="Calibri" w:hint="eastAsia"/>
          <w:lang w:eastAsia="zh-CN"/>
        </w:rPr>
        <w:t>），</w:t>
      </w:r>
      <w:r w:rsidRPr="00362634">
        <w:rPr>
          <w:rFonts w:ascii="Calibri" w:hAnsi="Calibri" w:hint="eastAsia"/>
          <w:lang w:eastAsia="zh-CN"/>
        </w:rPr>
        <w:t>旨在供企业等私有实体单独使用，并且可以利用虚拟和物理元素部署在各种配置中。它将提供</w:t>
      </w:r>
      <w:r w:rsidRPr="00362634">
        <w:rPr>
          <w:rFonts w:ascii="Calibri" w:hAnsi="Calibri" w:hint="eastAsia"/>
          <w:lang w:eastAsia="zh-CN"/>
        </w:rPr>
        <w:t>IMT-2020</w:t>
      </w:r>
      <w:r w:rsidRPr="00362634">
        <w:rPr>
          <w:rFonts w:ascii="Calibri" w:hAnsi="Calibri" w:hint="eastAsia"/>
          <w:lang w:eastAsia="zh-CN"/>
        </w:rPr>
        <w:t>承诺的速度、低延迟和其他优势，以支持下一代应用。</w:t>
      </w:r>
    </w:p>
    <w:p w14:paraId="1EBDD494" w14:textId="695A28E6" w:rsidR="004B0DD3" w:rsidRPr="00362634" w:rsidRDefault="004B0DD3" w:rsidP="004B0DD3">
      <w:pPr>
        <w:ind w:firstLineChars="200" w:firstLine="480"/>
        <w:rPr>
          <w:rFonts w:ascii="Calibri" w:hAnsi="Calibri"/>
          <w:lang w:eastAsia="zh-CN"/>
        </w:rPr>
      </w:pPr>
      <w:r w:rsidRPr="00362634">
        <w:rPr>
          <w:rFonts w:ascii="Calibri" w:hAnsi="Calibri" w:hint="eastAsia"/>
          <w:lang w:eastAsia="zh-CN"/>
        </w:rPr>
        <w:t>在使用</w:t>
      </w:r>
      <w:r w:rsidR="009408EC" w:rsidRPr="00362634">
        <w:rPr>
          <w:rFonts w:ascii="Calibri" w:hAnsi="Calibri" w:hint="eastAsia"/>
          <w:lang w:eastAsia="zh-CN"/>
        </w:rPr>
        <w:t>专用</w:t>
      </w:r>
      <w:r w:rsidRPr="00362634">
        <w:rPr>
          <w:rFonts w:ascii="Calibri" w:hAnsi="Calibri" w:hint="eastAsia"/>
          <w:lang w:eastAsia="zh-CN"/>
        </w:rPr>
        <w:t>IMT-2020</w:t>
      </w:r>
      <w:r w:rsidRPr="00362634">
        <w:rPr>
          <w:rFonts w:ascii="Calibri" w:hAnsi="Calibri" w:hint="eastAsia"/>
          <w:lang w:eastAsia="zh-CN"/>
        </w:rPr>
        <w:t>网络的智能工厂和</w:t>
      </w:r>
      <w:r w:rsidR="009408EC" w:rsidRPr="00362634">
        <w:rPr>
          <w:rFonts w:ascii="Calibri" w:hAnsi="Calibri" w:hint="eastAsia"/>
          <w:lang w:eastAsia="zh-CN"/>
        </w:rPr>
        <w:t>智慧</w:t>
      </w:r>
      <w:r w:rsidRPr="00362634">
        <w:rPr>
          <w:rFonts w:ascii="Calibri" w:hAnsi="Calibri" w:hint="eastAsia"/>
          <w:lang w:eastAsia="zh-CN"/>
        </w:rPr>
        <w:t>城市的垂直</w:t>
      </w:r>
      <w:r w:rsidR="009408EC" w:rsidRPr="00362634">
        <w:rPr>
          <w:rFonts w:ascii="Calibri" w:hAnsi="Calibri" w:hint="eastAsia"/>
          <w:lang w:eastAsia="zh-CN"/>
        </w:rPr>
        <w:t>业务</w:t>
      </w:r>
      <w:r w:rsidRPr="00362634">
        <w:rPr>
          <w:rFonts w:ascii="Calibri" w:hAnsi="Calibri" w:hint="eastAsia"/>
          <w:lang w:eastAsia="zh-CN"/>
        </w:rPr>
        <w:t>中，</w:t>
      </w:r>
      <w:proofErr w:type="gramStart"/>
      <w:r w:rsidRPr="00362634">
        <w:rPr>
          <w:rFonts w:ascii="Calibri" w:hAnsi="Calibri" w:hint="eastAsia"/>
          <w:lang w:eastAsia="zh-CN"/>
        </w:rPr>
        <w:t>许多物</w:t>
      </w:r>
      <w:proofErr w:type="gramEnd"/>
      <w:r w:rsidRPr="00362634">
        <w:rPr>
          <w:rFonts w:ascii="Calibri" w:hAnsi="Calibri" w:hint="eastAsia"/>
          <w:lang w:eastAsia="zh-CN"/>
        </w:rPr>
        <w:t>联网</w:t>
      </w:r>
      <w:r w:rsidR="001E31F8" w:rsidRPr="00362634">
        <w:rPr>
          <w:rFonts w:ascii="Calibri" w:hAnsi="Calibri" w:hint="eastAsia"/>
          <w:lang w:eastAsia="zh-CN"/>
        </w:rPr>
        <w:t>（</w:t>
      </w:r>
      <w:r w:rsidRPr="00362634">
        <w:rPr>
          <w:rFonts w:ascii="Calibri" w:hAnsi="Calibri" w:hint="eastAsia"/>
          <w:lang w:eastAsia="zh-CN"/>
        </w:rPr>
        <w:t>IoT</w:t>
      </w:r>
      <w:r w:rsidR="001E31F8" w:rsidRPr="00362634">
        <w:rPr>
          <w:rFonts w:ascii="Calibri" w:hAnsi="Calibri" w:hint="eastAsia"/>
          <w:lang w:eastAsia="zh-CN"/>
        </w:rPr>
        <w:t>）</w:t>
      </w:r>
      <w:r w:rsidRPr="00362634">
        <w:rPr>
          <w:rFonts w:ascii="Calibri" w:hAnsi="Calibri" w:hint="eastAsia"/>
          <w:lang w:eastAsia="zh-CN"/>
        </w:rPr>
        <w:t>设备使用大规模机器类型通信</w:t>
      </w:r>
      <w:r w:rsidR="001E31F8" w:rsidRPr="00362634">
        <w:rPr>
          <w:rFonts w:ascii="Calibri" w:hAnsi="Calibri" w:hint="eastAsia"/>
          <w:lang w:eastAsia="zh-CN"/>
        </w:rPr>
        <w:t>（</w:t>
      </w:r>
      <w:proofErr w:type="spellStart"/>
      <w:r w:rsidRPr="00362634">
        <w:rPr>
          <w:rFonts w:ascii="Calibri" w:hAnsi="Calibri" w:hint="eastAsia"/>
          <w:lang w:eastAsia="zh-CN"/>
        </w:rPr>
        <w:t>mMTC</w:t>
      </w:r>
      <w:proofErr w:type="spellEnd"/>
      <w:r w:rsidR="001E31F8" w:rsidRPr="00362634">
        <w:rPr>
          <w:rFonts w:ascii="Calibri" w:hAnsi="Calibri" w:hint="eastAsia"/>
          <w:lang w:eastAsia="zh-CN"/>
        </w:rPr>
        <w:t>）</w:t>
      </w:r>
      <w:r w:rsidRPr="00362634">
        <w:rPr>
          <w:rFonts w:ascii="Calibri" w:hAnsi="Calibri" w:hint="eastAsia"/>
          <w:lang w:eastAsia="zh-CN"/>
        </w:rPr>
        <w:t>和超可靠低延迟通信</w:t>
      </w:r>
      <w:r w:rsidR="001E31F8" w:rsidRPr="00362634">
        <w:rPr>
          <w:rFonts w:ascii="Calibri" w:hAnsi="Calibri" w:hint="eastAsia"/>
          <w:lang w:eastAsia="zh-CN"/>
        </w:rPr>
        <w:t>（</w:t>
      </w:r>
      <w:r w:rsidRPr="00362634">
        <w:rPr>
          <w:rFonts w:ascii="Calibri" w:hAnsi="Calibri" w:hint="eastAsia"/>
          <w:lang w:eastAsia="zh-CN"/>
        </w:rPr>
        <w:t>URLLC</w:t>
      </w:r>
      <w:r w:rsidR="001E31F8" w:rsidRPr="00362634">
        <w:rPr>
          <w:rFonts w:ascii="Calibri" w:hAnsi="Calibri" w:hint="eastAsia"/>
          <w:lang w:eastAsia="zh-CN"/>
        </w:rPr>
        <w:t>）</w:t>
      </w:r>
      <w:r w:rsidRPr="00362634">
        <w:rPr>
          <w:rFonts w:ascii="Calibri" w:hAnsi="Calibri" w:hint="eastAsia"/>
          <w:lang w:eastAsia="zh-CN"/>
        </w:rPr>
        <w:t>。这些通信可能面临安全威胁及其相关风险。此外，这些威胁会破坏支持</w:t>
      </w:r>
      <w:r w:rsidRPr="00362634">
        <w:rPr>
          <w:rFonts w:ascii="Calibri" w:hAnsi="Calibri" w:hint="eastAsia"/>
          <w:lang w:eastAsia="zh-CN"/>
        </w:rPr>
        <w:t>URLLC</w:t>
      </w:r>
      <w:r w:rsidRPr="00362634">
        <w:rPr>
          <w:rFonts w:ascii="Calibri" w:hAnsi="Calibri" w:hint="eastAsia"/>
          <w:lang w:eastAsia="zh-CN"/>
        </w:rPr>
        <w:t>的垂直</w:t>
      </w:r>
      <w:r w:rsidR="009408EC" w:rsidRPr="00362634">
        <w:rPr>
          <w:rFonts w:ascii="Calibri" w:hAnsi="Calibri" w:hint="eastAsia"/>
          <w:lang w:eastAsia="zh-CN"/>
        </w:rPr>
        <w:t>业务</w:t>
      </w:r>
      <w:r w:rsidRPr="00362634">
        <w:rPr>
          <w:rFonts w:ascii="Calibri" w:hAnsi="Calibri" w:hint="eastAsia"/>
          <w:lang w:eastAsia="zh-CN"/>
        </w:rPr>
        <w:t>的稳定</w:t>
      </w:r>
      <w:r w:rsidR="009408EC" w:rsidRPr="00362634">
        <w:rPr>
          <w:rFonts w:ascii="Calibri" w:hAnsi="Calibri" w:hint="eastAsia"/>
          <w:lang w:eastAsia="zh-CN"/>
        </w:rPr>
        <w:t>运营</w:t>
      </w:r>
      <w:r w:rsidRPr="00362634">
        <w:rPr>
          <w:rFonts w:ascii="Calibri" w:hAnsi="Calibri" w:hint="eastAsia"/>
          <w:lang w:eastAsia="zh-CN"/>
        </w:rPr>
        <w:t>。当垂直</w:t>
      </w:r>
      <w:r w:rsidR="009408EC" w:rsidRPr="00362634">
        <w:rPr>
          <w:rFonts w:ascii="Calibri" w:hAnsi="Calibri" w:hint="eastAsia"/>
          <w:lang w:eastAsia="zh-CN"/>
        </w:rPr>
        <w:t>业务</w:t>
      </w:r>
      <w:r w:rsidRPr="00362634">
        <w:rPr>
          <w:rFonts w:ascii="Calibri" w:hAnsi="Calibri" w:hint="eastAsia"/>
          <w:lang w:eastAsia="zh-CN"/>
        </w:rPr>
        <w:t>的性能</w:t>
      </w:r>
      <w:r w:rsidR="009408EC" w:rsidRPr="00362634">
        <w:rPr>
          <w:rFonts w:ascii="Calibri" w:hAnsi="Calibri" w:hint="eastAsia"/>
          <w:lang w:eastAsia="zh-CN"/>
        </w:rPr>
        <w:t>因</w:t>
      </w:r>
      <w:r w:rsidRPr="00362634">
        <w:rPr>
          <w:rFonts w:ascii="Calibri" w:hAnsi="Calibri" w:hint="eastAsia"/>
          <w:lang w:eastAsia="zh-CN"/>
        </w:rPr>
        <w:t>这些风险而降低时，这是无法保证的。</w:t>
      </w:r>
    </w:p>
    <w:p w14:paraId="2039CD4E" w14:textId="72E28E79" w:rsidR="004B0DD3" w:rsidRPr="004B0DD3" w:rsidRDefault="004B0DD3" w:rsidP="004B0DD3">
      <w:pPr>
        <w:ind w:firstLineChars="200" w:firstLine="480"/>
        <w:rPr>
          <w:lang w:eastAsia="zh-CN"/>
        </w:rPr>
      </w:pPr>
      <w:r w:rsidRPr="00362634">
        <w:rPr>
          <w:rFonts w:ascii="Calibri" w:hAnsi="Calibri" w:hint="eastAsia"/>
          <w:lang w:eastAsia="zh-CN"/>
        </w:rPr>
        <w:t>本建议</w:t>
      </w:r>
      <w:r w:rsidR="009408EC" w:rsidRPr="00362634">
        <w:rPr>
          <w:rFonts w:ascii="Calibri" w:hAnsi="Calibri" w:hint="eastAsia"/>
          <w:lang w:eastAsia="zh-CN"/>
        </w:rPr>
        <w:t>书</w:t>
      </w:r>
      <w:r w:rsidRPr="00362634">
        <w:rPr>
          <w:rFonts w:ascii="Calibri" w:hAnsi="Calibri" w:hint="eastAsia"/>
          <w:lang w:eastAsia="zh-CN"/>
        </w:rPr>
        <w:t>规定了</w:t>
      </w:r>
      <w:r w:rsidRPr="00362634">
        <w:rPr>
          <w:rFonts w:ascii="Calibri" w:hAnsi="Calibri" w:hint="eastAsia"/>
          <w:lang w:eastAsia="zh-CN"/>
        </w:rPr>
        <w:t>IMT-2020</w:t>
      </w:r>
      <w:r w:rsidRPr="00362634">
        <w:rPr>
          <w:rFonts w:ascii="Calibri" w:hAnsi="Calibri" w:hint="eastAsia"/>
          <w:lang w:eastAsia="zh-CN"/>
        </w:rPr>
        <w:t>专用网络中支持</w:t>
      </w:r>
      <w:r w:rsidRPr="00362634">
        <w:rPr>
          <w:rFonts w:ascii="Calibri" w:hAnsi="Calibri" w:hint="eastAsia"/>
          <w:lang w:eastAsia="zh-CN"/>
        </w:rPr>
        <w:t>URLLC</w:t>
      </w:r>
      <w:r w:rsidRPr="00362634">
        <w:rPr>
          <w:rFonts w:ascii="Calibri" w:hAnsi="Calibri" w:hint="eastAsia"/>
          <w:lang w:eastAsia="zh-CN"/>
        </w:rPr>
        <w:t>的垂直</w:t>
      </w:r>
      <w:r w:rsidR="009408EC" w:rsidRPr="00362634">
        <w:rPr>
          <w:rFonts w:ascii="Calibri" w:hAnsi="Calibri" w:hint="eastAsia"/>
          <w:lang w:eastAsia="zh-CN"/>
        </w:rPr>
        <w:t>业务运营</w:t>
      </w:r>
      <w:r w:rsidRPr="00362634">
        <w:rPr>
          <w:rFonts w:ascii="Calibri" w:hAnsi="Calibri" w:hint="eastAsia"/>
          <w:lang w:eastAsia="zh-CN"/>
        </w:rPr>
        <w:t>的安全要求。</w:t>
      </w:r>
      <w:r w:rsidR="009408EC" w:rsidRPr="00362634">
        <w:rPr>
          <w:rFonts w:ascii="Calibri" w:hAnsi="Calibri" w:hint="eastAsia"/>
          <w:lang w:eastAsia="zh-CN"/>
        </w:rPr>
        <w:t>它确定</w:t>
      </w:r>
      <w:r w:rsidRPr="00362634">
        <w:rPr>
          <w:rFonts w:ascii="Calibri" w:hAnsi="Calibri" w:hint="eastAsia"/>
          <w:lang w:eastAsia="zh-CN"/>
        </w:rPr>
        <w:t>在</w:t>
      </w:r>
      <w:r w:rsidRPr="00362634">
        <w:rPr>
          <w:rFonts w:ascii="Calibri" w:hAnsi="Calibri" w:hint="eastAsia"/>
          <w:lang w:eastAsia="zh-CN"/>
        </w:rPr>
        <w:t>IMT-2020</w:t>
      </w:r>
      <w:r w:rsidR="009408EC" w:rsidRPr="00362634">
        <w:rPr>
          <w:rFonts w:ascii="Calibri" w:hAnsi="Calibri" w:hint="eastAsia"/>
          <w:lang w:eastAsia="zh-CN"/>
        </w:rPr>
        <w:t>专用网络</w:t>
      </w:r>
      <w:r w:rsidRPr="00362634">
        <w:rPr>
          <w:rFonts w:ascii="Calibri" w:hAnsi="Calibri" w:hint="eastAsia"/>
          <w:lang w:eastAsia="zh-CN"/>
        </w:rPr>
        <w:t>中</w:t>
      </w:r>
      <w:r w:rsidR="009408EC" w:rsidRPr="00362634">
        <w:rPr>
          <w:rFonts w:ascii="Calibri" w:hAnsi="Calibri" w:hint="eastAsia"/>
          <w:lang w:eastAsia="zh-CN"/>
        </w:rPr>
        <w:t>提供</w:t>
      </w:r>
      <w:r w:rsidRPr="00362634">
        <w:rPr>
          <w:rFonts w:ascii="Calibri" w:hAnsi="Calibri" w:hint="eastAsia"/>
          <w:lang w:eastAsia="zh-CN"/>
        </w:rPr>
        <w:t>支持</w:t>
      </w:r>
      <w:r w:rsidRPr="00362634">
        <w:rPr>
          <w:rFonts w:ascii="Calibri" w:hAnsi="Calibri" w:hint="eastAsia"/>
          <w:lang w:eastAsia="zh-CN"/>
        </w:rPr>
        <w:t>URLLC</w:t>
      </w:r>
      <w:r w:rsidRPr="00362634">
        <w:rPr>
          <w:rFonts w:ascii="Calibri" w:hAnsi="Calibri" w:hint="eastAsia"/>
          <w:lang w:eastAsia="zh-CN"/>
        </w:rPr>
        <w:t>的垂直</w:t>
      </w:r>
      <w:r w:rsidR="009408EC" w:rsidRPr="00362634">
        <w:rPr>
          <w:rFonts w:ascii="Calibri" w:hAnsi="Calibri" w:hint="eastAsia"/>
          <w:lang w:eastAsia="zh-CN"/>
        </w:rPr>
        <w:t>业务</w:t>
      </w:r>
      <w:r w:rsidRPr="00362634">
        <w:rPr>
          <w:rFonts w:ascii="Calibri" w:hAnsi="Calibri" w:hint="eastAsia"/>
          <w:lang w:eastAsia="zh-CN"/>
        </w:rPr>
        <w:t>时出现的威胁和风险，描述</w:t>
      </w:r>
      <w:r w:rsidR="00B615D2" w:rsidRPr="00362634">
        <w:rPr>
          <w:rFonts w:ascii="Calibri" w:hAnsi="Calibri" w:hint="eastAsia"/>
          <w:lang w:eastAsia="zh-CN"/>
        </w:rPr>
        <w:t>运营</w:t>
      </w:r>
      <w:r w:rsidR="009408EC" w:rsidRPr="00362634">
        <w:rPr>
          <w:rFonts w:ascii="Calibri" w:hAnsi="Calibri" w:hint="eastAsia"/>
          <w:lang w:eastAsia="zh-CN"/>
        </w:rPr>
        <w:t>支持</w:t>
      </w:r>
      <w:r w:rsidR="009408EC" w:rsidRPr="00362634">
        <w:rPr>
          <w:rFonts w:ascii="Calibri" w:hAnsi="Calibri" w:hint="eastAsia"/>
          <w:lang w:eastAsia="zh-CN"/>
        </w:rPr>
        <w:t>URLLC</w:t>
      </w:r>
      <w:r w:rsidR="009408EC" w:rsidRPr="00362634">
        <w:rPr>
          <w:rFonts w:ascii="Calibri" w:hAnsi="Calibri" w:hint="eastAsia"/>
          <w:lang w:eastAsia="zh-CN"/>
        </w:rPr>
        <w:t>的垂直业务</w:t>
      </w:r>
      <w:r w:rsidR="00B615D2" w:rsidRPr="00362634">
        <w:rPr>
          <w:rFonts w:ascii="Calibri" w:hAnsi="Calibri" w:hint="eastAsia"/>
          <w:lang w:eastAsia="zh-CN"/>
        </w:rPr>
        <w:t>的</w:t>
      </w:r>
      <w:r w:rsidRPr="00362634">
        <w:rPr>
          <w:rFonts w:ascii="Calibri" w:hAnsi="Calibri" w:hint="eastAsia"/>
          <w:lang w:eastAsia="zh-CN"/>
        </w:rPr>
        <w:t>IMT-2020</w:t>
      </w:r>
      <w:r w:rsidR="009408EC" w:rsidRPr="00362634">
        <w:rPr>
          <w:rFonts w:ascii="Calibri" w:hAnsi="Calibri" w:hint="eastAsia"/>
          <w:lang w:eastAsia="zh-CN"/>
        </w:rPr>
        <w:t>专用网络</w:t>
      </w:r>
      <w:r w:rsidR="00B615D2" w:rsidRPr="00362634">
        <w:rPr>
          <w:rFonts w:ascii="Calibri" w:hAnsi="Calibri" w:hint="eastAsia"/>
          <w:lang w:eastAsia="zh-CN"/>
        </w:rPr>
        <w:t>的</w:t>
      </w:r>
      <w:r w:rsidRPr="00362634">
        <w:rPr>
          <w:rFonts w:ascii="Calibri" w:hAnsi="Calibri" w:hint="eastAsia"/>
          <w:lang w:eastAsia="zh-CN"/>
        </w:rPr>
        <w:t>安全部署场景。</w:t>
      </w:r>
      <w:r w:rsidR="00B615D2" w:rsidRPr="00362634">
        <w:rPr>
          <w:rFonts w:ascii="Calibri" w:hAnsi="Calibri" w:hint="eastAsia"/>
          <w:lang w:eastAsia="zh-CN"/>
        </w:rPr>
        <w:t>对</w:t>
      </w:r>
      <w:r w:rsidRPr="00362634">
        <w:rPr>
          <w:rFonts w:ascii="Calibri" w:hAnsi="Calibri" w:hint="eastAsia"/>
          <w:lang w:eastAsia="zh-CN"/>
        </w:rPr>
        <w:t>通信内容的监控超出了本建议</w:t>
      </w:r>
      <w:r w:rsidR="00B615D2" w:rsidRPr="00362634">
        <w:rPr>
          <w:rFonts w:ascii="Calibri" w:hAnsi="Calibri" w:hint="eastAsia"/>
          <w:lang w:eastAsia="zh-CN"/>
        </w:rPr>
        <w:t>书</w:t>
      </w:r>
      <w:r w:rsidRPr="00362634">
        <w:rPr>
          <w:rFonts w:ascii="Calibri" w:hAnsi="Calibri" w:hint="eastAsia"/>
          <w:lang w:eastAsia="zh-CN"/>
        </w:rPr>
        <w:t>的范围。</w:t>
      </w:r>
    </w:p>
    <w:p w14:paraId="7EDEA5EC" w14:textId="4828CC90" w:rsidR="004A5B0F" w:rsidRPr="001213BE" w:rsidRDefault="009B1055" w:rsidP="009B1055">
      <w:pPr>
        <w:pStyle w:val="Heading1"/>
        <w:rPr>
          <w:lang w:val="fr-CH" w:eastAsia="zh-CN"/>
        </w:rPr>
      </w:pPr>
      <w:r w:rsidRPr="001213BE">
        <w:rPr>
          <w:rFonts w:hint="eastAsia"/>
          <w:lang w:val="fr-CH" w:eastAsia="zh-CN"/>
        </w:rPr>
        <w:t>3</w:t>
      </w:r>
      <w:r w:rsidRPr="001213BE">
        <w:rPr>
          <w:lang w:val="fr-CH" w:eastAsia="zh-CN"/>
        </w:rPr>
        <w:tab/>
      </w:r>
      <w:bookmarkEnd w:id="11"/>
      <w:r w:rsidR="00C97E49" w:rsidRPr="00CA05C9">
        <w:rPr>
          <w:lang w:eastAsia="zh-CN"/>
        </w:rPr>
        <w:t>X.181</w:t>
      </w:r>
      <w:r w:rsidR="00C97E49">
        <w:rPr>
          <w:lang w:eastAsia="zh-CN"/>
        </w:rPr>
        <w:t>4</w:t>
      </w:r>
      <w:r w:rsidR="00C97E49" w:rsidRPr="00CA05C9">
        <w:rPr>
          <w:lang w:eastAsia="zh-CN"/>
        </w:rPr>
        <w:t xml:space="preserve"> (X.5Gsec-</w:t>
      </w:r>
      <w:proofErr w:type="gramStart"/>
      <w:r w:rsidR="00C97E49">
        <w:rPr>
          <w:lang w:eastAsia="zh-CN"/>
        </w:rPr>
        <w:t>guide</w:t>
      </w:r>
      <w:r w:rsidR="00C97E49" w:rsidRPr="00CA05C9">
        <w:rPr>
          <w:lang w:eastAsia="zh-CN"/>
        </w:rPr>
        <w:t>)</w:t>
      </w:r>
      <w:r w:rsidR="003C672A">
        <w:rPr>
          <w:rFonts w:hint="eastAsia"/>
          <w:lang w:eastAsia="zh-CN"/>
        </w:rPr>
        <w:t>建议书新修正案草案</w:t>
      </w:r>
      <w:proofErr w:type="gramEnd"/>
      <w:r w:rsidR="009631C8" w:rsidRPr="00F71D0D">
        <w:rPr>
          <w:rFonts w:eastAsia="Times New Roman"/>
          <w:b w:val="0"/>
          <w:sz w:val="24"/>
          <w:lang w:val="fr-CH" w:eastAsia="zh-CN"/>
        </w:rPr>
        <w:t xml:space="preserve"> </w:t>
      </w:r>
      <w:r w:rsidR="009631C8" w:rsidRPr="00F71D0D">
        <w:rPr>
          <w:lang w:val="fr-CH" w:eastAsia="zh-CN"/>
        </w:rPr>
        <w:t>[</w:t>
      </w:r>
      <w:hyperlink r:id="rId13" w:history="1">
        <w:r w:rsidR="00C97E49" w:rsidRPr="00CA05C9">
          <w:rPr>
            <w:rStyle w:val="Hyperlink"/>
            <w:lang w:eastAsia="zh-CN"/>
          </w:rPr>
          <w:t>R8</w:t>
        </w:r>
      </w:hyperlink>
      <w:r w:rsidR="009631C8" w:rsidRPr="00F71D0D">
        <w:rPr>
          <w:lang w:val="fr-CH" w:eastAsia="zh-CN"/>
        </w:rPr>
        <w:t>]</w:t>
      </w:r>
    </w:p>
    <w:p w14:paraId="287E7073" w14:textId="1D1DF2FE" w:rsidR="004B0DD3" w:rsidRPr="00CE733D" w:rsidRDefault="004B0DD3" w:rsidP="0022138A">
      <w:pPr>
        <w:ind w:firstLineChars="200" w:firstLine="480"/>
        <w:rPr>
          <w:lang w:val="fr-CH" w:eastAsia="zh-CN"/>
        </w:rPr>
      </w:pPr>
      <w:r w:rsidRPr="00CE733D">
        <w:rPr>
          <w:rFonts w:hint="eastAsia"/>
          <w:lang w:val="fr-CH" w:eastAsia="zh-CN"/>
        </w:rPr>
        <w:t>IMT-2020</w:t>
      </w:r>
      <w:r w:rsidRPr="004B0DD3">
        <w:rPr>
          <w:rFonts w:hint="eastAsia"/>
          <w:lang w:eastAsia="zh-CN"/>
        </w:rPr>
        <w:t>通信系统安全指南</w:t>
      </w:r>
    </w:p>
    <w:p w14:paraId="42509200" w14:textId="54AACBC8" w:rsidR="004A5B0F" w:rsidRPr="001213BE" w:rsidRDefault="00465E23" w:rsidP="0028404A">
      <w:pPr>
        <w:pStyle w:val="headingb0"/>
        <w:rPr>
          <w:rFonts w:ascii="Calibri" w:eastAsia="SimSun" w:hAnsi="Calibri" w:cs="Microsoft YaHei"/>
          <w:lang w:val="fr-CH" w:eastAsia="zh-CN"/>
        </w:rPr>
      </w:pPr>
      <w:r w:rsidRPr="00C746AA">
        <w:rPr>
          <w:rFonts w:ascii="Calibri" w:eastAsia="SimSun" w:hAnsi="Calibri" w:cs="Microsoft YaHei" w:hint="eastAsia"/>
          <w:lang w:eastAsia="zh-CN"/>
        </w:rPr>
        <w:t>概要</w:t>
      </w:r>
    </w:p>
    <w:p w14:paraId="26EC196B" w14:textId="72654582" w:rsidR="004B0DD3" w:rsidRPr="00362634" w:rsidRDefault="004B0DD3" w:rsidP="004B0DD3">
      <w:pPr>
        <w:ind w:firstLineChars="200" w:firstLine="480"/>
        <w:rPr>
          <w:rFonts w:ascii="Calibri" w:hAnsi="Calibri"/>
          <w:lang w:eastAsia="zh-CN"/>
        </w:rPr>
      </w:pPr>
      <w:r w:rsidRPr="00362634">
        <w:rPr>
          <w:rFonts w:ascii="Calibri" w:hAnsi="Calibri" w:hint="eastAsia"/>
          <w:lang w:eastAsia="zh-CN"/>
        </w:rPr>
        <w:t>联网的</w:t>
      </w:r>
      <w:r w:rsidR="00B615D2" w:rsidRPr="00CE733D">
        <w:rPr>
          <w:rFonts w:ascii="Calibri" w:hAnsi="Calibri" w:hint="eastAsia"/>
          <w:lang w:val="fr-CH" w:eastAsia="zh-CN"/>
        </w:rPr>
        <w:t>Io</w:t>
      </w:r>
      <w:r w:rsidR="00B615D2" w:rsidRPr="00CE733D">
        <w:rPr>
          <w:rFonts w:ascii="Calibri" w:hAnsi="Calibri"/>
          <w:lang w:val="fr-CH" w:eastAsia="zh-CN"/>
        </w:rPr>
        <w:t>T</w:t>
      </w:r>
      <w:r w:rsidRPr="00362634">
        <w:rPr>
          <w:rFonts w:ascii="Calibri" w:hAnsi="Calibri" w:hint="eastAsia"/>
          <w:lang w:eastAsia="zh-CN"/>
        </w:rPr>
        <w:t>设备和移动应用需要灵活、安全且能够保护个人隐私的无线网络接入。</w:t>
      </w:r>
      <w:r w:rsidRPr="00362634">
        <w:rPr>
          <w:rFonts w:ascii="Calibri" w:hAnsi="Calibri" w:hint="eastAsia"/>
          <w:lang w:eastAsia="zh-CN"/>
        </w:rPr>
        <w:t>IMT-2020</w:t>
      </w:r>
      <w:r w:rsidRPr="00362634">
        <w:rPr>
          <w:rFonts w:ascii="Calibri" w:hAnsi="Calibri" w:hint="eastAsia"/>
          <w:lang w:eastAsia="zh-CN"/>
        </w:rPr>
        <w:t>通信系统的设计应满足这些高级要求。需要为</w:t>
      </w:r>
      <w:r w:rsidRPr="00362634">
        <w:rPr>
          <w:rFonts w:ascii="Calibri" w:hAnsi="Calibri" w:hint="eastAsia"/>
          <w:lang w:eastAsia="zh-CN"/>
        </w:rPr>
        <w:t>IMT-2020</w:t>
      </w:r>
      <w:r w:rsidRPr="00362634">
        <w:rPr>
          <w:rFonts w:ascii="Calibri" w:hAnsi="Calibri" w:hint="eastAsia"/>
          <w:lang w:eastAsia="zh-CN"/>
        </w:rPr>
        <w:t>通信系统定义一个安全框架，它可以作为在</w:t>
      </w:r>
      <w:r w:rsidRPr="00362634">
        <w:rPr>
          <w:rFonts w:ascii="Calibri" w:hAnsi="Calibri" w:hint="eastAsia"/>
          <w:lang w:eastAsia="zh-CN"/>
        </w:rPr>
        <w:t>IMT-2020</w:t>
      </w:r>
      <w:r w:rsidRPr="00362634">
        <w:rPr>
          <w:rFonts w:ascii="Calibri" w:hAnsi="Calibri" w:hint="eastAsia"/>
          <w:lang w:eastAsia="zh-CN"/>
        </w:rPr>
        <w:t>安全主题中</w:t>
      </w:r>
      <w:r w:rsidR="00B615D2" w:rsidRPr="00362634">
        <w:rPr>
          <w:rFonts w:ascii="Calibri" w:hAnsi="Calibri" w:hint="eastAsia"/>
          <w:lang w:eastAsia="zh-CN"/>
        </w:rPr>
        <w:t>编撰更加</w:t>
      </w:r>
      <w:r w:rsidRPr="00362634">
        <w:rPr>
          <w:rFonts w:ascii="Calibri" w:hAnsi="Calibri" w:hint="eastAsia"/>
          <w:lang w:eastAsia="zh-CN"/>
        </w:rPr>
        <w:t>详细</w:t>
      </w:r>
      <w:r w:rsidR="00B615D2" w:rsidRPr="00362634">
        <w:rPr>
          <w:rFonts w:ascii="Calibri" w:hAnsi="Calibri" w:hint="eastAsia"/>
          <w:lang w:eastAsia="zh-CN"/>
        </w:rPr>
        <w:t>的</w:t>
      </w:r>
      <w:r w:rsidRPr="00362634">
        <w:rPr>
          <w:rFonts w:ascii="Calibri" w:hAnsi="Calibri" w:hint="eastAsia"/>
          <w:lang w:eastAsia="zh-CN"/>
        </w:rPr>
        <w:t>技术建议</w:t>
      </w:r>
      <w:r w:rsidR="00B615D2" w:rsidRPr="00362634">
        <w:rPr>
          <w:rFonts w:ascii="Calibri" w:hAnsi="Calibri" w:hint="eastAsia"/>
          <w:lang w:eastAsia="zh-CN"/>
        </w:rPr>
        <w:t>书</w:t>
      </w:r>
      <w:r w:rsidRPr="00362634">
        <w:rPr>
          <w:rFonts w:ascii="Calibri" w:hAnsi="Calibri" w:hint="eastAsia"/>
          <w:lang w:eastAsia="zh-CN"/>
        </w:rPr>
        <w:t>的基础。</w:t>
      </w:r>
    </w:p>
    <w:p w14:paraId="4727DC20" w14:textId="7A9AF198" w:rsidR="004B0DD3" w:rsidRPr="004B0DD3" w:rsidRDefault="004B0DD3" w:rsidP="004B0DD3">
      <w:pPr>
        <w:ind w:firstLineChars="200" w:firstLine="480"/>
        <w:rPr>
          <w:lang w:eastAsia="zh-CN"/>
        </w:rPr>
      </w:pPr>
      <w:r w:rsidRPr="00362634">
        <w:rPr>
          <w:rFonts w:ascii="Calibri" w:hAnsi="Calibri" w:hint="eastAsia"/>
          <w:lang w:eastAsia="zh-CN"/>
        </w:rPr>
        <w:t>本建议</w:t>
      </w:r>
      <w:r w:rsidR="00B615D2" w:rsidRPr="00362634">
        <w:rPr>
          <w:rFonts w:ascii="Calibri" w:hAnsi="Calibri" w:hint="eastAsia"/>
          <w:lang w:eastAsia="zh-CN"/>
        </w:rPr>
        <w:t>书</w:t>
      </w:r>
      <w:r w:rsidRPr="00362634">
        <w:rPr>
          <w:rFonts w:ascii="Calibri" w:hAnsi="Calibri" w:hint="eastAsia"/>
          <w:lang w:eastAsia="zh-CN"/>
        </w:rPr>
        <w:t>确定</w:t>
      </w:r>
      <w:r w:rsidRPr="00362634">
        <w:rPr>
          <w:rFonts w:ascii="Calibri" w:hAnsi="Calibri" w:hint="eastAsia"/>
          <w:lang w:eastAsia="zh-CN"/>
        </w:rPr>
        <w:t>IMT-2020</w:t>
      </w:r>
      <w:r w:rsidRPr="00362634">
        <w:rPr>
          <w:rFonts w:ascii="Calibri" w:hAnsi="Calibri" w:hint="eastAsia"/>
          <w:lang w:eastAsia="zh-CN"/>
        </w:rPr>
        <w:t>通信系统安全相关的所有组件，并定义</w:t>
      </w:r>
      <w:r w:rsidRPr="00362634">
        <w:rPr>
          <w:rFonts w:ascii="Calibri" w:hAnsi="Calibri" w:hint="eastAsia"/>
          <w:lang w:eastAsia="zh-CN"/>
        </w:rPr>
        <w:t>IMT-2020</w:t>
      </w:r>
      <w:r w:rsidRPr="00362634">
        <w:rPr>
          <w:rFonts w:ascii="Calibri" w:hAnsi="Calibri" w:hint="eastAsia"/>
          <w:lang w:eastAsia="zh-CN"/>
        </w:rPr>
        <w:t>通信系统的安全指南。它描述通用</w:t>
      </w:r>
      <w:r w:rsidRPr="00362634">
        <w:rPr>
          <w:rFonts w:ascii="Calibri" w:hAnsi="Calibri" w:hint="eastAsia"/>
          <w:lang w:eastAsia="zh-CN"/>
        </w:rPr>
        <w:t>IMT-2020</w:t>
      </w:r>
      <w:r w:rsidRPr="00362634">
        <w:rPr>
          <w:rFonts w:ascii="Calibri" w:hAnsi="Calibri" w:hint="eastAsia"/>
          <w:lang w:eastAsia="zh-CN"/>
        </w:rPr>
        <w:t>架构及其域，确定威胁并提供每个组件的安全功能，同时考虑</w:t>
      </w:r>
      <w:r w:rsidR="00B615D2" w:rsidRPr="00362634">
        <w:rPr>
          <w:rFonts w:ascii="Calibri" w:hAnsi="Calibri" w:hint="eastAsia"/>
          <w:lang w:eastAsia="zh-CN"/>
        </w:rPr>
        <w:t>到</w:t>
      </w:r>
      <w:r w:rsidRPr="00362634">
        <w:rPr>
          <w:rFonts w:ascii="Calibri" w:hAnsi="Calibri" w:hint="eastAsia"/>
          <w:lang w:eastAsia="zh-CN"/>
        </w:rPr>
        <w:t>了独特的网络功能。</w:t>
      </w:r>
      <w:r w:rsidR="00B615D2" w:rsidRPr="00362634">
        <w:rPr>
          <w:rFonts w:ascii="Calibri" w:hAnsi="Calibri" w:hint="eastAsia"/>
          <w:lang w:eastAsia="zh-CN"/>
        </w:rPr>
        <w:t>本</w:t>
      </w:r>
      <w:r w:rsidRPr="00362634">
        <w:rPr>
          <w:rFonts w:ascii="Calibri" w:hAnsi="Calibri" w:hint="eastAsia"/>
          <w:lang w:eastAsia="zh-CN"/>
        </w:rPr>
        <w:t>建议</w:t>
      </w:r>
      <w:r w:rsidR="00B615D2" w:rsidRPr="00362634">
        <w:rPr>
          <w:rFonts w:ascii="Calibri" w:hAnsi="Calibri" w:hint="eastAsia"/>
          <w:lang w:eastAsia="zh-CN"/>
        </w:rPr>
        <w:t>书</w:t>
      </w:r>
      <w:r w:rsidRPr="00362634">
        <w:rPr>
          <w:rFonts w:ascii="Calibri" w:hAnsi="Calibri" w:hint="eastAsia"/>
          <w:lang w:eastAsia="zh-CN"/>
        </w:rPr>
        <w:t>基于</w:t>
      </w:r>
      <w:r w:rsidRPr="00362634">
        <w:rPr>
          <w:rFonts w:ascii="Calibri" w:hAnsi="Calibri" w:hint="eastAsia"/>
          <w:lang w:eastAsia="zh-CN"/>
        </w:rPr>
        <w:t>3GPP 5G</w:t>
      </w:r>
      <w:r w:rsidRPr="00362634">
        <w:rPr>
          <w:rFonts w:ascii="Calibri" w:hAnsi="Calibri" w:hint="eastAsia"/>
          <w:lang w:eastAsia="zh-CN"/>
        </w:rPr>
        <w:t>安全架构。</w:t>
      </w:r>
    </w:p>
    <w:p w14:paraId="271CD0AC" w14:textId="77777777" w:rsidR="002D41D8" w:rsidRPr="00F71D0D" w:rsidRDefault="002D41D8" w:rsidP="002D41D8">
      <w:pPr>
        <w:rPr>
          <w:lang w:val="fr-FR" w:eastAsia="zh-CN"/>
        </w:rPr>
      </w:pPr>
    </w:p>
    <w:p w14:paraId="04E12AD5" w14:textId="177E2AEE" w:rsidR="003C31B2" w:rsidRPr="00C746AA" w:rsidRDefault="002D41D8" w:rsidP="002D41D8">
      <w:pPr>
        <w:pStyle w:val="Annextitle"/>
        <w:spacing w:before="120"/>
        <w:rPr>
          <w:rFonts w:eastAsia="SimSun"/>
          <w:lang w:val="fr-CH" w:eastAsia="zh-CN"/>
        </w:rPr>
      </w:pPr>
      <w:r w:rsidRPr="00F71D0D">
        <w:rPr>
          <w:highlight w:val="cyan"/>
          <w:lang w:val="fr-FR" w:eastAsia="zh-CN"/>
        </w:rPr>
        <w:br w:type="page"/>
      </w:r>
      <w:r w:rsidR="003C31B2" w:rsidRPr="00C746AA">
        <w:rPr>
          <w:rFonts w:eastAsia="SimSun" w:cs="Microsoft YaHei" w:hint="eastAsia"/>
          <w:lang w:eastAsia="zh-CN"/>
        </w:rPr>
        <w:lastRenderedPageBreak/>
        <w:t>附件</w:t>
      </w:r>
      <w:r w:rsidR="003C31B2" w:rsidRPr="00C746AA">
        <w:rPr>
          <w:rFonts w:eastAsia="SimSun"/>
          <w:lang w:val="fr-CH" w:eastAsia="zh-CN"/>
        </w:rPr>
        <w:t>2</w:t>
      </w:r>
    </w:p>
    <w:p w14:paraId="5112276E" w14:textId="1F393FEE" w:rsidR="00D20F2E" w:rsidRPr="000360EC" w:rsidRDefault="003C31B2" w:rsidP="00D20F2E">
      <w:pPr>
        <w:pStyle w:val="Annextitle"/>
        <w:rPr>
          <w:lang w:val="fr-CH" w:eastAsia="zh-CN"/>
        </w:rPr>
      </w:pPr>
      <w:bookmarkStart w:id="12" w:name="lt_pId112"/>
      <w:r w:rsidRPr="00163DEB">
        <w:rPr>
          <w:rFonts w:hint="eastAsia"/>
          <w:lang w:eastAsia="zh-CN"/>
        </w:rPr>
        <w:t>事由</w:t>
      </w:r>
      <w:r w:rsidRPr="001E09F2">
        <w:rPr>
          <w:rFonts w:hint="eastAsia"/>
          <w:lang w:val="fr-CH" w:eastAsia="zh-CN"/>
        </w:rPr>
        <w:t>：</w:t>
      </w:r>
      <w:r w:rsidRPr="00163DEB">
        <w:rPr>
          <w:rFonts w:hint="eastAsia"/>
          <w:lang w:eastAsia="zh-CN"/>
        </w:rPr>
        <w:t>成员国对电信标准化局第</w:t>
      </w:r>
      <w:r w:rsidR="00D20F2E" w:rsidRPr="00D20F2E">
        <w:rPr>
          <w:lang w:val="fr-FR" w:eastAsia="zh-CN"/>
        </w:rPr>
        <w:t>17</w:t>
      </w:r>
      <w:r w:rsidRPr="00163DEB">
        <w:rPr>
          <w:rFonts w:hint="eastAsia"/>
          <w:lang w:eastAsia="zh-CN"/>
        </w:rPr>
        <w:t>号通函</w:t>
      </w:r>
      <w:bookmarkEnd w:id="12"/>
      <w:r w:rsidRPr="00163DEB">
        <w:rPr>
          <w:rFonts w:hint="eastAsia"/>
          <w:lang w:eastAsia="zh-CN"/>
        </w:rPr>
        <w:t>的回复</w:t>
      </w:r>
      <w:r w:rsidRPr="00D20F2E">
        <w:rPr>
          <w:rFonts w:hint="eastAsia"/>
          <w:lang w:val="fr-FR" w:eastAsia="zh-CN"/>
        </w:rPr>
        <w:t>：</w:t>
      </w:r>
      <w:r w:rsidRPr="00D20F2E">
        <w:rPr>
          <w:lang w:val="fr-FR" w:eastAsia="zh-CN"/>
        </w:rPr>
        <w:br/>
      </w:r>
      <w:r w:rsidR="000F339B" w:rsidRPr="00D20F2E">
        <w:rPr>
          <w:rFonts w:hint="eastAsia"/>
          <w:lang w:eastAsia="zh-CN"/>
        </w:rPr>
        <w:t>针对</w:t>
      </w:r>
      <w:r w:rsidR="000878A5" w:rsidRPr="00D20F2E">
        <w:rPr>
          <w:rFonts w:hint="eastAsia"/>
          <w:lang w:eastAsia="zh-CN"/>
        </w:rPr>
        <w:t>已</w:t>
      </w:r>
      <w:r w:rsidR="000878A5" w:rsidRPr="00D20F2E">
        <w:rPr>
          <w:lang w:eastAsia="zh-CN"/>
        </w:rPr>
        <w:t>确定的</w:t>
      </w:r>
      <w:r w:rsidR="00D20F2E" w:rsidRPr="00D20F2E">
        <w:rPr>
          <w:lang w:val="fr-FR" w:eastAsia="zh-CN"/>
        </w:rPr>
        <w:t>ITU-T X.1352 (</w:t>
      </w:r>
      <w:proofErr w:type="gramStart"/>
      <w:r w:rsidR="00D20F2E" w:rsidRPr="00D20F2E">
        <w:rPr>
          <w:lang w:val="fr-FR" w:eastAsia="zh-CN"/>
        </w:rPr>
        <w:t>X.iotsec</w:t>
      </w:r>
      <w:proofErr w:type="gramEnd"/>
      <w:r w:rsidR="00D20F2E" w:rsidRPr="00D20F2E">
        <w:rPr>
          <w:lang w:val="fr-FR" w:eastAsia="zh-CN"/>
        </w:rPr>
        <w:t>-4)</w:t>
      </w:r>
      <w:r w:rsidR="00D20F2E" w:rsidRPr="00D20F2E">
        <w:rPr>
          <w:rFonts w:hint="eastAsia"/>
          <w:lang w:eastAsia="zh-CN"/>
        </w:rPr>
        <w:t>、</w:t>
      </w:r>
      <w:r w:rsidR="00D20F2E" w:rsidRPr="00D20F2E">
        <w:rPr>
          <w:lang w:val="fr-FR" w:eastAsia="zh-CN"/>
        </w:rPr>
        <w:t xml:space="preserve">X.1813 (X.5Gsec-vs) </w:t>
      </w:r>
      <w:r w:rsidR="00D20F2E" w:rsidRPr="00D20F2E">
        <w:rPr>
          <w:rFonts w:hint="eastAsia"/>
          <w:lang w:eastAsia="zh-CN"/>
        </w:rPr>
        <w:t>和</w:t>
      </w:r>
      <w:r w:rsidR="00D20F2E" w:rsidRPr="00D20F2E">
        <w:rPr>
          <w:lang w:val="fr-FR" w:eastAsia="zh-CN"/>
        </w:rPr>
        <w:t xml:space="preserve"> </w:t>
      </w:r>
      <w:r w:rsidR="00D20F2E">
        <w:rPr>
          <w:lang w:val="fr-FR" w:eastAsia="zh-CN"/>
        </w:rPr>
        <w:br/>
      </w:r>
      <w:r w:rsidR="00D20F2E" w:rsidRPr="00D20F2E">
        <w:rPr>
          <w:lang w:val="fr-FR" w:eastAsia="zh-CN"/>
        </w:rPr>
        <w:t>X.1814 (X.5Gsec-guide)</w:t>
      </w:r>
      <w:r w:rsidR="00D20F2E" w:rsidRPr="00D20F2E">
        <w:rPr>
          <w:lang w:eastAsia="zh-CN"/>
        </w:rPr>
        <w:t>新建议书草案进行</w:t>
      </w:r>
      <w:r w:rsidR="00D20F2E">
        <w:rPr>
          <w:rFonts w:hint="eastAsia"/>
          <w:lang w:eastAsia="zh-CN"/>
        </w:rPr>
        <w:t>的</w:t>
      </w:r>
      <w:r w:rsidR="00D20F2E" w:rsidRPr="00D20F2E">
        <w:rPr>
          <w:lang w:eastAsia="zh-CN"/>
        </w:rPr>
        <w:t>磋商</w:t>
      </w:r>
    </w:p>
    <w:p w14:paraId="725645BB" w14:textId="321D8617" w:rsidR="005D4D36" w:rsidRPr="000360EC" w:rsidRDefault="005D4D36" w:rsidP="005D4D36">
      <w:pPr>
        <w:rPr>
          <w:lang w:val="fr-CH" w:eastAsia="zh-CN"/>
        </w:rPr>
      </w:pPr>
    </w:p>
    <w:p w14:paraId="31ADFC12" w14:textId="77777777" w:rsidR="005D4D36" w:rsidRPr="000360EC" w:rsidRDefault="005D4D36" w:rsidP="005D4D36">
      <w:pPr>
        <w:rPr>
          <w:lang w:val="fr-CH" w:eastAsia="zh-CN"/>
        </w:rPr>
      </w:pPr>
    </w:p>
    <w:tbl>
      <w:tblPr>
        <w:tblW w:w="9957" w:type="dxa"/>
        <w:tblInd w:w="-176" w:type="dxa"/>
        <w:tblLayout w:type="fixed"/>
        <w:tblLook w:val="04A0" w:firstRow="1" w:lastRow="0" w:firstColumn="1" w:lastColumn="0" w:noHBand="0" w:noVBand="1"/>
      </w:tblPr>
      <w:tblGrid>
        <w:gridCol w:w="1452"/>
        <w:gridCol w:w="4111"/>
        <w:gridCol w:w="1559"/>
        <w:gridCol w:w="2835"/>
      </w:tblGrid>
      <w:tr w:rsidR="003C31B2" w:rsidRPr="00C746AA" w14:paraId="1A56A535" w14:textId="77777777" w:rsidTr="00D064A1">
        <w:tc>
          <w:tcPr>
            <w:tcW w:w="1452" w:type="dxa"/>
            <w:shd w:val="clear" w:color="auto" w:fill="auto"/>
          </w:tcPr>
          <w:p w14:paraId="020A5312" w14:textId="77777777" w:rsidR="003C31B2" w:rsidRPr="00C746AA" w:rsidRDefault="003C31B2" w:rsidP="00D064A1">
            <w:pPr>
              <w:jc w:val="right"/>
              <w:rPr>
                <w:szCs w:val="24"/>
              </w:rPr>
            </w:pPr>
            <w:bookmarkStart w:id="13" w:name="lt_pId114"/>
            <w:r w:rsidRPr="00C746AA">
              <w:rPr>
                <w:rFonts w:hint="eastAsia"/>
                <w:b/>
                <w:bCs/>
                <w:szCs w:val="24"/>
                <w:lang w:eastAsia="zh-CN"/>
              </w:rPr>
              <w:t>致：</w:t>
            </w:r>
            <w:bookmarkEnd w:id="13"/>
          </w:p>
        </w:tc>
        <w:tc>
          <w:tcPr>
            <w:tcW w:w="4111" w:type="dxa"/>
            <w:tcBorders>
              <w:right w:val="single" w:sz="8" w:space="0" w:color="auto"/>
            </w:tcBorders>
            <w:shd w:val="clear" w:color="auto" w:fill="auto"/>
          </w:tcPr>
          <w:p w14:paraId="61217C27" w14:textId="77777777" w:rsidR="003C31B2" w:rsidRPr="00C746AA" w:rsidRDefault="003C31B2" w:rsidP="00D064A1">
            <w:pPr>
              <w:rPr>
                <w:szCs w:val="24"/>
                <w:lang w:eastAsia="zh-CN"/>
              </w:rPr>
            </w:pPr>
            <w:bookmarkStart w:id="14" w:name="lt_pId115"/>
            <w:r w:rsidRPr="00C746AA">
              <w:rPr>
                <w:rFonts w:hint="eastAsia"/>
                <w:szCs w:val="24"/>
                <w:lang w:eastAsia="zh-CN"/>
              </w:rPr>
              <w:t>国际电信联盟</w:t>
            </w:r>
            <w:bookmarkEnd w:id="14"/>
            <w:r w:rsidRPr="00C746AA">
              <w:rPr>
                <w:szCs w:val="24"/>
                <w:lang w:eastAsia="zh-CN"/>
              </w:rPr>
              <w:br/>
            </w:r>
            <w:bookmarkStart w:id="15" w:name="lt_pId116"/>
            <w:r w:rsidRPr="00C746AA">
              <w:rPr>
                <w:rFonts w:hint="eastAsia"/>
                <w:szCs w:val="24"/>
                <w:lang w:eastAsia="zh-CN"/>
              </w:rPr>
              <w:t>电信标准化局主任</w:t>
            </w:r>
            <w:bookmarkEnd w:id="15"/>
          </w:p>
          <w:p w14:paraId="5CA4E139" w14:textId="77777777" w:rsidR="003C31B2" w:rsidRPr="00C746AA" w:rsidRDefault="003C31B2" w:rsidP="00D064A1">
            <w:pPr>
              <w:spacing w:before="0"/>
              <w:rPr>
                <w:szCs w:val="24"/>
                <w:lang w:val="fr-CH"/>
              </w:rPr>
            </w:pPr>
            <w:bookmarkStart w:id="16" w:name="lt_pId118"/>
            <w:r w:rsidRPr="00C746AA">
              <w:rPr>
                <w:szCs w:val="24"/>
                <w:lang w:val="fr-CH"/>
              </w:rPr>
              <w:t>Place des Nations</w:t>
            </w:r>
            <w:bookmarkEnd w:id="16"/>
          </w:p>
          <w:p w14:paraId="3C613E9E" w14:textId="77777777" w:rsidR="003C31B2" w:rsidRPr="00C746AA" w:rsidRDefault="003C31B2" w:rsidP="00D064A1">
            <w:pPr>
              <w:spacing w:before="0" w:after="120"/>
              <w:rPr>
                <w:szCs w:val="24"/>
                <w:lang w:val="fr-CH"/>
              </w:rPr>
            </w:pPr>
            <w:bookmarkStart w:id="17" w:name="lt_pId119"/>
            <w:r w:rsidRPr="00C746AA">
              <w:rPr>
                <w:szCs w:val="24"/>
                <w:lang w:val="fr-CH"/>
              </w:rPr>
              <w:t>CH 1211 Geneva 20, Switzerland</w:t>
            </w:r>
            <w:bookmarkEnd w:id="17"/>
          </w:p>
        </w:tc>
        <w:tc>
          <w:tcPr>
            <w:tcW w:w="1559" w:type="dxa"/>
            <w:tcBorders>
              <w:left w:val="single" w:sz="8" w:space="0" w:color="auto"/>
            </w:tcBorders>
            <w:shd w:val="clear" w:color="auto" w:fill="auto"/>
          </w:tcPr>
          <w:p w14:paraId="79AC1759" w14:textId="77777777" w:rsidR="003C31B2" w:rsidRPr="00C746AA" w:rsidRDefault="003C31B2" w:rsidP="00D064A1">
            <w:pPr>
              <w:jc w:val="right"/>
              <w:rPr>
                <w:szCs w:val="24"/>
              </w:rPr>
            </w:pPr>
            <w:bookmarkStart w:id="18" w:name="lt_pId120"/>
            <w:r w:rsidRPr="00C746AA">
              <w:rPr>
                <w:rFonts w:hint="eastAsia"/>
                <w:b/>
                <w:bCs/>
                <w:szCs w:val="24"/>
                <w:lang w:eastAsia="zh-CN"/>
              </w:rPr>
              <w:t>发自：</w:t>
            </w:r>
            <w:bookmarkEnd w:id="18"/>
          </w:p>
        </w:tc>
        <w:tc>
          <w:tcPr>
            <w:tcW w:w="2835" w:type="dxa"/>
            <w:shd w:val="clear" w:color="auto" w:fill="auto"/>
          </w:tcPr>
          <w:p w14:paraId="5A08BD5F" w14:textId="77777777" w:rsidR="003C31B2" w:rsidRPr="005D4D36" w:rsidRDefault="003C31B2" w:rsidP="00D064A1">
            <w:pPr>
              <w:rPr>
                <w:szCs w:val="24"/>
                <w:highlight w:val="green"/>
              </w:rPr>
            </w:pPr>
            <w:bookmarkStart w:id="19" w:name="lt_pId121"/>
            <w:r w:rsidRPr="005D4D36">
              <w:rPr>
                <w:szCs w:val="24"/>
                <w:highlight w:val="green"/>
              </w:rPr>
              <w:t>[</w:t>
            </w:r>
            <w:r w:rsidRPr="005D4D36">
              <w:rPr>
                <w:rFonts w:hint="eastAsia"/>
                <w:szCs w:val="24"/>
                <w:highlight w:val="green"/>
                <w:lang w:eastAsia="zh-CN"/>
              </w:rPr>
              <w:t>姓名</w:t>
            </w:r>
            <w:r w:rsidRPr="005D4D36">
              <w:rPr>
                <w:szCs w:val="24"/>
                <w:highlight w:val="green"/>
              </w:rPr>
              <w:t>]</w:t>
            </w:r>
            <w:bookmarkEnd w:id="19"/>
          </w:p>
          <w:p w14:paraId="1C55D216" w14:textId="77777777" w:rsidR="003C31B2" w:rsidRPr="005D4D36" w:rsidRDefault="003C31B2" w:rsidP="00D064A1">
            <w:pPr>
              <w:spacing w:before="0"/>
              <w:rPr>
                <w:szCs w:val="24"/>
                <w:highlight w:val="green"/>
              </w:rPr>
            </w:pPr>
            <w:bookmarkStart w:id="20" w:name="lt_pId122"/>
            <w:r w:rsidRPr="005D4D36">
              <w:rPr>
                <w:szCs w:val="24"/>
                <w:highlight w:val="green"/>
              </w:rPr>
              <w:t>[</w:t>
            </w:r>
            <w:r w:rsidRPr="005D4D36">
              <w:rPr>
                <w:rFonts w:hint="eastAsia"/>
                <w:szCs w:val="24"/>
                <w:highlight w:val="green"/>
                <w:lang w:eastAsia="zh-CN"/>
              </w:rPr>
              <w:t>正式职务</w:t>
            </w:r>
            <w:r w:rsidRPr="005D4D36">
              <w:rPr>
                <w:szCs w:val="24"/>
                <w:highlight w:val="green"/>
              </w:rPr>
              <w:t>]</w:t>
            </w:r>
            <w:bookmarkEnd w:id="20"/>
          </w:p>
          <w:p w14:paraId="2369510A" w14:textId="77777777" w:rsidR="003C31B2" w:rsidRPr="00C746AA" w:rsidRDefault="003C31B2" w:rsidP="00D064A1">
            <w:pPr>
              <w:spacing w:before="0"/>
              <w:rPr>
                <w:szCs w:val="24"/>
              </w:rPr>
            </w:pPr>
            <w:bookmarkStart w:id="21" w:name="lt_pId123"/>
            <w:r w:rsidRPr="005D4D36">
              <w:rPr>
                <w:szCs w:val="24"/>
                <w:highlight w:val="green"/>
              </w:rPr>
              <w:t>[</w:t>
            </w:r>
            <w:r w:rsidRPr="005D4D36">
              <w:rPr>
                <w:rFonts w:hint="eastAsia"/>
                <w:szCs w:val="24"/>
                <w:highlight w:val="green"/>
                <w:lang w:eastAsia="zh-CN"/>
              </w:rPr>
              <w:t>地址</w:t>
            </w:r>
            <w:r w:rsidRPr="005D4D36">
              <w:rPr>
                <w:szCs w:val="24"/>
                <w:highlight w:val="green"/>
              </w:rPr>
              <w:t>]</w:t>
            </w:r>
            <w:bookmarkEnd w:id="21"/>
          </w:p>
        </w:tc>
      </w:tr>
      <w:tr w:rsidR="003C31B2" w:rsidRPr="00C746AA" w14:paraId="7892F410" w14:textId="77777777" w:rsidTr="00D064A1">
        <w:tc>
          <w:tcPr>
            <w:tcW w:w="1452" w:type="dxa"/>
            <w:shd w:val="clear" w:color="auto" w:fill="auto"/>
          </w:tcPr>
          <w:p w14:paraId="090C9B0E" w14:textId="4C969CB8" w:rsidR="003C31B2" w:rsidRPr="00C746AA" w:rsidRDefault="003C31B2" w:rsidP="00D064A1">
            <w:pPr>
              <w:spacing w:before="0"/>
              <w:jc w:val="right"/>
              <w:rPr>
                <w:szCs w:val="24"/>
                <w:lang w:eastAsia="zh-CN"/>
              </w:rPr>
            </w:pPr>
            <w:bookmarkStart w:id="22" w:name="lt_pId124"/>
            <w:r w:rsidRPr="00C746AA">
              <w:rPr>
                <w:rFonts w:hint="eastAsia"/>
                <w:b/>
                <w:bCs/>
                <w:szCs w:val="24"/>
                <w:lang w:eastAsia="zh-CN"/>
              </w:rPr>
              <w:t>传真：</w:t>
            </w:r>
            <w:bookmarkEnd w:id="22"/>
          </w:p>
          <w:p w14:paraId="43A50F6C" w14:textId="77777777" w:rsidR="003C31B2" w:rsidRPr="00C746AA" w:rsidRDefault="003C31B2" w:rsidP="00D064A1">
            <w:pPr>
              <w:spacing w:before="0"/>
              <w:jc w:val="right"/>
              <w:rPr>
                <w:szCs w:val="24"/>
                <w:lang w:eastAsia="zh-CN"/>
              </w:rPr>
            </w:pPr>
            <w:bookmarkStart w:id="23" w:name="lt_pId125"/>
            <w:r w:rsidRPr="00C746AA">
              <w:rPr>
                <w:rFonts w:hint="eastAsia"/>
                <w:b/>
                <w:bCs/>
                <w:szCs w:val="24"/>
                <w:lang w:eastAsia="zh-CN"/>
              </w:rPr>
              <w:t>电子邮件：</w:t>
            </w:r>
            <w:bookmarkEnd w:id="23"/>
          </w:p>
        </w:tc>
        <w:tc>
          <w:tcPr>
            <w:tcW w:w="4111" w:type="dxa"/>
            <w:tcBorders>
              <w:right w:val="single" w:sz="8" w:space="0" w:color="auto"/>
            </w:tcBorders>
            <w:shd w:val="clear" w:color="auto" w:fill="auto"/>
          </w:tcPr>
          <w:p w14:paraId="2E4D89F0" w14:textId="77777777" w:rsidR="003C31B2" w:rsidRPr="00C746AA" w:rsidRDefault="003C31B2" w:rsidP="00D064A1">
            <w:pPr>
              <w:spacing w:before="0"/>
              <w:rPr>
                <w:szCs w:val="24"/>
                <w:lang w:eastAsia="zh-CN"/>
              </w:rPr>
            </w:pPr>
            <w:r w:rsidRPr="00C746AA">
              <w:rPr>
                <w:szCs w:val="24"/>
                <w:lang w:eastAsia="zh-CN"/>
              </w:rPr>
              <w:t>+41-22-730-5853</w:t>
            </w:r>
          </w:p>
          <w:p w14:paraId="6FB17EA5" w14:textId="77777777" w:rsidR="003C31B2" w:rsidRPr="00C746AA" w:rsidRDefault="0062542C" w:rsidP="00D064A1">
            <w:pPr>
              <w:spacing w:before="0"/>
              <w:rPr>
                <w:szCs w:val="24"/>
                <w:lang w:eastAsia="zh-CN"/>
              </w:rPr>
            </w:pPr>
            <w:hyperlink r:id="rId14" w:history="1">
              <w:bookmarkStart w:id="24" w:name="lt_pId127"/>
              <w:r w:rsidR="003C31B2" w:rsidRPr="00C746AA">
                <w:rPr>
                  <w:color w:val="0000FF"/>
                  <w:szCs w:val="24"/>
                  <w:u w:val="single"/>
                  <w:lang w:eastAsia="zh-CN"/>
                </w:rPr>
                <w:t>tsbdir@itu.int</w:t>
              </w:r>
              <w:bookmarkEnd w:id="24"/>
            </w:hyperlink>
            <w:r w:rsidR="003C31B2" w:rsidRPr="00C746AA">
              <w:rPr>
                <w:szCs w:val="24"/>
                <w:lang w:eastAsia="zh-CN"/>
              </w:rPr>
              <w:t xml:space="preserve"> </w:t>
            </w:r>
          </w:p>
        </w:tc>
        <w:tc>
          <w:tcPr>
            <w:tcW w:w="1559" w:type="dxa"/>
            <w:tcBorders>
              <w:left w:val="single" w:sz="8" w:space="0" w:color="auto"/>
            </w:tcBorders>
            <w:shd w:val="clear" w:color="auto" w:fill="auto"/>
          </w:tcPr>
          <w:p w14:paraId="07548491" w14:textId="77777777" w:rsidR="003C31B2" w:rsidRPr="00C746AA" w:rsidRDefault="003C31B2" w:rsidP="00D064A1">
            <w:pPr>
              <w:spacing w:before="0"/>
              <w:jc w:val="right"/>
              <w:rPr>
                <w:szCs w:val="24"/>
                <w:lang w:eastAsia="zh-CN"/>
              </w:rPr>
            </w:pPr>
            <w:bookmarkStart w:id="25" w:name="lt_pId128"/>
            <w:r w:rsidRPr="00C746AA">
              <w:rPr>
                <w:rFonts w:hint="eastAsia"/>
                <w:b/>
                <w:bCs/>
                <w:szCs w:val="24"/>
                <w:lang w:eastAsia="zh-CN"/>
              </w:rPr>
              <w:t>传真：</w:t>
            </w:r>
            <w:bookmarkEnd w:id="25"/>
          </w:p>
          <w:p w14:paraId="506E75A2" w14:textId="77777777" w:rsidR="003C31B2" w:rsidRPr="00C746AA" w:rsidRDefault="003C31B2" w:rsidP="00D064A1">
            <w:pPr>
              <w:spacing w:before="0"/>
              <w:jc w:val="right"/>
              <w:rPr>
                <w:szCs w:val="24"/>
                <w:lang w:eastAsia="zh-CN"/>
              </w:rPr>
            </w:pPr>
            <w:bookmarkStart w:id="26" w:name="lt_pId129"/>
            <w:r w:rsidRPr="00C746AA">
              <w:rPr>
                <w:rFonts w:hint="eastAsia"/>
                <w:b/>
                <w:bCs/>
                <w:szCs w:val="24"/>
                <w:lang w:eastAsia="zh-CN"/>
              </w:rPr>
              <w:t>电子邮件：</w:t>
            </w:r>
            <w:bookmarkEnd w:id="26"/>
          </w:p>
        </w:tc>
        <w:tc>
          <w:tcPr>
            <w:tcW w:w="2835" w:type="dxa"/>
            <w:shd w:val="clear" w:color="auto" w:fill="auto"/>
          </w:tcPr>
          <w:p w14:paraId="38A3A237" w14:textId="77777777" w:rsidR="003C31B2" w:rsidRPr="00C746AA" w:rsidRDefault="003C31B2" w:rsidP="00D064A1">
            <w:pPr>
              <w:spacing w:before="0"/>
              <w:rPr>
                <w:szCs w:val="24"/>
                <w:lang w:eastAsia="zh-CN"/>
              </w:rPr>
            </w:pPr>
          </w:p>
        </w:tc>
      </w:tr>
      <w:tr w:rsidR="003C31B2" w:rsidRPr="00C746AA" w14:paraId="11B9A35B" w14:textId="77777777" w:rsidTr="00D064A1">
        <w:tc>
          <w:tcPr>
            <w:tcW w:w="1452" w:type="dxa"/>
            <w:shd w:val="clear" w:color="auto" w:fill="auto"/>
          </w:tcPr>
          <w:p w14:paraId="38AA1315" w14:textId="77777777" w:rsidR="003C31B2" w:rsidRPr="00C746AA" w:rsidRDefault="003C31B2" w:rsidP="00D064A1">
            <w:pPr>
              <w:spacing w:before="0"/>
              <w:jc w:val="right"/>
              <w:rPr>
                <w:b/>
                <w:bCs/>
                <w:szCs w:val="24"/>
                <w:lang w:eastAsia="zh-CN"/>
              </w:rPr>
            </w:pPr>
          </w:p>
        </w:tc>
        <w:tc>
          <w:tcPr>
            <w:tcW w:w="4111" w:type="dxa"/>
            <w:tcBorders>
              <w:right w:val="single" w:sz="8" w:space="0" w:color="auto"/>
            </w:tcBorders>
            <w:shd w:val="clear" w:color="auto" w:fill="auto"/>
          </w:tcPr>
          <w:p w14:paraId="6FAADD79" w14:textId="77777777" w:rsidR="003C31B2" w:rsidRPr="00C746AA" w:rsidRDefault="003C31B2" w:rsidP="00D064A1">
            <w:pPr>
              <w:spacing w:before="0"/>
              <w:rPr>
                <w:szCs w:val="24"/>
                <w:lang w:eastAsia="zh-CN"/>
              </w:rPr>
            </w:pPr>
          </w:p>
        </w:tc>
        <w:tc>
          <w:tcPr>
            <w:tcW w:w="1559" w:type="dxa"/>
            <w:tcBorders>
              <w:left w:val="single" w:sz="8" w:space="0" w:color="auto"/>
            </w:tcBorders>
            <w:shd w:val="clear" w:color="auto" w:fill="auto"/>
          </w:tcPr>
          <w:p w14:paraId="08FF6ACA" w14:textId="77777777" w:rsidR="003C31B2" w:rsidRPr="00C746AA" w:rsidRDefault="003C31B2" w:rsidP="00D064A1">
            <w:pPr>
              <w:spacing w:before="0"/>
              <w:jc w:val="right"/>
              <w:rPr>
                <w:b/>
                <w:bCs/>
                <w:szCs w:val="24"/>
                <w:lang w:eastAsia="zh-CN"/>
              </w:rPr>
            </w:pPr>
            <w:r>
              <w:rPr>
                <w:rFonts w:hint="eastAsia"/>
                <w:b/>
                <w:bCs/>
                <w:szCs w:val="24"/>
                <w:lang w:eastAsia="zh-CN"/>
              </w:rPr>
              <w:t>日期：</w:t>
            </w:r>
          </w:p>
        </w:tc>
        <w:tc>
          <w:tcPr>
            <w:tcW w:w="2835" w:type="dxa"/>
            <w:shd w:val="clear" w:color="auto" w:fill="auto"/>
          </w:tcPr>
          <w:p w14:paraId="49B0765D" w14:textId="222BDA79" w:rsidR="003C31B2" w:rsidRPr="00C746AA" w:rsidRDefault="003C31B2" w:rsidP="00D064A1">
            <w:pPr>
              <w:spacing w:before="0"/>
              <w:rPr>
                <w:szCs w:val="24"/>
                <w:lang w:eastAsia="zh-CN"/>
              </w:rPr>
            </w:pPr>
            <w:r w:rsidRPr="005D4D36">
              <w:rPr>
                <w:szCs w:val="24"/>
                <w:highlight w:val="green"/>
              </w:rPr>
              <w:t>[</w:t>
            </w:r>
            <w:r w:rsidRPr="005D4D36">
              <w:rPr>
                <w:rFonts w:hint="eastAsia"/>
                <w:szCs w:val="24"/>
                <w:highlight w:val="green"/>
                <w:lang w:eastAsia="zh-CN"/>
              </w:rPr>
              <w:t>日期</w:t>
            </w:r>
            <w:r w:rsidR="006C2A50" w:rsidRPr="005D4D36">
              <w:rPr>
                <w:rFonts w:hint="eastAsia"/>
                <w:szCs w:val="24"/>
                <w:highlight w:val="green"/>
                <w:lang w:eastAsia="zh-CN"/>
              </w:rPr>
              <w:t>，</w:t>
            </w:r>
            <w:r w:rsidRPr="005D4D36">
              <w:rPr>
                <w:szCs w:val="24"/>
                <w:highlight w:val="green"/>
              </w:rPr>
              <w:t>] [</w:t>
            </w:r>
            <w:r w:rsidRPr="005D4D36">
              <w:rPr>
                <w:rFonts w:hint="eastAsia"/>
                <w:szCs w:val="24"/>
                <w:highlight w:val="green"/>
                <w:lang w:eastAsia="zh-CN"/>
              </w:rPr>
              <w:t>地点</w:t>
            </w:r>
            <w:r w:rsidRPr="005D4D36">
              <w:rPr>
                <w:szCs w:val="24"/>
                <w:highlight w:val="green"/>
              </w:rPr>
              <w:t>]</w:t>
            </w:r>
          </w:p>
        </w:tc>
      </w:tr>
    </w:tbl>
    <w:p w14:paraId="59864E61" w14:textId="7B64C862" w:rsidR="005D4D36" w:rsidRDefault="005D4D36" w:rsidP="003C31B2">
      <w:pPr>
        <w:spacing w:before="360" w:after="120"/>
        <w:rPr>
          <w:szCs w:val="24"/>
          <w:lang w:eastAsia="zh-CN"/>
        </w:rPr>
      </w:pPr>
      <w:bookmarkStart w:id="27" w:name="lt_pId132"/>
    </w:p>
    <w:p w14:paraId="19BC9E2C" w14:textId="424B303C" w:rsidR="003C31B2" w:rsidRPr="00C746AA" w:rsidRDefault="003C31B2" w:rsidP="003C31B2">
      <w:pPr>
        <w:spacing w:before="360" w:after="120"/>
        <w:rPr>
          <w:szCs w:val="24"/>
          <w:lang w:val="es-ES" w:eastAsia="zh-CN"/>
        </w:rPr>
      </w:pPr>
      <w:r w:rsidRPr="00C746AA">
        <w:rPr>
          <w:rFonts w:hint="eastAsia"/>
          <w:szCs w:val="24"/>
          <w:lang w:eastAsia="zh-CN"/>
        </w:rPr>
        <w:t>尊敬的先生</w:t>
      </w:r>
      <w:r w:rsidRPr="00C746AA">
        <w:rPr>
          <w:rFonts w:hint="eastAsia"/>
          <w:szCs w:val="24"/>
          <w:lang w:val="es-ES" w:eastAsia="zh-CN"/>
        </w:rPr>
        <w:t>/</w:t>
      </w:r>
      <w:r w:rsidRPr="00C746AA">
        <w:rPr>
          <w:rFonts w:hint="eastAsia"/>
          <w:szCs w:val="24"/>
          <w:lang w:eastAsia="zh-CN"/>
        </w:rPr>
        <w:t>女士</w:t>
      </w:r>
      <w:r w:rsidRPr="00C746AA">
        <w:rPr>
          <w:rFonts w:hint="eastAsia"/>
          <w:szCs w:val="24"/>
          <w:lang w:val="es-ES" w:eastAsia="zh-CN"/>
        </w:rPr>
        <w:t>：</w:t>
      </w:r>
      <w:bookmarkEnd w:id="27"/>
    </w:p>
    <w:p w14:paraId="740CB5BA" w14:textId="0170CED1" w:rsidR="003C31B2" w:rsidRPr="001213BE" w:rsidRDefault="003C31B2" w:rsidP="003C31B2">
      <w:pPr>
        <w:spacing w:before="240" w:after="120"/>
        <w:ind w:firstLineChars="200" w:firstLine="480"/>
        <w:rPr>
          <w:szCs w:val="24"/>
          <w:lang w:val="es-ES" w:eastAsia="zh-CN"/>
        </w:rPr>
      </w:pPr>
      <w:bookmarkStart w:id="28" w:name="lt_pId133"/>
      <w:r w:rsidRPr="00C746AA">
        <w:rPr>
          <w:rFonts w:hint="eastAsia"/>
          <w:szCs w:val="24"/>
          <w:lang w:eastAsia="zh-CN"/>
        </w:rPr>
        <w:t>关于针对电信标准化局第</w:t>
      </w:r>
      <w:r w:rsidR="003B3015">
        <w:rPr>
          <w:szCs w:val="24"/>
          <w:lang w:val="es-ES" w:eastAsia="zh-CN"/>
        </w:rPr>
        <w:t>17</w:t>
      </w:r>
      <w:r w:rsidRPr="00C746AA">
        <w:rPr>
          <w:rFonts w:hint="eastAsia"/>
          <w:szCs w:val="24"/>
          <w:lang w:eastAsia="zh-CN"/>
        </w:rPr>
        <w:t>号通函中所列的已确定案文草案与成员国进行磋商一事</w:t>
      </w:r>
      <w:r w:rsidRPr="00C746AA">
        <w:rPr>
          <w:rFonts w:hint="eastAsia"/>
          <w:szCs w:val="24"/>
          <w:lang w:val="es-ES" w:eastAsia="zh-CN"/>
        </w:rPr>
        <w:t>，</w:t>
      </w:r>
      <w:r w:rsidRPr="00C746AA">
        <w:rPr>
          <w:rFonts w:hint="eastAsia"/>
          <w:szCs w:val="24"/>
          <w:lang w:eastAsia="zh-CN"/>
        </w:rPr>
        <w:t>我谨向您通报本主管部门的意见</w:t>
      </w:r>
      <w:r w:rsidRPr="00C746AA">
        <w:rPr>
          <w:rFonts w:hint="eastAsia"/>
          <w:szCs w:val="24"/>
          <w:lang w:val="es-ES" w:eastAsia="zh-CN"/>
        </w:rPr>
        <w:t>，</w:t>
      </w:r>
      <w:r w:rsidRPr="00C746AA">
        <w:rPr>
          <w:szCs w:val="24"/>
          <w:lang w:eastAsia="zh-CN"/>
        </w:rPr>
        <w:t>如</w:t>
      </w:r>
      <w:r w:rsidRPr="00C746AA">
        <w:rPr>
          <w:rFonts w:hint="eastAsia"/>
          <w:szCs w:val="24"/>
          <w:lang w:eastAsia="zh-CN"/>
        </w:rPr>
        <w:t>下表所述。</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570"/>
      </w:tblGrid>
      <w:tr w:rsidR="005A6028" w:rsidRPr="000360EC" w14:paraId="58534E61" w14:textId="77777777" w:rsidTr="007E02C8">
        <w:trPr>
          <w:cantSplit/>
          <w:tblHeader/>
        </w:trPr>
        <w:tc>
          <w:tcPr>
            <w:tcW w:w="2059" w:type="dxa"/>
            <w:shd w:val="clear" w:color="auto" w:fill="auto"/>
            <w:vAlign w:val="center"/>
          </w:tcPr>
          <w:p w14:paraId="46C981F1" w14:textId="77777777" w:rsidR="005A6028" w:rsidRPr="00F71D0D" w:rsidRDefault="005A6028" w:rsidP="005A6028">
            <w:pPr>
              <w:spacing w:after="120"/>
              <w:jc w:val="center"/>
              <w:rPr>
                <w:rFonts w:ascii="Calibri" w:eastAsia="Times New Roman" w:hAnsi="Calibri"/>
                <w:b/>
                <w:bCs/>
                <w:szCs w:val="24"/>
                <w:highlight w:val="yellow"/>
                <w:lang w:val="es-ES" w:eastAsia="zh-CN"/>
              </w:rPr>
            </w:pPr>
          </w:p>
        </w:tc>
        <w:tc>
          <w:tcPr>
            <w:tcW w:w="7570" w:type="dxa"/>
            <w:shd w:val="clear" w:color="auto" w:fill="auto"/>
            <w:vAlign w:val="center"/>
          </w:tcPr>
          <w:p w14:paraId="3B8AD67D" w14:textId="1884F78E" w:rsidR="005A6028" w:rsidRPr="00F71D0D" w:rsidRDefault="005A6028" w:rsidP="005A6028">
            <w:pPr>
              <w:tabs>
                <w:tab w:val="clear" w:pos="794"/>
                <w:tab w:val="clear" w:pos="1191"/>
                <w:tab w:val="clear" w:pos="1588"/>
                <w:tab w:val="clear" w:pos="1985"/>
              </w:tabs>
              <w:spacing w:after="120"/>
              <w:ind w:left="939" w:hanging="459"/>
              <w:jc w:val="center"/>
              <w:rPr>
                <w:rFonts w:ascii="Calibri" w:eastAsia="Times New Roman" w:hAnsi="Calibri"/>
                <w:b/>
                <w:bCs/>
                <w:szCs w:val="24"/>
                <w:highlight w:val="yellow"/>
                <w:lang w:val="es-ES" w:eastAsia="zh-CN"/>
              </w:rPr>
            </w:pPr>
            <w:bookmarkStart w:id="29" w:name="lt_pId134"/>
            <w:r w:rsidRPr="00C746AA">
              <w:rPr>
                <w:rFonts w:hint="eastAsia"/>
                <w:b/>
                <w:bCs/>
                <w:szCs w:val="24"/>
                <w:lang w:eastAsia="zh-CN"/>
              </w:rPr>
              <w:t>请选择两个方框中的一个</w:t>
            </w:r>
            <w:bookmarkEnd w:id="29"/>
          </w:p>
        </w:tc>
      </w:tr>
      <w:tr w:rsidR="005A6028" w:rsidRPr="000360EC" w14:paraId="472C0A7C" w14:textId="77777777" w:rsidTr="007E02C8">
        <w:trPr>
          <w:cantSplit/>
          <w:trHeight w:val="748"/>
        </w:trPr>
        <w:tc>
          <w:tcPr>
            <w:tcW w:w="2059" w:type="dxa"/>
            <w:vMerge w:val="restart"/>
            <w:shd w:val="clear" w:color="auto" w:fill="auto"/>
            <w:vAlign w:val="center"/>
          </w:tcPr>
          <w:p w14:paraId="0EF2B855" w14:textId="1BC426C8" w:rsidR="005A6028" w:rsidRPr="00D7146B" w:rsidRDefault="006C2A50" w:rsidP="005A6028">
            <w:pPr>
              <w:spacing w:before="60" w:after="60"/>
              <w:jc w:val="center"/>
              <w:rPr>
                <w:rFonts w:ascii="Calibri" w:eastAsia="Times New Roman" w:hAnsi="Calibri"/>
                <w:b/>
                <w:bCs/>
                <w:szCs w:val="24"/>
                <w:lang w:val="fr-CH"/>
              </w:rPr>
            </w:pPr>
            <w:r w:rsidRPr="00CE733D">
              <w:rPr>
                <w:b/>
                <w:bCs/>
                <w:szCs w:val="24"/>
                <w:lang w:val="fr-CH"/>
              </w:rPr>
              <w:t>ITU-T X.1352</w:t>
            </w:r>
            <w:r w:rsidRPr="00CE733D">
              <w:rPr>
                <w:b/>
                <w:bCs/>
                <w:szCs w:val="24"/>
                <w:lang w:val="fr-CH"/>
              </w:rPr>
              <w:br/>
              <w:t xml:space="preserve"> (</w:t>
            </w:r>
            <w:proofErr w:type="gramStart"/>
            <w:r w:rsidRPr="00CE733D">
              <w:rPr>
                <w:b/>
                <w:bCs/>
                <w:szCs w:val="24"/>
                <w:lang w:val="fr-CH"/>
              </w:rPr>
              <w:t>X.iotsec</w:t>
            </w:r>
            <w:proofErr w:type="gramEnd"/>
            <w:r w:rsidRPr="00CE733D">
              <w:rPr>
                <w:b/>
                <w:bCs/>
                <w:szCs w:val="24"/>
                <w:lang w:val="fr-CH"/>
              </w:rPr>
              <w:t>-4)</w:t>
            </w:r>
            <w:r w:rsidRPr="00CE733D">
              <w:rPr>
                <w:b/>
                <w:bCs/>
                <w:szCs w:val="24"/>
                <w:lang w:val="fr-CH"/>
              </w:rPr>
              <w:br/>
            </w:r>
            <w:proofErr w:type="spellStart"/>
            <w:r w:rsidR="000F339B" w:rsidRPr="00D7146B">
              <w:rPr>
                <w:rFonts w:ascii="SimSun" w:hAnsi="SimSun" w:cs="SimSun" w:hint="eastAsia"/>
                <w:b/>
                <w:bCs/>
                <w:szCs w:val="24"/>
                <w:lang w:val="fr-CH"/>
              </w:rPr>
              <w:t>新建议书草案</w:t>
            </w:r>
            <w:proofErr w:type="spellEnd"/>
          </w:p>
        </w:tc>
        <w:tc>
          <w:tcPr>
            <w:tcW w:w="7570" w:type="dxa"/>
            <w:shd w:val="clear" w:color="auto" w:fill="auto"/>
            <w:vAlign w:val="center"/>
          </w:tcPr>
          <w:p w14:paraId="1C179815" w14:textId="723C5C8D" w:rsidR="005E6B46" w:rsidRPr="00C746AA" w:rsidRDefault="000B357C" w:rsidP="005E6B46">
            <w:pPr>
              <w:tabs>
                <w:tab w:val="clear" w:pos="794"/>
                <w:tab w:val="clear" w:pos="1191"/>
                <w:tab w:val="clear" w:pos="1588"/>
                <w:tab w:val="clear" w:pos="1985"/>
              </w:tabs>
              <w:spacing w:after="120"/>
              <w:ind w:left="459" w:hanging="459"/>
              <w:rPr>
                <w:szCs w:val="24"/>
                <w:lang w:val="fr-CH" w:eastAsia="zh-CN"/>
              </w:rPr>
            </w:pPr>
            <w:r w:rsidRPr="000B357C">
              <w:rPr>
                <w:szCs w:val="24"/>
                <w:shd w:val="clear" w:color="auto" w:fill="FFFFFF" w:themeFill="background1"/>
              </w:rPr>
              <w:fldChar w:fldCharType="begin">
                <w:ffData>
                  <w:name w:val="Check1"/>
                  <w:enabled/>
                  <w:calcOnExit w:val="0"/>
                  <w:checkBox>
                    <w:sizeAuto/>
                    <w:default w:val="0"/>
                  </w:checkBox>
                </w:ffData>
              </w:fldChar>
            </w:r>
            <w:r w:rsidRPr="00F71D0D">
              <w:rPr>
                <w:szCs w:val="24"/>
                <w:shd w:val="clear" w:color="auto" w:fill="FFFFFF" w:themeFill="background1"/>
                <w:lang w:val="fr-CH" w:eastAsia="zh-CN"/>
              </w:rPr>
              <w:instrText xml:space="preserve"> FORMCHECKBOX </w:instrText>
            </w:r>
            <w:r w:rsidR="0062542C">
              <w:rPr>
                <w:szCs w:val="24"/>
                <w:shd w:val="clear" w:color="auto" w:fill="FFFFFF" w:themeFill="background1"/>
              </w:rPr>
            </w:r>
            <w:r w:rsidR="0062542C">
              <w:rPr>
                <w:szCs w:val="24"/>
                <w:shd w:val="clear" w:color="auto" w:fill="FFFFFF" w:themeFill="background1"/>
              </w:rPr>
              <w:fldChar w:fldCharType="separate"/>
            </w:r>
            <w:r w:rsidRPr="000B357C">
              <w:rPr>
                <w:szCs w:val="24"/>
                <w:shd w:val="clear" w:color="auto" w:fill="FFFFFF" w:themeFill="background1"/>
                <w:lang w:val="fr-FR"/>
              </w:rPr>
              <w:fldChar w:fldCharType="end"/>
            </w:r>
            <w:r w:rsidRPr="00F71D0D">
              <w:rPr>
                <w:szCs w:val="24"/>
                <w:shd w:val="clear" w:color="auto" w:fill="FFFFFF" w:themeFill="background1"/>
                <w:lang w:val="fr-CH" w:eastAsia="zh-CN"/>
              </w:rPr>
              <w:tab/>
            </w:r>
            <w:r w:rsidR="005E6B46" w:rsidRPr="00C746AA">
              <w:rPr>
                <w:rFonts w:hint="eastAsia"/>
                <w:b/>
                <w:bCs/>
                <w:szCs w:val="24"/>
                <w:lang w:eastAsia="zh-CN"/>
              </w:rPr>
              <w:t>授权</w:t>
            </w:r>
            <w:r w:rsidR="005E6B46" w:rsidRPr="00C746AA">
              <w:rPr>
                <w:rFonts w:hint="eastAsia"/>
                <w:szCs w:val="24"/>
                <w:lang w:val="fr-CH" w:eastAsia="zh-CN"/>
              </w:rPr>
              <w:t>第</w:t>
            </w:r>
            <w:r w:rsidR="005E6B46" w:rsidRPr="00C746AA">
              <w:rPr>
                <w:szCs w:val="24"/>
                <w:lang w:val="fr-CH" w:eastAsia="zh-CN"/>
              </w:rPr>
              <w:t>1</w:t>
            </w:r>
            <w:r w:rsidR="005E6B46" w:rsidRPr="00C746AA">
              <w:rPr>
                <w:rFonts w:hint="eastAsia"/>
                <w:szCs w:val="24"/>
                <w:lang w:val="fr-CH" w:eastAsia="zh-CN"/>
              </w:rPr>
              <w:t>7</w:t>
            </w:r>
            <w:r w:rsidR="005E6B46" w:rsidRPr="00C746AA">
              <w:rPr>
                <w:rFonts w:hint="eastAsia"/>
                <w:szCs w:val="24"/>
                <w:lang w:val="fr-CH" w:eastAsia="zh-CN"/>
              </w:rPr>
              <w:t>研究组考虑批准</w:t>
            </w:r>
            <w:r w:rsidR="000F339B">
              <w:rPr>
                <w:rFonts w:hint="eastAsia"/>
                <w:szCs w:val="24"/>
                <w:lang w:val="fr-CH" w:eastAsia="zh-CN"/>
              </w:rPr>
              <w:t>该草案</w:t>
            </w:r>
            <w:r w:rsidR="005E6B46" w:rsidRPr="00C746AA">
              <w:rPr>
                <w:szCs w:val="24"/>
                <w:lang w:val="fr-CH" w:eastAsia="zh-CN"/>
              </w:rPr>
              <w:t>（</w:t>
            </w:r>
            <w:r w:rsidR="005E6B46" w:rsidRPr="00C746AA">
              <w:rPr>
                <w:rFonts w:hint="eastAsia"/>
                <w:szCs w:val="24"/>
                <w:lang w:val="fr-CH" w:eastAsia="zh-CN"/>
              </w:rPr>
              <w:t>在这种情况下，请选择两种方案</w:t>
            </w:r>
            <w:r w:rsidR="005E6B46" w:rsidRPr="00C746AA">
              <w:rPr>
                <w:szCs w:val="24"/>
                <w:lang w:val="fr-CH" w:eastAsia="zh-CN"/>
              </w:rPr>
              <w:t>⃝</w:t>
            </w:r>
            <w:r w:rsidR="005E6B46" w:rsidRPr="00C746AA">
              <w:rPr>
                <w:rFonts w:hint="eastAsia"/>
                <w:szCs w:val="24"/>
                <w:lang w:val="fr-CH" w:eastAsia="zh-CN"/>
              </w:rPr>
              <w:t>中的一种）：</w:t>
            </w:r>
          </w:p>
          <w:p w14:paraId="5032111B" w14:textId="77777777" w:rsidR="005E6B46" w:rsidRPr="001213BE" w:rsidRDefault="005E6B46" w:rsidP="005E6B46">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1C0356F7" w14:textId="2BC70A7B" w:rsidR="005E6B46" w:rsidRPr="00F71D0D" w:rsidRDefault="005E6B46" w:rsidP="005E6B46">
            <w:pPr>
              <w:tabs>
                <w:tab w:val="clear" w:pos="794"/>
                <w:tab w:val="clear" w:pos="1191"/>
                <w:tab w:val="clear" w:pos="1588"/>
                <w:tab w:val="clear" w:pos="1985"/>
              </w:tabs>
              <w:spacing w:before="60" w:after="60"/>
              <w:ind w:left="939" w:hanging="459"/>
              <w:rPr>
                <w:rFonts w:ascii="Calibri" w:eastAsia="Times New Roman" w:hAnsi="Calibri"/>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0360EC" w14:paraId="50F2674C" w14:textId="77777777" w:rsidTr="007E02C8">
        <w:trPr>
          <w:cantSplit/>
          <w:trHeight w:val="747"/>
        </w:trPr>
        <w:tc>
          <w:tcPr>
            <w:tcW w:w="2059" w:type="dxa"/>
            <w:vMerge/>
            <w:shd w:val="clear" w:color="auto" w:fill="auto"/>
            <w:vAlign w:val="center"/>
          </w:tcPr>
          <w:p w14:paraId="7F9B1F32"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570" w:type="dxa"/>
            <w:shd w:val="clear" w:color="auto" w:fill="auto"/>
            <w:vAlign w:val="center"/>
          </w:tcPr>
          <w:p w14:paraId="7D08AD6F" w14:textId="0252B73B" w:rsidR="005E6B46" w:rsidRPr="00F71D0D" w:rsidRDefault="005E6B46" w:rsidP="005A6028">
            <w:pPr>
              <w:tabs>
                <w:tab w:val="clear" w:pos="794"/>
                <w:tab w:val="clear" w:pos="1191"/>
                <w:tab w:val="clear" w:pos="1588"/>
                <w:tab w:val="clear" w:pos="1985"/>
                <w:tab w:val="left" w:pos="250"/>
              </w:tabs>
              <w:spacing w:before="60" w:after="60"/>
              <w:ind w:left="459" w:hanging="459"/>
              <w:rPr>
                <w:rFonts w:ascii="Calibri" w:eastAsia="Times New Roman" w:hAnsi="Calibri"/>
                <w:sz w:val="20"/>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62542C">
              <w:rPr>
                <w:szCs w:val="24"/>
              </w:rPr>
            </w:r>
            <w:r w:rsidR="0062542C">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0360EC" w14:paraId="4817BBC4" w14:textId="77777777" w:rsidTr="007E02C8">
        <w:trPr>
          <w:cantSplit/>
          <w:trHeight w:val="747"/>
        </w:trPr>
        <w:tc>
          <w:tcPr>
            <w:tcW w:w="2059" w:type="dxa"/>
            <w:vMerge w:val="restart"/>
            <w:shd w:val="clear" w:color="auto" w:fill="auto"/>
            <w:vAlign w:val="center"/>
          </w:tcPr>
          <w:p w14:paraId="7E719EB4" w14:textId="4F1095DB" w:rsidR="005A6028" w:rsidRPr="00F71D0D" w:rsidRDefault="006C2A50" w:rsidP="005A6028">
            <w:pPr>
              <w:spacing w:before="60" w:after="60"/>
              <w:jc w:val="center"/>
              <w:rPr>
                <w:rFonts w:ascii="Calibri" w:eastAsia="Times New Roman" w:hAnsi="Calibri"/>
                <w:b/>
                <w:bCs/>
                <w:szCs w:val="24"/>
                <w:lang w:val="fr-CH"/>
              </w:rPr>
            </w:pPr>
            <w:r w:rsidRPr="00CE733D">
              <w:rPr>
                <w:b/>
                <w:bCs/>
                <w:szCs w:val="24"/>
                <w:lang w:val="fr-CH"/>
              </w:rPr>
              <w:t xml:space="preserve">ITU-T X.1813 </w:t>
            </w:r>
            <w:r w:rsidRPr="00CE733D">
              <w:rPr>
                <w:b/>
                <w:bCs/>
                <w:szCs w:val="24"/>
                <w:lang w:val="fr-CH"/>
              </w:rPr>
              <w:br/>
              <w:t>(X.5Gsec-vs)</w:t>
            </w:r>
            <w:r w:rsidRPr="00CE733D">
              <w:rPr>
                <w:b/>
                <w:bCs/>
                <w:szCs w:val="24"/>
                <w:lang w:val="fr-CH"/>
              </w:rPr>
              <w:br/>
            </w:r>
            <w:proofErr w:type="spellStart"/>
            <w:r w:rsidR="000F339B" w:rsidRPr="00D7146B">
              <w:rPr>
                <w:rFonts w:ascii="SimSun" w:hAnsi="SimSun" w:cs="SimSun" w:hint="eastAsia"/>
                <w:b/>
                <w:bCs/>
                <w:szCs w:val="24"/>
                <w:lang w:val="fr-CH"/>
              </w:rPr>
              <w:t>新建议书草案</w:t>
            </w:r>
            <w:proofErr w:type="spellEnd"/>
          </w:p>
        </w:tc>
        <w:tc>
          <w:tcPr>
            <w:tcW w:w="7570" w:type="dxa"/>
            <w:shd w:val="clear" w:color="auto" w:fill="auto"/>
            <w:vAlign w:val="center"/>
          </w:tcPr>
          <w:p w14:paraId="1A0A1EF5" w14:textId="111E523C" w:rsidR="005E6B46" w:rsidRPr="00C746AA" w:rsidRDefault="005E6B46" w:rsidP="005E6B46">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C746AA">
              <w:rPr>
                <w:szCs w:val="24"/>
                <w:shd w:val="clear" w:color="auto" w:fill="FFFFFF" w:themeFill="background1"/>
                <w:lang w:val="fr-FR" w:eastAsia="zh-CN"/>
              </w:rPr>
              <w:instrText xml:space="preserve"> FORMCHECKBOX </w:instrText>
            </w:r>
            <w:r w:rsidR="0062542C">
              <w:rPr>
                <w:szCs w:val="24"/>
                <w:shd w:val="clear" w:color="auto" w:fill="FFFFFF" w:themeFill="background1"/>
                <w:lang w:val="fr-FR"/>
              </w:rPr>
            </w:r>
            <w:r w:rsidR="0062542C">
              <w:rPr>
                <w:szCs w:val="24"/>
                <w:shd w:val="clear" w:color="auto" w:fill="FFFFFF" w:themeFill="background1"/>
                <w:lang w:val="fr-FR"/>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11525D4C" w14:textId="77777777" w:rsidR="005E6B46" w:rsidRPr="001213BE" w:rsidRDefault="005E6B46" w:rsidP="005E6B46">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2807A37D" w14:textId="1FD1DA3E" w:rsidR="005E6B46" w:rsidRPr="00F71D0D" w:rsidRDefault="005E6B46" w:rsidP="005E6B46">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0360EC" w14:paraId="59614C3E" w14:textId="77777777" w:rsidTr="007E02C8">
        <w:trPr>
          <w:cantSplit/>
          <w:trHeight w:val="747"/>
        </w:trPr>
        <w:tc>
          <w:tcPr>
            <w:tcW w:w="2059" w:type="dxa"/>
            <w:vMerge/>
            <w:shd w:val="clear" w:color="auto" w:fill="auto"/>
            <w:vAlign w:val="center"/>
          </w:tcPr>
          <w:p w14:paraId="518B215F"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570" w:type="dxa"/>
            <w:shd w:val="clear" w:color="auto" w:fill="auto"/>
            <w:vAlign w:val="center"/>
          </w:tcPr>
          <w:p w14:paraId="618C2B2D" w14:textId="2F70F1BE" w:rsidR="005E6B46" w:rsidRPr="00F71D0D" w:rsidRDefault="005E6B46"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62542C">
              <w:rPr>
                <w:szCs w:val="24"/>
              </w:rPr>
            </w:r>
            <w:r w:rsidR="0062542C">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0360EC" w14:paraId="2BC59D06" w14:textId="77777777" w:rsidTr="007E02C8">
        <w:trPr>
          <w:cantSplit/>
          <w:trHeight w:val="747"/>
        </w:trPr>
        <w:tc>
          <w:tcPr>
            <w:tcW w:w="2059" w:type="dxa"/>
            <w:vMerge w:val="restart"/>
            <w:shd w:val="clear" w:color="auto" w:fill="auto"/>
            <w:vAlign w:val="center"/>
          </w:tcPr>
          <w:p w14:paraId="04B6B9C6" w14:textId="3F12971D" w:rsidR="005A6028" w:rsidRPr="00F71D0D" w:rsidRDefault="006C2A50" w:rsidP="005A6028">
            <w:pPr>
              <w:spacing w:before="60" w:after="60"/>
              <w:jc w:val="center"/>
              <w:rPr>
                <w:rFonts w:ascii="Calibri" w:eastAsia="Times New Roman" w:hAnsi="Calibri"/>
                <w:b/>
                <w:bCs/>
                <w:szCs w:val="24"/>
                <w:lang w:val="fr-CH"/>
              </w:rPr>
            </w:pPr>
            <w:r w:rsidRPr="00C7386B">
              <w:rPr>
                <w:b/>
                <w:bCs/>
                <w:szCs w:val="24"/>
                <w:lang w:val="fr-CH"/>
              </w:rPr>
              <w:lastRenderedPageBreak/>
              <w:t xml:space="preserve">ITU-T </w:t>
            </w:r>
            <w:r w:rsidRPr="00CE733D">
              <w:rPr>
                <w:b/>
                <w:bCs/>
                <w:szCs w:val="24"/>
                <w:lang w:val="fr-CH"/>
              </w:rPr>
              <w:t xml:space="preserve">X.1814 </w:t>
            </w:r>
            <w:r w:rsidRPr="00CE733D">
              <w:rPr>
                <w:b/>
                <w:bCs/>
                <w:szCs w:val="24"/>
                <w:lang w:val="fr-CH"/>
              </w:rPr>
              <w:br/>
              <w:t>(X.5Gsec-guide)</w:t>
            </w:r>
            <w:r w:rsidRPr="00CE733D">
              <w:rPr>
                <w:b/>
                <w:bCs/>
                <w:szCs w:val="24"/>
                <w:lang w:val="fr-CH"/>
              </w:rPr>
              <w:br/>
            </w:r>
            <w:proofErr w:type="spellStart"/>
            <w:r w:rsidRPr="00D7146B">
              <w:rPr>
                <w:rFonts w:ascii="SimSun" w:hAnsi="SimSun" w:cs="SimSun" w:hint="eastAsia"/>
                <w:b/>
                <w:bCs/>
                <w:szCs w:val="24"/>
                <w:lang w:val="fr-CH"/>
              </w:rPr>
              <w:t>新建议书草案</w:t>
            </w:r>
            <w:proofErr w:type="spellEnd"/>
          </w:p>
        </w:tc>
        <w:tc>
          <w:tcPr>
            <w:tcW w:w="7570" w:type="dxa"/>
            <w:shd w:val="clear" w:color="auto" w:fill="auto"/>
            <w:vAlign w:val="center"/>
          </w:tcPr>
          <w:p w14:paraId="303B1B88" w14:textId="0CC8C985"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C746AA">
              <w:rPr>
                <w:szCs w:val="24"/>
                <w:shd w:val="clear" w:color="auto" w:fill="FFFFFF" w:themeFill="background1"/>
                <w:lang w:val="fr-FR" w:eastAsia="zh-CN"/>
              </w:rPr>
              <w:instrText xml:space="preserve"> FORMCHECKBOX </w:instrText>
            </w:r>
            <w:r w:rsidR="0062542C">
              <w:rPr>
                <w:szCs w:val="24"/>
                <w:shd w:val="clear" w:color="auto" w:fill="FFFFFF" w:themeFill="background1"/>
                <w:lang w:val="fr-FR"/>
              </w:rPr>
            </w:r>
            <w:r w:rsidR="0062542C">
              <w:rPr>
                <w:szCs w:val="24"/>
                <w:shd w:val="clear" w:color="auto" w:fill="FFFFFF" w:themeFill="background1"/>
                <w:lang w:val="fr-FR"/>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669BF9C2"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bookmarkStart w:id="30" w:name="lt_pId138"/>
            <w:r w:rsidRPr="00C746AA">
              <w:rPr>
                <w:rFonts w:hint="eastAsia"/>
                <w:szCs w:val="24"/>
                <w:lang w:eastAsia="zh-CN"/>
              </w:rPr>
              <w:t>无意见或无建议</w:t>
            </w:r>
            <w:bookmarkEnd w:id="30"/>
            <w:r w:rsidRPr="00C746AA">
              <w:rPr>
                <w:rFonts w:hint="eastAsia"/>
                <w:szCs w:val="24"/>
                <w:lang w:eastAsia="zh-CN"/>
              </w:rPr>
              <w:t>修改</w:t>
            </w:r>
          </w:p>
          <w:p w14:paraId="7A7313A5" w14:textId="08C98104"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bookmarkStart w:id="31" w:name="lt_pId140"/>
            <w:r w:rsidRPr="00C746AA">
              <w:rPr>
                <w:rFonts w:hint="eastAsia"/>
                <w:szCs w:val="24"/>
                <w:lang w:eastAsia="zh-CN"/>
              </w:rPr>
              <w:t>附意见和建议的</w:t>
            </w:r>
            <w:bookmarkEnd w:id="31"/>
            <w:r w:rsidRPr="00C746AA">
              <w:rPr>
                <w:rFonts w:hint="eastAsia"/>
                <w:szCs w:val="24"/>
                <w:lang w:eastAsia="zh-CN"/>
              </w:rPr>
              <w:t>修改</w:t>
            </w:r>
          </w:p>
        </w:tc>
      </w:tr>
      <w:tr w:rsidR="005A6028" w:rsidRPr="000360EC" w14:paraId="6F080E2B" w14:textId="77777777" w:rsidTr="007E02C8">
        <w:trPr>
          <w:cantSplit/>
          <w:trHeight w:val="747"/>
        </w:trPr>
        <w:tc>
          <w:tcPr>
            <w:tcW w:w="2059" w:type="dxa"/>
            <w:vMerge/>
            <w:shd w:val="clear" w:color="auto" w:fill="auto"/>
            <w:vAlign w:val="center"/>
          </w:tcPr>
          <w:p w14:paraId="5725C13A"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570" w:type="dxa"/>
            <w:shd w:val="clear" w:color="auto" w:fill="auto"/>
            <w:vAlign w:val="center"/>
          </w:tcPr>
          <w:p w14:paraId="5E72A3F0" w14:textId="0BCE21B9"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62542C">
              <w:rPr>
                <w:szCs w:val="24"/>
              </w:rPr>
            </w:r>
            <w:r w:rsidR="0062542C">
              <w:rPr>
                <w:szCs w:val="24"/>
              </w:rPr>
              <w:fldChar w:fldCharType="separate"/>
            </w:r>
            <w:r w:rsidRPr="00C746AA">
              <w:rPr>
                <w:szCs w:val="24"/>
              </w:rPr>
              <w:fldChar w:fldCharType="end"/>
            </w:r>
            <w:r w:rsidRPr="00F71D0D">
              <w:rPr>
                <w:szCs w:val="24"/>
                <w:lang w:val="fr-CH" w:eastAsia="zh-CN"/>
              </w:rPr>
              <w:tab/>
            </w:r>
            <w:bookmarkStart w:id="32" w:name="lt_pId141"/>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bookmarkEnd w:id="32"/>
          </w:p>
        </w:tc>
      </w:tr>
    </w:tbl>
    <w:p w14:paraId="26A4A62B" w14:textId="77777777" w:rsidR="003C31B2" w:rsidRPr="00F71D0D" w:rsidRDefault="003C31B2" w:rsidP="003C31B2">
      <w:pPr>
        <w:rPr>
          <w:rFonts w:ascii="Calibri" w:eastAsia="Times New Roman" w:hAnsi="Calibri"/>
          <w:szCs w:val="24"/>
          <w:lang w:val="fr-CH" w:eastAsia="zh-CN"/>
        </w:rPr>
      </w:pPr>
    </w:p>
    <w:p w14:paraId="65905C38" w14:textId="77777777" w:rsidR="003C31B2" w:rsidRPr="00F71D0D" w:rsidRDefault="003C31B2" w:rsidP="003C31B2">
      <w:pPr>
        <w:rPr>
          <w:szCs w:val="24"/>
          <w:lang w:val="fr-CH" w:eastAsia="zh-CN"/>
        </w:rPr>
      </w:pPr>
      <w:r w:rsidRPr="00C746AA">
        <w:rPr>
          <w:rFonts w:hint="eastAsia"/>
          <w:szCs w:val="24"/>
          <w:lang w:eastAsia="zh-CN"/>
        </w:rPr>
        <w:t>顺致敬意</w:t>
      </w:r>
      <w:r w:rsidRPr="00F71D0D">
        <w:rPr>
          <w:rFonts w:hint="eastAsia"/>
          <w:szCs w:val="24"/>
          <w:lang w:val="fr-CH" w:eastAsia="zh-CN"/>
        </w:rPr>
        <w:t>！</w:t>
      </w:r>
    </w:p>
    <w:p w14:paraId="6E2EAF47" w14:textId="77777777" w:rsidR="003C31B2" w:rsidRPr="00F71D0D" w:rsidRDefault="003C31B2" w:rsidP="003C31B2">
      <w:pPr>
        <w:rPr>
          <w:szCs w:val="24"/>
          <w:lang w:val="fr-CH" w:eastAsia="zh-CN"/>
        </w:rPr>
      </w:pPr>
    </w:p>
    <w:p w14:paraId="100715F5" w14:textId="77777777" w:rsidR="003C31B2" w:rsidRPr="00F71D0D" w:rsidRDefault="003C31B2" w:rsidP="003C31B2">
      <w:pPr>
        <w:spacing w:before="360"/>
        <w:rPr>
          <w:szCs w:val="24"/>
          <w:lang w:val="fr-CH" w:eastAsia="zh-CN"/>
        </w:rPr>
      </w:pPr>
      <w:bookmarkStart w:id="33" w:name="lt_pId166"/>
      <w:bookmarkStart w:id="34" w:name="lt_pId164"/>
      <w:r w:rsidRPr="005D4D36">
        <w:rPr>
          <w:szCs w:val="24"/>
          <w:highlight w:val="green"/>
          <w:lang w:val="fr-CH" w:eastAsia="zh-CN"/>
        </w:rPr>
        <w:t>[</w:t>
      </w:r>
      <w:proofErr w:type="gramStart"/>
      <w:r w:rsidRPr="005D4D36">
        <w:rPr>
          <w:rFonts w:hint="eastAsia"/>
          <w:szCs w:val="24"/>
          <w:highlight w:val="green"/>
          <w:lang w:eastAsia="zh-CN"/>
        </w:rPr>
        <w:t>成员国</w:t>
      </w:r>
      <w:proofErr w:type="gramEnd"/>
      <w:r w:rsidRPr="005D4D36">
        <w:rPr>
          <w:szCs w:val="24"/>
          <w:highlight w:val="green"/>
          <w:lang w:val="fr-CH" w:eastAsia="zh-CN"/>
        </w:rPr>
        <w:t>]</w:t>
      </w:r>
      <w:bookmarkEnd w:id="33"/>
      <w:r w:rsidRPr="00C746AA">
        <w:rPr>
          <w:rFonts w:hint="eastAsia"/>
          <w:szCs w:val="24"/>
          <w:lang w:eastAsia="zh-CN"/>
        </w:rPr>
        <w:t>主管部门</w:t>
      </w:r>
      <w:bookmarkEnd w:id="34"/>
    </w:p>
    <w:p w14:paraId="7AE1FF7D" w14:textId="77777777" w:rsidR="003C31B2" w:rsidRPr="005D4D36" w:rsidRDefault="003C31B2" w:rsidP="003C31B2">
      <w:pPr>
        <w:tabs>
          <w:tab w:val="clear" w:pos="1588"/>
          <w:tab w:val="clear" w:pos="1985"/>
          <w:tab w:val="left" w:pos="3679"/>
        </w:tabs>
        <w:rPr>
          <w:szCs w:val="24"/>
          <w:highlight w:val="green"/>
          <w:lang w:val="fr-CH" w:eastAsia="zh-CN"/>
        </w:rPr>
      </w:pPr>
      <w:bookmarkStart w:id="35" w:name="lt_pId165"/>
      <w:r w:rsidRPr="005D4D36">
        <w:rPr>
          <w:szCs w:val="24"/>
          <w:highlight w:val="green"/>
          <w:lang w:val="fr-CH" w:eastAsia="zh-CN"/>
        </w:rPr>
        <w:t>[</w:t>
      </w:r>
      <w:proofErr w:type="gramStart"/>
      <w:r w:rsidRPr="005D4D36">
        <w:rPr>
          <w:rFonts w:hint="eastAsia"/>
          <w:szCs w:val="24"/>
          <w:highlight w:val="green"/>
          <w:lang w:eastAsia="zh-CN"/>
        </w:rPr>
        <w:t>正式职务</w:t>
      </w:r>
      <w:proofErr w:type="gramEnd"/>
      <w:r w:rsidRPr="005D4D36">
        <w:rPr>
          <w:szCs w:val="24"/>
          <w:highlight w:val="green"/>
          <w:lang w:val="fr-CH" w:eastAsia="zh-CN"/>
        </w:rPr>
        <w:t>]</w:t>
      </w:r>
      <w:bookmarkEnd w:id="35"/>
    </w:p>
    <w:p w14:paraId="4B13540C" w14:textId="77777777" w:rsidR="003C31B2" w:rsidRDefault="003C31B2" w:rsidP="003C31B2">
      <w:pPr>
        <w:rPr>
          <w:szCs w:val="24"/>
          <w:lang w:eastAsia="zh-CN"/>
        </w:rPr>
      </w:pPr>
      <w:r w:rsidRPr="005D4D36">
        <w:rPr>
          <w:szCs w:val="24"/>
          <w:highlight w:val="green"/>
          <w:lang w:eastAsia="zh-CN"/>
        </w:rPr>
        <w:t>[</w:t>
      </w:r>
      <w:r w:rsidRPr="005D4D36">
        <w:rPr>
          <w:rFonts w:hint="eastAsia"/>
          <w:szCs w:val="24"/>
          <w:highlight w:val="green"/>
          <w:lang w:eastAsia="zh-CN"/>
        </w:rPr>
        <w:t>姓名</w:t>
      </w:r>
      <w:r w:rsidRPr="005D4D36">
        <w:rPr>
          <w:szCs w:val="24"/>
          <w:highlight w:val="green"/>
          <w:lang w:eastAsia="zh-CN"/>
        </w:rPr>
        <w:t>]</w:t>
      </w:r>
    </w:p>
    <w:p w14:paraId="14A8D12C" w14:textId="77777777" w:rsidR="002D41D8" w:rsidRDefault="002D41D8">
      <w:pPr>
        <w:jc w:val="center"/>
      </w:pPr>
      <w:r>
        <w:t>______________</w:t>
      </w:r>
    </w:p>
    <w:sectPr w:rsidR="002D41D8">
      <w:head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82C6" w14:textId="77777777" w:rsidR="00C311A3" w:rsidRDefault="00C311A3">
      <w:r>
        <w:separator/>
      </w:r>
    </w:p>
  </w:endnote>
  <w:endnote w:type="continuationSeparator" w:id="0">
    <w:p w14:paraId="2F708FD2" w14:textId="77777777" w:rsidR="00C311A3" w:rsidRDefault="00C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F6C" w14:textId="77777777" w:rsidR="00E044F7" w:rsidRPr="00763E29" w:rsidRDefault="00E044F7" w:rsidP="00763E29">
    <w:pPr>
      <w:tabs>
        <w:tab w:val="left" w:pos="5954"/>
        <w:tab w:val="right" w:pos="9639"/>
      </w:tabs>
      <w:jc w:val="center"/>
      <w:rPr>
        <w:caps/>
        <w:noProof/>
        <w:sz w:val="16"/>
      </w:rPr>
    </w:pPr>
    <w:r w:rsidRPr="002A0C17">
      <w:rPr>
        <w:rFonts w:cs="Calibri"/>
        <w:noProof/>
        <w:color w:val="0070C0"/>
        <w:sz w:val="18"/>
        <w:szCs w:val="18"/>
        <w:lang w:val="fr-CH"/>
      </w:rPr>
      <w:t xml:space="preserve">International Telecommunication Union • Place des Nations </w:t>
    </w:r>
    <w:r w:rsidRPr="002A0C17">
      <w:rPr>
        <w:rFonts w:cs="Calibri"/>
        <w:caps/>
        <w:noProof/>
        <w:color w:val="0070C0"/>
        <w:sz w:val="18"/>
        <w:szCs w:val="18"/>
        <w:lang w:val="fr-CH"/>
      </w:rPr>
      <w:t>•</w:t>
    </w:r>
    <w:r w:rsidRPr="002A0C17">
      <w:rPr>
        <w:rFonts w:cs="Calibri"/>
        <w:noProof/>
        <w:color w:val="0070C0"/>
        <w:sz w:val="18"/>
        <w:szCs w:val="18"/>
        <w:lang w:val="fr-CH"/>
      </w:rPr>
      <w:t xml:space="preserve"> CH</w:t>
    </w:r>
    <w:r w:rsidRPr="002A0C17">
      <w:rPr>
        <w:rFonts w:cs="Calibri"/>
        <w:noProof/>
        <w:color w:val="0070C0"/>
        <w:sz w:val="18"/>
        <w:szCs w:val="18"/>
        <w:lang w:val="fr-CH"/>
      </w:rPr>
      <w:noBreakHyphen/>
      <w:t xml:space="preserve">1211 Geneva 20 </w:t>
    </w:r>
    <w:r w:rsidRPr="002A0C17">
      <w:rPr>
        <w:rFonts w:cs="Calibri"/>
        <w:caps/>
        <w:noProof/>
        <w:color w:val="0070C0"/>
        <w:sz w:val="18"/>
        <w:szCs w:val="18"/>
        <w:lang w:val="fr-CH"/>
      </w:rPr>
      <w:t>•</w:t>
    </w:r>
    <w:r w:rsidRPr="002A0C17">
      <w:rPr>
        <w:rFonts w:cs="Calibri"/>
        <w:noProof/>
        <w:color w:val="0070C0"/>
        <w:sz w:val="18"/>
        <w:szCs w:val="18"/>
        <w:lang w:val="fr-CH"/>
      </w:rPr>
      <w:t xml:space="preserve"> Switzerland </w:t>
    </w:r>
    <w:r w:rsidRPr="002A0C17">
      <w:rPr>
        <w:rFonts w:cs="Calibri"/>
        <w:caps/>
        <w:noProof/>
        <w:color w:val="0070C0"/>
        <w:sz w:val="18"/>
        <w:szCs w:val="18"/>
        <w:lang w:val="fr-CH"/>
      </w:rPr>
      <w:br/>
    </w:r>
    <w:r w:rsidRPr="002A0C17">
      <w:rPr>
        <w:rFonts w:cs="Calibri"/>
        <w:noProof/>
        <w:color w:val="0070C0"/>
        <w:sz w:val="18"/>
        <w:szCs w:val="18"/>
        <w:lang w:val="fr-CH"/>
      </w:rPr>
      <w:t>Tel:</w:t>
    </w:r>
    <w:r w:rsidRPr="002A0C17">
      <w:rPr>
        <w:rFonts w:cs="Calibri"/>
        <w:caps/>
        <w:noProof/>
        <w:color w:val="0070C0"/>
        <w:sz w:val="18"/>
        <w:szCs w:val="18"/>
        <w:lang w:val="fr-CH"/>
      </w:rPr>
      <w:t xml:space="preserve"> +41 22 730 5111 • </w:t>
    </w:r>
    <w:r w:rsidRPr="002A0C17">
      <w:rPr>
        <w:rFonts w:cs="Calibri"/>
        <w:noProof/>
        <w:color w:val="0070C0"/>
        <w:sz w:val="18"/>
        <w:szCs w:val="18"/>
        <w:lang w:val="fr-CH"/>
      </w:rPr>
      <w:t>Fax</w:t>
    </w:r>
    <w:r w:rsidRPr="002A0C17">
      <w:rPr>
        <w:rFonts w:cs="Calibri"/>
        <w:caps/>
        <w:noProof/>
        <w:color w:val="0070C0"/>
        <w:sz w:val="18"/>
        <w:szCs w:val="18"/>
        <w:lang w:val="fr-CH"/>
      </w:rPr>
      <w:t>: +41 22 733 7256 • E-</w:t>
    </w:r>
    <w:r w:rsidRPr="002A0C17">
      <w:rPr>
        <w:rFonts w:cs="Calibri"/>
        <w:noProof/>
        <w:color w:val="0070C0"/>
        <w:sz w:val="18"/>
        <w:szCs w:val="18"/>
        <w:lang w:val="fr-CH"/>
      </w:rPr>
      <w:t>mail</w:t>
    </w:r>
    <w:r w:rsidRPr="002A0C17">
      <w:rPr>
        <w:rFonts w:cs="Calibri"/>
        <w:caps/>
        <w:noProof/>
        <w:color w:val="0070C0"/>
        <w:sz w:val="18"/>
        <w:szCs w:val="18"/>
        <w:lang w:val="fr-CH"/>
      </w:rPr>
      <w:t xml:space="preserve">: </w:t>
    </w:r>
    <w:hyperlink r:id="rId1" w:history="1">
      <w:r w:rsidRPr="002A0C17">
        <w:rPr>
          <w:rFonts w:cs="Calibri"/>
          <w:noProof/>
          <w:color w:val="0070C0"/>
          <w:sz w:val="18"/>
          <w:szCs w:val="18"/>
          <w:u w:val="single"/>
          <w:lang w:val="fr-CH"/>
        </w:rPr>
        <w:t>itumail@itu.int</w:t>
      </w:r>
    </w:hyperlink>
    <w:r w:rsidRPr="002A0C17">
      <w:rPr>
        <w:rFonts w:cs="Calibri"/>
        <w:noProof/>
        <w:color w:val="0070C0"/>
        <w:sz w:val="18"/>
        <w:szCs w:val="18"/>
        <w:lang w:val="fr-CH"/>
      </w:rPr>
      <w:t xml:space="preserve"> • </w:t>
    </w:r>
    <w:hyperlink r:id="rId2" w:history="1">
      <w:r w:rsidRPr="002A0C17">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4006" w14:textId="77777777" w:rsidR="00C311A3" w:rsidRDefault="00C311A3">
      <w:r>
        <w:separator/>
      </w:r>
    </w:p>
  </w:footnote>
  <w:footnote w:type="continuationSeparator" w:id="0">
    <w:p w14:paraId="38FE27CA" w14:textId="77777777" w:rsidR="00C311A3" w:rsidRDefault="00C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B273" w14:textId="6155E897" w:rsidR="00E044F7" w:rsidRDefault="00E044F7" w:rsidP="00590119">
    <w:pPr>
      <w:pStyle w:val="Header"/>
      <w:rPr>
        <w:sz w:val="18"/>
        <w:szCs w:val="16"/>
        <w:lang w:eastAsia="zh-CN"/>
      </w:rPr>
    </w:pPr>
    <w:r w:rsidRPr="002D2024">
      <w:rPr>
        <w:sz w:val="18"/>
        <w:szCs w:val="16"/>
        <w:lang w:eastAsia="zh-CN"/>
      </w:rPr>
      <w:t xml:space="preserve">- </w:t>
    </w:r>
    <w:r w:rsidRPr="002D2024">
      <w:rPr>
        <w:sz w:val="18"/>
        <w:szCs w:val="16"/>
      </w:rPr>
      <w:fldChar w:fldCharType="begin"/>
    </w:r>
    <w:r w:rsidRPr="002D2024">
      <w:rPr>
        <w:sz w:val="18"/>
        <w:szCs w:val="16"/>
        <w:lang w:eastAsia="zh-CN"/>
      </w:rPr>
      <w:instrText>PAGE</w:instrText>
    </w:r>
    <w:r w:rsidRPr="002D2024">
      <w:rPr>
        <w:sz w:val="18"/>
        <w:szCs w:val="16"/>
      </w:rPr>
      <w:fldChar w:fldCharType="separate"/>
    </w:r>
    <w:r w:rsidR="00362634">
      <w:rPr>
        <w:noProof/>
        <w:sz w:val="18"/>
        <w:szCs w:val="16"/>
        <w:lang w:eastAsia="zh-CN"/>
      </w:rPr>
      <w:t>4</w:t>
    </w:r>
    <w:r w:rsidRPr="002D2024">
      <w:rPr>
        <w:sz w:val="18"/>
        <w:szCs w:val="16"/>
      </w:rPr>
      <w:fldChar w:fldCharType="end"/>
    </w:r>
    <w:r w:rsidRPr="002D2024">
      <w:rPr>
        <w:sz w:val="18"/>
        <w:szCs w:val="16"/>
        <w:lang w:eastAsia="zh-CN"/>
      </w:rPr>
      <w:t xml:space="preserve"> -</w:t>
    </w:r>
  </w:p>
  <w:p w14:paraId="7B2DC036" w14:textId="630E2B97" w:rsidR="00E044F7" w:rsidRDefault="00E044F7" w:rsidP="00590119">
    <w:pPr>
      <w:pStyle w:val="Header"/>
      <w:rPr>
        <w:sz w:val="18"/>
        <w:szCs w:val="16"/>
        <w:lang w:eastAsia="zh-CN"/>
      </w:rPr>
    </w:pPr>
    <w:r w:rsidRPr="007A4C6B">
      <w:rPr>
        <w:rFonts w:hint="eastAsia"/>
        <w:sz w:val="18"/>
        <w:szCs w:val="16"/>
        <w:lang w:eastAsia="zh-CN"/>
      </w:rPr>
      <w:t>电信标准化局第</w:t>
    </w:r>
    <w:r w:rsidR="005D4D36" w:rsidRPr="005D4D36">
      <w:rPr>
        <w:sz w:val="18"/>
        <w:szCs w:val="16"/>
        <w:lang w:eastAsia="zh-CN"/>
      </w:rPr>
      <w:t>17</w:t>
    </w:r>
    <w:r w:rsidRPr="007A4C6B">
      <w:rPr>
        <w:rFonts w:hint="eastAsia"/>
        <w:sz w:val="18"/>
        <w:szCs w:val="16"/>
        <w:lang w:eastAsia="zh-CN"/>
      </w:rPr>
      <w:t>号通函</w:t>
    </w:r>
  </w:p>
  <w:p w14:paraId="7450D824" w14:textId="77777777" w:rsidR="00825D5D" w:rsidRPr="002D2024" w:rsidRDefault="00825D5D" w:rsidP="00590119">
    <w:pPr>
      <w:pStyle w:val="Header"/>
      <w:rPr>
        <w:sz w:val="18"/>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84E2D"/>
    <w:multiLevelType w:val="hybridMultilevel"/>
    <w:tmpl w:val="DA4AED4C"/>
    <w:lvl w:ilvl="0" w:tplc="208AD216">
      <w:start w:val="1"/>
      <w:numFmt w:val="decimal"/>
      <w:lvlText w:val="%1"/>
      <w:lvlJc w:val="left"/>
      <w:pPr>
        <w:ind w:left="789" w:hanging="789"/>
      </w:pPr>
      <w:rPr>
        <w:rFonts w:hint="default"/>
      </w:rPr>
    </w:lvl>
    <w:lvl w:ilvl="1" w:tplc="22322B9E" w:tentative="1">
      <w:start w:val="1"/>
      <w:numFmt w:val="lowerLetter"/>
      <w:lvlText w:val="%2."/>
      <w:lvlJc w:val="left"/>
      <w:pPr>
        <w:ind w:left="1080" w:hanging="360"/>
      </w:pPr>
    </w:lvl>
    <w:lvl w:ilvl="2" w:tplc="B31238F6" w:tentative="1">
      <w:start w:val="1"/>
      <w:numFmt w:val="lowerRoman"/>
      <w:lvlText w:val="%3."/>
      <w:lvlJc w:val="right"/>
      <w:pPr>
        <w:ind w:left="1800" w:hanging="180"/>
      </w:pPr>
    </w:lvl>
    <w:lvl w:ilvl="3" w:tplc="BDFAA5C2" w:tentative="1">
      <w:start w:val="1"/>
      <w:numFmt w:val="decimal"/>
      <w:lvlText w:val="%4."/>
      <w:lvlJc w:val="left"/>
      <w:pPr>
        <w:ind w:left="2520" w:hanging="360"/>
      </w:pPr>
    </w:lvl>
    <w:lvl w:ilvl="4" w:tplc="82DEDC7C" w:tentative="1">
      <w:start w:val="1"/>
      <w:numFmt w:val="lowerLetter"/>
      <w:lvlText w:val="%5."/>
      <w:lvlJc w:val="left"/>
      <w:pPr>
        <w:ind w:left="3240" w:hanging="360"/>
      </w:pPr>
    </w:lvl>
    <w:lvl w:ilvl="5" w:tplc="197E3F2A" w:tentative="1">
      <w:start w:val="1"/>
      <w:numFmt w:val="lowerRoman"/>
      <w:lvlText w:val="%6."/>
      <w:lvlJc w:val="right"/>
      <w:pPr>
        <w:ind w:left="3960" w:hanging="180"/>
      </w:pPr>
    </w:lvl>
    <w:lvl w:ilvl="6" w:tplc="775684BE" w:tentative="1">
      <w:start w:val="1"/>
      <w:numFmt w:val="decimal"/>
      <w:lvlText w:val="%7."/>
      <w:lvlJc w:val="left"/>
      <w:pPr>
        <w:ind w:left="4680" w:hanging="360"/>
      </w:pPr>
    </w:lvl>
    <w:lvl w:ilvl="7" w:tplc="D9508320" w:tentative="1">
      <w:start w:val="1"/>
      <w:numFmt w:val="lowerLetter"/>
      <w:lvlText w:val="%8."/>
      <w:lvlJc w:val="left"/>
      <w:pPr>
        <w:ind w:left="5400" w:hanging="360"/>
      </w:pPr>
    </w:lvl>
    <w:lvl w:ilvl="8" w:tplc="CFD24F5C" w:tentative="1">
      <w:start w:val="1"/>
      <w:numFmt w:val="lowerRoman"/>
      <w:lvlText w:val="%9."/>
      <w:lvlJc w:val="right"/>
      <w:pPr>
        <w:ind w:left="6120" w:hanging="180"/>
      </w:pPr>
    </w:lvl>
  </w:abstractNum>
  <w:abstractNum w:abstractNumId="1" w15:restartNumberingAfterBreak="0">
    <w:nsid w:val="776B1E3E"/>
    <w:multiLevelType w:val="hybridMultilevel"/>
    <w:tmpl w:val="E4BEF2A0"/>
    <w:lvl w:ilvl="0" w:tplc="7C9E1F0E">
      <w:start w:val="5"/>
      <w:numFmt w:val="decimal"/>
      <w:lvlText w:val="%1"/>
      <w:lvlJc w:val="left"/>
      <w:pPr>
        <w:ind w:left="360" w:hanging="360"/>
      </w:pPr>
      <w:rPr>
        <w:rFonts w:hint="default"/>
        <w:color w:val="auto"/>
        <w:sz w:val="28"/>
        <w:szCs w:val="28"/>
      </w:rPr>
    </w:lvl>
    <w:lvl w:ilvl="1" w:tplc="643EF866" w:tentative="1">
      <w:start w:val="1"/>
      <w:numFmt w:val="lowerLetter"/>
      <w:lvlText w:val="%2."/>
      <w:lvlJc w:val="left"/>
      <w:pPr>
        <w:ind w:left="1440" w:hanging="360"/>
      </w:pPr>
    </w:lvl>
    <w:lvl w:ilvl="2" w:tplc="26AAC4F8" w:tentative="1">
      <w:start w:val="1"/>
      <w:numFmt w:val="lowerRoman"/>
      <w:lvlText w:val="%3."/>
      <w:lvlJc w:val="right"/>
      <w:pPr>
        <w:ind w:left="2160" w:hanging="180"/>
      </w:pPr>
    </w:lvl>
    <w:lvl w:ilvl="3" w:tplc="F0AC7B12" w:tentative="1">
      <w:start w:val="1"/>
      <w:numFmt w:val="decimal"/>
      <w:lvlText w:val="%4."/>
      <w:lvlJc w:val="left"/>
      <w:pPr>
        <w:ind w:left="2880" w:hanging="360"/>
      </w:pPr>
    </w:lvl>
    <w:lvl w:ilvl="4" w:tplc="006A24AC" w:tentative="1">
      <w:start w:val="1"/>
      <w:numFmt w:val="lowerLetter"/>
      <w:lvlText w:val="%5."/>
      <w:lvlJc w:val="left"/>
      <w:pPr>
        <w:ind w:left="3600" w:hanging="360"/>
      </w:pPr>
    </w:lvl>
    <w:lvl w:ilvl="5" w:tplc="4B86C16A" w:tentative="1">
      <w:start w:val="1"/>
      <w:numFmt w:val="lowerRoman"/>
      <w:lvlText w:val="%6."/>
      <w:lvlJc w:val="right"/>
      <w:pPr>
        <w:ind w:left="4320" w:hanging="180"/>
      </w:pPr>
    </w:lvl>
    <w:lvl w:ilvl="6" w:tplc="82FEF0D0" w:tentative="1">
      <w:start w:val="1"/>
      <w:numFmt w:val="decimal"/>
      <w:lvlText w:val="%7."/>
      <w:lvlJc w:val="left"/>
      <w:pPr>
        <w:ind w:left="5040" w:hanging="360"/>
      </w:pPr>
    </w:lvl>
    <w:lvl w:ilvl="7" w:tplc="EFA0612A" w:tentative="1">
      <w:start w:val="1"/>
      <w:numFmt w:val="lowerLetter"/>
      <w:lvlText w:val="%8."/>
      <w:lvlJc w:val="left"/>
      <w:pPr>
        <w:ind w:left="5760" w:hanging="360"/>
      </w:pPr>
    </w:lvl>
    <w:lvl w:ilvl="8" w:tplc="FDF2EE40" w:tentative="1">
      <w:start w:val="1"/>
      <w:numFmt w:val="lowerRoman"/>
      <w:lvlText w:val="%9."/>
      <w:lvlJc w:val="right"/>
      <w:pPr>
        <w:ind w:left="6480" w:hanging="180"/>
      </w:pPr>
    </w:lvl>
  </w:abstractNum>
  <w:num w:numId="1" w16cid:durableId="829295824">
    <w:abstractNumId w:val="0"/>
  </w:num>
  <w:num w:numId="2" w16cid:durableId="82505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CC"/>
    <w:rsid w:val="00017FF1"/>
    <w:rsid w:val="0002555C"/>
    <w:rsid w:val="00027EE3"/>
    <w:rsid w:val="000360EC"/>
    <w:rsid w:val="000565E1"/>
    <w:rsid w:val="000719EE"/>
    <w:rsid w:val="00081BA5"/>
    <w:rsid w:val="00086C45"/>
    <w:rsid w:val="000878A5"/>
    <w:rsid w:val="00090840"/>
    <w:rsid w:val="00090E72"/>
    <w:rsid w:val="00094C0B"/>
    <w:rsid w:val="00094F01"/>
    <w:rsid w:val="0009615C"/>
    <w:rsid w:val="0009667F"/>
    <w:rsid w:val="00097D19"/>
    <w:rsid w:val="000A04AF"/>
    <w:rsid w:val="000A2484"/>
    <w:rsid w:val="000B357C"/>
    <w:rsid w:val="000F339B"/>
    <w:rsid w:val="00110F61"/>
    <w:rsid w:val="001140C1"/>
    <w:rsid w:val="00117471"/>
    <w:rsid w:val="001213BE"/>
    <w:rsid w:val="00124B7E"/>
    <w:rsid w:val="00143CB7"/>
    <w:rsid w:val="00160A43"/>
    <w:rsid w:val="00163DEB"/>
    <w:rsid w:val="0018538A"/>
    <w:rsid w:val="00191798"/>
    <w:rsid w:val="001A6602"/>
    <w:rsid w:val="001C6CF6"/>
    <w:rsid w:val="001D24D8"/>
    <w:rsid w:val="001D5733"/>
    <w:rsid w:val="001D6E70"/>
    <w:rsid w:val="001E09F2"/>
    <w:rsid w:val="001E1293"/>
    <w:rsid w:val="001E31F8"/>
    <w:rsid w:val="001E39B9"/>
    <w:rsid w:val="001E52C5"/>
    <w:rsid w:val="002010BE"/>
    <w:rsid w:val="00201680"/>
    <w:rsid w:val="002152DE"/>
    <w:rsid w:val="00215491"/>
    <w:rsid w:val="00215A9E"/>
    <w:rsid w:val="002161DD"/>
    <w:rsid w:val="0022138A"/>
    <w:rsid w:val="00234A9B"/>
    <w:rsid w:val="0024503B"/>
    <w:rsid w:val="0026007C"/>
    <w:rsid w:val="002607DE"/>
    <w:rsid w:val="00280FE6"/>
    <w:rsid w:val="00282732"/>
    <w:rsid w:val="0028404A"/>
    <w:rsid w:val="00284869"/>
    <w:rsid w:val="002A046D"/>
    <w:rsid w:val="002C0453"/>
    <w:rsid w:val="002C6356"/>
    <w:rsid w:val="002C79AB"/>
    <w:rsid w:val="002D0783"/>
    <w:rsid w:val="002D2024"/>
    <w:rsid w:val="002D41D8"/>
    <w:rsid w:val="002D427B"/>
    <w:rsid w:val="002E05E3"/>
    <w:rsid w:val="002E3B77"/>
    <w:rsid w:val="00302908"/>
    <w:rsid w:val="00303A2A"/>
    <w:rsid w:val="003064AD"/>
    <w:rsid w:val="00325344"/>
    <w:rsid w:val="00325AF8"/>
    <w:rsid w:val="003311D1"/>
    <w:rsid w:val="00334A24"/>
    <w:rsid w:val="0035674D"/>
    <w:rsid w:val="00361BD4"/>
    <w:rsid w:val="00362634"/>
    <w:rsid w:val="003709CA"/>
    <w:rsid w:val="0038630E"/>
    <w:rsid w:val="00387589"/>
    <w:rsid w:val="00391225"/>
    <w:rsid w:val="003B3015"/>
    <w:rsid w:val="003B5C2A"/>
    <w:rsid w:val="003C31B2"/>
    <w:rsid w:val="003C672A"/>
    <w:rsid w:val="003D124A"/>
    <w:rsid w:val="003D539F"/>
    <w:rsid w:val="003D607F"/>
    <w:rsid w:val="003E036D"/>
    <w:rsid w:val="003E4691"/>
    <w:rsid w:val="003E5253"/>
    <w:rsid w:val="003F1937"/>
    <w:rsid w:val="003F1CCA"/>
    <w:rsid w:val="00400BA1"/>
    <w:rsid w:val="00423A6B"/>
    <w:rsid w:val="00427BD6"/>
    <w:rsid w:val="0043429E"/>
    <w:rsid w:val="00444945"/>
    <w:rsid w:val="00453649"/>
    <w:rsid w:val="00456187"/>
    <w:rsid w:val="00464015"/>
    <w:rsid w:val="00465E23"/>
    <w:rsid w:val="00467C14"/>
    <w:rsid w:val="00486359"/>
    <w:rsid w:val="0049786B"/>
    <w:rsid w:val="004A5B0F"/>
    <w:rsid w:val="004A7A80"/>
    <w:rsid w:val="004B041E"/>
    <w:rsid w:val="004B0DD3"/>
    <w:rsid w:val="004B35DF"/>
    <w:rsid w:val="004D0A49"/>
    <w:rsid w:val="004E4CD1"/>
    <w:rsid w:val="004F7A59"/>
    <w:rsid w:val="00527574"/>
    <w:rsid w:val="00531404"/>
    <w:rsid w:val="00535893"/>
    <w:rsid w:val="005420FD"/>
    <w:rsid w:val="00551E8D"/>
    <w:rsid w:val="00582BAF"/>
    <w:rsid w:val="00590119"/>
    <w:rsid w:val="005A6028"/>
    <w:rsid w:val="005B0691"/>
    <w:rsid w:val="005C26FD"/>
    <w:rsid w:val="005D4D36"/>
    <w:rsid w:val="005E6B46"/>
    <w:rsid w:val="00600274"/>
    <w:rsid w:val="00601747"/>
    <w:rsid w:val="00605DE9"/>
    <w:rsid w:val="00624E27"/>
    <w:rsid w:val="0062542C"/>
    <w:rsid w:val="00626BAC"/>
    <w:rsid w:val="00627AE8"/>
    <w:rsid w:val="0063445E"/>
    <w:rsid w:val="00641F85"/>
    <w:rsid w:val="00677469"/>
    <w:rsid w:val="006A74E2"/>
    <w:rsid w:val="006B463C"/>
    <w:rsid w:val="006B63C6"/>
    <w:rsid w:val="006C2A50"/>
    <w:rsid w:val="006D22B1"/>
    <w:rsid w:val="006D2EA5"/>
    <w:rsid w:val="006D42C6"/>
    <w:rsid w:val="006F129A"/>
    <w:rsid w:val="007000C4"/>
    <w:rsid w:val="00703904"/>
    <w:rsid w:val="00703B30"/>
    <w:rsid w:val="00715F88"/>
    <w:rsid w:val="0072027F"/>
    <w:rsid w:val="00720F32"/>
    <w:rsid w:val="0073174D"/>
    <w:rsid w:val="00732FDC"/>
    <w:rsid w:val="00741C78"/>
    <w:rsid w:val="00741E5B"/>
    <w:rsid w:val="007568DA"/>
    <w:rsid w:val="00761865"/>
    <w:rsid w:val="00763E29"/>
    <w:rsid w:val="007836EB"/>
    <w:rsid w:val="007A4C6B"/>
    <w:rsid w:val="007B645F"/>
    <w:rsid w:val="007E02C8"/>
    <w:rsid w:val="007F1D53"/>
    <w:rsid w:val="00825D5D"/>
    <w:rsid w:val="00834077"/>
    <w:rsid w:val="0084043F"/>
    <w:rsid w:val="00841612"/>
    <w:rsid w:val="0084436D"/>
    <w:rsid w:val="00862470"/>
    <w:rsid w:val="00867A7E"/>
    <w:rsid w:val="008775E3"/>
    <w:rsid w:val="00885BCC"/>
    <w:rsid w:val="008B2BDA"/>
    <w:rsid w:val="008B5FD8"/>
    <w:rsid w:val="008C3439"/>
    <w:rsid w:val="008D62A4"/>
    <w:rsid w:val="008E030D"/>
    <w:rsid w:val="008F7254"/>
    <w:rsid w:val="009128F1"/>
    <w:rsid w:val="00921405"/>
    <w:rsid w:val="009214AE"/>
    <w:rsid w:val="009333BF"/>
    <w:rsid w:val="009408EC"/>
    <w:rsid w:val="009424FC"/>
    <w:rsid w:val="0094258A"/>
    <w:rsid w:val="009454C8"/>
    <w:rsid w:val="00953947"/>
    <w:rsid w:val="00956D38"/>
    <w:rsid w:val="0095727B"/>
    <w:rsid w:val="00957835"/>
    <w:rsid w:val="00962F83"/>
    <w:rsid w:val="009631C8"/>
    <w:rsid w:val="009727EA"/>
    <w:rsid w:val="00974486"/>
    <w:rsid w:val="00986CF0"/>
    <w:rsid w:val="009A6581"/>
    <w:rsid w:val="009B1055"/>
    <w:rsid w:val="009B3481"/>
    <w:rsid w:val="009C2FF6"/>
    <w:rsid w:val="009E1FA2"/>
    <w:rsid w:val="00A0764E"/>
    <w:rsid w:val="00A1090D"/>
    <w:rsid w:val="00A16AB0"/>
    <w:rsid w:val="00A1774A"/>
    <w:rsid w:val="00A2328B"/>
    <w:rsid w:val="00A34CFA"/>
    <w:rsid w:val="00A434C4"/>
    <w:rsid w:val="00A55D76"/>
    <w:rsid w:val="00A64FB6"/>
    <w:rsid w:val="00A67429"/>
    <w:rsid w:val="00A7021A"/>
    <w:rsid w:val="00A70F02"/>
    <w:rsid w:val="00A94317"/>
    <w:rsid w:val="00AA3151"/>
    <w:rsid w:val="00AB62F8"/>
    <w:rsid w:val="00AE3160"/>
    <w:rsid w:val="00B0078C"/>
    <w:rsid w:val="00B01F79"/>
    <w:rsid w:val="00B06174"/>
    <w:rsid w:val="00B17D9B"/>
    <w:rsid w:val="00B223FF"/>
    <w:rsid w:val="00B54AF4"/>
    <w:rsid w:val="00B56B75"/>
    <w:rsid w:val="00B615D2"/>
    <w:rsid w:val="00B71728"/>
    <w:rsid w:val="00B80D99"/>
    <w:rsid w:val="00B940B6"/>
    <w:rsid w:val="00B943A3"/>
    <w:rsid w:val="00BA2257"/>
    <w:rsid w:val="00BB5392"/>
    <w:rsid w:val="00BB6D00"/>
    <w:rsid w:val="00BC7AEE"/>
    <w:rsid w:val="00BD6147"/>
    <w:rsid w:val="00BE339D"/>
    <w:rsid w:val="00C03E87"/>
    <w:rsid w:val="00C302FD"/>
    <w:rsid w:val="00C311A3"/>
    <w:rsid w:val="00C456F3"/>
    <w:rsid w:val="00C6016A"/>
    <w:rsid w:val="00C662EA"/>
    <w:rsid w:val="00C7008A"/>
    <w:rsid w:val="00C746AA"/>
    <w:rsid w:val="00C916ED"/>
    <w:rsid w:val="00C96D2F"/>
    <w:rsid w:val="00C97E49"/>
    <w:rsid w:val="00CA6B1C"/>
    <w:rsid w:val="00CA7B6C"/>
    <w:rsid w:val="00CB2524"/>
    <w:rsid w:val="00CB6415"/>
    <w:rsid w:val="00CC50C4"/>
    <w:rsid w:val="00CE61B8"/>
    <w:rsid w:val="00CE733D"/>
    <w:rsid w:val="00CE775B"/>
    <w:rsid w:val="00D069C6"/>
    <w:rsid w:val="00D14A65"/>
    <w:rsid w:val="00D16F47"/>
    <w:rsid w:val="00D20F2E"/>
    <w:rsid w:val="00D2501B"/>
    <w:rsid w:val="00D34F86"/>
    <w:rsid w:val="00D60CE4"/>
    <w:rsid w:val="00D66535"/>
    <w:rsid w:val="00D7146B"/>
    <w:rsid w:val="00D83F6D"/>
    <w:rsid w:val="00DA734F"/>
    <w:rsid w:val="00DA73AB"/>
    <w:rsid w:val="00DD6124"/>
    <w:rsid w:val="00E044F7"/>
    <w:rsid w:val="00E35907"/>
    <w:rsid w:val="00E41E39"/>
    <w:rsid w:val="00E43642"/>
    <w:rsid w:val="00E47AFF"/>
    <w:rsid w:val="00E54191"/>
    <w:rsid w:val="00E77D0B"/>
    <w:rsid w:val="00EA6778"/>
    <w:rsid w:val="00EB1420"/>
    <w:rsid w:val="00EB3DD7"/>
    <w:rsid w:val="00EB6711"/>
    <w:rsid w:val="00EE4E5E"/>
    <w:rsid w:val="00EF1E52"/>
    <w:rsid w:val="00F07A3C"/>
    <w:rsid w:val="00F15E2A"/>
    <w:rsid w:val="00F264DD"/>
    <w:rsid w:val="00F330BE"/>
    <w:rsid w:val="00F346AB"/>
    <w:rsid w:val="00F42ECF"/>
    <w:rsid w:val="00F4480C"/>
    <w:rsid w:val="00F63CB1"/>
    <w:rsid w:val="00F71D0D"/>
    <w:rsid w:val="00F9383A"/>
    <w:rsid w:val="00F9477A"/>
    <w:rsid w:val="00FB35F9"/>
    <w:rsid w:val="00FC2396"/>
    <w:rsid w:val="00FC6FE2"/>
    <w:rsid w:val="00FD0BB6"/>
    <w:rsid w:val="00FE1458"/>
    <w:rsid w:val="00FF7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895AF"/>
  <w15:docId w15:val="{2BFFE059-933D-4B42-9487-8C93AB5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600274"/>
    <w:pPr>
      <w:keepNext/>
      <w:keepLines/>
      <w:spacing w:before="280"/>
      <w:ind w:left="1134" w:hanging="1134"/>
      <w:outlineLvl w:val="0"/>
    </w:pPr>
    <w:rPr>
      <w:rFonts w:ascii="Calibri" w:eastAsiaTheme="minorEastAsia" w:hAnsi="Calibri"/>
      <w:b/>
      <w:sz w:val="28"/>
    </w:rPr>
  </w:style>
  <w:style w:type="paragraph" w:styleId="Heading2">
    <w:name w:val="heading 2"/>
    <w:basedOn w:val="Normal"/>
    <w:next w:val="Normal"/>
    <w:link w:val="Heading2Char"/>
    <w:unhideWhenUsed/>
    <w:qFormat/>
    <w:rsid w:val="006002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364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420F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600274"/>
    <w:rPr>
      <w:rFonts w:ascii="Calibri" w:eastAsiaTheme="minorEastAsia" w:hAnsi="Calibri"/>
      <w:b/>
      <w:sz w:val="28"/>
      <w:lang w:val="en-GB" w:eastAsia="en-US"/>
    </w:rPr>
  </w:style>
  <w:style w:type="character" w:customStyle="1" w:styleId="Heading2Char">
    <w:name w:val="Heading 2 Char"/>
    <w:basedOn w:val="DefaultParagraphFont"/>
    <w:link w:val="Heading2"/>
    <w:rsid w:val="00600274"/>
    <w:rPr>
      <w:rFonts w:asciiTheme="majorHAnsi" w:eastAsiaTheme="majorEastAsia" w:hAnsiTheme="majorHAnsi" w:cstheme="majorBidi"/>
      <w:color w:val="365F91" w:themeColor="accent1" w:themeShade="BF"/>
      <w:sz w:val="26"/>
      <w:szCs w:val="26"/>
      <w:lang w:val="en-GB" w:eastAsia="en-US"/>
    </w:rPr>
  </w:style>
  <w:style w:type="paragraph" w:customStyle="1" w:styleId="Note">
    <w:name w:val="Note"/>
    <w:basedOn w:val="Normal"/>
    <w:rsid w:val="00600274"/>
    <w:pPr>
      <w:tabs>
        <w:tab w:val="left" w:pos="284"/>
      </w:tabs>
      <w:spacing w:before="80"/>
    </w:pPr>
    <w:rPr>
      <w:rFonts w:ascii="Calibri" w:eastAsiaTheme="minorEastAsia" w:hAnsi="Calibri"/>
    </w:rPr>
  </w:style>
  <w:style w:type="paragraph" w:customStyle="1" w:styleId="AnnexNo">
    <w:name w:val="Annex_No"/>
    <w:basedOn w:val="Normal"/>
    <w:next w:val="Normal"/>
    <w:rsid w:val="00600274"/>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600274"/>
    <w:pPr>
      <w:keepNext/>
      <w:keepLines/>
      <w:spacing w:before="240" w:after="280"/>
      <w:jc w:val="center"/>
    </w:pPr>
    <w:rPr>
      <w:rFonts w:ascii="Calibri" w:eastAsiaTheme="minorEastAsia" w:hAnsi="Calibri"/>
      <w:b/>
      <w:sz w:val="28"/>
    </w:rPr>
  </w:style>
  <w:style w:type="paragraph" w:styleId="HTMLPreformatted">
    <w:name w:val="HTML Preformatted"/>
    <w:basedOn w:val="Normal"/>
    <w:link w:val="HTMLPreformattedChar"/>
    <w:uiPriority w:val="99"/>
    <w:semiHidden/>
    <w:unhideWhenUsed/>
    <w:rsid w:val="006002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600274"/>
    <w:rPr>
      <w:rFonts w:ascii="Courier New" w:eastAsia="Times New Roman" w:hAnsi="Courier New" w:cs="Courier New"/>
      <w:lang w:val="en-GB"/>
    </w:rPr>
  </w:style>
  <w:style w:type="paragraph" w:styleId="ListParagraph">
    <w:name w:val="List Paragraph"/>
    <w:basedOn w:val="Normal"/>
    <w:uiPriority w:val="34"/>
    <w:qFormat/>
    <w:rsid w:val="00600274"/>
    <w:pPr>
      <w:ind w:left="720"/>
      <w:contextualSpacing/>
    </w:pPr>
  </w:style>
  <w:style w:type="paragraph" w:customStyle="1" w:styleId="Headingb">
    <w:name w:val="Heading_b"/>
    <w:basedOn w:val="Normal"/>
    <w:next w:val="Normal"/>
    <w:qFormat/>
    <w:rsid w:val="004A5B0F"/>
    <w:pPr>
      <w:keepNext/>
      <w:spacing w:before="160"/>
    </w:pPr>
    <w:rPr>
      <w:rFonts w:ascii="Calibri" w:eastAsia="Times New Roman" w:hAnsi="Calibri"/>
      <w:b/>
    </w:rPr>
  </w:style>
  <w:style w:type="character" w:styleId="FollowedHyperlink">
    <w:name w:val="FollowedHyperlink"/>
    <w:basedOn w:val="DefaultParagraphFont"/>
    <w:semiHidden/>
    <w:unhideWhenUsed/>
    <w:rsid w:val="004A5B0F"/>
    <w:rPr>
      <w:color w:val="800080" w:themeColor="followedHyperlink"/>
      <w:u w:val="single"/>
    </w:rPr>
  </w:style>
  <w:style w:type="paragraph" w:customStyle="1" w:styleId="enumlev1">
    <w:name w:val="enumlev1"/>
    <w:basedOn w:val="Normal"/>
    <w:rsid w:val="004A5B0F"/>
    <w:pPr>
      <w:spacing w:before="80"/>
      <w:ind w:left="794" w:hanging="794"/>
      <w:jc w:val="both"/>
    </w:pPr>
    <w:rPr>
      <w:rFonts w:ascii="Times New Roman" w:hAnsi="Times New Roman"/>
    </w:rPr>
  </w:style>
  <w:style w:type="paragraph" w:customStyle="1" w:styleId="12">
    <w:name w:val="12"/>
    <w:basedOn w:val="Normal"/>
    <w:rsid w:val="009B1055"/>
    <w:rPr>
      <w:rFonts w:cs="Calibri"/>
      <w:b/>
      <w:bCs/>
      <w:color w:val="800000"/>
      <w:sz w:val="22"/>
      <w:lang w:eastAsia="zh-CN"/>
    </w:rPr>
  </w:style>
  <w:style w:type="paragraph" w:customStyle="1" w:styleId="headingb0">
    <w:name w:val="heading_b"/>
    <w:basedOn w:val="Heading3"/>
    <w:next w:val="Normal"/>
    <w:rsid w:val="00E43642"/>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E43642"/>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836EB"/>
    <w:rPr>
      <w:color w:val="605E5C"/>
      <w:shd w:val="clear" w:color="auto" w:fill="E1DFDD"/>
    </w:rPr>
  </w:style>
  <w:style w:type="character" w:styleId="FootnoteReference">
    <w:name w:val="footnote reference"/>
    <w:rsid w:val="007836EB"/>
    <w:rPr>
      <w:rFonts w:ascii="Calibri" w:hAnsi="Calibri"/>
      <w:position w:val="6"/>
      <w:sz w:val="18"/>
    </w:rPr>
  </w:style>
  <w:style w:type="paragraph" w:customStyle="1" w:styleId="Reasons">
    <w:name w:val="Reasons"/>
    <w:basedOn w:val="Normal"/>
    <w:qFormat/>
    <w:rsid w:val="002D41D8"/>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Equationlegend">
    <w:name w:val="Equation_legend"/>
    <w:basedOn w:val="NormalIndent"/>
    <w:rsid w:val="002D41D8"/>
    <w:pPr>
      <w:tabs>
        <w:tab w:val="right" w:pos="1871"/>
        <w:tab w:val="left" w:pos="2041"/>
      </w:tabs>
      <w:spacing w:before="80"/>
      <w:ind w:left="2041" w:hanging="2041"/>
    </w:pPr>
    <w:rPr>
      <w:rFonts w:ascii="Calibri" w:eastAsia="Times New Roman" w:hAnsi="Calibri"/>
    </w:rPr>
  </w:style>
  <w:style w:type="paragraph" w:styleId="NormalIndent">
    <w:name w:val="Normal Indent"/>
    <w:basedOn w:val="Normal"/>
    <w:semiHidden/>
    <w:unhideWhenUsed/>
    <w:rsid w:val="002D41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2-SG17-R-000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meetingdoc.asp?lang=en&amp;parent=T22-SG17-R-00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22-SG17-R-00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156</TotalTime>
  <Pages>4</Pages>
  <Words>1963</Words>
  <Characters>1448</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3405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8</cp:revision>
  <cp:lastPrinted>2022-06-06T12:39:00Z</cp:lastPrinted>
  <dcterms:created xsi:type="dcterms:W3CDTF">2022-05-24T11:56:00Z</dcterms:created>
  <dcterms:modified xsi:type="dcterms:W3CDTF">2022-06-06T12:40:00Z</dcterms:modified>
</cp:coreProperties>
</file>