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F08DD02" w14:textId="77777777" w:rsidTr="00D517B2">
        <w:trPr>
          <w:cantSplit/>
          <w:trHeight w:val="1134"/>
        </w:trPr>
        <w:tc>
          <w:tcPr>
            <w:tcW w:w="798" w:type="pct"/>
          </w:tcPr>
          <w:p w14:paraId="1474101D" w14:textId="77777777" w:rsidR="00D517B2" w:rsidRPr="00D517B2" w:rsidRDefault="00D517B2" w:rsidP="00D517B2">
            <w:pPr>
              <w:spacing w:before="0" w:line="240" w:lineRule="auto"/>
              <w:rPr>
                <w:b/>
                <w:bCs/>
                <w:rtl/>
                <w:lang w:bidi="ar-EG"/>
              </w:rPr>
            </w:pPr>
            <w:r w:rsidRPr="00D517B2">
              <w:rPr>
                <w:noProof/>
              </w:rPr>
              <w:drawing>
                <wp:inline distT="0" distB="0" distL="0" distR="0" wp14:anchorId="763F7F67" wp14:editId="7D0781E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39AD75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644F8C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698"/>
        <w:gridCol w:w="4407"/>
      </w:tblGrid>
      <w:tr w:rsidR="00D517B2" w:rsidRPr="00D517B2" w14:paraId="7B3D6AF5" w14:textId="77777777" w:rsidTr="007D3363">
        <w:trPr>
          <w:cantSplit/>
          <w:trHeight w:val="142"/>
          <w:jc w:val="center"/>
        </w:trPr>
        <w:tc>
          <w:tcPr>
            <w:tcW w:w="796" w:type="pct"/>
          </w:tcPr>
          <w:p w14:paraId="52137316" w14:textId="77777777" w:rsidR="00D517B2" w:rsidRPr="00D517B2" w:rsidRDefault="00D517B2" w:rsidP="00BB0F08">
            <w:pPr>
              <w:spacing w:line="300" w:lineRule="exact"/>
              <w:jc w:val="left"/>
              <w:rPr>
                <w:position w:val="2"/>
              </w:rPr>
            </w:pPr>
          </w:p>
        </w:tc>
        <w:tc>
          <w:tcPr>
            <w:tcW w:w="1918" w:type="pct"/>
          </w:tcPr>
          <w:p w14:paraId="4F32F945" w14:textId="77777777" w:rsidR="00D517B2" w:rsidRPr="00D517B2" w:rsidRDefault="00D517B2" w:rsidP="00BB0F08">
            <w:pPr>
              <w:spacing w:line="300" w:lineRule="exact"/>
              <w:jc w:val="left"/>
              <w:rPr>
                <w:position w:val="2"/>
              </w:rPr>
            </w:pPr>
          </w:p>
        </w:tc>
        <w:tc>
          <w:tcPr>
            <w:tcW w:w="2286" w:type="pct"/>
          </w:tcPr>
          <w:p w14:paraId="7191A394" w14:textId="77777777" w:rsidR="00D517B2" w:rsidRPr="00873469" w:rsidRDefault="00D517B2" w:rsidP="00BB0F08">
            <w:pPr>
              <w:spacing w:line="300" w:lineRule="exact"/>
              <w:jc w:val="left"/>
              <w:rPr>
                <w:position w:val="2"/>
                <w:lang w:bidi="ar-EG"/>
              </w:rPr>
            </w:pPr>
          </w:p>
        </w:tc>
      </w:tr>
      <w:tr w:rsidR="00D517B2" w:rsidRPr="00D517B2" w14:paraId="4FEC6CA6" w14:textId="77777777" w:rsidTr="007D3363">
        <w:trPr>
          <w:cantSplit/>
          <w:trHeight w:val="148"/>
          <w:jc w:val="center"/>
        </w:trPr>
        <w:tc>
          <w:tcPr>
            <w:tcW w:w="796" w:type="pct"/>
          </w:tcPr>
          <w:p w14:paraId="7E3D457E" w14:textId="77777777" w:rsidR="00D517B2" w:rsidRPr="00D517B2" w:rsidRDefault="00D517B2" w:rsidP="00D517B2">
            <w:pPr>
              <w:spacing w:before="80" w:after="60" w:line="300" w:lineRule="exact"/>
              <w:jc w:val="left"/>
              <w:rPr>
                <w:position w:val="2"/>
              </w:rPr>
            </w:pPr>
          </w:p>
        </w:tc>
        <w:tc>
          <w:tcPr>
            <w:tcW w:w="1918" w:type="pct"/>
          </w:tcPr>
          <w:p w14:paraId="0F9FE2CB" w14:textId="77777777" w:rsidR="00D517B2" w:rsidRPr="00D517B2" w:rsidRDefault="00D517B2" w:rsidP="00D517B2">
            <w:pPr>
              <w:spacing w:before="80" w:after="60" w:line="300" w:lineRule="exact"/>
              <w:jc w:val="left"/>
              <w:rPr>
                <w:position w:val="2"/>
                <w:lang w:bidi="ar-EG"/>
              </w:rPr>
            </w:pPr>
          </w:p>
        </w:tc>
        <w:tc>
          <w:tcPr>
            <w:tcW w:w="2286" w:type="pct"/>
          </w:tcPr>
          <w:p w14:paraId="03CC4E81" w14:textId="3AA2A6AC"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2639EE">
              <w:rPr>
                <w:rFonts w:hint="cs"/>
                <w:position w:val="2"/>
                <w:rtl/>
              </w:rPr>
              <w:t>19 يناير 2023</w:t>
            </w:r>
          </w:p>
        </w:tc>
      </w:tr>
      <w:tr w:rsidR="007D3363" w:rsidRPr="00D517B2" w14:paraId="2A7ACBE5" w14:textId="77777777" w:rsidTr="007D3363">
        <w:trPr>
          <w:cantSplit/>
          <w:trHeight w:val="831"/>
          <w:jc w:val="center"/>
        </w:trPr>
        <w:tc>
          <w:tcPr>
            <w:tcW w:w="796" w:type="pct"/>
          </w:tcPr>
          <w:p w14:paraId="3C110894" w14:textId="77777777" w:rsidR="007D3363" w:rsidRPr="00A9156F" w:rsidRDefault="007D3363" w:rsidP="00FB6A06">
            <w:pPr>
              <w:spacing w:before="40" w:after="40" w:line="300" w:lineRule="exact"/>
              <w:jc w:val="left"/>
              <w:rPr>
                <w:b/>
                <w:bCs/>
                <w:position w:val="2"/>
              </w:rPr>
            </w:pPr>
            <w:r w:rsidRPr="00A9156F">
              <w:rPr>
                <w:rFonts w:hint="cs"/>
                <w:b/>
                <w:bCs/>
                <w:position w:val="2"/>
                <w:rtl/>
              </w:rPr>
              <w:t>المرجع:</w:t>
            </w:r>
          </w:p>
        </w:tc>
        <w:tc>
          <w:tcPr>
            <w:tcW w:w="1918" w:type="pct"/>
          </w:tcPr>
          <w:p w14:paraId="7482DB4C" w14:textId="3518FA9B" w:rsidR="007D3363" w:rsidRPr="00D517B2" w:rsidRDefault="007D3363" w:rsidP="00FB6A06">
            <w:pPr>
              <w:spacing w:before="40" w:after="4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67</w:t>
            </w:r>
          </w:p>
        </w:tc>
        <w:tc>
          <w:tcPr>
            <w:tcW w:w="2286" w:type="pct"/>
            <w:vMerge w:val="restart"/>
          </w:tcPr>
          <w:p w14:paraId="2980D8E6" w14:textId="77777777" w:rsidR="007D3363" w:rsidRPr="007D3363" w:rsidRDefault="007D3363" w:rsidP="00FB6A0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794" w:hanging="794"/>
              <w:jc w:val="left"/>
              <w:rPr>
                <w:b/>
                <w:bCs/>
                <w:position w:val="2"/>
              </w:rPr>
            </w:pPr>
            <w:r w:rsidRPr="007D3363">
              <w:rPr>
                <w:b/>
                <w:bCs/>
                <w:position w:val="2"/>
                <w:rtl/>
              </w:rPr>
              <w:t>إلى:</w:t>
            </w:r>
          </w:p>
          <w:p w14:paraId="4F0DAC2C" w14:textId="77777777" w:rsidR="007D3363" w:rsidRPr="007D3363" w:rsidRDefault="007D3363" w:rsidP="00FB6A06">
            <w:pPr>
              <w:tabs>
                <w:tab w:val="left" w:pos="284"/>
                <w:tab w:val="left" w:pos="4111"/>
              </w:tabs>
              <w:spacing w:before="40" w:after="40" w:line="300" w:lineRule="exact"/>
              <w:ind w:left="284" w:hanging="284"/>
              <w:rPr>
                <w:position w:val="2"/>
                <w:rtl/>
                <w:lang w:bidi="ar-EG"/>
              </w:rPr>
            </w:pPr>
            <w:r w:rsidRPr="007D3363">
              <w:rPr>
                <w:position w:val="2"/>
                <w:rtl/>
              </w:rPr>
              <w:t>-</w:t>
            </w:r>
            <w:r w:rsidRPr="007D3363">
              <w:rPr>
                <w:position w:val="2"/>
                <w:rtl/>
              </w:rPr>
              <w:tab/>
              <w:t>إدارات الدول الأعضاء في الاتحاد</w:t>
            </w:r>
            <w:r w:rsidRPr="007D3363">
              <w:rPr>
                <w:position w:val="2"/>
                <w:rtl/>
                <w:lang w:bidi="ar-EG"/>
              </w:rPr>
              <w:t>؛</w:t>
            </w:r>
          </w:p>
          <w:p w14:paraId="5A92EBCD" w14:textId="77777777" w:rsidR="007D3363" w:rsidRPr="007D3363" w:rsidRDefault="007D3363" w:rsidP="00FB6A06">
            <w:pPr>
              <w:tabs>
                <w:tab w:val="left" w:pos="284"/>
                <w:tab w:val="left" w:pos="4111"/>
              </w:tabs>
              <w:spacing w:before="40" w:after="40" w:line="300" w:lineRule="exact"/>
              <w:ind w:left="284" w:hanging="284"/>
              <w:rPr>
                <w:position w:val="2"/>
                <w:rtl/>
                <w:lang w:bidi="ar-EG"/>
              </w:rPr>
            </w:pPr>
            <w:r w:rsidRPr="007D3363">
              <w:rPr>
                <w:position w:val="2"/>
                <w:rtl/>
              </w:rPr>
              <w:t>-</w:t>
            </w:r>
            <w:r w:rsidRPr="007D3363">
              <w:rPr>
                <w:position w:val="2"/>
                <w:rtl/>
              </w:rPr>
              <w:tab/>
            </w:r>
            <w:r w:rsidRPr="007D3363">
              <w:rPr>
                <w:position w:val="2"/>
                <w:rtl/>
                <w:lang w:bidi="ar-EG"/>
              </w:rPr>
              <w:t>أعضاء قطاع تقييس الاتصالات؛</w:t>
            </w:r>
          </w:p>
          <w:p w14:paraId="516CECD1" w14:textId="77777777" w:rsidR="007D3363" w:rsidRPr="007D3363" w:rsidRDefault="007D3363" w:rsidP="00FB6A06">
            <w:pPr>
              <w:tabs>
                <w:tab w:val="left" w:pos="284"/>
                <w:tab w:val="left" w:pos="4111"/>
              </w:tabs>
              <w:spacing w:before="40" w:after="40" w:line="300" w:lineRule="exact"/>
              <w:ind w:left="284" w:hanging="284"/>
              <w:rPr>
                <w:position w:val="2"/>
                <w:rtl/>
                <w:lang w:bidi="ar-EG"/>
              </w:rPr>
            </w:pPr>
            <w:r w:rsidRPr="007D3363">
              <w:rPr>
                <w:position w:val="2"/>
                <w:rtl/>
              </w:rPr>
              <w:t>-</w:t>
            </w:r>
            <w:r w:rsidRPr="007D3363">
              <w:rPr>
                <w:position w:val="2"/>
                <w:rtl/>
              </w:rPr>
              <w:tab/>
              <w:t>المنتسبين إلى قطاع تقييس الاتصالات؛</w:t>
            </w:r>
          </w:p>
          <w:p w14:paraId="77EF180E" w14:textId="5AC5E37E" w:rsidR="007D3363" w:rsidRPr="002639EE" w:rsidRDefault="007D3363" w:rsidP="00FB6A06">
            <w:pPr>
              <w:tabs>
                <w:tab w:val="clear" w:pos="794"/>
                <w:tab w:val="left" w:pos="284"/>
              </w:tabs>
              <w:spacing w:before="40" w:after="40" w:line="300" w:lineRule="exact"/>
              <w:ind w:left="284" w:hanging="284"/>
              <w:jc w:val="left"/>
              <w:rPr>
                <w:position w:val="2"/>
                <w:rtl/>
              </w:rPr>
            </w:pPr>
            <w:r w:rsidRPr="007D3363">
              <w:rPr>
                <w:position w:val="2"/>
                <w:rtl/>
              </w:rPr>
              <w:t>-</w:t>
            </w:r>
            <w:r w:rsidRPr="007D3363">
              <w:rPr>
                <w:position w:val="2"/>
                <w:rtl/>
              </w:rPr>
              <w:tab/>
              <w:t>الهيئات الأكاديمية المنضمة إلى</w:t>
            </w:r>
            <w:r w:rsidRPr="007D3363">
              <w:rPr>
                <w:position w:val="2"/>
                <w:rtl/>
                <w:lang w:bidi="ar-EG"/>
              </w:rPr>
              <w:t xml:space="preserve"> الاتحاد</w:t>
            </w:r>
          </w:p>
        </w:tc>
      </w:tr>
      <w:tr w:rsidR="007D3363" w:rsidRPr="00D517B2" w14:paraId="1D1DAFD3" w14:textId="77777777" w:rsidTr="007D3363">
        <w:trPr>
          <w:cantSplit/>
          <w:trHeight w:val="340"/>
          <w:jc w:val="center"/>
        </w:trPr>
        <w:tc>
          <w:tcPr>
            <w:tcW w:w="796" w:type="pct"/>
          </w:tcPr>
          <w:p w14:paraId="43ECDEF1" w14:textId="77777777" w:rsidR="007D3363" w:rsidRPr="00A9156F" w:rsidRDefault="007D3363" w:rsidP="00FB6A06">
            <w:pPr>
              <w:spacing w:before="40" w:after="4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18" w:type="pct"/>
          </w:tcPr>
          <w:p w14:paraId="713199B7" w14:textId="6B595F0C" w:rsidR="007D3363" w:rsidRPr="00D517B2" w:rsidRDefault="007D3363" w:rsidP="00FB6A06">
            <w:pPr>
              <w:spacing w:before="40" w:after="40" w:line="300" w:lineRule="exact"/>
              <w:jc w:val="left"/>
              <w:rPr>
                <w:b/>
                <w:position w:val="2"/>
              </w:rPr>
            </w:pPr>
            <w:r w:rsidRPr="00D517B2">
              <w:rPr>
                <w:position w:val="2"/>
              </w:rPr>
              <w:t>+41 22 730 </w:t>
            </w:r>
            <w:r>
              <w:rPr>
                <w:position w:val="2"/>
              </w:rPr>
              <w:t>6301</w:t>
            </w:r>
          </w:p>
        </w:tc>
        <w:tc>
          <w:tcPr>
            <w:tcW w:w="2286" w:type="pct"/>
            <w:vMerge/>
          </w:tcPr>
          <w:p w14:paraId="16E2FD57" w14:textId="77777777" w:rsidR="007D3363" w:rsidRPr="002639EE" w:rsidRDefault="007D3363" w:rsidP="00FB6A06">
            <w:pPr>
              <w:spacing w:before="40" w:after="40" w:line="300" w:lineRule="exact"/>
              <w:jc w:val="left"/>
              <w:rPr>
                <w:position w:val="2"/>
                <w:rtl/>
              </w:rPr>
            </w:pPr>
          </w:p>
        </w:tc>
      </w:tr>
      <w:tr w:rsidR="007D3363" w:rsidRPr="00D517B2" w14:paraId="7628B6CF" w14:textId="77777777" w:rsidTr="007D3363">
        <w:trPr>
          <w:cantSplit/>
          <w:trHeight w:val="737"/>
          <w:jc w:val="center"/>
        </w:trPr>
        <w:tc>
          <w:tcPr>
            <w:tcW w:w="796" w:type="pct"/>
          </w:tcPr>
          <w:p w14:paraId="16EEF47E" w14:textId="77777777" w:rsidR="007D3363" w:rsidRPr="00A9156F" w:rsidRDefault="007D3363" w:rsidP="00FB6A06">
            <w:pPr>
              <w:spacing w:before="40" w:after="40" w:line="300" w:lineRule="exact"/>
              <w:jc w:val="left"/>
              <w:rPr>
                <w:b/>
                <w:bCs/>
                <w:position w:val="2"/>
                <w:rtl/>
                <w:lang w:bidi="ar-EG"/>
              </w:rPr>
            </w:pPr>
            <w:r w:rsidRPr="00A9156F">
              <w:rPr>
                <w:rFonts w:hint="cs"/>
                <w:b/>
                <w:bCs/>
                <w:position w:val="2"/>
                <w:rtl/>
              </w:rPr>
              <w:t>الفاكس:</w:t>
            </w:r>
          </w:p>
        </w:tc>
        <w:tc>
          <w:tcPr>
            <w:tcW w:w="1918" w:type="pct"/>
          </w:tcPr>
          <w:p w14:paraId="68263A25" w14:textId="77777777" w:rsidR="007D3363" w:rsidRPr="00D517B2" w:rsidRDefault="007D3363" w:rsidP="00FB6A06">
            <w:pPr>
              <w:spacing w:before="40" w:after="40" w:line="300" w:lineRule="exact"/>
              <w:jc w:val="left"/>
              <w:rPr>
                <w:position w:val="2"/>
              </w:rPr>
            </w:pPr>
            <w:r w:rsidRPr="00D517B2">
              <w:rPr>
                <w:position w:val="2"/>
              </w:rPr>
              <w:t>+41 22 730 5853</w:t>
            </w:r>
          </w:p>
        </w:tc>
        <w:tc>
          <w:tcPr>
            <w:tcW w:w="2286" w:type="pct"/>
            <w:vMerge/>
          </w:tcPr>
          <w:p w14:paraId="1D919C5F" w14:textId="77777777" w:rsidR="007D3363" w:rsidRPr="002639EE" w:rsidRDefault="007D3363" w:rsidP="00FB6A06">
            <w:pPr>
              <w:spacing w:before="40" w:after="40" w:line="300" w:lineRule="exact"/>
              <w:jc w:val="left"/>
              <w:rPr>
                <w:position w:val="2"/>
                <w:rtl/>
              </w:rPr>
            </w:pPr>
          </w:p>
        </w:tc>
      </w:tr>
      <w:tr w:rsidR="007D3363" w:rsidRPr="00D517B2" w14:paraId="0ED3DEA2" w14:textId="77777777" w:rsidTr="007D3363">
        <w:trPr>
          <w:cantSplit/>
          <w:jc w:val="center"/>
        </w:trPr>
        <w:tc>
          <w:tcPr>
            <w:tcW w:w="796" w:type="pct"/>
          </w:tcPr>
          <w:p w14:paraId="12FA1C49" w14:textId="77777777" w:rsidR="007D3363" w:rsidRPr="00A9156F" w:rsidRDefault="007D3363" w:rsidP="00FB6A06">
            <w:pPr>
              <w:spacing w:before="40" w:after="40" w:line="300" w:lineRule="exact"/>
              <w:jc w:val="left"/>
              <w:rPr>
                <w:b/>
                <w:bCs/>
                <w:position w:val="2"/>
                <w:rtl/>
              </w:rPr>
            </w:pPr>
            <w:r w:rsidRPr="00A9156F">
              <w:rPr>
                <w:rFonts w:hint="cs"/>
                <w:b/>
                <w:bCs/>
                <w:position w:val="2"/>
                <w:rtl/>
              </w:rPr>
              <w:t>البريد الإلكتروني:</w:t>
            </w:r>
          </w:p>
        </w:tc>
        <w:tc>
          <w:tcPr>
            <w:tcW w:w="1918" w:type="pct"/>
          </w:tcPr>
          <w:p w14:paraId="201BE461" w14:textId="643A8C7B" w:rsidR="007D3363" w:rsidRPr="006E1BAD" w:rsidRDefault="00671967" w:rsidP="00FB6A06">
            <w:pPr>
              <w:spacing w:before="40" w:after="40" w:line="300" w:lineRule="exact"/>
              <w:jc w:val="left"/>
              <w:rPr>
                <w:position w:val="2"/>
                <w:highlight w:val="magenta"/>
                <w:lang w:bidi="ar-EG"/>
              </w:rPr>
            </w:pPr>
            <w:hyperlink r:id="rId9" w:history="1">
              <w:r w:rsidR="00B42C17" w:rsidRPr="00B22989">
                <w:rPr>
                  <w:rStyle w:val="Hyperlink"/>
                  <w:szCs w:val="18"/>
                </w:rPr>
                <w:t>tsbfgmv@itu.int</w:t>
              </w:r>
            </w:hyperlink>
          </w:p>
        </w:tc>
        <w:tc>
          <w:tcPr>
            <w:tcW w:w="2286" w:type="pct"/>
          </w:tcPr>
          <w:p w14:paraId="73771EB4" w14:textId="77777777" w:rsidR="007D3363" w:rsidRPr="007D3363" w:rsidRDefault="007D3363" w:rsidP="00FB6A06">
            <w:pPr>
              <w:tabs>
                <w:tab w:val="left" w:pos="284"/>
                <w:tab w:val="left" w:pos="4111"/>
              </w:tabs>
              <w:spacing w:before="40" w:after="40" w:line="300" w:lineRule="exact"/>
              <w:ind w:left="57"/>
              <w:rPr>
                <w:b/>
                <w:bCs/>
                <w:position w:val="2"/>
                <w:rtl/>
              </w:rPr>
            </w:pPr>
            <w:r w:rsidRPr="007D3363">
              <w:rPr>
                <w:b/>
                <w:bCs/>
                <w:position w:val="2"/>
                <w:rtl/>
              </w:rPr>
              <w:t>نسخة إلى:</w:t>
            </w:r>
          </w:p>
          <w:p w14:paraId="3BE1E6F0" w14:textId="77777777" w:rsidR="007D3363" w:rsidRPr="007D3363" w:rsidRDefault="007D3363" w:rsidP="00FB6A06">
            <w:pPr>
              <w:tabs>
                <w:tab w:val="left" w:pos="284"/>
                <w:tab w:val="left" w:pos="4111"/>
              </w:tabs>
              <w:spacing w:before="40" w:after="40" w:line="300" w:lineRule="exact"/>
              <w:ind w:left="284" w:hanging="284"/>
              <w:rPr>
                <w:position w:val="2"/>
                <w:rtl/>
              </w:rPr>
            </w:pPr>
            <w:r w:rsidRPr="007D3363">
              <w:rPr>
                <w:position w:val="2"/>
                <w:rtl/>
              </w:rPr>
              <w:t>-</w:t>
            </w:r>
            <w:r w:rsidRPr="007D3363">
              <w:rPr>
                <w:position w:val="2"/>
                <w:rtl/>
              </w:rPr>
              <w:tab/>
              <w:t xml:space="preserve">رؤساء لجان دراسات قطاع تقييس الاتصالات </w:t>
            </w:r>
            <w:r w:rsidRPr="007D3363">
              <w:rPr>
                <w:position w:val="2"/>
                <w:rtl/>
                <w:lang w:bidi="ar-EG"/>
              </w:rPr>
              <w:t>ونوابه</w:t>
            </w:r>
            <w:r w:rsidRPr="007D3363">
              <w:rPr>
                <w:position w:val="2"/>
                <w:rtl/>
              </w:rPr>
              <w:t>م؛</w:t>
            </w:r>
          </w:p>
          <w:p w14:paraId="64654F4A" w14:textId="53256541" w:rsidR="007D3363" w:rsidRPr="007D3363" w:rsidRDefault="007D3363" w:rsidP="00FB6A06">
            <w:pPr>
              <w:tabs>
                <w:tab w:val="left" w:pos="284"/>
                <w:tab w:val="left" w:pos="4111"/>
              </w:tabs>
              <w:spacing w:before="40" w:after="40" w:line="300" w:lineRule="exact"/>
              <w:ind w:left="284" w:hanging="284"/>
              <w:rPr>
                <w:position w:val="2"/>
                <w:rtl/>
              </w:rPr>
            </w:pPr>
            <w:r w:rsidRPr="007D3363">
              <w:rPr>
                <w:position w:val="2"/>
                <w:rtl/>
              </w:rPr>
              <w:t>-</w:t>
            </w:r>
            <w:r w:rsidRPr="007D3363">
              <w:rPr>
                <w:position w:val="2"/>
                <w:rtl/>
              </w:rPr>
              <w:tab/>
              <w:t xml:space="preserve">مدير مكتب </w:t>
            </w:r>
            <w:r w:rsidR="003A6199">
              <w:rPr>
                <w:rFonts w:hint="cs"/>
                <w:position w:val="2"/>
                <w:rtl/>
              </w:rPr>
              <w:t>تنمية الاتصالات</w:t>
            </w:r>
            <w:r w:rsidRPr="007D3363">
              <w:rPr>
                <w:position w:val="2"/>
                <w:rtl/>
              </w:rPr>
              <w:t>؛</w:t>
            </w:r>
          </w:p>
          <w:p w14:paraId="79FD8B3F" w14:textId="77732818" w:rsidR="007D3363" w:rsidRPr="007D3363" w:rsidRDefault="007D3363" w:rsidP="00FB6A06">
            <w:pPr>
              <w:tabs>
                <w:tab w:val="left" w:pos="284"/>
                <w:tab w:val="left" w:pos="4111"/>
              </w:tabs>
              <w:spacing w:before="40" w:after="40" w:line="300" w:lineRule="exact"/>
              <w:ind w:left="284" w:hanging="284"/>
              <w:rPr>
                <w:position w:val="2"/>
                <w:rtl/>
              </w:rPr>
            </w:pPr>
            <w:r w:rsidRPr="007D3363">
              <w:rPr>
                <w:position w:val="2"/>
                <w:rtl/>
              </w:rPr>
              <w:t>-</w:t>
            </w:r>
            <w:r w:rsidRPr="007D3363">
              <w:rPr>
                <w:position w:val="2"/>
                <w:rtl/>
              </w:rPr>
              <w:tab/>
              <w:t xml:space="preserve">مدير مكتب </w:t>
            </w:r>
            <w:r w:rsidR="003A6199">
              <w:rPr>
                <w:rFonts w:hint="cs"/>
                <w:position w:val="2"/>
                <w:rtl/>
              </w:rPr>
              <w:t>الاتصالات الراديوية</w:t>
            </w:r>
          </w:p>
        </w:tc>
      </w:tr>
      <w:tr w:rsidR="007D3363" w:rsidRPr="00D517B2" w14:paraId="358EEDA6" w14:textId="77777777" w:rsidTr="007D3363">
        <w:trPr>
          <w:cantSplit/>
          <w:jc w:val="center"/>
        </w:trPr>
        <w:tc>
          <w:tcPr>
            <w:tcW w:w="796" w:type="pct"/>
          </w:tcPr>
          <w:p w14:paraId="7110B24F" w14:textId="77777777" w:rsidR="007D3363" w:rsidRPr="00A9156F" w:rsidRDefault="007D3363" w:rsidP="00FB6A06">
            <w:pPr>
              <w:spacing w:before="0" w:line="260" w:lineRule="exact"/>
              <w:jc w:val="left"/>
              <w:rPr>
                <w:b/>
                <w:bCs/>
                <w:position w:val="2"/>
                <w:rtl/>
                <w:lang w:bidi="ar-EG"/>
              </w:rPr>
            </w:pPr>
          </w:p>
        </w:tc>
        <w:tc>
          <w:tcPr>
            <w:tcW w:w="1918" w:type="pct"/>
          </w:tcPr>
          <w:p w14:paraId="28956927" w14:textId="77777777" w:rsidR="007D3363" w:rsidRPr="00D517B2" w:rsidRDefault="007D3363" w:rsidP="00FB6A06">
            <w:pPr>
              <w:spacing w:before="0" w:line="260" w:lineRule="exact"/>
              <w:jc w:val="left"/>
              <w:rPr>
                <w:position w:val="2"/>
              </w:rPr>
            </w:pPr>
          </w:p>
        </w:tc>
        <w:tc>
          <w:tcPr>
            <w:tcW w:w="2286" w:type="pct"/>
          </w:tcPr>
          <w:p w14:paraId="06EFB8BD" w14:textId="77777777" w:rsidR="007D3363" w:rsidRPr="00D517B2" w:rsidRDefault="007D3363" w:rsidP="00FB6A06">
            <w:pPr>
              <w:spacing w:before="0" w:line="260" w:lineRule="exact"/>
              <w:jc w:val="left"/>
              <w:rPr>
                <w:position w:val="2"/>
                <w:rtl/>
              </w:rPr>
            </w:pPr>
          </w:p>
        </w:tc>
      </w:tr>
      <w:tr w:rsidR="007D3363" w:rsidRPr="00D517B2" w14:paraId="6510C441" w14:textId="77777777" w:rsidTr="00D517B2">
        <w:trPr>
          <w:cantSplit/>
          <w:jc w:val="center"/>
        </w:trPr>
        <w:tc>
          <w:tcPr>
            <w:tcW w:w="796" w:type="pct"/>
          </w:tcPr>
          <w:p w14:paraId="473FBB9E" w14:textId="77777777" w:rsidR="007D3363" w:rsidRPr="00A9156F" w:rsidRDefault="007D3363" w:rsidP="007D3363">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30D6CB8" w14:textId="032EFE8D" w:rsidR="007D3363" w:rsidRPr="00A44FBF" w:rsidRDefault="008870A7" w:rsidP="007D3363">
            <w:pPr>
              <w:spacing w:before="80" w:after="60" w:line="300" w:lineRule="exact"/>
              <w:jc w:val="left"/>
              <w:rPr>
                <w:b/>
                <w:bCs/>
                <w:position w:val="2"/>
                <w:lang w:bidi="ar-EG"/>
              </w:rPr>
            </w:pPr>
            <w:r>
              <w:rPr>
                <w:rFonts w:hint="cs"/>
                <w:b/>
                <w:bCs/>
                <w:position w:val="2"/>
                <w:rtl/>
              </w:rPr>
              <w:t>ال</w:t>
            </w:r>
            <w:r w:rsidR="00A44FBF" w:rsidRPr="00A44FBF">
              <w:rPr>
                <w:rFonts w:hint="cs"/>
                <w:b/>
                <w:bCs/>
                <w:position w:val="2"/>
                <w:rtl/>
              </w:rPr>
              <w:t>منتدى ا</w:t>
            </w:r>
            <w:r>
              <w:rPr>
                <w:rFonts w:hint="cs"/>
                <w:b/>
                <w:bCs/>
                <w:position w:val="2"/>
                <w:rtl/>
              </w:rPr>
              <w:t>لأول ل</w:t>
            </w:r>
            <w:r w:rsidR="00A44FBF" w:rsidRPr="00A44FBF">
              <w:rPr>
                <w:rFonts w:hint="cs"/>
                <w:b/>
                <w:bCs/>
                <w:position w:val="2"/>
                <w:rtl/>
              </w:rPr>
              <w:t xml:space="preserve">لاتحاد الدولي للاتصالات بشأن تبني </w:t>
            </w:r>
            <w:proofErr w:type="spellStart"/>
            <w:r w:rsidR="00A44FBF" w:rsidRPr="00A44FBF">
              <w:rPr>
                <w:rFonts w:hint="cs"/>
                <w:b/>
                <w:bCs/>
                <w:position w:val="2"/>
                <w:rtl/>
              </w:rPr>
              <w:t>الميتافيرس</w:t>
            </w:r>
            <w:proofErr w:type="spellEnd"/>
            <w:r w:rsidR="00A44FBF" w:rsidRPr="00A44FBF">
              <w:rPr>
                <w:b/>
                <w:bCs/>
                <w:position w:val="2"/>
                <w:rtl/>
              </w:rPr>
              <w:br/>
            </w:r>
            <w:r w:rsidR="00A44FBF" w:rsidRPr="00A44FBF">
              <w:rPr>
                <w:rFonts w:hint="cs"/>
                <w:b/>
                <w:bCs/>
                <w:position w:val="2"/>
                <w:rtl/>
              </w:rPr>
              <w:t xml:space="preserve">الرياض، المملكة العربية السعودية، </w:t>
            </w:r>
            <w:r w:rsidR="00A44FBF" w:rsidRPr="00A44FBF">
              <w:rPr>
                <w:b/>
                <w:bCs/>
                <w:position w:val="2"/>
              </w:rPr>
              <w:t>7</w:t>
            </w:r>
            <w:r w:rsidR="00A44FBF" w:rsidRPr="00A44FBF">
              <w:rPr>
                <w:rFonts w:hint="cs"/>
                <w:b/>
                <w:bCs/>
                <w:position w:val="2"/>
                <w:rtl/>
                <w:lang w:bidi="ar-EG"/>
              </w:rPr>
              <w:t xml:space="preserve"> مارس </w:t>
            </w:r>
            <w:r w:rsidR="00A44FBF" w:rsidRPr="00A44FBF">
              <w:rPr>
                <w:b/>
                <w:bCs/>
                <w:position w:val="2"/>
                <w:lang w:bidi="ar-EG"/>
              </w:rPr>
              <w:t>2023</w:t>
            </w:r>
          </w:p>
        </w:tc>
      </w:tr>
    </w:tbl>
    <w:p w14:paraId="4F45E3BA" w14:textId="77777777" w:rsidR="00D517B2" w:rsidRPr="00D517B2" w:rsidRDefault="00D517B2" w:rsidP="00075809">
      <w:pPr>
        <w:spacing w:before="360"/>
        <w:rPr>
          <w:lang w:bidi="ar-SY"/>
        </w:rPr>
      </w:pPr>
      <w:r w:rsidRPr="00D517B2">
        <w:rPr>
          <w:rFonts w:hint="cs"/>
          <w:rtl/>
          <w:lang w:bidi="ar-SY"/>
        </w:rPr>
        <w:t>حضرات السادة والسيدات،</w:t>
      </w:r>
    </w:p>
    <w:p w14:paraId="473E48E9" w14:textId="153FA8F6" w:rsidR="00D517B2" w:rsidRDefault="00D517B2" w:rsidP="00D517B2">
      <w:r w:rsidRPr="00D517B2">
        <w:rPr>
          <w:rFonts w:hint="cs"/>
          <w:rtl/>
        </w:rPr>
        <w:t>تحية طيبة وبعد،</w:t>
      </w:r>
    </w:p>
    <w:p w14:paraId="46419DA3" w14:textId="66AC3A4E" w:rsidR="002309FE" w:rsidRPr="00C72E0E" w:rsidRDefault="002309FE" w:rsidP="00D517B2">
      <w:pPr>
        <w:rPr>
          <w:rtl/>
          <w:lang w:bidi="ar-EG"/>
        </w:rPr>
      </w:pPr>
      <w:r>
        <w:rPr>
          <w:rFonts w:hint="cs"/>
          <w:rtl/>
          <w:lang w:val="en-GB" w:bidi="ar-EG"/>
        </w:rPr>
        <w:t xml:space="preserve">1 </w:t>
      </w:r>
      <w:r>
        <w:rPr>
          <w:rtl/>
          <w:lang w:val="en-GB" w:bidi="ar-EG"/>
        </w:rPr>
        <w:tab/>
      </w:r>
      <w:r w:rsidR="00C72E0E">
        <w:rPr>
          <w:rFonts w:hint="cs"/>
          <w:rtl/>
          <w:lang w:val="en-GB" w:bidi="ar-EG"/>
        </w:rPr>
        <w:t xml:space="preserve">يسعدني أن أحيطكم علماً بأن الاتحاد الدولي للاتصالات </w:t>
      </w:r>
      <w:r w:rsidR="00C72E0E">
        <w:rPr>
          <w:lang w:bidi="ar-EG"/>
        </w:rPr>
        <w:t>(ITU)</w:t>
      </w:r>
      <w:r w:rsidR="00C72E0E">
        <w:rPr>
          <w:rFonts w:hint="cs"/>
          <w:rtl/>
          <w:lang w:bidi="ar-EG"/>
        </w:rPr>
        <w:t xml:space="preserve"> والهيئة الوطنية للأمن السيبراني </w:t>
      </w:r>
      <w:r w:rsidR="00C72E0E">
        <w:rPr>
          <w:lang w:bidi="ar-EG"/>
        </w:rPr>
        <w:t>(NCA)</w:t>
      </w:r>
      <w:r w:rsidR="00C72E0E">
        <w:rPr>
          <w:rFonts w:hint="cs"/>
          <w:rtl/>
          <w:lang w:bidi="ar-EG"/>
        </w:rPr>
        <w:t xml:space="preserve"> بصدد تنظيم </w:t>
      </w:r>
      <w:r w:rsidR="00C72E0E" w:rsidRPr="00C72E0E">
        <w:rPr>
          <w:rFonts w:hint="cs"/>
          <w:b/>
          <w:bCs/>
          <w:rtl/>
          <w:lang w:bidi="ar-EG"/>
        </w:rPr>
        <w:t xml:space="preserve">المنتدى الأول للاتحاد بشأن تبني </w:t>
      </w:r>
      <w:proofErr w:type="spellStart"/>
      <w:r w:rsidR="00C72E0E" w:rsidRPr="00C72E0E">
        <w:rPr>
          <w:rFonts w:hint="cs"/>
          <w:b/>
          <w:bCs/>
          <w:rtl/>
          <w:lang w:bidi="ar-EG"/>
        </w:rPr>
        <w:t>الميتافيرس</w:t>
      </w:r>
      <w:proofErr w:type="spellEnd"/>
      <w:r w:rsidR="00C72E0E" w:rsidRPr="00C72E0E">
        <w:rPr>
          <w:rFonts w:hint="cs"/>
          <w:b/>
          <w:bCs/>
          <w:rtl/>
          <w:lang w:bidi="ar-EG"/>
        </w:rPr>
        <w:t xml:space="preserve"> الذي سيُعقد يوم </w:t>
      </w:r>
      <w:r w:rsidR="00C72E0E" w:rsidRPr="00C72E0E">
        <w:rPr>
          <w:b/>
          <w:bCs/>
          <w:lang w:bidi="ar-EG"/>
        </w:rPr>
        <w:t>7</w:t>
      </w:r>
      <w:r w:rsidR="00C72E0E" w:rsidRPr="00C72E0E">
        <w:rPr>
          <w:rFonts w:hint="cs"/>
          <w:b/>
          <w:bCs/>
          <w:rtl/>
          <w:lang w:bidi="ar-EG"/>
        </w:rPr>
        <w:t xml:space="preserve"> مارس </w:t>
      </w:r>
      <w:r w:rsidR="00C72E0E" w:rsidRPr="00C72E0E">
        <w:rPr>
          <w:b/>
          <w:bCs/>
          <w:lang w:bidi="ar-EG"/>
        </w:rPr>
        <w:t>2023</w:t>
      </w:r>
      <w:r w:rsidR="00C72E0E" w:rsidRPr="00C72E0E">
        <w:rPr>
          <w:rFonts w:hint="cs"/>
          <w:b/>
          <w:bCs/>
          <w:rtl/>
          <w:lang w:bidi="ar-EG"/>
        </w:rPr>
        <w:t xml:space="preserve"> في الرياض، المملكة العربية السعودية</w:t>
      </w:r>
      <w:r w:rsidR="00C72E0E">
        <w:rPr>
          <w:rFonts w:hint="cs"/>
          <w:rtl/>
          <w:lang w:bidi="ar-EG"/>
        </w:rPr>
        <w:t xml:space="preserve">. وسينظم المنتدى كحدث حضوري مع </w:t>
      </w:r>
      <w:r w:rsidR="008870A7">
        <w:rPr>
          <w:rFonts w:hint="cs"/>
          <w:rtl/>
          <w:lang w:bidi="ar-EG"/>
        </w:rPr>
        <w:t>توفير ال</w:t>
      </w:r>
      <w:r w:rsidR="00C72E0E">
        <w:rPr>
          <w:rFonts w:hint="cs"/>
          <w:rtl/>
          <w:lang w:bidi="ar-EG"/>
        </w:rPr>
        <w:t>مشاركة عن بُعد وستتكرم باستضافته الهيئة الوطنية للأمن السيبراني.</w:t>
      </w:r>
    </w:p>
    <w:p w14:paraId="71FBEB73" w14:textId="564BC5A5" w:rsidR="002309FE" w:rsidRPr="00C72E0E" w:rsidRDefault="002309FE" w:rsidP="00D517B2">
      <w:pPr>
        <w:rPr>
          <w:rtl/>
          <w:lang w:bidi="ar-EG"/>
        </w:rPr>
      </w:pPr>
      <w:r>
        <w:rPr>
          <w:rFonts w:hint="cs"/>
          <w:rtl/>
          <w:lang w:val="en-GB" w:bidi="ar-EG"/>
        </w:rPr>
        <w:t xml:space="preserve">2 </w:t>
      </w:r>
      <w:r>
        <w:rPr>
          <w:rtl/>
          <w:lang w:val="en-GB" w:bidi="ar-EG"/>
        </w:rPr>
        <w:tab/>
      </w:r>
      <w:r w:rsidR="00C72E0E">
        <w:rPr>
          <w:rFonts w:hint="cs"/>
          <w:rtl/>
          <w:lang w:val="en-GB" w:bidi="ar-EG"/>
        </w:rPr>
        <w:t xml:space="preserve">ويعقب المنتدى </w:t>
      </w:r>
      <w:hyperlink r:id="rId10" w:history="1">
        <w:r w:rsidR="00C72E0E" w:rsidRPr="00C72E0E">
          <w:rPr>
            <w:rStyle w:val="Hyperlink"/>
            <w:rFonts w:hint="cs"/>
            <w:rtl/>
            <w:lang w:val="en-GB" w:bidi="ar-EG"/>
          </w:rPr>
          <w:t xml:space="preserve">الاجتماع الأول للفريق المتخصص التابع لقطاع تقييس الاتصالات </w:t>
        </w:r>
        <w:r w:rsidR="00C72E0E" w:rsidRPr="00C72E0E">
          <w:rPr>
            <w:rStyle w:val="Hyperlink"/>
            <w:rFonts w:hint="cs"/>
            <w:rtl/>
            <w:lang w:bidi="ar-EG"/>
          </w:rPr>
          <w:t xml:space="preserve">والمعني </w:t>
        </w:r>
        <w:proofErr w:type="spellStart"/>
        <w:r w:rsidR="00C72E0E" w:rsidRPr="00C72E0E">
          <w:rPr>
            <w:rStyle w:val="Hyperlink"/>
            <w:rFonts w:hint="cs"/>
            <w:rtl/>
            <w:lang w:bidi="ar-EG"/>
          </w:rPr>
          <w:t>بالميتافيرس</w:t>
        </w:r>
        <w:proofErr w:type="spellEnd"/>
        <w:r w:rsidR="00C72E0E" w:rsidRPr="00C72E0E">
          <w:rPr>
            <w:rStyle w:val="Hyperlink"/>
            <w:rFonts w:hint="cs"/>
            <w:rtl/>
            <w:lang w:bidi="ar-EG"/>
          </w:rPr>
          <w:t xml:space="preserve"> </w:t>
        </w:r>
        <w:r w:rsidR="00C72E0E" w:rsidRPr="00C72E0E">
          <w:rPr>
            <w:rStyle w:val="Hyperlink"/>
            <w:lang w:bidi="ar-EG"/>
          </w:rPr>
          <w:t>(FG</w:t>
        </w:r>
        <w:r w:rsidR="00C72E0E" w:rsidRPr="00C72E0E">
          <w:rPr>
            <w:rStyle w:val="Hyperlink"/>
            <w:lang w:bidi="ar-EG"/>
          </w:rPr>
          <w:noBreakHyphen/>
          <w:t>MV)</w:t>
        </w:r>
      </w:hyperlink>
      <w:r w:rsidR="00C72E0E">
        <w:rPr>
          <w:rFonts w:hint="cs"/>
          <w:rtl/>
          <w:lang w:bidi="ar-EG"/>
        </w:rPr>
        <w:t xml:space="preserve"> الذي سيُعقد يومَي </w:t>
      </w:r>
      <w:r w:rsidR="00C72E0E">
        <w:rPr>
          <w:lang w:bidi="ar-EG"/>
        </w:rPr>
        <w:t>8</w:t>
      </w:r>
      <w:r w:rsidR="00C72E0E">
        <w:rPr>
          <w:rFonts w:hint="cs"/>
          <w:rtl/>
          <w:lang w:bidi="ar-EG"/>
        </w:rPr>
        <w:t xml:space="preserve"> و</w:t>
      </w:r>
      <w:r w:rsidR="00C72E0E">
        <w:rPr>
          <w:lang w:bidi="ar-EG"/>
        </w:rPr>
        <w:t>9</w:t>
      </w:r>
      <w:r w:rsidR="00C72E0E">
        <w:rPr>
          <w:rFonts w:hint="cs"/>
          <w:rtl/>
          <w:lang w:bidi="ar-EG"/>
        </w:rPr>
        <w:t xml:space="preserve"> مارس </w:t>
      </w:r>
      <w:r w:rsidR="00C72E0E">
        <w:rPr>
          <w:lang w:bidi="ar-EG"/>
        </w:rPr>
        <w:t>2023</w:t>
      </w:r>
      <w:r w:rsidR="00C72E0E">
        <w:rPr>
          <w:rFonts w:hint="cs"/>
          <w:rtl/>
          <w:lang w:bidi="ar-EG"/>
        </w:rPr>
        <w:t xml:space="preserve"> في نفس المكان.</w:t>
      </w:r>
    </w:p>
    <w:p w14:paraId="587BAFA9" w14:textId="6C014F77" w:rsidR="00757F22" w:rsidRPr="00B90C1A" w:rsidRDefault="002309FE" w:rsidP="00757F22">
      <w:pPr>
        <w:rPr>
          <w:rtl/>
          <w:lang w:bidi="ar-EG"/>
        </w:rPr>
      </w:pPr>
      <w:r>
        <w:rPr>
          <w:rFonts w:hint="cs"/>
          <w:rtl/>
          <w:lang w:val="en-GB" w:bidi="ar-EG"/>
        </w:rPr>
        <w:t>3</w:t>
      </w:r>
      <w:r w:rsidR="00757F22">
        <w:rPr>
          <w:lang w:val="en-GB" w:bidi="ar-EG"/>
        </w:rPr>
        <w:tab/>
      </w:r>
      <w:r w:rsidR="00B90C1A">
        <w:rPr>
          <w:rFonts w:hint="cs"/>
          <w:rtl/>
          <w:lang w:val="en-GB" w:bidi="ar-EG"/>
        </w:rPr>
        <w:t xml:space="preserve">والهدف من المنتدى هو تحفيز الحوار العالمي </w:t>
      </w:r>
      <w:r w:rsidR="00B90C1A">
        <w:rPr>
          <w:rFonts w:hint="cs"/>
          <w:rtl/>
          <w:lang w:bidi="ar-EG"/>
        </w:rPr>
        <w:t xml:space="preserve">بشأن </w:t>
      </w:r>
      <w:proofErr w:type="spellStart"/>
      <w:r w:rsidR="00B90C1A">
        <w:rPr>
          <w:rFonts w:hint="cs"/>
          <w:rtl/>
          <w:lang w:bidi="ar-EG"/>
        </w:rPr>
        <w:t>الميتافيرس</w:t>
      </w:r>
      <w:proofErr w:type="spellEnd"/>
      <w:r w:rsidR="00B90C1A">
        <w:rPr>
          <w:rFonts w:hint="cs"/>
          <w:rtl/>
          <w:lang w:bidi="ar-EG"/>
        </w:rPr>
        <w:t>، وتوفير منصة من أجل:</w:t>
      </w:r>
    </w:p>
    <w:p w14:paraId="5ACE2B88" w14:textId="4B0C7444" w:rsidR="00757F22" w:rsidRPr="00B90C1A" w:rsidRDefault="002B1261" w:rsidP="002B1261">
      <w:pPr>
        <w:pStyle w:val="enumlev2"/>
        <w:rPr>
          <w:rtl/>
          <w:lang w:bidi="ar-EG"/>
        </w:rPr>
      </w:pPr>
      <w:r>
        <w:rPr>
          <w:rFonts w:hint="cs"/>
          <w:lang w:val="en-GB" w:bidi="ar-EG"/>
        </w:rPr>
        <w:sym w:font="Symbol" w:char="F0B7"/>
      </w:r>
      <w:r>
        <w:rPr>
          <w:rtl/>
          <w:lang w:val="en-GB" w:bidi="ar-EG"/>
        </w:rPr>
        <w:tab/>
      </w:r>
      <w:r w:rsidR="00B90C1A">
        <w:rPr>
          <w:rFonts w:hint="cs"/>
          <w:rtl/>
          <w:lang w:bidi="ar-EG"/>
        </w:rPr>
        <w:t xml:space="preserve">استكشاف التحديات والفرص من أجل </w:t>
      </w:r>
      <w:proofErr w:type="spellStart"/>
      <w:r w:rsidR="00B90C1A">
        <w:rPr>
          <w:rFonts w:hint="cs"/>
          <w:rtl/>
          <w:lang w:bidi="ar-EG"/>
        </w:rPr>
        <w:t>ميتافيرس</w:t>
      </w:r>
      <w:proofErr w:type="spellEnd"/>
      <w:r w:rsidR="00B90C1A">
        <w:rPr>
          <w:rFonts w:hint="cs"/>
          <w:rtl/>
          <w:lang w:bidi="ar-EG"/>
        </w:rPr>
        <w:t xml:space="preserve"> يسهل الوصول إليه ومستدام وشامل</w:t>
      </w:r>
      <w:r w:rsidR="00140955">
        <w:rPr>
          <w:rFonts w:hint="cs"/>
          <w:rtl/>
          <w:lang w:bidi="ar-EG"/>
        </w:rPr>
        <w:t>؛</w:t>
      </w:r>
    </w:p>
    <w:p w14:paraId="1DCC3119" w14:textId="38C4DC64" w:rsidR="002B1261" w:rsidRPr="00B90C1A" w:rsidRDefault="002B1261" w:rsidP="002B1261">
      <w:pPr>
        <w:pStyle w:val="enumlev2"/>
        <w:rPr>
          <w:rtl/>
          <w:lang w:bidi="ar-EG"/>
        </w:rPr>
      </w:pPr>
      <w:r>
        <w:rPr>
          <w:rFonts w:hint="cs"/>
          <w:lang w:val="en-GB" w:bidi="ar-EG"/>
        </w:rPr>
        <w:sym w:font="Symbol" w:char="F0B7"/>
      </w:r>
      <w:r>
        <w:rPr>
          <w:rtl/>
          <w:lang w:val="en-GB" w:bidi="ar-EG"/>
        </w:rPr>
        <w:tab/>
      </w:r>
      <w:r w:rsidR="00B90C1A">
        <w:rPr>
          <w:rFonts w:hint="cs"/>
          <w:rtl/>
          <w:lang w:val="en-GB" w:bidi="ar-EG"/>
        </w:rPr>
        <w:t xml:space="preserve">تعزيز </w:t>
      </w:r>
      <w:r w:rsidR="008870A7">
        <w:rPr>
          <w:rFonts w:hint="cs"/>
          <w:rtl/>
          <w:lang w:val="en-GB" w:bidi="ar-EG"/>
        </w:rPr>
        <w:t>إعداد</w:t>
      </w:r>
      <w:r w:rsidR="00B90C1A">
        <w:rPr>
          <w:rFonts w:hint="cs"/>
          <w:rtl/>
          <w:lang w:val="en-GB" w:bidi="ar-EG"/>
        </w:rPr>
        <w:t xml:space="preserve"> معايير قابلية التشغيل البيني من أجل </w:t>
      </w:r>
      <w:proofErr w:type="spellStart"/>
      <w:r w:rsidR="00B90C1A">
        <w:rPr>
          <w:rFonts w:hint="cs"/>
          <w:rtl/>
          <w:lang w:val="en-GB" w:bidi="ar-EG"/>
        </w:rPr>
        <w:t>ميتافيرس</w:t>
      </w:r>
      <w:proofErr w:type="spellEnd"/>
      <w:r w:rsidR="00B90C1A">
        <w:rPr>
          <w:rFonts w:hint="cs"/>
          <w:rtl/>
          <w:lang w:val="en-GB" w:bidi="ar-EG"/>
        </w:rPr>
        <w:t xml:space="preserve"> مفتوح وشامل</w:t>
      </w:r>
      <w:r w:rsidR="008870A7">
        <w:rPr>
          <w:rFonts w:hint="cs"/>
          <w:rtl/>
          <w:lang w:val="en-GB" w:bidi="ar-EG"/>
        </w:rPr>
        <w:t>،</w:t>
      </w:r>
      <w:r w:rsidR="00B90C1A">
        <w:rPr>
          <w:rFonts w:hint="cs"/>
          <w:rtl/>
          <w:lang w:val="en-GB" w:bidi="ar-EG"/>
        </w:rPr>
        <w:t xml:space="preserve"> و</w:t>
      </w:r>
      <w:r w:rsidR="00B90C1A">
        <w:rPr>
          <w:rFonts w:hint="cs"/>
          <w:rtl/>
          <w:lang w:bidi="ar-EG"/>
        </w:rPr>
        <w:t xml:space="preserve">تسريع </w:t>
      </w:r>
      <w:r w:rsidR="008870A7">
        <w:rPr>
          <w:rFonts w:hint="cs"/>
          <w:rtl/>
          <w:lang w:bidi="ar-EG"/>
        </w:rPr>
        <w:t>إعدادها</w:t>
      </w:r>
      <w:r w:rsidR="00140955">
        <w:rPr>
          <w:rFonts w:hint="cs"/>
          <w:rtl/>
          <w:lang w:bidi="ar-EG"/>
        </w:rPr>
        <w:t>؛</w:t>
      </w:r>
    </w:p>
    <w:p w14:paraId="36F7F350" w14:textId="310CF0A6" w:rsidR="002B1261" w:rsidRPr="002B1261" w:rsidRDefault="002B1261" w:rsidP="002B1261">
      <w:pPr>
        <w:pStyle w:val="enumlev2"/>
        <w:rPr>
          <w:lang w:val="en-GB" w:bidi="ar-EG"/>
        </w:rPr>
      </w:pPr>
      <w:r>
        <w:rPr>
          <w:rFonts w:hint="cs"/>
          <w:lang w:val="en-GB" w:bidi="ar-EG"/>
        </w:rPr>
        <w:sym w:font="Symbol" w:char="F0B7"/>
      </w:r>
      <w:r>
        <w:rPr>
          <w:rtl/>
          <w:lang w:val="en-GB" w:bidi="ar-EG"/>
        </w:rPr>
        <w:tab/>
      </w:r>
      <w:r w:rsidR="00B90C1A">
        <w:rPr>
          <w:rFonts w:hint="cs"/>
          <w:rtl/>
          <w:lang w:val="en-GB" w:bidi="ar-EG"/>
        </w:rPr>
        <w:t xml:space="preserve">مناقشة دور </w:t>
      </w:r>
      <w:proofErr w:type="spellStart"/>
      <w:r w:rsidR="00B90C1A">
        <w:rPr>
          <w:rFonts w:hint="cs"/>
          <w:rtl/>
          <w:lang w:val="en-GB" w:bidi="ar-EG"/>
        </w:rPr>
        <w:t>الميتافيرس</w:t>
      </w:r>
      <w:proofErr w:type="spellEnd"/>
      <w:r w:rsidR="00B90C1A">
        <w:rPr>
          <w:rFonts w:hint="cs"/>
          <w:rtl/>
          <w:lang w:val="en-GB" w:bidi="ar-EG"/>
        </w:rPr>
        <w:t xml:space="preserve"> في </w:t>
      </w:r>
      <w:r w:rsidR="00140955">
        <w:rPr>
          <w:rFonts w:hint="cs"/>
          <w:rtl/>
          <w:lang w:val="en-GB" w:bidi="ar-EG"/>
        </w:rPr>
        <w:t xml:space="preserve">تحويل تجارب المستهلك ونماذج الأعمال </w:t>
      </w:r>
      <w:r w:rsidR="008870A7">
        <w:rPr>
          <w:rFonts w:hint="cs"/>
          <w:rtl/>
          <w:lang w:val="en-GB" w:bidi="ar-EG"/>
        </w:rPr>
        <w:t>في مختلف</w:t>
      </w:r>
      <w:r w:rsidR="00140955">
        <w:rPr>
          <w:rFonts w:hint="cs"/>
          <w:rtl/>
          <w:lang w:val="en-GB" w:bidi="ar-EG"/>
        </w:rPr>
        <w:t xml:space="preserve"> الصناعات؛</w:t>
      </w:r>
    </w:p>
    <w:p w14:paraId="5E25AF5A" w14:textId="10D7BA8C" w:rsidR="002B1261" w:rsidRPr="00140955" w:rsidRDefault="002B1261" w:rsidP="002B1261">
      <w:pPr>
        <w:pStyle w:val="enumlev2"/>
        <w:rPr>
          <w:lang w:bidi="ar-EG"/>
        </w:rPr>
      </w:pPr>
      <w:r>
        <w:rPr>
          <w:rFonts w:hint="cs"/>
          <w:lang w:val="en-GB" w:bidi="ar-EG"/>
        </w:rPr>
        <w:sym w:font="Symbol" w:char="F0B7"/>
      </w:r>
      <w:r>
        <w:rPr>
          <w:rtl/>
          <w:lang w:val="en-GB" w:bidi="ar-EG"/>
        </w:rPr>
        <w:tab/>
      </w:r>
      <w:r w:rsidR="00140955">
        <w:rPr>
          <w:rFonts w:hint="cs"/>
          <w:rtl/>
          <w:lang w:val="en-GB" w:bidi="ar-EG"/>
        </w:rPr>
        <w:t>مناقشة كيف</w:t>
      </w:r>
      <w:r w:rsidR="008870A7">
        <w:rPr>
          <w:rFonts w:hint="cs"/>
          <w:rtl/>
          <w:lang w:val="en-GB" w:bidi="ar-EG"/>
        </w:rPr>
        <w:t xml:space="preserve"> يمكن</w:t>
      </w:r>
      <w:r w:rsidR="00140955">
        <w:rPr>
          <w:rFonts w:hint="cs"/>
          <w:rtl/>
          <w:lang w:val="en-GB" w:bidi="ar-EG"/>
        </w:rPr>
        <w:t xml:space="preserve"> استخدام </w:t>
      </w:r>
      <w:proofErr w:type="spellStart"/>
      <w:r w:rsidR="00140955">
        <w:rPr>
          <w:rFonts w:hint="cs"/>
          <w:rtl/>
          <w:lang w:val="en-GB" w:bidi="ar-EG"/>
        </w:rPr>
        <w:t>الميتافيرس</w:t>
      </w:r>
      <w:proofErr w:type="spellEnd"/>
      <w:r w:rsidR="00140955">
        <w:rPr>
          <w:rFonts w:hint="cs"/>
          <w:rtl/>
          <w:lang w:val="en-GB" w:bidi="ar-EG"/>
        </w:rPr>
        <w:t xml:space="preserve"> لتحقيق أهداف التنمية المستدامة وتسريع التحول الرقمي؛</w:t>
      </w:r>
    </w:p>
    <w:p w14:paraId="265320FF" w14:textId="76362DBC" w:rsidR="002B1261" w:rsidRPr="002B1261" w:rsidRDefault="002B1261" w:rsidP="002B1261">
      <w:pPr>
        <w:pStyle w:val="enumlev2"/>
        <w:rPr>
          <w:lang w:val="en-GB" w:bidi="ar-EG"/>
        </w:rPr>
      </w:pPr>
      <w:r>
        <w:rPr>
          <w:rFonts w:hint="cs"/>
          <w:lang w:val="en-GB" w:bidi="ar-EG"/>
        </w:rPr>
        <w:sym w:font="Symbol" w:char="F0B7"/>
      </w:r>
      <w:r>
        <w:rPr>
          <w:rtl/>
          <w:lang w:val="en-GB" w:bidi="ar-EG"/>
        </w:rPr>
        <w:tab/>
      </w:r>
      <w:r w:rsidR="00140955">
        <w:rPr>
          <w:rFonts w:hint="cs"/>
          <w:rtl/>
          <w:lang w:val="en-GB" w:bidi="ar-EG"/>
        </w:rPr>
        <w:t xml:space="preserve">تقديم مدخلات ومناقشة المواضيع ذات الصلة التي يمكن أن تساعد في تسريع عمل الفريق المتخصص التابع للاتحاد </w:t>
      </w:r>
      <w:r w:rsidR="0029573D">
        <w:rPr>
          <w:rFonts w:hint="cs"/>
          <w:rtl/>
          <w:lang w:val="en-GB" w:bidi="ar-EG"/>
        </w:rPr>
        <w:t>و</w:t>
      </w:r>
      <w:r w:rsidR="003B0880">
        <w:rPr>
          <w:rFonts w:hint="cs"/>
          <w:rtl/>
          <w:lang w:val="en-GB" w:bidi="ar-EG"/>
        </w:rPr>
        <w:t>المعني</w:t>
      </w:r>
      <w:r w:rsidR="00140955">
        <w:rPr>
          <w:rFonts w:hint="cs"/>
          <w:rtl/>
          <w:lang w:val="en-GB" w:bidi="ar-EG"/>
        </w:rPr>
        <w:t xml:space="preserve"> </w:t>
      </w:r>
      <w:proofErr w:type="spellStart"/>
      <w:r w:rsidR="003B0880">
        <w:rPr>
          <w:rFonts w:hint="cs"/>
          <w:rtl/>
          <w:lang w:val="en-GB" w:bidi="ar-EG"/>
        </w:rPr>
        <w:t>ب</w:t>
      </w:r>
      <w:r w:rsidR="00140955">
        <w:rPr>
          <w:rFonts w:hint="cs"/>
          <w:rtl/>
          <w:lang w:val="en-GB" w:bidi="ar-EG"/>
        </w:rPr>
        <w:t>الميتافيرس</w:t>
      </w:r>
      <w:proofErr w:type="spellEnd"/>
      <w:r w:rsidR="00140955">
        <w:rPr>
          <w:rFonts w:hint="cs"/>
          <w:rtl/>
          <w:lang w:val="en-GB" w:bidi="ar-EG"/>
        </w:rPr>
        <w:t>.</w:t>
      </w:r>
    </w:p>
    <w:p w14:paraId="25C56716" w14:textId="0D7BB3CD" w:rsidR="00161630" w:rsidRPr="00161630" w:rsidRDefault="00161630" w:rsidP="00161630">
      <w:pPr>
        <w:rPr>
          <w:rtl/>
        </w:rPr>
      </w:pPr>
      <w:r>
        <w:rPr>
          <w:lang w:bidi="ar-SY"/>
        </w:rPr>
        <w:t>4</w:t>
      </w:r>
      <w:r w:rsidRPr="00161630">
        <w:rPr>
          <w:lang w:bidi="ar-SY"/>
        </w:rPr>
        <w:tab/>
      </w:r>
      <w:r w:rsidRPr="00161630">
        <w:rPr>
          <w:rtl/>
          <w:lang w:bidi="ar-SY"/>
        </w:rPr>
        <w:t>و</w:t>
      </w:r>
      <w:r w:rsidR="008870A7">
        <w:rPr>
          <w:rFonts w:hint="cs"/>
          <w:rtl/>
          <w:lang w:bidi="ar-SY"/>
        </w:rPr>
        <w:t xml:space="preserve">باب </w:t>
      </w:r>
      <w:r w:rsidRPr="00161630">
        <w:rPr>
          <w:rtl/>
        </w:rPr>
        <w:t xml:space="preserve">المشاركة في </w:t>
      </w:r>
      <w:r w:rsidR="00A95059">
        <w:rPr>
          <w:rFonts w:hint="cs"/>
          <w:rtl/>
        </w:rPr>
        <w:t>المنتدى</w:t>
      </w:r>
      <w:r w:rsidRPr="00161630">
        <w:rPr>
          <w:rtl/>
        </w:rPr>
        <w:t xml:space="preserve"> و</w:t>
      </w:r>
      <w:r w:rsidR="008870A7">
        <w:rPr>
          <w:rFonts w:hint="cs"/>
          <w:rtl/>
        </w:rPr>
        <w:t xml:space="preserve">في </w:t>
      </w:r>
      <w:r w:rsidRPr="00161630">
        <w:rPr>
          <w:rtl/>
        </w:rPr>
        <w:t>اجتماع الفريق المتخصص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w:t>
      </w:r>
    </w:p>
    <w:p w14:paraId="4A3CE058" w14:textId="45D95B95" w:rsidR="00161630" w:rsidRPr="00033664" w:rsidRDefault="00161630" w:rsidP="00161630">
      <w:pPr>
        <w:rPr>
          <w:spacing w:val="-2"/>
          <w:rtl/>
          <w:lang w:bidi="ar-EG"/>
        </w:rPr>
      </w:pPr>
      <w:r w:rsidRPr="00033664">
        <w:rPr>
          <w:spacing w:val="-2"/>
          <w:lang w:bidi="ar-SY"/>
        </w:rPr>
        <w:t>5</w:t>
      </w:r>
      <w:r w:rsidRPr="00033664">
        <w:rPr>
          <w:spacing w:val="-2"/>
          <w:rtl/>
          <w:lang w:bidi="ar-EG"/>
        </w:rPr>
        <w:tab/>
      </w:r>
      <w:r w:rsidRPr="00033664">
        <w:rPr>
          <w:spacing w:val="-2"/>
          <w:rtl/>
        </w:rPr>
        <w:t xml:space="preserve">وستُتاح المعلومات المتعلقة </w:t>
      </w:r>
      <w:r w:rsidR="00DB67F1" w:rsidRPr="00033664">
        <w:rPr>
          <w:rFonts w:hint="cs"/>
          <w:spacing w:val="-2"/>
          <w:rtl/>
        </w:rPr>
        <w:t>بالمنتدى</w:t>
      </w:r>
      <w:r w:rsidRPr="00033664">
        <w:rPr>
          <w:spacing w:val="-2"/>
          <w:rtl/>
        </w:rPr>
        <w:t xml:space="preserve">، </w:t>
      </w:r>
      <w:r w:rsidR="00DB67F1" w:rsidRPr="00033664">
        <w:rPr>
          <w:rFonts w:hint="cs"/>
          <w:spacing w:val="-2"/>
          <w:rtl/>
        </w:rPr>
        <w:t>بما في ذلك</w:t>
      </w:r>
      <w:r w:rsidRPr="00033664">
        <w:rPr>
          <w:spacing w:val="-2"/>
          <w:rtl/>
        </w:rPr>
        <w:t xml:space="preserve"> </w:t>
      </w:r>
      <w:r w:rsidR="00DB67F1" w:rsidRPr="00033664">
        <w:rPr>
          <w:color w:val="000000"/>
          <w:spacing w:val="-2"/>
          <w:rtl/>
        </w:rPr>
        <w:t xml:space="preserve">مشروع البرنامج، </w:t>
      </w:r>
      <w:r w:rsidR="003F7831" w:rsidRPr="00033664">
        <w:rPr>
          <w:rFonts w:hint="cs"/>
          <w:color w:val="000000"/>
          <w:spacing w:val="-2"/>
          <w:rtl/>
        </w:rPr>
        <w:t>و</w:t>
      </w:r>
      <w:r w:rsidR="00DB67F1" w:rsidRPr="00033664">
        <w:rPr>
          <w:color w:val="000000"/>
          <w:spacing w:val="-2"/>
          <w:rtl/>
        </w:rPr>
        <w:t xml:space="preserve">المتحدثون، </w:t>
      </w:r>
      <w:r w:rsidR="003F7831" w:rsidRPr="00033664">
        <w:rPr>
          <w:rFonts w:hint="cs"/>
          <w:color w:val="000000"/>
          <w:spacing w:val="-2"/>
          <w:rtl/>
        </w:rPr>
        <w:t>و</w:t>
      </w:r>
      <w:r w:rsidR="00DB67F1" w:rsidRPr="00033664">
        <w:rPr>
          <w:color w:val="000000"/>
          <w:spacing w:val="-2"/>
          <w:rtl/>
        </w:rPr>
        <w:t xml:space="preserve">رابط التسجيل، </w:t>
      </w:r>
      <w:r w:rsidR="003F7831" w:rsidRPr="00033664">
        <w:rPr>
          <w:rFonts w:hint="cs"/>
          <w:color w:val="000000"/>
          <w:spacing w:val="-2"/>
          <w:rtl/>
        </w:rPr>
        <w:t>و</w:t>
      </w:r>
      <w:r w:rsidR="00DB67F1" w:rsidRPr="00033664">
        <w:rPr>
          <w:color w:val="000000"/>
          <w:spacing w:val="-2"/>
          <w:rtl/>
        </w:rPr>
        <w:t xml:space="preserve">تفاصيل </w:t>
      </w:r>
      <w:r w:rsidR="003F7831" w:rsidRPr="00033664">
        <w:rPr>
          <w:rFonts w:hint="cs"/>
          <w:color w:val="000000"/>
          <w:spacing w:val="-2"/>
          <w:rtl/>
        </w:rPr>
        <w:t>المشاركة</w:t>
      </w:r>
      <w:r w:rsidR="00DB67F1" w:rsidRPr="00033664">
        <w:rPr>
          <w:color w:val="000000"/>
          <w:spacing w:val="-2"/>
          <w:rtl/>
        </w:rPr>
        <w:t xml:space="preserve"> عن بُعد في الصفحة الإلكترونية للحدث هنا</w:t>
      </w:r>
      <w:r w:rsidR="00DB67F1" w:rsidRPr="00033664">
        <w:rPr>
          <w:color w:val="000000"/>
          <w:spacing w:val="-2"/>
        </w:rPr>
        <w:t>:</w:t>
      </w:r>
      <w:r w:rsidR="00DB67F1" w:rsidRPr="00033664">
        <w:rPr>
          <w:spacing w:val="-2"/>
          <w:rtl/>
        </w:rPr>
        <w:t xml:space="preserve"> </w:t>
      </w:r>
      <w:hyperlink r:id="rId11" w:history="1">
        <w:r w:rsidR="00DB67F1" w:rsidRPr="00033664">
          <w:rPr>
            <w:rStyle w:val="Hyperlink"/>
            <w:rFonts w:asciiTheme="minorHAnsi" w:hAnsiTheme="minorHAnsi" w:cstheme="minorHAnsi"/>
            <w:spacing w:val="-2"/>
          </w:rPr>
          <w:t>https://www.itu.int/en/ITU-T/ssc/Pages/1st-forum-metaverse.aspx</w:t>
        </w:r>
      </w:hyperlink>
      <w:r w:rsidRPr="00033664">
        <w:rPr>
          <w:spacing w:val="-2"/>
          <w:rtl/>
          <w:lang w:bidi="ar-SY"/>
        </w:rPr>
        <w:t xml:space="preserve">. </w:t>
      </w:r>
      <w:r w:rsidRPr="00033664">
        <w:rPr>
          <w:spacing w:val="-2"/>
          <w:rtl/>
        </w:rPr>
        <w:t>وسيتم تحديث الصفحة الإلكترونية للحدث بانتظام كلما أتيح</w:t>
      </w:r>
      <w:r w:rsidR="003F7831" w:rsidRPr="00033664">
        <w:rPr>
          <w:rFonts w:hint="cs"/>
          <w:spacing w:val="-2"/>
          <w:rtl/>
        </w:rPr>
        <w:t xml:space="preserve"> المزيد من</w:t>
      </w:r>
      <w:r w:rsidRPr="00033664">
        <w:rPr>
          <w:spacing w:val="-2"/>
          <w:rtl/>
        </w:rPr>
        <w:t xml:space="preserve"> </w:t>
      </w:r>
      <w:r w:rsidR="003F7831" w:rsidRPr="00033664">
        <w:rPr>
          <w:rFonts w:hint="cs"/>
          <w:spacing w:val="-2"/>
          <w:rtl/>
        </w:rPr>
        <w:t>ال</w:t>
      </w:r>
      <w:r w:rsidRPr="00033664">
        <w:rPr>
          <w:spacing w:val="-2"/>
          <w:rtl/>
        </w:rPr>
        <w:t>معلومات. ويرُجى من المشاركين المواظبة على زيارة الصفحة الإلكترونية للاطلاع على أحدث المعلومات.</w:t>
      </w:r>
    </w:p>
    <w:p w14:paraId="5CD49CF9" w14:textId="77AE2570" w:rsidR="00757F22" w:rsidRDefault="00757F22" w:rsidP="00161630">
      <w:pPr>
        <w:rPr>
          <w:lang w:bidi="ar-EG"/>
        </w:rPr>
      </w:pPr>
      <w:r>
        <w:rPr>
          <w:rFonts w:hint="cs"/>
          <w:rtl/>
        </w:rPr>
        <w:lastRenderedPageBreak/>
        <w:t>6</w:t>
      </w:r>
      <w:r>
        <w:rPr>
          <w:rtl/>
        </w:rPr>
        <w:tab/>
      </w:r>
      <w:r w:rsidR="0083573A">
        <w:rPr>
          <w:rFonts w:hint="cs"/>
          <w:rtl/>
        </w:rPr>
        <w:t>و</w:t>
      </w:r>
      <w:r w:rsidRPr="00E74EED">
        <w:rPr>
          <w:rtl/>
        </w:rPr>
        <w:t>لتمكين الجهة المضيفة من اتخاذ الترتيبات اللوجستية اللازمة</w:t>
      </w:r>
      <w:r w:rsidRPr="00E74EED">
        <w:rPr>
          <w:rtl/>
          <w:lang w:bidi="ar-EG"/>
        </w:rPr>
        <w:t>،</w:t>
      </w:r>
      <w:r>
        <w:rPr>
          <w:rFonts w:hint="cs"/>
          <w:rtl/>
        </w:rPr>
        <w:t xml:space="preserve"> يتعين</w:t>
      </w:r>
      <w:r w:rsidRPr="00E74EED">
        <w:rPr>
          <w:rtl/>
          <w:lang w:bidi="ar-EG"/>
        </w:rPr>
        <w:t xml:space="preserve"> على المشاركين </w:t>
      </w:r>
      <w:r w:rsidRPr="0083573A">
        <w:rPr>
          <w:rtl/>
          <w:lang w:bidi="ar-EG"/>
        </w:rPr>
        <w:t>التسجيل</w:t>
      </w:r>
      <w:r w:rsidRPr="0083573A">
        <w:rPr>
          <w:rFonts w:hint="cs"/>
          <w:rtl/>
          <w:lang w:bidi="ar-EG"/>
        </w:rPr>
        <w:t xml:space="preserve"> </w:t>
      </w:r>
      <w:r w:rsidRPr="00E74EED">
        <w:rPr>
          <w:rtl/>
          <w:lang w:bidi="ar-EG"/>
        </w:rPr>
        <w:t>في أقرب وقت ممكن</w:t>
      </w:r>
      <w:r w:rsidR="003F7831">
        <w:rPr>
          <w:rFonts w:hint="cs"/>
          <w:rtl/>
          <w:lang w:bidi="ar-EG"/>
        </w:rPr>
        <w:t xml:space="preserve"> من خلال النموذج الإلكتروني المتاح في</w:t>
      </w:r>
      <w:r w:rsidRPr="00E74EED">
        <w:rPr>
          <w:rtl/>
          <w:lang w:bidi="ar-EG"/>
        </w:rPr>
        <w:t xml:space="preserve"> </w:t>
      </w:r>
      <w:r w:rsidR="0083573A">
        <w:rPr>
          <w:rFonts w:hint="cs"/>
          <w:rtl/>
        </w:rPr>
        <w:t>صفحة الموقع الإلكتروني</w:t>
      </w:r>
      <w:r w:rsidRPr="00E74EED">
        <w:rPr>
          <w:rtl/>
          <w:lang w:bidi="ar-EG"/>
        </w:rPr>
        <w:t xml:space="preserve">، </w:t>
      </w:r>
      <w:r w:rsidRPr="00E74EED">
        <w:rPr>
          <w:b/>
          <w:bCs/>
          <w:rtl/>
          <w:lang w:bidi="ar-EG"/>
        </w:rPr>
        <w:t xml:space="preserve">في موعد أقصاه </w:t>
      </w:r>
      <w:r w:rsidR="0083573A">
        <w:rPr>
          <w:b/>
          <w:bCs/>
          <w:lang w:bidi="ar-EG"/>
        </w:rPr>
        <w:t>6</w:t>
      </w:r>
      <w:r w:rsidRPr="00E74EED">
        <w:rPr>
          <w:b/>
          <w:bCs/>
          <w:rtl/>
          <w:lang w:bidi="ar-EG"/>
        </w:rPr>
        <w:t xml:space="preserve"> </w:t>
      </w:r>
      <w:r w:rsidR="0083573A">
        <w:rPr>
          <w:rFonts w:hint="cs"/>
          <w:b/>
          <w:bCs/>
          <w:rtl/>
          <w:lang w:bidi="ar-EG"/>
        </w:rPr>
        <w:t>مارس</w:t>
      </w:r>
      <w:r w:rsidRPr="00E74EED">
        <w:rPr>
          <w:b/>
          <w:bCs/>
          <w:rtl/>
          <w:lang w:bidi="ar-EG"/>
        </w:rPr>
        <w:t xml:space="preserve"> </w:t>
      </w:r>
      <w:r w:rsidR="0083573A">
        <w:rPr>
          <w:b/>
          <w:bCs/>
          <w:lang w:bidi="ar-EG"/>
        </w:rPr>
        <w:t>2023</w:t>
      </w:r>
      <w:r w:rsidRPr="00E74EED">
        <w:rPr>
          <w:b/>
          <w:bCs/>
          <w:rtl/>
          <w:lang w:bidi="ar-EG"/>
        </w:rPr>
        <w:t>.</w:t>
      </w:r>
      <w:r w:rsidRPr="00E74EED">
        <w:rPr>
          <w:rtl/>
          <w:lang w:bidi="ar-EG"/>
        </w:rPr>
        <w:t xml:space="preserve"> والتسجيل ضروري </w:t>
      </w:r>
      <w:r w:rsidR="00354DDF">
        <w:rPr>
          <w:rFonts w:hint="cs"/>
          <w:rtl/>
          <w:lang w:bidi="ar-EG"/>
        </w:rPr>
        <w:t>لجميع المشاركين</w:t>
      </w:r>
      <w:r w:rsidRPr="00E74EED">
        <w:rPr>
          <w:rtl/>
          <w:lang w:bidi="ar-EG"/>
        </w:rPr>
        <w:t xml:space="preserve">. </w:t>
      </w:r>
      <w:r w:rsidRPr="00354DDF">
        <w:rPr>
          <w:b/>
          <w:bCs/>
          <w:rtl/>
          <w:lang w:bidi="ar-EG"/>
        </w:rPr>
        <w:t xml:space="preserve">ويرجى </w:t>
      </w:r>
      <w:r w:rsidR="003F7831">
        <w:rPr>
          <w:rFonts w:hint="cs"/>
          <w:b/>
          <w:bCs/>
          <w:rtl/>
          <w:lang w:bidi="ar-EG"/>
        </w:rPr>
        <w:t>ملاحظة</w:t>
      </w:r>
      <w:r w:rsidRPr="00354DDF">
        <w:rPr>
          <w:rFonts w:hint="cs"/>
          <w:b/>
          <w:bCs/>
          <w:rtl/>
          <w:lang w:bidi="ar-EG"/>
        </w:rPr>
        <w:t xml:space="preserve"> </w:t>
      </w:r>
      <w:r w:rsidRPr="00354DDF">
        <w:rPr>
          <w:b/>
          <w:bCs/>
          <w:rtl/>
          <w:lang w:bidi="ar-EG"/>
        </w:rPr>
        <w:t xml:space="preserve">أن </w:t>
      </w:r>
      <w:r w:rsidRPr="00354DDF">
        <w:rPr>
          <w:rFonts w:hint="cs"/>
          <w:b/>
          <w:bCs/>
          <w:rtl/>
          <w:lang w:bidi="ar-EG"/>
        </w:rPr>
        <w:t>التسجيل المسبق</w:t>
      </w:r>
      <w:r w:rsidR="00354DDF" w:rsidRPr="00354DDF">
        <w:rPr>
          <w:rFonts w:hint="cs"/>
          <w:b/>
          <w:bCs/>
          <w:rtl/>
          <w:lang w:bidi="ar-EG"/>
        </w:rPr>
        <w:t xml:space="preserve"> إلزامي</w:t>
      </w:r>
      <w:r w:rsidRPr="00354DDF">
        <w:rPr>
          <w:rFonts w:hint="cs"/>
          <w:b/>
          <w:bCs/>
          <w:rtl/>
          <w:lang w:bidi="ar-EG"/>
        </w:rPr>
        <w:t xml:space="preserve"> </w:t>
      </w:r>
      <w:r w:rsidR="003F7831">
        <w:rPr>
          <w:rFonts w:hint="cs"/>
          <w:b/>
          <w:bCs/>
          <w:rtl/>
          <w:lang w:bidi="ar-EG"/>
        </w:rPr>
        <w:t>للمشاركين</w:t>
      </w:r>
      <w:r w:rsidRPr="00354DDF">
        <w:rPr>
          <w:rFonts w:hint="cs"/>
          <w:b/>
          <w:bCs/>
          <w:rtl/>
          <w:lang w:bidi="ar-EG"/>
        </w:rPr>
        <w:t xml:space="preserve"> في </w:t>
      </w:r>
      <w:r w:rsidR="00354DDF" w:rsidRPr="00354DDF">
        <w:rPr>
          <w:rFonts w:hint="cs"/>
          <w:b/>
          <w:bCs/>
          <w:rtl/>
          <w:lang w:bidi="ar-EG"/>
        </w:rPr>
        <w:t>المنتدى</w:t>
      </w:r>
      <w:r w:rsidRPr="00354DDF">
        <w:rPr>
          <w:b/>
          <w:bCs/>
          <w:rtl/>
          <w:lang w:bidi="ar-EG"/>
        </w:rPr>
        <w:t xml:space="preserve"> </w:t>
      </w:r>
      <w:r w:rsidR="003F7831">
        <w:rPr>
          <w:rFonts w:hint="cs"/>
          <w:b/>
          <w:bCs/>
          <w:rtl/>
          <w:lang w:bidi="ar-EG"/>
        </w:rPr>
        <w:t>و</w:t>
      </w:r>
      <w:r w:rsidRPr="00354DDF">
        <w:rPr>
          <w:b/>
          <w:bCs/>
          <w:rtl/>
          <w:lang w:bidi="ar-EG"/>
        </w:rPr>
        <w:t xml:space="preserve">يجري </w:t>
      </w:r>
      <w:r w:rsidR="003F7831">
        <w:rPr>
          <w:rFonts w:hint="cs"/>
          <w:b/>
          <w:bCs/>
          <w:rtl/>
          <w:lang w:bidi="ar-EG"/>
        </w:rPr>
        <w:t>عبر الإنترنت</w:t>
      </w:r>
      <w:r w:rsidRPr="00354DDF">
        <w:rPr>
          <w:b/>
          <w:bCs/>
          <w:rtl/>
          <w:lang w:bidi="ar-EG"/>
        </w:rPr>
        <w:t xml:space="preserve"> حصرياً</w:t>
      </w:r>
      <w:r w:rsidRPr="00E74EED">
        <w:rPr>
          <w:rtl/>
          <w:lang w:bidi="ar-EG"/>
        </w:rPr>
        <w:t>.</w:t>
      </w:r>
    </w:p>
    <w:p w14:paraId="37157232" w14:textId="77777777" w:rsidR="004D5459" w:rsidRPr="000121E4" w:rsidRDefault="00757F22" w:rsidP="00161630">
      <w:pPr>
        <w:rPr>
          <w:rtl/>
          <w:lang w:bidi="ar-EG"/>
        </w:rPr>
      </w:pPr>
      <w:r w:rsidRPr="000121E4">
        <w:rPr>
          <w:lang w:bidi="ar-EG"/>
        </w:rPr>
        <w:t>7</w:t>
      </w:r>
      <w:r w:rsidRPr="000121E4">
        <w:rPr>
          <w:lang w:bidi="ar-EG"/>
        </w:rPr>
        <w:tab/>
      </w:r>
      <w:r w:rsidR="00B66B39" w:rsidRPr="000121E4">
        <w:rPr>
          <w:color w:val="000000"/>
          <w:rtl/>
        </w:rPr>
        <w:t xml:space="preserve">وأود أن أذكّركم بأن على مواطني بعض البلدان الحصول على تأشيرة للدخول إلى </w:t>
      </w:r>
      <w:r w:rsidR="00B66B39" w:rsidRPr="000121E4">
        <w:rPr>
          <w:rFonts w:hint="cs"/>
          <w:color w:val="000000"/>
          <w:rtl/>
        </w:rPr>
        <w:t>المملكة العربية السعودية</w:t>
      </w:r>
      <w:r w:rsidR="00B66B39" w:rsidRPr="000121E4">
        <w:rPr>
          <w:color w:val="000000"/>
          <w:rtl/>
        </w:rPr>
        <w:t xml:space="preserve"> وقضاء بعض الوقت فيها</w:t>
      </w:r>
      <w:r w:rsidR="00B66B39" w:rsidRPr="000121E4">
        <w:rPr>
          <w:color w:val="000000"/>
        </w:rPr>
        <w:t>.</w:t>
      </w:r>
      <w:r w:rsidR="00B66B39" w:rsidRPr="000121E4">
        <w:rPr>
          <w:rFonts w:hint="cs"/>
          <w:rtl/>
          <w:lang w:bidi="ar-EG"/>
        </w:rPr>
        <w:t xml:space="preserve"> </w:t>
      </w:r>
      <w:r w:rsidR="004D13F7" w:rsidRPr="000121E4">
        <w:rPr>
          <w:rFonts w:hint="cs"/>
          <w:rtl/>
          <w:lang w:bidi="ar-EG"/>
        </w:rPr>
        <w:t>و</w:t>
      </w:r>
      <w:r w:rsidR="004D13F7" w:rsidRPr="000121E4">
        <w:rPr>
          <w:color w:val="000000"/>
          <w:rtl/>
        </w:rPr>
        <w:t xml:space="preserve">يجب طلب التأشيرة، إذا كانت لازمة، </w:t>
      </w:r>
      <w:r w:rsidR="004D13F7" w:rsidRPr="000121E4">
        <w:rPr>
          <w:rtl/>
          <w:lang w:bidi="ar-EG"/>
        </w:rPr>
        <w:t xml:space="preserve">قبل </w:t>
      </w:r>
      <w:r w:rsidR="0007032E" w:rsidRPr="000121E4">
        <w:rPr>
          <w:rFonts w:hint="cs"/>
          <w:rtl/>
          <w:lang w:bidi="ar-EG"/>
        </w:rPr>
        <w:t>تاريخ الوصول</w:t>
      </w:r>
      <w:r w:rsidR="004D13F7" w:rsidRPr="000121E4">
        <w:rPr>
          <w:rtl/>
          <w:lang w:bidi="ar-EG"/>
        </w:rPr>
        <w:t>،</w:t>
      </w:r>
      <w:r w:rsidR="004D13F7" w:rsidRPr="000121E4">
        <w:rPr>
          <w:color w:val="000000"/>
          <w:rtl/>
        </w:rPr>
        <w:t xml:space="preserve"> ويتم الحصول عليها من السفارة أو القنصلية التي تمثل </w:t>
      </w:r>
      <w:r w:rsidR="0007032E" w:rsidRPr="000121E4">
        <w:rPr>
          <w:rFonts w:hint="cs"/>
          <w:color w:val="000000"/>
          <w:rtl/>
        </w:rPr>
        <w:t>المملكة العربية السعودية</w:t>
      </w:r>
      <w:r w:rsidR="004D13F7" w:rsidRPr="000121E4">
        <w:rPr>
          <w:color w:val="000000"/>
          <w:rtl/>
        </w:rPr>
        <w:t xml:space="preserve"> في بلدكم، وإلا فمن أقرب مكتب لها من بلد المغادرة في حالة عدم وجود مثل هذا المكتب في بلدكم</w:t>
      </w:r>
      <w:r w:rsidR="004D13F7" w:rsidRPr="000121E4">
        <w:rPr>
          <w:color w:val="000000"/>
        </w:rPr>
        <w:t>.</w:t>
      </w:r>
      <w:r w:rsidR="004D13F7" w:rsidRPr="000121E4">
        <w:rPr>
          <w:rtl/>
          <w:lang w:bidi="ar-EG"/>
        </w:rPr>
        <w:t xml:space="preserve"> ونظراً لاختلاف المواعيد النهائية، يُقترح التأكد من الممثلية المناسبة مباشرةً وتقديم الطلب في وقت مبكر.</w:t>
      </w:r>
    </w:p>
    <w:p w14:paraId="3D8877BB" w14:textId="501F3911" w:rsidR="002309FE" w:rsidRPr="00442C7A" w:rsidRDefault="004D13F7" w:rsidP="00161630">
      <w:pPr>
        <w:rPr>
          <w:spacing w:val="-2"/>
          <w:rtl/>
          <w:lang w:bidi="ar-EG"/>
        </w:rPr>
      </w:pPr>
      <w:r w:rsidRPr="00442C7A">
        <w:rPr>
          <w:spacing w:val="-2"/>
          <w:rtl/>
          <w:lang w:bidi="ar-EG"/>
        </w:rPr>
        <w:t xml:space="preserve">وستقدَّم تفاصيل إضافية ومعلومات عن أي وثائق قد تلزم لمعالجة طلبات الحصول على التأشيرة في </w:t>
      </w:r>
      <w:r w:rsidR="003F7831" w:rsidRPr="00442C7A">
        <w:rPr>
          <w:rFonts w:hint="cs"/>
          <w:spacing w:val="-2"/>
          <w:rtl/>
          <w:lang w:bidi="ar-EG"/>
        </w:rPr>
        <w:t>وثيقة</w:t>
      </w:r>
      <w:r w:rsidRPr="00442C7A">
        <w:rPr>
          <w:rFonts w:hint="cs"/>
          <w:spacing w:val="-2"/>
          <w:rtl/>
          <w:lang w:bidi="ar-EG"/>
        </w:rPr>
        <w:t xml:space="preserve"> </w:t>
      </w:r>
      <w:r w:rsidR="003F7831" w:rsidRPr="00442C7A">
        <w:rPr>
          <w:rFonts w:hint="cs"/>
          <w:b/>
          <w:bCs/>
          <w:spacing w:val="-2"/>
          <w:rtl/>
          <w:lang w:bidi="ar-EG"/>
        </w:rPr>
        <w:t>"</w:t>
      </w:r>
      <w:r w:rsidRPr="00442C7A">
        <w:rPr>
          <w:rFonts w:hint="cs"/>
          <w:b/>
          <w:bCs/>
          <w:spacing w:val="-2"/>
          <w:rtl/>
          <w:lang w:bidi="ar-EG"/>
        </w:rPr>
        <w:t>المعلومات العملية</w:t>
      </w:r>
      <w:r w:rsidR="003F7831" w:rsidRPr="00442C7A">
        <w:rPr>
          <w:rFonts w:hint="cs"/>
          <w:b/>
          <w:bCs/>
          <w:spacing w:val="-2"/>
          <w:rtl/>
          <w:lang w:bidi="ar-EG"/>
        </w:rPr>
        <w:t>"</w:t>
      </w:r>
      <w:r w:rsidRPr="00442C7A">
        <w:rPr>
          <w:spacing w:val="-2"/>
          <w:rtl/>
          <w:lang w:bidi="ar-EG"/>
        </w:rPr>
        <w:t xml:space="preserve"> </w:t>
      </w:r>
      <w:r w:rsidR="003F7831" w:rsidRPr="00442C7A">
        <w:rPr>
          <w:rFonts w:hint="cs"/>
          <w:spacing w:val="-2"/>
          <w:rtl/>
          <w:lang w:bidi="ar-EG"/>
        </w:rPr>
        <w:t>للاجتماع التي</w:t>
      </w:r>
      <w:r w:rsidRPr="00442C7A">
        <w:rPr>
          <w:rFonts w:hint="cs"/>
          <w:spacing w:val="-2"/>
          <w:rtl/>
          <w:lang w:bidi="ar-EG"/>
        </w:rPr>
        <w:t xml:space="preserve"> س</w:t>
      </w:r>
      <w:r w:rsidR="003F7831" w:rsidRPr="00442C7A">
        <w:rPr>
          <w:rFonts w:hint="cs"/>
          <w:spacing w:val="-2"/>
          <w:rtl/>
          <w:lang w:bidi="ar-EG"/>
        </w:rPr>
        <w:t>ت</w:t>
      </w:r>
      <w:r w:rsidR="00CF7C11" w:rsidRPr="00442C7A">
        <w:rPr>
          <w:rFonts w:hint="cs"/>
          <w:spacing w:val="-2"/>
          <w:rtl/>
          <w:lang w:bidi="ar-EG"/>
        </w:rPr>
        <w:t>ُ</w:t>
      </w:r>
      <w:r w:rsidRPr="00442C7A">
        <w:rPr>
          <w:rFonts w:hint="cs"/>
          <w:spacing w:val="-2"/>
          <w:rtl/>
          <w:lang w:bidi="ar-EG"/>
        </w:rPr>
        <w:t>تاح</w:t>
      </w:r>
      <w:r w:rsidRPr="00442C7A">
        <w:rPr>
          <w:spacing w:val="-2"/>
          <w:rtl/>
          <w:lang w:bidi="ar-EG"/>
        </w:rPr>
        <w:t xml:space="preserve"> في </w:t>
      </w:r>
      <w:r w:rsidR="00CF7C11" w:rsidRPr="00442C7A">
        <w:rPr>
          <w:rFonts w:hint="cs"/>
          <w:spacing w:val="-2"/>
          <w:rtl/>
          <w:lang w:bidi="ar-EG"/>
        </w:rPr>
        <w:t>الصفحة الإلكترونية للحدث</w:t>
      </w:r>
      <w:r w:rsidRPr="00442C7A">
        <w:rPr>
          <w:spacing w:val="-2"/>
          <w:rtl/>
          <w:lang w:bidi="ar-EG"/>
        </w:rPr>
        <w:t>.</w:t>
      </w:r>
    </w:p>
    <w:p w14:paraId="36AE5690"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593BA7F4"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0879589F" w14:textId="25A132DE" w:rsidR="00596808" w:rsidRPr="00390CC3" w:rsidRDefault="006A2504" w:rsidP="00390CC3">
      <w:pPr>
        <w:jc w:val="left"/>
        <w:rPr>
          <w:rtl/>
          <w:lang w:val="en-GB" w:bidi="ar-EG"/>
        </w:rPr>
      </w:pPr>
      <w:proofErr w:type="spellStart"/>
      <w:r>
        <w:rPr>
          <w:rFonts w:hint="cs"/>
          <w:rtl/>
          <w:lang w:val="en-GB" w:bidi="ar-EG"/>
        </w:rPr>
        <w:t>سيزو</w:t>
      </w:r>
      <w:proofErr w:type="spellEnd"/>
      <w:r>
        <w:rPr>
          <w:rFonts w:hint="cs"/>
          <w:rtl/>
          <w:lang w:val="en-GB" w:bidi="ar-EG"/>
        </w:rPr>
        <w:t xml:space="preserve"> </w:t>
      </w:r>
      <w:proofErr w:type="spellStart"/>
      <w:r>
        <w:rPr>
          <w:rFonts w:hint="cs"/>
          <w:rtl/>
          <w:lang w:val="en-GB" w:bidi="ar-EG"/>
        </w:rPr>
        <w:t>أونوي</w:t>
      </w:r>
      <w:proofErr w:type="spellEnd"/>
      <w:r>
        <w:rPr>
          <w:rtl/>
          <w:lang w:val="en-GB" w:bidi="ar-EG"/>
        </w:rPr>
        <w:br/>
      </w:r>
      <w:r>
        <w:rPr>
          <w:rFonts w:hint="cs"/>
          <w:rtl/>
          <w:lang w:val="en-GB" w:bidi="ar-EG"/>
        </w:rPr>
        <w:t>مدير مكتب تقييس الاتصالات</w:t>
      </w:r>
    </w:p>
    <w:sectPr w:rsidR="00596808" w:rsidRPr="00390CC3"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7E46" w14:textId="77777777" w:rsidR="00587922" w:rsidRDefault="00587922" w:rsidP="006C3242">
      <w:pPr>
        <w:spacing w:before="0" w:line="240" w:lineRule="auto"/>
      </w:pPr>
      <w:r>
        <w:separator/>
      </w:r>
    </w:p>
  </w:endnote>
  <w:endnote w:type="continuationSeparator" w:id="0">
    <w:p w14:paraId="1E0CE681" w14:textId="77777777" w:rsidR="00587922" w:rsidRDefault="005879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CB6" w14:textId="4B0EDF9B"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F21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AC46" w14:textId="77777777" w:rsidR="00587922" w:rsidRDefault="00587922" w:rsidP="006C3242">
      <w:pPr>
        <w:spacing w:before="0" w:line="240" w:lineRule="auto"/>
      </w:pPr>
      <w:r>
        <w:separator/>
      </w:r>
    </w:p>
  </w:footnote>
  <w:footnote w:type="continuationSeparator" w:id="0">
    <w:p w14:paraId="1F75535D" w14:textId="77777777" w:rsidR="00587922" w:rsidRDefault="0058792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822" w14:textId="5060A521"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309FE">
      <w:rPr>
        <w:rFonts w:hint="cs"/>
        <w:sz w:val="20"/>
        <w:szCs w:val="20"/>
        <w:rtl/>
        <w:lang w:val="en-GB"/>
      </w:rPr>
      <w:t>67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08A7"/>
    <w:multiLevelType w:val="hybridMultilevel"/>
    <w:tmpl w:val="2A2C5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A4141F"/>
    <w:multiLevelType w:val="hybridMultilevel"/>
    <w:tmpl w:val="2F98356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3" w15:restartNumberingAfterBreak="0">
    <w:nsid w:val="444D0CAD"/>
    <w:multiLevelType w:val="hybridMultilevel"/>
    <w:tmpl w:val="F9944E6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1183124894">
    <w:abstractNumId w:val="9"/>
  </w:num>
  <w:num w:numId="2" w16cid:durableId="1861120691">
    <w:abstractNumId w:val="7"/>
  </w:num>
  <w:num w:numId="3" w16cid:durableId="858812418">
    <w:abstractNumId w:val="6"/>
  </w:num>
  <w:num w:numId="4" w16cid:durableId="1318848650">
    <w:abstractNumId w:val="5"/>
  </w:num>
  <w:num w:numId="5" w16cid:durableId="923346340">
    <w:abstractNumId w:val="4"/>
  </w:num>
  <w:num w:numId="6" w16cid:durableId="1062754177">
    <w:abstractNumId w:val="8"/>
  </w:num>
  <w:num w:numId="7" w16cid:durableId="1309214494">
    <w:abstractNumId w:val="3"/>
  </w:num>
  <w:num w:numId="8" w16cid:durableId="1027409090">
    <w:abstractNumId w:val="2"/>
  </w:num>
  <w:num w:numId="9" w16cid:durableId="497036864">
    <w:abstractNumId w:val="1"/>
  </w:num>
  <w:num w:numId="10" w16cid:durableId="1005471848">
    <w:abstractNumId w:val="0"/>
  </w:num>
  <w:num w:numId="11" w16cid:durableId="2003777295">
    <w:abstractNumId w:val="11"/>
  </w:num>
  <w:num w:numId="12" w16cid:durableId="1215434833">
    <w:abstractNumId w:val="12"/>
  </w:num>
  <w:num w:numId="13" w16cid:durableId="2006853682">
    <w:abstractNumId w:val="13"/>
  </w:num>
  <w:num w:numId="14" w16cid:durableId="1544365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tTS3NLU0sTA3NjNR0lEKTi0uzszPAykwrAUAveab/ywAAAA="/>
  </w:docVars>
  <w:rsids>
    <w:rsidRoot w:val="00587922"/>
    <w:rsid w:val="00002A63"/>
    <w:rsid w:val="000121E4"/>
    <w:rsid w:val="00033664"/>
    <w:rsid w:val="0006468A"/>
    <w:rsid w:val="0007032E"/>
    <w:rsid w:val="00075809"/>
    <w:rsid w:val="00090574"/>
    <w:rsid w:val="000C1C0E"/>
    <w:rsid w:val="000C548A"/>
    <w:rsid w:val="000E327F"/>
    <w:rsid w:val="00140955"/>
    <w:rsid w:val="00146FE2"/>
    <w:rsid w:val="00161630"/>
    <w:rsid w:val="001C0169"/>
    <w:rsid w:val="001D1D50"/>
    <w:rsid w:val="001D6745"/>
    <w:rsid w:val="001E446E"/>
    <w:rsid w:val="002154EE"/>
    <w:rsid w:val="002239F3"/>
    <w:rsid w:val="002276D2"/>
    <w:rsid w:val="002309FE"/>
    <w:rsid w:val="0023283D"/>
    <w:rsid w:val="0026373E"/>
    <w:rsid w:val="002639EE"/>
    <w:rsid w:val="00271C43"/>
    <w:rsid w:val="00290728"/>
    <w:rsid w:val="0029573D"/>
    <w:rsid w:val="002978F4"/>
    <w:rsid w:val="002B028D"/>
    <w:rsid w:val="002B1261"/>
    <w:rsid w:val="002E196B"/>
    <w:rsid w:val="002E6541"/>
    <w:rsid w:val="00334924"/>
    <w:rsid w:val="003409BC"/>
    <w:rsid w:val="00354DDF"/>
    <w:rsid w:val="00357185"/>
    <w:rsid w:val="00383829"/>
    <w:rsid w:val="00390CC3"/>
    <w:rsid w:val="003A3046"/>
    <w:rsid w:val="003A6199"/>
    <w:rsid w:val="003B0880"/>
    <w:rsid w:val="003B7BD8"/>
    <w:rsid w:val="003F4B29"/>
    <w:rsid w:val="003F7831"/>
    <w:rsid w:val="00400EC6"/>
    <w:rsid w:val="0042686F"/>
    <w:rsid w:val="004317D8"/>
    <w:rsid w:val="00434183"/>
    <w:rsid w:val="00442C7A"/>
    <w:rsid w:val="00443869"/>
    <w:rsid w:val="00447F32"/>
    <w:rsid w:val="004D13F7"/>
    <w:rsid w:val="004D5459"/>
    <w:rsid w:val="004E11DC"/>
    <w:rsid w:val="00500080"/>
    <w:rsid w:val="005169D6"/>
    <w:rsid w:val="00525DDD"/>
    <w:rsid w:val="005409AC"/>
    <w:rsid w:val="0055516A"/>
    <w:rsid w:val="005731DD"/>
    <w:rsid w:val="00580400"/>
    <w:rsid w:val="0058491B"/>
    <w:rsid w:val="00587922"/>
    <w:rsid w:val="00592EA5"/>
    <w:rsid w:val="00595B52"/>
    <w:rsid w:val="00596808"/>
    <w:rsid w:val="005A3170"/>
    <w:rsid w:val="005D386B"/>
    <w:rsid w:val="005D54DE"/>
    <w:rsid w:val="00661147"/>
    <w:rsid w:val="006635B2"/>
    <w:rsid w:val="00671967"/>
    <w:rsid w:val="00677396"/>
    <w:rsid w:val="0069200F"/>
    <w:rsid w:val="006A2504"/>
    <w:rsid w:val="006A65CB"/>
    <w:rsid w:val="006C1530"/>
    <w:rsid w:val="006C3242"/>
    <w:rsid w:val="006C7CC0"/>
    <w:rsid w:val="006E1BAD"/>
    <w:rsid w:val="006F63F7"/>
    <w:rsid w:val="007025C7"/>
    <w:rsid w:val="00706D7A"/>
    <w:rsid w:val="00722F0D"/>
    <w:rsid w:val="0074420E"/>
    <w:rsid w:val="00757F22"/>
    <w:rsid w:val="00783E26"/>
    <w:rsid w:val="007C3BC7"/>
    <w:rsid w:val="007C3BCD"/>
    <w:rsid w:val="007D3363"/>
    <w:rsid w:val="007D4ACF"/>
    <w:rsid w:val="007F0787"/>
    <w:rsid w:val="00810B7B"/>
    <w:rsid w:val="0082358A"/>
    <w:rsid w:val="008235CD"/>
    <w:rsid w:val="008247DE"/>
    <w:rsid w:val="0083573A"/>
    <w:rsid w:val="00840B10"/>
    <w:rsid w:val="008513CB"/>
    <w:rsid w:val="00873469"/>
    <w:rsid w:val="00876631"/>
    <w:rsid w:val="008870A7"/>
    <w:rsid w:val="008A7F84"/>
    <w:rsid w:val="0091702E"/>
    <w:rsid w:val="00923B0C"/>
    <w:rsid w:val="00926F44"/>
    <w:rsid w:val="0094021C"/>
    <w:rsid w:val="0094432F"/>
    <w:rsid w:val="00952F86"/>
    <w:rsid w:val="00982B28"/>
    <w:rsid w:val="009D313F"/>
    <w:rsid w:val="009E2E4F"/>
    <w:rsid w:val="009F5014"/>
    <w:rsid w:val="00A13771"/>
    <w:rsid w:val="00A44FBF"/>
    <w:rsid w:val="00A47A5A"/>
    <w:rsid w:val="00A6683B"/>
    <w:rsid w:val="00A77C90"/>
    <w:rsid w:val="00A9156F"/>
    <w:rsid w:val="00A95059"/>
    <w:rsid w:val="00A97F94"/>
    <w:rsid w:val="00AA7EA2"/>
    <w:rsid w:val="00AF6B5C"/>
    <w:rsid w:val="00B03099"/>
    <w:rsid w:val="00B05BC8"/>
    <w:rsid w:val="00B42C17"/>
    <w:rsid w:val="00B64B47"/>
    <w:rsid w:val="00B66B39"/>
    <w:rsid w:val="00B90C1A"/>
    <w:rsid w:val="00B916A7"/>
    <w:rsid w:val="00BB0F08"/>
    <w:rsid w:val="00C002DE"/>
    <w:rsid w:val="00C53BF8"/>
    <w:rsid w:val="00C66157"/>
    <w:rsid w:val="00C674FE"/>
    <w:rsid w:val="00C67501"/>
    <w:rsid w:val="00C72E0E"/>
    <w:rsid w:val="00C75633"/>
    <w:rsid w:val="00CE1C08"/>
    <w:rsid w:val="00CE2EE1"/>
    <w:rsid w:val="00CE3349"/>
    <w:rsid w:val="00CE36E5"/>
    <w:rsid w:val="00CF27F5"/>
    <w:rsid w:val="00CF3FFD"/>
    <w:rsid w:val="00CF7C11"/>
    <w:rsid w:val="00D10CCF"/>
    <w:rsid w:val="00D22846"/>
    <w:rsid w:val="00D517B2"/>
    <w:rsid w:val="00D76170"/>
    <w:rsid w:val="00D77D0F"/>
    <w:rsid w:val="00DA1CF0"/>
    <w:rsid w:val="00DB67F1"/>
    <w:rsid w:val="00DC1E02"/>
    <w:rsid w:val="00DC24B4"/>
    <w:rsid w:val="00DC5FB0"/>
    <w:rsid w:val="00DD1EBB"/>
    <w:rsid w:val="00DF16DC"/>
    <w:rsid w:val="00E45211"/>
    <w:rsid w:val="00E473C5"/>
    <w:rsid w:val="00E84438"/>
    <w:rsid w:val="00E92863"/>
    <w:rsid w:val="00EB796D"/>
    <w:rsid w:val="00EE5361"/>
    <w:rsid w:val="00F058DC"/>
    <w:rsid w:val="00F24FC4"/>
    <w:rsid w:val="00F2676C"/>
    <w:rsid w:val="00F52941"/>
    <w:rsid w:val="00F84366"/>
    <w:rsid w:val="00F85089"/>
    <w:rsid w:val="00F974C5"/>
    <w:rsid w:val="00FA6F46"/>
    <w:rsid w:val="00FB4874"/>
    <w:rsid w:val="00FB6A0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6248"/>
  <w15:chartTrackingRefBased/>
  <w15:docId w15:val="{29B652A8-BFB7-4BA7-95F8-347311D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sc/Pages/1st-forum-metavers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go/fgmv"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Bishara, John</dc:creator>
  <cp:keywords/>
  <dc:description/>
  <cp:lastModifiedBy>Maguire, Mairéad</cp:lastModifiedBy>
  <cp:revision>2</cp:revision>
  <dcterms:created xsi:type="dcterms:W3CDTF">2023-01-25T09:24:00Z</dcterms:created>
  <dcterms:modified xsi:type="dcterms:W3CDTF">2023-01-25T09:24:00Z</dcterms:modified>
</cp:coreProperties>
</file>