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693"/>
        <w:gridCol w:w="3119"/>
        <w:gridCol w:w="2126"/>
        <w:gridCol w:w="8"/>
      </w:tblGrid>
      <w:tr w:rsidR="00036F4F" w:rsidRPr="002B5B0C" w14:paraId="62D17AB0" w14:textId="77777777" w:rsidTr="007B6074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70B5E944" w14:textId="289EE90D" w:rsidR="00036F4F" w:rsidRPr="002B5B0C" w:rsidRDefault="00036F4F" w:rsidP="00304B2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B5B0C">
              <w:rPr>
                <w:noProof/>
                <w:lang w:val="en-US"/>
              </w:rPr>
              <w:drawing>
                <wp:inline distT="0" distB="0" distL="0" distR="0" wp14:anchorId="79EE90D4" wp14:editId="2C21FAB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0DC2CCEB" w14:textId="77777777" w:rsidR="00036F4F" w:rsidRPr="002B5B0C" w:rsidRDefault="00036F4F" w:rsidP="00304B26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B5B0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53C068D" w14:textId="77777777" w:rsidR="00036F4F" w:rsidRPr="002B5B0C" w:rsidRDefault="00036F4F" w:rsidP="00304B2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B5B0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B5B0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AD40505" w14:textId="77777777" w:rsidR="00036F4F" w:rsidRPr="002B5B0C" w:rsidRDefault="00036F4F" w:rsidP="00304B2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C47B03" w14:paraId="05F65307" w14:textId="77777777" w:rsidTr="007B6074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195CA51B" w14:textId="77777777" w:rsidR="00036F4F" w:rsidRPr="00C47B03" w:rsidRDefault="00036F4F" w:rsidP="00304B26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2693" w:type="dxa"/>
          </w:tcPr>
          <w:p w14:paraId="1236B741" w14:textId="77777777" w:rsidR="00036F4F" w:rsidRPr="00C47B03" w:rsidRDefault="00036F4F" w:rsidP="00304B26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253" w:type="dxa"/>
            <w:gridSpan w:val="3"/>
          </w:tcPr>
          <w:p w14:paraId="5821062A" w14:textId="27982A0A" w:rsidR="00036F4F" w:rsidRPr="00C47B03" w:rsidRDefault="00036F4F" w:rsidP="00304B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18"/>
              </w:rPr>
            </w:pPr>
            <w:r w:rsidRPr="00C47B03">
              <w:rPr>
                <w:sz w:val="22"/>
                <w:szCs w:val="18"/>
              </w:rPr>
              <w:t>Genève, le</w:t>
            </w:r>
            <w:r w:rsidR="000B4582" w:rsidRPr="00C47B03">
              <w:rPr>
                <w:sz w:val="22"/>
                <w:szCs w:val="18"/>
              </w:rPr>
              <w:t xml:space="preserve"> 5 avril 2023</w:t>
            </w:r>
          </w:p>
        </w:tc>
      </w:tr>
      <w:tr w:rsidR="00036F4F" w:rsidRPr="00C47B03" w14:paraId="208658BD" w14:textId="77777777" w:rsidTr="007B6074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6DF5D69C" w14:textId="1B1DEFCD" w:rsidR="00036F4F" w:rsidRPr="00C47B03" w:rsidRDefault="00036F4F" w:rsidP="00304B2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r w:rsidRPr="00C47B03">
              <w:rPr>
                <w:b/>
                <w:bCs/>
                <w:sz w:val="22"/>
                <w:szCs w:val="18"/>
              </w:rPr>
              <w:t>Réf.:</w:t>
            </w:r>
          </w:p>
        </w:tc>
        <w:tc>
          <w:tcPr>
            <w:tcW w:w="3544" w:type="dxa"/>
            <w:gridSpan w:val="3"/>
          </w:tcPr>
          <w:p w14:paraId="0B3712E4" w14:textId="61CDA717" w:rsidR="00036F4F" w:rsidRPr="00C47B03" w:rsidRDefault="00036F4F" w:rsidP="00304B26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C47B03">
              <w:rPr>
                <w:b/>
                <w:sz w:val="22"/>
                <w:szCs w:val="18"/>
              </w:rPr>
              <w:t xml:space="preserve">Circulaire TSB </w:t>
            </w:r>
            <w:r w:rsidR="000B4582" w:rsidRPr="00C47B03">
              <w:rPr>
                <w:b/>
                <w:sz w:val="22"/>
                <w:szCs w:val="18"/>
              </w:rPr>
              <w:t>91</w:t>
            </w:r>
          </w:p>
          <w:p w14:paraId="5ADC5DD0" w14:textId="27E03741" w:rsidR="00036F4F" w:rsidRPr="00C47B03" w:rsidRDefault="000B4582" w:rsidP="00304B26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C47B03">
              <w:rPr>
                <w:sz w:val="22"/>
                <w:szCs w:val="18"/>
              </w:rPr>
              <w:t>CE 13/TK</w:t>
            </w:r>
          </w:p>
        </w:tc>
        <w:tc>
          <w:tcPr>
            <w:tcW w:w="5253" w:type="dxa"/>
            <w:gridSpan w:val="3"/>
            <w:vMerge w:val="restart"/>
          </w:tcPr>
          <w:p w14:paraId="6F941F6C" w14:textId="60B9325A" w:rsidR="00036F4F" w:rsidRPr="00C47B03" w:rsidRDefault="00C10D06" w:rsidP="00304B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bookmarkStart w:id="0" w:name="Addressee_F"/>
            <w:bookmarkEnd w:id="0"/>
            <w:r w:rsidRPr="00C47B03">
              <w:rPr>
                <w:sz w:val="22"/>
                <w:szCs w:val="18"/>
              </w:rPr>
              <w:t>–</w:t>
            </w:r>
            <w:r w:rsidRPr="00C47B03">
              <w:rPr>
                <w:sz w:val="22"/>
                <w:szCs w:val="18"/>
              </w:rPr>
              <w:tab/>
            </w:r>
            <w:r w:rsidR="007B6074" w:rsidRPr="00C47B03">
              <w:rPr>
                <w:sz w:val="22"/>
                <w:szCs w:val="18"/>
              </w:rPr>
              <w:t>Aux A</w:t>
            </w:r>
            <w:r w:rsidR="00036F4F" w:rsidRPr="00C47B03">
              <w:rPr>
                <w:sz w:val="22"/>
                <w:szCs w:val="18"/>
              </w:rPr>
              <w:t xml:space="preserve">dministrations des </w:t>
            </w:r>
            <w:r w:rsidR="000B4582" w:rsidRPr="00C47B03">
              <w:rPr>
                <w:sz w:val="22"/>
                <w:szCs w:val="18"/>
              </w:rPr>
              <w:t>États</w:t>
            </w:r>
            <w:r w:rsidR="00036F4F" w:rsidRPr="00C47B03">
              <w:rPr>
                <w:sz w:val="22"/>
                <w:szCs w:val="18"/>
              </w:rPr>
              <w:t xml:space="preserve"> Membres de l'Union</w:t>
            </w:r>
          </w:p>
        </w:tc>
      </w:tr>
      <w:tr w:rsidR="00036F4F" w:rsidRPr="00C47B03" w14:paraId="6AA23CA4" w14:textId="77777777" w:rsidTr="007B6074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D0710B7" w14:textId="28F88743" w:rsidR="00036F4F" w:rsidRPr="00C47B03" w:rsidRDefault="00036F4F" w:rsidP="00304B2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proofErr w:type="gramStart"/>
            <w:r w:rsidRPr="00C47B03">
              <w:rPr>
                <w:b/>
                <w:bCs/>
                <w:sz w:val="22"/>
                <w:szCs w:val="18"/>
              </w:rPr>
              <w:t>Tél.:</w:t>
            </w:r>
            <w:proofErr w:type="gramEnd"/>
          </w:p>
        </w:tc>
        <w:tc>
          <w:tcPr>
            <w:tcW w:w="3544" w:type="dxa"/>
            <w:gridSpan w:val="3"/>
          </w:tcPr>
          <w:p w14:paraId="73193650" w14:textId="35E61D48" w:rsidR="00036F4F" w:rsidRPr="00C47B03" w:rsidRDefault="00036F4F" w:rsidP="00304B2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C47B03">
              <w:rPr>
                <w:sz w:val="22"/>
                <w:szCs w:val="18"/>
              </w:rPr>
              <w:t>+41 22 730</w:t>
            </w:r>
            <w:r w:rsidR="000B4582" w:rsidRPr="00C47B03">
              <w:rPr>
                <w:sz w:val="22"/>
                <w:szCs w:val="18"/>
              </w:rPr>
              <w:t xml:space="preserve"> 5126</w:t>
            </w:r>
          </w:p>
        </w:tc>
        <w:tc>
          <w:tcPr>
            <w:tcW w:w="5253" w:type="dxa"/>
            <w:gridSpan w:val="3"/>
            <w:vMerge/>
          </w:tcPr>
          <w:p w14:paraId="2945823E" w14:textId="77777777" w:rsidR="00036F4F" w:rsidRPr="00C47B03" w:rsidRDefault="00036F4F" w:rsidP="00304B26">
            <w:pPr>
              <w:tabs>
                <w:tab w:val="left" w:pos="4111"/>
              </w:tabs>
              <w:spacing w:before="0"/>
              <w:rPr>
                <w:b/>
                <w:sz w:val="22"/>
                <w:szCs w:val="18"/>
              </w:rPr>
            </w:pPr>
          </w:p>
        </w:tc>
      </w:tr>
      <w:tr w:rsidR="00036F4F" w:rsidRPr="00C47B03" w14:paraId="0E430F73" w14:textId="77777777" w:rsidTr="007B6074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6CFD61A7" w14:textId="6E7C88FA" w:rsidR="00036F4F" w:rsidRPr="00C47B03" w:rsidRDefault="000B4582" w:rsidP="00304B2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r w:rsidRPr="00C47B03">
              <w:rPr>
                <w:b/>
                <w:bCs/>
                <w:sz w:val="22"/>
                <w:szCs w:val="18"/>
              </w:rPr>
              <w:t>Télécopie</w:t>
            </w:r>
            <w:r w:rsidR="00036F4F" w:rsidRPr="00C47B03">
              <w:rPr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544" w:type="dxa"/>
            <w:gridSpan w:val="3"/>
          </w:tcPr>
          <w:p w14:paraId="4F982A18" w14:textId="77777777" w:rsidR="00036F4F" w:rsidRPr="00C47B03" w:rsidRDefault="00036F4F" w:rsidP="00304B2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C47B03">
              <w:rPr>
                <w:sz w:val="22"/>
                <w:szCs w:val="18"/>
              </w:rPr>
              <w:t>+41 22 730 5853</w:t>
            </w:r>
          </w:p>
        </w:tc>
        <w:tc>
          <w:tcPr>
            <w:tcW w:w="5253" w:type="dxa"/>
            <w:gridSpan w:val="3"/>
            <w:vMerge/>
          </w:tcPr>
          <w:p w14:paraId="1B93C040" w14:textId="77777777" w:rsidR="00036F4F" w:rsidRPr="00C47B03" w:rsidRDefault="00036F4F" w:rsidP="00304B26">
            <w:pPr>
              <w:tabs>
                <w:tab w:val="left" w:pos="4111"/>
              </w:tabs>
              <w:spacing w:before="0"/>
              <w:rPr>
                <w:b/>
                <w:sz w:val="22"/>
                <w:szCs w:val="18"/>
              </w:rPr>
            </w:pPr>
          </w:p>
        </w:tc>
      </w:tr>
      <w:tr w:rsidR="00517A03" w:rsidRPr="00C47B03" w14:paraId="53642683" w14:textId="77777777" w:rsidTr="007B6074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3DB46B18" w14:textId="725B745B" w:rsidR="00517A03" w:rsidRPr="00C47B03" w:rsidRDefault="000B4582" w:rsidP="00304B2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proofErr w:type="gramStart"/>
            <w:r w:rsidRPr="00C47B03">
              <w:rPr>
                <w:b/>
                <w:bCs/>
                <w:sz w:val="22"/>
                <w:szCs w:val="18"/>
              </w:rPr>
              <w:t>Courriel</w:t>
            </w:r>
            <w:r w:rsidR="00036F4F" w:rsidRPr="00C47B03">
              <w:rPr>
                <w:b/>
                <w:bCs/>
                <w:sz w:val="22"/>
                <w:szCs w:val="18"/>
              </w:rPr>
              <w:t>:</w:t>
            </w:r>
            <w:proofErr w:type="gramEnd"/>
          </w:p>
        </w:tc>
        <w:tc>
          <w:tcPr>
            <w:tcW w:w="3544" w:type="dxa"/>
            <w:gridSpan w:val="3"/>
          </w:tcPr>
          <w:p w14:paraId="4D7D5A06" w14:textId="58408024" w:rsidR="00517A03" w:rsidRPr="00C47B03" w:rsidRDefault="00B17C4A" w:rsidP="00304B2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hyperlink r:id="rId9" w:history="1">
              <w:r w:rsidR="000B4582" w:rsidRPr="00C47B03">
                <w:rPr>
                  <w:rStyle w:val="Hyperlink"/>
                  <w:sz w:val="22"/>
                  <w:szCs w:val="18"/>
                </w:rPr>
                <w:t>tsbsg13@itu.int</w:t>
              </w:r>
            </w:hyperlink>
          </w:p>
        </w:tc>
        <w:tc>
          <w:tcPr>
            <w:tcW w:w="5253" w:type="dxa"/>
            <w:gridSpan w:val="3"/>
          </w:tcPr>
          <w:p w14:paraId="5CF37E01" w14:textId="77777777" w:rsidR="00517A03" w:rsidRPr="00C47B03" w:rsidRDefault="00517A03" w:rsidP="00304B26">
            <w:pPr>
              <w:tabs>
                <w:tab w:val="left" w:pos="4111"/>
              </w:tabs>
              <w:spacing w:before="0"/>
              <w:rPr>
                <w:sz w:val="22"/>
                <w:szCs w:val="18"/>
              </w:rPr>
            </w:pPr>
            <w:r w:rsidRPr="00C47B03">
              <w:rPr>
                <w:b/>
                <w:sz w:val="22"/>
                <w:szCs w:val="18"/>
              </w:rPr>
              <w:t>Copie</w:t>
            </w:r>
            <w:r w:rsidRPr="00C47B03">
              <w:rPr>
                <w:sz w:val="22"/>
                <w:szCs w:val="18"/>
              </w:rPr>
              <w:t>:</w:t>
            </w:r>
          </w:p>
          <w:p w14:paraId="6874C9A8" w14:textId="34AB6172" w:rsidR="000B4582" w:rsidRPr="00C47B03" w:rsidRDefault="00C10D06" w:rsidP="00304B2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18"/>
              </w:rPr>
            </w:pPr>
            <w:r w:rsidRPr="00C47B03">
              <w:rPr>
                <w:sz w:val="22"/>
                <w:szCs w:val="18"/>
              </w:rPr>
              <w:t>–</w:t>
            </w:r>
            <w:r w:rsidRPr="00C47B03">
              <w:rPr>
                <w:sz w:val="22"/>
                <w:szCs w:val="18"/>
              </w:rPr>
              <w:tab/>
            </w:r>
            <w:r w:rsidR="000B4582" w:rsidRPr="00C47B03">
              <w:rPr>
                <w:sz w:val="22"/>
                <w:szCs w:val="18"/>
              </w:rPr>
              <w:t>Aux Membres du Secteur de l'UIT-T;</w:t>
            </w:r>
          </w:p>
          <w:p w14:paraId="63691F93" w14:textId="37891B5E" w:rsidR="000B4582" w:rsidRPr="00C47B03" w:rsidRDefault="00C10D06" w:rsidP="00304B2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C47B03">
              <w:rPr>
                <w:sz w:val="22"/>
                <w:szCs w:val="18"/>
              </w:rPr>
              <w:t>–</w:t>
            </w:r>
            <w:r w:rsidRPr="00C47B03">
              <w:rPr>
                <w:sz w:val="22"/>
                <w:szCs w:val="18"/>
              </w:rPr>
              <w:tab/>
            </w:r>
            <w:r w:rsidR="000B4582" w:rsidRPr="00C47B03">
              <w:rPr>
                <w:sz w:val="22"/>
                <w:szCs w:val="18"/>
              </w:rPr>
              <w:t>Aux Associés de l'UIT-T participant aux travaux de la Commission d'études 13;</w:t>
            </w:r>
          </w:p>
          <w:p w14:paraId="52ED39AC" w14:textId="781D9D40" w:rsidR="000B4582" w:rsidRPr="00C47B03" w:rsidRDefault="00C10D06" w:rsidP="00304B2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C47B03">
              <w:rPr>
                <w:sz w:val="22"/>
                <w:szCs w:val="18"/>
              </w:rPr>
              <w:t>–</w:t>
            </w:r>
            <w:r w:rsidRPr="00C47B03">
              <w:rPr>
                <w:sz w:val="22"/>
                <w:szCs w:val="18"/>
              </w:rPr>
              <w:tab/>
            </w:r>
            <w:r w:rsidR="000B4582" w:rsidRPr="00C47B03">
              <w:rPr>
                <w:sz w:val="22"/>
                <w:szCs w:val="18"/>
              </w:rPr>
              <w:t>Aux établissements universitaires participant aux travaux de l'UIT;</w:t>
            </w:r>
          </w:p>
          <w:p w14:paraId="71CA4B35" w14:textId="6B1F95F9" w:rsidR="000B4582" w:rsidRPr="00C47B03" w:rsidRDefault="00C10D06" w:rsidP="00304B2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C47B03">
              <w:rPr>
                <w:sz w:val="22"/>
                <w:szCs w:val="18"/>
              </w:rPr>
              <w:t>–</w:t>
            </w:r>
            <w:r w:rsidRPr="00C47B03">
              <w:rPr>
                <w:sz w:val="22"/>
                <w:szCs w:val="18"/>
              </w:rPr>
              <w:tab/>
            </w:r>
            <w:r w:rsidR="000B4582" w:rsidRPr="00C47B03">
              <w:rPr>
                <w:sz w:val="22"/>
                <w:szCs w:val="18"/>
              </w:rPr>
              <w:t>Aux Président et Vice-Présidents de la Commission d'études 13 de l'UIT-T;</w:t>
            </w:r>
          </w:p>
          <w:p w14:paraId="78B41448" w14:textId="7CCE2EDA" w:rsidR="000B4582" w:rsidRPr="00C47B03" w:rsidRDefault="00C10D06" w:rsidP="00304B2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C47B03">
              <w:rPr>
                <w:sz w:val="22"/>
                <w:szCs w:val="18"/>
              </w:rPr>
              <w:t>–</w:t>
            </w:r>
            <w:r w:rsidRPr="00C47B03">
              <w:rPr>
                <w:sz w:val="22"/>
                <w:szCs w:val="18"/>
              </w:rPr>
              <w:tab/>
            </w:r>
            <w:r w:rsidR="00F25B82" w:rsidRPr="00C47B03">
              <w:rPr>
                <w:sz w:val="22"/>
                <w:szCs w:val="18"/>
              </w:rPr>
              <w:t>Au Directeur</w:t>
            </w:r>
            <w:r w:rsidR="000B4582" w:rsidRPr="00C47B03">
              <w:rPr>
                <w:sz w:val="22"/>
                <w:szCs w:val="18"/>
              </w:rPr>
              <w:t xml:space="preserve"> du Bureau de développement des télécommunications;</w:t>
            </w:r>
          </w:p>
          <w:p w14:paraId="31CE5373" w14:textId="6EE40983" w:rsidR="00517A03" w:rsidRPr="00C47B03" w:rsidRDefault="00C10D06" w:rsidP="00304B26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  <w:rPr>
                <w:sz w:val="22"/>
                <w:szCs w:val="18"/>
              </w:rPr>
            </w:pPr>
            <w:r w:rsidRPr="00C47B03">
              <w:rPr>
                <w:sz w:val="22"/>
                <w:szCs w:val="18"/>
              </w:rPr>
              <w:t>–</w:t>
            </w:r>
            <w:r w:rsidRPr="00C47B03">
              <w:rPr>
                <w:sz w:val="22"/>
                <w:szCs w:val="18"/>
              </w:rPr>
              <w:tab/>
            </w:r>
            <w:r w:rsidR="000B4582" w:rsidRPr="00C47B03">
              <w:rPr>
                <w:sz w:val="22"/>
                <w:szCs w:val="18"/>
              </w:rPr>
              <w:t>Au Directeur du Bureau des radiocommunications</w:t>
            </w:r>
          </w:p>
        </w:tc>
      </w:tr>
      <w:tr w:rsidR="00517A03" w:rsidRPr="00C47B03" w14:paraId="57C76EDE" w14:textId="77777777" w:rsidTr="007B6074">
        <w:trPr>
          <w:gridBefore w:val="1"/>
          <w:gridAfter w:val="1"/>
          <w:wBefore w:w="8" w:type="dxa"/>
          <w:wAfter w:w="8" w:type="dxa"/>
          <w:cantSplit/>
          <w:trHeight w:val="433"/>
          <w:jc w:val="center"/>
        </w:trPr>
        <w:tc>
          <w:tcPr>
            <w:tcW w:w="1126" w:type="dxa"/>
          </w:tcPr>
          <w:p w14:paraId="44265139" w14:textId="77777777" w:rsidR="00517A03" w:rsidRPr="00C47B03" w:rsidRDefault="00517A03" w:rsidP="00C10D06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</w:rPr>
            </w:pPr>
            <w:r w:rsidRPr="00C47B03">
              <w:rPr>
                <w:b/>
                <w:bCs/>
                <w:sz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0D06C530" w14:textId="636FD950" w:rsidR="00517A03" w:rsidRPr="00C47B03" w:rsidRDefault="007F27D9" w:rsidP="00C10D06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</w:rPr>
            </w:pPr>
            <w:r w:rsidRPr="00C47B03">
              <w:rPr>
                <w:b/>
                <w:bCs/>
                <w:sz w:val="22"/>
              </w:rPr>
              <w:t>Approbation de la nouvelle Recommandation UIT</w:t>
            </w:r>
            <w:r w:rsidR="000B4582" w:rsidRPr="00C47B03">
              <w:rPr>
                <w:b/>
                <w:bCs/>
                <w:sz w:val="22"/>
              </w:rPr>
              <w:t xml:space="preserve">-T </w:t>
            </w:r>
            <w:bookmarkStart w:id="1" w:name="_Hlk130979806"/>
            <w:r w:rsidR="000B4582" w:rsidRPr="00C47B03">
              <w:rPr>
                <w:b/>
                <w:bCs/>
                <w:sz w:val="22"/>
              </w:rPr>
              <w:t>Y.3140</w:t>
            </w:r>
            <w:bookmarkEnd w:id="1"/>
          </w:p>
        </w:tc>
      </w:tr>
    </w:tbl>
    <w:p w14:paraId="18F52FD7" w14:textId="349B5C84" w:rsidR="00517A03" w:rsidRPr="00C47B03" w:rsidRDefault="00517A03" w:rsidP="00C10D06">
      <w:pPr>
        <w:spacing w:before="240"/>
        <w:rPr>
          <w:sz w:val="22"/>
          <w:szCs w:val="18"/>
        </w:rPr>
      </w:pPr>
      <w:bookmarkStart w:id="2" w:name="StartTyping_F"/>
      <w:bookmarkEnd w:id="2"/>
      <w:r w:rsidRPr="00C47B03">
        <w:rPr>
          <w:sz w:val="22"/>
          <w:szCs w:val="18"/>
        </w:rPr>
        <w:t>Madame, Monsieur,</w:t>
      </w:r>
    </w:p>
    <w:p w14:paraId="0CF045B2" w14:textId="0591FE73" w:rsidR="000B4582" w:rsidRPr="00C47B03" w:rsidRDefault="000B4582" w:rsidP="00C10D06">
      <w:pPr>
        <w:spacing w:after="120"/>
      </w:pPr>
      <w:r w:rsidRPr="00C47B03">
        <w:rPr>
          <w:bCs/>
          <w:sz w:val="22"/>
          <w:szCs w:val="18"/>
        </w:rPr>
        <w:t>1</w:t>
      </w:r>
      <w:r w:rsidRPr="00C47B03">
        <w:rPr>
          <w:sz w:val="22"/>
          <w:szCs w:val="18"/>
        </w:rPr>
        <w:tab/>
      </w:r>
      <w:r w:rsidR="00304B26" w:rsidRPr="00C47B03">
        <w:rPr>
          <w:sz w:val="22"/>
          <w:szCs w:val="18"/>
        </w:rPr>
        <w:t>Suite à l'</w:t>
      </w:r>
      <w:r w:rsidR="00EE0A85" w:rsidRPr="00C47B03">
        <w:rPr>
          <w:sz w:val="22"/>
          <w:szCs w:val="18"/>
        </w:rPr>
        <w:t>A</w:t>
      </w:r>
      <w:r w:rsidR="00304B26" w:rsidRPr="00C47B03">
        <w:rPr>
          <w:sz w:val="22"/>
          <w:szCs w:val="18"/>
        </w:rPr>
        <w:t>nnonce TSB</w:t>
      </w:r>
      <w:r w:rsidRPr="00C47B03">
        <w:rPr>
          <w:sz w:val="22"/>
          <w:szCs w:val="18"/>
        </w:rPr>
        <w:t xml:space="preserve"> </w:t>
      </w:r>
      <w:hyperlink r:id="rId10" w:history="1">
        <w:r w:rsidRPr="00C47B03">
          <w:rPr>
            <w:rStyle w:val="Hyperlink"/>
            <w:sz w:val="22"/>
            <w:szCs w:val="18"/>
          </w:rPr>
          <w:t>AAP-22</w:t>
        </w:r>
      </w:hyperlink>
      <w:r w:rsidRPr="00C47B03">
        <w:rPr>
          <w:sz w:val="22"/>
          <w:szCs w:val="18"/>
        </w:rPr>
        <w:t xml:space="preserve"> </w:t>
      </w:r>
      <w:r w:rsidR="00AF16A2" w:rsidRPr="00C47B03">
        <w:rPr>
          <w:sz w:val="22"/>
          <w:szCs w:val="18"/>
        </w:rPr>
        <w:t>du 16 février</w:t>
      </w:r>
      <w:r w:rsidRPr="00C47B03">
        <w:rPr>
          <w:sz w:val="22"/>
          <w:szCs w:val="18"/>
        </w:rPr>
        <w:t xml:space="preserve"> 2023, </w:t>
      </w:r>
      <w:r w:rsidR="005A2BC6" w:rsidRPr="00C47B03">
        <w:rPr>
          <w:sz w:val="22"/>
          <w:szCs w:val="18"/>
        </w:rPr>
        <w:t>et conformément au</w:t>
      </w:r>
      <w:r w:rsidRPr="00C47B03">
        <w:rPr>
          <w:sz w:val="22"/>
          <w:szCs w:val="18"/>
        </w:rPr>
        <w:t xml:space="preserve"> § 6.2 </w:t>
      </w:r>
      <w:r w:rsidR="005A2BC6" w:rsidRPr="00C47B03">
        <w:rPr>
          <w:sz w:val="22"/>
          <w:szCs w:val="18"/>
        </w:rPr>
        <w:t>de la Recommandation UIT-T</w:t>
      </w:r>
      <w:r w:rsidRPr="00C47B03">
        <w:rPr>
          <w:sz w:val="22"/>
          <w:szCs w:val="18"/>
        </w:rPr>
        <w:t xml:space="preserve"> A.8 (</w:t>
      </w:r>
      <w:r w:rsidR="005A2BC6" w:rsidRPr="00C47B03">
        <w:rPr>
          <w:sz w:val="22"/>
          <w:szCs w:val="18"/>
        </w:rPr>
        <w:t>Rév. Genève</w:t>
      </w:r>
      <w:r w:rsidRPr="00C47B03">
        <w:rPr>
          <w:sz w:val="22"/>
          <w:szCs w:val="18"/>
        </w:rPr>
        <w:t xml:space="preserve">, 2022), </w:t>
      </w:r>
      <w:r w:rsidR="00CB5011" w:rsidRPr="00C47B03">
        <w:rPr>
          <w:sz w:val="22"/>
          <w:szCs w:val="18"/>
        </w:rPr>
        <w:t xml:space="preserve">j'ai l'honneur de vous informer que, durant sa séance plénière qui s'est tenue le 13 mars 2023, la Commission d'études 13 de l'UIT-T a approuvé le texte de la nouvelle Recommandation UIT-T </w:t>
      </w:r>
      <w:r w:rsidRPr="00C47B03">
        <w:rPr>
          <w:sz w:val="22"/>
          <w:szCs w:val="18"/>
        </w:rPr>
        <w:t>Y.</w:t>
      </w:r>
      <w:r w:rsidRPr="00C47B03">
        <w:rPr>
          <w:bCs/>
          <w:sz w:val="22"/>
          <w:szCs w:val="18"/>
        </w:rPr>
        <w:t>3140</w:t>
      </w:r>
      <w:r w:rsidRPr="00C47B03">
        <w:rPr>
          <w:sz w:val="22"/>
          <w:szCs w:val="18"/>
        </w:rPr>
        <w:t>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812"/>
        <w:gridCol w:w="1135"/>
        <w:gridCol w:w="1492"/>
      </w:tblGrid>
      <w:tr w:rsidR="000B4582" w:rsidRPr="00C47B03" w14:paraId="406E497F" w14:textId="77777777" w:rsidTr="00C10D06">
        <w:trPr>
          <w:tblHeader/>
          <w:jc w:val="center"/>
        </w:trPr>
        <w:tc>
          <w:tcPr>
            <w:tcW w:w="650" w:type="pct"/>
            <w:vAlign w:val="center"/>
          </w:tcPr>
          <w:p w14:paraId="78AE6F30" w14:textId="57F92A72" w:rsidR="000B4582" w:rsidRPr="00C47B03" w:rsidRDefault="000B4582" w:rsidP="00304B26">
            <w:pPr>
              <w:pStyle w:val="Tablehead0"/>
              <w:rPr>
                <w:sz w:val="20"/>
                <w:lang w:val="fr-FR"/>
              </w:rPr>
            </w:pPr>
            <w:r w:rsidRPr="00C47B03">
              <w:rPr>
                <w:sz w:val="20"/>
                <w:lang w:val="fr-FR"/>
              </w:rPr>
              <w:t>Numéro</w:t>
            </w:r>
          </w:p>
        </w:tc>
        <w:tc>
          <w:tcPr>
            <w:tcW w:w="2996" w:type="pct"/>
            <w:vAlign w:val="center"/>
          </w:tcPr>
          <w:p w14:paraId="56EC871D" w14:textId="088CC4BE" w:rsidR="000B4582" w:rsidRPr="00C47B03" w:rsidRDefault="000B4582" w:rsidP="00304B26">
            <w:pPr>
              <w:pStyle w:val="Tablehead0"/>
              <w:rPr>
                <w:sz w:val="20"/>
                <w:lang w:val="fr-FR"/>
              </w:rPr>
            </w:pPr>
            <w:r w:rsidRPr="00C47B03">
              <w:rPr>
                <w:sz w:val="20"/>
                <w:lang w:val="fr-FR"/>
              </w:rPr>
              <w:t>Titre</w:t>
            </w:r>
          </w:p>
        </w:tc>
        <w:tc>
          <w:tcPr>
            <w:tcW w:w="585" w:type="pct"/>
            <w:vAlign w:val="center"/>
          </w:tcPr>
          <w:p w14:paraId="4B0834FB" w14:textId="46E198B1" w:rsidR="000B4582" w:rsidRPr="00C47B03" w:rsidRDefault="000B4582" w:rsidP="00304B26">
            <w:pPr>
              <w:pStyle w:val="Tablehead0"/>
              <w:rPr>
                <w:sz w:val="20"/>
                <w:lang w:val="fr-FR"/>
              </w:rPr>
            </w:pPr>
            <w:r w:rsidRPr="00C47B03">
              <w:rPr>
                <w:sz w:val="20"/>
                <w:lang w:val="fr-FR"/>
              </w:rPr>
              <w:t>Décision</w:t>
            </w:r>
          </w:p>
        </w:tc>
        <w:tc>
          <w:tcPr>
            <w:tcW w:w="769" w:type="pct"/>
          </w:tcPr>
          <w:p w14:paraId="14E56C09" w14:textId="77777777" w:rsidR="000B4582" w:rsidRPr="00C47B03" w:rsidRDefault="000B4582" w:rsidP="00304B26">
            <w:pPr>
              <w:pStyle w:val="Tablehead0"/>
              <w:rPr>
                <w:sz w:val="20"/>
                <w:lang w:val="fr-FR"/>
              </w:rPr>
            </w:pPr>
            <w:r w:rsidRPr="00C47B03">
              <w:rPr>
                <w:sz w:val="20"/>
                <w:lang w:val="fr-FR"/>
              </w:rPr>
              <w:t>Note</w:t>
            </w:r>
          </w:p>
        </w:tc>
      </w:tr>
      <w:tr w:rsidR="000B4582" w:rsidRPr="00C47B03" w14:paraId="108BD74F" w14:textId="77777777" w:rsidTr="00C10D06">
        <w:trPr>
          <w:tblHeader/>
          <w:jc w:val="center"/>
        </w:trPr>
        <w:tc>
          <w:tcPr>
            <w:tcW w:w="650" w:type="pct"/>
            <w:tcBorders>
              <w:bottom w:val="single" w:sz="12" w:space="0" w:color="auto"/>
            </w:tcBorders>
          </w:tcPr>
          <w:p w14:paraId="2861D0BF" w14:textId="0E59B668" w:rsidR="000B4582" w:rsidRPr="00C47B03" w:rsidRDefault="000B4582" w:rsidP="00C10D06">
            <w:pPr>
              <w:pStyle w:val="Tabletext0"/>
              <w:jc w:val="center"/>
              <w:rPr>
                <w:sz w:val="20"/>
                <w:lang w:val="fr-FR"/>
              </w:rPr>
            </w:pPr>
            <w:r w:rsidRPr="00C47B03">
              <w:rPr>
                <w:sz w:val="20"/>
                <w:lang w:val="fr-FR"/>
              </w:rPr>
              <w:t>Y.3140</w:t>
            </w:r>
            <w:r w:rsidR="00C10D06" w:rsidRPr="00C47B03">
              <w:rPr>
                <w:sz w:val="20"/>
                <w:lang w:val="fr-FR"/>
              </w:rPr>
              <w:br/>
            </w:r>
            <w:r w:rsidRPr="00C47B03">
              <w:rPr>
                <w:sz w:val="20"/>
                <w:lang w:val="fr-FR"/>
              </w:rPr>
              <w:t>(Y.SBN-TR)</w:t>
            </w:r>
          </w:p>
        </w:tc>
        <w:tc>
          <w:tcPr>
            <w:tcW w:w="2996" w:type="pct"/>
            <w:tcBorders>
              <w:bottom w:val="single" w:sz="12" w:space="0" w:color="auto"/>
            </w:tcBorders>
          </w:tcPr>
          <w:p w14:paraId="4B92015C" w14:textId="52336687" w:rsidR="000B4582" w:rsidRPr="00C47B03" w:rsidRDefault="000B4582" w:rsidP="00304B26">
            <w:pPr>
              <w:pStyle w:val="Tabletext0"/>
              <w:jc w:val="center"/>
              <w:rPr>
                <w:b/>
                <w:sz w:val="20"/>
                <w:lang w:val="fr-FR"/>
              </w:rPr>
            </w:pPr>
            <w:r w:rsidRPr="00C47B03">
              <w:rPr>
                <w:i/>
                <w:iCs/>
                <w:sz w:val="20"/>
                <w:lang w:val="fr-FR"/>
              </w:rPr>
              <w:t xml:space="preserve">Cadre applicable aux réseaux de courtage de services </w:t>
            </w:r>
            <w:r w:rsidR="00C10D06" w:rsidRPr="00C47B03">
              <w:rPr>
                <w:i/>
                <w:iCs/>
                <w:sz w:val="20"/>
                <w:lang w:val="fr-FR"/>
              </w:rPr>
              <w:br/>
            </w:r>
            <w:r w:rsidRPr="00C47B03">
              <w:rPr>
                <w:i/>
                <w:iCs/>
                <w:sz w:val="20"/>
                <w:lang w:val="fr-FR"/>
              </w:rPr>
              <w:t>pour la réalité éprouvée</w:t>
            </w:r>
          </w:p>
        </w:tc>
        <w:tc>
          <w:tcPr>
            <w:tcW w:w="585" w:type="pct"/>
            <w:tcBorders>
              <w:bottom w:val="single" w:sz="12" w:space="0" w:color="auto"/>
            </w:tcBorders>
          </w:tcPr>
          <w:p w14:paraId="3B4AF552" w14:textId="4D27D343" w:rsidR="000B4582" w:rsidRPr="00C47B03" w:rsidRDefault="000B4582" w:rsidP="00304B26">
            <w:pPr>
              <w:pStyle w:val="Tabletext0"/>
              <w:jc w:val="center"/>
              <w:rPr>
                <w:b/>
                <w:sz w:val="20"/>
                <w:lang w:val="fr-FR"/>
              </w:rPr>
            </w:pPr>
            <w:r w:rsidRPr="00C47B03">
              <w:rPr>
                <w:sz w:val="20"/>
                <w:lang w:val="fr-FR"/>
              </w:rPr>
              <w:t>Appro</w:t>
            </w:r>
            <w:r w:rsidR="00CB5011" w:rsidRPr="00C47B03">
              <w:rPr>
                <w:sz w:val="20"/>
                <w:lang w:val="fr-FR"/>
              </w:rPr>
              <w:t>uvé</w:t>
            </w:r>
            <w:r w:rsidR="00BF6A18" w:rsidRPr="00C47B03">
              <w:rPr>
                <w:sz w:val="20"/>
                <w:lang w:val="fr-FR"/>
              </w:rPr>
              <w:t>e</w:t>
            </w:r>
          </w:p>
        </w:tc>
        <w:tc>
          <w:tcPr>
            <w:tcW w:w="769" w:type="pct"/>
            <w:tcBorders>
              <w:bottom w:val="single" w:sz="12" w:space="0" w:color="auto"/>
            </w:tcBorders>
          </w:tcPr>
          <w:p w14:paraId="5FBDD471" w14:textId="3A750C43" w:rsidR="000B4582" w:rsidRPr="00C47B03" w:rsidRDefault="00CB5011" w:rsidP="00C10D06">
            <w:pPr>
              <w:pStyle w:val="Tabletext0"/>
              <w:jc w:val="center"/>
              <w:rPr>
                <w:b/>
                <w:sz w:val="20"/>
                <w:lang w:val="fr-FR"/>
              </w:rPr>
            </w:pPr>
            <w:r w:rsidRPr="00C47B03">
              <w:rPr>
                <w:sz w:val="20"/>
                <w:lang w:val="fr-FR"/>
              </w:rPr>
              <w:t>Date d'approbation</w:t>
            </w:r>
            <w:r w:rsidR="000B4582" w:rsidRPr="00C47B03">
              <w:rPr>
                <w:sz w:val="20"/>
                <w:lang w:val="fr-FR"/>
              </w:rPr>
              <w:t>:</w:t>
            </w:r>
            <w:r w:rsidR="00C10D06" w:rsidRPr="00C47B03">
              <w:rPr>
                <w:sz w:val="20"/>
                <w:lang w:val="fr-FR"/>
              </w:rPr>
              <w:br/>
            </w:r>
            <w:r w:rsidR="000B4582" w:rsidRPr="00C47B03">
              <w:rPr>
                <w:sz w:val="20"/>
                <w:lang w:val="fr-FR"/>
              </w:rPr>
              <w:t>13 mars 2023</w:t>
            </w:r>
          </w:p>
        </w:tc>
      </w:tr>
    </w:tbl>
    <w:p w14:paraId="113901E2" w14:textId="18238B17" w:rsidR="00036F4F" w:rsidRPr="00C47B03" w:rsidRDefault="000B4582" w:rsidP="00304B26">
      <w:pPr>
        <w:rPr>
          <w:sz w:val="22"/>
          <w:szCs w:val="22"/>
        </w:rPr>
      </w:pPr>
      <w:r w:rsidRPr="00C47B03">
        <w:rPr>
          <w:sz w:val="22"/>
          <w:szCs w:val="22"/>
        </w:rPr>
        <w:t>2</w:t>
      </w:r>
      <w:r w:rsidRPr="00C47B03">
        <w:rPr>
          <w:sz w:val="22"/>
          <w:szCs w:val="22"/>
        </w:rPr>
        <w:tab/>
        <w:t>Les renseignements existants sur les brevets</w:t>
      </w:r>
      <w:r w:rsidR="00CB5011" w:rsidRPr="00C47B03">
        <w:rPr>
          <w:sz w:val="22"/>
          <w:szCs w:val="22"/>
        </w:rPr>
        <w:t>, soumis par l'</w:t>
      </w:r>
      <w:r w:rsidR="004713D8" w:rsidRPr="00C47B03">
        <w:rPr>
          <w:sz w:val="22"/>
          <w:szCs w:val="22"/>
        </w:rPr>
        <w:t xml:space="preserve">Institut de recherche en électronique et en télécommunications (ETRI) </w:t>
      </w:r>
      <w:r w:rsidR="00CB5011" w:rsidRPr="00C47B03">
        <w:rPr>
          <w:sz w:val="22"/>
          <w:szCs w:val="22"/>
        </w:rPr>
        <w:t>le 29 novembre 2022,</w:t>
      </w:r>
      <w:r w:rsidRPr="00C47B03">
        <w:rPr>
          <w:sz w:val="22"/>
          <w:szCs w:val="22"/>
        </w:rPr>
        <w:t xml:space="preserve"> sont accessibles en ligne sur le </w:t>
      </w:r>
      <w:hyperlink r:id="rId11" w:history="1">
        <w:r w:rsidRPr="00C47B03">
          <w:rPr>
            <w:rStyle w:val="Hyperlink"/>
            <w:sz w:val="22"/>
            <w:szCs w:val="22"/>
          </w:rPr>
          <w:t>site web de l'UIT-T</w:t>
        </w:r>
      </w:hyperlink>
      <w:r w:rsidRPr="00C47B03">
        <w:rPr>
          <w:sz w:val="22"/>
          <w:szCs w:val="22"/>
        </w:rPr>
        <w:t>.</w:t>
      </w:r>
    </w:p>
    <w:p w14:paraId="5A5B4931" w14:textId="10777822" w:rsidR="000B4582" w:rsidRPr="00C47B03" w:rsidRDefault="000B4582" w:rsidP="00304B26">
      <w:pPr>
        <w:rPr>
          <w:sz w:val="22"/>
          <w:szCs w:val="22"/>
        </w:rPr>
      </w:pPr>
      <w:r w:rsidRPr="00C47B03">
        <w:rPr>
          <w:sz w:val="22"/>
          <w:szCs w:val="22"/>
        </w:rPr>
        <w:t>3</w:t>
      </w:r>
      <w:r w:rsidRPr="00C47B03">
        <w:rPr>
          <w:sz w:val="22"/>
          <w:szCs w:val="22"/>
        </w:rPr>
        <w:tab/>
        <w:t xml:space="preserve">La version prépubliée de cette Recommandation sera prochainement disponible sur le site web de l'UIT-T à l'adresse </w:t>
      </w:r>
      <w:hyperlink r:id="rId12" w:history="1">
        <w:r w:rsidRPr="00C47B03">
          <w:rPr>
            <w:rStyle w:val="Hyperlink"/>
            <w:sz w:val="22"/>
            <w:szCs w:val="22"/>
          </w:rPr>
          <w:t>http://itu.int/itu-t/recommendations/</w:t>
        </w:r>
      </w:hyperlink>
      <w:r w:rsidRPr="00C47B03">
        <w:rPr>
          <w:sz w:val="22"/>
          <w:szCs w:val="22"/>
        </w:rPr>
        <w:t>.</w:t>
      </w:r>
    </w:p>
    <w:p w14:paraId="6B310C3E" w14:textId="13827778" w:rsidR="000B4582" w:rsidRPr="00C47B03" w:rsidRDefault="000B4582" w:rsidP="00304B26">
      <w:pPr>
        <w:rPr>
          <w:bCs/>
          <w:sz w:val="22"/>
          <w:szCs w:val="22"/>
        </w:rPr>
      </w:pPr>
      <w:r w:rsidRPr="00C47B03">
        <w:rPr>
          <w:sz w:val="22"/>
          <w:szCs w:val="22"/>
        </w:rPr>
        <w:t>4</w:t>
      </w:r>
      <w:r w:rsidRPr="00C47B03">
        <w:rPr>
          <w:sz w:val="22"/>
          <w:szCs w:val="22"/>
        </w:rPr>
        <w:tab/>
        <w:t>L'UIT publiera cette Recommandation dès que possible.</w:t>
      </w:r>
    </w:p>
    <w:p w14:paraId="3DCDA40D" w14:textId="25ADF0CA" w:rsidR="00BD6ECF" w:rsidRPr="00C47B03" w:rsidRDefault="00C10D06" w:rsidP="00304B26">
      <w:pPr>
        <w:rPr>
          <w:sz w:val="22"/>
          <w:szCs w:val="18"/>
        </w:rPr>
      </w:pPr>
      <w:r w:rsidRPr="00C47B03">
        <w:rPr>
          <w:sz w:val="22"/>
          <w:szCs w:val="18"/>
        </w:rPr>
        <w:t>Veuillez agréer, Madame, Monsieur, l'assurance de ma considération distinguée.</w:t>
      </w:r>
    </w:p>
    <w:p w14:paraId="570F1D94" w14:textId="256C498B" w:rsidR="00517A03" w:rsidRPr="00C47B03" w:rsidRDefault="00B17C4A" w:rsidP="00C47B03">
      <w:pPr>
        <w:keepNext/>
        <w:keepLines/>
        <w:spacing w:before="960"/>
        <w:ind w:right="-284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464E14D7" wp14:editId="4784D437">
            <wp:simplePos x="0" y="0"/>
            <wp:positionH relativeFrom="column">
              <wp:posOffset>3810</wp:posOffset>
            </wp:positionH>
            <wp:positionV relativeFrom="paragraph">
              <wp:posOffset>99060</wp:posOffset>
            </wp:positionV>
            <wp:extent cx="596899" cy="44767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582" w:rsidRPr="00C47B03">
        <w:rPr>
          <w:sz w:val="22"/>
          <w:szCs w:val="18"/>
        </w:rPr>
        <w:t>Seizo Onoe</w:t>
      </w:r>
      <w:r w:rsidR="00036F4F" w:rsidRPr="00C47B03">
        <w:rPr>
          <w:sz w:val="22"/>
          <w:szCs w:val="18"/>
        </w:rPr>
        <w:br/>
        <w:t xml:space="preserve">Directeur du Bureau de la normalisation </w:t>
      </w:r>
      <w:r w:rsidR="00036F4F" w:rsidRPr="00C47B03">
        <w:rPr>
          <w:sz w:val="22"/>
          <w:szCs w:val="18"/>
        </w:rPr>
        <w:br/>
        <w:t>des télécommunications</w:t>
      </w:r>
    </w:p>
    <w:sectPr w:rsidR="00517A03" w:rsidRPr="00C47B03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2F38" w14:textId="77777777" w:rsidR="00ED6414" w:rsidRDefault="00ED6414">
      <w:r>
        <w:separator/>
      </w:r>
    </w:p>
  </w:endnote>
  <w:endnote w:type="continuationSeparator" w:id="0">
    <w:p w14:paraId="3627CF53" w14:textId="77777777" w:rsidR="00ED6414" w:rsidRDefault="00ED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28DA" w14:textId="6453E4FF" w:rsidR="00697BC1" w:rsidRPr="00B17C4A" w:rsidRDefault="000B4582" w:rsidP="000B4582">
    <w:pPr>
      <w:pStyle w:val="Footer"/>
      <w:rPr>
        <w:sz w:val="16"/>
        <w:szCs w:val="16"/>
        <w:lang w:val="en-GB"/>
      </w:rPr>
    </w:pPr>
    <w:r w:rsidRPr="000B4582">
      <w:rPr>
        <w:noProof/>
        <w:sz w:val="16"/>
        <w:szCs w:val="16"/>
        <w:lang w:val="fr-CH"/>
      </w:rPr>
      <w:fldChar w:fldCharType="begin"/>
    </w:r>
    <w:r w:rsidRPr="00B17C4A">
      <w:rPr>
        <w:noProof/>
        <w:sz w:val="16"/>
        <w:szCs w:val="16"/>
        <w:lang w:val="en-GB"/>
      </w:rPr>
      <w:instrText xml:space="preserve"> FILENAME \p  \* MERGEFORMAT </w:instrText>
    </w:r>
    <w:r w:rsidRPr="000B4582">
      <w:rPr>
        <w:noProof/>
        <w:sz w:val="16"/>
        <w:szCs w:val="16"/>
        <w:lang w:val="fr-CH"/>
      </w:rPr>
      <w:fldChar w:fldCharType="separate"/>
    </w:r>
    <w:r w:rsidR="00B17C4A" w:rsidRPr="00B17C4A">
      <w:rPr>
        <w:noProof/>
        <w:sz w:val="16"/>
        <w:szCs w:val="16"/>
        <w:lang w:val="en-GB"/>
      </w:rPr>
      <w:t>M:\OFFICE\Correspondence\Circular\Study Period 2022-2024\091 - SG13-Approval of new Recommendation ITU-T Y.3140\091F.DOCX</w:t>
    </w:r>
    <w:r w:rsidRPr="000B4582">
      <w:rPr>
        <w:noProof/>
        <w:sz w:val="16"/>
        <w:szCs w:val="16"/>
        <w:lang w:val="fr-CH"/>
      </w:rPr>
      <w:fldChar w:fldCharType="end"/>
    </w:r>
    <w:r w:rsidRPr="00B17C4A">
      <w:rPr>
        <w:noProof/>
        <w:sz w:val="16"/>
        <w:szCs w:val="16"/>
        <w:lang w:val="en-GB"/>
      </w:rPr>
      <w:t xml:space="preserve"> (521059)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4A87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C351" w14:textId="77777777" w:rsidR="00ED6414" w:rsidRDefault="00ED6414">
      <w:r>
        <w:t>____________________</w:t>
      </w:r>
    </w:p>
  </w:footnote>
  <w:footnote w:type="continuationSeparator" w:id="0">
    <w:p w14:paraId="134FAA3E" w14:textId="77777777" w:rsidR="00ED6414" w:rsidRDefault="00ED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05DA" w14:textId="5B030DCC" w:rsidR="00697BC1" w:rsidRPr="00697BC1" w:rsidRDefault="00B17C4A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0B4582">
      <w:rPr>
        <w:noProof/>
        <w:sz w:val="18"/>
        <w:szCs w:val="16"/>
      </w:rPr>
      <w:br/>
    </w:r>
    <w:r w:rsidR="000B4582" w:rsidRPr="000B4582">
      <w:rPr>
        <w:sz w:val="18"/>
        <w:szCs w:val="16"/>
      </w:rPr>
      <w:t>Circulaire TSB 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373738">
    <w:abstractNumId w:val="1"/>
  </w:num>
  <w:num w:numId="2" w16cid:durableId="610091212">
    <w:abstractNumId w:val="3"/>
  </w:num>
  <w:num w:numId="3" w16cid:durableId="1479148312">
    <w:abstractNumId w:val="2"/>
  </w:num>
  <w:num w:numId="4" w16cid:durableId="204547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14"/>
    <w:rsid w:val="000039EE"/>
    <w:rsid w:val="00005622"/>
    <w:rsid w:val="0002519E"/>
    <w:rsid w:val="00035B43"/>
    <w:rsid w:val="00036F4F"/>
    <w:rsid w:val="0004432B"/>
    <w:rsid w:val="000758B3"/>
    <w:rsid w:val="00085F5A"/>
    <w:rsid w:val="000B0D96"/>
    <w:rsid w:val="000B4582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B5B0C"/>
    <w:rsid w:val="002E395D"/>
    <w:rsid w:val="00304B26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713D8"/>
    <w:rsid w:val="004977C9"/>
    <w:rsid w:val="004B732E"/>
    <w:rsid w:val="004D51F4"/>
    <w:rsid w:val="004D64E0"/>
    <w:rsid w:val="005120A2"/>
    <w:rsid w:val="0051210D"/>
    <w:rsid w:val="005136D2"/>
    <w:rsid w:val="00517A03"/>
    <w:rsid w:val="005A2BC6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D116F"/>
    <w:rsid w:val="00716BBC"/>
    <w:rsid w:val="007321BC"/>
    <w:rsid w:val="00760063"/>
    <w:rsid w:val="00775E4B"/>
    <w:rsid w:val="0079553B"/>
    <w:rsid w:val="00795679"/>
    <w:rsid w:val="007A40FE"/>
    <w:rsid w:val="007B6074"/>
    <w:rsid w:val="007F27D9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D7D86"/>
    <w:rsid w:val="009F1E23"/>
    <w:rsid w:val="00A15179"/>
    <w:rsid w:val="00A51537"/>
    <w:rsid w:val="00A5280F"/>
    <w:rsid w:val="00A5645A"/>
    <w:rsid w:val="00A60FC1"/>
    <w:rsid w:val="00A83678"/>
    <w:rsid w:val="00A97C37"/>
    <w:rsid w:val="00AA131B"/>
    <w:rsid w:val="00AC37B5"/>
    <w:rsid w:val="00AD752F"/>
    <w:rsid w:val="00AF08A4"/>
    <w:rsid w:val="00AF16A2"/>
    <w:rsid w:val="00B17C4A"/>
    <w:rsid w:val="00B27B41"/>
    <w:rsid w:val="00B42659"/>
    <w:rsid w:val="00B8573E"/>
    <w:rsid w:val="00BB24C0"/>
    <w:rsid w:val="00BD6ECF"/>
    <w:rsid w:val="00BF6A18"/>
    <w:rsid w:val="00C10D06"/>
    <w:rsid w:val="00C26F2E"/>
    <w:rsid w:val="00C302E3"/>
    <w:rsid w:val="00C45376"/>
    <w:rsid w:val="00C47B03"/>
    <w:rsid w:val="00C47BDC"/>
    <w:rsid w:val="00C9028F"/>
    <w:rsid w:val="00CA0416"/>
    <w:rsid w:val="00CB1125"/>
    <w:rsid w:val="00CB5011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414"/>
    <w:rsid w:val="00ED6A7A"/>
    <w:rsid w:val="00EE0A85"/>
    <w:rsid w:val="00EE4C36"/>
    <w:rsid w:val="00F25B82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163B0"/>
  <w15:docId w15:val="{97B1CBC3-FE55-44A3-9983-D3802260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超链接1,Style 58,超????,하이퍼링크2,超?级链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582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0B458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US"/>
    </w:rPr>
  </w:style>
  <w:style w:type="paragraph" w:customStyle="1" w:styleId="Tablehead0">
    <w:name w:val="Table_head"/>
    <w:basedOn w:val="Tabletext0"/>
    <w:next w:val="Tabletext0"/>
    <w:rsid w:val="000B4582"/>
    <w:pPr>
      <w:keepNext/>
      <w:spacing w:before="80" w:after="80"/>
      <w:jc w:val="center"/>
    </w:pPr>
    <w:rPr>
      <w:b/>
    </w:rPr>
  </w:style>
  <w:style w:type="paragraph" w:styleId="Revision">
    <w:name w:val="Revision"/>
    <w:hidden/>
    <w:uiPriority w:val="99"/>
    <w:semiHidden/>
    <w:rsid w:val="00BF6A18"/>
    <w:rPr>
      <w:rFonts w:asciiTheme="minorHAnsi" w:hAnsiTheme="minorHAnsi"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C10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722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EF86-B5A2-49B4-9512-9ACAB314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19</TotalTime>
  <Pages>1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2050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7</cp:revision>
  <cp:lastPrinted>2023-04-17T10:42:00Z</cp:lastPrinted>
  <dcterms:created xsi:type="dcterms:W3CDTF">2023-04-06T11:40:00Z</dcterms:created>
  <dcterms:modified xsi:type="dcterms:W3CDTF">2023-04-17T10:42:00Z</dcterms:modified>
</cp:coreProperties>
</file>