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3119"/>
        <w:gridCol w:w="1984"/>
      </w:tblGrid>
      <w:tr w:rsidR="005F598A" w:rsidRPr="00FA29B8" w14:paraId="1323410A" w14:textId="77777777" w:rsidTr="006E4934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C0EB8" w14:textId="77777777" w:rsidR="00FA46A0" w:rsidRPr="00FA29B8" w:rsidRDefault="00121348">
            <w:pPr>
              <w:pStyle w:val="Tabletext"/>
              <w:jc w:val="center"/>
            </w:pPr>
            <w:r w:rsidRPr="00FA29B8">
              <w:rPr>
                <w:noProof/>
                <w:lang w:val="fr-CH" w:eastAsia="fr-CH"/>
              </w:rPr>
              <w:drawing>
                <wp:inline distT="0" distB="0" distL="0" distR="0" wp14:anchorId="22AF920E" wp14:editId="4482F9C7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112967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7174BE8" w14:textId="77777777" w:rsidR="00502F99" w:rsidRPr="00FA29B8" w:rsidRDefault="00502F99" w:rsidP="00502F99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FA29B8"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FA29B8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A29B8"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FA29B8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A29B8"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FA29B8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A29B8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FA29B8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A29B8"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FA29B8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A29B8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0B8E5B08" w14:textId="33C7E3F1" w:rsidR="00FA46A0" w:rsidRPr="00FA29B8" w:rsidRDefault="00502F99" w:rsidP="00502F99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FA29B8"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FA29B8">
              <w:rPr>
                <w:rFonts w:ascii="Batang" w:hAnsi="Batang" w:cs="Batang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FA29B8"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eastAsia="zh-CN"/>
              </w:rPr>
              <w:t>标</w:t>
            </w:r>
            <w:r w:rsidRPr="00FA29B8">
              <w:rPr>
                <w:rFonts w:ascii="Batang" w:hAnsi="Batang" w:cs="Batang" w:hint="eastAsia"/>
                <w:b/>
                <w:bCs/>
                <w:sz w:val="28"/>
                <w:szCs w:val="28"/>
                <w:lang w:eastAsia="zh-CN"/>
              </w:rPr>
              <w:t>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4708A3" w14:textId="77777777" w:rsidR="00FA46A0" w:rsidRPr="00FA29B8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5F598A" w:rsidRPr="00FA29B8" w14:paraId="28FBB16E" w14:textId="77777777" w:rsidTr="008D2BDA">
        <w:trPr>
          <w:cantSplit/>
          <w:trHeight w:val="782"/>
        </w:trPr>
        <w:tc>
          <w:tcPr>
            <w:tcW w:w="4678" w:type="dxa"/>
            <w:gridSpan w:val="2"/>
            <w:vAlign w:val="center"/>
          </w:tcPr>
          <w:p w14:paraId="4A82DECB" w14:textId="77777777" w:rsidR="00FA46A0" w:rsidRPr="00FA29B8" w:rsidRDefault="00FA46A0">
            <w:pPr>
              <w:pStyle w:val="Tabletext"/>
              <w:jc w:val="righ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03" w:type="dxa"/>
            <w:gridSpan w:val="2"/>
          </w:tcPr>
          <w:p w14:paraId="19A9FA80" w14:textId="0592272A" w:rsidR="00FA46A0" w:rsidRPr="006E4934" w:rsidRDefault="00502F99" w:rsidP="00574B49">
            <w:pPr>
              <w:pStyle w:val="Tabletext"/>
              <w:spacing w:before="240" w:after="120"/>
              <w:ind w:left="-108"/>
              <w:rPr>
                <w:sz w:val="22"/>
                <w:szCs w:val="22"/>
              </w:rPr>
            </w:pPr>
            <w:r w:rsidRPr="006E4934">
              <w:rPr>
                <w:rFonts w:hint="eastAsia"/>
                <w:sz w:val="22"/>
                <w:szCs w:val="22"/>
                <w:lang w:eastAsia="zh-CN"/>
              </w:rPr>
              <w:t>202</w:t>
            </w:r>
            <w:r w:rsidRPr="006E4934">
              <w:rPr>
                <w:sz w:val="22"/>
                <w:szCs w:val="22"/>
                <w:lang w:eastAsia="zh-CN"/>
              </w:rPr>
              <w:t>4</w:t>
            </w:r>
            <w:r w:rsidRPr="006E4934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Pr="006E4934">
              <w:rPr>
                <w:sz w:val="22"/>
                <w:szCs w:val="22"/>
                <w:lang w:eastAsia="zh-CN"/>
              </w:rPr>
              <w:t>2</w:t>
            </w:r>
            <w:r w:rsidRPr="006E4934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Pr="006E4934">
              <w:rPr>
                <w:sz w:val="22"/>
                <w:szCs w:val="22"/>
                <w:lang w:eastAsia="zh-CN"/>
              </w:rPr>
              <w:t>9</w:t>
            </w:r>
            <w:r w:rsidRPr="006E4934">
              <w:rPr>
                <w:rFonts w:hint="eastAsia"/>
                <w:sz w:val="22"/>
                <w:szCs w:val="22"/>
                <w:lang w:eastAsia="zh-CN"/>
              </w:rPr>
              <w:t>日，日</w:t>
            </w:r>
            <w:r w:rsidRPr="006E4934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内</w:t>
            </w:r>
            <w:r w:rsidRPr="006E4934">
              <w:rPr>
                <w:rFonts w:ascii="Batang" w:hAnsi="Batang" w:cs="Batang" w:hint="eastAsia"/>
                <w:sz w:val="22"/>
                <w:szCs w:val="22"/>
                <w:lang w:eastAsia="zh-CN"/>
              </w:rPr>
              <w:t>瓦</w:t>
            </w:r>
          </w:p>
        </w:tc>
      </w:tr>
      <w:tr w:rsidR="00502F99" w:rsidRPr="00BE0D08" w14:paraId="0096A8EF" w14:textId="77777777" w:rsidTr="006E4934">
        <w:trPr>
          <w:cantSplit/>
          <w:trHeight w:val="746"/>
        </w:trPr>
        <w:tc>
          <w:tcPr>
            <w:tcW w:w="1276" w:type="dxa"/>
          </w:tcPr>
          <w:p w14:paraId="3525D41B" w14:textId="77777777" w:rsidR="00502F99" w:rsidRPr="006E4934" w:rsidRDefault="00502F99" w:rsidP="006E4934">
            <w:pPr>
              <w:pStyle w:val="Tabletext"/>
              <w:ind w:left="-110"/>
              <w:rPr>
                <w:rFonts w:eastAsia="SimSun" w:cs="Calibri"/>
                <w:b/>
                <w:bCs/>
                <w:sz w:val="22"/>
                <w:szCs w:val="22"/>
                <w:lang w:eastAsia="zh-CN"/>
              </w:rPr>
            </w:pPr>
            <w:r w:rsidRPr="006E4934">
              <w:rPr>
                <w:rFonts w:eastAsia="SimSun" w:cs="Calibri" w:hint="eastAsia"/>
                <w:b/>
                <w:bCs/>
                <w:sz w:val="22"/>
                <w:szCs w:val="22"/>
                <w:lang w:eastAsia="zh-CN"/>
              </w:rPr>
              <w:t>文号：</w:t>
            </w:r>
          </w:p>
          <w:p w14:paraId="5AD293E3" w14:textId="5395CEA8" w:rsidR="00502F99" w:rsidRPr="006E4934" w:rsidRDefault="00502F99" w:rsidP="00502F99">
            <w:pPr>
              <w:pStyle w:val="Tabletext"/>
              <w:ind w:left="-110"/>
              <w:rPr>
                <w:rFonts w:eastAsia="SimSun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B805DE1" w14:textId="7A94E457" w:rsidR="00502F99" w:rsidRPr="006E4934" w:rsidRDefault="00502F99" w:rsidP="00502F99">
            <w:pPr>
              <w:pStyle w:val="Tabletext"/>
              <w:rPr>
                <w:rFonts w:eastAsia="SimSun" w:cs="Calibri"/>
                <w:b/>
                <w:bCs/>
                <w:sz w:val="22"/>
                <w:szCs w:val="22"/>
                <w:lang w:val="fr-FR"/>
              </w:rPr>
            </w:pPr>
            <w:r w:rsidRPr="006E4934">
              <w:rPr>
                <w:rFonts w:eastAsia="SimSun" w:cs="Calibri" w:hint="eastAsia"/>
                <w:b/>
                <w:sz w:val="22"/>
                <w:szCs w:val="22"/>
                <w:lang w:eastAsia="zh-CN"/>
              </w:rPr>
              <w:t>电信标准化局</w:t>
            </w:r>
            <w:r w:rsidRPr="00BE0D08">
              <w:rPr>
                <w:rFonts w:eastAsia="SimSun" w:cs="Calibri"/>
                <w:b/>
                <w:sz w:val="22"/>
                <w:szCs w:val="22"/>
                <w:lang w:val="fr-CH" w:eastAsia="zh-CN"/>
              </w:rPr>
              <w:t>173</w:t>
            </w:r>
            <w:r w:rsidRPr="006E4934">
              <w:rPr>
                <w:rFonts w:eastAsia="SimSun" w:cs="Calibri" w:hint="eastAsia"/>
                <w:b/>
                <w:sz w:val="22"/>
                <w:szCs w:val="22"/>
                <w:lang w:eastAsia="zh-CN"/>
              </w:rPr>
              <w:t>号通函</w:t>
            </w:r>
            <w:r w:rsidRPr="00BE0D08">
              <w:rPr>
                <w:rFonts w:eastAsia="SimSun" w:cs="Calibri"/>
                <w:sz w:val="22"/>
                <w:szCs w:val="22"/>
                <w:lang w:val="fr-CH"/>
              </w:rPr>
              <w:br/>
            </w:r>
            <w:bookmarkStart w:id="0" w:name="lt_pId022"/>
            <w:r w:rsidRPr="006E4934">
              <w:rPr>
                <w:rFonts w:eastAsia="SimSun" w:cs="Calibri"/>
                <w:sz w:val="22"/>
                <w:szCs w:val="22"/>
                <w:lang w:val="fr-FR"/>
              </w:rPr>
              <w:t>TSB Events/MA</w:t>
            </w:r>
            <w:bookmarkEnd w:id="0"/>
          </w:p>
        </w:tc>
        <w:tc>
          <w:tcPr>
            <w:tcW w:w="5103" w:type="dxa"/>
            <w:gridSpan w:val="2"/>
            <w:vMerge w:val="restart"/>
          </w:tcPr>
          <w:p w14:paraId="1464FDF2" w14:textId="77777777" w:rsidR="00502F99" w:rsidRPr="00BE0D08" w:rsidRDefault="00502F99" w:rsidP="00502F99">
            <w:pPr>
              <w:pStyle w:val="Tabletext"/>
              <w:rPr>
                <w:rFonts w:eastAsia="SimSun" w:cs="Calibri"/>
                <w:b/>
                <w:bCs/>
                <w:sz w:val="22"/>
                <w:szCs w:val="22"/>
                <w:lang w:val="fr-FR" w:eastAsia="zh-CN"/>
              </w:rPr>
            </w:pPr>
            <w:r w:rsidRPr="006E4934">
              <w:rPr>
                <w:rFonts w:eastAsia="SimSun" w:cs="Calibri" w:hint="eastAsia"/>
                <w:b/>
                <w:bCs/>
                <w:sz w:val="22"/>
                <w:szCs w:val="22"/>
                <w:lang w:eastAsia="zh-CN"/>
              </w:rPr>
              <w:t>致</w:t>
            </w:r>
            <w:r w:rsidRPr="00BE0D08">
              <w:rPr>
                <w:rFonts w:eastAsia="SimSun" w:cs="Calibri" w:hint="eastAsia"/>
                <w:b/>
                <w:bCs/>
                <w:sz w:val="22"/>
                <w:szCs w:val="22"/>
                <w:lang w:val="fr-FR" w:eastAsia="zh-CN"/>
              </w:rPr>
              <w:t>：</w:t>
            </w:r>
          </w:p>
          <w:p w14:paraId="661F3940" w14:textId="016EFBD1" w:rsidR="00502F99" w:rsidRPr="00BE0D08" w:rsidRDefault="00502F99" w:rsidP="00BE0D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ind w:left="283" w:hanging="391"/>
              <w:rPr>
                <w:rFonts w:eastAsia="SimSun" w:cs="Calibri"/>
                <w:sz w:val="22"/>
                <w:szCs w:val="22"/>
                <w:lang w:val="fr-FR" w:eastAsia="zh-CN"/>
              </w:rPr>
            </w:pPr>
            <w:r w:rsidRPr="00BE0D08">
              <w:rPr>
                <w:rFonts w:eastAsia="SimSun" w:cs="Calibri"/>
                <w:sz w:val="22"/>
                <w:szCs w:val="22"/>
                <w:lang w:val="fr-FR" w:eastAsia="zh-CN"/>
              </w:rPr>
              <w:t>-</w:t>
            </w:r>
            <w:r w:rsidRPr="00BE0D08">
              <w:rPr>
                <w:rFonts w:eastAsia="SimSun" w:cs="Calibri"/>
                <w:sz w:val="22"/>
                <w:szCs w:val="22"/>
                <w:lang w:val="fr-FR" w:eastAsia="zh-CN"/>
              </w:rPr>
              <w:tab/>
            </w:r>
            <w:r w:rsidRPr="006E4934">
              <w:rPr>
                <w:rFonts w:eastAsia="SimSun" w:cs="Calibri" w:hint="eastAsia"/>
                <w:sz w:val="22"/>
                <w:szCs w:val="22"/>
                <w:lang w:val="zh-CN" w:eastAsia="zh-CN"/>
              </w:rPr>
              <w:t>国际电联各成员国主管部门</w:t>
            </w:r>
          </w:p>
          <w:p w14:paraId="56E448A1" w14:textId="5B8F8D96" w:rsidR="00502F99" w:rsidRPr="006E4934" w:rsidRDefault="00502F99" w:rsidP="00BE0D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ind w:left="283" w:hanging="391"/>
              <w:rPr>
                <w:rFonts w:eastAsia="SimSun" w:cs="Calibri"/>
                <w:sz w:val="22"/>
                <w:szCs w:val="22"/>
                <w:lang w:val="fr-FR" w:eastAsia="zh-CN"/>
              </w:rPr>
            </w:pPr>
            <w:r w:rsidRPr="006E4934">
              <w:rPr>
                <w:rFonts w:eastAsia="SimSun" w:cs="Calibri"/>
                <w:sz w:val="22"/>
                <w:szCs w:val="22"/>
                <w:lang w:val="fr-FR" w:eastAsia="zh-CN"/>
              </w:rPr>
              <w:t>-</w:t>
            </w:r>
            <w:r w:rsidRPr="006E4934">
              <w:rPr>
                <w:rFonts w:eastAsia="SimSun" w:cs="Calibri"/>
                <w:sz w:val="22"/>
                <w:szCs w:val="22"/>
                <w:lang w:val="fr-FR" w:eastAsia="zh-CN"/>
              </w:rPr>
              <w:tab/>
            </w:r>
            <w:r w:rsidRPr="006E4934">
              <w:rPr>
                <w:rFonts w:eastAsia="SimSun" w:cs="Calibri"/>
                <w:sz w:val="22"/>
                <w:szCs w:val="22"/>
                <w:lang w:val="zh-CN" w:eastAsia="zh-CN"/>
              </w:rPr>
              <w:t>ITU-T</w:t>
            </w:r>
            <w:r w:rsidRPr="006E4934">
              <w:rPr>
                <w:rFonts w:eastAsia="SimSun" w:cs="Calibri"/>
                <w:sz w:val="22"/>
                <w:szCs w:val="22"/>
                <w:lang w:val="zh-CN" w:eastAsia="zh-CN"/>
              </w:rPr>
              <w:t>部</w:t>
            </w:r>
            <w:r w:rsidRPr="006E4934">
              <w:rPr>
                <w:rFonts w:eastAsia="SimSun" w:cs="Calibri" w:hint="eastAsia"/>
                <w:sz w:val="22"/>
                <w:szCs w:val="22"/>
                <w:lang w:val="zh-CN" w:eastAsia="zh-CN"/>
              </w:rPr>
              <w:t>门成员；</w:t>
            </w:r>
          </w:p>
          <w:p w14:paraId="0EC33669" w14:textId="0FB446C5" w:rsidR="00502F99" w:rsidRPr="006E4934" w:rsidRDefault="00502F99" w:rsidP="00BE0D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ind w:left="283" w:hanging="391"/>
              <w:rPr>
                <w:rFonts w:eastAsia="SimSun" w:cs="Calibri"/>
                <w:sz w:val="22"/>
                <w:szCs w:val="22"/>
                <w:lang w:val="fr-FR" w:eastAsia="zh-CN"/>
              </w:rPr>
            </w:pPr>
            <w:r w:rsidRPr="006E4934">
              <w:rPr>
                <w:rFonts w:eastAsia="SimSun" w:cs="Calibri"/>
                <w:sz w:val="22"/>
                <w:szCs w:val="22"/>
                <w:lang w:val="fr-FR" w:eastAsia="zh-CN"/>
              </w:rPr>
              <w:t>-</w:t>
            </w:r>
            <w:r w:rsidRPr="006E4934">
              <w:rPr>
                <w:rFonts w:eastAsia="SimSun" w:cs="Calibri"/>
                <w:sz w:val="22"/>
                <w:szCs w:val="22"/>
                <w:lang w:val="fr-FR" w:eastAsia="zh-CN"/>
              </w:rPr>
              <w:tab/>
            </w:r>
            <w:r w:rsidRPr="006E4934">
              <w:rPr>
                <w:rFonts w:eastAsia="SimSun" w:cs="Calibri"/>
                <w:sz w:val="22"/>
                <w:szCs w:val="22"/>
                <w:lang w:val="zh-CN" w:eastAsia="zh-CN"/>
              </w:rPr>
              <w:t>ITU-T</w:t>
            </w:r>
            <w:r w:rsidRPr="006E4934">
              <w:rPr>
                <w:rFonts w:eastAsia="SimSun" w:cs="Calibri" w:hint="eastAsia"/>
                <w:sz w:val="22"/>
                <w:szCs w:val="22"/>
                <w:lang w:val="zh-CN" w:eastAsia="zh-CN"/>
              </w:rPr>
              <w:t>部门准成员；</w:t>
            </w:r>
          </w:p>
          <w:p w14:paraId="720B1F87" w14:textId="65A456DA" w:rsidR="00502F99" w:rsidRPr="00BE0D08" w:rsidRDefault="00502F99" w:rsidP="00BE0D08">
            <w:pPr>
              <w:pStyle w:val="Tabletext"/>
              <w:spacing w:line="276" w:lineRule="auto"/>
              <w:ind w:left="283" w:hanging="391"/>
              <w:rPr>
                <w:rFonts w:eastAsia="SimSun" w:cs="Calibri"/>
                <w:sz w:val="22"/>
                <w:szCs w:val="22"/>
                <w:lang w:val="fr-FR" w:eastAsia="zh-CN"/>
              </w:rPr>
            </w:pPr>
            <w:r w:rsidRPr="00BE0D08">
              <w:rPr>
                <w:rFonts w:eastAsia="SimSun" w:cs="Calibri"/>
                <w:sz w:val="22"/>
                <w:szCs w:val="22"/>
                <w:lang w:val="fr-FR" w:eastAsia="zh-CN"/>
              </w:rPr>
              <w:t>-</w:t>
            </w:r>
            <w:r w:rsidRPr="00BE0D08">
              <w:rPr>
                <w:rFonts w:eastAsia="SimSun" w:cs="Calibri"/>
                <w:sz w:val="22"/>
                <w:szCs w:val="22"/>
                <w:lang w:val="fr-FR" w:eastAsia="zh-CN"/>
              </w:rPr>
              <w:tab/>
            </w:r>
            <w:r w:rsidRPr="006E4934">
              <w:rPr>
                <w:rFonts w:eastAsia="SimSun" w:cs="Calibri" w:hint="eastAsia"/>
                <w:sz w:val="22"/>
                <w:szCs w:val="22"/>
                <w:lang w:val="zh-CN" w:eastAsia="zh-CN"/>
              </w:rPr>
              <w:t>国际电联学术成员。</w:t>
            </w:r>
          </w:p>
          <w:p w14:paraId="2FC55F87" w14:textId="3E97D188" w:rsidR="00502F99" w:rsidRPr="00BE0D08" w:rsidRDefault="00502F99" w:rsidP="00BE0D08">
            <w:pPr>
              <w:pStyle w:val="Tabletext"/>
              <w:spacing w:line="276" w:lineRule="auto"/>
              <w:ind w:left="283" w:hanging="391"/>
              <w:rPr>
                <w:rFonts w:eastAsia="SimSun" w:cs="Calibri"/>
                <w:sz w:val="22"/>
                <w:szCs w:val="22"/>
                <w:lang w:val="fr-FR" w:eastAsia="zh-CN"/>
              </w:rPr>
            </w:pPr>
            <w:r w:rsidRPr="006E4934">
              <w:rPr>
                <w:rFonts w:eastAsia="SimSun" w:cs="Calibri"/>
                <w:b/>
                <w:bCs/>
                <w:sz w:val="22"/>
                <w:szCs w:val="22"/>
                <w:lang w:val="zh-CN" w:eastAsia="zh-CN"/>
              </w:rPr>
              <w:t>抄送：</w:t>
            </w:r>
          </w:p>
          <w:p w14:paraId="41EE7DA8" w14:textId="628F3013" w:rsidR="00502F99" w:rsidRPr="00BE0D08" w:rsidRDefault="00502F99" w:rsidP="00BE0D08">
            <w:pPr>
              <w:pStyle w:val="Tabletext"/>
              <w:tabs>
                <w:tab w:val="clear" w:pos="284"/>
              </w:tabs>
              <w:spacing w:line="276" w:lineRule="auto"/>
              <w:ind w:left="283" w:hanging="391"/>
              <w:rPr>
                <w:rFonts w:eastAsia="SimSun" w:cs="Calibri"/>
                <w:sz w:val="22"/>
                <w:szCs w:val="22"/>
                <w:lang w:val="fr-FR" w:eastAsia="zh-CN"/>
              </w:rPr>
            </w:pPr>
            <w:r w:rsidRPr="00BE0D08">
              <w:rPr>
                <w:rFonts w:eastAsia="SimSun" w:cs="Calibri"/>
                <w:sz w:val="22"/>
                <w:szCs w:val="22"/>
                <w:lang w:val="fr-FR" w:eastAsia="zh-CN"/>
              </w:rPr>
              <w:t>-</w:t>
            </w:r>
            <w:r w:rsidRPr="00BE0D08">
              <w:rPr>
                <w:rFonts w:eastAsia="SimSun" w:cs="Calibri"/>
                <w:sz w:val="22"/>
                <w:szCs w:val="22"/>
                <w:lang w:val="fr-FR" w:eastAsia="zh-CN"/>
              </w:rPr>
              <w:tab/>
            </w:r>
            <w:r w:rsidRPr="006E4934">
              <w:rPr>
                <w:rFonts w:eastAsia="SimSun" w:cs="Calibri" w:hint="eastAsia"/>
                <w:sz w:val="22"/>
                <w:szCs w:val="22"/>
                <w:lang w:val="zh-CN" w:eastAsia="zh-CN"/>
              </w:rPr>
              <w:t>研究组正副主席；</w:t>
            </w:r>
          </w:p>
          <w:p w14:paraId="75577809" w14:textId="7CEC346B" w:rsidR="00502F99" w:rsidRPr="00BE0D08" w:rsidRDefault="00502F99" w:rsidP="00BE0D08">
            <w:pPr>
              <w:pStyle w:val="Tabletext"/>
              <w:tabs>
                <w:tab w:val="clear" w:pos="284"/>
              </w:tabs>
              <w:spacing w:line="276" w:lineRule="auto"/>
              <w:ind w:left="283" w:hanging="391"/>
              <w:rPr>
                <w:rFonts w:eastAsia="SimSun" w:cs="Calibri"/>
                <w:sz w:val="22"/>
                <w:szCs w:val="22"/>
                <w:lang w:val="fr-FR" w:eastAsia="zh-CN"/>
              </w:rPr>
            </w:pPr>
            <w:r w:rsidRPr="00BE0D08">
              <w:rPr>
                <w:rFonts w:eastAsia="SimSun" w:cs="Calibri"/>
                <w:sz w:val="22"/>
                <w:szCs w:val="22"/>
                <w:lang w:val="fr-FR" w:eastAsia="zh-CN"/>
              </w:rPr>
              <w:t>-</w:t>
            </w:r>
            <w:r w:rsidRPr="00BE0D08">
              <w:rPr>
                <w:rFonts w:eastAsia="SimSun" w:cs="Calibri"/>
                <w:sz w:val="22"/>
                <w:szCs w:val="22"/>
                <w:lang w:val="fr-FR" w:eastAsia="zh-CN"/>
              </w:rPr>
              <w:tab/>
            </w:r>
            <w:r w:rsidRPr="006E4934">
              <w:rPr>
                <w:rFonts w:eastAsia="SimSun" w:cs="Calibri" w:hint="eastAsia"/>
                <w:sz w:val="22"/>
                <w:szCs w:val="22"/>
                <w:lang w:val="zh-CN" w:eastAsia="zh-CN"/>
              </w:rPr>
              <w:t>电信发展局主任；</w:t>
            </w:r>
          </w:p>
          <w:p w14:paraId="37A4E196" w14:textId="0C17B3D7" w:rsidR="00502F99" w:rsidRPr="00BE0D08" w:rsidRDefault="00502F99" w:rsidP="00BE0D08">
            <w:pPr>
              <w:pStyle w:val="Tabletext"/>
              <w:tabs>
                <w:tab w:val="clear" w:pos="284"/>
              </w:tabs>
              <w:spacing w:line="276" w:lineRule="auto"/>
              <w:ind w:left="283" w:hanging="391"/>
              <w:rPr>
                <w:rFonts w:eastAsia="SimSun" w:cs="Calibri"/>
                <w:sz w:val="22"/>
                <w:szCs w:val="22"/>
                <w:lang w:val="fr-FR" w:eastAsia="zh-CN"/>
              </w:rPr>
            </w:pPr>
            <w:r w:rsidRPr="00BE0D08">
              <w:rPr>
                <w:rFonts w:eastAsia="SimSun" w:cs="Calibri"/>
                <w:sz w:val="22"/>
                <w:szCs w:val="22"/>
                <w:lang w:val="fr-FR" w:eastAsia="zh-CN"/>
              </w:rPr>
              <w:t>-</w:t>
            </w:r>
            <w:r w:rsidRPr="00BE0D08">
              <w:rPr>
                <w:rFonts w:eastAsia="SimSun" w:cs="Calibri"/>
                <w:sz w:val="22"/>
                <w:szCs w:val="22"/>
                <w:lang w:val="fr-FR" w:eastAsia="zh-CN"/>
              </w:rPr>
              <w:tab/>
            </w:r>
            <w:bookmarkStart w:id="1" w:name="lt_pId038"/>
            <w:r w:rsidRPr="006E4934">
              <w:rPr>
                <w:rFonts w:eastAsia="SimSun" w:cs="Calibri"/>
                <w:sz w:val="22"/>
                <w:szCs w:val="22"/>
                <w:lang w:val="zh-CN" w:eastAsia="zh-CN"/>
              </w:rPr>
              <w:t>无</w:t>
            </w:r>
            <w:r w:rsidRPr="006E4934">
              <w:rPr>
                <w:rFonts w:eastAsia="SimSun" w:cs="Calibri" w:hint="eastAsia"/>
                <w:sz w:val="22"/>
                <w:szCs w:val="22"/>
                <w:lang w:val="zh-CN" w:eastAsia="zh-CN"/>
              </w:rPr>
              <w:t>线电通信局主任；</w:t>
            </w:r>
            <w:bookmarkEnd w:id="1"/>
          </w:p>
          <w:p w14:paraId="4B6F1C1F" w14:textId="37EC0575" w:rsidR="00502F99" w:rsidRPr="00BE0D08" w:rsidRDefault="00502F99" w:rsidP="00BE0D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ind w:left="283" w:hanging="391"/>
              <w:rPr>
                <w:rFonts w:eastAsia="SimSun" w:cs="Calibri"/>
                <w:sz w:val="22"/>
                <w:szCs w:val="22"/>
                <w:lang w:val="fr-FR" w:eastAsia="zh-CN"/>
              </w:rPr>
            </w:pPr>
            <w:r w:rsidRPr="00BE0D08">
              <w:rPr>
                <w:rFonts w:eastAsia="SimSun" w:cs="Calibri"/>
                <w:sz w:val="22"/>
                <w:szCs w:val="22"/>
                <w:lang w:val="fr-FR" w:eastAsia="zh-CN"/>
              </w:rPr>
              <w:t>-</w:t>
            </w:r>
            <w:r w:rsidRPr="00BE0D08">
              <w:rPr>
                <w:rFonts w:eastAsia="SimSun" w:cs="Calibri"/>
                <w:sz w:val="22"/>
                <w:szCs w:val="22"/>
                <w:lang w:val="fr-FR" w:eastAsia="zh-CN"/>
              </w:rPr>
              <w:tab/>
            </w:r>
            <w:bookmarkStart w:id="2" w:name="lt_pId040"/>
            <w:r w:rsidRPr="006E4934">
              <w:rPr>
                <w:rFonts w:eastAsia="SimSun" w:cs="Calibri" w:hint="eastAsia"/>
                <w:sz w:val="22"/>
                <w:szCs w:val="22"/>
                <w:lang w:eastAsia="zh-CN"/>
              </w:rPr>
              <w:t>国际电联区域代表处主任</w:t>
            </w:r>
            <w:bookmarkEnd w:id="2"/>
            <w:r w:rsidRPr="00BE0D08">
              <w:rPr>
                <w:rFonts w:eastAsia="SimSun" w:cs="Calibri"/>
                <w:sz w:val="22"/>
                <w:szCs w:val="22"/>
                <w:lang w:val="fr-FR" w:eastAsia="zh-CN"/>
              </w:rPr>
              <w:t xml:space="preserve"> </w:t>
            </w:r>
          </w:p>
        </w:tc>
      </w:tr>
      <w:tr w:rsidR="00502F99" w:rsidRPr="00FA29B8" w14:paraId="5BEE4B5F" w14:textId="77777777" w:rsidTr="006E4934">
        <w:trPr>
          <w:cantSplit/>
          <w:trHeight w:val="526"/>
        </w:trPr>
        <w:tc>
          <w:tcPr>
            <w:tcW w:w="1276" w:type="dxa"/>
          </w:tcPr>
          <w:p w14:paraId="2EDB79DE" w14:textId="26BD00A3" w:rsidR="00502F99" w:rsidRPr="006E4934" w:rsidRDefault="00FA29B8" w:rsidP="00502F99">
            <w:pPr>
              <w:pStyle w:val="Tabletext"/>
              <w:ind w:left="-110"/>
              <w:rPr>
                <w:rFonts w:eastAsia="SimSun" w:cs="Calibri"/>
                <w:b/>
                <w:sz w:val="22"/>
                <w:szCs w:val="22"/>
              </w:rPr>
            </w:pPr>
            <w:r w:rsidRPr="006E4934">
              <w:rPr>
                <w:rFonts w:eastAsia="SimSun" w:cs="Calibri" w:hint="eastAsia"/>
                <w:b/>
                <w:sz w:val="22"/>
                <w:szCs w:val="22"/>
                <w:lang w:eastAsia="zh-CN"/>
              </w:rPr>
              <w:t>联系人：</w:t>
            </w:r>
          </w:p>
        </w:tc>
        <w:tc>
          <w:tcPr>
            <w:tcW w:w="3402" w:type="dxa"/>
          </w:tcPr>
          <w:p w14:paraId="34DF1776" w14:textId="77777777" w:rsidR="00502F99" w:rsidRPr="006E4934" w:rsidRDefault="00502F99" w:rsidP="00502F99">
            <w:pPr>
              <w:pStyle w:val="Tabletext"/>
              <w:rPr>
                <w:rFonts w:eastAsia="SimSun" w:cs="Calibri"/>
                <w:b/>
                <w:bCs/>
                <w:sz w:val="22"/>
                <w:szCs w:val="22"/>
              </w:rPr>
            </w:pPr>
            <w:bookmarkStart w:id="3" w:name="lt_pId042"/>
            <w:r w:rsidRPr="006E4934">
              <w:rPr>
                <w:rFonts w:eastAsia="SimSun" w:cs="Calibri"/>
                <w:b/>
                <w:bCs/>
                <w:sz w:val="22"/>
                <w:szCs w:val="22"/>
              </w:rPr>
              <w:t>Martin Adolph</w:t>
            </w:r>
            <w:bookmarkEnd w:id="3"/>
          </w:p>
        </w:tc>
        <w:tc>
          <w:tcPr>
            <w:tcW w:w="5103" w:type="dxa"/>
            <w:gridSpan w:val="2"/>
            <w:vMerge/>
          </w:tcPr>
          <w:p w14:paraId="6D93D8BA" w14:textId="77777777" w:rsidR="00502F99" w:rsidRPr="006E4934" w:rsidRDefault="00502F99" w:rsidP="00502F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eastAsia="SimSun" w:cs="Calibri"/>
                <w:b/>
                <w:sz w:val="22"/>
                <w:szCs w:val="22"/>
              </w:rPr>
            </w:pPr>
          </w:p>
        </w:tc>
      </w:tr>
      <w:tr w:rsidR="00FA29B8" w:rsidRPr="00FA29B8" w14:paraId="77A58DE0" w14:textId="77777777" w:rsidTr="006E4934">
        <w:trPr>
          <w:cantSplit/>
          <w:trHeight w:val="221"/>
        </w:trPr>
        <w:tc>
          <w:tcPr>
            <w:tcW w:w="1276" w:type="dxa"/>
          </w:tcPr>
          <w:p w14:paraId="5FCE5E0A" w14:textId="7BE762E0" w:rsidR="00FA29B8" w:rsidRPr="006E4934" w:rsidRDefault="00FA29B8" w:rsidP="00FA29B8">
            <w:pPr>
              <w:pStyle w:val="Tabletext"/>
              <w:ind w:left="-110"/>
              <w:rPr>
                <w:rFonts w:eastAsia="SimSun" w:cs="Calibri"/>
                <w:sz w:val="22"/>
                <w:szCs w:val="22"/>
              </w:rPr>
            </w:pPr>
            <w:r w:rsidRPr="006E4934">
              <w:rPr>
                <w:rFonts w:eastAsia="SimSun" w:cs="Calibri" w:hint="eastAsia"/>
                <w:b/>
                <w:bCs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3402" w:type="dxa"/>
          </w:tcPr>
          <w:p w14:paraId="0AFAA05E" w14:textId="77777777" w:rsidR="00FA29B8" w:rsidRPr="006E4934" w:rsidRDefault="00FA29B8" w:rsidP="00FA29B8">
            <w:pPr>
              <w:pStyle w:val="Tabletext"/>
              <w:rPr>
                <w:rFonts w:eastAsia="SimSun" w:cs="Calibri"/>
                <w:b/>
                <w:sz w:val="22"/>
                <w:szCs w:val="22"/>
              </w:rPr>
            </w:pPr>
            <w:r w:rsidRPr="006E4934">
              <w:rPr>
                <w:rFonts w:eastAsia="SimSun" w:cs="Calibri"/>
                <w:sz w:val="22"/>
                <w:szCs w:val="22"/>
              </w:rPr>
              <w:t>+41 22 730 6828</w:t>
            </w:r>
          </w:p>
        </w:tc>
        <w:tc>
          <w:tcPr>
            <w:tcW w:w="5103" w:type="dxa"/>
            <w:gridSpan w:val="2"/>
            <w:vMerge/>
          </w:tcPr>
          <w:p w14:paraId="4BE6FDDB" w14:textId="77777777" w:rsidR="00FA29B8" w:rsidRPr="006E4934" w:rsidRDefault="00FA29B8" w:rsidP="00FA29B8">
            <w:pPr>
              <w:pStyle w:val="Tabletext"/>
              <w:ind w:left="142" w:hanging="391"/>
              <w:rPr>
                <w:rFonts w:eastAsia="SimSun" w:cs="Calibri"/>
                <w:sz w:val="22"/>
                <w:szCs w:val="22"/>
              </w:rPr>
            </w:pPr>
          </w:p>
        </w:tc>
      </w:tr>
      <w:tr w:rsidR="00FA29B8" w:rsidRPr="00FA29B8" w14:paraId="6A94B8C2" w14:textId="77777777" w:rsidTr="006E4934">
        <w:trPr>
          <w:cantSplit/>
          <w:trHeight w:val="221"/>
        </w:trPr>
        <w:tc>
          <w:tcPr>
            <w:tcW w:w="1276" w:type="dxa"/>
          </w:tcPr>
          <w:p w14:paraId="2540C9FB" w14:textId="76C9201C" w:rsidR="00FA29B8" w:rsidRPr="006E4934" w:rsidRDefault="00FA29B8" w:rsidP="00FA29B8">
            <w:pPr>
              <w:pStyle w:val="Tabletext"/>
              <w:ind w:left="-110"/>
              <w:rPr>
                <w:rFonts w:eastAsia="SimSun" w:cs="Calibri"/>
                <w:b/>
                <w:sz w:val="22"/>
                <w:szCs w:val="22"/>
              </w:rPr>
            </w:pPr>
            <w:r w:rsidRPr="006E4934">
              <w:rPr>
                <w:rFonts w:eastAsia="SimSun" w:cs="Calibri" w:hint="eastAsia"/>
                <w:b/>
                <w:bCs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3402" w:type="dxa"/>
          </w:tcPr>
          <w:p w14:paraId="4191628C" w14:textId="77777777" w:rsidR="00FA29B8" w:rsidRPr="006E4934" w:rsidRDefault="00FA29B8" w:rsidP="00FA29B8">
            <w:pPr>
              <w:pStyle w:val="Tabletext"/>
              <w:rPr>
                <w:rFonts w:eastAsia="SimSun" w:cs="Calibri"/>
                <w:sz w:val="22"/>
                <w:szCs w:val="22"/>
              </w:rPr>
            </w:pPr>
            <w:r w:rsidRPr="006E4934">
              <w:rPr>
                <w:rFonts w:eastAsia="SimSun" w:cs="Calibri"/>
                <w:sz w:val="22"/>
                <w:szCs w:val="22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017E6FD4" w14:textId="77777777" w:rsidR="00FA29B8" w:rsidRPr="006E4934" w:rsidRDefault="00FA29B8" w:rsidP="00FA29B8">
            <w:pPr>
              <w:pStyle w:val="Tabletext"/>
              <w:ind w:left="142" w:hanging="391"/>
              <w:rPr>
                <w:rFonts w:eastAsia="SimSun" w:cs="Calibri"/>
                <w:sz w:val="22"/>
                <w:szCs w:val="22"/>
              </w:rPr>
            </w:pPr>
          </w:p>
        </w:tc>
      </w:tr>
      <w:tr w:rsidR="00FA29B8" w:rsidRPr="00FA29B8" w14:paraId="6F7119A9" w14:textId="77777777" w:rsidTr="006E4934">
        <w:trPr>
          <w:cantSplit/>
          <w:trHeight w:val="1417"/>
        </w:trPr>
        <w:tc>
          <w:tcPr>
            <w:tcW w:w="1276" w:type="dxa"/>
          </w:tcPr>
          <w:p w14:paraId="6680D2C7" w14:textId="1CE1D260" w:rsidR="00FA29B8" w:rsidRPr="006E4934" w:rsidRDefault="00FA29B8" w:rsidP="00FA29B8">
            <w:pPr>
              <w:pStyle w:val="Tabletext"/>
              <w:ind w:left="-110"/>
              <w:rPr>
                <w:rFonts w:eastAsia="SimSun" w:cs="Calibri"/>
                <w:sz w:val="22"/>
                <w:szCs w:val="22"/>
              </w:rPr>
            </w:pPr>
            <w:r w:rsidRPr="006E4934">
              <w:rPr>
                <w:rFonts w:eastAsia="SimSun" w:cs="Calibri" w:hint="eastAsia"/>
                <w:b/>
                <w:bCs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3402" w:type="dxa"/>
          </w:tcPr>
          <w:p w14:paraId="7722FB99" w14:textId="77777777" w:rsidR="00FA29B8" w:rsidRPr="006E4934" w:rsidRDefault="00FA29B8" w:rsidP="00FA29B8">
            <w:pPr>
              <w:pStyle w:val="Tabletext"/>
              <w:rPr>
                <w:rFonts w:eastAsia="SimSun" w:cs="Calibri"/>
                <w:b/>
                <w:sz w:val="22"/>
                <w:szCs w:val="22"/>
              </w:rPr>
            </w:pPr>
            <w:bookmarkStart w:id="4" w:name="lt_pId048"/>
            <w:r w:rsidRPr="006E4934">
              <w:rPr>
                <w:rStyle w:val="Hyperlink"/>
                <w:rFonts w:eastAsia="SimSun" w:cs="Calibri"/>
                <w:sz w:val="22"/>
                <w:szCs w:val="22"/>
              </w:rPr>
              <w:t>tsbevents@itu.int</w:t>
            </w:r>
            <w:bookmarkEnd w:id="4"/>
          </w:p>
        </w:tc>
        <w:tc>
          <w:tcPr>
            <w:tcW w:w="5103" w:type="dxa"/>
            <w:gridSpan w:val="2"/>
            <w:vMerge/>
          </w:tcPr>
          <w:p w14:paraId="141B1E96" w14:textId="77777777" w:rsidR="00FA29B8" w:rsidRPr="006E4934" w:rsidRDefault="00FA29B8" w:rsidP="00FA29B8">
            <w:pPr>
              <w:pStyle w:val="Tabletext"/>
              <w:ind w:left="142" w:hanging="391"/>
              <w:rPr>
                <w:rFonts w:eastAsia="SimSun" w:cs="Calibri"/>
                <w:sz w:val="22"/>
                <w:szCs w:val="22"/>
              </w:rPr>
            </w:pPr>
          </w:p>
        </w:tc>
      </w:tr>
      <w:tr w:rsidR="00FA29B8" w:rsidRPr="00FA29B8" w14:paraId="6B11EE98" w14:textId="77777777" w:rsidTr="006E4934">
        <w:trPr>
          <w:cantSplit/>
          <w:trHeight w:val="618"/>
        </w:trPr>
        <w:tc>
          <w:tcPr>
            <w:tcW w:w="1276" w:type="dxa"/>
          </w:tcPr>
          <w:p w14:paraId="60F258EF" w14:textId="1E507EA0" w:rsidR="00FA29B8" w:rsidRPr="006E4934" w:rsidRDefault="00FA29B8" w:rsidP="00FA29B8">
            <w:pPr>
              <w:pStyle w:val="Tabletext"/>
              <w:ind w:left="-110"/>
              <w:rPr>
                <w:rFonts w:eastAsia="SimSun" w:cs="Calibri"/>
                <w:b/>
                <w:sz w:val="22"/>
                <w:szCs w:val="22"/>
              </w:rPr>
            </w:pPr>
            <w:proofErr w:type="spellStart"/>
            <w:r w:rsidRPr="006E4934">
              <w:rPr>
                <w:rFonts w:eastAsia="SimSun" w:cs="Calibri" w:hint="eastAsia"/>
                <w:b/>
                <w:bCs/>
                <w:sz w:val="22"/>
                <w:szCs w:val="22"/>
              </w:rPr>
              <w:t>事由</w:t>
            </w:r>
            <w:proofErr w:type="spellEnd"/>
            <w:r w:rsidRPr="006E4934">
              <w:rPr>
                <w:rFonts w:eastAsia="SimSun" w:cs="Calibri" w:hint="eastAsia"/>
                <w:b/>
                <w:bCs/>
                <w:sz w:val="22"/>
                <w:szCs w:val="22"/>
              </w:rPr>
              <w:t>：</w:t>
            </w:r>
          </w:p>
        </w:tc>
        <w:tc>
          <w:tcPr>
            <w:tcW w:w="8505" w:type="dxa"/>
            <w:gridSpan w:val="3"/>
          </w:tcPr>
          <w:p w14:paraId="4C4AC26F" w14:textId="35E6103B" w:rsidR="00FA29B8" w:rsidRPr="006E4934" w:rsidRDefault="00FA29B8" w:rsidP="00FA29B8">
            <w:pPr>
              <w:pStyle w:val="Tabletext"/>
              <w:rPr>
                <w:rFonts w:eastAsia="SimSun" w:cs="Calibri"/>
                <w:b/>
                <w:bCs/>
                <w:sz w:val="22"/>
                <w:szCs w:val="22"/>
                <w:lang w:eastAsia="zh-CN"/>
              </w:rPr>
            </w:pPr>
            <w:bookmarkStart w:id="5" w:name="lt_pId050"/>
            <w:r w:rsidRPr="006E4934">
              <w:rPr>
                <w:rFonts w:eastAsia="SimSun" w:cs="Calibri"/>
                <w:b/>
                <w:bCs/>
                <w:sz w:val="22"/>
                <w:szCs w:val="22"/>
                <w:lang w:eastAsia="zh-CN"/>
              </w:rPr>
              <w:t>ITU-T</w:t>
            </w:r>
            <w:bookmarkEnd w:id="5"/>
            <w:r w:rsidRPr="006E4934">
              <w:rPr>
                <w:rFonts w:eastAsia="SimSun" w:cs="Calibri" w:hint="eastAsia"/>
                <w:b/>
                <w:bCs/>
                <w:sz w:val="22"/>
                <w:szCs w:val="22"/>
                <w:lang w:eastAsia="zh-CN"/>
              </w:rPr>
              <w:t>产业界参与讲习班</w:t>
            </w:r>
            <w:r w:rsidRPr="006E4934">
              <w:rPr>
                <w:rFonts w:eastAsia="SimSun" w:cs="Calibri"/>
                <w:sz w:val="22"/>
                <w:szCs w:val="22"/>
                <w:lang w:eastAsia="zh-CN"/>
              </w:rPr>
              <w:br/>
            </w:r>
            <w:r w:rsidRPr="006E4934">
              <w:rPr>
                <w:rFonts w:eastAsia="SimSun" w:cs="Calibri" w:hint="eastAsia"/>
                <w:b/>
                <w:bCs/>
                <w:sz w:val="22"/>
                <w:szCs w:val="22"/>
                <w:lang w:eastAsia="zh-CN"/>
              </w:rPr>
              <w:t>（</w:t>
            </w:r>
            <w:r w:rsidRPr="006E4934">
              <w:rPr>
                <w:rFonts w:eastAsia="SimSun" w:cs="Calibri"/>
                <w:b/>
                <w:bCs/>
                <w:sz w:val="22"/>
                <w:szCs w:val="22"/>
                <w:lang w:eastAsia="zh-CN"/>
              </w:rPr>
              <w:t>2024</w:t>
            </w:r>
            <w:r w:rsidRPr="006E4934">
              <w:rPr>
                <w:rFonts w:eastAsia="SimSun" w:cs="Calibri" w:hint="eastAsia"/>
                <w:b/>
                <w:bCs/>
                <w:sz w:val="22"/>
                <w:szCs w:val="22"/>
                <w:lang w:eastAsia="zh-CN"/>
              </w:rPr>
              <w:t>年</w:t>
            </w:r>
            <w:r w:rsidRPr="006E4934">
              <w:rPr>
                <w:rFonts w:eastAsia="SimSun" w:cs="Calibri"/>
                <w:b/>
                <w:bCs/>
                <w:sz w:val="22"/>
                <w:szCs w:val="22"/>
                <w:lang w:eastAsia="zh-CN"/>
              </w:rPr>
              <w:t>4</w:t>
            </w:r>
            <w:r w:rsidRPr="006E4934">
              <w:rPr>
                <w:rFonts w:eastAsia="SimSun" w:cs="Calibri" w:hint="eastAsia"/>
                <w:b/>
                <w:bCs/>
                <w:sz w:val="22"/>
                <w:szCs w:val="22"/>
                <w:lang w:eastAsia="zh-CN"/>
              </w:rPr>
              <w:t>月</w:t>
            </w:r>
            <w:r w:rsidRPr="006E4934">
              <w:rPr>
                <w:rFonts w:eastAsia="SimSun" w:cs="Calibri"/>
                <w:b/>
                <w:bCs/>
                <w:sz w:val="22"/>
                <w:szCs w:val="22"/>
                <w:lang w:eastAsia="zh-CN"/>
              </w:rPr>
              <w:t>19</w:t>
            </w:r>
            <w:r w:rsidRPr="006E4934">
              <w:rPr>
                <w:rFonts w:eastAsia="SimSun" w:cs="Calibri" w:hint="eastAsia"/>
                <w:b/>
                <w:bCs/>
                <w:sz w:val="22"/>
                <w:szCs w:val="22"/>
                <w:lang w:eastAsia="zh-CN"/>
              </w:rPr>
              <w:t>日，瑞士日内瓦）</w:t>
            </w:r>
          </w:p>
        </w:tc>
      </w:tr>
    </w:tbl>
    <w:p w14:paraId="29FB27FE" w14:textId="7E33696B" w:rsidR="00FA46A0" w:rsidRPr="00FA29B8" w:rsidRDefault="00502F99" w:rsidP="00BE0D08">
      <w:pPr>
        <w:spacing w:before="240" w:after="360"/>
        <w:rPr>
          <w:rFonts w:eastAsia="SimSun" w:cs="Calibri"/>
          <w:sz w:val="22"/>
          <w:szCs w:val="22"/>
          <w:lang w:eastAsia="zh-CN"/>
        </w:rPr>
      </w:pPr>
      <w:r w:rsidRPr="00FA29B8">
        <w:rPr>
          <w:rFonts w:eastAsia="SimSun" w:cs="Calibri"/>
          <w:lang w:val="zh-CN" w:eastAsia="zh-CN"/>
        </w:rPr>
        <w:t>尊敬的先生</w:t>
      </w:r>
      <w:r w:rsidRPr="00FA29B8">
        <w:rPr>
          <w:rFonts w:eastAsia="SimSun" w:cs="Calibri"/>
          <w:lang w:val="zh-CN" w:eastAsia="zh-CN"/>
        </w:rPr>
        <w:t>/</w:t>
      </w:r>
      <w:r w:rsidRPr="00FA29B8">
        <w:rPr>
          <w:rFonts w:eastAsia="SimSun" w:cs="Calibri"/>
          <w:lang w:val="zh-CN" w:eastAsia="zh-CN"/>
        </w:rPr>
        <w:t>女士，</w:t>
      </w:r>
    </w:p>
    <w:p w14:paraId="2A2B866A" w14:textId="4019E75D" w:rsidR="00434640" w:rsidRPr="00FA29B8" w:rsidRDefault="00434640" w:rsidP="00BE0D08">
      <w:pPr>
        <w:tabs>
          <w:tab w:val="left" w:pos="900"/>
        </w:tabs>
        <w:rPr>
          <w:rFonts w:eastAsia="SimSun" w:cs="Calibri"/>
          <w:sz w:val="22"/>
          <w:szCs w:val="22"/>
          <w:lang w:eastAsia="zh-CN"/>
        </w:rPr>
      </w:pPr>
      <w:r w:rsidRPr="00FA29B8">
        <w:rPr>
          <w:rFonts w:eastAsia="SimSun" w:cs="Calibri"/>
          <w:sz w:val="22"/>
          <w:szCs w:val="22"/>
          <w:lang w:eastAsia="zh-CN"/>
        </w:rPr>
        <w:t>1</w:t>
      </w:r>
      <w:r w:rsidRPr="00FA29B8">
        <w:rPr>
          <w:rFonts w:eastAsia="SimSun" w:cs="Calibri"/>
          <w:sz w:val="22"/>
          <w:szCs w:val="22"/>
          <w:lang w:eastAsia="zh-CN"/>
        </w:rPr>
        <w:tab/>
      </w:r>
      <w:r w:rsidRPr="00FA29B8">
        <w:rPr>
          <w:rFonts w:eastAsia="SimSun" w:cs="Calibri" w:hint="eastAsia"/>
          <w:sz w:val="22"/>
          <w:szCs w:val="22"/>
          <w:lang w:eastAsia="zh-CN"/>
        </w:rPr>
        <w:t>我很高兴地通知您，国际电信联盟（</w:t>
      </w:r>
      <w:r w:rsidRPr="00FA29B8">
        <w:rPr>
          <w:rFonts w:eastAsia="SimSun" w:cs="Calibri"/>
          <w:sz w:val="22"/>
          <w:szCs w:val="22"/>
          <w:lang w:eastAsia="zh-CN"/>
        </w:rPr>
        <w:t>ITU</w:t>
      </w:r>
      <w:r w:rsidRPr="00FA29B8">
        <w:rPr>
          <w:rFonts w:eastAsia="SimSun" w:cs="Calibri" w:hint="eastAsia"/>
          <w:sz w:val="22"/>
          <w:szCs w:val="22"/>
          <w:lang w:eastAsia="zh-CN"/>
        </w:rPr>
        <w:t>）将于</w:t>
      </w:r>
      <w:r w:rsidRPr="00FA29B8">
        <w:rPr>
          <w:rFonts w:eastAsia="SimSun" w:cs="Calibri"/>
          <w:sz w:val="22"/>
          <w:szCs w:val="22"/>
          <w:lang w:eastAsia="zh-CN"/>
        </w:rPr>
        <w:t>2024</w:t>
      </w:r>
      <w:r w:rsidRPr="00FA29B8">
        <w:rPr>
          <w:rFonts w:eastAsia="SimSun" w:cs="Calibri" w:hint="eastAsia"/>
          <w:sz w:val="22"/>
          <w:szCs w:val="22"/>
          <w:lang w:eastAsia="zh-CN"/>
        </w:rPr>
        <w:t>年</w:t>
      </w:r>
      <w:r w:rsidRPr="00FA29B8">
        <w:rPr>
          <w:rFonts w:eastAsia="SimSun" w:cs="Calibri"/>
          <w:sz w:val="22"/>
          <w:szCs w:val="22"/>
          <w:lang w:eastAsia="zh-CN"/>
        </w:rPr>
        <w:t>4</w:t>
      </w:r>
      <w:r w:rsidRPr="00FA29B8">
        <w:rPr>
          <w:rFonts w:eastAsia="SimSun" w:cs="Calibri" w:hint="eastAsia"/>
          <w:sz w:val="22"/>
          <w:szCs w:val="22"/>
          <w:lang w:eastAsia="zh-CN"/>
        </w:rPr>
        <w:t>月</w:t>
      </w:r>
      <w:r w:rsidRPr="00FA29B8">
        <w:rPr>
          <w:rFonts w:eastAsia="SimSun" w:cs="Calibri"/>
          <w:sz w:val="22"/>
          <w:szCs w:val="22"/>
          <w:lang w:eastAsia="zh-CN"/>
        </w:rPr>
        <w:t>19</w:t>
      </w:r>
      <w:r w:rsidRPr="00FA29B8">
        <w:rPr>
          <w:rFonts w:eastAsia="SimSun" w:cs="Calibri" w:hint="eastAsia"/>
          <w:sz w:val="22"/>
          <w:szCs w:val="22"/>
          <w:lang w:eastAsia="zh-CN"/>
        </w:rPr>
        <w:t>日在</w:t>
      </w:r>
      <w:r w:rsidRPr="00FA29B8">
        <w:rPr>
          <w:rFonts w:eastAsia="SimSun" w:cs="Calibri" w:hint="eastAsia"/>
          <w:b/>
          <w:bCs/>
          <w:sz w:val="22"/>
          <w:szCs w:val="22"/>
          <w:lang w:eastAsia="zh-CN"/>
        </w:rPr>
        <w:t>瑞士日内瓦</w:t>
      </w:r>
      <w:r w:rsidRPr="00FA29B8">
        <w:rPr>
          <w:rFonts w:eastAsia="SimSun" w:cs="Calibri" w:hint="eastAsia"/>
          <w:sz w:val="22"/>
          <w:szCs w:val="22"/>
          <w:lang w:eastAsia="zh-CN"/>
        </w:rPr>
        <w:t>的国际电联总部举办“</w:t>
      </w:r>
      <w:r w:rsidRPr="00FA29B8">
        <w:rPr>
          <w:rFonts w:eastAsia="SimSun" w:cs="Calibri" w:hint="eastAsia"/>
          <w:b/>
          <w:bCs/>
          <w:sz w:val="22"/>
          <w:szCs w:val="22"/>
          <w:lang w:eastAsia="zh-CN"/>
        </w:rPr>
        <w:t>产业界参与</w:t>
      </w:r>
      <w:r w:rsidRPr="00FA29B8">
        <w:rPr>
          <w:rFonts w:eastAsia="SimSun" w:cs="Calibri" w:hint="eastAsia"/>
          <w:sz w:val="22"/>
          <w:szCs w:val="22"/>
          <w:lang w:eastAsia="zh-CN"/>
        </w:rPr>
        <w:t>”讲习班。</w:t>
      </w:r>
    </w:p>
    <w:p w14:paraId="62D063AD" w14:textId="6D34DCAC" w:rsidR="00434640" w:rsidRPr="00FA29B8" w:rsidRDefault="00434640" w:rsidP="00BE0D08">
      <w:pPr>
        <w:tabs>
          <w:tab w:val="left" w:pos="900"/>
        </w:tabs>
        <w:rPr>
          <w:rFonts w:eastAsia="SimSun" w:cs="Calibri"/>
          <w:sz w:val="22"/>
          <w:szCs w:val="22"/>
          <w:lang w:eastAsia="zh-CN"/>
        </w:rPr>
      </w:pPr>
      <w:r w:rsidRPr="00FA29B8">
        <w:rPr>
          <w:rFonts w:eastAsia="SimSun" w:cs="Calibri"/>
          <w:sz w:val="22"/>
          <w:szCs w:val="22"/>
          <w:lang w:eastAsia="zh-CN"/>
        </w:rPr>
        <w:t>2</w:t>
      </w:r>
      <w:r w:rsidRPr="00FA29B8">
        <w:rPr>
          <w:rFonts w:eastAsia="SimSun" w:cs="Calibri"/>
          <w:sz w:val="22"/>
          <w:szCs w:val="22"/>
          <w:lang w:eastAsia="zh-CN"/>
        </w:rPr>
        <w:tab/>
      </w:r>
      <w:r w:rsidRPr="00FA29B8">
        <w:rPr>
          <w:rFonts w:eastAsia="SimSun" w:cs="Calibri" w:hint="eastAsia"/>
          <w:sz w:val="22"/>
          <w:szCs w:val="22"/>
          <w:lang w:eastAsia="zh-CN"/>
        </w:rPr>
        <w:t>讲习班旨在通过交换意见和收集成员和非成员意见</w:t>
      </w:r>
      <w:r w:rsidR="00FA29B8">
        <w:rPr>
          <w:rFonts w:eastAsia="SimSun" w:cs="Calibri" w:hint="eastAsia"/>
          <w:sz w:val="22"/>
          <w:szCs w:val="22"/>
          <w:lang w:eastAsia="zh-CN"/>
        </w:rPr>
        <w:t>的方式</w:t>
      </w:r>
      <w:r w:rsidRPr="00FA29B8">
        <w:rPr>
          <w:rFonts w:eastAsia="SimSun" w:cs="Calibri" w:hint="eastAsia"/>
          <w:sz w:val="22"/>
          <w:szCs w:val="22"/>
          <w:lang w:eastAsia="zh-CN"/>
        </w:rPr>
        <w:t>，推进关于产业参与</w:t>
      </w:r>
      <w:r w:rsidRPr="00FA29B8">
        <w:rPr>
          <w:rFonts w:eastAsia="SimSun" w:cs="Calibri"/>
          <w:sz w:val="22"/>
          <w:szCs w:val="22"/>
          <w:lang w:eastAsia="zh-CN"/>
        </w:rPr>
        <w:t>ITU-T</w:t>
      </w:r>
      <w:r w:rsidRPr="00FA29B8">
        <w:rPr>
          <w:rFonts w:eastAsia="SimSun" w:cs="Calibri" w:hint="eastAsia"/>
          <w:sz w:val="22"/>
          <w:szCs w:val="22"/>
          <w:lang w:eastAsia="zh-CN"/>
        </w:rPr>
        <w:t>活动的讨论。此次活动将审议目前产业界参与</w:t>
      </w:r>
      <w:r w:rsidRPr="00FA29B8">
        <w:rPr>
          <w:rFonts w:eastAsia="SimSun" w:cs="Calibri"/>
          <w:sz w:val="22"/>
          <w:szCs w:val="22"/>
          <w:lang w:eastAsia="zh-CN"/>
        </w:rPr>
        <w:t>ITU-T</w:t>
      </w:r>
      <w:r w:rsidRPr="00FA29B8">
        <w:rPr>
          <w:rFonts w:eastAsia="SimSun" w:cs="Calibri" w:hint="eastAsia"/>
          <w:sz w:val="22"/>
          <w:szCs w:val="22"/>
          <w:lang w:eastAsia="zh-CN"/>
        </w:rPr>
        <w:t>活动的前景；探索量化和参与资格的指标；集体讨论</w:t>
      </w:r>
      <w:r w:rsidRPr="00FA29B8">
        <w:rPr>
          <w:rFonts w:eastAsia="SimSun" w:cs="Calibri"/>
          <w:sz w:val="22"/>
          <w:szCs w:val="22"/>
          <w:lang w:eastAsia="zh-CN"/>
        </w:rPr>
        <w:t>ITU-T</w:t>
      </w:r>
      <w:r w:rsidR="00FA29B8">
        <w:rPr>
          <w:rFonts w:eastAsia="SimSun" w:cs="Calibri" w:hint="eastAsia"/>
          <w:sz w:val="22"/>
          <w:szCs w:val="22"/>
          <w:lang w:eastAsia="zh-CN"/>
        </w:rPr>
        <w:t>的</w:t>
      </w:r>
      <w:r w:rsidRPr="00FA29B8">
        <w:rPr>
          <w:rFonts w:eastAsia="SimSun" w:cs="Calibri" w:hint="eastAsia"/>
          <w:sz w:val="22"/>
          <w:szCs w:val="22"/>
          <w:lang w:eastAsia="zh-CN"/>
        </w:rPr>
        <w:t>价值主张；同时审议业界尤其感兴趣的标准化进程趋势。</w:t>
      </w:r>
    </w:p>
    <w:p w14:paraId="6F8CD583" w14:textId="108E7396" w:rsidR="00434640" w:rsidRPr="00FA29B8" w:rsidRDefault="00434640" w:rsidP="00BE0D08">
      <w:pPr>
        <w:tabs>
          <w:tab w:val="left" w:pos="900"/>
        </w:tabs>
        <w:rPr>
          <w:rFonts w:eastAsia="SimSun" w:cs="Calibri"/>
          <w:sz w:val="22"/>
          <w:szCs w:val="22"/>
          <w:lang w:eastAsia="zh-CN"/>
        </w:rPr>
      </w:pPr>
      <w:r w:rsidRPr="00FA29B8">
        <w:rPr>
          <w:rFonts w:eastAsia="SimSun" w:cs="Calibri"/>
          <w:sz w:val="22"/>
          <w:szCs w:val="22"/>
          <w:lang w:eastAsia="zh-CN"/>
        </w:rPr>
        <w:t>3</w:t>
      </w:r>
      <w:r w:rsidRPr="00FA29B8">
        <w:rPr>
          <w:rFonts w:eastAsia="SimSun" w:cs="Calibri"/>
          <w:sz w:val="22"/>
          <w:szCs w:val="22"/>
          <w:lang w:eastAsia="zh-CN"/>
        </w:rPr>
        <w:tab/>
      </w:r>
      <w:r w:rsidRPr="00FA29B8">
        <w:rPr>
          <w:rFonts w:eastAsia="SimSun" w:cs="Calibri" w:hint="eastAsia"/>
          <w:sz w:val="22"/>
          <w:szCs w:val="22"/>
          <w:lang w:eastAsia="zh-CN"/>
        </w:rPr>
        <w:t>讲习班的</w:t>
      </w:r>
      <w:r w:rsidR="00FA29B8" w:rsidRPr="00FA29B8">
        <w:rPr>
          <w:rFonts w:eastAsia="SimSun" w:cs="Calibri" w:hint="eastAsia"/>
          <w:sz w:val="22"/>
          <w:szCs w:val="22"/>
          <w:lang w:eastAsia="zh-CN"/>
        </w:rPr>
        <w:t>输出</w:t>
      </w:r>
      <w:r w:rsidRPr="00FA29B8">
        <w:rPr>
          <w:rFonts w:eastAsia="SimSun" w:cs="Calibri" w:hint="eastAsia"/>
          <w:sz w:val="22"/>
          <w:szCs w:val="22"/>
          <w:lang w:eastAsia="zh-CN"/>
        </w:rPr>
        <w:t>成果将为</w:t>
      </w:r>
      <w:r w:rsidRPr="00FA29B8">
        <w:rPr>
          <w:rFonts w:eastAsia="SimSun" w:cs="Calibri"/>
          <w:sz w:val="22"/>
          <w:szCs w:val="22"/>
          <w:lang w:eastAsia="zh-CN"/>
        </w:rPr>
        <w:t>ITU-T</w:t>
      </w:r>
      <w:r w:rsidRPr="00FA29B8">
        <w:rPr>
          <w:rFonts w:eastAsia="SimSun" w:cs="Calibri" w:hint="eastAsia"/>
          <w:sz w:val="22"/>
          <w:szCs w:val="22"/>
          <w:lang w:eastAsia="zh-CN"/>
        </w:rPr>
        <w:t>标准化</w:t>
      </w:r>
      <w:r w:rsidR="00FA29B8" w:rsidRPr="00FA29B8">
        <w:rPr>
          <w:rFonts w:eastAsia="SimSun" w:cs="Calibri" w:hint="eastAsia"/>
          <w:sz w:val="22"/>
          <w:szCs w:val="22"/>
          <w:lang w:eastAsia="zh-CN"/>
        </w:rPr>
        <w:t>顾问</w:t>
      </w:r>
      <w:r w:rsidRPr="00FA29B8">
        <w:rPr>
          <w:rFonts w:eastAsia="SimSun" w:cs="Calibri" w:hint="eastAsia"/>
          <w:sz w:val="22"/>
          <w:szCs w:val="22"/>
          <w:lang w:eastAsia="zh-CN"/>
        </w:rPr>
        <w:t>组提供有关</w:t>
      </w:r>
      <w:r w:rsidR="00FA29B8" w:rsidRPr="00FA29B8">
        <w:rPr>
          <w:rFonts w:eastAsia="SimSun" w:cs="Calibri" w:hint="eastAsia"/>
          <w:sz w:val="22"/>
          <w:szCs w:val="22"/>
          <w:lang w:eastAsia="zh-CN"/>
        </w:rPr>
        <w:t>业界</w:t>
      </w:r>
      <w:r w:rsidRPr="00FA29B8">
        <w:rPr>
          <w:rFonts w:eastAsia="SimSun" w:cs="Calibri" w:hint="eastAsia"/>
          <w:sz w:val="22"/>
          <w:szCs w:val="22"/>
          <w:lang w:eastAsia="zh-CN"/>
        </w:rPr>
        <w:t>参与和指标</w:t>
      </w:r>
      <w:r w:rsidR="00FA29B8" w:rsidRPr="00FA29B8">
        <w:rPr>
          <w:rFonts w:eastAsia="SimSun" w:cs="Calibri" w:hint="eastAsia"/>
          <w:sz w:val="22"/>
          <w:szCs w:val="22"/>
          <w:lang w:eastAsia="zh-CN"/>
        </w:rPr>
        <w:t>方面</w:t>
      </w:r>
      <w:r w:rsidRPr="00FA29B8">
        <w:rPr>
          <w:rFonts w:eastAsia="SimSun" w:cs="Calibri" w:hint="eastAsia"/>
          <w:sz w:val="22"/>
          <w:szCs w:val="22"/>
          <w:lang w:eastAsia="zh-CN"/>
        </w:rPr>
        <w:t>的指导。</w:t>
      </w:r>
    </w:p>
    <w:p w14:paraId="08E7F17D" w14:textId="0C30EE99" w:rsidR="00434640" w:rsidRPr="00FA29B8" w:rsidRDefault="00434640" w:rsidP="00BE0D08">
      <w:pPr>
        <w:tabs>
          <w:tab w:val="left" w:pos="900"/>
        </w:tabs>
        <w:rPr>
          <w:rFonts w:eastAsia="SimSun" w:cs="Calibri"/>
          <w:sz w:val="22"/>
          <w:szCs w:val="22"/>
          <w:lang w:eastAsia="zh-CN"/>
        </w:rPr>
      </w:pPr>
      <w:r w:rsidRPr="00FA29B8">
        <w:rPr>
          <w:rFonts w:eastAsia="SimSun" w:cs="Calibri"/>
          <w:sz w:val="22"/>
          <w:szCs w:val="22"/>
          <w:lang w:eastAsia="zh-CN"/>
        </w:rPr>
        <w:t>4</w:t>
      </w:r>
      <w:r w:rsidRPr="00FA29B8">
        <w:rPr>
          <w:rFonts w:eastAsia="SimSun" w:cs="Calibri"/>
          <w:sz w:val="22"/>
          <w:szCs w:val="22"/>
          <w:lang w:eastAsia="zh-CN"/>
        </w:rPr>
        <w:tab/>
      </w:r>
      <w:r w:rsidRPr="00FA29B8">
        <w:rPr>
          <w:rFonts w:eastAsia="SimSun" w:cs="Calibri" w:hint="eastAsia"/>
          <w:sz w:val="22"/>
          <w:szCs w:val="22"/>
          <w:lang w:eastAsia="zh-CN"/>
        </w:rPr>
        <w:t>讲习班邀请</w:t>
      </w:r>
      <w:r w:rsidR="00FA29B8" w:rsidRPr="00FA29B8">
        <w:rPr>
          <w:rFonts w:eastAsia="SimSun" w:cs="Calibri" w:hint="eastAsia"/>
          <w:sz w:val="22"/>
          <w:szCs w:val="22"/>
          <w:lang w:eastAsia="zh-CN"/>
        </w:rPr>
        <w:t>各区域在</w:t>
      </w:r>
      <w:r w:rsidR="00FA29B8" w:rsidRPr="00FA29B8">
        <w:rPr>
          <w:rFonts w:eastAsia="SimSun" w:cs="Calibri"/>
          <w:sz w:val="22"/>
          <w:szCs w:val="22"/>
          <w:lang w:eastAsia="zh-CN"/>
        </w:rPr>
        <w:t>ITU-T</w:t>
      </w:r>
      <w:r w:rsidR="00FA29B8" w:rsidRPr="00FA29B8">
        <w:rPr>
          <w:rFonts w:eastAsia="SimSun" w:cs="Calibri" w:hint="eastAsia"/>
          <w:sz w:val="22"/>
          <w:szCs w:val="22"/>
          <w:lang w:eastAsia="zh-CN"/>
        </w:rPr>
        <w:t>和国际标准制定领域非常活跃，或对此感兴趣的各种</w:t>
      </w:r>
      <w:r w:rsidRPr="00FA29B8">
        <w:rPr>
          <w:rFonts w:eastAsia="SimSun" w:cs="Calibri" w:hint="eastAsia"/>
          <w:sz w:val="22"/>
          <w:szCs w:val="22"/>
          <w:lang w:eastAsia="zh-CN"/>
        </w:rPr>
        <w:t>规模的私营部门组织代表参加。</w:t>
      </w:r>
    </w:p>
    <w:p w14:paraId="03288924" w14:textId="3FD099A0" w:rsidR="00434640" w:rsidRPr="00FA29B8" w:rsidRDefault="00FA29B8" w:rsidP="00BE0D08">
      <w:pPr>
        <w:tabs>
          <w:tab w:val="left" w:pos="900"/>
        </w:tabs>
        <w:ind w:firstLineChars="200" w:firstLine="440"/>
        <w:rPr>
          <w:sz w:val="22"/>
          <w:szCs w:val="22"/>
          <w:lang w:eastAsia="zh-CN"/>
        </w:rPr>
      </w:pPr>
      <w:r w:rsidRPr="00FA29B8">
        <w:rPr>
          <w:rFonts w:eastAsia="SimSun" w:cs="Calibri" w:hint="eastAsia"/>
          <w:sz w:val="22"/>
          <w:szCs w:val="22"/>
          <w:lang w:eastAsia="zh-CN"/>
        </w:rPr>
        <w:t>所有对此感兴趣的利益攸关方，</w:t>
      </w:r>
      <w:r w:rsidR="00434640" w:rsidRPr="00FA29B8">
        <w:rPr>
          <w:rFonts w:eastAsia="SimSun" w:cs="Calibri" w:hint="eastAsia"/>
          <w:sz w:val="22"/>
          <w:szCs w:val="22"/>
          <w:lang w:eastAsia="zh-CN"/>
        </w:rPr>
        <w:t>包括国际电联成员国、部门成员、</w:t>
      </w:r>
      <w:r w:rsidRPr="00FA29B8">
        <w:rPr>
          <w:rFonts w:eastAsia="SimSun" w:cs="Calibri" w:hint="eastAsia"/>
          <w:sz w:val="22"/>
          <w:szCs w:val="22"/>
          <w:lang w:eastAsia="zh-CN"/>
        </w:rPr>
        <w:t>部门准成员</w:t>
      </w:r>
      <w:r w:rsidR="00434640" w:rsidRPr="00FA29B8">
        <w:rPr>
          <w:rFonts w:eastAsia="SimSun" w:cs="Calibri" w:hint="eastAsia"/>
          <w:sz w:val="22"/>
          <w:szCs w:val="22"/>
          <w:lang w:eastAsia="zh-CN"/>
        </w:rPr>
        <w:t>和学术</w:t>
      </w:r>
      <w:r w:rsidRPr="00FA29B8">
        <w:rPr>
          <w:rFonts w:eastAsia="SimSun" w:cs="Calibri" w:hint="eastAsia"/>
          <w:sz w:val="22"/>
          <w:szCs w:val="22"/>
          <w:lang w:eastAsia="zh-CN"/>
        </w:rPr>
        <w:t>界</w:t>
      </w:r>
      <w:r w:rsidR="00434640" w:rsidRPr="00FA29B8">
        <w:rPr>
          <w:rFonts w:eastAsia="SimSun" w:cs="Calibri" w:hint="eastAsia"/>
          <w:sz w:val="22"/>
          <w:szCs w:val="22"/>
          <w:lang w:eastAsia="zh-CN"/>
        </w:rPr>
        <w:t>以及国际电联成员国的任何个人</w:t>
      </w:r>
      <w:r w:rsidRPr="00FA29B8">
        <w:rPr>
          <w:rFonts w:eastAsia="SimSun" w:cs="Calibri" w:hint="eastAsia"/>
          <w:sz w:val="22"/>
          <w:szCs w:val="22"/>
          <w:lang w:eastAsia="zh-CN"/>
        </w:rPr>
        <w:t>，均可现场参加活动</w:t>
      </w:r>
      <w:r w:rsidR="00434640" w:rsidRPr="00FA29B8">
        <w:rPr>
          <w:rFonts w:eastAsia="SimSun" w:cs="Calibri" w:hint="eastAsia"/>
          <w:sz w:val="22"/>
          <w:szCs w:val="22"/>
          <w:lang w:eastAsia="zh-CN"/>
        </w:rPr>
        <w:t>。</w:t>
      </w:r>
    </w:p>
    <w:p w14:paraId="27975E87" w14:textId="34C8B60A" w:rsidR="00F20BA7" w:rsidRPr="00FA29B8" w:rsidRDefault="00121348" w:rsidP="00BE0D08">
      <w:pPr>
        <w:tabs>
          <w:tab w:val="left" w:pos="900"/>
        </w:tabs>
        <w:rPr>
          <w:rFonts w:eastAsia="SimSun" w:cs="Calibri"/>
          <w:sz w:val="22"/>
          <w:szCs w:val="22"/>
        </w:rPr>
      </w:pPr>
      <w:r w:rsidRPr="00FA29B8">
        <w:rPr>
          <w:sz w:val="22"/>
          <w:szCs w:val="22"/>
        </w:rPr>
        <w:t>5</w:t>
      </w:r>
      <w:r w:rsidR="0080286C" w:rsidRPr="00FA29B8">
        <w:tab/>
      </w:r>
      <w:bookmarkStart w:id="6" w:name="lt_pId064"/>
      <w:proofErr w:type="spellStart"/>
      <w:r w:rsidR="00434640" w:rsidRPr="00FA29B8">
        <w:rPr>
          <w:rFonts w:eastAsia="SimSun" w:cs="Calibri" w:hint="eastAsia"/>
          <w:sz w:val="22"/>
          <w:szCs w:val="22"/>
        </w:rPr>
        <w:t>本次活动的所有相关信息（日程草案、演讲嘉宾、注册链接）将在以下活动网页上公布</w:t>
      </w:r>
      <w:proofErr w:type="spellEnd"/>
      <w:r w:rsidR="00434640" w:rsidRPr="00FA29B8">
        <w:rPr>
          <w:rFonts w:eastAsia="SimSun" w:cs="Calibri" w:hint="eastAsia"/>
          <w:sz w:val="22"/>
          <w:szCs w:val="22"/>
        </w:rPr>
        <w:t>：</w:t>
      </w:r>
      <w:hyperlink r:id="rId11" w:history="1">
        <w:r w:rsidRPr="00FA29B8">
          <w:rPr>
            <w:rStyle w:val="Hyperlink"/>
            <w:rFonts w:eastAsia="SimSun" w:cs="Calibri"/>
            <w:sz w:val="22"/>
            <w:szCs w:val="22"/>
          </w:rPr>
          <w:t>https://itu.int/en/ITU-T/Workshops-and-Semin</w:t>
        </w:r>
        <w:r w:rsidRPr="00FA29B8">
          <w:rPr>
            <w:rStyle w:val="Hyperlink"/>
            <w:rFonts w:eastAsia="SimSun" w:cs="Calibri"/>
            <w:sz w:val="22"/>
            <w:szCs w:val="22"/>
          </w:rPr>
          <w:t>a</w:t>
        </w:r>
        <w:r w:rsidRPr="00FA29B8">
          <w:rPr>
            <w:rStyle w:val="Hyperlink"/>
            <w:rFonts w:eastAsia="SimSun" w:cs="Calibri"/>
            <w:sz w:val="22"/>
            <w:szCs w:val="22"/>
          </w:rPr>
          <w:t>rs/2024/0419/</w:t>
        </w:r>
      </w:hyperlink>
      <w:bookmarkEnd w:id="6"/>
      <w:r w:rsidR="00434640" w:rsidRPr="00FA29B8">
        <w:rPr>
          <w:rFonts w:eastAsia="SimSun" w:cs="Calibri" w:hint="eastAsia"/>
          <w:sz w:val="22"/>
          <w:szCs w:val="22"/>
          <w:lang w:eastAsia="zh-CN"/>
        </w:rPr>
        <w:t>。</w:t>
      </w:r>
    </w:p>
    <w:p w14:paraId="0654E0AC" w14:textId="785CC5C3" w:rsidR="00502F99" w:rsidRPr="00FA29B8" w:rsidRDefault="00434640" w:rsidP="00BE0D08">
      <w:pPr>
        <w:tabs>
          <w:tab w:val="left" w:pos="900"/>
        </w:tabs>
        <w:ind w:firstLineChars="200" w:firstLine="440"/>
        <w:rPr>
          <w:rFonts w:eastAsia="SimSun" w:cs="Calibri"/>
          <w:sz w:val="22"/>
          <w:szCs w:val="22"/>
          <w:lang w:eastAsia="zh-CN"/>
        </w:rPr>
      </w:pPr>
      <w:r w:rsidRPr="00FA29B8">
        <w:rPr>
          <w:rFonts w:eastAsia="SimSun" w:cs="Calibri"/>
          <w:sz w:val="22"/>
          <w:szCs w:val="22"/>
          <w:lang w:eastAsia="zh-CN"/>
        </w:rPr>
        <w:t>活</w:t>
      </w:r>
      <w:r w:rsidRPr="00FA29B8">
        <w:rPr>
          <w:rFonts w:eastAsia="SimSun" w:cs="Calibri" w:hint="eastAsia"/>
          <w:sz w:val="22"/>
          <w:szCs w:val="22"/>
          <w:lang w:eastAsia="zh-CN"/>
        </w:rPr>
        <w:t>动网页将在获得更多信息时更新，建议参会者定期查看网页的更新情况。</w:t>
      </w:r>
    </w:p>
    <w:p w14:paraId="52B27817" w14:textId="2F9036EF" w:rsidR="004D6400" w:rsidRPr="00FA29B8" w:rsidRDefault="00121348" w:rsidP="00BE0D08">
      <w:pPr>
        <w:tabs>
          <w:tab w:val="left" w:pos="900"/>
        </w:tabs>
        <w:rPr>
          <w:rFonts w:eastAsia="SimSun" w:cs="Calibri"/>
          <w:sz w:val="22"/>
          <w:szCs w:val="22"/>
          <w:lang w:eastAsia="zh-CN"/>
        </w:rPr>
      </w:pPr>
      <w:r w:rsidRPr="00FA29B8">
        <w:rPr>
          <w:sz w:val="22"/>
          <w:szCs w:val="22"/>
          <w:lang w:eastAsia="zh-CN"/>
        </w:rPr>
        <w:t>6</w:t>
      </w:r>
      <w:r w:rsidRPr="00FA29B8">
        <w:rPr>
          <w:sz w:val="22"/>
          <w:szCs w:val="22"/>
          <w:lang w:eastAsia="zh-CN"/>
        </w:rPr>
        <w:tab/>
      </w:r>
      <w:r w:rsidR="00434640" w:rsidRPr="00FA29B8">
        <w:rPr>
          <w:rFonts w:eastAsia="SimSun" w:cs="Calibri" w:hint="eastAsia"/>
          <w:sz w:val="22"/>
          <w:szCs w:val="22"/>
          <w:lang w:eastAsia="zh-CN"/>
        </w:rPr>
        <w:t>向与会者提供的一般性信息，包括酒店住宿、交通和签证要求，可在上述国际电联网站上查阅。</w:t>
      </w:r>
    </w:p>
    <w:p w14:paraId="5612776E" w14:textId="77777777" w:rsidR="006E4934" w:rsidRDefault="006B705C" w:rsidP="00BE0D08">
      <w:pPr>
        <w:tabs>
          <w:tab w:val="left" w:pos="900"/>
        </w:tabs>
        <w:rPr>
          <w:rFonts w:eastAsia="SimSun" w:cs="Calibri"/>
          <w:sz w:val="22"/>
          <w:szCs w:val="22"/>
          <w:lang w:eastAsia="zh-CN"/>
        </w:rPr>
      </w:pPr>
      <w:r w:rsidRPr="00FA29B8">
        <w:rPr>
          <w:sz w:val="22"/>
          <w:szCs w:val="22"/>
          <w:lang w:eastAsia="zh-CN"/>
        </w:rPr>
        <w:t>7</w:t>
      </w:r>
      <w:r w:rsidRPr="00FA29B8">
        <w:rPr>
          <w:sz w:val="22"/>
          <w:szCs w:val="22"/>
          <w:lang w:eastAsia="zh-CN"/>
        </w:rPr>
        <w:tab/>
      </w:r>
      <w:bookmarkStart w:id="7" w:name="lt_pId080"/>
      <w:r w:rsidR="00434640" w:rsidRPr="00FA29B8">
        <w:rPr>
          <w:rFonts w:eastAsia="SimSun" w:cs="Calibri"/>
          <w:sz w:val="22"/>
          <w:szCs w:val="22"/>
          <w:lang w:eastAsia="zh-CN"/>
        </w:rPr>
        <w:t>所有</w:t>
      </w:r>
      <w:r w:rsidR="00434640" w:rsidRPr="00FA29B8">
        <w:rPr>
          <w:rFonts w:eastAsia="SimSun" w:cs="Calibri" w:hint="eastAsia"/>
          <w:sz w:val="22"/>
          <w:szCs w:val="22"/>
          <w:lang w:eastAsia="zh-CN"/>
        </w:rPr>
        <w:t>计划参加讲习班的与会者必须进行注册。请尽快在以下网址填写在线注册表：</w:t>
      </w:r>
      <w:bookmarkStart w:id="8" w:name="lt_pId081"/>
      <w:bookmarkEnd w:id="7"/>
      <w:r w:rsidR="00434640" w:rsidRPr="00FA29B8">
        <w:fldChar w:fldCharType="begin"/>
      </w:r>
      <w:r w:rsidR="00434640" w:rsidRPr="00FA29B8">
        <w:rPr>
          <w:rFonts w:eastAsia="SimSun" w:cs="Calibri"/>
          <w:lang w:eastAsia="zh-CN"/>
        </w:rPr>
        <w:instrText>HYPERLINK "https://www.itu.int/net4/CRM/xreg/web/Registration.aspx?Event=C-00013724"</w:instrText>
      </w:r>
      <w:r w:rsidR="00434640" w:rsidRPr="00FA29B8">
        <w:fldChar w:fldCharType="separate"/>
      </w:r>
      <w:r w:rsidR="00434640" w:rsidRPr="00FA29B8">
        <w:rPr>
          <w:rStyle w:val="Hyperlink"/>
          <w:rFonts w:eastAsia="SimSun" w:cs="Calibri"/>
          <w:sz w:val="22"/>
          <w:szCs w:val="22"/>
          <w:lang w:eastAsia="zh-CN"/>
        </w:rPr>
        <w:t>https://www.itu.int/net4/CRM/xreg/web/Registration.aspx?</w:t>
      </w:r>
      <w:r w:rsidR="00434640" w:rsidRPr="00FA29B8">
        <w:rPr>
          <w:rStyle w:val="Hyperlink"/>
          <w:rFonts w:eastAsia="SimSun" w:cs="Calibri"/>
          <w:sz w:val="22"/>
          <w:szCs w:val="22"/>
          <w:lang w:eastAsia="zh-CN"/>
        </w:rPr>
        <w:t>E</w:t>
      </w:r>
      <w:r w:rsidR="00434640" w:rsidRPr="00FA29B8">
        <w:rPr>
          <w:rStyle w:val="Hyperlink"/>
          <w:rFonts w:eastAsia="SimSun" w:cs="Calibri"/>
          <w:sz w:val="22"/>
          <w:szCs w:val="22"/>
          <w:lang w:eastAsia="zh-CN"/>
        </w:rPr>
        <w:t>vent=C-00013724</w:t>
      </w:r>
      <w:r w:rsidR="00434640" w:rsidRPr="00FA29B8">
        <w:rPr>
          <w:rStyle w:val="Hyperlink"/>
          <w:rFonts w:eastAsia="SimSun" w:cs="Calibri"/>
          <w:sz w:val="22"/>
          <w:szCs w:val="22"/>
        </w:rPr>
        <w:fldChar w:fldCharType="end"/>
      </w:r>
      <w:r w:rsidR="00434640" w:rsidRPr="00FA29B8">
        <w:rPr>
          <w:rFonts w:eastAsia="SimSun" w:cs="Calibri"/>
          <w:sz w:val="22"/>
          <w:szCs w:val="22"/>
          <w:lang w:eastAsia="zh-CN"/>
        </w:rPr>
        <w:t>。</w:t>
      </w:r>
    </w:p>
    <w:p w14:paraId="14A11C99" w14:textId="2FEDEFBA" w:rsidR="00855A2C" w:rsidRPr="00FA29B8" w:rsidRDefault="00434640" w:rsidP="00BE0D08">
      <w:pPr>
        <w:tabs>
          <w:tab w:val="left" w:pos="900"/>
        </w:tabs>
        <w:ind w:firstLineChars="200" w:firstLine="442"/>
        <w:rPr>
          <w:sz w:val="22"/>
          <w:szCs w:val="22"/>
          <w:lang w:val="en-US" w:eastAsia="zh-CN"/>
        </w:rPr>
      </w:pPr>
      <w:r w:rsidRPr="00FA29B8">
        <w:rPr>
          <w:rFonts w:eastAsia="SimSun" w:cs="Calibri"/>
          <w:b/>
          <w:bCs/>
          <w:sz w:val="22"/>
          <w:szCs w:val="22"/>
          <w:lang w:eastAsia="zh-CN"/>
        </w:rPr>
        <w:t>鼓</w:t>
      </w:r>
      <w:r w:rsidRPr="00FA29B8">
        <w:rPr>
          <w:rFonts w:eastAsia="SimSun" w:cs="Calibri" w:hint="eastAsia"/>
          <w:b/>
          <w:bCs/>
          <w:sz w:val="22"/>
          <w:szCs w:val="22"/>
          <w:lang w:eastAsia="zh-CN"/>
        </w:rPr>
        <w:t>励尽早注册</w:t>
      </w:r>
      <w:r w:rsidRPr="00FA29B8">
        <w:rPr>
          <w:rFonts w:eastAsia="SimSun" w:cs="Calibri"/>
          <w:sz w:val="22"/>
          <w:szCs w:val="22"/>
          <w:lang w:eastAsia="zh-CN"/>
        </w:rPr>
        <w:t>，由于活</w:t>
      </w:r>
      <w:r w:rsidRPr="00FA29B8">
        <w:rPr>
          <w:rFonts w:eastAsia="SimSun" w:cs="Calibri" w:hint="eastAsia"/>
          <w:sz w:val="22"/>
          <w:szCs w:val="22"/>
          <w:lang w:eastAsia="zh-CN"/>
        </w:rPr>
        <w:t>动场地容量有限，要求</w:t>
      </w:r>
      <w:r w:rsidRPr="00FA29B8">
        <w:rPr>
          <w:rFonts w:eastAsia="SimSun" w:cs="Calibri" w:hint="eastAsia"/>
          <w:b/>
          <w:bCs/>
          <w:sz w:val="22"/>
          <w:szCs w:val="22"/>
          <w:lang w:eastAsia="zh-CN"/>
        </w:rPr>
        <w:t>现场与会的注册最迟于</w:t>
      </w:r>
      <w:r w:rsidRPr="00FA29B8">
        <w:rPr>
          <w:rFonts w:eastAsia="SimSun" w:cs="Calibri"/>
          <w:b/>
          <w:bCs/>
          <w:sz w:val="22"/>
          <w:szCs w:val="22"/>
          <w:lang w:eastAsia="zh-CN"/>
        </w:rPr>
        <w:t>2024</w:t>
      </w:r>
      <w:r w:rsidRPr="00FA29B8">
        <w:rPr>
          <w:rFonts w:eastAsia="SimSun" w:cs="Calibri"/>
          <w:b/>
          <w:bCs/>
          <w:sz w:val="22"/>
          <w:szCs w:val="22"/>
          <w:lang w:eastAsia="zh-CN"/>
        </w:rPr>
        <w:t>年</w:t>
      </w:r>
      <w:r w:rsidRPr="00FA29B8">
        <w:rPr>
          <w:rFonts w:eastAsia="SimSun" w:cs="Calibri"/>
          <w:b/>
          <w:bCs/>
          <w:sz w:val="22"/>
          <w:szCs w:val="22"/>
          <w:lang w:eastAsia="zh-CN"/>
        </w:rPr>
        <w:t>4</w:t>
      </w:r>
      <w:r w:rsidRPr="00FA29B8">
        <w:rPr>
          <w:rFonts w:eastAsia="SimSun" w:cs="Calibri"/>
          <w:b/>
          <w:bCs/>
          <w:sz w:val="22"/>
          <w:szCs w:val="22"/>
          <w:lang w:eastAsia="zh-CN"/>
        </w:rPr>
        <w:t>月</w:t>
      </w:r>
      <w:r w:rsidRPr="00FA29B8">
        <w:rPr>
          <w:rFonts w:eastAsia="SimSun" w:cs="Calibri"/>
          <w:b/>
          <w:bCs/>
          <w:sz w:val="22"/>
          <w:szCs w:val="22"/>
          <w:lang w:eastAsia="zh-CN"/>
        </w:rPr>
        <w:t>12</w:t>
      </w:r>
      <w:r w:rsidRPr="00FA29B8">
        <w:rPr>
          <w:rFonts w:eastAsia="SimSun" w:cs="Calibri"/>
          <w:b/>
          <w:bCs/>
          <w:sz w:val="22"/>
          <w:szCs w:val="22"/>
          <w:lang w:eastAsia="zh-CN"/>
        </w:rPr>
        <w:t>日</w:t>
      </w:r>
      <w:r w:rsidRPr="00FA29B8">
        <w:rPr>
          <w:rFonts w:eastAsia="SimSun" w:cs="Calibri"/>
          <w:sz w:val="22"/>
          <w:szCs w:val="22"/>
          <w:lang w:eastAsia="zh-CN"/>
        </w:rPr>
        <w:t>前完成。</w:t>
      </w:r>
      <w:bookmarkEnd w:id="8"/>
      <w:r w:rsidRPr="00FA29B8">
        <w:rPr>
          <w:rFonts w:eastAsia="SimSun" w:cs="Calibri" w:hint="eastAsia"/>
          <w:sz w:val="22"/>
          <w:szCs w:val="22"/>
          <w:lang w:eastAsia="zh-CN"/>
        </w:rPr>
        <w:t>请注意，参加各活动的预注册仅可通过在线方式进行。</w:t>
      </w:r>
    </w:p>
    <w:p w14:paraId="03D2CC03" w14:textId="283F6D9F" w:rsidR="00AD533D" w:rsidRPr="00FA29B8" w:rsidRDefault="00121348" w:rsidP="00BE0D08">
      <w:pPr>
        <w:keepNext/>
        <w:keepLines/>
        <w:tabs>
          <w:tab w:val="left" w:pos="900"/>
        </w:tabs>
        <w:rPr>
          <w:rFonts w:eastAsia="SimSun" w:cs="Calibri"/>
          <w:sz w:val="22"/>
          <w:szCs w:val="22"/>
          <w:lang w:eastAsia="zh-CN"/>
        </w:rPr>
      </w:pPr>
      <w:r w:rsidRPr="00FA29B8">
        <w:rPr>
          <w:sz w:val="22"/>
          <w:szCs w:val="22"/>
          <w:lang w:eastAsia="zh-CN"/>
        </w:rPr>
        <w:lastRenderedPageBreak/>
        <w:t>8</w:t>
      </w:r>
      <w:r w:rsidR="00687CD3" w:rsidRPr="00FA29B8">
        <w:rPr>
          <w:lang w:eastAsia="zh-CN"/>
        </w:rPr>
        <w:tab/>
      </w:r>
      <w:r w:rsidR="00502F99" w:rsidRPr="00FA29B8">
        <w:rPr>
          <w:rFonts w:eastAsia="SimSun" w:cs="Calibri" w:hint="eastAsia"/>
          <w:sz w:val="22"/>
          <w:szCs w:val="22"/>
          <w:lang w:eastAsia="zh-CN"/>
        </w:rPr>
        <w:t>谨在此提醒您，一些国家的公民需要获得签证才能入境瑞士并逗留。签证必须向驻贵国的瑞士代表机构（使馆或领事馆）申请并领取。如贵国没有此类机构，则请向驻离出发国最近国家的此类机构申领。</w:t>
      </w:r>
      <w:r w:rsidR="00434640" w:rsidRPr="00FA29B8">
        <w:rPr>
          <w:rFonts w:eastAsia="SimSun" w:cs="Calibri" w:hint="eastAsia"/>
          <w:sz w:val="22"/>
          <w:szCs w:val="22"/>
          <w:lang w:eastAsia="zh-CN"/>
        </w:rPr>
        <w:t>签证处理和批准可能需要一些时间，因此建议直接与恰当的代表机构核实，并尽早申请。</w:t>
      </w:r>
    </w:p>
    <w:p w14:paraId="11882981" w14:textId="77777777" w:rsidR="00502F99" w:rsidRPr="00FA29B8" w:rsidRDefault="00502F99" w:rsidP="00BE0D08">
      <w:pPr>
        <w:keepNext/>
        <w:keepLines/>
        <w:tabs>
          <w:tab w:val="left" w:pos="900"/>
        </w:tabs>
        <w:rPr>
          <w:rFonts w:eastAsia="SimSun" w:cs="Calibri"/>
          <w:sz w:val="22"/>
          <w:szCs w:val="22"/>
          <w:lang w:eastAsia="zh-CN"/>
        </w:rPr>
      </w:pPr>
    </w:p>
    <w:p w14:paraId="63DE03A1" w14:textId="1C194C13" w:rsidR="00502F99" w:rsidRPr="00DE62C1" w:rsidRDefault="00502F99" w:rsidP="00BE0D08">
      <w:pPr>
        <w:rPr>
          <w:rFonts w:eastAsia="SimSun" w:cs="Calibri"/>
          <w:lang w:val="zh-CN" w:eastAsia="zh-CN"/>
        </w:rPr>
      </w:pPr>
      <w:r w:rsidRPr="00DE62C1">
        <w:rPr>
          <w:rFonts w:eastAsia="SimSun" w:cs="Calibri"/>
          <w:lang w:val="zh-CN" w:eastAsia="zh-CN"/>
        </w:rPr>
        <w:t>顺致敬意，</w:t>
      </w:r>
    </w:p>
    <w:p w14:paraId="0311B65B" w14:textId="04635E5C" w:rsidR="00502F99" w:rsidRPr="00DE62C1" w:rsidRDefault="00BC2E51" w:rsidP="00BE0D08">
      <w:pPr>
        <w:spacing w:before="840"/>
        <w:rPr>
          <w:rFonts w:eastAsia="SimSun" w:cs="Calibri"/>
          <w:sz w:val="22"/>
          <w:szCs w:val="18"/>
          <w:lang w:eastAsia="zh-CN"/>
        </w:rPr>
      </w:pPr>
      <w:r>
        <w:rPr>
          <w:rFonts w:eastAsia="SimSun" w:cs="Calibri"/>
          <w:noProof/>
          <w:lang w:val="zh-CN" w:eastAsia="zh-CN"/>
        </w:rPr>
        <w:drawing>
          <wp:anchor distT="0" distB="0" distL="114300" distR="114300" simplePos="0" relativeHeight="251658240" behindDoc="1" locked="0" layoutInCell="1" allowOverlap="1" wp14:anchorId="551D7FDB" wp14:editId="4B995B0D">
            <wp:simplePos x="0" y="0"/>
            <wp:positionH relativeFrom="column">
              <wp:posOffset>32385</wp:posOffset>
            </wp:positionH>
            <wp:positionV relativeFrom="paragraph">
              <wp:posOffset>100965</wp:posOffset>
            </wp:positionV>
            <wp:extent cx="862080" cy="323850"/>
            <wp:effectExtent l="0" t="0" r="0" b="0"/>
            <wp:wrapNone/>
            <wp:docPr id="300069910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069910" name="Picture 1" descr="A black and white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08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F99" w:rsidRPr="00DE62C1">
        <w:rPr>
          <w:rFonts w:eastAsia="SimSun" w:cs="Calibri"/>
          <w:lang w:val="zh-CN" w:eastAsia="zh-CN"/>
        </w:rPr>
        <w:t>电信标准化局主任</w:t>
      </w:r>
      <w:r w:rsidR="00502F99" w:rsidRPr="00DE62C1">
        <w:rPr>
          <w:rFonts w:eastAsia="SimSun" w:cs="Calibri"/>
          <w:lang w:val="zh-CN" w:eastAsia="zh-CN"/>
        </w:rPr>
        <w:br/>
      </w:r>
      <w:r w:rsidR="00502F99" w:rsidRPr="00DE62C1">
        <w:rPr>
          <w:rFonts w:eastAsia="SimSun" w:cs="Calibri"/>
          <w:lang w:val="zh-CN" w:eastAsia="zh-CN"/>
        </w:rPr>
        <w:t>尾上诚藏</w:t>
      </w:r>
    </w:p>
    <w:p w14:paraId="3912D62F" w14:textId="362C7DAC" w:rsidR="00D62702" w:rsidRPr="00E43AC9" w:rsidRDefault="00D62702" w:rsidP="00502F99">
      <w:pPr>
        <w:spacing w:before="240"/>
        <w:rPr>
          <w:sz w:val="22"/>
          <w:szCs w:val="22"/>
          <w:lang w:eastAsia="zh-CN"/>
        </w:rPr>
      </w:pPr>
    </w:p>
    <w:sectPr w:rsidR="00D62702" w:rsidRPr="00E43AC9" w:rsidSect="00B43F6B">
      <w:head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633DB" w14:textId="77777777" w:rsidR="00B43F6B" w:rsidRDefault="00B43F6B">
      <w:pPr>
        <w:spacing w:before="0"/>
      </w:pPr>
      <w:r>
        <w:separator/>
      </w:r>
    </w:p>
  </w:endnote>
  <w:endnote w:type="continuationSeparator" w:id="0">
    <w:p w14:paraId="4ABF3B79" w14:textId="77777777" w:rsidR="00B43F6B" w:rsidRDefault="00B43F6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DA73" w14:textId="77777777" w:rsidR="00FA46A0" w:rsidRPr="00854BCC" w:rsidRDefault="00121348" w:rsidP="00854BCC">
    <w:pPr>
      <w:tabs>
        <w:tab w:val="left" w:pos="5954"/>
        <w:tab w:val="right" w:pos="9639"/>
      </w:tabs>
      <w:jc w:val="center"/>
      <w:rPr>
        <w:caps/>
        <w:noProof/>
        <w:sz w:val="16"/>
      </w:rPr>
    </w:pPr>
    <w:bookmarkStart w:id="10" w:name="lt_pId003"/>
    <w:r w:rsidRPr="006E4934">
      <w:rPr>
        <w:rFonts w:cs="Calibri"/>
        <w:noProof/>
        <w:color w:val="0070C0"/>
        <w:sz w:val="18"/>
        <w:szCs w:val="18"/>
        <w:lang w:val="fr-CH"/>
      </w:rPr>
      <w:t>International Telecommunication Union</w:t>
    </w:r>
    <w:bookmarkEnd w:id="10"/>
    <w:r w:rsidRPr="006E4934">
      <w:rPr>
        <w:rFonts w:cs="Calibri"/>
        <w:noProof/>
        <w:color w:val="0070C0"/>
        <w:sz w:val="18"/>
        <w:szCs w:val="18"/>
        <w:lang w:val="fr-CH"/>
      </w:rPr>
      <w:t xml:space="preserve"> • </w:t>
    </w:r>
    <w:bookmarkStart w:id="11" w:name="lt_pId005"/>
    <w:r w:rsidRPr="006E4934">
      <w:rPr>
        <w:rFonts w:cs="Calibri"/>
        <w:noProof/>
        <w:color w:val="0070C0"/>
        <w:sz w:val="18"/>
        <w:szCs w:val="18"/>
        <w:lang w:val="fr-CH"/>
      </w:rPr>
      <w:t>Place des Nations</w:t>
    </w:r>
    <w:bookmarkEnd w:id="11"/>
    <w:r w:rsidRPr="006E4934">
      <w:rPr>
        <w:rFonts w:cs="Calibri"/>
        <w:noProof/>
        <w:color w:val="0070C0"/>
        <w:sz w:val="18"/>
        <w:szCs w:val="18"/>
        <w:lang w:val="fr-CH"/>
      </w:rPr>
      <w:t xml:space="preserve"> </w:t>
    </w:r>
    <w:r w:rsidRPr="006E4934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6E4934">
      <w:rPr>
        <w:rFonts w:cs="Calibri"/>
        <w:noProof/>
        <w:color w:val="0070C0"/>
        <w:sz w:val="18"/>
        <w:szCs w:val="18"/>
        <w:lang w:val="fr-CH"/>
      </w:rPr>
      <w:t xml:space="preserve"> </w:t>
    </w:r>
    <w:bookmarkStart w:id="12" w:name="lt_pId007"/>
    <w:r w:rsidRPr="006E4934">
      <w:rPr>
        <w:rFonts w:cs="Calibri"/>
        <w:noProof/>
        <w:color w:val="0070C0"/>
        <w:sz w:val="18"/>
        <w:szCs w:val="18"/>
        <w:lang w:val="fr-CH"/>
      </w:rPr>
      <w:t>CH</w:t>
    </w:r>
    <w:r w:rsidRPr="006E4934">
      <w:rPr>
        <w:rFonts w:cs="Calibri"/>
        <w:noProof/>
        <w:color w:val="0070C0"/>
        <w:sz w:val="18"/>
        <w:szCs w:val="18"/>
        <w:lang w:val="fr-CH"/>
      </w:rPr>
      <w:noBreakHyphen/>
      <w:t>1211 Geneva 20</w:t>
    </w:r>
    <w:bookmarkEnd w:id="12"/>
    <w:r w:rsidRPr="006E4934">
      <w:rPr>
        <w:rFonts w:cs="Calibri"/>
        <w:noProof/>
        <w:color w:val="0070C0"/>
        <w:sz w:val="18"/>
        <w:szCs w:val="18"/>
        <w:lang w:val="fr-CH"/>
      </w:rPr>
      <w:t xml:space="preserve"> </w:t>
    </w:r>
    <w:r w:rsidRPr="006E4934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6E4934">
      <w:rPr>
        <w:rFonts w:cs="Calibri"/>
        <w:noProof/>
        <w:color w:val="0070C0"/>
        <w:sz w:val="18"/>
        <w:szCs w:val="18"/>
        <w:lang w:val="fr-CH"/>
      </w:rPr>
      <w:t xml:space="preserve"> </w:t>
    </w:r>
    <w:bookmarkStart w:id="13" w:name="lt_pId009"/>
    <w:r w:rsidRPr="006E4934">
      <w:rPr>
        <w:rFonts w:cs="Calibri"/>
        <w:noProof/>
        <w:color w:val="0070C0"/>
        <w:sz w:val="18"/>
        <w:szCs w:val="18"/>
        <w:lang w:val="fr-CH"/>
      </w:rPr>
      <w:t>Switzerland</w:t>
    </w:r>
    <w:bookmarkEnd w:id="13"/>
    <w:r w:rsidRPr="006E4934">
      <w:rPr>
        <w:rFonts w:cs="Calibri"/>
        <w:noProof/>
        <w:color w:val="0070C0"/>
        <w:sz w:val="18"/>
        <w:szCs w:val="18"/>
        <w:lang w:val="fr-CH"/>
      </w:rPr>
      <w:t xml:space="preserve"> </w:t>
    </w:r>
    <w:r w:rsidRPr="006E4934">
      <w:rPr>
        <w:rFonts w:cs="Calibri"/>
        <w:caps/>
        <w:noProof/>
        <w:color w:val="0070C0"/>
        <w:sz w:val="18"/>
        <w:szCs w:val="18"/>
        <w:lang w:val="fr-CH"/>
      </w:rPr>
      <w:br/>
    </w:r>
    <w:bookmarkStart w:id="14" w:name="lt_pId010"/>
    <w:r w:rsidRPr="006E4934">
      <w:rPr>
        <w:rFonts w:cs="Calibri"/>
        <w:noProof/>
        <w:color w:val="0070C0"/>
        <w:sz w:val="18"/>
        <w:szCs w:val="18"/>
        <w:lang w:val="fr-CH"/>
      </w:rPr>
      <w:t>Tel:</w:t>
    </w:r>
    <w:r w:rsidRPr="006E4934">
      <w:rPr>
        <w:rFonts w:cs="Calibri"/>
        <w:caps/>
        <w:noProof/>
        <w:color w:val="0070C0"/>
        <w:sz w:val="18"/>
        <w:szCs w:val="18"/>
        <w:lang w:val="fr-CH"/>
      </w:rPr>
      <w:t xml:space="preserve"> +41 22 730 5111</w:t>
    </w:r>
    <w:bookmarkEnd w:id="14"/>
    <w:r w:rsidRPr="006E4934">
      <w:rPr>
        <w:rFonts w:cs="Calibri"/>
        <w:caps/>
        <w:noProof/>
        <w:color w:val="0070C0"/>
        <w:sz w:val="18"/>
        <w:szCs w:val="18"/>
        <w:lang w:val="fr-CH"/>
      </w:rPr>
      <w:t xml:space="preserve"> • </w:t>
    </w:r>
    <w:bookmarkStart w:id="15" w:name="lt_pId012"/>
    <w:r w:rsidRPr="006E4934">
      <w:rPr>
        <w:rFonts w:cs="Calibri"/>
        <w:noProof/>
        <w:color w:val="0070C0"/>
        <w:sz w:val="18"/>
        <w:szCs w:val="18"/>
        <w:lang w:val="fr-CH"/>
      </w:rPr>
      <w:t>Fax</w:t>
    </w:r>
    <w:r w:rsidRPr="006E4934">
      <w:rPr>
        <w:rFonts w:cs="Calibri"/>
        <w:caps/>
        <w:noProof/>
        <w:color w:val="0070C0"/>
        <w:sz w:val="18"/>
        <w:szCs w:val="18"/>
        <w:lang w:val="fr-CH"/>
      </w:rPr>
      <w:t>: +41 22 733 7256</w:t>
    </w:r>
    <w:bookmarkEnd w:id="15"/>
    <w:r w:rsidRPr="006E4934">
      <w:rPr>
        <w:rFonts w:cs="Calibri"/>
        <w:caps/>
        <w:noProof/>
        <w:color w:val="0070C0"/>
        <w:sz w:val="18"/>
        <w:szCs w:val="18"/>
        <w:lang w:val="fr-CH"/>
      </w:rPr>
      <w:t xml:space="preserve"> • </w:t>
    </w:r>
    <w:bookmarkStart w:id="16" w:name="lt_pId014"/>
    <w:r w:rsidRPr="006E4934">
      <w:rPr>
        <w:rFonts w:cs="Calibri"/>
        <w:caps/>
        <w:noProof/>
        <w:color w:val="0070C0"/>
        <w:sz w:val="18"/>
        <w:szCs w:val="18"/>
        <w:lang w:val="fr-CH"/>
      </w:rPr>
      <w:t>E-</w:t>
    </w:r>
    <w:r w:rsidRPr="006E4934">
      <w:rPr>
        <w:rFonts w:cs="Calibri"/>
        <w:noProof/>
        <w:color w:val="0070C0"/>
        <w:sz w:val="18"/>
        <w:szCs w:val="18"/>
        <w:lang w:val="fr-CH"/>
      </w:rPr>
      <w:t>mail</w:t>
    </w:r>
    <w:r w:rsidRPr="006E4934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6E4934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bookmarkEnd w:id="16"/>
    <w:r w:rsidRPr="006E4934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bookmarkStart w:id="17" w:name="lt_pId016"/>
      <w:r w:rsidRPr="006E4934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  <w:bookmarkEnd w:id="17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5C895" w14:textId="77777777" w:rsidR="00B43F6B" w:rsidRDefault="00B43F6B">
      <w:pPr>
        <w:spacing w:before="0"/>
      </w:pPr>
      <w:r>
        <w:separator/>
      </w:r>
    </w:p>
  </w:footnote>
  <w:footnote w:type="continuationSeparator" w:id="0">
    <w:p w14:paraId="4CC93D8F" w14:textId="77777777" w:rsidR="00B43F6B" w:rsidRDefault="00B43F6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8A98" w14:textId="1AAB7534" w:rsidR="00FA46A0" w:rsidRDefault="00121348">
    <w:pPr>
      <w:pStyle w:val="Header"/>
    </w:pPr>
    <w:r w:rsidRPr="006E4934">
      <w:t xml:space="preserve">- </w:t>
    </w:r>
    <w:r w:rsidRPr="006E4934">
      <w:fldChar w:fldCharType="begin"/>
    </w:r>
    <w:r w:rsidRPr="006E4934">
      <w:instrText xml:space="preserve"> PAGE   \* MERGEFORMAT </w:instrText>
    </w:r>
    <w:r w:rsidRPr="006E4934">
      <w:fldChar w:fldCharType="separate"/>
    </w:r>
    <w:r w:rsidR="008171A4" w:rsidRPr="006E4934">
      <w:rPr>
        <w:noProof/>
      </w:rPr>
      <w:t>2</w:t>
    </w:r>
    <w:r w:rsidRPr="006E4934">
      <w:rPr>
        <w:noProof/>
      </w:rPr>
      <w:fldChar w:fldCharType="end"/>
    </w:r>
    <w:r w:rsidR="00503ADB" w:rsidRPr="006E4934">
      <w:rPr>
        <w:noProof/>
      </w:rPr>
      <w:t xml:space="preserve"> -</w:t>
    </w:r>
    <w:r w:rsidR="00503ADB" w:rsidRPr="006E4934">
      <w:rPr>
        <w:noProof/>
      </w:rPr>
      <w:br/>
    </w:r>
    <w:bookmarkStart w:id="9" w:name="lt_pId002"/>
    <w:r w:rsidR="00172EC6" w:rsidRPr="006E4934">
      <w:rPr>
        <w:rFonts w:ascii="SimSun" w:eastAsia="SimSun" w:hAnsi="SimSun" w:cs="SimSun" w:hint="eastAsia"/>
        <w:noProof/>
        <w:lang w:eastAsia="zh-CN"/>
      </w:rPr>
      <w:t>电信标准化局第</w:t>
    </w:r>
    <w:r w:rsidR="00C3406B" w:rsidRPr="006E4934">
      <w:t>174</w:t>
    </w:r>
    <w:bookmarkEnd w:id="9"/>
    <w:r w:rsidR="00172EC6" w:rsidRPr="006E4934">
      <w:rPr>
        <w:rFonts w:ascii="SimSun" w:eastAsia="SimSun" w:hAnsi="SimSun" w:cs="SimSun" w:hint="eastAsia"/>
        <w:lang w:eastAsia="zh-CN"/>
      </w:rPr>
      <w:t>号通函</w:t>
    </w:r>
  </w:p>
  <w:p w14:paraId="67C0BF16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F562BE"/>
    <w:multiLevelType w:val="hybridMultilevel"/>
    <w:tmpl w:val="C1323DA8"/>
    <w:lvl w:ilvl="0" w:tplc="8DDCA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0C2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7AC3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E5D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EE1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E87B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C43A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067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3051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85CB3"/>
    <w:multiLevelType w:val="hybridMultilevel"/>
    <w:tmpl w:val="2786C542"/>
    <w:lvl w:ilvl="0" w:tplc="A7448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737034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8C5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0AD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0DE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CAE9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62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624D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E2F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23792"/>
    <w:multiLevelType w:val="hybridMultilevel"/>
    <w:tmpl w:val="55307FA4"/>
    <w:lvl w:ilvl="0" w:tplc="6EEE150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3CD086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6AD6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AC1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CCA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E017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24F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8F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DE4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6862"/>
    <w:multiLevelType w:val="hybridMultilevel"/>
    <w:tmpl w:val="8042D336"/>
    <w:lvl w:ilvl="0" w:tplc="A330E1D4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1186352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D44047A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B95452A0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223CAA14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59B4D018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E00242B8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115C64B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A5C638B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45144CE"/>
    <w:multiLevelType w:val="hybridMultilevel"/>
    <w:tmpl w:val="B1801274"/>
    <w:lvl w:ilvl="0" w:tplc="FCFE3B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DB04258" w:tentative="1">
      <w:start w:val="1"/>
      <w:numFmt w:val="lowerLetter"/>
      <w:lvlText w:val="%2."/>
      <w:lvlJc w:val="left"/>
      <w:pPr>
        <w:ind w:left="1440" w:hanging="360"/>
      </w:pPr>
    </w:lvl>
    <w:lvl w:ilvl="2" w:tplc="B2143422" w:tentative="1">
      <w:start w:val="1"/>
      <w:numFmt w:val="lowerRoman"/>
      <w:lvlText w:val="%3."/>
      <w:lvlJc w:val="right"/>
      <w:pPr>
        <w:ind w:left="2160" w:hanging="180"/>
      </w:pPr>
    </w:lvl>
    <w:lvl w:ilvl="3" w:tplc="66DC764E" w:tentative="1">
      <w:start w:val="1"/>
      <w:numFmt w:val="decimal"/>
      <w:lvlText w:val="%4."/>
      <w:lvlJc w:val="left"/>
      <w:pPr>
        <w:ind w:left="2880" w:hanging="360"/>
      </w:pPr>
    </w:lvl>
    <w:lvl w:ilvl="4" w:tplc="03BEE3F0" w:tentative="1">
      <w:start w:val="1"/>
      <w:numFmt w:val="lowerLetter"/>
      <w:lvlText w:val="%5."/>
      <w:lvlJc w:val="left"/>
      <w:pPr>
        <w:ind w:left="3600" w:hanging="360"/>
      </w:pPr>
    </w:lvl>
    <w:lvl w:ilvl="5" w:tplc="13B0A9D2" w:tentative="1">
      <w:start w:val="1"/>
      <w:numFmt w:val="lowerRoman"/>
      <w:lvlText w:val="%6."/>
      <w:lvlJc w:val="right"/>
      <w:pPr>
        <w:ind w:left="4320" w:hanging="180"/>
      </w:pPr>
    </w:lvl>
    <w:lvl w:ilvl="6" w:tplc="4B3E1BC8" w:tentative="1">
      <w:start w:val="1"/>
      <w:numFmt w:val="decimal"/>
      <w:lvlText w:val="%7."/>
      <w:lvlJc w:val="left"/>
      <w:pPr>
        <w:ind w:left="5040" w:hanging="360"/>
      </w:pPr>
    </w:lvl>
    <w:lvl w:ilvl="7" w:tplc="12CC6922" w:tentative="1">
      <w:start w:val="1"/>
      <w:numFmt w:val="lowerLetter"/>
      <w:lvlText w:val="%8."/>
      <w:lvlJc w:val="left"/>
      <w:pPr>
        <w:ind w:left="5760" w:hanging="360"/>
      </w:pPr>
    </w:lvl>
    <w:lvl w:ilvl="8" w:tplc="A2C4CD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654AD"/>
    <w:multiLevelType w:val="hybridMultilevel"/>
    <w:tmpl w:val="3AE23818"/>
    <w:lvl w:ilvl="0" w:tplc="FDA8B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CA7C6C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6EE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01E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A4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7ADC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29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4E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4AF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62447"/>
    <w:multiLevelType w:val="hybridMultilevel"/>
    <w:tmpl w:val="CCD0C746"/>
    <w:lvl w:ilvl="0" w:tplc="DE2A8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2F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D2A9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C98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A9D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B20F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E1C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E15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30D4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81650"/>
    <w:multiLevelType w:val="hybridMultilevel"/>
    <w:tmpl w:val="40B619C2"/>
    <w:lvl w:ilvl="0" w:tplc="C91A90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B4140BFC" w:tentative="1">
      <w:start w:val="1"/>
      <w:numFmt w:val="lowerLetter"/>
      <w:lvlText w:val="%2."/>
      <w:lvlJc w:val="left"/>
      <w:pPr>
        <w:ind w:left="1440" w:hanging="360"/>
      </w:pPr>
    </w:lvl>
    <w:lvl w:ilvl="2" w:tplc="2076A2E2" w:tentative="1">
      <w:start w:val="1"/>
      <w:numFmt w:val="lowerRoman"/>
      <w:lvlText w:val="%3."/>
      <w:lvlJc w:val="right"/>
      <w:pPr>
        <w:ind w:left="2160" w:hanging="180"/>
      </w:pPr>
    </w:lvl>
    <w:lvl w:ilvl="3" w:tplc="1F844DE6" w:tentative="1">
      <w:start w:val="1"/>
      <w:numFmt w:val="decimal"/>
      <w:lvlText w:val="%4."/>
      <w:lvlJc w:val="left"/>
      <w:pPr>
        <w:ind w:left="2880" w:hanging="360"/>
      </w:pPr>
    </w:lvl>
    <w:lvl w:ilvl="4" w:tplc="F0CA2ABE" w:tentative="1">
      <w:start w:val="1"/>
      <w:numFmt w:val="lowerLetter"/>
      <w:lvlText w:val="%5."/>
      <w:lvlJc w:val="left"/>
      <w:pPr>
        <w:ind w:left="3600" w:hanging="360"/>
      </w:pPr>
    </w:lvl>
    <w:lvl w:ilvl="5" w:tplc="236A08B2" w:tentative="1">
      <w:start w:val="1"/>
      <w:numFmt w:val="lowerRoman"/>
      <w:lvlText w:val="%6."/>
      <w:lvlJc w:val="right"/>
      <w:pPr>
        <w:ind w:left="4320" w:hanging="180"/>
      </w:pPr>
    </w:lvl>
    <w:lvl w:ilvl="6" w:tplc="F88A8AF2" w:tentative="1">
      <w:start w:val="1"/>
      <w:numFmt w:val="decimal"/>
      <w:lvlText w:val="%7."/>
      <w:lvlJc w:val="left"/>
      <w:pPr>
        <w:ind w:left="5040" w:hanging="360"/>
      </w:pPr>
    </w:lvl>
    <w:lvl w:ilvl="7" w:tplc="EC40D06C" w:tentative="1">
      <w:start w:val="1"/>
      <w:numFmt w:val="lowerLetter"/>
      <w:lvlText w:val="%8."/>
      <w:lvlJc w:val="left"/>
      <w:pPr>
        <w:ind w:left="5760" w:hanging="360"/>
      </w:pPr>
    </w:lvl>
    <w:lvl w:ilvl="8" w:tplc="454862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96ED9"/>
    <w:multiLevelType w:val="hybridMultilevel"/>
    <w:tmpl w:val="84BC89B4"/>
    <w:lvl w:ilvl="0" w:tplc="3AB23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C058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361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ECB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AE9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BEAE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A8EB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2D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40A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05617"/>
    <w:multiLevelType w:val="multilevel"/>
    <w:tmpl w:val="E75E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7D389A"/>
    <w:multiLevelType w:val="hybridMultilevel"/>
    <w:tmpl w:val="5FB4F80C"/>
    <w:lvl w:ilvl="0" w:tplc="A17C9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B00212" w:tentative="1">
      <w:start w:val="1"/>
      <w:numFmt w:val="lowerLetter"/>
      <w:lvlText w:val="%2."/>
      <w:lvlJc w:val="left"/>
      <w:pPr>
        <w:ind w:left="1440" w:hanging="360"/>
      </w:pPr>
    </w:lvl>
    <w:lvl w:ilvl="2" w:tplc="B2AADB18" w:tentative="1">
      <w:start w:val="1"/>
      <w:numFmt w:val="lowerRoman"/>
      <w:lvlText w:val="%3."/>
      <w:lvlJc w:val="right"/>
      <w:pPr>
        <w:ind w:left="2160" w:hanging="180"/>
      </w:pPr>
    </w:lvl>
    <w:lvl w:ilvl="3" w:tplc="DF6817FE" w:tentative="1">
      <w:start w:val="1"/>
      <w:numFmt w:val="decimal"/>
      <w:lvlText w:val="%4."/>
      <w:lvlJc w:val="left"/>
      <w:pPr>
        <w:ind w:left="2880" w:hanging="360"/>
      </w:pPr>
    </w:lvl>
    <w:lvl w:ilvl="4" w:tplc="C874A954" w:tentative="1">
      <w:start w:val="1"/>
      <w:numFmt w:val="lowerLetter"/>
      <w:lvlText w:val="%5."/>
      <w:lvlJc w:val="left"/>
      <w:pPr>
        <w:ind w:left="3600" w:hanging="360"/>
      </w:pPr>
    </w:lvl>
    <w:lvl w:ilvl="5" w:tplc="708C0430" w:tentative="1">
      <w:start w:val="1"/>
      <w:numFmt w:val="lowerRoman"/>
      <w:lvlText w:val="%6."/>
      <w:lvlJc w:val="right"/>
      <w:pPr>
        <w:ind w:left="4320" w:hanging="180"/>
      </w:pPr>
    </w:lvl>
    <w:lvl w:ilvl="6" w:tplc="0F9054C8" w:tentative="1">
      <w:start w:val="1"/>
      <w:numFmt w:val="decimal"/>
      <w:lvlText w:val="%7."/>
      <w:lvlJc w:val="left"/>
      <w:pPr>
        <w:ind w:left="5040" w:hanging="360"/>
      </w:pPr>
    </w:lvl>
    <w:lvl w:ilvl="7" w:tplc="0D9EB5F2" w:tentative="1">
      <w:start w:val="1"/>
      <w:numFmt w:val="lowerLetter"/>
      <w:lvlText w:val="%8."/>
      <w:lvlJc w:val="left"/>
      <w:pPr>
        <w:ind w:left="5760" w:hanging="360"/>
      </w:pPr>
    </w:lvl>
    <w:lvl w:ilvl="8" w:tplc="996AE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F448C"/>
    <w:multiLevelType w:val="hybridMultilevel"/>
    <w:tmpl w:val="0AF234D0"/>
    <w:lvl w:ilvl="0" w:tplc="6DDCEF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F743B12" w:tentative="1">
      <w:start w:val="1"/>
      <w:numFmt w:val="lowerLetter"/>
      <w:lvlText w:val="%2."/>
      <w:lvlJc w:val="left"/>
      <w:pPr>
        <w:ind w:left="1080" w:hanging="360"/>
      </w:pPr>
    </w:lvl>
    <w:lvl w:ilvl="2" w:tplc="A4C8FACC" w:tentative="1">
      <w:start w:val="1"/>
      <w:numFmt w:val="lowerRoman"/>
      <w:lvlText w:val="%3."/>
      <w:lvlJc w:val="right"/>
      <w:pPr>
        <w:ind w:left="1800" w:hanging="180"/>
      </w:pPr>
    </w:lvl>
    <w:lvl w:ilvl="3" w:tplc="FA0E8C00" w:tentative="1">
      <w:start w:val="1"/>
      <w:numFmt w:val="decimal"/>
      <w:lvlText w:val="%4."/>
      <w:lvlJc w:val="left"/>
      <w:pPr>
        <w:ind w:left="2520" w:hanging="360"/>
      </w:pPr>
    </w:lvl>
    <w:lvl w:ilvl="4" w:tplc="51660968" w:tentative="1">
      <w:start w:val="1"/>
      <w:numFmt w:val="lowerLetter"/>
      <w:lvlText w:val="%5."/>
      <w:lvlJc w:val="left"/>
      <w:pPr>
        <w:ind w:left="3240" w:hanging="360"/>
      </w:pPr>
    </w:lvl>
    <w:lvl w:ilvl="5" w:tplc="32B24E06" w:tentative="1">
      <w:start w:val="1"/>
      <w:numFmt w:val="lowerRoman"/>
      <w:lvlText w:val="%6."/>
      <w:lvlJc w:val="right"/>
      <w:pPr>
        <w:ind w:left="3960" w:hanging="180"/>
      </w:pPr>
    </w:lvl>
    <w:lvl w:ilvl="6" w:tplc="D5047F68" w:tentative="1">
      <w:start w:val="1"/>
      <w:numFmt w:val="decimal"/>
      <w:lvlText w:val="%7."/>
      <w:lvlJc w:val="left"/>
      <w:pPr>
        <w:ind w:left="4680" w:hanging="360"/>
      </w:pPr>
    </w:lvl>
    <w:lvl w:ilvl="7" w:tplc="255EE6C8" w:tentative="1">
      <w:start w:val="1"/>
      <w:numFmt w:val="lowerLetter"/>
      <w:lvlText w:val="%8."/>
      <w:lvlJc w:val="left"/>
      <w:pPr>
        <w:ind w:left="5400" w:hanging="360"/>
      </w:pPr>
    </w:lvl>
    <w:lvl w:ilvl="8" w:tplc="235833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CD2AF6"/>
    <w:multiLevelType w:val="hybridMultilevel"/>
    <w:tmpl w:val="0512CD3C"/>
    <w:lvl w:ilvl="0" w:tplc="8F3A4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380CAD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E686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86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657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72CC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28F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4B7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D20D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563EC"/>
    <w:multiLevelType w:val="hybridMultilevel"/>
    <w:tmpl w:val="4D2ABA26"/>
    <w:lvl w:ilvl="0" w:tplc="93BC2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2EF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245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EABB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C30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7C38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AE1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EA1F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362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C3343"/>
    <w:multiLevelType w:val="hybridMultilevel"/>
    <w:tmpl w:val="4224D834"/>
    <w:lvl w:ilvl="0" w:tplc="24DED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9E33BC" w:tentative="1">
      <w:start w:val="1"/>
      <w:numFmt w:val="lowerLetter"/>
      <w:lvlText w:val="%2."/>
      <w:lvlJc w:val="left"/>
      <w:pPr>
        <w:ind w:left="1440" w:hanging="360"/>
      </w:pPr>
    </w:lvl>
    <w:lvl w:ilvl="2" w:tplc="1180CDF6" w:tentative="1">
      <w:start w:val="1"/>
      <w:numFmt w:val="lowerRoman"/>
      <w:lvlText w:val="%3."/>
      <w:lvlJc w:val="right"/>
      <w:pPr>
        <w:ind w:left="2160" w:hanging="180"/>
      </w:pPr>
    </w:lvl>
    <w:lvl w:ilvl="3" w:tplc="CD5E2DD2" w:tentative="1">
      <w:start w:val="1"/>
      <w:numFmt w:val="decimal"/>
      <w:lvlText w:val="%4."/>
      <w:lvlJc w:val="left"/>
      <w:pPr>
        <w:ind w:left="2880" w:hanging="360"/>
      </w:pPr>
    </w:lvl>
    <w:lvl w:ilvl="4" w:tplc="1DD26A18" w:tentative="1">
      <w:start w:val="1"/>
      <w:numFmt w:val="lowerLetter"/>
      <w:lvlText w:val="%5."/>
      <w:lvlJc w:val="left"/>
      <w:pPr>
        <w:ind w:left="3600" w:hanging="360"/>
      </w:pPr>
    </w:lvl>
    <w:lvl w:ilvl="5" w:tplc="8B7A63BC" w:tentative="1">
      <w:start w:val="1"/>
      <w:numFmt w:val="lowerRoman"/>
      <w:lvlText w:val="%6."/>
      <w:lvlJc w:val="right"/>
      <w:pPr>
        <w:ind w:left="4320" w:hanging="180"/>
      </w:pPr>
    </w:lvl>
    <w:lvl w:ilvl="6" w:tplc="9F7839E2" w:tentative="1">
      <w:start w:val="1"/>
      <w:numFmt w:val="decimal"/>
      <w:lvlText w:val="%7."/>
      <w:lvlJc w:val="left"/>
      <w:pPr>
        <w:ind w:left="5040" w:hanging="360"/>
      </w:pPr>
    </w:lvl>
    <w:lvl w:ilvl="7" w:tplc="012AECE2" w:tentative="1">
      <w:start w:val="1"/>
      <w:numFmt w:val="lowerLetter"/>
      <w:lvlText w:val="%8."/>
      <w:lvlJc w:val="left"/>
      <w:pPr>
        <w:ind w:left="5760" w:hanging="360"/>
      </w:pPr>
    </w:lvl>
    <w:lvl w:ilvl="8" w:tplc="5EA2DF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F3DDD"/>
    <w:multiLevelType w:val="hybridMultilevel"/>
    <w:tmpl w:val="ED7C379C"/>
    <w:lvl w:ilvl="0" w:tplc="37CE2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A06FA8C" w:tentative="1">
      <w:start w:val="1"/>
      <w:numFmt w:val="lowerLetter"/>
      <w:lvlText w:val="%2."/>
      <w:lvlJc w:val="left"/>
      <w:pPr>
        <w:ind w:left="1080" w:hanging="360"/>
      </w:pPr>
    </w:lvl>
    <w:lvl w:ilvl="2" w:tplc="9574FD32" w:tentative="1">
      <w:start w:val="1"/>
      <w:numFmt w:val="lowerRoman"/>
      <w:lvlText w:val="%3."/>
      <w:lvlJc w:val="right"/>
      <w:pPr>
        <w:ind w:left="1800" w:hanging="180"/>
      </w:pPr>
    </w:lvl>
    <w:lvl w:ilvl="3" w:tplc="28F6D600" w:tentative="1">
      <w:start w:val="1"/>
      <w:numFmt w:val="decimal"/>
      <w:lvlText w:val="%4."/>
      <w:lvlJc w:val="left"/>
      <w:pPr>
        <w:ind w:left="2520" w:hanging="360"/>
      </w:pPr>
    </w:lvl>
    <w:lvl w:ilvl="4" w:tplc="5F769174" w:tentative="1">
      <w:start w:val="1"/>
      <w:numFmt w:val="lowerLetter"/>
      <w:lvlText w:val="%5."/>
      <w:lvlJc w:val="left"/>
      <w:pPr>
        <w:ind w:left="3240" w:hanging="360"/>
      </w:pPr>
    </w:lvl>
    <w:lvl w:ilvl="5" w:tplc="9F9250B8" w:tentative="1">
      <w:start w:val="1"/>
      <w:numFmt w:val="lowerRoman"/>
      <w:lvlText w:val="%6."/>
      <w:lvlJc w:val="right"/>
      <w:pPr>
        <w:ind w:left="3960" w:hanging="180"/>
      </w:pPr>
    </w:lvl>
    <w:lvl w:ilvl="6" w:tplc="07F0C3B4" w:tentative="1">
      <w:start w:val="1"/>
      <w:numFmt w:val="decimal"/>
      <w:lvlText w:val="%7."/>
      <w:lvlJc w:val="left"/>
      <w:pPr>
        <w:ind w:left="4680" w:hanging="360"/>
      </w:pPr>
    </w:lvl>
    <w:lvl w:ilvl="7" w:tplc="492C9AB6" w:tentative="1">
      <w:start w:val="1"/>
      <w:numFmt w:val="lowerLetter"/>
      <w:lvlText w:val="%8."/>
      <w:lvlJc w:val="left"/>
      <w:pPr>
        <w:ind w:left="5400" w:hanging="360"/>
      </w:pPr>
    </w:lvl>
    <w:lvl w:ilvl="8" w:tplc="A840529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9597680">
    <w:abstractNumId w:val="9"/>
  </w:num>
  <w:num w:numId="2" w16cid:durableId="787968073">
    <w:abstractNumId w:val="7"/>
  </w:num>
  <w:num w:numId="3" w16cid:durableId="1945796269">
    <w:abstractNumId w:val="6"/>
  </w:num>
  <w:num w:numId="4" w16cid:durableId="1478496776">
    <w:abstractNumId w:val="5"/>
  </w:num>
  <w:num w:numId="5" w16cid:durableId="2118982638">
    <w:abstractNumId w:val="4"/>
  </w:num>
  <w:num w:numId="6" w16cid:durableId="1802259517">
    <w:abstractNumId w:val="8"/>
  </w:num>
  <w:num w:numId="7" w16cid:durableId="2081445812">
    <w:abstractNumId w:val="3"/>
  </w:num>
  <w:num w:numId="8" w16cid:durableId="1877615919">
    <w:abstractNumId w:val="2"/>
  </w:num>
  <w:num w:numId="9" w16cid:durableId="912394773">
    <w:abstractNumId w:val="1"/>
  </w:num>
  <w:num w:numId="10" w16cid:durableId="966010576">
    <w:abstractNumId w:val="0"/>
  </w:num>
  <w:num w:numId="11" w16cid:durableId="575943812">
    <w:abstractNumId w:val="24"/>
  </w:num>
  <w:num w:numId="12" w16cid:durableId="1164206810">
    <w:abstractNumId w:val="25"/>
  </w:num>
  <w:num w:numId="13" w16cid:durableId="1212613260">
    <w:abstractNumId w:val="21"/>
  </w:num>
  <w:num w:numId="14" w16cid:durableId="2146001649">
    <w:abstractNumId w:val="14"/>
  </w:num>
  <w:num w:numId="15" w16cid:durableId="38827540">
    <w:abstractNumId w:val="12"/>
  </w:num>
  <w:num w:numId="16" w16cid:durableId="1312565312">
    <w:abstractNumId w:val="17"/>
  </w:num>
  <w:num w:numId="17" w16cid:durableId="1534228767">
    <w:abstractNumId w:val="22"/>
  </w:num>
  <w:num w:numId="18" w16cid:durableId="1931548334">
    <w:abstractNumId w:val="11"/>
  </w:num>
  <w:num w:numId="19" w16cid:durableId="1511022709">
    <w:abstractNumId w:val="15"/>
  </w:num>
  <w:num w:numId="20" w16cid:durableId="831220061">
    <w:abstractNumId w:val="19"/>
  </w:num>
  <w:num w:numId="21" w16cid:durableId="766459561">
    <w:abstractNumId w:val="18"/>
  </w:num>
  <w:num w:numId="22" w16cid:durableId="541791308">
    <w:abstractNumId w:val="16"/>
  </w:num>
  <w:num w:numId="23" w16cid:durableId="1921669913">
    <w:abstractNumId w:val="10"/>
  </w:num>
  <w:num w:numId="24" w16cid:durableId="1065763319">
    <w:abstractNumId w:val="13"/>
  </w:num>
  <w:num w:numId="25" w16cid:durableId="1521822873">
    <w:abstractNumId w:val="23"/>
  </w:num>
  <w:num w:numId="26" w16cid:durableId="3403979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MLO0MDUwsjAxMLRQ0lEKTi0uzszPAymwqAUAfjdazywAAAA="/>
  </w:docVars>
  <w:rsids>
    <w:rsidRoot w:val="00DE47F4"/>
    <w:rsid w:val="000071B3"/>
    <w:rsid w:val="00014795"/>
    <w:rsid w:val="000164DD"/>
    <w:rsid w:val="0001663F"/>
    <w:rsid w:val="00021666"/>
    <w:rsid w:val="00022E6B"/>
    <w:rsid w:val="00023003"/>
    <w:rsid w:val="000241C0"/>
    <w:rsid w:val="00024E99"/>
    <w:rsid w:val="0004459D"/>
    <w:rsid w:val="000465E6"/>
    <w:rsid w:val="00055465"/>
    <w:rsid w:val="000636BC"/>
    <w:rsid w:val="0006677B"/>
    <w:rsid w:val="000714AC"/>
    <w:rsid w:val="00072157"/>
    <w:rsid w:val="00080CCE"/>
    <w:rsid w:val="00083487"/>
    <w:rsid w:val="00084E16"/>
    <w:rsid w:val="00086D85"/>
    <w:rsid w:val="00094373"/>
    <w:rsid w:val="000A19D9"/>
    <w:rsid w:val="000A2252"/>
    <w:rsid w:val="000B0A53"/>
    <w:rsid w:val="000B0FFC"/>
    <w:rsid w:val="000B15C8"/>
    <w:rsid w:val="000B5121"/>
    <w:rsid w:val="000D0306"/>
    <w:rsid w:val="000D4F91"/>
    <w:rsid w:val="000D6516"/>
    <w:rsid w:val="000D7B84"/>
    <w:rsid w:val="000E458A"/>
    <w:rsid w:val="000E5869"/>
    <w:rsid w:val="000F1373"/>
    <w:rsid w:val="000F2200"/>
    <w:rsid w:val="000F57AC"/>
    <w:rsid w:val="00100ABA"/>
    <w:rsid w:val="001018E1"/>
    <w:rsid w:val="00102E61"/>
    <w:rsid w:val="0010511E"/>
    <w:rsid w:val="00105A02"/>
    <w:rsid w:val="00112F37"/>
    <w:rsid w:val="001136FF"/>
    <w:rsid w:val="00116819"/>
    <w:rsid w:val="001177CA"/>
    <w:rsid w:val="00120717"/>
    <w:rsid w:val="00121348"/>
    <w:rsid w:val="00122B34"/>
    <w:rsid w:val="0012736B"/>
    <w:rsid w:val="001273A1"/>
    <w:rsid w:val="00131DAC"/>
    <w:rsid w:val="0013369D"/>
    <w:rsid w:val="001355CE"/>
    <w:rsid w:val="001372D7"/>
    <w:rsid w:val="00144D94"/>
    <w:rsid w:val="00155716"/>
    <w:rsid w:val="00155F1F"/>
    <w:rsid w:val="00160104"/>
    <w:rsid w:val="00172EC6"/>
    <w:rsid w:val="00183394"/>
    <w:rsid w:val="00184F45"/>
    <w:rsid w:val="001871DE"/>
    <w:rsid w:val="00193C4D"/>
    <w:rsid w:val="00197CC3"/>
    <w:rsid w:val="001A34EC"/>
    <w:rsid w:val="001A56FA"/>
    <w:rsid w:val="001B1406"/>
    <w:rsid w:val="001B252D"/>
    <w:rsid w:val="001B2DFC"/>
    <w:rsid w:val="001B3303"/>
    <w:rsid w:val="001B3CBE"/>
    <w:rsid w:val="001B5A51"/>
    <w:rsid w:val="001C47C6"/>
    <w:rsid w:val="001D7436"/>
    <w:rsid w:val="001E74C4"/>
    <w:rsid w:val="001F3E6C"/>
    <w:rsid w:val="00204B28"/>
    <w:rsid w:val="00207F57"/>
    <w:rsid w:val="00211A57"/>
    <w:rsid w:val="00211F96"/>
    <w:rsid w:val="00216B4E"/>
    <w:rsid w:val="00221A36"/>
    <w:rsid w:val="00223A71"/>
    <w:rsid w:val="0023695F"/>
    <w:rsid w:val="002458E2"/>
    <w:rsid w:val="00250DA3"/>
    <w:rsid w:val="00251684"/>
    <w:rsid w:val="002553C2"/>
    <w:rsid w:val="00260865"/>
    <w:rsid w:val="00274866"/>
    <w:rsid w:val="0027780A"/>
    <w:rsid w:val="00277A90"/>
    <w:rsid w:val="00281AC6"/>
    <w:rsid w:val="00284CE1"/>
    <w:rsid w:val="002876F8"/>
    <w:rsid w:val="00287C9C"/>
    <w:rsid w:val="002947F5"/>
    <w:rsid w:val="002A2F83"/>
    <w:rsid w:val="002A3D9F"/>
    <w:rsid w:val="002A4BFD"/>
    <w:rsid w:val="002B48CB"/>
    <w:rsid w:val="002B7183"/>
    <w:rsid w:val="002C3EB9"/>
    <w:rsid w:val="002C4D8A"/>
    <w:rsid w:val="002D5A26"/>
    <w:rsid w:val="002E2867"/>
    <w:rsid w:val="002F7747"/>
    <w:rsid w:val="00301FE2"/>
    <w:rsid w:val="0030744C"/>
    <w:rsid w:val="00314BF9"/>
    <w:rsid w:val="00326C7D"/>
    <w:rsid w:val="00332A3B"/>
    <w:rsid w:val="00333B3C"/>
    <w:rsid w:val="003370AB"/>
    <w:rsid w:val="003423D1"/>
    <w:rsid w:val="00343884"/>
    <w:rsid w:val="00344AFC"/>
    <w:rsid w:val="00344C89"/>
    <w:rsid w:val="00354D69"/>
    <w:rsid w:val="00356B73"/>
    <w:rsid w:val="00363504"/>
    <w:rsid w:val="0037437D"/>
    <w:rsid w:val="003746A5"/>
    <w:rsid w:val="00377BE2"/>
    <w:rsid w:val="00390FBD"/>
    <w:rsid w:val="00393EDC"/>
    <w:rsid w:val="003A0500"/>
    <w:rsid w:val="003B5988"/>
    <w:rsid w:val="003D2869"/>
    <w:rsid w:val="003D4690"/>
    <w:rsid w:val="003D4BB1"/>
    <w:rsid w:val="003D5BE3"/>
    <w:rsid w:val="003E26B4"/>
    <w:rsid w:val="003E3349"/>
    <w:rsid w:val="003E4221"/>
    <w:rsid w:val="003E4D44"/>
    <w:rsid w:val="003F1B80"/>
    <w:rsid w:val="003F3A86"/>
    <w:rsid w:val="0040483B"/>
    <w:rsid w:val="00405198"/>
    <w:rsid w:val="00407813"/>
    <w:rsid w:val="004112B3"/>
    <w:rsid w:val="00412353"/>
    <w:rsid w:val="00412FC0"/>
    <w:rsid w:val="004169B3"/>
    <w:rsid w:val="00427C71"/>
    <w:rsid w:val="00434640"/>
    <w:rsid w:val="004418D2"/>
    <w:rsid w:val="00441B49"/>
    <w:rsid w:val="00442B0F"/>
    <w:rsid w:val="004450C7"/>
    <w:rsid w:val="00452623"/>
    <w:rsid w:val="00453CEA"/>
    <w:rsid w:val="00465D8B"/>
    <w:rsid w:val="00477EF3"/>
    <w:rsid w:val="00482593"/>
    <w:rsid w:val="00487330"/>
    <w:rsid w:val="00487377"/>
    <w:rsid w:val="00490405"/>
    <w:rsid w:val="004A1273"/>
    <w:rsid w:val="004A3B59"/>
    <w:rsid w:val="004A404D"/>
    <w:rsid w:val="004B705B"/>
    <w:rsid w:val="004C1722"/>
    <w:rsid w:val="004C2980"/>
    <w:rsid w:val="004D55E2"/>
    <w:rsid w:val="004D6400"/>
    <w:rsid w:val="004E52F6"/>
    <w:rsid w:val="004E7D2E"/>
    <w:rsid w:val="004F38E1"/>
    <w:rsid w:val="004F4111"/>
    <w:rsid w:val="004F7137"/>
    <w:rsid w:val="00502F99"/>
    <w:rsid w:val="00503ADB"/>
    <w:rsid w:val="005135E1"/>
    <w:rsid w:val="00517FAF"/>
    <w:rsid w:val="00524724"/>
    <w:rsid w:val="00524E88"/>
    <w:rsid w:val="005319A3"/>
    <w:rsid w:val="0053269D"/>
    <w:rsid w:val="005342CC"/>
    <w:rsid w:val="00551E73"/>
    <w:rsid w:val="00554118"/>
    <w:rsid w:val="005673BF"/>
    <w:rsid w:val="00570F0B"/>
    <w:rsid w:val="005712FB"/>
    <w:rsid w:val="00574B49"/>
    <w:rsid w:val="00582028"/>
    <w:rsid w:val="005821CD"/>
    <w:rsid w:val="005832AC"/>
    <w:rsid w:val="00584D51"/>
    <w:rsid w:val="00586B76"/>
    <w:rsid w:val="005965EB"/>
    <w:rsid w:val="005A3A27"/>
    <w:rsid w:val="005A66F8"/>
    <w:rsid w:val="005A6BF1"/>
    <w:rsid w:val="005B5411"/>
    <w:rsid w:val="005C0F4F"/>
    <w:rsid w:val="005C50C2"/>
    <w:rsid w:val="005C5B15"/>
    <w:rsid w:val="005C5D4C"/>
    <w:rsid w:val="005D3F2D"/>
    <w:rsid w:val="005E003C"/>
    <w:rsid w:val="005E647E"/>
    <w:rsid w:val="005F1811"/>
    <w:rsid w:val="005F1948"/>
    <w:rsid w:val="005F1F90"/>
    <w:rsid w:val="005F598A"/>
    <w:rsid w:val="005F75F9"/>
    <w:rsid w:val="00601068"/>
    <w:rsid w:val="00601ECE"/>
    <w:rsid w:val="00602EDF"/>
    <w:rsid w:val="00603D34"/>
    <w:rsid w:val="0060776B"/>
    <w:rsid w:val="00621149"/>
    <w:rsid w:val="00632EEB"/>
    <w:rsid w:val="006339DD"/>
    <w:rsid w:val="0064186F"/>
    <w:rsid w:val="006471D7"/>
    <w:rsid w:val="006520C0"/>
    <w:rsid w:val="006522F7"/>
    <w:rsid w:val="006532AE"/>
    <w:rsid w:val="00654C5F"/>
    <w:rsid w:val="00656CEC"/>
    <w:rsid w:val="006573E8"/>
    <w:rsid w:val="00670E76"/>
    <w:rsid w:val="00670EFD"/>
    <w:rsid w:val="00675137"/>
    <w:rsid w:val="00683013"/>
    <w:rsid w:val="00687CD3"/>
    <w:rsid w:val="006943F4"/>
    <w:rsid w:val="006A1158"/>
    <w:rsid w:val="006B5D3E"/>
    <w:rsid w:val="006B705C"/>
    <w:rsid w:val="006B7E66"/>
    <w:rsid w:val="006C5306"/>
    <w:rsid w:val="006D4DEB"/>
    <w:rsid w:val="006D78BB"/>
    <w:rsid w:val="006D7B49"/>
    <w:rsid w:val="006E38F9"/>
    <w:rsid w:val="006E3B71"/>
    <w:rsid w:val="006E4934"/>
    <w:rsid w:val="006F090D"/>
    <w:rsid w:val="006F1FF6"/>
    <w:rsid w:val="00707532"/>
    <w:rsid w:val="00707AB3"/>
    <w:rsid w:val="00715F4D"/>
    <w:rsid w:val="00717C9D"/>
    <w:rsid w:val="007277FE"/>
    <w:rsid w:val="00730A58"/>
    <w:rsid w:val="00733954"/>
    <w:rsid w:val="007349CA"/>
    <w:rsid w:val="00740AA2"/>
    <w:rsid w:val="00745F45"/>
    <w:rsid w:val="0075255A"/>
    <w:rsid w:val="007553B3"/>
    <w:rsid w:val="00770C61"/>
    <w:rsid w:val="0077408D"/>
    <w:rsid w:val="007761B7"/>
    <w:rsid w:val="007768BB"/>
    <w:rsid w:val="00777BD9"/>
    <w:rsid w:val="00777C98"/>
    <w:rsid w:val="0078305C"/>
    <w:rsid w:val="00783062"/>
    <w:rsid w:val="0079022B"/>
    <w:rsid w:val="00796F5D"/>
    <w:rsid w:val="0079763E"/>
    <w:rsid w:val="007A65E8"/>
    <w:rsid w:val="007B4CF1"/>
    <w:rsid w:val="007B65EE"/>
    <w:rsid w:val="007C01EF"/>
    <w:rsid w:val="007C0743"/>
    <w:rsid w:val="007C080C"/>
    <w:rsid w:val="007D1B3C"/>
    <w:rsid w:val="007D2FCD"/>
    <w:rsid w:val="007D431D"/>
    <w:rsid w:val="007E1989"/>
    <w:rsid w:val="007E4C8F"/>
    <w:rsid w:val="007E4D01"/>
    <w:rsid w:val="007E54C8"/>
    <w:rsid w:val="0080286C"/>
    <w:rsid w:val="00817133"/>
    <w:rsid w:val="008171A4"/>
    <w:rsid w:val="00820447"/>
    <w:rsid w:val="008207B1"/>
    <w:rsid w:val="00821061"/>
    <w:rsid w:val="008222BB"/>
    <w:rsid w:val="0083217E"/>
    <w:rsid w:val="00833DC3"/>
    <w:rsid w:val="008447F4"/>
    <w:rsid w:val="008532F4"/>
    <w:rsid w:val="0085386C"/>
    <w:rsid w:val="00854BCC"/>
    <w:rsid w:val="00855A2C"/>
    <w:rsid w:val="008569FE"/>
    <w:rsid w:val="00861E12"/>
    <w:rsid w:val="00865A59"/>
    <w:rsid w:val="008813B6"/>
    <w:rsid w:val="00883608"/>
    <w:rsid w:val="008853B4"/>
    <w:rsid w:val="0088590D"/>
    <w:rsid w:val="0089440D"/>
    <w:rsid w:val="008A4370"/>
    <w:rsid w:val="008B61B9"/>
    <w:rsid w:val="008C2F09"/>
    <w:rsid w:val="008C6A0C"/>
    <w:rsid w:val="008C713C"/>
    <w:rsid w:val="008D2BDA"/>
    <w:rsid w:val="008E2FCB"/>
    <w:rsid w:val="008F2ECD"/>
    <w:rsid w:val="008F4A88"/>
    <w:rsid w:val="009070C8"/>
    <w:rsid w:val="00912518"/>
    <w:rsid w:val="00913903"/>
    <w:rsid w:val="00924D9C"/>
    <w:rsid w:val="009278D1"/>
    <w:rsid w:val="009311CD"/>
    <w:rsid w:val="00932EA8"/>
    <w:rsid w:val="0094074D"/>
    <w:rsid w:val="009441EA"/>
    <w:rsid w:val="00963900"/>
    <w:rsid w:val="00965345"/>
    <w:rsid w:val="009673D0"/>
    <w:rsid w:val="009747C5"/>
    <w:rsid w:val="00977E56"/>
    <w:rsid w:val="009824AA"/>
    <w:rsid w:val="00987CF7"/>
    <w:rsid w:val="009968E7"/>
    <w:rsid w:val="009A06EC"/>
    <w:rsid w:val="009A2951"/>
    <w:rsid w:val="009A45F9"/>
    <w:rsid w:val="009B0137"/>
    <w:rsid w:val="009B2EB5"/>
    <w:rsid w:val="009B475B"/>
    <w:rsid w:val="009C36FE"/>
    <w:rsid w:val="009C78A4"/>
    <w:rsid w:val="009D3B48"/>
    <w:rsid w:val="009E1647"/>
    <w:rsid w:val="009E58E7"/>
    <w:rsid w:val="009F0E2E"/>
    <w:rsid w:val="00A02EC0"/>
    <w:rsid w:val="00A03173"/>
    <w:rsid w:val="00A0344E"/>
    <w:rsid w:val="00A21440"/>
    <w:rsid w:val="00A22490"/>
    <w:rsid w:val="00A24F16"/>
    <w:rsid w:val="00A306CC"/>
    <w:rsid w:val="00A37C02"/>
    <w:rsid w:val="00A40917"/>
    <w:rsid w:val="00A418DE"/>
    <w:rsid w:val="00A47828"/>
    <w:rsid w:val="00A53990"/>
    <w:rsid w:val="00A6225E"/>
    <w:rsid w:val="00A667C5"/>
    <w:rsid w:val="00A72C30"/>
    <w:rsid w:val="00A74C99"/>
    <w:rsid w:val="00A74CDA"/>
    <w:rsid w:val="00A8218B"/>
    <w:rsid w:val="00A92415"/>
    <w:rsid w:val="00AA1E68"/>
    <w:rsid w:val="00AA31D1"/>
    <w:rsid w:val="00AA51D4"/>
    <w:rsid w:val="00AA5FE8"/>
    <w:rsid w:val="00AA789A"/>
    <w:rsid w:val="00AB0363"/>
    <w:rsid w:val="00AB057A"/>
    <w:rsid w:val="00AB2732"/>
    <w:rsid w:val="00AB7B23"/>
    <w:rsid w:val="00AC5CF2"/>
    <w:rsid w:val="00AC6544"/>
    <w:rsid w:val="00AD0A42"/>
    <w:rsid w:val="00AD533D"/>
    <w:rsid w:val="00AE1E6E"/>
    <w:rsid w:val="00AE4E56"/>
    <w:rsid w:val="00AE7086"/>
    <w:rsid w:val="00AF00F3"/>
    <w:rsid w:val="00AF0ED1"/>
    <w:rsid w:val="00AF1769"/>
    <w:rsid w:val="00AF57CB"/>
    <w:rsid w:val="00AF7C05"/>
    <w:rsid w:val="00B04790"/>
    <w:rsid w:val="00B06D1B"/>
    <w:rsid w:val="00B10E04"/>
    <w:rsid w:val="00B11B47"/>
    <w:rsid w:val="00B12F13"/>
    <w:rsid w:val="00B14E9B"/>
    <w:rsid w:val="00B15B2D"/>
    <w:rsid w:val="00B17106"/>
    <w:rsid w:val="00B23E3E"/>
    <w:rsid w:val="00B2488F"/>
    <w:rsid w:val="00B34053"/>
    <w:rsid w:val="00B36174"/>
    <w:rsid w:val="00B366B6"/>
    <w:rsid w:val="00B41732"/>
    <w:rsid w:val="00B43D7A"/>
    <w:rsid w:val="00B43F6B"/>
    <w:rsid w:val="00B4669D"/>
    <w:rsid w:val="00B50BED"/>
    <w:rsid w:val="00B56A93"/>
    <w:rsid w:val="00B57B5B"/>
    <w:rsid w:val="00B57F62"/>
    <w:rsid w:val="00B61012"/>
    <w:rsid w:val="00B62474"/>
    <w:rsid w:val="00B95128"/>
    <w:rsid w:val="00B957BB"/>
    <w:rsid w:val="00BA6FAD"/>
    <w:rsid w:val="00BB33A5"/>
    <w:rsid w:val="00BB5B00"/>
    <w:rsid w:val="00BB75DD"/>
    <w:rsid w:val="00BC2E51"/>
    <w:rsid w:val="00BC5879"/>
    <w:rsid w:val="00BC69AC"/>
    <w:rsid w:val="00BE0D08"/>
    <w:rsid w:val="00BE0FB1"/>
    <w:rsid w:val="00BE30C8"/>
    <w:rsid w:val="00BE5595"/>
    <w:rsid w:val="00C00A80"/>
    <w:rsid w:val="00C01703"/>
    <w:rsid w:val="00C048A3"/>
    <w:rsid w:val="00C0490B"/>
    <w:rsid w:val="00C0671F"/>
    <w:rsid w:val="00C12437"/>
    <w:rsid w:val="00C16C54"/>
    <w:rsid w:val="00C23E26"/>
    <w:rsid w:val="00C33FF6"/>
    <w:rsid w:val="00C3406B"/>
    <w:rsid w:val="00C4081D"/>
    <w:rsid w:val="00C43DF2"/>
    <w:rsid w:val="00C45984"/>
    <w:rsid w:val="00C47354"/>
    <w:rsid w:val="00C54911"/>
    <w:rsid w:val="00C568A9"/>
    <w:rsid w:val="00C56CFB"/>
    <w:rsid w:val="00C5734A"/>
    <w:rsid w:val="00C60EE0"/>
    <w:rsid w:val="00C63A8A"/>
    <w:rsid w:val="00C65201"/>
    <w:rsid w:val="00C66FE5"/>
    <w:rsid w:val="00C744CB"/>
    <w:rsid w:val="00C82979"/>
    <w:rsid w:val="00C95BF6"/>
    <w:rsid w:val="00C977AF"/>
    <w:rsid w:val="00CA0751"/>
    <w:rsid w:val="00CA0C02"/>
    <w:rsid w:val="00CA7605"/>
    <w:rsid w:val="00CB186B"/>
    <w:rsid w:val="00CB2482"/>
    <w:rsid w:val="00CB5C5E"/>
    <w:rsid w:val="00CB5EF9"/>
    <w:rsid w:val="00CB6545"/>
    <w:rsid w:val="00CB77BF"/>
    <w:rsid w:val="00CC7C8B"/>
    <w:rsid w:val="00CD4AF3"/>
    <w:rsid w:val="00CD6C27"/>
    <w:rsid w:val="00CE265E"/>
    <w:rsid w:val="00CE7DE1"/>
    <w:rsid w:val="00CF0936"/>
    <w:rsid w:val="00CF3AD8"/>
    <w:rsid w:val="00CF5235"/>
    <w:rsid w:val="00CF5279"/>
    <w:rsid w:val="00CF5B53"/>
    <w:rsid w:val="00D06C80"/>
    <w:rsid w:val="00D13B72"/>
    <w:rsid w:val="00D149B7"/>
    <w:rsid w:val="00D17A11"/>
    <w:rsid w:val="00D238E6"/>
    <w:rsid w:val="00D256A4"/>
    <w:rsid w:val="00D31D2E"/>
    <w:rsid w:val="00D3244D"/>
    <w:rsid w:val="00D45BF3"/>
    <w:rsid w:val="00D46257"/>
    <w:rsid w:val="00D53F0A"/>
    <w:rsid w:val="00D55DAF"/>
    <w:rsid w:val="00D62702"/>
    <w:rsid w:val="00D62E1E"/>
    <w:rsid w:val="00D72E1B"/>
    <w:rsid w:val="00D76CFF"/>
    <w:rsid w:val="00D77600"/>
    <w:rsid w:val="00D82A34"/>
    <w:rsid w:val="00D83226"/>
    <w:rsid w:val="00D858A0"/>
    <w:rsid w:val="00D870D6"/>
    <w:rsid w:val="00D87CD1"/>
    <w:rsid w:val="00D92E30"/>
    <w:rsid w:val="00D9348F"/>
    <w:rsid w:val="00D957E5"/>
    <w:rsid w:val="00D9708D"/>
    <w:rsid w:val="00D97368"/>
    <w:rsid w:val="00DA1548"/>
    <w:rsid w:val="00DB22B0"/>
    <w:rsid w:val="00DB57C7"/>
    <w:rsid w:val="00DB7764"/>
    <w:rsid w:val="00DB7FAD"/>
    <w:rsid w:val="00DD06FC"/>
    <w:rsid w:val="00DD591F"/>
    <w:rsid w:val="00DD5D2E"/>
    <w:rsid w:val="00DD76CA"/>
    <w:rsid w:val="00DE2871"/>
    <w:rsid w:val="00DE47F4"/>
    <w:rsid w:val="00DE4E23"/>
    <w:rsid w:val="00DE62C1"/>
    <w:rsid w:val="00DE6467"/>
    <w:rsid w:val="00DF2536"/>
    <w:rsid w:val="00DF4823"/>
    <w:rsid w:val="00DF63E1"/>
    <w:rsid w:val="00E0145C"/>
    <w:rsid w:val="00E01547"/>
    <w:rsid w:val="00E0699E"/>
    <w:rsid w:val="00E07354"/>
    <w:rsid w:val="00E13769"/>
    <w:rsid w:val="00E13DF8"/>
    <w:rsid w:val="00E33B0D"/>
    <w:rsid w:val="00E34F3E"/>
    <w:rsid w:val="00E40925"/>
    <w:rsid w:val="00E42A70"/>
    <w:rsid w:val="00E42BC9"/>
    <w:rsid w:val="00E43237"/>
    <w:rsid w:val="00E43AC9"/>
    <w:rsid w:val="00E511DF"/>
    <w:rsid w:val="00E51266"/>
    <w:rsid w:val="00E53169"/>
    <w:rsid w:val="00E604D9"/>
    <w:rsid w:val="00E6137D"/>
    <w:rsid w:val="00E7150E"/>
    <w:rsid w:val="00E73D11"/>
    <w:rsid w:val="00E90C26"/>
    <w:rsid w:val="00E926A9"/>
    <w:rsid w:val="00EA1FC4"/>
    <w:rsid w:val="00EA2114"/>
    <w:rsid w:val="00EB2418"/>
    <w:rsid w:val="00EB6400"/>
    <w:rsid w:val="00EC15F4"/>
    <w:rsid w:val="00EC7F03"/>
    <w:rsid w:val="00ED35D4"/>
    <w:rsid w:val="00ED473E"/>
    <w:rsid w:val="00ED4AA7"/>
    <w:rsid w:val="00ED6FD0"/>
    <w:rsid w:val="00ED7173"/>
    <w:rsid w:val="00F012AF"/>
    <w:rsid w:val="00F050EA"/>
    <w:rsid w:val="00F0794A"/>
    <w:rsid w:val="00F11F2D"/>
    <w:rsid w:val="00F16B03"/>
    <w:rsid w:val="00F20BA7"/>
    <w:rsid w:val="00F22314"/>
    <w:rsid w:val="00F462D4"/>
    <w:rsid w:val="00F5439D"/>
    <w:rsid w:val="00F6012E"/>
    <w:rsid w:val="00F60B5C"/>
    <w:rsid w:val="00F65905"/>
    <w:rsid w:val="00F75B4C"/>
    <w:rsid w:val="00F763C8"/>
    <w:rsid w:val="00F7668C"/>
    <w:rsid w:val="00F77B51"/>
    <w:rsid w:val="00F933AD"/>
    <w:rsid w:val="00F95F9C"/>
    <w:rsid w:val="00FA29B8"/>
    <w:rsid w:val="00FA46A0"/>
    <w:rsid w:val="00FB1F45"/>
    <w:rsid w:val="00FB2E5A"/>
    <w:rsid w:val="00FB3C06"/>
    <w:rsid w:val="00FB66C2"/>
    <w:rsid w:val="00FB6A2B"/>
    <w:rsid w:val="00FC1C19"/>
    <w:rsid w:val="00FC4AA2"/>
    <w:rsid w:val="00FD31C3"/>
    <w:rsid w:val="00FD5B63"/>
    <w:rsid w:val="00FE135C"/>
    <w:rsid w:val="00FE2236"/>
    <w:rsid w:val="00FE23CF"/>
    <w:rsid w:val="00FE248F"/>
    <w:rsid w:val="00FE3620"/>
    <w:rsid w:val="00FE69E1"/>
    <w:rsid w:val="00FF0589"/>
    <w:rsid w:val="00FF0F24"/>
    <w:rsid w:val="00FF2F2A"/>
    <w:rsid w:val="00FF5729"/>
    <w:rsid w:val="030C6DA7"/>
    <w:rsid w:val="0522D123"/>
    <w:rsid w:val="07441E9D"/>
    <w:rsid w:val="076BCEE7"/>
    <w:rsid w:val="09BE94B7"/>
    <w:rsid w:val="09CC2F4D"/>
    <w:rsid w:val="0AC1FEEA"/>
    <w:rsid w:val="0C4F56FB"/>
    <w:rsid w:val="0E485E53"/>
    <w:rsid w:val="0FC39C7F"/>
    <w:rsid w:val="10EB00E3"/>
    <w:rsid w:val="12C1CEC1"/>
    <w:rsid w:val="1422A1A5"/>
    <w:rsid w:val="15BE7206"/>
    <w:rsid w:val="1952B829"/>
    <w:rsid w:val="1A91E329"/>
    <w:rsid w:val="1C2DB0C5"/>
    <w:rsid w:val="1DD17171"/>
    <w:rsid w:val="1E5DEBE4"/>
    <w:rsid w:val="1F6D41D2"/>
    <w:rsid w:val="20BC7A3B"/>
    <w:rsid w:val="2296511F"/>
    <w:rsid w:val="253BE547"/>
    <w:rsid w:val="277853B7"/>
    <w:rsid w:val="28195C4E"/>
    <w:rsid w:val="284436BF"/>
    <w:rsid w:val="2895BEE4"/>
    <w:rsid w:val="291359CF"/>
    <w:rsid w:val="2A534FE0"/>
    <w:rsid w:val="2AAF2A30"/>
    <w:rsid w:val="2E5A2ECD"/>
    <w:rsid w:val="2F5C7613"/>
    <w:rsid w:val="3178BFED"/>
    <w:rsid w:val="32124853"/>
    <w:rsid w:val="353EF1D8"/>
    <w:rsid w:val="35ED4C39"/>
    <w:rsid w:val="37E19BC5"/>
    <w:rsid w:val="3812B7BB"/>
    <w:rsid w:val="38DC4F24"/>
    <w:rsid w:val="39F7B2C4"/>
    <w:rsid w:val="3A2C731A"/>
    <w:rsid w:val="3A40DC4E"/>
    <w:rsid w:val="3A79E5ED"/>
    <w:rsid w:val="3BB0C051"/>
    <w:rsid w:val="3C27EF87"/>
    <w:rsid w:val="3CE9C51F"/>
    <w:rsid w:val="3EA0C056"/>
    <w:rsid w:val="4170B76F"/>
    <w:rsid w:val="427421A2"/>
    <w:rsid w:val="437D4E48"/>
    <w:rsid w:val="437E02C7"/>
    <w:rsid w:val="441DD2DB"/>
    <w:rsid w:val="4546CAD6"/>
    <w:rsid w:val="4547951F"/>
    <w:rsid w:val="455155F3"/>
    <w:rsid w:val="456D3121"/>
    <w:rsid w:val="45B7D734"/>
    <w:rsid w:val="46E29B37"/>
    <w:rsid w:val="4998ECC5"/>
    <w:rsid w:val="4B2DDEB5"/>
    <w:rsid w:val="4D1FEE8D"/>
    <w:rsid w:val="4D70AE6A"/>
    <w:rsid w:val="52AE8C1A"/>
    <w:rsid w:val="5564DC26"/>
    <w:rsid w:val="55B7672D"/>
    <w:rsid w:val="566F8FFA"/>
    <w:rsid w:val="5D6FEE0B"/>
    <w:rsid w:val="5FDF35C5"/>
    <w:rsid w:val="6033399C"/>
    <w:rsid w:val="607FB55F"/>
    <w:rsid w:val="63EC60C5"/>
    <w:rsid w:val="646E93EE"/>
    <w:rsid w:val="6473CB9D"/>
    <w:rsid w:val="676FE8E2"/>
    <w:rsid w:val="67EA9427"/>
    <w:rsid w:val="68CE3F6E"/>
    <w:rsid w:val="6C76DFDF"/>
    <w:rsid w:val="7029C51E"/>
    <w:rsid w:val="716859F5"/>
    <w:rsid w:val="731C54B5"/>
    <w:rsid w:val="73CBBA6E"/>
    <w:rsid w:val="763EBF06"/>
    <w:rsid w:val="76CF86EE"/>
    <w:rsid w:val="7B718BDE"/>
    <w:rsid w:val="7C240826"/>
    <w:rsid w:val="7DCFC6D6"/>
    <w:rsid w:val="7E8AFE8F"/>
    <w:rsid w:val="7F06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7C86"/>
  <w15:docId w15:val="{9F94CB18-3B4A-4A05-8E94-FF135062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Style 58,超????,超?级链,超级链接,하이퍼링크2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50C7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4450C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 Light" w:hAnsi="Calibri Light" w:cs="Calibri Light"/>
      <w:sz w:val="20"/>
      <w:lang w:val="en-US" w:eastAsia="zh-CN"/>
    </w:rPr>
  </w:style>
  <w:style w:type="paragraph" w:styleId="ListParagraph">
    <w:name w:val="List Paragraph"/>
    <w:aliases w:val="Bullets,List Paragraph (numbered (a)),List Paragraph 1,List Paragraph nowy,List Paragraph1,List_Paragraph,Liste 1,Multilevel para_II,NUMBERED PARAGRAPH,Numbered List Paragraph,References,ReferencesCxSpLast,Use Case List Paragraph,lp1"/>
    <w:basedOn w:val="Normal"/>
    <w:link w:val="ListParagraphChar"/>
    <w:uiPriority w:val="34"/>
    <w:qFormat/>
    <w:rsid w:val="00654C5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EF3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s Char,List Paragraph (numbered (a)) Char,List Paragraph 1 Char,List Paragraph nowy Char,List Paragraph1 Char,List_Paragraph Char,Liste 1 Char,Multilevel para_II Char,NUMBERED PARAGRAPH Char,Numbered List Paragraph Char"/>
    <w:basedOn w:val="DefaultParagraphFont"/>
    <w:link w:val="ListParagraph"/>
    <w:uiPriority w:val="34"/>
    <w:qFormat/>
    <w:locked/>
    <w:rsid w:val="005319A3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5319A3"/>
    <w:rPr>
      <w:b/>
      <w:bCs/>
    </w:rPr>
  </w:style>
  <w:style w:type="character" w:styleId="Emphasis">
    <w:name w:val="Emphasis"/>
    <w:basedOn w:val="DefaultParagraphFont"/>
    <w:uiPriority w:val="20"/>
    <w:qFormat/>
    <w:rsid w:val="005319A3"/>
    <w:rPr>
      <w:i/>
      <w:iCs/>
    </w:rPr>
  </w:style>
  <w:style w:type="paragraph" w:customStyle="1" w:styleId="Default">
    <w:name w:val="Default"/>
    <w:rsid w:val="005319A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Revision">
    <w:name w:val="Revision"/>
    <w:hidden/>
    <w:semiHidden/>
    <w:rsid w:val="00E51266"/>
    <w:rPr>
      <w:rFonts w:ascii="Calibri" w:hAnsi="Calibri"/>
      <w:sz w:val="24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855A2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55A2C"/>
    <w:rPr>
      <w:rFonts w:ascii="Calibri" w:hAnsi="Calibr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96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tu.int/en/ITU-T/Workshops-and-Seminars/2024/0419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0eb7e9-6560-4c49-b26e-dd8179726d23">
      <UserInfo>
        <DisplayName>Amoah, Gifty Adjo</DisplayName>
        <AccountId>20</AccountId>
        <AccountType/>
      </UserInfo>
      <UserInfo>
        <DisplayName>Mauree, Venkatesen</DisplayName>
        <AccountId>15</AccountId>
        <AccountType/>
      </UserInfo>
      <UserInfo>
        <DisplayName>Kibuuka, Arnold</DisplayName>
        <AccountId>10</AccountId>
        <AccountType/>
      </UserInfo>
    </SharedWithUsers>
    <TaxCatchAll xmlns="fb0eb7e9-6560-4c49-b26e-dd8179726d23" xsi:nil="true"/>
    <lcf76f155ced4ddcb4097134ff3c332f xmlns="1238c2fb-f919-419c-a17c-617fee3c8b8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6" ma:contentTypeDescription="Create a new document." ma:contentTypeScope="" ma:versionID="463a2058ef5439e219e7795073e524eb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222722f72ad472454eb5cc3ac0f4dd3f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0b6a4b-c6cc-465e-bfc3-b9bfd64cd6e2}" ma:internalName="TaxCatchAll" ma:showField="CatchAllData" ma:web="fb0eb7e9-6560-4c49-b26e-dd8179726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F92AE-FFFB-478A-BBBE-E2F45AF7355D}">
  <ds:schemaRefs>
    <ds:schemaRef ds:uri="http://schemas.microsoft.com/office/2006/metadata/properties"/>
    <ds:schemaRef ds:uri="http://schemas.microsoft.com/office/infopath/2007/PartnerControls"/>
    <ds:schemaRef ds:uri="fb0eb7e9-6560-4c49-b26e-dd8179726d23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679391F1-DCFD-4B38-B581-6E0FE9493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6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Robert</dc:creator>
  <cp:lastModifiedBy>Braud, Olivia</cp:lastModifiedBy>
  <cp:revision>6</cp:revision>
  <cp:lastPrinted>2024-02-22T07:43:00Z</cp:lastPrinted>
  <dcterms:created xsi:type="dcterms:W3CDTF">2024-02-13T08:36:00Z</dcterms:created>
  <dcterms:modified xsi:type="dcterms:W3CDTF">2024-02-22T07:44:00Z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date">
    <vt:lpwstr/>
  </property>
  <property fmtid="{D5CDD505-2E9C-101B-9397-08002B2CF9AE}" pid="4" name="Docnum">
    <vt:lpwstr/>
  </property>
  <property fmtid="{D5CDD505-2E9C-101B-9397-08002B2CF9AE}" pid="5" name="Docorlang">
    <vt:lpwstr/>
  </property>
  <property fmtid="{D5CDD505-2E9C-101B-9397-08002B2CF9AE}" pid="6" name="MediaServiceImageTags">
    <vt:lpwstr/>
  </property>
</Properties>
</file>