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Look w:val="0000" w:firstRow="0" w:lastRow="0" w:firstColumn="0" w:lastColumn="0" w:noHBand="0" w:noVBand="0"/>
      </w:tblPr>
      <w:tblGrid>
        <w:gridCol w:w="1559"/>
        <w:gridCol w:w="3470"/>
        <w:gridCol w:w="5327"/>
      </w:tblGrid>
      <w:tr w:rsidR="007B6316" w14:paraId="57C19FE3" w14:textId="77777777" w:rsidTr="003A36A1">
        <w:trPr>
          <w:cantSplit/>
          <w:trHeight w:val="340"/>
        </w:trPr>
        <w:tc>
          <w:tcPr>
            <w:tcW w:w="1559" w:type="dxa"/>
          </w:tcPr>
          <w:p w14:paraId="4073FDEF"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AF7EF1A" wp14:editId="149CAE9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7" w:type="dxa"/>
            <w:gridSpan w:val="2"/>
            <w:vAlign w:val="center"/>
          </w:tcPr>
          <w:p w14:paraId="3CE1A100"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6EA5B69"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3A36A1" w14:paraId="29942F58" w14:textId="77777777" w:rsidTr="003A36A1">
        <w:trPr>
          <w:cantSplit/>
          <w:trHeight w:val="340"/>
        </w:trPr>
        <w:tc>
          <w:tcPr>
            <w:tcW w:w="1559" w:type="dxa"/>
          </w:tcPr>
          <w:p w14:paraId="3A1FB203" w14:textId="77777777" w:rsidR="007B6316" w:rsidRPr="003A36A1" w:rsidRDefault="007B6316" w:rsidP="00101541">
            <w:pPr>
              <w:spacing w:after="120"/>
              <w:rPr>
                <w:sz w:val="22"/>
                <w:szCs w:val="18"/>
              </w:rPr>
            </w:pPr>
          </w:p>
        </w:tc>
        <w:tc>
          <w:tcPr>
            <w:tcW w:w="3470" w:type="dxa"/>
          </w:tcPr>
          <w:p w14:paraId="6CFD022A" w14:textId="77777777" w:rsidR="007B6316" w:rsidRPr="003A36A1" w:rsidRDefault="007B6316" w:rsidP="00101541">
            <w:pPr>
              <w:rPr>
                <w:sz w:val="22"/>
                <w:szCs w:val="18"/>
              </w:rPr>
            </w:pPr>
          </w:p>
        </w:tc>
        <w:tc>
          <w:tcPr>
            <w:tcW w:w="5327" w:type="dxa"/>
          </w:tcPr>
          <w:p w14:paraId="414906BC" w14:textId="2FAA2B08" w:rsidR="007B6316" w:rsidRPr="003A36A1" w:rsidRDefault="007B6316" w:rsidP="00101541">
            <w:pPr>
              <w:rPr>
                <w:sz w:val="22"/>
                <w:szCs w:val="18"/>
              </w:rPr>
            </w:pPr>
            <w:r w:rsidRPr="003A36A1">
              <w:rPr>
                <w:sz w:val="22"/>
                <w:szCs w:val="18"/>
              </w:rPr>
              <w:t>Ginebra,</w:t>
            </w:r>
            <w:r w:rsidR="00BA6F31" w:rsidRPr="003A36A1">
              <w:rPr>
                <w:sz w:val="22"/>
                <w:szCs w:val="18"/>
              </w:rPr>
              <w:t xml:space="preserve"> </w:t>
            </w:r>
            <w:r w:rsidR="006C59CE" w:rsidRPr="003A36A1">
              <w:rPr>
                <w:sz w:val="22"/>
                <w:szCs w:val="18"/>
              </w:rPr>
              <w:t>5 de abril de 2024</w:t>
            </w:r>
          </w:p>
        </w:tc>
      </w:tr>
      <w:tr w:rsidR="001350B9" w:rsidRPr="003A36A1" w14:paraId="2099D7D1" w14:textId="77777777" w:rsidTr="003A36A1">
        <w:trPr>
          <w:cantSplit/>
          <w:trHeight w:val="340"/>
        </w:trPr>
        <w:tc>
          <w:tcPr>
            <w:tcW w:w="1559" w:type="dxa"/>
          </w:tcPr>
          <w:p w14:paraId="6931DA5A" w14:textId="1C97CDAF" w:rsidR="001350B9" w:rsidRPr="003A36A1" w:rsidRDefault="001350B9" w:rsidP="003A36A1">
            <w:pPr>
              <w:spacing w:before="40" w:after="40"/>
              <w:ind w:left="30"/>
              <w:rPr>
                <w:sz w:val="22"/>
                <w:szCs w:val="18"/>
              </w:rPr>
            </w:pPr>
            <w:r w:rsidRPr="003A36A1">
              <w:rPr>
                <w:sz w:val="22"/>
                <w:szCs w:val="18"/>
              </w:rPr>
              <w:t>Ref.:</w:t>
            </w:r>
          </w:p>
        </w:tc>
        <w:tc>
          <w:tcPr>
            <w:tcW w:w="3470" w:type="dxa"/>
          </w:tcPr>
          <w:p w14:paraId="38928B4F" w14:textId="60C93546" w:rsidR="001350B9" w:rsidRPr="003A36A1" w:rsidRDefault="001350B9" w:rsidP="00101541">
            <w:pPr>
              <w:spacing w:before="40"/>
              <w:rPr>
                <w:b/>
                <w:bCs/>
                <w:sz w:val="22"/>
                <w:szCs w:val="18"/>
              </w:rPr>
            </w:pPr>
            <w:r w:rsidRPr="003A36A1">
              <w:rPr>
                <w:b/>
                <w:bCs/>
                <w:sz w:val="22"/>
                <w:szCs w:val="18"/>
              </w:rPr>
              <w:t>Circular</w:t>
            </w:r>
            <w:r w:rsidR="000209A4" w:rsidRPr="003A36A1">
              <w:rPr>
                <w:b/>
                <w:bCs/>
                <w:sz w:val="22"/>
                <w:szCs w:val="18"/>
              </w:rPr>
              <w:t> </w:t>
            </w:r>
            <w:r w:rsidRPr="003A36A1">
              <w:rPr>
                <w:b/>
                <w:bCs/>
                <w:sz w:val="22"/>
                <w:szCs w:val="18"/>
              </w:rPr>
              <w:t>TSB</w:t>
            </w:r>
            <w:r w:rsidR="000209A4" w:rsidRPr="003A36A1">
              <w:rPr>
                <w:b/>
                <w:bCs/>
                <w:sz w:val="22"/>
                <w:szCs w:val="18"/>
              </w:rPr>
              <w:t> </w:t>
            </w:r>
            <w:r w:rsidR="006C59CE" w:rsidRPr="003A36A1">
              <w:rPr>
                <w:b/>
                <w:bCs/>
                <w:sz w:val="22"/>
                <w:szCs w:val="18"/>
              </w:rPr>
              <w:t>185</w:t>
            </w:r>
          </w:p>
          <w:p w14:paraId="6B133364" w14:textId="0D05AE39" w:rsidR="001350B9" w:rsidRPr="003A36A1" w:rsidRDefault="006C59CE" w:rsidP="00101541">
            <w:pPr>
              <w:spacing w:before="0" w:after="40"/>
              <w:rPr>
                <w:b/>
                <w:bCs/>
                <w:sz w:val="22"/>
                <w:szCs w:val="18"/>
              </w:rPr>
            </w:pPr>
            <w:r w:rsidRPr="003A36A1">
              <w:rPr>
                <w:b/>
                <w:bCs/>
                <w:sz w:val="22"/>
                <w:szCs w:val="18"/>
              </w:rPr>
              <w:t>CE</w:t>
            </w:r>
            <w:r w:rsidR="000209A4" w:rsidRPr="003A36A1">
              <w:rPr>
                <w:b/>
                <w:bCs/>
                <w:sz w:val="22"/>
                <w:szCs w:val="18"/>
              </w:rPr>
              <w:t> </w:t>
            </w:r>
            <w:r w:rsidRPr="003A36A1">
              <w:rPr>
                <w:b/>
                <w:bCs/>
                <w:sz w:val="22"/>
                <w:szCs w:val="18"/>
              </w:rPr>
              <w:t>5/RU</w:t>
            </w:r>
          </w:p>
        </w:tc>
        <w:tc>
          <w:tcPr>
            <w:tcW w:w="5327" w:type="dxa"/>
            <w:vMerge w:val="restart"/>
          </w:tcPr>
          <w:p w14:paraId="43F6A64B" w14:textId="77777777" w:rsidR="00101541" w:rsidRPr="003A36A1" w:rsidRDefault="00101541" w:rsidP="003A36A1">
            <w:pPr>
              <w:spacing w:before="0"/>
              <w:rPr>
                <w:b/>
                <w:bCs/>
                <w:sz w:val="22"/>
                <w:szCs w:val="18"/>
              </w:rPr>
            </w:pPr>
            <w:bookmarkStart w:id="0" w:name="Addressee_S"/>
            <w:bookmarkEnd w:id="0"/>
            <w:r w:rsidRPr="003A36A1">
              <w:rPr>
                <w:b/>
                <w:bCs/>
                <w:sz w:val="22"/>
                <w:szCs w:val="18"/>
              </w:rPr>
              <w:t>A:</w:t>
            </w:r>
          </w:p>
          <w:p w14:paraId="4A804D2F" w14:textId="64E4E15C" w:rsidR="006C59CE" w:rsidRPr="003A36A1" w:rsidRDefault="00101541" w:rsidP="003A36A1">
            <w:pPr>
              <w:tabs>
                <w:tab w:val="clear" w:pos="794"/>
                <w:tab w:val="left" w:pos="390"/>
              </w:tabs>
              <w:spacing w:before="0"/>
              <w:ind w:left="390" w:hanging="390"/>
              <w:rPr>
                <w:sz w:val="22"/>
                <w:szCs w:val="18"/>
              </w:rPr>
            </w:pPr>
            <w:r w:rsidRPr="003A36A1">
              <w:rPr>
                <w:sz w:val="22"/>
                <w:szCs w:val="18"/>
              </w:rPr>
              <w:t>–</w:t>
            </w:r>
            <w:r w:rsidR="001350B9" w:rsidRPr="003A36A1">
              <w:rPr>
                <w:sz w:val="22"/>
                <w:szCs w:val="18"/>
              </w:rPr>
              <w:tab/>
            </w:r>
            <w:r w:rsidR="006C59CE" w:rsidRPr="003A36A1">
              <w:rPr>
                <w:sz w:val="22"/>
                <w:szCs w:val="18"/>
              </w:rPr>
              <w:t>las Administraciones de los Estados Miembros de la Unión;</w:t>
            </w:r>
          </w:p>
          <w:p w14:paraId="371DE1F6" w14:textId="0243A4D5" w:rsidR="006C59CE"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los Miembros de Sector del UIT</w:t>
            </w:r>
            <w:r w:rsidRPr="003A36A1">
              <w:rPr>
                <w:sz w:val="22"/>
                <w:szCs w:val="18"/>
              </w:rPr>
              <w:noBreakHyphen/>
              <w:t>T;</w:t>
            </w:r>
          </w:p>
          <w:p w14:paraId="107264B3" w14:textId="7F2CDA03" w:rsidR="006C59CE"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los Asociados de la Comisión de Estudio</w:t>
            </w:r>
            <w:r w:rsidR="000209A4" w:rsidRPr="003A36A1">
              <w:rPr>
                <w:sz w:val="22"/>
                <w:szCs w:val="18"/>
              </w:rPr>
              <w:t> </w:t>
            </w:r>
            <w:r w:rsidRPr="003A36A1">
              <w:rPr>
                <w:sz w:val="22"/>
                <w:szCs w:val="18"/>
              </w:rPr>
              <w:t>5 del UIT-T;</w:t>
            </w:r>
          </w:p>
          <w:p w14:paraId="0AFE5C71" w14:textId="17B4931A" w:rsidR="001350B9"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las Instituciones Académicas de la UIT</w:t>
            </w:r>
          </w:p>
          <w:p w14:paraId="1A57614E" w14:textId="5C643D92" w:rsidR="006C59CE" w:rsidRPr="003A36A1" w:rsidRDefault="006C59CE" w:rsidP="003A36A1">
            <w:pPr>
              <w:spacing w:before="0"/>
              <w:rPr>
                <w:b/>
                <w:bCs/>
                <w:sz w:val="22"/>
                <w:szCs w:val="18"/>
              </w:rPr>
            </w:pPr>
            <w:r w:rsidRPr="003A36A1">
              <w:rPr>
                <w:b/>
                <w:bCs/>
                <w:sz w:val="22"/>
                <w:szCs w:val="18"/>
              </w:rPr>
              <w:t>Copia a:</w:t>
            </w:r>
          </w:p>
          <w:p w14:paraId="253CA60F" w14:textId="5842785C" w:rsidR="006C59CE"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los Presidentes y Vicepresidentes de las Comisiones de Estudio;</w:t>
            </w:r>
          </w:p>
          <w:p w14:paraId="7D85E10D" w14:textId="4E87AD78" w:rsidR="006C59CE"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el Director de la Oficina de Desarrollo de las Telecomunicaciones;</w:t>
            </w:r>
          </w:p>
          <w:p w14:paraId="4E2FF369" w14:textId="6F59C80E" w:rsidR="006C59CE" w:rsidRPr="003A36A1" w:rsidRDefault="006C59CE" w:rsidP="003A36A1">
            <w:pPr>
              <w:tabs>
                <w:tab w:val="clear" w:pos="794"/>
                <w:tab w:val="left" w:pos="390"/>
              </w:tabs>
              <w:spacing w:before="0"/>
              <w:ind w:left="390" w:hanging="390"/>
              <w:rPr>
                <w:sz w:val="22"/>
                <w:szCs w:val="18"/>
              </w:rPr>
            </w:pPr>
            <w:r w:rsidRPr="003A36A1">
              <w:rPr>
                <w:sz w:val="22"/>
                <w:szCs w:val="18"/>
              </w:rPr>
              <w:t>–</w:t>
            </w:r>
            <w:r w:rsidRPr="003A36A1">
              <w:rPr>
                <w:sz w:val="22"/>
                <w:szCs w:val="18"/>
              </w:rPr>
              <w:tab/>
              <w:t>el Director de la Oficina de Radiocomunicaciones</w:t>
            </w:r>
          </w:p>
        </w:tc>
      </w:tr>
      <w:tr w:rsidR="001350B9" w:rsidRPr="003A36A1" w14:paraId="1A010FF9" w14:textId="77777777" w:rsidTr="003A36A1">
        <w:trPr>
          <w:cantSplit/>
        </w:trPr>
        <w:tc>
          <w:tcPr>
            <w:tcW w:w="1559" w:type="dxa"/>
          </w:tcPr>
          <w:p w14:paraId="48F92A24" w14:textId="77777777" w:rsidR="001350B9" w:rsidRPr="003A36A1" w:rsidRDefault="001350B9" w:rsidP="003A36A1">
            <w:pPr>
              <w:spacing w:before="40" w:after="40"/>
              <w:ind w:left="30"/>
              <w:rPr>
                <w:sz w:val="22"/>
                <w:szCs w:val="18"/>
              </w:rPr>
            </w:pPr>
            <w:r w:rsidRPr="003A36A1">
              <w:rPr>
                <w:sz w:val="22"/>
                <w:szCs w:val="18"/>
              </w:rPr>
              <w:t>Tel.:</w:t>
            </w:r>
          </w:p>
        </w:tc>
        <w:tc>
          <w:tcPr>
            <w:tcW w:w="3470" w:type="dxa"/>
          </w:tcPr>
          <w:p w14:paraId="19D29048" w14:textId="05C63720" w:rsidR="001350B9" w:rsidRPr="003A36A1" w:rsidRDefault="006C59CE" w:rsidP="00101541">
            <w:pPr>
              <w:spacing w:before="40" w:after="40"/>
              <w:rPr>
                <w:sz w:val="22"/>
                <w:szCs w:val="18"/>
              </w:rPr>
            </w:pPr>
            <w:r w:rsidRPr="003A36A1">
              <w:rPr>
                <w:sz w:val="22"/>
                <w:szCs w:val="18"/>
              </w:rPr>
              <w:t>+41 22 730 5356</w:t>
            </w:r>
          </w:p>
        </w:tc>
        <w:tc>
          <w:tcPr>
            <w:tcW w:w="5327" w:type="dxa"/>
            <w:vMerge/>
          </w:tcPr>
          <w:p w14:paraId="3DF5CE88" w14:textId="77777777" w:rsidR="001350B9" w:rsidRPr="003A36A1" w:rsidRDefault="001350B9" w:rsidP="00303D62">
            <w:pPr>
              <w:tabs>
                <w:tab w:val="left" w:pos="226"/>
                <w:tab w:val="left" w:pos="510"/>
              </w:tabs>
              <w:spacing w:before="0"/>
              <w:ind w:left="226" w:hanging="169"/>
              <w:rPr>
                <w:b/>
                <w:sz w:val="22"/>
                <w:szCs w:val="18"/>
              </w:rPr>
            </w:pPr>
          </w:p>
        </w:tc>
      </w:tr>
      <w:tr w:rsidR="001350B9" w:rsidRPr="003A36A1" w14:paraId="07D56EDD" w14:textId="77777777" w:rsidTr="003A36A1">
        <w:trPr>
          <w:cantSplit/>
        </w:trPr>
        <w:tc>
          <w:tcPr>
            <w:tcW w:w="1559" w:type="dxa"/>
          </w:tcPr>
          <w:p w14:paraId="35CE91C2" w14:textId="77777777" w:rsidR="001350B9" w:rsidRPr="003A36A1" w:rsidRDefault="001350B9" w:rsidP="003A36A1">
            <w:pPr>
              <w:spacing w:before="40" w:after="40"/>
              <w:ind w:left="30"/>
              <w:rPr>
                <w:sz w:val="22"/>
                <w:szCs w:val="18"/>
              </w:rPr>
            </w:pPr>
            <w:r w:rsidRPr="003A36A1">
              <w:rPr>
                <w:sz w:val="22"/>
                <w:szCs w:val="18"/>
              </w:rPr>
              <w:t>Fax:</w:t>
            </w:r>
          </w:p>
        </w:tc>
        <w:tc>
          <w:tcPr>
            <w:tcW w:w="3470" w:type="dxa"/>
          </w:tcPr>
          <w:p w14:paraId="50BA9232" w14:textId="16B927F3" w:rsidR="001350B9" w:rsidRPr="003A36A1" w:rsidRDefault="006C59CE" w:rsidP="00101541">
            <w:pPr>
              <w:spacing w:before="40" w:after="40"/>
              <w:rPr>
                <w:sz w:val="22"/>
                <w:szCs w:val="18"/>
              </w:rPr>
            </w:pPr>
            <w:r w:rsidRPr="003A36A1">
              <w:rPr>
                <w:sz w:val="22"/>
                <w:szCs w:val="18"/>
              </w:rPr>
              <w:t>+41 22 730 5853</w:t>
            </w:r>
          </w:p>
        </w:tc>
        <w:tc>
          <w:tcPr>
            <w:tcW w:w="5327" w:type="dxa"/>
            <w:vMerge/>
          </w:tcPr>
          <w:p w14:paraId="20877663" w14:textId="77777777" w:rsidR="001350B9" w:rsidRPr="003A36A1" w:rsidRDefault="001350B9" w:rsidP="00303D62">
            <w:pPr>
              <w:tabs>
                <w:tab w:val="left" w:pos="226"/>
                <w:tab w:val="left" w:pos="510"/>
              </w:tabs>
              <w:spacing w:before="0"/>
              <w:ind w:left="226" w:hanging="169"/>
              <w:rPr>
                <w:b/>
                <w:sz w:val="22"/>
                <w:szCs w:val="18"/>
              </w:rPr>
            </w:pPr>
          </w:p>
        </w:tc>
      </w:tr>
      <w:tr w:rsidR="001350B9" w:rsidRPr="003A36A1" w14:paraId="30FF827C" w14:textId="77777777" w:rsidTr="003A36A1">
        <w:trPr>
          <w:cantSplit/>
        </w:trPr>
        <w:tc>
          <w:tcPr>
            <w:tcW w:w="1559" w:type="dxa"/>
          </w:tcPr>
          <w:p w14:paraId="220ABEEC" w14:textId="77777777" w:rsidR="001350B9" w:rsidRPr="003A36A1" w:rsidRDefault="001350B9" w:rsidP="003A36A1">
            <w:pPr>
              <w:spacing w:before="40" w:after="40"/>
              <w:ind w:left="30"/>
              <w:rPr>
                <w:sz w:val="22"/>
                <w:szCs w:val="18"/>
              </w:rPr>
            </w:pPr>
            <w:r w:rsidRPr="003A36A1">
              <w:rPr>
                <w:sz w:val="22"/>
                <w:szCs w:val="18"/>
              </w:rPr>
              <w:t>Correo-e:</w:t>
            </w:r>
          </w:p>
        </w:tc>
        <w:tc>
          <w:tcPr>
            <w:tcW w:w="3470" w:type="dxa"/>
          </w:tcPr>
          <w:p w14:paraId="114B24C6" w14:textId="762E492F" w:rsidR="001350B9" w:rsidRPr="003A36A1" w:rsidRDefault="00674233" w:rsidP="00101541">
            <w:pPr>
              <w:spacing w:before="40" w:after="40"/>
              <w:rPr>
                <w:sz w:val="22"/>
                <w:szCs w:val="18"/>
              </w:rPr>
            </w:pPr>
            <w:hyperlink r:id="rId9" w:history="1">
              <w:r w:rsidR="006C59CE" w:rsidRPr="003A36A1">
                <w:rPr>
                  <w:rStyle w:val="Hyperlink"/>
                  <w:sz w:val="22"/>
                  <w:szCs w:val="18"/>
                </w:rPr>
                <w:t>tsbsg5@itu.int</w:t>
              </w:r>
            </w:hyperlink>
          </w:p>
        </w:tc>
        <w:tc>
          <w:tcPr>
            <w:tcW w:w="5327" w:type="dxa"/>
            <w:vMerge/>
          </w:tcPr>
          <w:p w14:paraId="0ACE8CE2" w14:textId="77777777" w:rsidR="001350B9" w:rsidRPr="003A36A1" w:rsidRDefault="001350B9" w:rsidP="00303D62">
            <w:pPr>
              <w:tabs>
                <w:tab w:val="clear" w:pos="794"/>
                <w:tab w:val="clear" w:pos="1191"/>
                <w:tab w:val="clear" w:pos="1588"/>
                <w:tab w:val="clear" w:pos="1985"/>
                <w:tab w:val="left" w:pos="226"/>
                <w:tab w:val="left" w:pos="510"/>
              </w:tabs>
              <w:spacing w:before="0"/>
              <w:ind w:left="226" w:hanging="169"/>
              <w:rPr>
                <w:sz w:val="22"/>
                <w:szCs w:val="18"/>
              </w:rPr>
            </w:pPr>
          </w:p>
        </w:tc>
      </w:tr>
      <w:tr w:rsidR="007B6316" w:rsidRPr="003A36A1" w14:paraId="7F4E66DD" w14:textId="77777777" w:rsidTr="003A36A1">
        <w:trPr>
          <w:cantSplit/>
        </w:trPr>
        <w:tc>
          <w:tcPr>
            <w:tcW w:w="1559" w:type="dxa"/>
          </w:tcPr>
          <w:p w14:paraId="7BBE0879" w14:textId="77777777" w:rsidR="007B6316" w:rsidRPr="003A36A1" w:rsidRDefault="007B6316" w:rsidP="003A36A1">
            <w:pPr>
              <w:ind w:left="30"/>
              <w:rPr>
                <w:sz w:val="22"/>
                <w:szCs w:val="18"/>
              </w:rPr>
            </w:pPr>
            <w:r w:rsidRPr="003A36A1">
              <w:rPr>
                <w:b/>
                <w:bCs/>
                <w:sz w:val="22"/>
                <w:szCs w:val="18"/>
              </w:rPr>
              <w:t>Asunto</w:t>
            </w:r>
            <w:r w:rsidRPr="003A36A1">
              <w:rPr>
                <w:sz w:val="22"/>
                <w:szCs w:val="18"/>
              </w:rPr>
              <w:t>:</w:t>
            </w:r>
          </w:p>
        </w:tc>
        <w:tc>
          <w:tcPr>
            <w:tcW w:w="8797" w:type="dxa"/>
            <w:gridSpan w:val="2"/>
          </w:tcPr>
          <w:p w14:paraId="445801EB" w14:textId="2E9A384D" w:rsidR="007B6316" w:rsidRPr="003A36A1" w:rsidRDefault="006C59CE" w:rsidP="00101541">
            <w:pPr>
              <w:rPr>
                <w:b/>
                <w:bCs/>
                <w:sz w:val="22"/>
                <w:szCs w:val="18"/>
              </w:rPr>
            </w:pPr>
            <w:r w:rsidRPr="003A36A1">
              <w:rPr>
                <w:b/>
                <w:bCs/>
                <w:sz w:val="22"/>
                <w:szCs w:val="18"/>
              </w:rPr>
              <w:t>Cuestionario sobre las prácticas idóneas para implementar la economía circular</w:t>
            </w:r>
          </w:p>
        </w:tc>
      </w:tr>
    </w:tbl>
    <w:p w14:paraId="7DCD2BF6" w14:textId="7D08EE7E" w:rsidR="00C34772" w:rsidRPr="003A36A1" w:rsidRDefault="00C34772" w:rsidP="003A36A1">
      <w:pPr>
        <w:pStyle w:val="Normalaftertitle"/>
        <w:spacing w:before="120"/>
        <w:rPr>
          <w:sz w:val="22"/>
          <w:szCs w:val="18"/>
        </w:rPr>
      </w:pPr>
      <w:bookmarkStart w:id="1" w:name="StartTyping_S"/>
      <w:bookmarkStart w:id="2" w:name="suitetext"/>
      <w:bookmarkStart w:id="3" w:name="text"/>
      <w:bookmarkEnd w:id="1"/>
      <w:bookmarkEnd w:id="2"/>
      <w:bookmarkEnd w:id="3"/>
      <w:r w:rsidRPr="003A36A1">
        <w:rPr>
          <w:sz w:val="22"/>
          <w:szCs w:val="18"/>
        </w:rPr>
        <w:t>Muy Señora mía/Muy Señor mío</w:t>
      </w:r>
      <w:r w:rsidR="003A36A1">
        <w:rPr>
          <w:sz w:val="22"/>
          <w:szCs w:val="18"/>
        </w:rPr>
        <w:t>,</w:t>
      </w:r>
    </w:p>
    <w:p w14:paraId="11081AF2" w14:textId="13410E5F" w:rsidR="006C59CE" w:rsidRPr="003A36A1" w:rsidRDefault="006C59CE" w:rsidP="006C59CE">
      <w:pPr>
        <w:rPr>
          <w:sz w:val="22"/>
          <w:szCs w:val="18"/>
          <w:lang w:val="es-ES"/>
        </w:rPr>
      </w:pPr>
      <w:r w:rsidRPr="003A36A1">
        <w:rPr>
          <w:sz w:val="22"/>
          <w:szCs w:val="18"/>
          <w:lang w:val="es-ES"/>
        </w:rPr>
        <w:t>En su última reunión, celebrada en Ginebra del 13 al 23 de noviembre de 2023, la Comisión de Estudio 5 del UIT-T (</w:t>
      </w:r>
      <w:r w:rsidRPr="003A36A1">
        <w:rPr>
          <w:i/>
          <w:iCs/>
          <w:sz w:val="22"/>
          <w:szCs w:val="18"/>
          <w:lang w:val="es-ES"/>
        </w:rPr>
        <w:t>Campos electromagnéticos (CEM), medio ambiente, acción climática, digitalización sostenible y economía circular</w:t>
      </w:r>
      <w:r w:rsidRPr="003A36A1">
        <w:rPr>
          <w:sz w:val="22"/>
          <w:szCs w:val="18"/>
          <w:lang w:val="es-ES"/>
        </w:rPr>
        <w:t>) acordó distribuir el Cuestionario sobre las prácticas idóneas para implementar la economía circular (</w:t>
      </w:r>
      <w:r w:rsidRPr="003A36A1">
        <w:rPr>
          <w:i/>
          <w:iCs/>
          <w:sz w:val="22"/>
          <w:szCs w:val="18"/>
          <w:lang w:val="es-ES"/>
        </w:rPr>
        <w:t>Questionnaire on the best practices for implementing the circular economy</w:t>
      </w:r>
      <w:r w:rsidRPr="003A36A1">
        <w:rPr>
          <w:sz w:val="22"/>
          <w:szCs w:val="18"/>
          <w:lang w:val="es-ES"/>
        </w:rPr>
        <w:t>)</w:t>
      </w:r>
      <w:r w:rsidRPr="003A36A1">
        <w:rPr>
          <w:i/>
          <w:iCs/>
          <w:sz w:val="22"/>
          <w:szCs w:val="18"/>
          <w:lang w:val="es-ES"/>
        </w:rPr>
        <w:t xml:space="preserve">. </w:t>
      </w:r>
      <w:r w:rsidRPr="003A36A1">
        <w:rPr>
          <w:sz w:val="22"/>
          <w:szCs w:val="18"/>
          <w:lang w:val="es-ES"/>
        </w:rPr>
        <w:t>Esta encuesta está dirigida a los representantes de las Administraciones de los Estados Miembros de la UIT, Miembros de Sector del UIT-T, Asociados del UIT-T e Instituciones Académicas de la UIT.</w:t>
      </w:r>
    </w:p>
    <w:p w14:paraId="7EFE5EE5" w14:textId="5BC2A3DA" w:rsidR="006C59CE" w:rsidRPr="003A36A1" w:rsidRDefault="006C59CE" w:rsidP="006C59CE">
      <w:pPr>
        <w:rPr>
          <w:sz w:val="22"/>
          <w:szCs w:val="18"/>
          <w:lang w:val="es-ES"/>
        </w:rPr>
      </w:pPr>
      <w:r w:rsidRPr="003A36A1">
        <w:rPr>
          <w:sz w:val="22"/>
          <w:szCs w:val="18"/>
          <w:lang w:val="es-ES"/>
        </w:rPr>
        <w:t>La Cuestión 7/5 de la Comisión de Estudio 5 (</w:t>
      </w:r>
      <w:r w:rsidRPr="003A36A1">
        <w:rPr>
          <w:i/>
          <w:iCs/>
          <w:sz w:val="22"/>
          <w:szCs w:val="18"/>
          <w:lang w:val="es-ES"/>
        </w:rPr>
        <w:t>Residuos electrónicos, economía circular y gestión sostenible de las cadenas de suministro</w:t>
      </w:r>
      <w:r w:rsidRPr="003A36A1">
        <w:rPr>
          <w:sz w:val="22"/>
          <w:szCs w:val="18"/>
          <w:lang w:val="es-ES"/>
        </w:rPr>
        <w:t>) está preparando un Suplemento sobre las mejores prácticas para la implementación de economía circular en la gestión de las TIC, a fin de proporcionar una serie de prácticas idóneas para implementar la economía circular en la cadena de valor de las TIC. En él se presentarán las mejores prácticas de iniciativas, instrumentos de política, procesos circulares y otros ejemplos que tienen como objetivo potenciar la circularidad de los dispositivos y las infraestructuras destinados a los sectores público y privado. El análisis de los resultados de las respuestas a este cuestionario nutrirá los trabajos de la Cuestión</w:t>
      </w:r>
      <w:r w:rsidR="000209A4" w:rsidRPr="003A36A1">
        <w:rPr>
          <w:sz w:val="22"/>
          <w:szCs w:val="18"/>
          <w:lang w:val="es-ES"/>
        </w:rPr>
        <w:t> </w:t>
      </w:r>
      <w:r w:rsidRPr="003A36A1">
        <w:rPr>
          <w:sz w:val="22"/>
          <w:szCs w:val="18"/>
          <w:lang w:val="es-ES"/>
        </w:rPr>
        <w:t>7/5 sobre dicho Suplemento.</w:t>
      </w:r>
    </w:p>
    <w:p w14:paraId="7F8B851A" w14:textId="5DFAA0D1" w:rsidR="006C59CE" w:rsidRPr="003A36A1" w:rsidRDefault="006C59CE" w:rsidP="000209A4">
      <w:pPr>
        <w:keepNext/>
        <w:keepLines/>
        <w:rPr>
          <w:sz w:val="22"/>
          <w:szCs w:val="18"/>
          <w:lang w:val="es-ES"/>
        </w:rPr>
      </w:pPr>
      <w:r w:rsidRPr="003A36A1">
        <w:rPr>
          <w:sz w:val="22"/>
          <w:szCs w:val="18"/>
          <w:lang w:val="es-ES"/>
        </w:rPr>
        <w:t xml:space="preserve">Me complace invitarle a participar en esta encuesta y le agradecería que cumplimentara el cuestionario que figura en el </w:t>
      </w:r>
      <w:r w:rsidRPr="003A36A1">
        <w:rPr>
          <w:b/>
          <w:bCs/>
          <w:sz w:val="22"/>
          <w:szCs w:val="18"/>
          <w:lang w:val="es-ES"/>
        </w:rPr>
        <w:t>Anexo 1</w:t>
      </w:r>
      <w:r w:rsidRPr="003A36A1">
        <w:rPr>
          <w:sz w:val="22"/>
          <w:szCs w:val="18"/>
          <w:lang w:val="es-ES"/>
        </w:rPr>
        <w:t xml:space="preserve"> a más tardar el </w:t>
      </w:r>
      <w:r w:rsidRPr="003A36A1">
        <w:rPr>
          <w:b/>
          <w:bCs/>
          <w:sz w:val="22"/>
          <w:szCs w:val="18"/>
          <w:lang w:val="es-ES"/>
        </w:rPr>
        <w:t>30 de abril de 2024</w:t>
      </w:r>
      <w:r w:rsidRPr="003A36A1">
        <w:rPr>
          <w:sz w:val="22"/>
          <w:szCs w:val="18"/>
          <w:lang w:val="es-ES"/>
        </w:rPr>
        <w:t xml:space="preserve">. No obstante, a fin de agilizar la consolidación de las respuestas y el análisis de los datos, le rogamos que utilice la siguiente versión del cuestionario en línea: </w:t>
      </w:r>
      <w:hyperlink r:id="rId10" w:history="1">
        <w:r w:rsidRPr="003A36A1">
          <w:rPr>
            <w:rStyle w:val="Hyperlink"/>
            <w:sz w:val="22"/>
            <w:szCs w:val="18"/>
            <w:lang w:val="es-ES"/>
          </w:rPr>
          <w:t>https://www.research.net/r/SG5-circular-economy</w:t>
        </w:r>
      </w:hyperlink>
      <w:r w:rsidRPr="003A36A1">
        <w:rPr>
          <w:sz w:val="22"/>
          <w:szCs w:val="18"/>
          <w:lang w:val="es-ES"/>
        </w:rPr>
        <w:t>. En caso de dificultad para utilizar la versión en línea, puede utilizar el formulario reproducido en el Anexo 1.</w:t>
      </w:r>
    </w:p>
    <w:p w14:paraId="0B0286BE" w14:textId="16151063" w:rsidR="00401C20" w:rsidRPr="003A36A1" w:rsidRDefault="006C59CE" w:rsidP="000209A4">
      <w:pPr>
        <w:keepNext/>
        <w:keepLines/>
        <w:rPr>
          <w:sz w:val="22"/>
          <w:szCs w:val="18"/>
          <w:lang w:val="es-ES"/>
        </w:rPr>
      </w:pPr>
      <w:r w:rsidRPr="003A36A1">
        <w:rPr>
          <w:sz w:val="22"/>
          <w:szCs w:val="18"/>
          <w:lang w:val="es-ES"/>
        </w:rPr>
        <w:t>Permítame agradecerle por anticipado su participación en esta encuesta. Valoramos su opinión.</w:t>
      </w:r>
    </w:p>
    <w:tbl>
      <w:tblPr>
        <w:tblW w:w="5000" w:type="pct"/>
        <w:tblCellMar>
          <w:left w:w="0" w:type="dxa"/>
          <w:right w:w="0" w:type="dxa"/>
        </w:tblCellMar>
        <w:tblLook w:val="04A0" w:firstRow="1" w:lastRow="0" w:firstColumn="1" w:lastColumn="0" w:noHBand="0" w:noVBand="1"/>
      </w:tblPr>
      <w:tblGrid>
        <w:gridCol w:w="6559"/>
        <w:gridCol w:w="3070"/>
      </w:tblGrid>
      <w:tr w:rsidR="006C59CE" w:rsidRPr="003A36A1" w14:paraId="79DF3C0D" w14:textId="77777777" w:rsidTr="003A36A1">
        <w:trPr>
          <w:cantSplit/>
          <w:trHeight w:val="2228"/>
        </w:trPr>
        <w:tc>
          <w:tcPr>
            <w:tcW w:w="3406" w:type="pct"/>
            <w:tcBorders>
              <w:top w:val="nil"/>
              <w:left w:val="nil"/>
              <w:bottom w:val="nil"/>
              <w:right w:val="single" w:sz="8" w:space="0" w:color="auto"/>
            </w:tcBorders>
          </w:tcPr>
          <w:p w14:paraId="228061CE" w14:textId="279146F8" w:rsidR="006C59CE" w:rsidRPr="003A36A1" w:rsidRDefault="006C59CE" w:rsidP="006C59CE">
            <w:pPr>
              <w:rPr>
                <w:sz w:val="22"/>
                <w:szCs w:val="18"/>
              </w:rPr>
            </w:pPr>
            <w:r w:rsidRPr="003A36A1">
              <w:rPr>
                <w:sz w:val="22"/>
                <w:szCs w:val="18"/>
              </w:rPr>
              <w:t>Atentamente,</w:t>
            </w:r>
          </w:p>
          <w:p w14:paraId="30FECAD8" w14:textId="4AEB53E4" w:rsidR="006C59CE" w:rsidRPr="003A36A1" w:rsidRDefault="00674233" w:rsidP="003A36A1">
            <w:pPr>
              <w:spacing w:before="840"/>
              <w:rPr>
                <w:sz w:val="22"/>
                <w:szCs w:val="18"/>
                <w:lang w:val="es-ES"/>
              </w:rPr>
            </w:pPr>
            <w:r>
              <w:rPr>
                <w:noProof/>
                <w:sz w:val="22"/>
                <w:szCs w:val="18"/>
                <w:lang w:val="es-ES"/>
              </w:rPr>
              <w:drawing>
                <wp:anchor distT="0" distB="0" distL="114300" distR="114300" simplePos="0" relativeHeight="251658240" behindDoc="1" locked="0" layoutInCell="1" allowOverlap="1" wp14:anchorId="40FE38DB" wp14:editId="11DE48DB">
                  <wp:simplePos x="0" y="0"/>
                  <wp:positionH relativeFrom="column">
                    <wp:posOffset>3810</wp:posOffset>
                  </wp:positionH>
                  <wp:positionV relativeFrom="paragraph">
                    <wp:posOffset>100965</wp:posOffset>
                  </wp:positionV>
                  <wp:extent cx="739667" cy="333133"/>
                  <wp:effectExtent l="0" t="0" r="3810" b="0"/>
                  <wp:wrapNone/>
                  <wp:docPr id="1794537243"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37243" name="Picture 1" descr="A black and blu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9667" cy="333133"/>
                          </a:xfrm>
                          <a:prstGeom prst="rect">
                            <a:avLst/>
                          </a:prstGeom>
                        </pic:spPr>
                      </pic:pic>
                    </a:graphicData>
                  </a:graphic>
                  <wp14:sizeRelH relativeFrom="margin">
                    <wp14:pctWidth>0</wp14:pctWidth>
                  </wp14:sizeRelH>
                  <wp14:sizeRelV relativeFrom="margin">
                    <wp14:pctHeight>0</wp14:pctHeight>
                  </wp14:sizeRelV>
                </wp:anchor>
              </w:drawing>
            </w:r>
            <w:r w:rsidR="006C59CE" w:rsidRPr="003A36A1">
              <w:rPr>
                <w:sz w:val="22"/>
                <w:szCs w:val="18"/>
                <w:lang w:val="es-ES"/>
              </w:rPr>
              <w:t>Seizo Onoe</w:t>
            </w:r>
            <w:r w:rsidR="006C59CE" w:rsidRPr="003A36A1">
              <w:rPr>
                <w:sz w:val="22"/>
                <w:szCs w:val="18"/>
              </w:rPr>
              <w:br/>
            </w:r>
            <w:proofErr w:type="gramStart"/>
            <w:r w:rsidR="006C59CE" w:rsidRPr="003A36A1">
              <w:rPr>
                <w:sz w:val="22"/>
                <w:szCs w:val="18"/>
              </w:rPr>
              <w:t>Director</w:t>
            </w:r>
            <w:proofErr w:type="gramEnd"/>
            <w:r w:rsidR="006C59CE" w:rsidRPr="003A36A1">
              <w:rPr>
                <w:sz w:val="22"/>
                <w:szCs w:val="18"/>
              </w:rPr>
              <w:t xml:space="preserve"> de la Oficina de </w:t>
            </w:r>
            <w:r w:rsidR="006C59CE" w:rsidRPr="003A36A1">
              <w:rPr>
                <w:sz w:val="22"/>
                <w:szCs w:val="18"/>
              </w:rPr>
              <w:br/>
              <w:t>Normalización de las Telecomunicaciones</w:t>
            </w:r>
          </w:p>
        </w:tc>
        <w:tc>
          <w:tcPr>
            <w:tcW w:w="1594" w:type="pct"/>
            <w:tcBorders>
              <w:top w:val="single" w:sz="8" w:space="0" w:color="auto"/>
              <w:left w:val="single" w:sz="8" w:space="0" w:color="auto"/>
              <w:bottom w:val="single" w:sz="8" w:space="0" w:color="auto"/>
              <w:right w:val="single" w:sz="8" w:space="0" w:color="auto"/>
            </w:tcBorders>
            <w:textDirection w:val="btLr"/>
            <w:vAlign w:val="center"/>
            <w:hideMark/>
          </w:tcPr>
          <w:p w14:paraId="39B89956" w14:textId="77777777" w:rsidR="006C59CE" w:rsidRPr="003A36A1" w:rsidRDefault="006C59CE" w:rsidP="006C59CE">
            <w:pPr>
              <w:spacing w:before="240"/>
              <w:jc w:val="center"/>
              <w:rPr>
                <w:rFonts w:cstheme="minorHAnsi"/>
                <w:sz w:val="20"/>
                <w:lang w:val="en-US"/>
              </w:rPr>
            </w:pPr>
            <w:r w:rsidRPr="003A36A1">
              <w:rPr>
                <w:rFonts w:cstheme="minorHAnsi"/>
                <w:noProof/>
                <w:sz w:val="22"/>
                <w:szCs w:val="18"/>
                <w:lang w:val="fr-CH" w:eastAsia="fr-CH"/>
              </w:rPr>
              <w:drawing>
                <wp:inline distT="0" distB="0" distL="0" distR="0" wp14:anchorId="22156E5C" wp14:editId="70E2156F">
                  <wp:extent cx="1130400" cy="1130400"/>
                  <wp:effectExtent l="0" t="0" r="0" b="0"/>
                  <wp:docPr id="2" name="Picture 2"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400" cy="1130400"/>
                          </a:xfrm>
                          <a:prstGeom prst="rect">
                            <a:avLst/>
                          </a:prstGeom>
                          <a:noFill/>
                          <a:ln>
                            <a:noFill/>
                          </a:ln>
                        </pic:spPr>
                      </pic:pic>
                    </a:graphicData>
                  </a:graphic>
                </wp:inline>
              </w:drawing>
            </w:r>
          </w:p>
        </w:tc>
      </w:tr>
    </w:tbl>
    <w:p w14:paraId="48901C52" w14:textId="2EEBCFD7" w:rsidR="006C59CE" w:rsidRPr="003A36A1" w:rsidRDefault="006C59CE" w:rsidP="003A36A1">
      <w:pPr>
        <w:spacing w:before="240"/>
        <w:rPr>
          <w:sz w:val="22"/>
          <w:szCs w:val="18"/>
          <w:lang w:val="en-GB"/>
        </w:rPr>
      </w:pPr>
      <w:r w:rsidRPr="003A36A1">
        <w:rPr>
          <w:b/>
          <w:bCs/>
          <w:sz w:val="22"/>
          <w:szCs w:val="18"/>
          <w:lang w:val="en-GB"/>
        </w:rPr>
        <w:t>Anexo:</w:t>
      </w:r>
      <w:r w:rsidRPr="003A36A1">
        <w:rPr>
          <w:sz w:val="22"/>
          <w:szCs w:val="18"/>
          <w:lang w:val="en-GB"/>
        </w:rPr>
        <w:t xml:space="preserve"> 1</w:t>
      </w:r>
    </w:p>
    <w:p w14:paraId="72BE083F" w14:textId="77777777" w:rsidR="006C59CE" w:rsidRPr="006C59CE" w:rsidRDefault="006C59CE" w:rsidP="006C59CE">
      <w:pPr>
        <w:jc w:val="center"/>
        <w:rPr>
          <w:rFonts w:eastAsia="SimSun"/>
          <w:b/>
          <w:bCs/>
          <w:lang w:val="en-GB"/>
        </w:rPr>
      </w:pPr>
      <w:r w:rsidRPr="006C59CE">
        <w:rPr>
          <w:rFonts w:cstheme="minorHAnsi"/>
          <w:b/>
          <w:color w:val="000000"/>
          <w:sz w:val="28"/>
          <w:szCs w:val="28"/>
          <w:lang w:val="en-GB" w:eastAsia="zh-CN"/>
        </w:rPr>
        <w:lastRenderedPageBreak/>
        <w:t>ANNEX 1</w:t>
      </w:r>
      <w:r w:rsidRPr="006C59CE">
        <w:rPr>
          <w:rFonts w:cstheme="minorHAnsi"/>
          <w:b/>
          <w:color w:val="000000"/>
          <w:sz w:val="28"/>
          <w:szCs w:val="28"/>
          <w:lang w:val="en-GB" w:eastAsia="zh-CN"/>
        </w:rPr>
        <w:br/>
      </w:r>
      <w:r w:rsidRPr="006C59CE">
        <w:rPr>
          <w:rFonts w:eastAsia="SimSun"/>
          <w:b/>
          <w:bCs/>
          <w:lang w:val="en-GB"/>
        </w:rPr>
        <w:t xml:space="preserve">Questionnaire on the best practices for implementing the circular </w:t>
      </w:r>
      <w:proofErr w:type="gramStart"/>
      <w:r w:rsidRPr="006C59CE">
        <w:rPr>
          <w:rFonts w:eastAsia="SimSun"/>
          <w:b/>
          <w:bCs/>
          <w:lang w:val="en-GB"/>
        </w:rPr>
        <w:t>economy</w:t>
      </w:r>
      <w:proofErr w:type="gramEnd"/>
    </w:p>
    <w:p w14:paraId="7F4F3F16" w14:textId="77777777" w:rsidR="006C59CE" w:rsidRPr="006C59CE" w:rsidRDefault="006C59CE" w:rsidP="006C59CE">
      <w:pPr>
        <w:pStyle w:val="Heading1"/>
        <w:rPr>
          <w:szCs w:val="24"/>
          <w:lang w:val="en-GB"/>
        </w:rPr>
      </w:pPr>
      <w:r w:rsidRPr="006C59CE">
        <w:rPr>
          <w:szCs w:val="24"/>
          <w:lang w:val="en-GB"/>
        </w:rPr>
        <w:t>Introduction</w:t>
      </w:r>
    </w:p>
    <w:p w14:paraId="1E3425E8" w14:textId="7E6206BA" w:rsidR="006C59CE" w:rsidRPr="002A00E4" w:rsidRDefault="006C59CE" w:rsidP="006C59CE">
      <w:pPr>
        <w:rPr>
          <w:lang w:val="en-GB"/>
        </w:rPr>
      </w:pPr>
      <w:r w:rsidRPr="002A00E4">
        <w:rPr>
          <w:lang w:val="en-GB"/>
        </w:rPr>
        <w:t xml:space="preserve">At its last meeting (13-22 November 2023), ITU-T SG5 agreed to disseminate a survey on </w:t>
      </w:r>
      <w:r w:rsidR="000209A4">
        <w:rPr>
          <w:lang w:val="en-GB"/>
        </w:rPr>
        <w:t>"</w:t>
      </w:r>
      <w:r w:rsidRPr="002A00E4">
        <w:rPr>
          <w:lang w:val="en-GB"/>
        </w:rPr>
        <w:t>Best practices for implementing the circular economy policy and initiatives/projects</w:t>
      </w:r>
      <w:r w:rsidR="000209A4">
        <w:rPr>
          <w:lang w:val="en-GB"/>
        </w:rPr>
        <w:t>"</w:t>
      </w:r>
      <w:r w:rsidRPr="002A00E4">
        <w:rPr>
          <w:lang w:val="en-GB"/>
        </w:rPr>
        <w:t>.</w:t>
      </w:r>
    </w:p>
    <w:p w14:paraId="519EF2F2" w14:textId="77777777" w:rsidR="006C59CE" w:rsidRPr="002A00E4" w:rsidRDefault="006C59CE" w:rsidP="006C59CE">
      <w:pPr>
        <w:rPr>
          <w:lang w:val="en-GB"/>
        </w:rPr>
      </w:pPr>
      <w:r w:rsidRPr="002A00E4">
        <w:rPr>
          <w:lang w:val="en-GB"/>
        </w:rPr>
        <w:t>This survey is targeted to representatives from Administrations of Member States of the ITU, ITU</w:t>
      </w:r>
      <w:r w:rsidRPr="002A00E4">
        <w:rPr>
          <w:lang w:val="en-GB"/>
        </w:rPr>
        <w:noBreakHyphen/>
        <w:t xml:space="preserve">T Sector Members, ITU-T Associates and ITU Academia. </w:t>
      </w:r>
    </w:p>
    <w:p w14:paraId="59DB1A8F" w14:textId="5C6190D1" w:rsidR="006C59CE" w:rsidRPr="002A00E4" w:rsidRDefault="006C59CE" w:rsidP="006C59CE">
      <w:pPr>
        <w:rPr>
          <w:lang w:val="en-GB"/>
        </w:rPr>
      </w:pPr>
      <w:bookmarkStart w:id="4" w:name="_Hlk128066988"/>
      <w:r w:rsidRPr="002A00E4">
        <w:rPr>
          <w:lang w:val="en-GB"/>
        </w:rPr>
        <w:t xml:space="preserve">The supplement on </w:t>
      </w:r>
      <w:r w:rsidR="000209A4">
        <w:rPr>
          <w:lang w:val="en-GB"/>
        </w:rPr>
        <w:t>"</w:t>
      </w:r>
      <w:r w:rsidRPr="002A00E4">
        <w:rPr>
          <w:lang w:val="en-GB"/>
        </w:rPr>
        <w:t>Best practices for implementing the circular economy in ICT management</w:t>
      </w:r>
      <w:r w:rsidR="000209A4">
        <w:rPr>
          <w:lang w:val="en-GB"/>
        </w:rPr>
        <w:t>"</w:t>
      </w:r>
      <w:r w:rsidRPr="002A00E4">
        <w:rPr>
          <w:lang w:val="en-GB"/>
        </w:rPr>
        <w:t xml:space="preserve"> aims to provide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 Your submission will serve as an input to the ITU-T Supplement. The cases will be selected based on the reported or assessed impacts.</w:t>
      </w:r>
    </w:p>
    <w:p w14:paraId="4596C853" w14:textId="77777777" w:rsidR="006C59CE" w:rsidRPr="002A00E4" w:rsidRDefault="006C59CE" w:rsidP="006C59CE">
      <w:pPr>
        <w:rPr>
          <w:lang w:val="en-GB"/>
        </w:rPr>
      </w:pPr>
      <w:r w:rsidRPr="002A00E4">
        <w:rPr>
          <w:lang w:val="en-GB"/>
        </w:rPr>
        <w:t xml:space="preserve">Each case will be analysed based on its replicability, scalability and sustainability impacts from the social, economic and environmental perspectives. The analysis will be carried out in line with global commitments such as the UN SDGs, and those related to the ICT sector in terms of ITU initiatives such as the Connect-2030 agenda and Recommendations such as the L series, among others. </w:t>
      </w:r>
    </w:p>
    <w:p w14:paraId="448FF2F7" w14:textId="0AE3FDBD" w:rsidR="006C59CE" w:rsidRPr="002A00E4" w:rsidRDefault="006C59CE" w:rsidP="006C59CE">
      <w:pPr>
        <w:rPr>
          <w:lang w:val="en-GB"/>
        </w:rPr>
      </w:pPr>
      <w:r w:rsidRPr="002A00E4">
        <w:rPr>
          <w:lang w:val="en-GB"/>
        </w:rPr>
        <w:t xml:space="preserve">As the Supplement aims to identify best practices, we would appreciate it if you include evidence of validation of qualitative and quantitative results and impacts, ideally coming from independent parties (in questionnaire items below such as </w:t>
      </w:r>
      <w:r w:rsidR="000209A4">
        <w:rPr>
          <w:lang w:val="en-GB"/>
        </w:rPr>
        <w:t>"</w:t>
      </w:r>
      <w:r w:rsidRPr="002A00E4">
        <w:rPr>
          <w:lang w:val="en-GB"/>
        </w:rPr>
        <w:t>lessons learnt</w:t>
      </w:r>
      <w:r w:rsidR="000209A4">
        <w:rPr>
          <w:lang w:val="en-GB"/>
        </w:rPr>
        <w:t>"</w:t>
      </w:r>
      <w:r w:rsidRPr="002A00E4">
        <w:rPr>
          <w:lang w:val="en-GB"/>
        </w:rPr>
        <w:t xml:space="preserve">, </w:t>
      </w:r>
      <w:r w:rsidR="000209A4">
        <w:rPr>
          <w:lang w:val="en-GB"/>
        </w:rPr>
        <w:t>"</w:t>
      </w:r>
      <w:r w:rsidRPr="002A00E4">
        <w:rPr>
          <w:lang w:val="en-GB"/>
        </w:rPr>
        <w:t>effectiveness</w:t>
      </w:r>
      <w:r w:rsidR="000209A4">
        <w:rPr>
          <w:lang w:val="en-GB"/>
        </w:rPr>
        <w:t>"</w:t>
      </w:r>
      <w:r w:rsidRPr="002A00E4">
        <w:rPr>
          <w:lang w:val="en-GB"/>
        </w:rPr>
        <w:t xml:space="preserve">, </w:t>
      </w:r>
      <w:r w:rsidR="000209A4">
        <w:rPr>
          <w:lang w:val="en-GB"/>
        </w:rPr>
        <w:t>"</w:t>
      </w:r>
      <w:r w:rsidRPr="002A00E4">
        <w:rPr>
          <w:lang w:val="en-GB"/>
        </w:rPr>
        <w:t>outcomes</w:t>
      </w:r>
      <w:r w:rsidR="000209A4">
        <w:rPr>
          <w:lang w:val="en-GB"/>
        </w:rPr>
        <w:t>"</w:t>
      </w:r>
      <w:r w:rsidRPr="002A00E4">
        <w:rPr>
          <w:lang w:val="en-GB"/>
        </w:rPr>
        <w:t xml:space="preserve">, or </w:t>
      </w:r>
      <w:r w:rsidR="000209A4">
        <w:rPr>
          <w:lang w:val="en-GB"/>
        </w:rPr>
        <w:t>"</w:t>
      </w:r>
      <w:r w:rsidRPr="002A00E4">
        <w:rPr>
          <w:lang w:val="en-GB"/>
        </w:rPr>
        <w:t>Descriptions</w:t>
      </w:r>
      <w:r w:rsidR="000209A4">
        <w:rPr>
          <w:lang w:val="en-GB"/>
        </w:rPr>
        <w:t>"</w:t>
      </w:r>
      <w:r w:rsidRPr="002A00E4">
        <w:rPr>
          <w:lang w:val="en-GB"/>
        </w:rPr>
        <w:t xml:space="preserve"> of success factors).</w:t>
      </w:r>
    </w:p>
    <w:p w14:paraId="6168CD43" w14:textId="77777777" w:rsidR="006C59CE" w:rsidRPr="006C59CE" w:rsidRDefault="006C59CE" w:rsidP="006C59CE">
      <w:pPr>
        <w:rPr>
          <w:rFonts w:eastAsia="SimSun"/>
          <w:szCs w:val="24"/>
          <w:lang w:val="en-GB"/>
        </w:rPr>
      </w:pPr>
      <w:r w:rsidRPr="006C59CE">
        <w:rPr>
          <w:rFonts w:eastAsia="SimSun"/>
          <w:szCs w:val="24"/>
          <w:lang w:val="en-GB"/>
        </w:rPr>
        <w:t xml:space="preserve">This Supplement takes into special consideration draft </w:t>
      </w:r>
      <w:hyperlink r:id="rId13" w:history="1">
        <w:r w:rsidRPr="006C59CE">
          <w:rPr>
            <w:rStyle w:val="Hyperlink"/>
            <w:rFonts w:eastAsia="SimSun"/>
            <w:szCs w:val="24"/>
            <w:lang w:val="en-GB"/>
          </w:rPr>
          <w:t>Recommendation ITU-T L.1033</w:t>
        </w:r>
      </w:hyperlink>
      <w:r w:rsidRPr="006C59CE">
        <w:rPr>
          <w:rFonts w:eastAsia="SimSun"/>
          <w:szCs w:val="24"/>
          <w:lang w:val="en-GB"/>
        </w:rPr>
        <w:t xml:space="preserve"> on guidance for institutions of higher learning to contribute in the effective life cycle management of e</w:t>
      </w:r>
      <w:r w:rsidRPr="006C59CE">
        <w:rPr>
          <w:rFonts w:eastAsia="SimSun"/>
          <w:szCs w:val="24"/>
          <w:lang w:val="en-GB"/>
        </w:rPr>
        <w:noBreakHyphen/>
        <w:t>equipment and e-waste. It will contribute to the effective life cycle management of e-equipment and e-waste.</w:t>
      </w:r>
    </w:p>
    <w:bookmarkEnd w:id="4"/>
    <w:p w14:paraId="0C9773E3" w14:textId="77777777" w:rsidR="006C59CE" w:rsidRPr="006C59CE" w:rsidRDefault="006C59CE" w:rsidP="006C59CE">
      <w:pPr>
        <w:rPr>
          <w:rFonts w:eastAsia="SimSun" w:cstheme="minorHAnsi"/>
          <w:szCs w:val="24"/>
          <w:lang w:val="en-GB"/>
        </w:rPr>
      </w:pPr>
      <w:r w:rsidRPr="006C59CE">
        <w:rPr>
          <w:rFonts w:eastAsia="SimSun" w:cstheme="minorHAnsi"/>
          <w:szCs w:val="24"/>
          <w:lang w:val="en-GB"/>
        </w:rPr>
        <w:t xml:space="preserve">The Questionnaire is available online at: </w:t>
      </w:r>
      <w:hyperlink r:id="rId14" w:history="1">
        <w:r w:rsidRPr="006C59CE">
          <w:rPr>
            <w:rStyle w:val="Hyperlink"/>
            <w:rFonts w:cstheme="minorHAnsi"/>
            <w:szCs w:val="24"/>
            <w:lang w:val="en-GB"/>
          </w:rPr>
          <w:t>https://www.research.net/r/SG5-circular-economy</w:t>
        </w:r>
      </w:hyperlink>
      <w:r w:rsidRPr="006C59CE">
        <w:rPr>
          <w:rFonts w:cstheme="minorHAnsi"/>
          <w:color w:val="000000"/>
          <w:szCs w:val="24"/>
          <w:lang w:val="en-GB"/>
        </w:rPr>
        <w:t>. The Questionnaire comprises two main sections: Appendix I (Questionnaire) and Appendix II (Compilation Template)</w:t>
      </w:r>
      <w:r w:rsidRPr="006C59CE">
        <w:rPr>
          <w:rFonts w:eastAsia="SimSun" w:cstheme="minorHAnsi"/>
          <w:szCs w:val="24"/>
          <w:lang w:val="en-GB"/>
        </w:rPr>
        <w:t xml:space="preserve">. Responses are invited by 30 April 2024. </w:t>
      </w:r>
    </w:p>
    <w:p w14:paraId="29457833" w14:textId="77777777" w:rsidR="006C59CE" w:rsidRPr="002A00E4" w:rsidRDefault="006C59CE" w:rsidP="006C59CE">
      <w:pPr>
        <w:rPr>
          <w:lang w:val="en-GB"/>
        </w:rPr>
      </w:pPr>
      <w:r w:rsidRPr="002A00E4">
        <w:rPr>
          <w:lang w:val="en-GB"/>
        </w:rPr>
        <w:t>Please take the time to respond to this survey and provide some feedback.</w:t>
      </w:r>
    </w:p>
    <w:p w14:paraId="692100DC" w14:textId="77777777" w:rsidR="006C59CE" w:rsidRPr="006C59CE" w:rsidRDefault="006C59CE" w:rsidP="006C59CE">
      <w:pPr>
        <w:rPr>
          <w:rFonts w:eastAsia="SimSun"/>
          <w:b/>
          <w:bCs/>
          <w:szCs w:val="24"/>
          <w:lang w:val="en-GB"/>
        </w:rPr>
      </w:pPr>
      <w:r w:rsidRPr="006C59CE">
        <w:rPr>
          <w:rFonts w:eastAsia="SimSun"/>
          <w:b/>
          <w:bCs/>
          <w:szCs w:val="24"/>
          <w:lang w:val="en-GB"/>
        </w:rPr>
        <w:t>Deadline: 30 April 2024</w:t>
      </w:r>
    </w:p>
    <w:p w14:paraId="322AEAF0" w14:textId="77777777" w:rsidR="006C59CE" w:rsidRPr="002A00E4" w:rsidRDefault="006C59CE" w:rsidP="006C59CE">
      <w:pPr>
        <w:rPr>
          <w:lang w:val="en-GB"/>
        </w:rPr>
      </w:pPr>
      <w:r w:rsidRPr="002A00E4">
        <w:rPr>
          <w:b/>
          <w:bCs/>
          <w:lang w:val="en-GB"/>
        </w:rPr>
        <w:t>Recipients:</w:t>
      </w:r>
      <w:r w:rsidRPr="002A00E4">
        <w:rPr>
          <w:lang w:val="en-GB"/>
        </w:rPr>
        <w:t xml:space="preserve"> Administration of Member States of the ITU, ITU Sector Members, ITU Associates and ITU Academia.</w:t>
      </w:r>
    </w:p>
    <w:p w14:paraId="3383CC0F" w14:textId="77777777" w:rsidR="006C59CE" w:rsidRPr="000209A4" w:rsidRDefault="006C59CE" w:rsidP="000209A4">
      <w:pPr>
        <w:rPr>
          <w:lang w:val="en-GB"/>
        </w:rPr>
      </w:pPr>
      <w:r w:rsidRPr="000209A4">
        <w:rPr>
          <w:lang w:val="en-GB"/>
        </w:rPr>
        <w:t>Please see below.</w:t>
      </w:r>
    </w:p>
    <w:p w14:paraId="6238313E" w14:textId="77777777" w:rsidR="006C59CE" w:rsidRPr="002A00E4" w:rsidRDefault="006C59CE" w:rsidP="002A00E4">
      <w:pPr>
        <w:rPr>
          <w:lang w:val="en-GB"/>
        </w:rPr>
      </w:pPr>
      <w:r w:rsidRPr="002A00E4">
        <w:rPr>
          <w:lang w:val="en-GB"/>
        </w:rPr>
        <w:br w:type="page"/>
      </w:r>
    </w:p>
    <w:p w14:paraId="20C5F08A" w14:textId="77777777" w:rsidR="006C59CE" w:rsidRPr="00DC0D39" w:rsidRDefault="006C59CE" w:rsidP="006C59CE">
      <w:pPr>
        <w:pStyle w:val="AppendixNoTitle0"/>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w:t>
      </w:r>
      <w:r w:rsidRPr="00DC0D39">
        <w:rPr>
          <w:rFonts w:asciiTheme="minorHAnsi" w:hAnsiTheme="minorHAnsi" w:cstheme="minorHAnsi"/>
          <w:sz w:val="24"/>
          <w:szCs w:val="24"/>
        </w:rPr>
        <w:br/>
      </w:r>
      <w:r w:rsidRPr="00DC0D39">
        <w:rPr>
          <w:rFonts w:asciiTheme="minorHAnsi" w:hAnsiTheme="minorHAnsi" w:cstheme="minorHAnsi"/>
          <w:sz w:val="24"/>
          <w:szCs w:val="24"/>
        </w:rPr>
        <w:br/>
        <w:t>Questionnaire on the best practices for implementing the circular economy</w:t>
      </w:r>
    </w:p>
    <w:p w14:paraId="64A9AFE1" w14:textId="77777777" w:rsidR="006C59CE" w:rsidRPr="006C59CE" w:rsidRDefault="006C59CE" w:rsidP="006C59CE">
      <w:pPr>
        <w:spacing w:before="360"/>
        <w:rPr>
          <w:rFonts w:cstheme="minorHAnsi"/>
          <w:b/>
          <w:bCs/>
          <w:lang w:val="en-GB"/>
        </w:rPr>
      </w:pPr>
      <w:r w:rsidRPr="006C59CE">
        <w:rPr>
          <w:rFonts w:cstheme="minorHAnsi"/>
          <w:b/>
          <w:bCs/>
          <w:lang w:val="en-GB"/>
        </w:rPr>
        <w:t>Introduction</w:t>
      </w:r>
    </w:p>
    <w:p w14:paraId="5CCD2B18" w14:textId="77777777" w:rsidR="006C59CE" w:rsidRPr="006C59CE" w:rsidRDefault="006C59CE" w:rsidP="006C59CE">
      <w:pPr>
        <w:jc w:val="both"/>
        <w:rPr>
          <w:rFonts w:cstheme="minorHAnsi"/>
          <w:lang w:val="en-GB"/>
        </w:rPr>
      </w:pPr>
      <w:r w:rsidRPr="006C59CE">
        <w:rPr>
          <w:rFonts w:cstheme="minorHAnsi"/>
          <w:lang w:val="en-GB"/>
        </w:rPr>
        <w:t>As the global community increasingly recognizes the importance of transitioning towards a circular economy, it is imperative to understand and document the diverse approaches to address this paradigm shift.</w:t>
      </w:r>
    </w:p>
    <w:p w14:paraId="45FB2830" w14:textId="77777777" w:rsidR="006C59CE" w:rsidRPr="006C59CE" w:rsidRDefault="006C59CE" w:rsidP="006C59CE">
      <w:pPr>
        <w:jc w:val="both"/>
        <w:rPr>
          <w:rFonts w:cstheme="minorHAnsi"/>
          <w:lang w:val="en-GB"/>
        </w:rPr>
      </w:pPr>
      <w:r w:rsidRPr="006C59CE">
        <w:rPr>
          <w:rFonts w:cstheme="minorHAnsi"/>
          <w:lang w:val="en-GB"/>
        </w:rPr>
        <w:t>This document serves as an essential tool in collecting valuable responses on the best practices implemented for the successful execution of circular economy policies and the related initiatives/projects to foster knowledge-sharing and collaboration, facilitating the exchange of successful strategies and methodologies for achieving sustainable and circular economic practices.</w:t>
      </w:r>
    </w:p>
    <w:p w14:paraId="4F418590" w14:textId="77777777" w:rsidR="006C59CE" w:rsidRPr="006C59CE" w:rsidRDefault="006C59CE" w:rsidP="006C59CE">
      <w:pPr>
        <w:jc w:val="both"/>
        <w:rPr>
          <w:rFonts w:cstheme="minorHAnsi"/>
          <w:lang w:val="en-GB"/>
        </w:rPr>
      </w:pPr>
      <w:r w:rsidRPr="006C59CE">
        <w:rPr>
          <w:rFonts w:cstheme="minorHAnsi"/>
          <w:lang w:val="en-GB"/>
        </w:rPr>
        <w:t>The outcome from this questionnaire will serve as a reference to other Member States or Entities to implement similar policy, and initiatives and projects. By pooling collective knowledge and experiences, we can identify common trends, challenges and innovative solutions that will contribute to the development of more effective and adaptable circular economy policies.</w:t>
      </w:r>
    </w:p>
    <w:p w14:paraId="1FADD422" w14:textId="77777777" w:rsidR="006C59CE" w:rsidRPr="00DC0D39" w:rsidRDefault="006C59CE" w:rsidP="006C59CE">
      <w:pPr>
        <w:spacing w:after="120"/>
        <w:jc w:val="both"/>
        <w:rPr>
          <w:rFonts w:cstheme="minorHAnsi"/>
        </w:rPr>
      </w:pPr>
      <w:r w:rsidRPr="00DC0D39">
        <w:rPr>
          <w:rFonts w:cstheme="minorHAnsi"/>
        </w:rPr>
        <w:t xml:space="preserve">This document comprises </w:t>
      </w:r>
      <w:bookmarkStart w:id="5" w:name="_Hlk160116649"/>
      <w:r w:rsidRPr="00DC0D39">
        <w:rPr>
          <w:rFonts w:cstheme="minorHAnsi"/>
        </w:rPr>
        <w:t>two main sections:</w:t>
      </w:r>
    </w:p>
    <w:p w14:paraId="6AAFE8A0" w14:textId="77777777" w:rsidR="006C59CE" w:rsidRPr="00DC0D39" w:rsidRDefault="006C59CE" w:rsidP="006C59CE">
      <w:pPr>
        <w:pStyle w:val="ListParagraph"/>
        <w:numPr>
          <w:ilvl w:val="0"/>
          <w:numId w:val="6"/>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rPr>
      </w:pPr>
      <w:r w:rsidRPr="00DC0D39">
        <w:rPr>
          <w:rFonts w:asciiTheme="minorHAnsi" w:hAnsiTheme="minorHAnsi" w:cstheme="minorHAnsi"/>
          <w:b/>
          <w:bCs/>
        </w:rPr>
        <w:t>Appendix I (Questionnaire)</w:t>
      </w:r>
    </w:p>
    <w:bookmarkEnd w:id="5"/>
    <w:p w14:paraId="797C3EE1" w14:textId="77777777" w:rsidR="006C59CE" w:rsidRPr="006C59CE" w:rsidRDefault="006C59CE" w:rsidP="006C59CE">
      <w:pPr>
        <w:spacing w:before="0"/>
        <w:ind w:left="1080"/>
        <w:jc w:val="both"/>
        <w:rPr>
          <w:rFonts w:cstheme="minorHAnsi"/>
          <w:lang w:val="en-GB"/>
        </w:rPr>
      </w:pPr>
      <w:r w:rsidRPr="006C59CE">
        <w:rPr>
          <w:rFonts w:cstheme="minorHAnsi"/>
          <w:lang w:val="en-GB"/>
        </w:rPr>
        <w:t>This section contains a comprehensive questionnaire designed to elicit detailed responses on various aspects of their circular economy policies and initiatives/projects. The questions are carefully crafted to capture information on policy frameworks, regulatory measures, successful case studies, challenges faced, and lessons learned. All responses will be instrumental in creating a repository of best practices that can serve as a valuable resource for all Member States and Entities.</w:t>
      </w:r>
    </w:p>
    <w:p w14:paraId="2E852823" w14:textId="77777777" w:rsidR="006C59CE" w:rsidRPr="00DC0D39" w:rsidRDefault="006C59CE" w:rsidP="006C59CE">
      <w:pPr>
        <w:pStyle w:val="ListParagraph"/>
        <w:numPr>
          <w:ilvl w:val="0"/>
          <w:numId w:val="6"/>
        </w:numPr>
        <w:tabs>
          <w:tab w:val="clear" w:pos="794"/>
          <w:tab w:val="clear" w:pos="1191"/>
          <w:tab w:val="clear" w:pos="1588"/>
          <w:tab w:val="clear" w:pos="1985"/>
        </w:tabs>
        <w:overflowPunct/>
        <w:autoSpaceDE/>
        <w:autoSpaceDN/>
        <w:adjustRightInd/>
        <w:textAlignment w:val="auto"/>
        <w:rPr>
          <w:rFonts w:asciiTheme="minorHAnsi" w:hAnsiTheme="minorHAnsi" w:cstheme="minorHAnsi"/>
          <w:b/>
          <w:bCs/>
        </w:rPr>
      </w:pPr>
      <w:r w:rsidRPr="00DC0D39">
        <w:rPr>
          <w:rFonts w:asciiTheme="minorHAnsi" w:hAnsiTheme="minorHAnsi" w:cstheme="minorHAnsi"/>
          <w:b/>
          <w:bCs/>
        </w:rPr>
        <w:t>Appendix II (Compilation Template)</w:t>
      </w:r>
    </w:p>
    <w:p w14:paraId="45619DDB" w14:textId="77777777" w:rsidR="006C59CE" w:rsidRPr="006C59CE" w:rsidRDefault="006C59CE" w:rsidP="006C59CE">
      <w:pPr>
        <w:spacing w:before="0"/>
        <w:ind w:left="1080"/>
        <w:jc w:val="both"/>
        <w:rPr>
          <w:rFonts w:cstheme="minorHAnsi"/>
          <w:lang w:val="en-GB"/>
        </w:rPr>
      </w:pPr>
      <w:r w:rsidRPr="006C59CE">
        <w:rPr>
          <w:rFonts w:cstheme="minorHAnsi"/>
          <w:lang w:val="en-GB"/>
        </w:rPr>
        <w:t>This section provides a structured format for documenting and summarizing the key findings from the responses to the questionnaire for Parts C and D, which is essential in organizing and analysing the information systematically. This template will not only facilitate a comprehensive understanding of the diverse practices but will also aid in identifying commonalities and areas where collaborative efforts can be strengthened.</w:t>
      </w:r>
    </w:p>
    <w:p w14:paraId="4CF1BDEA" w14:textId="77777777" w:rsidR="006C59CE" w:rsidRPr="006C59CE" w:rsidRDefault="006C59CE" w:rsidP="006C59CE">
      <w:pPr>
        <w:jc w:val="both"/>
        <w:rPr>
          <w:rFonts w:cstheme="minorHAnsi"/>
          <w:lang w:val="en-GB"/>
        </w:rPr>
      </w:pPr>
      <w:r w:rsidRPr="006C59CE">
        <w:rPr>
          <w:rFonts w:cstheme="minorHAnsi"/>
          <w:lang w:val="en-GB"/>
        </w:rPr>
        <w:t>Active participation in completing the questionnaire and utilizing the template is crucial for the success of this questionnaire.</w:t>
      </w:r>
    </w:p>
    <w:p w14:paraId="710F8E4D" w14:textId="77777777" w:rsidR="006C59CE" w:rsidRPr="006C59CE" w:rsidRDefault="006C59CE" w:rsidP="006C59CE">
      <w:pPr>
        <w:pStyle w:val="Heading2"/>
        <w:rPr>
          <w:lang w:val="en-GB"/>
        </w:rPr>
      </w:pPr>
      <w:r w:rsidRPr="006C59CE">
        <w:rPr>
          <w:lang w:val="en-GB"/>
        </w:rPr>
        <w:t>Submission Guideline</w:t>
      </w:r>
    </w:p>
    <w:p w14:paraId="7CD30712" w14:textId="77777777" w:rsidR="006C59CE" w:rsidRPr="006C59CE" w:rsidRDefault="006C59CE" w:rsidP="006C59CE">
      <w:pPr>
        <w:spacing w:after="120"/>
        <w:jc w:val="both"/>
        <w:rPr>
          <w:rFonts w:cstheme="minorHAnsi"/>
          <w:lang w:val="en-GB"/>
        </w:rPr>
      </w:pPr>
      <w:r w:rsidRPr="006C59CE">
        <w:rPr>
          <w:rFonts w:cstheme="minorHAnsi"/>
          <w:lang w:val="en-GB"/>
        </w:rPr>
        <w:t>The submission of responses for this questionnaire is as per the following guidelines:</w:t>
      </w:r>
    </w:p>
    <w:tbl>
      <w:tblPr>
        <w:tblW w:w="5000" w:type="pct"/>
        <w:tblLook w:val="04A0" w:firstRow="1" w:lastRow="0" w:firstColumn="1" w:lastColumn="0" w:noHBand="0" w:noVBand="1"/>
      </w:tblPr>
      <w:tblGrid>
        <w:gridCol w:w="2687"/>
        <w:gridCol w:w="6952"/>
      </w:tblGrid>
      <w:tr w:rsidR="006C59CE" w:rsidRPr="00DC0D39" w14:paraId="07ACF06D" w14:textId="77777777" w:rsidTr="00B87942">
        <w:tc>
          <w:tcPr>
            <w:tcW w:w="1394" w:type="pct"/>
            <w:shd w:val="clear" w:color="auto" w:fill="auto"/>
          </w:tcPr>
          <w:p w14:paraId="46C33B58"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cstheme="minorHAnsi"/>
              </w:rPr>
              <w:t>Submission deadline</w:t>
            </w:r>
          </w:p>
        </w:tc>
        <w:tc>
          <w:tcPr>
            <w:tcW w:w="3606" w:type="pct"/>
            <w:shd w:val="clear" w:color="auto" w:fill="auto"/>
          </w:tcPr>
          <w:p w14:paraId="4AC877E9" w14:textId="77777777" w:rsidR="006C59CE" w:rsidRPr="00DC0D39" w:rsidRDefault="006C59CE" w:rsidP="00B87942">
            <w:pPr>
              <w:tabs>
                <w:tab w:val="left" w:pos="1080"/>
                <w:tab w:val="left" w:pos="1620"/>
                <w:tab w:val="left" w:pos="2160"/>
              </w:tabs>
              <w:spacing w:before="0"/>
              <w:rPr>
                <w:rFonts w:eastAsia="MS Mincho" w:cstheme="minorHAnsi"/>
              </w:rPr>
            </w:pPr>
            <w:r>
              <w:rPr>
                <w:rFonts w:eastAsia="MS Mincho" w:cstheme="minorHAnsi"/>
              </w:rPr>
              <w:t xml:space="preserve">30 </w:t>
            </w:r>
            <w:r w:rsidRPr="00DC0D39">
              <w:rPr>
                <w:rFonts w:eastAsia="MS Mincho" w:cstheme="minorHAnsi"/>
              </w:rPr>
              <w:t>April 2024</w:t>
            </w:r>
          </w:p>
        </w:tc>
      </w:tr>
      <w:tr w:rsidR="006C59CE" w:rsidRPr="006C59CE" w14:paraId="1892ADC4" w14:textId="77777777" w:rsidTr="00B87942">
        <w:tc>
          <w:tcPr>
            <w:tcW w:w="1394" w:type="pct"/>
            <w:shd w:val="clear" w:color="auto" w:fill="auto"/>
          </w:tcPr>
          <w:p w14:paraId="109043B7"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cstheme="minorHAnsi"/>
              </w:rPr>
              <w:t>Method of submission </w:t>
            </w:r>
          </w:p>
        </w:tc>
        <w:tc>
          <w:tcPr>
            <w:tcW w:w="3606" w:type="pct"/>
            <w:shd w:val="clear" w:color="auto" w:fill="auto"/>
          </w:tcPr>
          <w:p w14:paraId="09828D37" w14:textId="77777777" w:rsidR="006C59CE" w:rsidRPr="002B6923" w:rsidRDefault="006C59CE" w:rsidP="006C59CE">
            <w:pPr>
              <w:pStyle w:val="ListParagraph"/>
              <w:numPr>
                <w:ilvl w:val="1"/>
                <w:numId w:val="9"/>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SimSun" w:hAnsiTheme="minorHAnsi" w:cstheme="minorHAnsi"/>
                <w:szCs w:val="24"/>
              </w:rPr>
            </w:pPr>
            <w:r w:rsidRPr="002B6923">
              <w:rPr>
                <w:rFonts w:asciiTheme="minorHAnsi" w:eastAsia="SimSun" w:hAnsiTheme="minorHAnsi" w:cstheme="minorHAnsi"/>
                <w:szCs w:val="24"/>
              </w:rPr>
              <w:t xml:space="preserve">For optimal reply consolidation and analysis efficiency, we recommend utilizing the online version of the questionnaire at </w:t>
            </w:r>
            <w:hyperlink r:id="rId15" w:history="1">
              <w:r w:rsidRPr="002A1968">
                <w:rPr>
                  <w:rStyle w:val="Hyperlink"/>
                  <w:rFonts w:asciiTheme="minorHAnsi" w:eastAsia="Times New Roman" w:hAnsiTheme="minorHAnsi" w:cstheme="minorHAnsi"/>
                  <w:szCs w:val="24"/>
                </w:rPr>
                <w:t>https://www.research.net/r/SG5-circular-economy</w:t>
              </w:r>
            </w:hyperlink>
            <w:r w:rsidRPr="002B6923">
              <w:rPr>
                <w:rFonts w:asciiTheme="minorHAnsi" w:eastAsia="SimSun" w:hAnsiTheme="minorHAnsi" w:cstheme="minorHAnsi"/>
                <w:szCs w:val="24"/>
              </w:rPr>
              <w:t>.</w:t>
            </w:r>
          </w:p>
          <w:p w14:paraId="70702043" w14:textId="77777777" w:rsidR="006C59CE" w:rsidRPr="00DC0D39" w:rsidRDefault="006C59CE" w:rsidP="006C59CE">
            <w:pPr>
              <w:pStyle w:val="ListParagraph"/>
              <w:numPr>
                <w:ilvl w:val="1"/>
                <w:numId w:val="9"/>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MS Mincho" w:hAnsiTheme="minorHAnsi" w:cstheme="minorHAnsi"/>
              </w:rPr>
            </w:pPr>
            <w:r w:rsidRPr="002B6923">
              <w:rPr>
                <w:rFonts w:asciiTheme="minorHAnsi" w:eastAsia="SimSun" w:hAnsiTheme="minorHAnsi" w:cstheme="minorHAnsi"/>
                <w:szCs w:val="24"/>
              </w:rPr>
              <w:t>If encountering any difficulties with the online form, the questionnaire in Annex 1 may be used as an alternative. Kindly send the completed questionnaire via email to</w:t>
            </w:r>
            <w:r>
              <w:rPr>
                <w:rFonts w:asciiTheme="minorHAnsi" w:eastAsia="SimSun" w:hAnsiTheme="minorHAnsi" w:cstheme="minorHAnsi"/>
                <w:szCs w:val="24"/>
              </w:rPr>
              <w:t xml:space="preserve"> </w:t>
            </w:r>
            <w:hyperlink r:id="rId16" w:history="1">
              <w:r w:rsidRPr="00D81706">
                <w:rPr>
                  <w:rStyle w:val="Hyperlink"/>
                  <w:rFonts w:asciiTheme="minorHAnsi" w:eastAsia="SimSun" w:hAnsiTheme="minorHAnsi" w:cstheme="minorHAnsi"/>
                  <w:szCs w:val="24"/>
                </w:rPr>
                <w:t>tsbsg5@itu.int</w:t>
              </w:r>
            </w:hyperlink>
            <w:r w:rsidRPr="002B6923">
              <w:rPr>
                <w:rFonts w:asciiTheme="minorHAnsi" w:eastAsia="SimSun" w:hAnsiTheme="minorHAnsi" w:cstheme="minorHAnsi"/>
                <w:szCs w:val="24"/>
              </w:rPr>
              <w:t>.</w:t>
            </w:r>
          </w:p>
        </w:tc>
      </w:tr>
      <w:tr w:rsidR="006C59CE" w:rsidRPr="006C59CE" w14:paraId="3E4AD767" w14:textId="77777777" w:rsidTr="00B87942">
        <w:trPr>
          <w:trHeight w:val="708"/>
        </w:trPr>
        <w:tc>
          <w:tcPr>
            <w:tcW w:w="1394" w:type="pct"/>
            <w:shd w:val="clear" w:color="auto" w:fill="auto"/>
          </w:tcPr>
          <w:p w14:paraId="4E2102C2" w14:textId="77777777" w:rsidR="006C59CE" w:rsidRPr="00DC0D39" w:rsidRDefault="006C59CE" w:rsidP="00B87942">
            <w:pPr>
              <w:spacing w:before="0"/>
              <w:jc w:val="both"/>
              <w:rPr>
                <w:rFonts w:cstheme="minorHAnsi"/>
              </w:rPr>
            </w:pPr>
            <w:r w:rsidRPr="00DC0D39">
              <w:rPr>
                <w:rFonts w:cstheme="minorHAnsi"/>
              </w:rPr>
              <w:t>Format of submission</w:t>
            </w:r>
          </w:p>
        </w:tc>
        <w:tc>
          <w:tcPr>
            <w:tcW w:w="3606" w:type="pct"/>
            <w:shd w:val="clear" w:color="auto" w:fill="auto"/>
          </w:tcPr>
          <w:p w14:paraId="63739C0C" w14:textId="77777777" w:rsidR="006C59CE" w:rsidRPr="00DC0D39" w:rsidRDefault="006C59CE" w:rsidP="006C59CE">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Pr>
                <w:rFonts w:asciiTheme="minorHAnsi" w:hAnsiTheme="minorHAnsi" w:cstheme="minorHAnsi"/>
              </w:rPr>
              <w:t>A</w:t>
            </w:r>
            <w:r w:rsidRPr="00DC0D39">
              <w:rPr>
                <w:rFonts w:asciiTheme="minorHAnsi" w:hAnsiTheme="minorHAnsi" w:cstheme="minorHAnsi"/>
              </w:rPr>
              <w:t xml:space="preserve"> and Part </w:t>
            </w:r>
            <w:r>
              <w:rPr>
                <w:rFonts w:asciiTheme="minorHAnsi" w:hAnsiTheme="minorHAnsi" w:cstheme="minorHAnsi"/>
              </w:rPr>
              <w:t>B</w:t>
            </w:r>
            <w:r w:rsidRPr="00DC0D39">
              <w:rPr>
                <w:rFonts w:asciiTheme="minorHAnsi" w:hAnsiTheme="minorHAnsi" w:cstheme="minorHAnsi"/>
              </w:rPr>
              <w:t xml:space="preserve"> must be completed in every submission, while Part </w:t>
            </w:r>
            <w:r>
              <w:rPr>
                <w:rFonts w:asciiTheme="minorHAnsi" w:hAnsiTheme="minorHAnsi" w:cstheme="minorHAnsi"/>
              </w:rPr>
              <w:t>C</w:t>
            </w:r>
            <w:r w:rsidRPr="00DC0D39">
              <w:rPr>
                <w:rFonts w:asciiTheme="minorHAnsi" w:hAnsiTheme="minorHAnsi" w:cstheme="minorHAnsi"/>
              </w:rPr>
              <w:t xml:space="preserve"> may be submitted if there is any significant input</w:t>
            </w:r>
            <w:r>
              <w:rPr>
                <w:rFonts w:asciiTheme="minorHAnsi" w:hAnsiTheme="minorHAnsi" w:cstheme="minorHAnsi" w:hint="eastAsia"/>
                <w:lang w:eastAsia="zh-CN"/>
              </w:rPr>
              <w:t>.</w:t>
            </w:r>
          </w:p>
          <w:p w14:paraId="653674D0" w14:textId="77777777" w:rsidR="006C59CE" w:rsidRPr="00DC0D39" w:rsidRDefault="006C59CE" w:rsidP="006C59CE">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Pr>
                <w:rFonts w:asciiTheme="minorHAnsi" w:hAnsiTheme="minorHAnsi" w:cstheme="minorHAnsi"/>
              </w:rPr>
              <w:t>B</w:t>
            </w:r>
            <w:r w:rsidRPr="00DC0D39">
              <w:rPr>
                <w:rFonts w:asciiTheme="minorHAnsi" w:hAnsiTheme="minorHAnsi" w:cstheme="minorHAnsi"/>
              </w:rPr>
              <w:t xml:space="preserve"> and Part </w:t>
            </w:r>
            <w:r>
              <w:rPr>
                <w:rFonts w:asciiTheme="minorHAnsi" w:hAnsiTheme="minorHAnsi" w:cstheme="minorHAnsi"/>
              </w:rPr>
              <w:t>C</w:t>
            </w:r>
            <w:r w:rsidRPr="00DC0D39">
              <w:rPr>
                <w:rFonts w:asciiTheme="minorHAnsi" w:hAnsiTheme="minorHAnsi" w:cstheme="minorHAnsi"/>
              </w:rPr>
              <w:t xml:space="preserve"> are to be submitted as individual documents</w:t>
            </w:r>
            <w:r>
              <w:rPr>
                <w:rFonts w:asciiTheme="minorHAnsi" w:hAnsiTheme="minorHAnsi" w:cstheme="minorHAnsi"/>
              </w:rPr>
              <w:t>.</w:t>
            </w:r>
          </w:p>
          <w:p w14:paraId="752C4473" w14:textId="77777777" w:rsidR="006C59CE" w:rsidRPr="00DC0D39" w:rsidRDefault="006C59CE" w:rsidP="006C59CE">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lastRenderedPageBreak/>
              <w:t xml:space="preserve">Part </w:t>
            </w:r>
            <w:r>
              <w:rPr>
                <w:rFonts w:asciiTheme="minorHAnsi" w:hAnsiTheme="minorHAnsi" w:cstheme="minorHAnsi"/>
              </w:rPr>
              <w:t>C</w:t>
            </w:r>
            <w:r w:rsidRPr="00DC0D39">
              <w:rPr>
                <w:rFonts w:asciiTheme="minorHAnsi" w:hAnsiTheme="minorHAnsi" w:cstheme="minorHAnsi"/>
              </w:rPr>
              <w:t xml:space="preserve"> is to be omitted if there is no significant initiative or project able to be identified</w:t>
            </w:r>
            <w:r>
              <w:rPr>
                <w:rFonts w:asciiTheme="minorHAnsi" w:hAnsiTheme="minorHAnsi" w:cstheme="minorHAnsi"/>
              </w:rPr>
              <w:t>.</w:t>
            </w:r>
          </w:p>
        </w:tc>
      </w:tr>
    </w:tbl>
    <w:p w14:paraId="58366C59" w14:textId="77777777" w:rsidR="006C59CE" w:rsidRPr="00DC0D39" w:rsidRDefault="006C59CE" w:rsidP="006C59CE">
      <w:pPr>
        <w:pStyle w:val="Heading2"/>
      </w:pPr>
      <w:r w:rsidRPr="00DC0D39">
        <w:lastRenderedPageBreak/>
        <w:t xml:space="preserve">Part </w:t>
      </w:r>
      <w:r>
        <w:t>A</w:t>
      </w:r>
      <w:r w:rsidRPr="00DC0D39">
        <w:t>: Respondent information</w:t>
      </w:r>
    </w:p>
    <w:p w14:paraId="3AE77BAF" w14:textId="77777777" w:rsidR="006C59CE" w:rsidRPr="00DC0D39" w:rsidRDefault="006C59CE" w:rsidP="006C59CE">
      <w:pPr>
        <w:pStyle w:val="enumlev1"/>
        <w:keepNext/>
        <w:keepLines/>
        <w:numPr>
          <w:ilvl w:val="0"/>
          <w:numId w:val="8"/>
        </w:numPr>
        <w:tabs>
          <w:tab w:val="clear" w:pos="794"/>
          <w:tab w:val="clear" w:pos="1191"/>
          <w:tab w:val="clear" w:pos="1588"/>
          <w:tab w:val="clear" w:pos="1985"/>
        </w:tabs>
        <w:spacing w:before="120" w:after="120"/>
        <w:ind w:left="360"/>
        <w:jc w:val="both"/>
        <w:rPr>
          <w:rFonts w:cstheme="minorHAnsi"/>
          <w:szCs w:val="24"/>
        </w:rPr>
      </w:pPr>
      <w:r w:rsidRPr="00DC0D39">
        <w:rPr>
          <w:rFonts w:cstheme="minorHAnsi"/>
          <w:szCs w:val="24"/>
        </w:rPr>
        <w:t>Particulars of the organization responding to this Questionnaire and details of the contact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60"/>
      </w:tblGrid>
      <w:tr w:rsidR="006C59CE" w:rsidRPr="00DC0D39" w14:paraId="2C2D926F" w14:textId="77777777" w:rsidTr="00B87942">
        <w:trPr>
          <w:jc w:val="center"/>
        </w:trPr>
        <w:tc>
          <w:tcPr>
            <w:tcW w:w="1386" w:type="pct"/>
            <w:shd w:val="clear" w:color="auto" w:fill="auto"/>
          </w:tcPr>
          <w:p w14:paraId="5D80AAE2" w14:textId="77777777" w:rsidR="006C59CE" w:rsidRPr="00DC0D39" w:rsidRDefault="006C59CE" w:rsidP="00B87942">
            <w:pPr>
              <w:tabs>
                <w:tab w:val="left" w:pos="1080"/>
                <w:tab w:val="left" w:pos="1620"/>
                <w:tab w:val="left" w:pos="2160"/>
              </w:tabs>
              <w:spacing w:before="0"/>
              <w:rPr>
                <w:rFonts w:eastAsia="MS Mincho" w:cstheme="minorHAnsi"/>
              </w:rPr>
            </w:pPr>
            <w:r>
              <w:rPr>
                <w:rFonts w:eastAsia="MS Mincho" w:cstheme="minorHAnsi"/>
              </w:rPr>
              <w:t>Country</w:t>
            </w:r>
          </w:p>
        </w:tc>
        <w:tc>
          <w:tcPr>
            <w:tcW w:w="3614" w:type="pct"/>
            <w:shd w:val="clear" w:color="auto" w:fill="auto"/>
          </w:tcPr>
          <w:p w14:paraId="2C2896CA"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3CF3B897" w14:textId="77777777" w:rsidTr="00B87942">
        <w:trPr>
          <w:jc w:val="center"/>
        </w:trPr>
        <w:tc>
          <w:tcPr>
            <w:tcW w:w="1386" w:type="pct"/>
            <w:shd w:val="clear" w:color="auto" w:fill="auto"/>
          </w:tcPr>
          <w:p w14:paraId="6B577800" w14:textId="77777777" w:rsidR="006C59CE" w:rsidRPr="00DC0D39" w:rsidRDefault="006C59CE" w:rsidP="00B87942">
            <w:pPr>
              <w:tabs>
                <w:tab w:val="left" w:pos="1080"/>
                <w:tab w:val="left" w:pos="1620"/>
                <w:tab w:val="left" w:pos="2160"/>
              </w:tabs>
              <w:spacing w:before="0"/>
              <w:rPr>
                <w:rFonts w:eastAsia="MS Mincho" w:cstheme="minorHAnsi"/>
              </w:rPr>
            </w:pPr>
            <w:r>
              <w:rPr>
                <w:rFonts w:eastAsia="MS Mincho" w:cstheme="minorHAnsi"/>
              </w:rPr>
              <w:t>Entity/</w:t>
            </w:r>
            <w:r w:rsidRPr="00DC0D39">
              <w:rPr>
                <w:rFonts w:eastAsia="MS Mincho" w:cstheme="minorHAnsi"/>
              </w:rPr>
              <w:t>Organization</w:t>
            </w:r>
          </w:p>
        </w:tc>
        <w:tc>
          <w:tcPr>
            <w:tcW w:w="3614" w:type="pct"/>
            <w:shd w:val="clear" w:color="auto" w:fill="auto"/>
          </w:tcPr>
          <w:p w14:paraId="15A38360"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6E42ECD8" w14:textId="77777777" w:rsidTr="00B87942">
        <w:trPr>
          <w:jc w:val="center"/>
        </w:trPr>
        <w:tc>
          <w:tcPr>
            <w:tcW w:w="1386" w:type="pct"/>
            <w:shd w:val="clear" w:color="auto" w:fill="auto"/>
          </w:tcPr>
          <w:p w14:paraId="6CFD53F7"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eastAsia="MS Mincho" w:cstheme="minorHAnsi"/>
              </w:rPr>
              <w:t>Address</w:t>
            </w:r>
          </w:p>
        </w:tc>
        <w:tc>
          <w:tcPr>
            <w:tcW w:w="3614" w:type="pct"/>
            <w:shd w:val="clear" w:color="auto" w:fill="auto"/>
          </w:tcPr>
          <w:p w14:paraId="4D8B2623"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05B4BD27" w14:textId="77777777" w:rsidTr="00B87942">
        <w:trPr>
          <w:jc w:val="center"/>
        </w:trPr>
        <w:tc>
          <w:tcPr>
            <w:tcW w:w="1386" w:type="pct"/>
            <w:shd w:val="clear" w:color="auto" w:fill="auto"/>
          </w:tcPr>
          <w:p w14:paraId="18851C66"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eastAsia="MS Mincho" w:cstheme="minorHAnsi"/>
              </w:rPr>
              <w:t>Contact Person</w:t>
            </w:r>
          </w:p>
        </w:tc>
        <w:tc>
          <w:tcPr>
            <w:tcW w:w="3614" w:type="pct"/>
            <w:shd w:val="clear" w:color="auto" w:fill="auto"/>
          </w:tcPr>
          <w:p w14:paraId="459F2755"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2B85A7D4" w14:textId="77777777" w:rsidTr="00B87942">
        <w:trPr>
          <w:jc w:val="center"/>
        </w:trPr>
        <w:tc>
          <w:tcPr>
            <w:tcW w:w="1386" w:type="pct"/>
            <w:shd w:val="clear" w:color="auto" w:fill="auto"/>
          </w:tcPr>
          <w:p w14:paraId="01C92969"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eastAsia="MS Mincho" w:cstheme="minorHAnsi"/>
              </w:rPr>
              <w:t>Telephone No.</w:t>
            </w:r>
          </w:p>
        </w:tc>
        <w:tc>
          <w:tcPr>
            <w:tcW w:w="3614" w:type="pct"/>
            <w:shd w:val="clear" w:color="auto" w:fill="auto"/>
          </w:tcPr>
          <w:p w14:paraId="1D464304"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46F6A63A" w14:textId="77777777" w:rsidTr="00B87942">
        <w:trPr>
          <w:jc w:val="center"/>
        </w:trPr>
        <w:tc>
          <w:tcPr>
            <w:tcW w:w="1386" w:type="pct"/>
            <w:shd w:val="clear" w:color="auto" w:fill="auto"/>
          </w:tcPr>
          <w:p w14:paraId="41844369" w14:textId="77777777" w:rsidR="006C59CE" w:rsidRPr="00DC0D39" w:rsidRDefault="006C59CE" w:rsidP="00B87942">
            <w:pPr>
              <w:tabs>
                <w:tab w:val="left" w:pos="1080"/>
                <w:tab w:val="left" w:pos="1620"/>
                <w:tab w:val="left" w:pos="2160"/>
              </w:tabs>
              <w:spacing w:before="0"/>
              <w:rPr>
                <w:rFonts w:eastAsia="MS Mincho" w:cstheme="minorHAnsi"/>
              </w:rPr>
            </w:pPr>
            <w:r w:rsidRPr="00DC0D39">
              <w:rPr>
                <w:rFonts w:eastAsia="MS Mincho" w:cstheme="minorHAnsi"/>
              </w:rPr>
              <w:t>E-mail Address</w:t>
            </w:r>
          </w:p>
        </w:tc>
        <w:tc>
          <w:tcPr>
            <w:tcW w:w="3614" w:type="pct"/>
            <w:shd w:val="clear" w:color="auto" w:fill="auto"/>
          </w:tcPr>
          <w:p w14:paraId="0A1AF35B" w14:textId="77777777" w:rsidR="006C59CE" w:rsidRPr="00DC0D39" w:rsidRDefault="006C59CE" w:rsidP="00B87942">
            <w:pPr>
              <w:tabs>
                <w:tab w:val="left" w:pos="1080"/>
                <w:tab w:val="left" w:pos="1620"/>
                <w:tab w:val="left" w:pos="2160"/>
              </w:tabs>
              <w:spacing w:before="0"/>
              <w:rPr>
                <w:rFonts w:eastAsia="MS Mincho" w:cstheme="minorHAnsi"/>
              </w:rPr>
            </w:pPr>
          </w:p>
        </w:tc>
      </w:tr>
    </w:tbl>
    <w:p w14:paraId="7F53D370" w14:textId="77777777" w:rsidR="006C59CE" w:rsidRPr="006C59CE" w:rsidRDefault="006C59CE" w:rsidP="006C59CE">
      <w:pPr>
        <w:pStyle w:val="enumlev1"/>
        <w:keepNext/>
        <w:keepLines/>
        <w:numPr>
          <w:ilvl w:val="0"/>
          <w:numId w:val="8"/>
        </w:numPr>
        <w:tabs>
          <w:tab w:val="clear" w:pos="794"/>
          <w:tab w:val="clear" w:pos="1191"/>
          <w:tab w:val="clear" w:pos="1588"/>
          <w:tab w:val="clear" w:pos="1985"/>
        </w:tabs>
        <w:spacing w:before="120" w:after="120"/>
        <w:ind w:left="360"/>
        <w:jc w:val="both"/>
        <w:rPr>
          <w:rFonts w:cstheme="minorHAnsi"/>
          <w:szCs w:val="24"/>
          <w:lang w:val="en-GB"/>
        </w:rPr>
      </w:pPr>
      <w:r w:rsidRPr="006C59CE">
        <w:rPr>
          <w:rFonts w:cstheme="minorHAnsi"/>
          <w:szCs w:val="24"/>
          <w:lang w:val="en-GB"/>
        </w:rPr>
        <w:t>Please state the role and responsibility of your organization (mark (X)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1847"/>
      </w:tblGrid>
      <w:tr w:rsidR="006C59CE" w:rsidRPr="00DC0D39" w14:paraId="17918139" w14:textId="77777777" w:rsidTr="00B87942">
        <w:tc>
          <w:tcPr>
            <w:tcW w:w="4041" w:type="pct"/>
            <w:shd w:val="clear" w:color="auto" w:fill="auto"/>
          </w:tcPr>
          <w:p w14:paraId="4DE35DC2"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eastAsia="MS Mincho" w:cstheme="minorHAnsi"/>
              </w:rPr>
              <w:t>Government – Policy maker, Regulator</w:t>
            </w:r>
          </w:p>
        </w:tc>
        <w:tc>
          <w:tcPr>
            <w:tcW w:w="959" w:type="pct"/>
            <w:shd w:val="clear" w:color="auto" w:fill="auto"/>
          </w:tcPr>
          <w:p w14:paraId="2690AEE0"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755746701"/>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06039319" w14:textId="77777777" w:rsidTr="00B87942">
        <w:tc>
          <w:tcPr>
            <w:tcW w:w="4041" w:type="pct"/>
            <w:shd w:val="clear" w:color="auto" w:fill="auto"/>
          </w:tcPr>
          <w:p w14:paraId="441723E0"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eastAsia="MS Mincho" w:cstheme="minorHAnsi"/>
              </w:rPr>
              <w:t>Equipment manufacturer</w:t>
            </w:r>
          </w:p>
        </w:tc>
        <w:tc>
          <w:tcPr>
            <w:tcW w:w="959" w:type="pct"/>
            <w:shd w:val="clear" w:color="auto" w:fill="auto"/>
          </w:tcPr>
          <w:p w14:paraId="46C81CBF"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1473819095"/>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15FEF4AB" w14:textId="77777777" w:rsidTr="00B87942">
        <w:tc>
          <w:tcPr>
            <w:tcW w:w="4041" w:type="pct"/>
            <w:shd w:val="clear" w:color="auto" w:fill="auto"/>
          </w:tcPr>
          <w:p w14:paraId="522ED30A"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eastAsia="MS Mincho" w:cstheme="minorHAnsi"/>
              </w:rPr>
              <w:t>Telecom operator</w:t>
            </w:r>
          </w:p>
        </w:tc>
        <w:tc>
          <w:tcPr>
            <w:tcW w:w="959" w:type="pct"/>
            <w:shd w:val="clear" w:color="auto" w:fill="auto"/>
          </w:tcPr>
          <w:p w14:paraId="6962FFDF"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1384917609"/>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6DF1A587" w14:textId="77777777" w:rsidTr="00B87942">
        <w:tc>
          <w:tcPr>
            <w:tcW w:w="4041" w:type="pct"/>
            <w:shd w:val="clear" w:color="auto" w:fill="auto"/>
          </w:tcPr>
          <w:p w14:paraId="70FCF1C0"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cstheme="minorHAnsi"/>
              </w:rPr>
              <w:t>NGO</w:t>
            </w:r>
            <w:r w:rsidRPr="00DC0D39">
              <w:rPr>
                <w:rFonts w:eastAsia="MS Mincho" w:cstheme="minorHAnsi"/>
              </w:rPr>
              <w:t>, activist, environmentalist</w:t>
            </w:r>
          </w:p>
        </w:tc>
        <w:tc>
          <w:tcPr>
            <w:tcW w:w="959" w:type="pct"/>
            <w:shd w:val="clear" w:color="auto" w:fill="auto"/>
          </w:tcPr>
          <w:p w14:paraId="32D34458"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1795365453"/>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513CE6B0" w14:textId="77777777" w:rsidTr="00B87942">
        <w:tc>
          <w:tcPr>
            <w:tcW w:w="4041" w:type="pct"/>
            <w:shd w:val="clear" w:color="auto" w:fill="auto"/>
          </w:tcPr>
          <w:p w14:paraId="6A6829C5"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eastAsia="MS Mincho" w:cstheme="minorHAnsi"/>
              </w:rPr>
              <w:t>R&amp;D/Academic institution</w:t>
            </w:r>
          </w:p>
        </w:tc>
        <w:tc>
          <w:tcPr>
            <w:tcW w:w="959" w:type="pct"/>
            <w:shd w:val="clear" w:color="auto" w:fill="auto"/>
          </w:tcPr>
          <w:p w14:paraId="391762FA"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974516844"/>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2A303E28" w14:textId="77777777" w:rsidTr="00B87942">
        <w:tc>
          <w:tcPr>
            <w:tcW w:w="4041" w:type="pct"/>
            <w:shd w:val="clear" w:color="auto" w:fill="auto"/>
          </w:tcPr>
          <w:p w14:paraId="286ACDEC" w14:textId="77777777" w:rsidR="006C59CE" w:rsidRPr="00DC0D39" w:rsidRDefault="006C59CE" w:rsidP="00B87942">
            <w:pPr>
              <w:tabs>
                <w:tab w:val="left" w:pos="1080"/>
                <w:tab w:val="left" w:pos="1620"/>
                <w:tab w:val="left" w:pos="2160"/>
              </w:tabs>
              <w:spacing w:before="0"/>
              <w:ind w:left="-103"/>
              <w:rPr>
                <w:rFonts w:eastAsia="MS Mincho" w:cstheme="minorHAnsi"/>
              </w:rPr>
            </w:pPr>
            <w:r w:rsidRPr="00DC0D39">
              <w:rPr>
                <w:rFonts w:eastAsia="MS Mincho" w:cstheme="minorHAnsi"/>
              </w:rPr>
              <w:t>Other</w:t>
            </w:r>
          </w:p>
        </w:tc>
        <w:tc>
          <w:tcPr>
            <w:tcW w:w="959" w:type="pct"/>
            <w:shd w:val="clear" w:color="auto" w:fill="auto"/>
          </w:tcPr>
          <w:p w14:paraId="246AA45D" w14:textId="77777777" w:rsidR="006C59CE" w:rsidRPr="00DC0D39" w:rsidRDefault="00674233" w:rsidP="00B87942">
            <w:pPr>
              <w:tabs>
                <w:tab w:val="left" w:pos="1080"/>
                <w:tab w:val="left" w:pos="1620"/>
                <w:tab w:val="left" w:pos="2160"/>
              </w:tabs>
              <w:spacing w:before="0"/>
              <w:rPr>
                <w:rFonts w:eastAsia="MS Mincho" w:cstheme="minorHAnsi"/>
              </w:rPr>
            </w:pPr>
            <w:sdt>
              <w:sdtPr>
                <w:rPr>
                  <w:lang w:eastAsia="zh-CN"/>
                </w:rPr>
                <w:id w:val="2135209014"/>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bl>
    <w:p w14:paraId="17CD4B1E" w14:textId="77777777" w:rsidR="006C59CE" w:rsidRPr="00DC0D39" w:rsidRDefault="006C59CE" w:rsidP="006C59CE">
      <w:pPr>
        <w:keepNext/>
        <w:keepLines/>
        <w:spacing w:before="0"/>
        <w:ind w:left="540" w:hanging="218"/>
        <w:rPr>
          <w:rFonts w:cstheme="minorHAnsi"/>
          <w:bCs/>
          <w:szCs w:val="24"/>
        </w:rPr>
      </w:pPr>
      <w:r w:rsidRPr="00DC0D39">
        <w:rPr>
          <w:rFonts w:cstheme="minorHAnsi"/>
          <w:b/>
          <w:szCs w:val="24"/>
        </w:rPr>
        <w:tab/>
      </w:r>
      <w:r w:rsidRPr="00DC0D39">
        <w:rPr>
          <w:rFonts w:cstheme="minorHAnsi"/>
          <w:bCs/>
          <w:szCs w:val="24"/>
        </w:rPr>
        <w:t>If other, please specify: _______________________</w:t>
      </w:r>
    </w:p>
    <w:p w14:paraId="39C7756C" w14:textId="77777777" w:rsidR="006C59CE" w:rsidRPr="006C59CE" w:rsidRDefault="006C59CE" w:rsidP="006C59CE">
      <w:pPr>
        <w:pStyle w:val="Heading2"/>
        <w:rPr>
          <w:lang w:val="en-GB"/>
        </w:rPr>
      </w:pPr>
      <w:r w:rsidRPr="006C59CE">
        <w:rPr>
          <w:lang w:val="en-GB"/>
        </w:rPr>
        <w:t>Part B: Policy/initiative(s)</w:t>
      </w:r>
    </w:p>
    <w:p w14:paraId="33F07A90" w14:textId="77777777" w:rsidR="006C59CE" w:rsidRPr="006C59CE" w:rsidRDefault="006C59CE" w:rsidP="006C59CE">
      <w:pPr>
        <w:pStyle w:val="enumlev1"/>
        <w:keepNext/>
        <w:keepLines/>
        <w:numPr>
          <w:ilvl w:val="0"/>
          <w:numId w:val="10"/>
        </w:numPr>
        <w:tabs>
          <w:tab w:val="clear" w:pos="794"/>
          <w:tab w:val="clear" w:pos="1191"/>
          <w:tab w:val="clear" w:pos="1588"/>
          <w:tab w:val="clear" w:pos="1985"/>
        </w:tabs>
        <w:spacing w:before="120" w:after="120"/>
        <w:ind w:left="360"/>
        <w:jc w:val="both"/>
        <w:rPr>
          <w:rFonts w:cstheme="minorHAnsi"/>
          <w:szCs w:val="24"/>
          <w:lang w:val="en-GB"/>
        </w:rPr>
      </w:pPr>
      <w:r w:rsidRPr="006C59CE">
        <w:rPr>
          <w:rFonts w:cstheme="minorHAnsi"/>
          <w:szCs w:val="24"/>
          <w:lang w:val="en-GB"/>
        </w:rPr>
        <w:t>Who was/were the responsible party/parties in enforcing policy(ies)/initiative(s) related to circular economy? Please specify the respective policy(ies)/initiative(s) and the corresponding party/parties involved. Leave empty if no policy(ies)/initiative(s) enforced/implemented.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516"/>
        <w:gridCol w:w="2689"/>
        <w:gridCol w:w="3832"/>
      </w:tblGrid>
      <w:tr w:rsidR="006C59CE" w:rsidRPr="006C59CE" w14:paraId="39AE82D5" w14:textId="77777777" w:rsidTr="00B87942">
        <w:tc>
          <w:tcPr>
            <w:tcW w:w="307" w:type="pct"/>
            <w:shd w:val="clear" w:color="auto" w:fill="auto"/>
            <w:vAlign w:val="center"/>
          </w:tcPr>
          <w:p w14:paraId="2B9AC759"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b/>
              </w:rPr>
            </w:pPr>
            <w:r w:rsidRPr="00DC0D39">
              <w:rPr>
                <w:rFonts w:eastAsia="MS Mincho" w:cstheme="minorHAnsi"/>
                <w:b/>
              </w:rPr>
              <w:t>No.</w:t>
            </w:r>
          </w:p>
        </w:tc>
        <w:tc>
          <w:tcPr>
            <w:tcW w:w="1306" w:type="pct"/>
            <w:shd w:val="clear" w:color="auto" w:fill="auto"/>
            <w:vAlign w:val="center"/>
          </w:tcPr>
          <w:p w14:paraId="6BDE5D6C"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b/>
              </w:rPr>
            </w:pPr>
            <w:r w:rsidRPr="00DC0D39">
              <w:rPr>
                <w:rFonts w:eastAsia="MS Mincho" w:cstheme="minorHAnsi"/>
                <w:b/>
              </w:rPr>
              <w:t>Policy/Initiative</w:t>
            </w:r>
          </w:p>
        </w:tc>
        <w:tc>
          <w:tcPr>
            <w:tcW w:w="1396" w:type="pct"/>
            <w:shd w:val="clear" w:color="auto" w:fill="auto"/>
            <w:vAlign w:val="center"/>
          </w:tcPr>
          <w:p w14:paraId="4CB2EC00"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b/>
              </w:rPr>
            </w:pPr>
            <w:r w:rsidRPr="00DC0D39">
              <w:rPr>
                <w:rFonts w:eastAsia="MS Mincho" w:cstheme="minorHAnsi"/>
                <w:b/>
              </w:rPr>
              <w:t>Responsible party(ies)</w:t>
            </w:r>
          </w:p>
        </w:tc>
        <w:tc>
          <w:tcPr>
            <w:tcW w:w="1990" w:type="pct"/>
            <w:vAlign w:val="center"/>
          </w:tcPr>
          <w:p w14:paraId="071487E8" w14:textId="77777777" w:rsidR="006C59CE" w:rsidRPr="006C59CE" w:rsidRDefault="006C59CE" w:rsidP="00B87942">
            <w:pPr>
              <w:keepNext/>
              <w:keepLines/>
              <w:tabs>
                <w:tab w:val="left" w:pos="1080"/>
                <w:tab w:val="left" w:pos="1620"/>
                <w:tab w:val="left" w:pos="2160"/>
              </w:tabs>
              <w:spacing w:before="0"/>
              <w:jc w:val="center"/>
              <w:rPr>
                <w:rFonts w:eastAsia="MS Mincho" w:cstheme="minorHAnsi"/>
                <w:b/>
                <w:lang w:val="en-GB"/>
              </w:rPr>
            </w:pPr>
            <w:r w:rsidRPr="006C59CE">
              <w:rPr>
                <w:rFonts w:eastAsia="MS Mincho" w:cstheme="minorHAnsi"/>
                <w:b/>
                <w:lang w:val="en-GB"/>
              </w:rPr>
              <w:t>Summary of the Policy/Initiative</w:t>
            </w:r>
          </w:p>
        </w:tc>
      </w:tr>
      <w:tr w:rsidR="006C59CE" w:rsidRPr="00DC0D39" w14:paraId="32C0914C" w14:textId="77777777" w:rsidTr="00B87942">
        <w:tc>
          <w:tcPr>
            <w:tcW w:w="307" w:type="pct"/>
            <w:shd w:val="clear" w:color="auto" w:fill="auto"/>
            <w:vAlign w:val="center"/>
          </w:tcPr>
          <w:p w14:paraId="76DDFE04"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1.</w:t>
            </w:r>
          </w:p>
        </w:tc>
        <w:tc>
          <w:tcPr>
            <w:tcW w:w="1306" w:type="pct"/>
            <w:shd w:val="clear" w:color="auto" w:fill="auto"/>
          </w:tcPr>
          <w:p w14:paraId="3D66DB16"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396" w:type="pct"/>
            <w:shd w:val="clear" w:color="auto" w:fill="auto"/>
          </w:tcPr>
          <w:p w14:paraId="2DEFA9BE"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990" w:type="pct"/>
          </w:tcPr>
          <w:p w14:paraId="5E4FB430"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r>
      <w:tr w:rsidR="006C59CE" w:rsidRPr="00DC0D39" w14:paraId="39D7C543" w14:textId="77777777" w:rsidTr="00B87942">
        <w:tc>
          <w:tcPr>
            <w:tcW w:w="307" w:type="pct"/>
            <w:shd w:val="clear" w:color="auto" w:fill="auto"/>
            <w:vAlign w:val="center"/>
          </w:tcPr>
          <w:p w14:paraId="2092CDC1"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2.</w:t>
            </w:r>
          </w:p>
        </w:tc>
        <w:tc>
          <w:tcPr>
            <w:tcW w:w="1306" w:type="pct"/>
            <w:shd w:val="clear" w:color="auto" w:fill="auto"/>
          </w:tcPr>
          <w:p w14:paraId="3AEC20FB"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396" w:type="pct"/>
            <w:shd w:val="clear" w:color="auto" w:fill="auto"/>
          </w:tcPr>
          <w:p w14:paraId="0FBA1C0C"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990" w:type="pct"/>
          </w:tcPr>
          <w:p w14:paraId="71D2AA2F"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r>
      <w:tr w:rsidR="006C59CE" w:rsidRPr="00DC0D39" w14:paraId="2F692CBF" w14:textId="77777777" w:rsidTr="00B87942">
        <w:tc>
          <w:tcPr>
            <w:tcW w:w="307" w:type="pct"/>
            <w:shd w:val="clear" w:color="auto" w:fill="auto"/>
            <w:vAlign w:val="center"/>
          </w:tcPr>
          <w:p w14:paraId="25B75C4E" w14:textId="77777777" w:rsidR="006C59CE" w:rsidRPr="00DC0D39" w:rsidRDefault="006C59CE" w:rsidP="00B87942">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3.</w:t>
            </w:r>
          </w:p>
        </w:tc>
        <w:tc>
          <w:tcPr>
            <w:tcW w:w="1306" w:type="pct"/>
            <w:shd w:val="clear" w:color="auto" w:fill="auto"/>
          </w:tcPr>
          <w:p w14:paraId="065CE253"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396" w:type="pct"/>
            <w:shd w:val="clear" w:color="auto" w:fill="auto"/>
          </w:tcPr>
          <w:p w14:paraId="3463304B"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c>
          <w:tcPr>
            <w:tcW w:w="1990" w:type="pct"/>
          </w:tcPr>
          <w:p w14:paraId="5C40722E" w14:textId="77777777" w:rsidR="006C59CE" w:rsidRPr="00DC0D39" w:rsidRDefault="006C59CE" w:rsidP="00B87942">
            <w:pPr>
              <w:keepNext/>
              <w:keepLines/>
              <w:tabs>
                <w:tab w:val="left" w:pos="1080"/>
                <w:tab w:val="left" w:pos="1620"/>
                <w:tab w:val="left" w:pos="2160"/>
              </w:tabs>
              <w:spacing w:before="0"/>
              <w:rPr>
                <w:rFonts w:eastAsia="MS Mincho" w:cstheme="minorHAnsi"/>
              </w:rPr>
            </w:pPr>
          </w:p>
        </w:tc>
      </w:tr>
    </w:tbl>
    <w:p w14:paraId="70E673A6" w14:textId="77777777" w:rsidR="006C59CE" w:rsidRPr="006C59CE" w:rsidRDefault="006C59CE" w:rsidP="006C59CE">
      <w:pPr>
        <w:keepNext/>
        <w:keepLines/>
        <w:spacing w:before="0"/>
        <w:ind w:left="540" w:hanging="218"/>
        <w:rPr>
          <w:rFonts w:cstheme="minorHAnsi"/>
          <w:bCs/>
          <w:lang w:val="en-GB" w:eastAsia="ko-KR"/>
        </w:rPr>
      </w:pPr>
      <w:r w:rsidRPr="006C59CE">
        <w:rPr>
          <w:rFonts w:cstheme="minorHAnsi"/>
          <w:bCs/>
          <w:lang w:val="en-GB" w:eastAsia="ko-KR"/>
        </w:rPr>
        <w:t>*</w:t>
      </w:r>
      <w:r w:rsidRPr="006C59CE">
        <w:rPr>
          <w:rFonts w:cstheme="minorHAnsi"/>
          <w:bCs/>
          <w:lang w:val="en-GB" w:eastAsia="ko-KR"/>
        </w:rPr>
        <w:tab/>
        <w:t>Please add/remove line if more/less</w:t>
      </w:r>
    </w:p>
    <w:p w14:paraId="53EFA675" w14:textId="77777777" w:rsidR="006C59CE" w:rsidRPr="00DC0D39" w:rsidRDefault="006C59CE" w:rsidP="006C59CE">
      <w:pPr>
        <w:pStyle w:val="enumlev1"/>
        <w:keepNext/>
        <w:keepLines/>
        <w:numPr>
          <w:ilvl w:val="0"/>
          <w:numId w:val="10"/>
        </w:numPr>
        <w:tabs>
          <w:tab w:val="clear" w:pos="794"/>
          <w:tab w:val="clear" w:pos="1191"/>
          <w:tab w:val="clear" w:pos="1588"/>
          <w:tab w:val="clear" w:pos="1985"/>
        </w:tabs>
        <w:spacing w:before="120"/>
        <w:ind w:left="360"/>
        <w:jc w:val="both"/>
        <w:rPr>
          <w:rFonts w:cstheme="minorHAnsi"/>
          <w:szCs w:val="24"/>
        </w:rPr>
      </w:pPr>
      <w:r w:rsidRPr="006C59CE">
        <w:rPr>
          <w:rFonts w:cstheme="minorHAnsi"/>
          <w:szCs w:val="24"/>
          <w:lang w:val="en-GB"/>
        </w:rPr>
        <w:t xml:space="preserve">Was there an example or use cases for the implementation of the above policy(ies)/initiative(s)? Please specify the respective policy and the corresponding example/use case involved. </w:t>
      </w:r>
      <w:r w:rsidRPr="00DC0D39">
        <w:rPr>
          <w:rFonts w:cstheme="minorHAnsi"/>
          <w:szCs w:val="24"/>
        </w:rPr>
        <w:t>Leave empty if no policy enforced.</w:t>
      </w:r>
    </w:p>
    <w:p w14:paraId="2BD1B9C9" w14:textId="77777777" w:rsidR="006C59CE" w:rsidRPr="006C59CE" w:rsidRDefault="006C59CE" w:rsidP="006C59CE">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6C59CE">
        <w:rPr>
          <w:rFonts w:cstheme="minorHAnsi"/>
          <w:b/>
          <w:szCs w:val="24"/>
          <w:lang w:val="en-GB" w:eastAsia="ko-KR"/>
        </w:rPr>
        <w:t xml:space="preserve">Example/Use Case </w:t>
      </w:r>
      <w:r w:rsidRPr="006C59CE">
        <w:rPr>
          <w:rFonts w:cstheme="minorHAnsi"/>
          <w:bCs/>
          <w:szCs w:val="24"/>
          <w:lang w:val="en-GB" w:eastAsia="ko-KR"/>
        </w:rPr>
        <w:t>(repeat this table for more than 1 example/use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078"/>
      </w:tblGrid>
      <w:tr w:rsidR="006C59CE" w:rsidRPr="00DC0D39" w14:paraId="1B21E6DF" w14:textId="77777777" w:rsidTr="00B87942">
        <w:tc>
          <w:tcPr>
            <w:tcW w:w="1844" w:type="pct"/>
            <w:shd w:val="clear" w:color="auto" w:fill="auto"/>
          </w:tcPr>
          <w:p w14:paraId="27D12159" w14:textId="77777777" w:rsidR="006C59CE" w:rsidRPr="00DC0D39" w:rsidRDefault="006C59CE" w:rsidP="00B87942">
            <w:pPr>
              <w:tabs>
                <w:tab w:val="left" w:pos="1080"/>
                <w:tab w:val="left" w:pos="1620"/>
                <w:tab w:val="left" w:pos="2160"/>
              </w:tabs>
              <w:spacing w:before="0"/>
              <w:rPr>
                <w:rFonts w:eastAsia="MS Mincho" w:cstheme="minorHAnsi"/>
                <w:b/>
                <w:bCs/>
              </w:rPr>
            </w:pPr>
            <w:r w:rsidRPr="00DC0D39">
              <w:rPr>
                <w:rFonts w:eastAsia="MS Mincho" w:cstheme="minorHAnsi"/>
                <w:b/>
                <w:bCs/>
              </w:rPr>
              <w:t>Project Name</w:t>
            </w:r>
          </w:p>
        </w:tc>
        <w:tc>
          <w:tcPr>
            <w:tcW w:w="3156" w:type="pct"/>
            <w:shd w:val="clear" w:color="auto" w:fill="auto"/>
          </w:tcPr>
          <w:p w14:paraId="1CF91832"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6C59CE" w14:paraId="2483544E" w14:textId="77777777" w:rsidTr="00B87942">
        <w:tc>
          <w:tcPr>
            <w:tcW w:w="1844" w:type="pct"/>
            <w:shd w:val="clear" w:color="auto" w:fill="auto"/>
          </w:tcPr>
          <w:p w14:paraId="7EA2AF08" w14:textId="77777777" w:rsidR="006C59CE" w:rsidRPr="006C59CE" w:rsidRDefault="006C59CE" w:rsidP="00B87942">
            <w:pPr>
              <w:tabs>
                <w:tab w:val="left" w:pos="1080"/>
                <w:tab w:val="left" w:pos="1620"/>
                <w:tab w:val="left" w:pos="2160"/>
              </w:tabs>
              <w:spacing w:before="0"/>
              <w:rPr>
                <w:rFonts w:eastAsia="MS Mincho" w:cstheme="minorHAnsi"/>
                <w:b/>
                <w:bCs/>
                <w:lang w:val="en-GB"/>
              </w:rPr>
            </w:pPr>
            <w:r w:rsidRPr="006C59CE">
              <w:rPr>
                <w:rFonts w:eastAsia="MS Mincho" w:cstheme="minorHAnsi"/>
                <w:b/>
                <w:bCs/>
                <w:lang w:val="en-GB"/>
              </w:rPr>
              <w:t>Related Policy(ies)/Initiative(s)</w:t>
            </w:r>
          </w:p>
        </w:tc>
        <w:tc>
          <w:tcPr>
            <w:tcW w:w="3156" w:type="pct"/>
            <w:shd w:val="clear" w:color="auto" w:fill="auto"/>
          </w:tcPr>
          <w:p w14:paraId="4221C4AF" w14:textId="77777777" w:rsidR="006C59CE" w:rsidRPr="006C59CE" w:rsidRDefault="006C59CE" w:rsidP="00B87942">
            <w:pPr>
              <w:tabs>
                <w:tab w:val="left" w:pos="1080"/>
                <w:tab w:val="left" w:pos="1620"/>
                <w:tab w:val="left" w:pos="2160"/>
              </w:tabs>
              <w:spacing w:before="0"/>
              <w:rPr>
                <w:rFonts w:eastAsia="MS Mincho" w:cstheme="minorHAnsi"/>
                <w:lang w:val="en-GB"/>
              </w:rPr>
            </w:pPr>
          </w:p>
        </w:tc>
      </w:tr>
      <w:tr w:rsidR="006C59CE" w:rsidRPr="00DC0D39" w14:paraId="282C538C" w14:textId="77777777" w:rsidTr="00B87942">
        <w:tc>
          <w:tcPr>
            <w:tcW w:w="1844" w:type="pct"/>
            <w:shd w:val="clear" w:color="auto" w:fill="auto"/>
          </w:tcPr>
          <w:p w14:paraId="5D45E8EF" w14:textId="77777777" w:rsidR="006C59CE" w:rsidRPr="00DC0D39" w:rsidRDefault="006C59CE" w:rsidP="00B87942">
            <w:pPr>
              <w:tabs>
                <w:tab w:val="left" w:pos="1080"/>
                <w:tab w:val="left" w:pos="1620"/>
                <w:tab w:val="left" w:pos="2160"/>
              </w:tabs>
              <w:spacing w:before="0"/>
              <w:rPr>
                <w:rFonts w:eastAsia="MS Mincho" w:cstheme="minorHAnsi"/>
                <w:b/>
                <w:bCs/>
              </w:rPr>
            </w:pPr>
            <w:r w:rsidRPr="00DC0D39">
              <w:rPr>
                <w:rFonts w:eastAsia="MS Mincho" w:cstheme="minorHAnsi"/>
                <w:b/>
                <w:bCs/>
              </w:rPr>
              <w:t>Project Abstract</w:t>
            </w:r>
          </w:p>
        </w:tc>
        <w:tc>
          <w:tcPr>
            <w:tcW w:w="3156" w:type="pct"/>
            <w:shd w:val="clear" w:color="auto" w:fill="auto"/>
          </w:tcPr>
          <w:p w14:paraId="5E06064B"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2AAE3C2A" w14:textId="77777777" w:rsidTr="00B87942">
        <w:tc>
          <w:tcPr>
            <w:tcW w:w="1844" w:type="pct"/>
            <w:shd w:val="clear" w:color="auto" w:fill="auto"/>
          </w:tcPr>
          <w:p w14:paraId="478DF5B4" w14:textId="77777777" w:rsidR="006C59CE" w:rsidRPr="00DC0D39" w:rsidRDefault="006C59CE" w:rsidP="00B87942">
            <w:pPr>
              <w:tabs>
                <w:tab w:val="left" w:pos="1080"/>
                <w:tab w:val="left" w:pos="1620"/>
                <w:tab w:val="left" w:pos="2160"/>
              </w:tabs>
              <w:spacing w:before="0"/>
              <w:rPr>
                <w:rFonts w:eastAsia="MS Mincho" w:cstheme="minorHAnsi"/>
                <w:b/>
                <w:bCs/>
              </w:rPr>
            </w:pPr>
            <w:r w:rsidRPr="00DC0D39">
              <w:rPr>
                <w:rFonts w:eastAsia="MS Mincho" w:cstheme="minorHAnsi"/>
                <w:b/>
                <w:bCs/>
              </w:rPr>
              <w:t>Challenges</w:t>
            </w:r>
          </w:p>
        </w:tc>
        <w:tc>
          <w:tcPr>
            <w:tcW w:w="3156" w:type="pct"/>
            <w:shd w:val="clear" w:color="auto" w:fill="auto"/>
          </w:tcPr>
          <w:p w14:paraId="2C17DE0C" w14:textId="77777777" w:rsidR="006C59CE" w:rsidRPr="00DC0D39" w:rsidRDefault="006C59CE" w:rsidP="00B87942">
            <w:pPr>
              <w:tabs>
                <w:tab w:val="left" w:pos="1080"/>
                <w:tab w:val="left" w:pos="1620"/>
                <w:tab w:val="left" w:pos="2160"/>
              </w:tabs>
              <w:spacing w:before="0"/>
              <w:rPr>
                <w:rFonts w:eastAsia="MS Mincho" w:cstheme="minorHAnsi"/>
              </w:rPr>
            </w:pPr>
          </w:p>
        </w:tc>
      </w:tr>
      <w:tr w:rsidR="006C59CE" w:rsidRPr="00DC0D39" w14:paraId="475A8547" w14:textId="77777777" w:rsidTr="00B87942">
        <w:tc>
          <w:tcPr>
            <w:tcW w:w="1844" w:type="pct"/>
            <w:shd w:val="clear" w:color="auto" w:fill="auto"/>
          </w:tcPr>
          <w:p w14:paraId="7946EDDF" w14:textId="77777777" w:rsidR="006C59CE" w:rsidRPr="00DC0D39" w:rsidRDefault="006C59CE" w:rsidP="00B87942">
            <w:pPr>
              <w:tabs>
                <w:tab w:val="left" w:pos="1080"/>
                <w:tab w:val="left" w:pos="1620"/>
                <w:tab w:val="left" w:pos="2160"/>
              </w:tabs>
              <w:spacing w:before="0"/>
              <w:rPr>
                <w:rFonts w:eastAsia="MS Mincho" w:cstheme="minorHAnsi"/>
                <w:b/>
                <w:bCs/>
              </w:rPr>
            </w:pPr>
            <w:r w:rsidRPr="00DC0D39">
              <w:rPr>
                <w:rFonts w:eastAsia="MS Mincho" w:cstheme="minorHAnsi"/>
                <w:b/>
                <w:bCs/>
              </w:rPr>
              <w:t>Lesson learnt</w:t>
            </w:r>
          </w:p>
        </w:tc>
        <w:tc>
          <w:tcPr>
            <w:tcW w:w="3156" w:type="pct"/>
            <w:shd w:val="clear" w:color="auto" w:fill="auto"/>
          </w:tcPr>
          <w:p w14:paraId="31208351" w14:textId="77777777" w:rsidR="006C59CE" w:rsidRPr="00DC0D39" w:rsidRDefault="006C59CE" w:rsidP="00B87942">
            <w:pPr>
              <w:tabs>
                <w:tab w:val="left" w:pos="1080"/>
                <w:tab w:val="left" w:pos="1620"/>
                <w:tab w:val="left" w:pos="2160"/>
              </w:tabs>
              <w:spacing w:before="0"/>
              <w:rPr>
                <w:rFonts w:eastAsia="MS Mincho" w:cstheme="minorHAnsi"/>
              </w:rPr>
            </w:pPr>
          </w:p>
        </w:tc>
      </w:tr>
    </w:tbl>
    <w:p w14:paraId="76B7E03D" w14:textId="77777777" w:rsidR="006C59CE" w:rsidRPr="00DC0D39" w:rsidRDefault="006C59CE" w:rsidP="006C59CE">
      <w:pPr>
        <w:spacing w:before="0"/>
        <w:ind w:left="270" w:hanging="218"/>
        <w:rPr>
          <w:rFonts w:cstheme="minorHAnsi"/>
          <w:b/>
          <w:lang w:eastAsia="ko-KR"/>
        </w:rPr>
      </w:pPr>
    </w:p>
    <w:p w14:paraId="07227023" w14:textId="77777777" w:rsidR="006C59CE" w:rsidRPr="006C59CE" w:rsidRDefault="006C59CE" w:rsidP="006C59CE">
      <w:pPr>
        <w:pStyle w:val="enumlev1"/>
        <w:keepNext/>
        <w:keepLines/>
        <w:numPr>
          <w:ilvl w:val="0"/>
          <w:numId w:val="10"/>
        </w:numPr>
        <w:tabs>
          <w:tab w:val="clear" w:pos="794"/>
          <w:tab w:val="clear" w:pos="1191"/>
          <w:tab w:val="clear" w:pos="1588"/>
          <w:tab w:val="clear" w:pos="1985"/>
        </w:tabs>
        <w:spacing w:before="0" w:after="120"/>
        <w:ind w:left="360"/>
        <w:jc w:val="both"/>
        <w:rPr>
          <w:rFonts w:cstheme="minorHAnsi"/>
          <w:szCs w:val="24"/>
          <w:lang w:val="en-GB"/>
        </w:rPr>
      </w:pPr>
      <w:r w:rsidRPr="006C59CE">
        <w:rPr>
          <w:rFonts w:cstheme="minorHAnsi"/>
          <w:szCs w:val="24"/>
          <w:lang w:val="en-GB"/>
        </w:rPr>
        <w:lastRenderedPageBreak/>
        <w:t>If your entity does not currently have any regulations or compliance, what is the alternative approach 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493"/>
        <w:gridCol w:w="2991"/>
        <w:gridCol w:w="3553"/>
      </w:tblGrid>
      <w:tr w:rsidR="006C59CE" w:rsidRPr="00DC0D39" w14:paraId="108111BC" w14:textId="77777777" w:rsidTr="00B87942">
        <w:tc>
          <w:tcPr>
            <w:tcW w:w="307" w:type="pct"/>
            <w:shd w:val="clear" w:color="auto" w:fill="auto"/>
            <w:vAlign w:val="center"/>
          </w:tcPr>
          <w:p w14:paraId="4F349873" w14:textId="77777777" w:rsidR="006C59CE" w:rsidRPr="00DC0D39" w:rsidRDefault="006C59CE" w:rsidP="00B87942">
            <w:pPr>
              <w:keepNext/>
              <w:keepLines/>
              <w:tabs>
                <w:tab w:val="left" w:pos="1080"/>
                <w:tab w:val="left" w:pos="1620"/>
                <w:tab w:val="left" w:pos="2160"/>
              </w:tabs>
              <w:jc w:val="center"/>
              <w:rPr>
                <w:rFonts w:eastAsia="MS Mincho" w:cstheme="minorHAnsi"/>
                <w:b/>
              </w:rPr>
            </w:pPr>
            <w:r w:rsidRPr="00DC0D39">
              <w:rPr>
                <w:rFonts w:eastAsia="MS Mincho" w:cstheme="minorHAnsi"/>
                <w:b/>
              </w:rPr>
              <w:t>No.</w:t>
            </w:r>
          </w:p>
        </w:tc>
        <w:tc>
          <w:tcPr>
            <w:tcW w:w="1294" w:type="pct"/>
            <w:shd w:val="clear" w:color="auto" w:fill="auto"/>
            <w:vAlign w:val="center"/>
          </w:tcPr>
          <w:p w14:paraId="2FC95449" w14:textId="77777777" w:rsidR="006C59CE" w:rsidRPr="00DC0D39" w:rsidRDefault="006C59CE" w:rsidP="00B87942">
            <w:pPr>
              <w:keepNext/>
              <w:keepLines/>
              <w:tabs>
                <w:tab w:val="left" w:pos="1080"/>
                <w:tab w:val="left" w:pos="1620"/>
                <w:tab w:val="left" w:pos="2160"/>
              </w:tabs>
              <w:jc w:val="center"/>
              <w:rPr>
                <w:rFonts w:eastAsia="MS Mincho" w:cstheme="minorHAnsi"/>
                <w:b/>
              </w:rPr>
            </w:pPr>
            <w:r w:rsidRPr="00DC0D39">
              <w:rPr>
                <w:rFonts w:eastAsia="MS Mincho" w:cstheme="minorHAnsi"/>
                <w:b/>
              </w:rPr>
              <w:t>Approach</w:t>
            </w:r>
          </w:p>
        </w:tc>
        <w:tc>
          <w:tcPr>
            <w:tcW w:w="1553" w:type="pct"/>
            <w:shd w:val="clear" w:color="auto" w:fill="auto"/>
            <w:vAlign w:val="center"/>
          </w:tcPr>
          <w:p w14:paraId="59B34C8F" w14:textId="77777777" w:rsidR="006C59CE" w:rsidRPr="00DC0D39" w:rsidRDefault="006C59CE" w:rsidP="00B87942">
            <w:pPr>
              <w:keepNext/>
              <w:keepLines/>
              <w:tabs>
                <w:tab w:val="left" w:pos="1080"/>
                <w:tab w:val="left" w:pos="1620"/>
                <w:tab w:val="left" w:pos="2160"/>
              </w:tabs>
              <w:jc w:val="center"/>
              <w:rPr>
                <w:rFonts w:eastAsia="MS Mincho" w:cstheme="minorHAnsi"/>
                <w:b/>
              </w:rPr>
            </w:pPr>
            <w:r w:rsidRPr="00DC0D39">
              <w:rPr>
                <w:rFonts w:eastAsia="MS Mincho" w:cstheme="minorHAnsi"/>
                <w:b/>
              </w:rPr>
              <w:t>Responsible party(ies)</w:t>
            </w:r>
          </w:p>
        </w:tc>
        <w:tc>
          <w:tcPr>
            <w:tcW w:w="1845" w:type="pct"/>
            <w:vAlign w:val="center"/>
          </w:tcPr>
          <w:p w14:paraId="4E8CF432" w14:textId="77777777" w:rsidR="006C59CE" w:rsidRPr="00DC0D39" w:rsidRDefault="006C59CE" w:rsidP="00B87942">
            <w:pPr>
              <w:keepNext/>
              <w:keepLines/>
              <w:tabs>
                <w:tab w:val="left" w:pos="1080"/>
                <w:tab w:val="left" w:pos="1620"/>
                <w:tab w:val="left" w:pos="2160"/>
              </w:tabs>
              <w:jc w:val="center"/>
              <w:rPr>
                <w:rFonts w:eastAsia="MS Mincho" w:cstheme="minorHAnsi"/>
                <w:b/>
              </w:rPr>
            </w:pPr>
            <w:r w:rsidRPr="00DC0D39">
              <w:rPr>
                <w:rFonts w:eastAsia="MS Mincho" w:cstheme="minorHAnsi"/>
                <w:b/>
              </w:rPr>
              <w:t>Summary of the Approach</w:t>
            </w:r>
          </w:p>
        </w:tc>
      </w:tr>
      <w:tr w:rsidR="006C59CE" w:rsidRPr="00DC0D39" w14:paraId="6B61889D" w14:textId="77777777" w:rsidTr="00B87942">
        <w:tc>
          <w:tcPr>
            <w:tcW w:w="307" w:type="pct"/>
            <w:shd w:val="clear" w:color="auto" w:fill="auto"/>
            <w:vAlign w:val="center"/>
          </w:tcPr>
          <w:p w14:paraId="42921E88" w14:textId="77777777" w:rsidR="006C59CE" w:rsidRPr="00DC0D39" w:rsidRDefault="006C59CE" w:rsidP="00B87942">
            <w:pPr>
              <w:keepNext/>
              <w:keepLines/>
              <w:tabs>
                <w:tab w:val="left" w:pos="1080"/>
                <w:tab w:val="left" w:pos="1620"/>
                <w:tab w:val="left" w:pos="2160"/>
              </w:tabs>
              <w:jc w:val="center"/>
              <w:rPr>
                <w:rFonts w:eastAsia="MS Mincho" w:cstheme="minorHAnsi"/>
              </w:rPr>
            </w:pPr>
            <w:r w:rsidRPr="00DC0D39">
              <w:rPr>
                <w:rFonts w:eastAsia="MS Mincho" w:cstheme="minorHAnsi"/>
              </w:rPr>
              <w:t>1.</w:t>
            </w:r>
          </w:p>
        </w:tc>
        <w:tc>
          <w:tcPr>
            <w:tcW w:w="1294" w:type="pct"/>
            <w:shd w:val="clear" w:color="auto" w:fill="auto"/>
            <w:vAlign w:val="center"/>
          </w:tcPr>
          <w:p w14:paraId="7AAA1AF3"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6AD8CA6B"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845" w:type="pct"/>
            <w:vAlign w:val="center"/>
          </w:tcPr>
          <w:p w14:paraId="19DA6BAD" w14:textId="77777777" w:rsidR="006C59CE" w:rsidRPr="00DC0D39" w:rsidRDefault="006C59CE" w:rsidP="00B87942">
            <w:pPr>
              <w:keepNext/>
              <w:keepLines/>
              <w:tabs>
                <w:tab w:val="left" w:pos="1080"/>
                <w:tab w:val="left" w:pos="1620"/>
                <w:tab w:val="left" w:pos="2160"/>
              </w:tabs>
              <w:rPr>
                <w:rFonts w:eastAsia="MS Mincho" w:cstheme="minorHAnsi"/>
              </w:rPr>
            </w:pPr>
          </w:p>
        </w:tc>
      </w:tr>
      <w:tr w:rsidR="006C59CE" w:rsidRPr="00DC0D39" w14:paraId="15AAD1A7" w14:textId="77777777" w:rsidTr="00B87942">
        <w:tc>
          <w:tcPr>
            <w:tcW w:w="307" w:type="pct"/>
            <w:shd w:val="clear" w:color="auto" w:fill="auto"/>
            <w:vAlign w:val="center"/>
          </w:tcPr>
          <w:p w14:paraId="17C2D4CA" w14:textId="77777777" w:rsidR="006C59CE" w:rsidRPr="00DC0D39" w:rsidRDefault="006C59CE" w:rsidP="00B87942">
            <w:pPr>
              <w:keepNext/>
              <w:keepLines/>
              <w:tabs>
                <w:tab w:val="left" w:pos="1080"/>
                <w:tab w:val="left" w:pos="1620"/>
                <w:tab w:val="left" w:pos="2160"/>
              </w:tabs>
              <w:jc w:val="center"/>
              <w:rPr>
                <w:rFonts w:eastAsia="MS Mincho" w:cstheme="minorHAnsi"/>
              </w:rPr>
            </w:pPr>
            <w:r w:rsidRPr="00DC0D39">
              <w:rPr>
                <w:rFonts w:eastAsia="MS Mincho" w:cstheme="minorHAnsi"/>
              </w:rPr>
              <w:t>2.</w:t>
            </w:r>
          </w:p>
        </w:tc>
        <w:tc>
          <w:tcPr>
            <w:tcW w:w="1294" w:type="pct"/>
            <w:shd w:val="clear" w:color="auto" w:fill="auto"/>
            <w:vAlign w:val="center"/>
          </w:tcPr>
          <w:p w14:paraId="286A16A3"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08F3291C"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845" w:type="pct"/>
            <w:vAlign w:val="center"/>
          </w:tcPr>
          <w:p w14:paraId="737CCBFE" w14:textId="77777777" w:rsidR="006C59CE" w:rsidRPr="00DC0D39" w:rsidRDefault="006C59CE" w:rsidP="00B87942">
            <w:pPr>
              <w:keepNext/>
              <w:keepLines/>
              <w:tabs>
                <w:tab w:val="left" w:pos="1080"/>
                <w:tab w:val="left" w:pos="1620"/>
                <w:tab w:val="left" w:pos="2160"/>
              </w:tabs>
              <w:rPr>
                <w:rFonts w:eastAsia="MS Mincho" w:cstheme="minorHAnsi"/>
              </w:rPr>
            </w:pPr>
          </w:p>
        </w:tc>
      </w:tr>
      <w:tr w:rsidR="006C59CE" w:rsidRPr="00DC0D39" w14:paraId="0F5D353D" w14:textId="77777777" w:rsidTr="00B87942">
        <w:tc>
          <w:tcPr>
            <w:tcW w:w="307" w:type="pct"/>
            <w:shd w:val="clear" w:color="auto" w:fill="auto"/>
            <w:vAlign w:val="center"/>
          </w:tcPr>
          <w:p w14:paraId="5539A93E" w14:textId="77777777" w:rsidR="006C59CE" w:rsidRPr="00DC0D39" w:rsidRDefault="006C59CE" w:rsidP="00B87942">
            <w:pPr>
              <w:keepNext/>
              <w:keepLines/>
              <w:tabs>
                <w:tab w:val="left" w:pos="1080"/>
                <w:tab w:val="left" w:pos="1620"/>
                <w:tab w:val="left" w:pos="2160"/>
              </w:tabs>
              <w:jc w:val="center"/>
              <w:rPr>
                <w:rFonts w:eastAsia="MS Mincho" w:cstheme="minorHAnsi"/>
              </w:rPr>
            </w:pPr>
            <w:r w:rsidRPr="00DC0D39">
              <w:rPr>
                <w:rFonts w:eastAsia="MS Mincho" w:cstheme="minorHAnsi"/>
              </w:rPr>
              <w:t>3.</w:t>
            </w:r>
          </w:p>
        </w:tc>
        <w:tc>
          <w:tcPr>
            <w:tcW w:w="1294" w:type="pct"/>
            <w:shd w:val="clear" w:color="auto" w:fill="auto"/>
            <w:vAlign w:val="center"/>
          </w:tcPr>
          <w:p w14:paraId="201E847F"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4DCDAEDD" w14:textId="77777777" w:rsidR="006C59CE" w:rsidRPr="00DC0D39" w:rsidRDefault="006C59CE" w:rsidP="00B87942">
            <w:pPr>
              <w:keepNext/>
              <w:keepLines/>
              <w:tabs>
                <w:tab w:val="left" w:pos="1080"/>
                <w:tab w:val="left" w:pos="1620"/>
                <w:tab w:val="left" w:pos="2160"/>
              </w:tabs>
              <w:rPr>
                <w:rFonts w:eastAsia="MS Mincho" w:cstheme="minorHAnsi"/>
              </w:rPr>
            </w:pPr>
          </w:p>
        </w:tc>
        <w:tc>
          <w:tcPr>
            <w:tcW w:w="1845" w:type="pct"/>
            <w:vAlign w:val="center"/>
          </w:tcPr>
          <w:p w14:paraId="66BA2D00" w14:textId="77777777" w:rsidR="006C59CE" w:rsidRPr="00DC0D39" w:rsidRDefault="006C59CE" w:rsidP="00B87942">
            <w:pPr>
              <w:keepNext/>
              <w:keepLines/>
              <w:tabs>
                <w:tab w:val="left" w:pos="1080"/>
                <w:tab w:val="left" w:pos="1620"/>
                <w:tab w:val="left" w:pos="2160"/>
              </w:tabs>
              <w:rPr>
                <w:rFonts w:eastAsia="MS Mincho" w:cstheme="minorHAnsi"/>
              </w:rPr>
            </w:pPr>
          </w:p>
        </w:tc>
      </w:tr>
    </w:tbl>
    <w:p w14:paraId="05D02FA5" w14:textId="77777777" w:rsidR="006C59CE" w:rsidRPr="006C59CE" w:rsidRDefault="006C59CE" w:rsidP="006C59CE">
      <w:pPr>
        <w:keepNext/>
        <w:keepLines/>
        <w:spacing w:before="0"/>
        <w:ind w:left="540" w:hanging="218"/>
        <w:rPr>
          <w:rFonts w:cstheme="minorHAnsi"/>
          <w:bCs/>
          <w:lang w:val="en-GB" w:eastAsia="ko-KR"/>
        </w:rPr>
      </w:pPr>
      <w:r w:rsidRPr="006C59CE">
        <w:rPr>
          <w:rFonts w:cstheme="minorHAnsi"/>
          <w:bCs/>
          <w:lang w:val="en-GB" w:eastAsia="ko-KR"/>
        </w:rPr>
        <w:t>*</w:t>
      </w:r>
      <w:r w:rsidRPr="006C59CE">
        <w:rPr>
          <w:rFonts w:cstheme="minorHAnsi"/>
          <w:bCs/>
          <w:lang w:val="en-GB" w:eastAsia="ko-KR"/>
        </w:rPr>
        <w:tab/>
        <w:t>Please add/remove line if more/less</w:t>
      </w:r>
    </w:p>
    <w:p w14:paraId="1EC06F30" w14:textId="77777777" w:rsidR="006C59CE" w:rsidRPr="006C59CE" w:rsidRDefault="006C59CE" w:rsidP="006C59CE">
      <w:pPr>
        <w:pStyle w:val="Heading2"/>
        <w:rPr>
          <w:lang w:val="en-GB"/>
        </w:rPr>
      </w:pPr>
      <w:r w:rsidRPr="006C59CE">
        <w:rPr>
          <w:lang w:val="en-GB"/>
        </w:rPr>
        <w:t>Part C: Initiatives/Projects</w:t>
      </w:r>
    </w:p>
    <w:p w14:paraId="57763849" w14:textId="77777777" w:rsidR="006C59CE" w:rsidRPr="006C59CE" w:rsidRDefault="006C59CE" w:rsidP="006C59CE">
      <w:pPr>
        <w:spacing w:line="259" w:lineRule="auto"/>
        <w:jc w:val="both"/>
        <w:rPr>
          <w:rFonts w:cstheme="minorHAnsi"/>
          <w:lang w:val="en-GB"/>
        </w:rPr>
      </w:pPr>
      <w:r w:rsidRPr="006C59CE">
        <w:rPr>
          <w:rFonts w:cstheme="minorHAnsi"/>
          <w:lang w:val="en-GB"/>
        </w:rPr>
        <w:t>For this Part, each response shall be provided in separate sheets for different initiatives/projects. Please replicate Sections (a) to (e) if there are multiple initiatives/projects.</w:t>
      </w:r>
    </w:p>
    <w:p w14:paraId="6D5A3D08" w14:textId="77777777" w:rsidR="006C59CE" w:rsidRPr="00DC0D39" w:rsidRDefault="006C59CE" w:rsidP="006C59CE">
      <w:pPr>
        <w:spacing w:line="259" w:lineRule="auto"/>
        <w:jc w:val="both"/>
        <w:rPr>
          <w:rFonts w:cstheme="minorHAnsi"/>
          <w:b/>
          <w:bCs/>
        </w:rPr>
      </w:pPr>
      <w:r w:rsidRPr="00DC0D39">
        <w:rPr>
          <w:rFonts w:cstheme="minorHAnsi"/>
          <w:b/>
          <w:bCs/>
        </w:rPr>
        <w:t>Section (</w:t>
      </w:r>
      <w:r>
        <w:rPr>
          <w:rFonts w:cstheme="minorHAnsi"/>
          <w:b/>
          <w:bCs/>
        </w:rPr>
        <w:t>A</w:t>
      </w:r>
      <w:r w:rsidRPr="00DC0D39">
        <w:rPr>
          <w:rFonts w:cstheme="minorHAnsi"/>
          <w:b/>
          <w:bCs/>
        </w:rPr>
        <w:t>):</w:t>
      </w:r>
      <w:r w:rsidRPr="00DC0D39">
        <w:rPr>
          <w:rFonts w:cstheme="minorHAnsi"/>
          <w:b/>
          <w:bCs/>
        </w:rPr>
        <w:tab/>
        <w:t>Basic Information</w:t>
      </w:r>
    </w:p>
    <w:p w14:paraId="39E4470E"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Name of Initiative/Project</w:t>
      </w:r>
    </w:p>
    <w:p w14:paraId="0586B457"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Launching date, duration to date, and status (Ongoing/Ended)</w:t>
      </w:r>
    </w:p>
    <w:p w14:paraId="1BC10F53"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Initiative owner</w:t>
      </w:r>
    </w:p>
    <w:p w14:paraId="5875B2F3"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Level of the initiative (organisational/national/international)</w:t>
      </w:r>
    </w:p>
    <w:p w14:paraId="365EFF47"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Background (in 150–500 words)</w:t>
      </w:r>
    </w:p>
    <w:p w14:paraId="757408F4"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Objectives</w:t>
      </w:r>
    </w:p>
    <w:p w14:paraId="7F886163"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Target participants/audiences/market</w:t>
      </w:r>
    </w:p>
    <w:p w14:paraId="2E0D10C5" w14:textId="77777777" w:rsidR="006C59CE" w:rsidRPr="00DC0D39" w:rsidRDefault="006C59CE" w:rsidP="006C59CE">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Achievements and Outcomes</w:t>
      </w:r>
    </w:p>
    <w:p w14:paraId="46492E82" w14:textId="77777777" w:rsidR="006C59CE" w:rsidRPr="006C59CE" w:rsidRDefault="006C59CE" w:rsidP="006C59CE">
      <w:pPr>
        <w:spacing w:after="120" w:line="259" w:lineRule="auto"/>
        <w:jc w:val="both"/>
        <w:rPr>
          <w:rFonts w:cstheme="minorHAnsi"/>
          <w:b/>
          <w:bCs/>
          <w:lang w:val="en-GB"/>
        </w:rPr>
      </w:pPr>
      <w:r w:rsidRPr="006C59CE">
        <w:rPr>
          <w:rFonts w:cstheme="minorHAnsi"/>
          <w:b/>
          <w:bCs/>
          <w:lang w:val="en-GB"/>
        </w:rPr>
        <w:t>Section (B):</w:t>
      </w:r>
      <w:r w:rsidRPr="006C59CE">
        <w:rPr>
          <w:rFonts w:cstheme="minorHAnsi"/>
          <w:b/>
          <w:bCs/>
          <w:lang w:val="en-GB"/>
        </w:rPr>
        <w:tab/>
        <w:t>Activities Under the Initiatives/Project</w:t>
      </w:r>
    </w:p>
    <w:tbl>
      <w:tblPr>
        <w:tblStyle w:val="TableGrid"/>
        <w:tblW w:w="5000" w:type="pct"/>
        <w:tblLook w:val="04A0" w:firstRow="1" w:lastRow="0" w:firstColumn="1" w:lastColumn="0" w:noHBand="0" w:noVBand="1"/>
      </w:tblPr>
      <w:tblGrid>
        <w:gridCol w:w="594"/>
        <w:gridCol w:w="1017"/>
        <w:gridCol w:w="3567"/>
        <w:gridCol w:w="2323"/>
        <w:gridCol w:w="2128"/>
      </w:tblGrid>
      <w:tr w:rsidR="006C59CE" w:rsidRPr="00DC0D39" w14:paraId="23A170D2" w14:textId="77777777" w:rsidTr="00B87942">
        <w:tc>
          <w:tcPr>
            <w:tcW w:w="308" w:type="pct"/>
            <w:vAlign w:val="center"/>
          </w:tcPr>
          <w:p w14:paraId="0089FC02"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No.</w:t>
            </w:r>
          </w:p>
        </w:tc>
        <w:tc>
          <w:tcPr>
            <w:tcW w:w="528" w:type="pct"/>
            <w:vAlign w:val="center"/>
          </w:tcPr>
          <w:p w14:paraId="489596D8"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Activity</w:t>
            </w:r>
          </w:p>
        </w:tc>
        <w:tc>
          <w:tcPr>
            <w:tcW w:w="1852" w:type="pct"/>
            <w:vAlign w:val="center"/>
          </w:tcPr>
          <w:p w14:paraId="2DC8A633" w14:textId="77777777" w:rsidR="006C59CE" w:rsidRPr="006C59CE"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bCs/>
                <w:szCs w:val="24"/>
                <w:lang w:val="en-GB"/>
              </w:rPr>
            </w:pPr>
            <w:r w:rsidRPr="006C59CE">
              <w:rPr>
                <w:rFonts w:cstheme="minorHAnsi"/>
                <w:b/>
                <w:bCs/>
                <w:szCs w:val="24"/>
                <w:lang w:val="en-GB"/>
              </w:rPr>
              <w:t>Budget Allocated (Low/Med/Hi)</w:t>
            </w:r>
          </w:p>
        </w:tc>
        <w:tc>
          <w:tcPr>
            <w:tcW w:w="1206" w:type="pct"/>
            <w:vAlign w:val="center"/>
          </w:tcPr>
          <w:p w14:paraId="059CCDA5"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Effectiveness (Y/N)</w:t>
            </w:r>
          </w:p>
        </w:tc>
        <w:tc>
          <w:tcPr>
            <w:tcW w:w="1105" w:type="pct"/>
            <w:vAlign w:val="center"/>
          </w:tcPr>
          <w:p w14:paraId="6B89E19F"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Outcomes</w:t>
            </w:r>
          </w:p>
        </w:tc>
      </w:tr>
      <w:tr w:rsidR="006C59CE" w:rsidRPr="00DC0D39" w14:paraId="5FBC63EA" w14:textId="77777777" w:rsidTr="00B87942">
        <w:tc>
          <w:tcPr>
            <w:tcW w:w="308" w:type="pct"/>
          </w:tcPr>
          <w:p w14:paraId="0371FD09"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1.</w:t>
            </w:r>
          </w:p>
        </w:tc>
        <w:tc>
          <w:tcPr>
            <w:tcW w:w="528" w:type="pct"/>
          </w:tcPr>
          <w:p w14:paraId="47050674"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26D57539"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65FEC074"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792A1D8B"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r>
      <w:tr w:rsidR="006C59CE" w:rsidRPr="00DC0D39" w14:paraId="5BDF715C" w14:textId="77777777" w:rsidTr="00B87942">
        <w:tc>
          <w:tcPr>
            <w:tcW w:w="308" w:type="pct"/>
          </w:tcPr>
          <w:p w14:paraId="5952031D"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2.</w:t>
            </w:r>
          </w:p>
        </w:tc>
        <w:tc>
          <w:tcPr>
            <w:tcW w:w="528" w:type="pct"/>
          </w:tcPr>
          <w:p w14:paraId="3A4E5A15"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6AE2BCB4"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176E46DF"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7CA187B0"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r>
      <w:tr w:rsidR="006C59CE" w:rsidRPr="00DC0D39" w14:paraId="7DEC9164" w14:textId="77777777" w:rsidTr="00B87942">
        <w:tc>
          <w:tcPr>
            <w:tcW w:w="308" w:type="pct"/>
          </w:tcPr>
          <w:p w14:paraId="260CAB2B"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3.</w:t>
            </w:r>
          </w:p>
        </w:tc>
        <w:tc>
          <w:tcPr>
            <w:tcW w:w="528" w:type="pct"/>
          </w:tcPr>
          <w:p w14:paraId="4F0F54CE"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1A3547EB"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0914B720"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7AC1F54D"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szCs w:val="24"/>
              </w:rPr>
            </w:pPr>
          </w:p>
        </w:tc>
      </w:tr>
    </w:tbl>
    <w:p w14:paraId="7792A46F" w14:textId="77777777" w:rsidR="006C59CE" w:rsidRPr="006C59CE" w:rsidRDefault="006C59CE" w:rsidP="006C59CE">
      <w:pPr>
        <w:keepNext/>
        <w:keepLines/>
        <w:spacing w:before="0"/>
        <w:ind w:left="540" w:hanging="218"/>
        <w:rPr>
          <w:rFonts w:cstheme="minorHAnsi"/>
          <w:lang w:val="en-GB" w:eastAsia="ko-KR"/>
        </w:rPr>
      </w:pPr>
      <w:r w:rsidRPr="006C59CE">
        <w:rPr>
          <w:rFonts w:cstheme="minorHAnsi"/>
          <w:lang w:val="en-GB" w:eastAsia="ko-KR"/>
        </w:rPr>
        <w:t>*</w:t>
      </w:r>
      <w:r w:rsidRPr="006C59CE">
        <w:rPr>
          <w:rFonts w:cstheme="minorHAnsi"/>
          <w:lang w:val="en-GB" w:eastAsia="ko-KR"/>
        </w:rPr>
        <w:tab/>
        <w:t>Please add/remove line if more/less</w:t>
      </w:r>
    </w:p>
    <w:p w14:paraId="4FBB20F2" w14:textId="77777777" w:rsidR="006C59CE" w:rsidRPr="00DC0D39" w:rsidRDefault="006C59CE" w:rsidP="006C59CE">
      <w:pPr>
        <w:spacing w:line="259" w:lineRule="auto"/>
        <w:jc w:val="both"/>
        <w:rPr>
          <w:rFonts w:cstheme="minorHAnsi"/>
          <w:bCs/>
          <w:lang w:eastAsia="ko-KR"/>
        </w:rPr>
      </w:pPr>
      <w:r w:rsidRPr="00DC0D39">
        <w:rPr>
          <w:rFonts w:cstheme="minorHAnsi"/>
          <w:bCs/>
          <w:lang w:eastAsia="ko-KR"/>
        </w:rPr>
        <w:t>Notes:</w:t>
      </w:r>
    </w:p>
    <w:p w14:paraId="58EBD009" w14:textId="2299441D" w:rsidR="006C59CE" w:rsidRPr="00DC0D39" w:rsidRDefault="006C59CE" w:rsidP="006C59CE">
      <w:pPr>
        <w:pStyle w:val="ListParagraph"/>
        <w:numPr>
          <w:ilvl w:val="0"/>
          <w:numId w:val="7"/>
        </w:numPr>
        <w:tabs>
          <w:tab w:val="clear" w:pos="794"/>
          <w:tab w:val="clear" w:pos="1191"/>
          <w:tab w:val="clear" w:pos="1588"/>
          <w:tab w:val="clear" w:pos="1985"/>
        </w:tabs>
        <w:overflowPunct/>
        <w:autoSpaceDE/>
        <w:autoSpaceDN/>
        <w:adjustRightInd/>
        <w:spacing w:before="0" w:line="259" w:lineRule="auto"/>
        <w:ind w:left="360"/>
        <w:textAlignment w:val="auto"/>
        <w:rPr>
          <w:rFonts w:asciiTheme="minorHAnsi" w:hAnsiTheme="minorHAnsi" w:cstheme="minorHAnsi"/>
          <w:bCs/>
        </w:rPr>
      </w:pPr>
      <w:r w:rsidRPr="00DC0D39">
        <w:rPr>
          <w:rFonts w:asciiTheme="minorHAnsi" w:hAnsiTheme="minorHAnsi" w:cstheme="minorHAnsi"/>
          <w:bCs/>
          <w:lang w:eastAsia="ko-KR"/>
        </w:rPr>
        <w:t xml:space="preserve">Effectiveness of the initiative/project is best supported qualitative or quantitatively, such as through studies or researches, or statistics. Such supports can be partially/fully demonstrated in the </w:t>
      </w:r>
      <w:r w:rsidR="000209A4">
        <w:rPr>
          <w:rFonts w:asciiTheme="minorHAnsi" w:hAnsiTheme="minorHAnsi" w:cstheme="minorHAnsi"/>
          <w:bCs/>
          <w:lang w:eastAsia="ko-KR"/>
        </w:rPr>
        <w:t>"</w:t>
      </w:r>
      <w:r w:rsidRPr="00DC0D39">
        <w:rPr>
          <w:rFonts w:asciiTheme="minorHAnsi" w:hAnsiTheme="minorHAnsi" w:cstheme="minorHAnsi"/>
          <w:bCs/>
          <w:lang w:eastAsia="ko-KR"/>
        </w:rPr>
        <w:t>Outcomes</w:t>
      </w:r>
      <w:r w:rsidR="000209A4">
        <w:rPr>
          <w:rFonts w:asciiTheme="minorHAnsi" w:hAnsiTheme="minorHAnsi" w:cstheme="minorHAnsi"/>
          <w:bCs/>
          <w:lang w:eastAsia="ko-KR"/>
        </w:rPr>
        <w:t>"</w:t>
      </w:r>
      <w:r w:rsidRPr="00DC0D39">
        <w:rPr>
          <w:rFonts w:asciiTheme="minorHAnsi" w:hAnsiTheme="minorHAnsi" w:cstheme="minorHAnsi"/>
          <w:bCs/>
          <w:lang w:eastAsia="ko-KR"/>
        </w:rPr>
        <w:t xml:space="preserve"> column.</w:t>
      </w:r>
    </w:p>
    <w:p w14:paraId="6998C73A" w14:textId="77777777" w:rsidR="006C59CE" w:rsidRPr="006C59CE" w:rsidRDefault="006C59CE" w:rsidP="006C59CE">
      <w:pPr>
        <w:pStyle w:val="enumlev1"/>
        <w:keepNext/>
        <w:keepLines/>
        <w:spacing w:before="0" w:after="120"/>
        <w:ind w:left="1440" w:hanging="1440"/>
        <w:rPr>
          <w:rFonts w:cstheme="minorHAnsi"/>
          <w:b/>
          <w:bCs/>
          <w:szCs w:val="24"/>
          <w:lang w:val="en-GB"/>
        </w:rPr>
      </w:pPr>
      <w:r w:rsidRPr="006C59CE">
        <w:rPr>
          <w:rFonts w:cstheme="minorHAnsi"/>
          <w:b/>
          <w:bCs/>
          <w:szCs w:val="24"/>
          <w:lang w:val="en-GB"/>
        </w:rPr>
        <w:lastRenderedPageBreak/>
        <w:t>Section (C):</w:t>
      </w:r>
      <w:r w:rsidRPr="006C59CE">
        <w:rPr>
          <w:rFonts w:cstheme="minorHAnsi"/>
          <w:b/>
          <w:bCs/>
          <w:szCs w:val="24"/>
          <w:lang w:val="en-GB"/>
        </w:rPr>
        <w:tab/>
      </w:r>
      <w:r w:rsidRPr="006C59CE">
        <w:rPr>
          <w:rFonts w:cstheme="minorHAnsi"/>
          <w:b/>
          <w:bCs/>
          <w:szCs w:val="24"/>
          <w:lang w:val="en-GB"/>
        </w:rPr>
        <w:tab/>
        <w:t>Relation to the Circular ICT Management Mechanism (mark (X) where applicable)</w:t>
      </w:r>
    </w:p>
    <w:tbl>
      <w:tblPr>
        <w:tblStyle w:val="TableGrid"/>
        <w:tblW w:w="5000" w:type="pct"/>
        <w:tblLook w:val="04A0" w:firstRow="1" w:lastRow="0" w:firstColumn="1" w:lastColumn="0" w:noHBand="0" w:noVBand="1"/>
      </w:tblPr>
      <w:tblGrid>
        <w:gridCol w:w="9058"/>
        <w:gridCol w:w="576"/>
      </w:tblGrid>
      <w:tr w:rsidR="006C59CE" w:rsidRPr="00DC0D39" w14:paraId="1410264D" w14:textId="77777777" w:rsidTr="00B87942">
        <w:trPr>
          <w:trHeight w:val="351"/>
        </w:trPr>
        <w:tc>
          <w:tcPr>
            <w:tcW w:w="4701" w:type="pct"/>
            <w:tcBorders>
              <w:top w:val="nil"/>
              <w:left w:val="nil"/>
              <w:bottom w:val="nil"/>
              <w:right w:val="single" w:sz="4" w:space="0" w:color="auto"/>
            </w:tcBorders>
          </w:tcPr>
          <w:p w14:paraId="251FF3BC" w14:textId="77777777" w:rsidR="006C59CE" w:rsidRPr="006C59CE" w:rsidRDefault="006C59CE" w:rsidP="00B87942">
            <w:pPr>
              <w:pStyle w:val="enumlev1"/>
              <w:keepNext/>
              <w:keepLines/>
              <w:spacing w:before="120"/>
              <w:ind w:left="345" w:hanging="345"/>
              <w:rPr>
                <w:rFonts w:cstheme="minorHAnsi"/>
                <w:szCs w:val="24"/>
                <w:lang w:val="en-GB"/>
              </w:rPr>
            </w:pPr>
            <w:r w:rsidRPr="006C59CE">
              <w:rPr>
                <w:rFonts w:cstheme="minorHAnsi"/>
                <w:szCs w:val="24"/>
                <w:lang w:val="en-GB"/>
              </w:rPr>
              <w:t>A. Digitalisation of circular design</w:t>
            </w:r>
          </w:p>
        </w:tc>
        <w:tc>
          <w:tcPr>
            <w:tcW w:w="299" w:type="pct"/>
            <w:tcBorders>
              <w:left w:val="single" w:sz="4" w:space="0" w:color="auto"/>
            </w:tcBorders>
          </w:tcPr>
          <w:p w14:paraId="55D629D8" w14:textId="77777777" w:rsidR="006C59CE" w:rsidRPr="00DC0D39" w:rsidRDefault="00674233" w:rsidP="00B87942">
            <w:pPr>
              <w:pStyle w:val="enumlev1"/>
              <w:keepNext/>
              <w:keepLines/>
              <w:spacing w:before="120"/>
              <w:rPr>
                <w:rFonts w:cstheme="minorHAnsi"/>
                <w:b/>
                <w:bCs/>
                <w:szCs w:val="24"/>
              </w:rPr>
            </w:pPr>
            <w:sdt>
              <w:sdtPr>
                <w:rPr>
                  <w:lang w:eastAsia="zh-CN"/>
                </w:rPr>
                <w:id w:val="-1070493469"/>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39461E7A" w14:textId="77777777" w:rsidTr="00B87942">
        <w:trPr>
          <w:trHeight w:val="351"/>
        </w:trPr>
        <w:tc>
          <w:tcPr>
            <w:tcW w:w="4701" w:type="pct"/>
            <w:tcBorders>
              <w:top w:val="nil"/>
              <w:left w:val="nil"/>
              <w:bottom w:val="nil"/>
              <w:right w:val="single" w:sz="4" w:space="0" w:color="auto"/>
            </w:tcBorders>
          </w:tcPr>
          <w:p w14:paraId="4A9A21DA" w14:textId="77777777" w:rsidR="006C59CE" w:rsidRPr="006C59CE" w:rsidRDefault="006C59CE" w:rsidP="00B87942">
            <w:pPr>
              <w:pStyle w:val="enumlev1"/>
              <w:keepNext/>
              <w:keepLines/>
              <w:spacing w:before="120"/>
              <w:ind w:left="345" w:hanging="345"/>
              <w:rPr>
                <w:rFonts w:cstheme="minorHAnsi"/>
                <w:szCs w:val="24"/>
                <w:lang w:val="en-GB"/>
              </w:rPr>
            </w:pPr>
            <w:r w:rsidRPr="006C59CE">
              <w:rPr>
                <w:rFonts w:cstheme="minorHAnsi"/>
                <w:szCs w:val="24"/>
                <w:lang w:val="en-GB"/>
              </w:rPr>
              <w:t>B. Green and due diligence for public procurement of sustainable ICT products</w:t>
            </w:r>
          </w:p>
        </w:tc>
        <w:tc>
          <w:tcPr>
            <w:tcW w:w="299" w:type="pct"/>
            <w:tcBorders>
              <w:left w:val="single" w:sz="4" w:space="0" w:color="auto"/>
            </w:tcBorders>
          </w:tcPr>
          <w:p w14:paraId="161185C9" w14:textId="77777777" w:rsidR="006C59CE" w:rsidRPr="00DC0D39" w:rsidRDefault="00674233" w:rsidP="00B87942">
            <w:pPr>
              <w:pStyle w:val="enumlev1"/>
              <w:keepNext/>
              <w:keepLines/>
              <w:spacing w:before="120"/>
              <w:rPr>
                <w:rFonts w:cstheme="minorHAnsi"/>
                <w:b/>
                <w:bCs/>
                <w:szCs w:val="24"/>
              </w:rPr>
            </w:pPr>
            <w:sdt>
              <w:sdtPr>
                <w:rPr>
                  <w:lang w:eastAsia="zh-CN"/>
                </w:rPr>
                <w:id w:val="-551222061"/>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18FB277F" w14:textId="77777777" w:rsidTr="00B87942">
        <w:trPr>
          <w:trHeight w:val="351"/>
        </w:trPr>
        <w:tc>
          <w:tcPr>
            <w:tcW w:w="4701" w:type="pct"/>
            <w:tcBorders>
              <w:top w:val="nil"/>
              <w:left w:val="nil"/>
              <w:bottom w:val="nil"/>
              <w:right w:val="single" w:sz="4" w:space="0" w:color="auto"/>
            </w:tcBorders>
          </w:tcPr>
          <w:p w14:paraId="520BF979"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C. Repairability and repair</w:t>
            </w:r>
          </w:p>
        </w:tc>
        <w:tc>
          <w:tcPr>
            <w:tcW w:w="299" w:type="pct"/>
            <w:tcBorders>
              <w:left w:val="single" w:sz="4" w:space="0" w:color="auto"/>
            </w:tcBorders>
          </w:tcPr>
          <w:p w14:paraId="306E77EA" w14:textId="77777777" w:rsidR="006C59CE" w:rsidRPr="00DC0D39" w:rsidRDefault="00674233" w:rsidP="00B87942">
            <w:pPr>
              <w:pStyle w:val="enumlev1"/>
              <w:keepNext/>
              <w:keepLines/>
              <w:spacing w:before="120"/>
              <w:rPr>
                <w:rFonts w:cstheme="minorHAnsi"/>
                <w:b/>
                <w:bCs/>
                <w:szCs w:val="24"/>
              </w:rPr>
            </w:pPr>
            <w:sdt>
              <w:sdtPr>
                <w:rPr>
                  <w:lang w:eastAsia="zh-CN"/>
                </w:rPr>
                <w:id w:val="209307381"/>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2F106560" w14:textId="77777777" w:rsidTr="00B87942">
        <w:trPr>
          <w:trHeight w:val="351"/>
        </w:trPr>
        <w:tc>
          <w:tcPr>
            <w:tcW w:w="4701" w:type="pct"/>
            <w:tcBorders>
              <w:top w:val="nil"/>
              <w:left w:val="nil"/>
              <w:bottom w:val="nil"/>
              <w:right w:val="single" w:sz="4" w:space="0" w:color="auto"/>
            </w:tcBorders>
          </w:tcPr>
          <w:p w14:paraId="762704A8"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D. Circular business models</w:t>
            </w:r>
          </w:p>
        </w:tc>
        <w:tc>
          <w:tcPr>
            <w:tcW w:w="299" w:type="pct"/>
            <w:tcBorders>
              <w:left w:val="single" w:sz="4" w:space="0" w:color="auto"/>
            </w:tcBorders>
          </w:tcPr>
          <w:p w14:paraId="51EA92D9" w14:textId="77777777" w:rsidR="006C59CE" w:rsidRPr="00DC0D39" w:rsidRDefault="00674233" w:rsidP="00B87942">
            <w:pPr>
              <w:pStyle w:val="enumlev1"/>
              <w:keepNext/>
              <w:keepLines/>
              <w:spacing w:before="120"/>
              <w:rPr>
                <w:rFonts w:cstheme="minorHAnsi"/>
                <w:b/>
                <w:bCs/>
                <w:szCs w:val="24"/>
              </w:rPr>
            </w:pPr>
            <w:sdt>
              <w:sdtPr>
                <w:rPr>
                  <w:lang w:eastAsia="zh-CN"/>
                </w:rPr>
                <w:id w:val="343297162"/>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57EBDE09" w14:textId="77777777" w:rsidTr="00B87942">
        <w:trPr>
          <w:trHeight w:val="351"/>
        </w:trPr>
        <w:tc>
          <w:tcPr>
            <w:tcW w:w="4701" w:type="pct"/>
            <w:tcBorders>
              <w:top w:val="nil"/>
              <w:left w:val="nil"/>
              <w:bottom w:val="nil"/>
              <w:right w:val="single" w:sz="4" w:space="0" w:color="auto"/>
            </w:tcBorders>
          </w:tcPr>
          <w:p w14:paraId="230DE5D9" w14:textId="77777777" w:rsidR="006C59CE" w:rsidRPr="006C59CE" w:rsidRDefault="006C59CE" w:rsidP="00B87942">
            <w:pPr>
              <w:pStyle w:val="enumlev1"/>
              <w:keepNext/>
              <w:keepLines/>
              <w:spacing w:before="120"/>
              <w:ind w:left="345" w:hanging="345"/>
              <w:rPr>
                <w:rFonts w:cstheme="minorHAnsi"/>
                <w:szCs w:val="24"/>
                <w:lang w:val="en-GB"/>
              </w:rPr>
            </w:pPr>
            <w:r w:rsidRPr="006C59CE">
              <w:rPr>
                <w:rFonts w:cstheme="minorHAnsi"/>
                <w:szCs w:val="24"/>
                <w:lang w:val="en-GB"/>
              </w:rPr>
              <w:t>E. Re-use and refurbishment</w:t>
            </w:r>
          </w:p>
        </w:tc>
        <w:tc>
          <w:tcPr>
            <w:tcW w:w="299" w:type="pct"/>
            <w:tcBorders>
              <w:left w:val="single" w:sz="4" w:space="0" w:color="auto"/>
            </w:tcBorders>
          </w:tcPr>
          <w:p w14:paraId="673784BB" w14:textId="77777777" w:rsidR="006C59CE" w:rsidRPr="00DC0D39" w:rsidRDefault="00674233" w:rsidP="00B87942">
            <w:pPr>
              <w:pStyle w:val="enumlev1"/>
              <w:keepNext/>
              <w:keepLines/>
              <w:spacing w:before="120"/>
              <w:rPr>
                <w:rFonts w:cstheme="minorHAnsi"/>
                <w:b/>
                <w:bCs/>
                <w:szCs w:val="24"/>
              </w:rPr>
            </w:pPr>
            <w:sdt>
              <w:sdtPr>
                <w:rPr>
                  <w:lang w:eastAsia="zh-CN"/>
                </w:rPr>
                <w:id w:val="358633229"/>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6343FA3F" w14:textId="77777777" w:rsidTr="00B87942">
        <w:trPr>
          <w:trHeight w:val="351"/>
        </w:trPr>
        <w:tc>
          <w:tcPr>
            <w:tcW w:w="4701" w:type="pct"/>
            <w:tcBorders>
              <w:top w:val="nil"/>
              <w:left w:val="nil"/>
              <w:bottom w:val="nil"/>
              <w:right w:val="single" w:sz="4" w:space="0" w:color="auto"/>
            </w:tcBorders>
          </w:tcPr>
          <w:p w14:paraId="0EB1F2E3"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F. Regulated recycling</w:t>
            </w:r>
          </w:p>
        </w:tc>
        <w:tc>
          <w:tcPr>
            <w:tcW w:w="299" w:type="pct"/>
            <w:tcBorders>
              <w:left w:val="single" w:sz="4" w:space="0" w:color="auto"/>
            </w:tcBorders>
          </w:tcPr>
          <w:p w14:paraId="5BBFAC5B" w14:textId="77777777" w:rsidR="006C59CE" w:rsidRPr="00DC0D39" w:rsidRDefault="00674233" w:rsidP="00B87942">
            <w:pPr>
              <w:pStyle w:val="enumlev1"/>
              <w:keepNext/>
              <w:keepLines/>
              <w:spacing w:before="120"/>
              <w:rPr>
                <w:rFonts w:cstheme="minorHAnsi"/>
                <w:b/>
                <w:bCs/>
                <w:szCs w:val="24"/>
              </w:rPr>
            </w:pPr>
            <w:sdt>
              <w:sdtPr>
                <w:rPr>
                  <w:lang w:eastAsia="zh-CN"/>
                </w:rPr>
                <w:id w:val="-1236698408"/>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09E46BBF" w14:textId="77777777" w:rsidTr="00B87942">
        <w:trPr>
          <w:trHeight w:val="351"/>
        </w:trPr>
        <w:tc>
          <w:tcPr>
            <w:tcW w:w="4701" w:type="pct"/>
            <w:tcBorders>
              <w:top w:val="nil"/>
              <w:left w:val="nil"/>
              <w:bottom w:val="nil"/>
              <w:right w:val="single" w:sz="4" w:space="0" w:color="auto"/>
            </w:tcBorders>
          </w:tcPr>
          <w:p w14:paraId="41E41EE6" w14:textId="77777777" w:rsidR="006C59CE" w:rsidRPr="006C59CE" w:rsidRDefault="006C59CE" w:rsidP="00B87942">
            <w:pPr>
              <w:pStyle w:val="enumlev1"/>
              <w:keepNext/>
              <w:keepLines/>
              <w:spacing w:before="120"/>
              <w:ind w:left="345" w:hanging="345"/>
              <w:rPr>
                <w:rFonts w:cstheme="minorHAnsi"/>
                <w:szCs w:val="24"/>
                <w:lang w:val="en-GB"/>
              </w:rPr>
            </w:pPr>
            <w:r w:rsidRPr="006C59CE">
              <w:rPr>
                <w:rFonts w:cstheme="minorHAnsi"/>
                <w:szCs w:val="24"/>
                <w:lang w:val="en-GB"/>
              </w:rPr>
              <w:t>G. Public donation of decommissioned ICT devices</w:t>
            </w:r>
          </w:p>
        </w:tc>
        <w:tc>
          <w:tcPr>
            <w:tcW w:w="299" w:type="pct"/>
            <w:tcBorders>
              <w:left w:val="single" w:sz="4" w:space="0" w:color="auto"/>
            </w:tcBorders>
          </w:tcPr>
          <w:p w14:paraId="6782397D" w14:textId="77777777" w:rsidR="006C59CE" w:rsidRPr="00DC0D39" w:rsidRDefault="00674233" w:rsidP="00B87942">
            <w:pPr>
              <w:pStyle w:val="enumlev1"/>
              <w:keepNext/>
              <w:keepLines/>
              <w:spacing w:before="120"/>
              <w:rPr>
                <w:rFonts w:cstheme="minorHAnsi"/>
                <w:b/>
                <w:bCs/>
                <w:szCs w:val="24"/>
              </w:rPr>
            </w:pPr>
            <w:sdt>
              <w:sdtPr>
                <w:rPr>
                  <w:lang w:eastAsia="zh-CN"/>
                </w:rPr>
                <w:id w:val="1528746968"/>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56A4B97C" w14:textId="77777777" w:rsidTr="00B87942">
        <w:trPr>
          <w:trHeight w:val="351"/>
        </w:trPr>
        <w:tc>
          <w:tcPr>
            <w:tcW w:w="4701" w:type="pct"/>
            <w:tcBorders>
              <w:top w:val="nil"/>
              <w:left w:val="nil"/>
              <w:bottom w:val="nil"/>
              <w:right w:val="single" w:sz="4" w:space="0" w:color="auto"/>
            </w:tcBorders>
          </w:tcPr>
          <w:p w14:paraId="1B06311E"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H. Extended producer responsibility</w:t>
            </w:r>
          </w:p>
        </w:tc>
        <w:tc>
          <w:tcPr>
            <w:tcW w:w="299" w:type="pct"/>
            <w:tcBorders>
              <w:left w:val="single" w:sz="4" w:space="0" w:color="auto"/>
            </w:tcBorders>
          </w:tcPr>
          <w:p w14:paraId="5796FE40" w14:textId="77777777" w:rsidR="006C59CE" w:rsidRPr="00DC0D39" w:rsidRDefault="00674233" w:rsidP="00B87942">
            <w:pPr>
              <w:pStyle w:val="enumlev1"/>
              <w:keepNext/>
              <w:keepLines/>
              <w:spacing w:before="120"/>
              <w:rPr>
                <w:rFonts w:cstheme="minorHAnsi"/>
                <w:b/>
                <w:bCs/>
                <w:szCs w:val="24"/>
              </w:rPr>
            </w:pPr>
            <w:sdt>
              <w:sdtPr>
                <w:rPr>
                  <w:lang w:eastAsia="zh-CN"/>
                </w:rPr>
                <w:id w:val="-1295982276"/>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1BEDCD8A" w14:textId="77777777" w:rsidTr="00B87942">
        <w:trPr>
          <w:trHeight w:val="351"/>
        </w:trPr>
        <w:tc>
          <w:tcPr>
            <w:tcW w:w="4701" w:type="pct"/>
            <w:tcBorders>
              <w:top w:val="nil"/>
              <w:left w:val="nil"/>
              <w:bottom w:val="nil"/>
              <w:right w:val="single" w:sz="4" w:space="0" w:color="auto"/>
            </w:tcBorders>
          </w:tcPr>
          <w:p w14:paraId="086CBAE5" w14:textId="77777777" w:rsidR="006C59CE" w:rsidRPr="006C59CE" w:rsidRDefault="006C59CE" w:rsidP="00B87942">
            <w:pPr>
              <w:pStyle w:val="enumlev1"/>
              <w:keepNext/>
              <w:keepLines/>
              <w:spacing w:before="120"/>
              <w:ind w:left="345" w:hanging="345"/>
              <w:rPr>
                <w:rFonts w:cstheme="minorHAnsi"/>
                <w:szCs w:val="24"/>
                <w:lang w:val="en-GB"/>
              </w:rPr>
            </w:pPr>
            <w:r w:rsidRPr="006C59CE">
              <w:rPr>
                <w:rFonts w:cstheme="minorHAnsi"/>
                <w:szCs w:val="24"/>
                <w:lang w:val="en-GB"/>
              </w:rPr>
              <w:t>I. Environmental impacts: data transparency, accountability, verifiability</w:t>
            </w:r>
          </w:p>
        </w:tc>
        <w:tc>
          <w:tcPr>
            <w:tcW w:w="299" w:type="pct"/>
            <w:tcBorders>
              <w:left w:val="single" w:sz="4" w:space="0" w:color="auto"/>
            </w:tcBorders>
          </w:tcPr>
          <w:p w14:paraId="4E4A856F" w14:textId="77777777" w:rsidR="006C59CE" w:rsidRPr="00DC0D39" w:rsidRDefault="00674233" w:rsidP="00B87942">
            <w:pPr>
              <w:pStyle w:val="enumlev1"/>
              <w:keepNext/>
              <w:keepLines/>
              <w:spacing w:before="120"/>
              <w:rPr>
                <w:rFonts w:cstheme="minorHAnsi"/>
                <w:b/>
                <w:bCs/>
                <w:szCs w:val="24"/>
              </w:rPr>
            </w:pPr>
            <w:sdt>
              <w:sdtPr>
                <w:rPr>
                  <w:lang w:eastAsia="zh-CN"/>
                </w:rPr>
                <w:id w:val="-1584757648"/>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4C369E6F" w14:textId="77777777" w:rsidTr="00B87942">
        <w:trPr>
          <w:trHeight w:val="351"/>
        </w:trPr>
        <w:tc>
          <w:tcPr>
            <w:tcW w:w="4701" w:type="pct"/>
            <w:tcBorders>
              <w:top w:val="nil"/>
              <w:left w:val="nil"/>
              <w:bottom w:val="nil"/>
              <w:right w:val="single" w:sz="4" w:space="0" w:color="auto"/>
            </w:tcBorders>
          </w:tcPr>
          <w:p w14:paraId="0CF2F549"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J. Stakeholder involvement</w:t>
            </w:r>
          </w:p>
        </w:tc>
        <w:tc>
          <w:tcPr>
            <w:tcW w:w="299" w:type="pct"/>
            <w:tcBorders>
              <w:left w:val="single" w:sz="4" w:space="0" w:color="auto"/>
            </w:tcBorders>
          </w:tcPr>
          <w:p w14:paraId="5FB8B64D" w14:textId="77777777" w:rsidR="006C59CE" w:rsidRPr="00DC0D39" w:rsidRDefault="00674233" w:rsidP="00B87942">
            <w:pPr>
              <w:pStyle w:val="enumlev1"/>
              <w:keepNext/>
              <w:keepLines/>
              <w:spacing w:before="120"/>
              <w:rPr>
                <w:rFonts w:cstheme="minorHAnsi"/>
                <w:b/>
                <w:bCs/>
                <w:szCs w:val="24"/>
              </w:rPr>
            </w:pPr>
            <w:sdt>
              <w:sdtPr>
                <w:rPr>
                  <w:lang w:eastAsia="zh-CN"/>
                </w:rPr>
                <w:id w:val="220030469"/>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12F7F21F" w14:textId="77777777" w:rsidTr="00B87942">
        <w:trPr>
          <w:trHeight w:val="351"/>
        </w:trPr>
        <w:tc>
          <w:tcPr>
            <w:tcW w:w="4701" w:type="pct"/>
            <w:tcBorders>
              <w:top w:val="nil"/>
              <w:left w:val="nil"/>
              <w:bottom w:val="nil"/>
              <w:right w:val="single" w:sz="4" w:space="0" w:color="auto"/>
            </w:tcBorders>
          </w:tcPr>
          <w:p w14:paraId="6668E8D4" w14:textId="77777777" w:rsidR="006C59CE" w:rsidRPr="00DC0D39" w:rsidRDefault="006C59CE" w:rsidP="00B87942">
            <w:pPr>
              <w:pStyle w:val="enumlev1"/>
              <w:keepNext/>
              <w:keepLines/>
              <w:spacing w:before="120"/>
              <w:ind w:left="345" w:hanging="345"/>
              <w:rPr>
                <w:rFonts w:cstheme="minorHAnsi"/>
                <w:szCs w:val="24"/>
              </w:rPr>
            </w:pPr>
            <w:r w:rsidRPr="00DC0D39">
              <w:rPr>
                <w:rFonts w:cstheme="minorHAnsi"/>
                <w:szCs w:val="24"/>
              </w:rPr>
              <w:t>K. Circular markets</w:t>
            </w:r>
          </w:p>
        </w:tc>
        <w:tc>
          <w:tcPr>
            <w:tcW w:w="299" w:type="pct"/>
            <w:tcBorders>
              <w:left w:val="single" w:sz="4" w:space="0" w:color="auto"/>
              <w:bottom w:val="single" w:sz="4" w:space="0" w:color="auto"/>
            </w:tcBorders>
          </w:tcPr>
          <w:p w14:paraId="61B90B6B" w14:textId="77777777" w:rsidR="006C59CE" w:rsidRPr="00DC0D39" w:rsidRDefault="00674233" w:rsidP="00B87942">
            <w:pPr>
              <w:pStyle w:val="enumlev1"/>
              <w:keepNext/>
              <w:keepLines/>
              <w:spacing w:before="120"/>
              <w:rPr>
                <w:rFonts w:cstheme="minorHAnsi"/>
                <w:b/>
                <w:bCs/>
                <w:szCs w:val="24"/>
              </w:rPr>
            </w:pPr>
            <w:sdt>
              <w:sdtPr>
                <w:rPr>
                  <w:lang w:eastAsia="zh-CN"/>
                </w:rPr>
                <w:id w:val="215708476"/>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40A57090" w14:textId="77777777" w:rsidTr="00B87942">
        <w:trPr>
          <w:trHeight w:val="351"/>
        </w:trPr>
        <w:tc>
          <w:tcPr>
            <w:tcW w:w="4701" w:type="pct"/>
            <w:tcBorders>
              <w:top w:val="nil"/>
              <w:left w:val="nil"/>
              <w:bottom w:val="nil"/>
              <w:right w:val="single" w:sz="4" w:space="0" w:color="auto"/>
            </w:tcBorders>
          </w:tcPr>
          <w:p w14:paraId="4D105877" w14:textId="77777777" w:rsidR="006C59CE" w:rsidRPr="00DC0D39" w:rsidRDefault="006C59CE" w:rsidP="00B87942">
            <w:pPr>
              <w:pStyle w:val="enumlev1"/>
              <w:keepNext/>
              <w:keepLines/>
              <w:tabs>
                <w:tab w:val="clear" w:pos="794"/>
                <w:tab w:val="clear" w:pos="1191"/>
                <w:tab w:val="clear" w:pos="1588"/>
                <w:tab w:val="clear" w:pos="1985"/>
              </w:tabs>
              <w:spacing w:before="120"/>
              <w:ind w:left="345" w:hanging="345"/>
              <w:rPr>
                <w:rFonts w:cstheme="minorHAnsi"/>
                <w:szCs w:val="24"/>
              </w:rPr>
            </w:pPr>
            <w:r w:rsidRPr="00DC0D39">
              <w:rPr>
                <w:rFonts w:cstheme="minorHAnsi"/>
                <w:szCs w:val="24"/>
              </w:rPr>
              <w:t>L. Others</w:t>
            </w:r>
          </w:p>
        </w:tc>
        <w:tc>
          <w:tcPr>
            <w:tcW w:w="299" w:type="pct"/>
            <w:tcBorders>
              <w:left w:val="single" w:sz="4" w:space="0" w:color="auto"/>
              <w:bottom w:val="single" w:sz="4" w:space="0" w:color="auto"/>
            </w:tcBorders>
          </w:tcPr>
          <w:p w14:paraId="071EB8D5" w14:textId="77777777" w:rsidR="006C59CE" w:rsidRPr="00DC0D39" w:rsidRDefault="00674233" w:rsidP="00B87942">
            <w:pPr>
              <w:pStyle w:val="enumlev1"/>
              <w:keepNext/>
              <w:keepLines/>
              <w:tabs>
                <w:tab w:val="clear" w:pos="794"/>
                <w:tab w:val="clear" w:pos="1191"/>
                <w:tab w:val="clear" w:pos="1588"/>
                <w:tab w:val="clear" w:pos="1985"/>
              </w:tabs>
              <w:spacing w:before="120"/>
              <w:ind w:left="0" w:firstLine="0"/>
              <w:rPr>
                <w:rFonts w:cstheme="minorHAnsi"/>
                <w:b/>
                <w:bCs/>
                <w:szCs w:val="24"/>
              </w:rPr>
            </w:pPr>
            <w:sdt>
              <w:sdtPr>
                <w:rPr>
                  <w:lang w:eastAsia="zh-CN"/>
                </w:rPr>
                <w:id w:val="-1494637521"/>
                <w14:checkbox>
                  <w14:checked w14:val="0"/>
                  <w14:checkedState w14:val="2612" w14:font="MS Gothic"/>
                  <w14:uncheckedState w14:val="2610" w14:font="MS Gothic"/>
                </w14:checkbox>
              </w:sdtPr>
              <w:sdtEndPr/>
              <w:sdtContent>
                <w:r w:rsidR="006C59CE">
                  <w:rPr>
                    <w:rFonts w:ascii="MS Gothic" w:eastAsia="MS Gothic" w:hAnsi="MS Gothic" w:hint="eastAsia"/>
                    <w:lang w:eastAsia="zh-CN"/>
                  </w:rPr>
                  <w:t>☐</w:t>
                </w:r>
              </w:sdtContent>
            </w:sdt>
            <w:r w:rsidR="006C59CE">
              <w:rPr>
                <w:rFonts w:hint="eastAsia"/>
                <w:lang w:eastAsia="zh-CN"/>
              </w:rPr>
              <w:t xml:space="preserve">  </w:t>
            </w:r>
          </w:p>
        </w:tc>
      </w:tr>
      <w:tr w:rsidR="006C59CE" w:rsidRPr="00DC0D39" w14:paraId="03BA54D9" w14:textId="77777777" w:rsidTr="00B87942">
        <w:trPr>
          <w:trHeight w:val="351"/>
        </w:trPr>
        <w:tc>
          <w:tcPr>
            <w:tcW w:w="4701" w:type="pct"/>
            <w:tcBorders>
              <w:top w:val="nil"/>
              <w:left w:val="nil"/>
              <w:bottom w:val="nil"/>
              <w:right w:val="nil"/>
            </w:tcBorders>
          </w:tcPr>
          <w:p w14:paraId="25DC0C19" w14:textId="77777777" w:rsidR="006C59CE" w:rsidRPr="00DC0D39" w:rsidRDefault="006C59CE" w:rsidP="00B87942">
            <w:pPr>
              <w:pStyle w:val="enumlev1"/>
              <w:keepNext/>
              <w:keepLines/>
              <w:tabs>
                <w:tab w:val="clear" w:pos="794"/>
                <w:tab w:val="clear" w:pos="1191"/>
                <w:tab w:val="clear" w:pos="1588"/>
                <w:tab w:val="clear" w:pos="1985"/>
              </w:tabs>
              <w:spacing w:before="120"/>
              <w:ind w:left="345" w:hanging="345"/>
              <w:rPr>
                <w:rFonts w:cstheme="minorHAnsi"/>
                <w:szCs w:val="24"/>
              </w:rPr>
            </w:pPr>
            <w:r w:rsidRPr="00DC0D39">
              <w:rPr>
                <w:rFonts w:cstheme="minorHAnsi"/>
                <w:bCs/>
                <w:szCs w:val="24"/>
              </w:rPr>
              <w:t>If other, please specify: _______________________</w:t>
            </w:r>
          </w:p>
        </w:tc>
        <w:tc>
          <w:tcPr>
            <w:tcW w:w="299" w:type="pct"/>
            <w:tcBorders>
              <w:top w:val="single" w:sz="4" w:space="0" w:color="auto"/>
              <w:left w:val="nil"/>
              <w:bottom w:val="nil"/>
              <w:right w:val="nil"/>
            </w:tcBorders>
          </w:tcPr>
          <w:p w14:paraId="05C8CF03"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rPr>
                <w:rFonts w:cstheme="minorHAnsi"/>
                <w:b/>
                <w:bCs/>
                <w:szCs w:val="24"/>
              </w:rPr>
            </w:pPr>
          </w:p>
        </w:tc>
      </w:tr>
    </w:tbl>
    <w:p w14:paraId="1E55C97F" w14:textId="77777777" w:rsidR="006C59CE" w:rsidRPr="00DC0D39" w:rsidRDefault="006C59CE" w:rsidP="006C59CE">
      <w:pPr>
        <w:pStyle w:val="enumlev1"/>
        <w:keepNext/>
        <w:keepLines/>
        <w:spacing w:before="120"/>
        <w:rPr>
          <w:rFonts w:cstheme="minorHAnsi"/>
          <w:b/>
          <w:szCs w:val="24"/>
        </w:rPr>
      </w:pPr>
      <w:r w:rsidRPr="00DC0D39">
        <w:rPr>
          <w:rFonts w:cstheme="minorHAnsi"/>
          <w:b/>
          <w:szCs w:val="24"/>
        </w:rPr>
        <w:t>Section (</w:t>
      </w:r>
      <w:r>
        <w:rPr>
          <w:rFonts w:cstheme="minorHAnsi"/>
          <w:b/>
          <w:szCs w:val="24"/>
        </w:rPr>
        <w:t>D</w:t>
      </w:r>
      <w:r w:rsidRPr="00DC0D39">
        <w:rPr>
          <w:rFonts w:cstheme="minorHAnsi"/>
          <w:b/>
          <w:szCs w:val="24"/>
        </w:rPr>
        <w:t xml:space="preserve">): </w:t>
      </w:r>
      <w:r w:rsidRPr="00BF2C3E">
        <w:rPr>
          <w:rFonts w:cstheme="minorHAnsi"/>
          <w:b/>
          <w:szCs w:val="24"/>
        </w:rPr>
        <w:t>Success Factors</w:t>
      </w:r>
    </w:p>
    <w:p w14:paraId="5C1FDD9C" w14:textId="77777777" w:rsidR="006C59CE" w:rsidRPr="006C59CE" w:rsidRDefault="006C59CE" w:rsidP="006C59CE">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6C59CE">
        <w:rPr>
          <w:rFonts w:cstheme="minorHAnsi"/>
          <w:szCs w:val="24"/>
          <w:lang w:val="en-GB"/>
        </w:rPr>
        <w:t>What were the identified key success factors from implementing the initiatives?</w:t>
      </w:r>
    </w:p>
    <w:tbl>
      <w:tblPr>
        <w:tblStyle w:val="TableGrid"/>
        <w:tblW w:w="5000" w:type="pct"/>
        <w:tblLook w:val="04A0" w:firstRow="1" w:lastRow="0" w:firstColumn="1" w:lastColumn="0" w:noHBand="0" w:noVBand="1"/>
      </w:tblPr>
      <w:tblGrid>
        <w:gridCol w:w="613"/>
        <w:gridCol w:w="4893"/>
        <w:gridCol w:w="4123"/>
      </w:tblGrid>
      <w:tr w:rsidR="006C59CE" w:rsidRPr="00DC0D39" w14:paraId="3281B725" w14:textId="77777777" w:rsidTr="00B87942">
        <w:tc>
          <w:tcPr>
            <w:tcW w:w="318" w:type="pct"/>
            <w:vAlign w:val="center"/>
          </w:tcPr>
          <w:p w14:paraId="4D8586A8" w14:textId="77777777" w:rsidR="006C59CE" w:rsidRPr="00DC0D39" w:rsidRDefault="006C59CE" w:rsidP="00B87942">
            <w:pPr>
              <w:pStyle w:val="enumlev1"/>
              <w:keepNext/>
              <w:keepLines/>
              <w:spacing w:before="0"/>
              <w:jc w:val="center"/>
              <w:rPr>
                <w:rFonts w:cstheme="minorHAnsi"/>
                <w:b/>
                <w:szCs w:val="24"/>
              </w:rPr>
            </w:pPr>
            <w:r w:rsidRPr="00DC0D39">
              <w:rPr>
                <w:rFonts w:cstheme="minorHAnsi"/>
                <w:b/>
                <w:szCs w:val="24"/>
              </w:rPr>
              <w:t>No.</w:t>
            </w:r>
          </w:p>
        </w:tc>
        <w:tc>
          <w:tcPr>
            <w:tcW w:w="2541" w:type="pct"/>
            <w:vAlign w:val="center"/>
          </w:tcPr>
          <w:p w14:paraId="168BC4D5" w14:textId="77777777" w:rsidR="006C59CE" w:rsidRPr="006C59CE" w:rsidRDefault="006C59CE" w:rsidP="00B87942">
            <w:pPr>
              <w:pStyle w:val="enumlev1"/>
              <w:keepNext/>
              <w:keepLines/>
              <w:spacing w:before="0"/>
              <w:jc w:val="center"/>
              <w:rPr>
                <w:rFonts w:cstheme="minorHAnsi"/>
                <w:b/>
                <w:szCs w:val="24"/>
                <w:lang w:val="en-GB"/>
              </w:rPr>
            </w:pPr>
            <w:r w:rsidRPr="006C59CE">
              <w:rPr>
                <w:rFonts w:cstheme="minorHAnsi"/>
                <w:b/>
                <w:szCs w:val="24"/>
                <w:lang w:val="en-GB"/>
              </w:rPr>
              <w:t>Success Factors</w:t>
            </w:r>
          </w:p>
          <w:p w14:paraId="0B0AE524" w14:textId="77777777" w:rsidR="006C59CE" w:rsidRPr="006C59CE" w:rsidRDefault="006C59CE" w:rsidP="00B87942">
            <w:pPr>
              <w:pStyle w:val="enumlev1"/>
              <w:keepNext/>
              <w:keepLines/>
              <w:spacing w:before="0"/>
              <w:jc w:val="center"/>
              <w:rPr>
                <w:rFonts w:cstheme="minorHAnsi"/>
                <w:b/>
                <w:szCs w:val="24"/>
                <w:lang w:val="en-GB"/>
              </w:rPr>
            </w:pPr>
            <w:r w:rsidRPr="006C59CE">
              <w:rPr>
                <w:rFonts w:cstheme="minorHAnsi"/>
                <w:b/>
                <w:szCs w:val="24"/>
                <w:lang w:val="en-GB"/>
              </w:rPr>
              <w:t>(arranged by highest factor to lowest)</w:t>
            </w:r>
          </w:p>
        </w:tc>
        <w:tc>
          <w:tcPr>
            <w:tcW w:w="2141" w:type="pct"/>
            <w:vAlign w:val="center"/>
          </w:tcPr>
          <w:p w14:paraId="3C054DAD" w14:textId="77777777" w:rsidR="006C59CE" w:rsidRPr="00DC0D39" w:rsidRDefault="006C59CE" w:rsidP="00B87942">
            <w:pPr>
              <w:pStyle w:val="enumlev1"/>
              <w:keepNext/>
              <w:keepLines/>
              <w:spacing w:before="0"/>
              <w:jc w:val="center"/>
              <w:rPr>
                <w:rFonts w:cstheme="minorHAnsi"/>
                <w:b/>
                <w:szCs w:val="24"/>
              </w:rPr>
            </w:pPr>
            <w:r w:rsidRPr="00DC0D39">
              <w:rPr>
                <w:rFonts w:cstheme="minorHAnsi"/>
                <w:b/>
                <w:szCs w:val="24"/>
              </w:rPr>
              <w:t>Descriptions</w:t>
            </w:r>
          </w:p>
        </w:tc>
      </w:tr>
      <w:tr w:rsidR="006C59CE" w:rsidRPr="00DC0D39" w14:paraId="6AC1B551" w14:textId="77777777" w:rsidTr="00B87942">
        <w:tc>
          <w:tcPr>
            <w:tcW w:w="318" w:type="pct"/>
            <w:vAlign w:val="center"/>
          </w:tcPr>
          <w:p w14:paraId="355BE35A"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1.</w:t>
            </w:r>
          </w:p>
        </w:tc>
        <w:tc>
          <w:tcPr>
            <w:tcW w:w="2541" w:type="pct"/>
            <w:vAlign w:val="center"/>
          </w:tcPr>
          <w:p w14:paraId="212DD687"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768BC2EB"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6C59CE" w:rsidRPr="00DC0D39" w14:paraId="497ECD5D" w14:textId="77777777" w:rsidTr="00B87942">
        <w:tc>
          <w:tcPr>
            <w:tcW w:w="318" w:type="pct"/>
            <w:vAlign w:val="center"/>
          </w:tcPr>
          <w:p w14:paraId="2455DFAF"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2.</w:t>
            </w:r>
          </w:p>
        </w:tc>
        <w:tc>
          <w:tcPr>
            <w:tcW w:w="2541" w:type="pct"/>
            <w:vAlign w:val="center"/>
          </w:tcPr>
          <w:p w14:paraId="0D730EB3"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12079F81"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6C59CE" w:rsidRPr="00DC0D39" w14:paraId="15FF08B1" w14:textId="77777777" w:rsidTr="00B87942">
        <w:tc>
          <w:tcPr>
            <w:tcW w:w="318" w:type="pct"/>
            <w:vAlign w:val="center"/>
          </w:tcPr>
          <w:p w14:paraId="209936CA"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3.</w:t>
            </w:r>
          </w:p>
        </w:tc>
        <w:tc>
          <w:tcPr>
            <w:tcW w:w="2541" w:type="pct"/>
            <w:vAlign w:val="center"/>
          </w:tcPr>
          <w:p w14:paraId="30D79A3B"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5A44A1C6"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bl>
    <w:p w14:paraId="73FD2705" w14:textId="77777777" w:rsidR="006C59CE" w:rsidRPr="006C59CE" w:rsidRDefault="006C59CE" w:rsidP="006C59CE">
      <w:pPr>
        <w:keepNext/>
        <w:keepLines/>
        <w:spacing w:before="0"/>
        <w:ind w:left="540" w:hanging="218"/>
        <w:rPr>
          <w:rFonts w:cstheme="minorHAnsi"/>
          <w:bCs/>
          <w:lang w:val="en-GB" w:eastAsia="ko-KR"/>
        </w:rPr>
      </w:pPr>
      <w:r w:rsidRPr="006C59CE">
        <w:rPr>
          <w:rFonts w:cstheme="minorHAnsi"/>
          <w:bCs/>
          <w:lang w:val="en-GB" w:eastAsia="ko-KR"/>
        </w:rPr>
        <w:t>*</w:t>
      </w:r>
      <w:r w:rsidRPr="006C59CE">
        <w:rPr>
          <w:rFonts w:cstheme="minorHAnsi"/>
          <w:bCs/>
          <w:lang w:val="en-GB" w:eastAsia="ko-KR"/>
        </w:rPr>
        <w:tab/>
        <w:t>Please add/remove line if more/less</w:t>
      </w:r>
    </w:p>
    <w:p w14:paraId="51CED7E9" w14:textId="77777777" w:rsidR="006C59CE" w:rsidRPr="006C59CE" w:rsidRDefault="006C59CE" w:rsidP="006C59CE">
      <w:pPr>
        <w:pStyle w:val="enumlev1"/>
        <w:keepNext/>
        <w:keepLines/>
        <w:spacing w:before="120"/>
        <w:rPr>
          <w:rFonts w:cstheme="minorHAnsi"/>
          <w:b/>
          <w:szCs w:val="24"/>
          <w:lang w:val="en-GB"/>
        </w:rPr>
      </w:pPr>
      <w:r w:rsidRPr="006C59CE">
        <w:rPr>
          <w:rFonts w:cstheme="minorHAnsi"/>
          <w:b/>
          <w:szCs w:val="24"/>
          <w:lang w:val="en-GB"/>
        </w:rPr>
        <w:t>Section (E): Risk Factors</w:t>
      </w:r>
    </w:p>
    <w:p w14:paraId="073DF178" w14:textId="77777777" w:rsidR="006C59CE" w:rsidRPr="006C59CE" w:rsidRDefault="006C59CE" w:rsidP="006C59CE">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6C59CE">
        <w:rPr>
          <w:rFonts w:cstheme="minorHAnsi"/>
          <w:szCs w:val="24"/>
          <w:lang w:val="en-GB"/>
        </w:rPr>
        <w:t>What are the identified risks and mitigating actions in implementing the initiatives?</w:t>
      </w:r>
    </w:p>
    <w:tbl>
      <w:tblPr>
        <w:tblStyle w:val="TableGrid"/>
        <w:tblW w:w="5000" w:type="pct"/>
        <w:tblLook w:val="04A0" w:firstRow="1" w:lastRow="0" w:firstColumn="1" w:lastColumn="0" w:noHBand="0" w:noVBand="1"/>
      </w:tblPr>
      <w:tblGrid>
        <w:gridCol w:w="613"/>
        <w:gridCol w:w="4893"/>
        <w:gridCol w:w="4123"/>
      </w:tblGrid>
      <w:tr w:rsidR="006C59CE" w:rsidRPr="00DC0D39" w14:paraId="32300E3D" w14:textId="77777777" w:rsidTr="00B87942">
        <w:tc>
          <w:tcPr>
            <w:tcW w:w="318" w:type="pct"/>
            <w:vAlign w:val="center"/>
          </w:tcPr>
          <w:p w14:paraId="6E654AAE" w14:textId="77777777" w:rsidR="006C59CE" w:rsidRPr="00DC0D39" w:rsidRDefault="006C59CE" w:rsidP="00B87942">
            <w:pPr>
              <w:pStyle w:val="enumlev1"/>
              <w:keepNext/>
              <w:keepLines/>
              <w:spacing w:before="0"/>
              <w:jc w:val="center"/>
              <w:rPr>
                <w:rFonts w:cstheme="minorHAnsi"/>
                <w:b/>
                <w:szCs w:val="24"/>
              </w:rPr>
            </w:pPr>
            <w:r w:rsidRPr="00DC0D39">
              <w:rPr>
                <w:rFonts w:cstheme="minorHAnsi"/>
                <w:b/>
                <w:szCs w:val="24"/>
              </w:rPr>
              <w:t>No.</w:t>
            </w:r>
          </w:p>
        </w:tc>
        <w:tc>
          <w:tcPr>
            <w:tcW w:w="2541" w:type="pct"/>
            <w:vAlign w:val="center"/>
          </w:tcPr>
          <w:p w14:paraId="3EEED6FE" w14:textId="77777777" w:rsidR="006C59CE" w:rsidRPr="006C59CE" w:rsidRDefault="006C59CE" w:rsidP="00B87942">
            <w:pPr>
              <w:pStyle w:val="enumlev1"/>
              <w:keepNext/>
              <w:keepLines/>
              <w:spacing w:before="0"/>
              <w:jc w:val="center"/>
              <w:rPr>
                <w:rFonts w:cstheme="minorHAnsi"/>
                <w:b/>
                <w:szCs w:val="24"/>
                <w:lang w:val="en-GB"/>
              </w:rPr>
            </w:pPr>
            <w:r w:rsidRPr="006C59CE">
              <w:rPr>
                <w:rFonts w:cstheme="minorHAnsi"/>
                <w:b/>
                <w:szCs w:val="24"/>
                <w:lang w:val="en-GB"/>
              </w:rPr>
              <w:t>Risks</w:t>
            </w:r>
          </w:p>
          <w:p w14:paraId="6BBAA9C2" w14:textId="77777777" w:rsidR="006C59CE" w:rsidRPr="006C59CE" w:rsidRDefault="006C59CE" w:rsidP="00B87942">
            <w:pPr>
              <w:pStyle w:val="enumlev1"/>
              <w:keepNext/>
              <w:keepLines/>
              <w:spacing w:before="0"/>
              <w:jc w:val="center"/>
              <w:rPr>
                <w:rFonts w:cstheme="minorHAnsi"/>
                <w:b/>
                <w:szCs w:val="24"/>
                <w:lang w:val="en-GB"/>
              </w:rPr>
            </w:pPr>
            <w:r w:rsidRPr="006C59CE">
              <w:rPr>
                <w:rFonts w:cstheme="minorHAnsi"/>
                <w:b/>
                <w:szCs w:val="24"/>
                <w:lang w:val="en-GB"/>
              </w:rPr>
              <w:t>(arranged by highest risks to lowest)</w:t>
            </w:r>
          </w:p>
        </w:tc>
        <w:tc>
          <w:tcPr>
            <w:tcW w:w="2141" w:type="pct"/>
            <w:vAlign w:val="center"/>
          </w:tcPr>
          <w:p w14:paraId="730F6F5C" w14:textId="77777777" w:rsidR="006C59CE" w:rsidRPr="00DC0D39" w:rsidRDefault="006C59CE" w:rsidP="00B87942">
            <w:pPr>
              <w:pStyle w:val="enumlev1"/>
              <w:keepNext/>
              <w:keepLines/>
              <w:spacing w:before="0"/>
              <w:jc w:val="center"/>
              <w:rPr>
                <w:rFonts w:cstheme="minorHAnsi"/>
                <w:b/>
                <w:szCs w:val="24"/>
              </w:rPr>
            </w:pPr>
            <w:r w:rsidRPr="00DC0D39">
              <w:rPr>
                <w:rFonts w:cstheme="minorHAnsi"/>
                <w:b/>
                <w:szCs w:val="24"/>
              </w:rPr>
              <w:t>Descriptions</w:t>
            </w:r>
          </w:p>
        </w:tc>
      </w:tr>
      <w:tr w:rsidR="006C59CE" w:rsidRPr="00DC0D39" w14:paraId="63D0966B" w14:textId="77777777" w:rsidTr="00B87942">
        <w:tc>
          <w:tcPr>
            <w:tcW w:w="318" w:type="pct"/>
            <w:vAlign w:val="center"/>
          </w:tcPr>
          <w:p w14:paraId="789F10B3"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1.</w:t>
            </w:r>
          </w:p>
        </w:tc>
        <w:tc>
          <w:tcPr>
            <w:tcW w:w="2541" w:type="pct"/>
            <w:vAlign w:val="center"/>
          </w:tcPr>
          <w:p w14:paraId="09509B5E"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74650DD5"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6C59CE" w:rsidRPr="00DC0D39" w14:paraId="06DC3F03" w14:textId="77777777" w:rsidTr="00B87942">
        <w:tc>
          <w:tcPr>
            <w:tcW w:w="318" w:type="pct"/>
            <w:vAlign w:val="center"/>
          </w:tcPr>
          <w:p w14:paraId="54277264"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2.</w:t>
            </w:r>
          </w:p>
        </w:tc>
        <w:tc>
          <w:tcPr>
            <w:tcW w:w="2541" w:type="pct"/>
            <w:vAlign w:val="center"/>
          </w:tcPr>
          <w:p w14:paraId="085C5946"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59D977F8"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6C59CE" w:rsidRPr="00DC0D39" w14:paraId="1B76B031" w14:textId="77777777" w:rsidTr="00B87942">
        <w:tc>
          <w:tcPr>
            <w:tcW w:w="318" w:type="pct"/>
            <w:vAlign w:val="center"/>
          </w:tcPr>
          <w:p w14:paraId="4A6A085E" w14:textId="77777777" w:rsidR="006C59CE" w:rsidRPr="00DC0D39" w:rsidRDefault="006C59CE" w:rsidP="00B87942">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3.</w:t>
            </w:r>
          </w:p>
        </w:tc>
        <w:tc>
          <w:tcPr>
            <w:tcW w:w="2541" w:type="pct"/>
            <w:vAlign w:val="center"/>
          </w:tcPr>
          <w:p w14:paraId="60CFD36A"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1FEE7E79" w14:textId="77777777" w:rsidR="006C59CE" w:rsidRPr="00DC0D39" w:rsidRDefault="006C59CE" w:rsidP="00B87942">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bl>
    <w:p w14:paraId="3351FF2D" w14:textId="77777777" w:rsidR="006C59CE" w:rsidRPr="006C59CE" w:rsidRDefault="006C59CE" w:rsidP="006C59CE">
      <w:pPr>
        <w:keepNext/>
        <w:keepLines/>
        <w:spacing w:before="0"/>
        <w:ind w:left="540" w:hanging="218"/>
        <w:rPr>
          <w:rFonts w:cstheme="minorHAnsi"/>
          <w:bCs/>
          <w:lang w:val="en-GB" w:eastAsia="ko-KR"/>
        </w:rPr>
      </w:pPr>
      <w:r w:rsidRPr="006C59CE">
        <w:rPr>
          <w:rFonts w:cstheme="minorHAnsi"/>
          <w:bCs/>
          <w:lang w:val="en-GB" w:eastAsia="ko-KR"/>
        </w:rPr>
        <w:t>*</w:t>
      </w:r>
      <w:r w:rsidRPr="006C59CE">
        <w:rPr>
          <w:rFonts w:cstheme="minorHAnsi"/>
          <w:bCs/>
          <w:lang w:val="en-GB" w:eastAsia="ko-KR"/>
        </w:rPr>
        <w:tab/>
        <w:t>Please add/remove line if more/less</w:t>
      </w:r>
    </w:p>
    <w:p w14:paraId="6BB71DBD" w14:textId="77777777" w:rsidR="006C59CE" w:rsidRPr="006C59CE" w:rsidRDefault="006C59CE" w:rsidP="006C59CE">
      <w:pPr>
        <w:pStyle w:val="enumlev1"/>
        <w:keepNext/>
        <w:keepLines/>
        <w:spacing w:before="120"/>
        <w:rPr>
          <w:rFonts w:cstheme="minorHAnsi"/>
          <w:bCs/>
          <w:lang w:val="en-GB" w:eastAsia="ko-KR"/>
        </w:rPr>
      </w:pPr>
      <w:r w:rsidRPr="006C59CE">
        <w:rPr>
          <w:rFonts w:cstheme="minorHAnsi"/>
          <w:b/>
          <w:szCs w:val="24"/>
          <w:lang w:val="en-GB"/>
        </w:rPr>
        <w:t>Section (F): Key Challenges</w:t>
      </w:r>
    </w:p>
    <w:p w14:paraId="6AFCC4EF" w14:textId="77777777" w:rsidR="006C59CE" w:rsidRPr="006C59CE" w:rsidRDefault="006C59CE" w:rsidP="006C59CE">
      <w:pPr>
        <w:pStyle w:val="enumlev1"/>
        <w:keepNext/>
        <w:keepLines/>
        <w:tabs>
          <w:tab w:val="clear" w:pos="794"/>
          <w:tab w:val="clear" w:pos="1191"/>
          <w:tab w:val="clear" w:pos="1588"/>
          <w:tab w:val="clear" w:pos="1985"/>
        </w:tabs>
        <w:spacing w:before="120" w:after="120"/>
        <w:ind w:left="0" w:firstLine="0"/>
        <w:jc w:val="both"/>
        <w:rPr>
          <w:rFonts w:cstheme="minorHAnsi"/>
          <w:bCs/>
          <w:szCs w:val="24"/>
          <w:lang w:val="en-GB"/>
        </w:rPr>
      </w:pPr>
      <w:r w:rsidRPr="006C59CE">
        <w:rPr>
          <w:rFonts w:cstheme="minorHAnsi"/>
          <w:bCs/>
          <w:szCs w:val="24"/>
          <w:lang w:val="en-GB"/>
        </w:rPr>
        <w:t>What are the key challenges in implementing the initiative/project? Provide brief details.</w:t>
      </w:r>
    </w:p>
    <w:p w14:paraId="7E1BE69A" w14:textId="77777777" w:rsidR="006C59CE" w:rsidRPr="006C59CE" w:rsidRDefault="006C59CE" w:rsidP="006C59CE">
      <w:pPr>
        <w:pBdr>
          <w:top w:val="single" w:sz="4" w:space="1" w:color="auto"/>
          <w:left w:val="single" w:sz="4" w:space="4" w:color="auto"/>
          <w:bottom w:val="single" w:sz="4" w:space="9" w:color="auto"/>
          <w:right w:val="single" w:sz="4" w:space="4" w:color="auto"/>
        </w:pBdr>
        <w:rPr>
          <w:lang w:val="en-GB"/>
        </w:rPr>
      </w:pPr>
    </w:p>
    <w:p w14:paraId="0F6AA3CD" w14:textId="77777777" w:rsidR="006C59CE" w:rsidRPr="006C59CE" w:rsidRDefault="006C59CE" w:rsidP="006C59CE">
      <w:pPr>
        <w:pBdr>
          <w:top w:val="single" w:sz="4" w:space="1" w:color="auto"/>
          <w:left w:val="single" w:sz="4" w:space="4" w:color="auto"/>
          <w:bottom w:val="single" w:sz="4" w:space="9" w:color="auto"/>
          <w:right w:val="single" w:sz="4" w:space="4" w:color="auto"/>
        </w:pBdr>
        <w:rPr>
          <w:lang w:val="en-GB"/>
        </w:rPr>
      </w:pPr>
    </w:p>
    <w:p w14:paraId="091A9AB6" w14:textId="77777777" w:rsidR="006C59CE" w:rsidRPr="006C59CE" w:rsidRDefault="006C59CE" w:rsidP="006C59CE">
      <w:pPr>
        <w:keepNext/>
        <w:keepLines/>
        <w:tabs>
          <w:tab w:val="left" w:pos="1080"/>
          <w:tab w:val="left" w:pos="1620"/>
          <w:tab w:val="left" w:pos="2160"/>
        </w:tabs>
        <w:rPr>
          <w:rFonts w:cstheme="minorHAnsi"/>
          <w:b/>
          <w:lang w:val="en-GB"/>
        </w:rPr>
      </w:pPr>
      <w:r w:rsidRPr="006C59CE">
        <w:rPr>
          <w:rFonts w:cstheme="minorHAnsi"/>
          <w:b/>
          <w:lang w:val="en-GB"/>
        </w:rPr>
        <w:lastRenderedPageBreak/>
        <w:t>Section (G):</w:t>
      </w:r>
      <w:r w:rsidRPr="006C59CE">
        <w:rPr>
          <w:rFonts w:cstheme="minorHAnsi"/>
          <w:b/>
          <w:lang w:val="en-GB"/>
        </w:rPr>
        <w:tab/>
        <w:t>Community Engagement</w:t>
      </w:r>
    </w:p>
    <w:p w14:paraId="5CADE42C" w14:textId="77777777" w:rsidR="006C59CE" w:rsidRPr="006C59CE" w:rsidRDefault="006C59CE" w:rsidP="006C59CE">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6C59CE">
        <w:rPr>
          <w:rFonts w:cstheme="minorHAnsi"/>
          <w:szCs w:val="24"/>
          <w:lang w:val="en-GB"/>
        </w:rPr>
        <w:t>In the implementation of the initiative/project, were any of the following areas considered?</w:t>
      </w:r>
    </w:p>
    <w:tbl>
      <w:tblPr>
        <w:tblStyle w:val="TableGrid"/>
        <w:tblW w:w="5000" w:type="pct"/>
        <w:tblLook w:val="04A0" w:firstRow="1" w:lastRow="0" w:firstColumn="1" w:lastColumn="0" w:noHBand="0" w:noVBand="1"/>
      </w:tblPr>
      <w:tblGrid>
        <w:gridCol w:w="611"/>
        <w:gridCol w:w="3343"/>
        <w:gridCol w:w="1015"/>
        <w:gridCol w:w="4660"/>
      </w:tblGrid>
      <w:tr w:rsidR="006C59CE" w:rsidRPr="00DC0D39" w14:paraId="1D26D0FD" w14:textId="77777777" w:rsidTr="00B87942">
        <w:tc>
          <w:tcPr>
            <w:tcW w:w="317" w:type="pct"/>
            <w:vAlign w:val="center"/>
          </w:tcPr>
          <w:p w14:paraId="161764B2" w14:textId="77777777" w:rsidR="006C59CE" w:rsidRPr="00DC0D39" w:rsidRDefault="006C59CE" w:rsidP="00B87942">
            <w:pPr>
              <w:pStyle w:val="enumlev1"/>
              <w:keepNext/>
              <w:keepLines/>
              <w:spacing w:before="120"/>
              <w:jc w:val="center"/>
              <w:rPr>
                <w:rFonts w:cstheme="minorHAnsi"/>
                <w:b/>
                <w:bCs/>
                <w:szCs w:val="24"/>
              </w:rPr>
            </w:pPr>
            <w:r w:rsidRPr="00DC0D39">
              <w:rPr>
                <w:rFonts w:cstheme="minorHAnsi"/>
                <w:b/>
                <w:bCs/>
                <w:szCs w:val="24"/>
              </w:rPr>
              <w:t>No.</w:t>
            </w:r>
          </w:p>
        </w:tc>
        <w:tc>
          <w:tcPr>
            <w:tcW w:w="1736" w:type="pct"/>
            <w:vAlign w:val="center"/>
          </w:tcPr>
          <w:p w14:paraId="1A7ECC0B" w14:textId="77777777" w:rsidR="006C59CE" w:rsidRPr="00DC0D39" w:rsidRDefault="006C59CE" w:rsidP="00B87942">
            <w:pPr>
              <w:pStyle w:val="enumlev1"/>
              <w:keepNext/>
              <w:keepLines/>
              <w:spacing w:before="120"/>
              <w:jc w:val="center"/>
              <w:rPr>
                <w:rFonts w:cstheme="minorHAnsi"/>
                <w:b/>
                <w:bCs/>
                <w:szCs w:val="24"/>
              </w:rPr>
            </w:pPr>
            <w:r w:rsidRPr="00DC0D39">
              <w:rPr>
                <w:rFonts w:cstheme="minorHAnsi"/>
                <w:b/>
                <w:bCs/>
                <w:szCs w:val="24"/>
              </w:rPr>
              <w:t>Area</w:t>
            </w:r>
          </w:p>
        </w:tc>
        <w:tc>
          <w:tcPr>
            <w:tcW w:w="527" w:type="pct"/>
            <w:vAlign w:val="center"/>
          </w:tcPr>
          <w:p w14:paraId="0D669180" w14:textId="77777777" w:rsidR="006C59CE" w:rsidRPr="00DC0D39" w:rsidRDefault="006C59CE" w:rsidP="00B87942">
            <w:pPr>
              <w:pStyle w:val="enumlev1"/>
              <w:keepNext/>
              <w:keepLines/>
              <w:spacing w:before="120"/>
              <w:jc w:val="center"/>
              <w:rPr>
                <w:rFonts w:cstheme="minorHAnsi"/>
                <w:b/>
                <w:bCs/>
                <w:szCs w:val="24"/>
              </w:rPr>
            </w:pPr>
            <w:r w:rsidRPr="00DC0D39">
              <w:rPr>
                <w:rFonts w:cstheme="minorHAnsi"/>
                <w:b/>
                <w:bCs/>
                <w:szCs w:val="24"/>
              </w:rPr>
              <w:t>Yes/No</w:t>
            </w:r>
          </w:p>
        </w:tc>
        <w:tc>
          <w:tcPr>
            <w:tcW w:w="2420" w:type="pct"/>
            <w:vAlign w:val="center"/>
          </w:tcPr>
          <w:p w14:paraId="32E88443" w14:textId="4B581495" w:rsidR="006C59CE" w:rsidRPr="00DC0D39" w:rsidRDefault="006C59CE" w:rsidP="00B87942">
            <w:pPr>
              <w:pStyle w:val="enumlev1"/>
              <w:keepNext/>
              <w:keepLines/>
              <w:spacing w:before="120"/>
              <w:jc w:val="center"/>
              <w:rPr>
                <w:rFonts w:cstheme="minorHAnsi"/>
                <w:b/>
                <w:bCs/>
                <w:szCs w:val="24"/>
              </w:rPr>
            </w:pPr>
            <w:r w:rsidRPr="00DC0D39">
              <w:rPr>
                <w:rFonts w:cstheme="minorHAnsi"/>
                <w:b/>
                <w:bCs/>
                <w:szCs w:val="24"/>
              </w:rPr>
              <w:t xml:space="preserve">If </w:t>
            </w:r>
            <w:r w:rsidR="000209A4">
              <w:rPr>
                <w:rFonts w:cstheme="minorHAnsi"/>
                <w:b/>
                <w:bCs/>
                <w:szCs w:val="24"/>
              </w:rPr>
              <w:t>"</w:t>
            </w:r>
            <w:r w:rsidRPr="00DC0D39">
              <w:rPr>
                <w:rFonts w:cstheme="minorHAnsi"/>
                <w:b/>
                <w:bCs/>
                <w:szCs w:val="24"/>
              </w:rPr>
              <w:t>Yes</w:t>
            </w:r>
            <w:r w:rsidR="000209A4">
              <w:rPr>
                <w:rFonts w:cstheme="minorHAnsi"/>
                <w:b/>
                <w:bCs/>
                <w:szCs w:val="24"/>
              </w:rPr>
              <w:t>"</w:t>
            </w:r>
            <w:r w:rsidRPr="00DC0D39">
              <w:rPr>
                <w:rFonts w:cstheme="minorHAnsi"/>
                <w:b/>
                <w:bCs/>
                <w:szCs w:val="24"/>
              </w:rPr>
              <w:t xml:space="preserve"> provide description</w:t>
            </w:r>
          </w:p>
        </w:tc>
      </w:tr>
      <w:tr w:rsidR="006C59CE" w:rsidRPr="00DC0D39" w14:paraId="46453276" w14:textId="77777777" w:rsidTr="00B87942">
        <w:tc>
          <w:tcPr>
            <w:tcW w:w="317" w:type="pct"/>
            <w:vAlign w:val="center"/>
          </w:tcPr>
          <w:p w14:paraId="752C3ACC" w14:textId="77777777" w:rsidR="006C59CE" w:rsidRPr="00DC0D39" w:rsidRDefault="006C59CE" w:rsidP="00B87942">
            <w:pPr>
              <w:pStyle w:val="enumlev1"/>
              <w:keepNext/>
              <w:keepLines/>
              <w:spacing w:before="120"/>
              <w:ind w:left="0" w:firstLine="0"/>
              <w:jc w:val="center"/>
              <w:rPr>
                <w:rFonts w:cstheme="minorHAnsi"/>
                <w:szCs w:val="24"/>
              </w:rPr>
            </w:pPr>
            <w:r w:rsidRPr="00DC0D39">
              <w:rPr>
                <w:rFonts w:cstheme="minorHAnsi"/>
                <w:szCs w:val="24"/>
              </w:rPr>
              <w:t>1.</w:t>
            </w:r>
          </w:p>
        </w:tc>
        <w:tc>
          <w:tcPr>
            <w:tcW w:w="1736" w:type="pct"/>
            <w:vAlign w:val="center"/>
          </w:tcPr>
          <w:p w14:paraId="3CD8897D" w14:textId="77777777" w:rsidR="006C59CE" w:rsidRPr="00DC0D39" w:rsidRDefault="006C59CE" w:rsidP="00B87942">
            <w:pPr>
              <w:pStyle w:val="enumlev1"/>
              <w:keepNext/>
              <w:keepLines/>
              <w:spacing w:before="120"/>
              <w:rPr>
                <w:rFonts w:cstheme="minorHAnsi"/>
                <w:szCs w:val="24"/>
              </w:rPr>
            </w:pPr>
            <w:r w:rsidRPr="00DC0D39">
              <w:rPr>
                <w:rFonts w:cstheme="minorHAnsi"/>
                <w:szCs w:val="24"/>
              </w:rPr>
              <w:t>Public awareness</w:t>
            </w:r>
          </w:p>
        </w:tc>
        <w:tc>
          <w:tcPr>
            <w:tcW w:w="527" w:type="pct"/>
            <w:vAlign w:val="center"/>
          </w:tcPr>
          <w:p w14:paraId="5A1F511B" w14:textId="77777777" w:rsidR="006C59CE" w:rsidRPr="00DC0D39" w:rsidRDefault="006C59CE" w:rsidP="00B87942">
            <w:pPr>
              <w:pStyle w:val="enumlev1"/>
              <w:keepNext/>
              <w:keepLines/>
              <w:spacing w:before="120"/>
              <w:ind w:left="0" w:firstLine="0"/>
              <w:jc w:val="center"/>
              <w:rPr>
                <w:rFonts w:cstheme="minorHAnsi"/>
                <w:b/>
                <w:bCs/>
                <w:szCs w:val="24"/>
              </w:rPr>
            </w:pPr>
          </w:p>
        </w:tc>
        <w:tc>
          <w:tcPr>
            <w:tcW w:w="2420" w:type="pct"/>
            <w:vAlign w:val="center"/>
          </w:tcPr>
          <w:p w14:paraId="7E776AB2" w14:textId="77777777" w:rsidR="006C59CE" w:rsidRPr="00DC0D39" w:rsidRDefault="006C59CE" w:rsidP="00B87942">
            <w:pPr>
              <w:pStyle w:val="enumlev1"/>
              <w:keepNext/>
              <w:keepLines/>
              <w:spacing w:before="120"/>
              <w:ind w:left="0" w:firstLine="0"/>
              <w:jc w:val="center"/>
              <w:rPr>
                <w:rFonts w:cstheme="minorHAnsi"/>
                <w:b/>
                <w:bCs/>
                <w:szCs w:val="24"/>
              </w:rPr>
            </w:pPr>
          </w:p>
        </w:tc>
      </w:tr>
      <w:tr w:rsidR="006C59CE" w:rsidRPr="00DC0D39" w14:paraId="0C84C369" w14:textId="77777777" w:rsidTr="00B87942">
        <w:tc>
          <w:tcPr>
            <w:tcW w:w="317" w:type="pct"/>
            <w:vAlign w:val="center"/>
          </w:tcPr>
          <w:p w14:paraId="67ADC62F" w14:textId="77777777" w:rsidR="006C59CE" w:rsidRPr="00DC0D39" w:rsidRDefault="006C59CE" w:rsidP="00B87942">
            <w:pPr>
              <w:pStyle w:val="enumlev1"/>
              <w:keepNext/>
              <w:keepLines/>
              <w:spacing w:before="120"/>
              <w:ind w:left="0" w:firstLine="0"/>
              <w:jc w:val="center"/>
              <w:rPr>
                <w:rFonts w:cstheme="minorHAnsi"/>
                <w:szCs w:val="24"/>
              </w:rPr>
            </w:pPr>
            <w:r w:rsidRPr="00DC0D39">
              <w:rPr>
                <w:rFonts w:cstheme="minorHAnsi"/>
                <w:szCs w:val="24"/>
              </w:rPr>
              <w:t>2.</w:t>
            </w:r>
          </w:p>
        </w:tc>
        <w:tc>
          <w:tcPr>
            <w:tcW w:w="1736" w:type="pct"/>
            <w:vAlign w:val="center"/>
          </w:tcPr>
          <w:p w14:paraId="1098F9CE" w14:textId="77777777" w:rsidR="006C59CE" w:rsidRPr="00DC0D39" w:rsidRDefault="006C59CE" w:rsidP="00B87942">
            <w:pPr>
              <w:pStyle w:val="enumlev1"/>
              <w:keepNext/>
              <w:keepLines/>
              <w:spacing w:before="120"/>
              <w:rPr>
                <w:rFonts w:cstheme="minorHAnsi"/>
                <w:szCs w:val="24"/>
              </w:rPr>
            </w:pPr>
            <w:r w:rsidRPr="00DC0D39">
              <w:rPr>
                <w:rFonts w:cstheme="minorHAnsi"/>
                <w:szCs w:val="24"/>
              </w:rPr>
              <w:t>Community Feedback</w:t>
            </w:r>
          </w:p>
        </w:tc>
        <w:tc>
          <w:tcPr>
            <w:tcW w:w="527" w:type="pct"/>
            <w:vAlign w:val="center"/>
          </w:tcPr>
          <w:p w14:paraId="57B4098F" w14:textId="77777777" w:rsidR="006C59CE" w:rsidRPr="00DC0D39" w:rsidRDefault="006C59CE" w:rsidP="00B87942">
            <w:pPr>
              <w:pStyle w:val="enumlev1"/>
              <w:keepNext/>
              <w:keepLines/>
              <w:spacing w:before="120"/>
              <w:ind w:left="0" w:firstLine="0"/>
              <w:jc w:val="center"/>
              <w:rPr>
                <w:rFonts w:cstheme="minorHAnsi"/>
                <w:b/>
                <w:bCs/>
                <w:szCs w:val="24"/>
              </w:rPr>
            </w:pPr>
          </w:p>
        </w:tc>
        <w:tc>
          <w:tcPr>
            <w:tcW w:w="2420" w:type="pct"/>
            <w:vAlign w:val="center"/>
          </w:tcPr>
          <w:p w14:paraId="30DF95DB" w14:textId="77777777" w:rsidR="006C59CE" w:rsidRPr="00DC0D39" w:rsidRDefault="006C59CE" w:rsidP="00B87942">
            <w:pPr>
              <w:pStyle w:val="enumlev1"/>
              <w:keepNext/>
              <w:keepLines/>
              <w:spacing w:before="120"/>
              <w:ind w:left="0" w:firstLine="0"/>
              <w:jc w:val="center"/>
              <w:rPr>
                <w:rFonts w:cstheme="minorHAnsi"/>
                <w:b/>
                <w:bCs/>
                <w:szCs w:val="24"/>
              </w:rPr>
            </w:pPr>
          </w:p>
        </w:tc>
      </w:tr>
      <w:tr w:rsidR="006C59CE" w:rsidRPr="00DC0D39" w14:paraId="5DCCD1A7" w14:textId="77777777" w:rsidTr="00B87942">
        <w:tc>
          <w:tcPr>
            <w:tcW w:w="317" w:type="pct"/>
            <w:vAlign w:val="center"/>
          </w:tcPr>
          <w:p w14:paraId="5C49463F" w14:textId="77777777" w:rsidR="006C59CE" w:rsidRPr="00DC0D39" w:rsidRDefault="006C59CE" w:rsidP="00B87942">
            <w:pPr>
              <w:pStyle w:val="enumlev1"/>
              <w:keepNext/>
              <w:keepLines/>
              <w:spacing w:before="120"/>
              <w:ind w:left="0" w:firstLine="0"/>
              <w:jc w:val="center"/>
              <w:rPr>
                <w:rFonts w:cstheme="minorHAnsi"/>
                <w:szCs w:val="24"/>
              </w:rPr>
            </w:pPr>
            <w:r w:rsidRPr="00DC0D39">
              <w:rPr>
                <w:rFonts w:cstheme="minorHAnsi"/>
                <w:szCs w:val="24"/>
              </w:rPr>
              <w:t>3.</w:t>
            </w:r>
          </w:p>
        </w:tc>
        <w:tc>
          <w:tcPr>
            <w:tcW w:w="1736" w:type="pct"/>
            <w:vAlign w:val="center"/>
          </w:tcPr>
          <w:p w14:paraId="0218B416" w14:textId="77777777" w:rsidR="006C59CE" w:rsidRPr="00DC0D39" w:rsidRDefault="006C59CE" w:rsidP="00B87942">
            <w:pPr>
              <w:pStyle w:val="enumlev1"/>
              <w:keepNext/>
              <w:keepLines/>
              <w:spacing w:before="120"/>
              <w:rPr>
                <w:rFonts w:cstheme="minorHAnsi"/>
                <w:szCs w:val="24"/>
              </w:rPr>
            </w:pPr>
            <w:r w:rsidRPr="00DC0D39">
              <w:rPr>
                <w:rFonts w:cstheme="minorHAnsi"/>
                <w:szCs w:val="24"/>
              </w:rPr>
              <w:t>Benefits to the public</w:t>
            </w:r>
          </w:p>
        </w:tc>
        <w:tc>
          <w:tcPr>
            <w:tcW w:w="527" w:type="pct"/>
            <w:vAlign w:val="center"/>
          </w:tcPr>
          <w:p w14:paraId="08C15144" w14:textId="77777777" w:rsidR="006C59CE" w:rsidRPr="00DC0D39" w:rsidRDefault="006C59CE" w:rsidP="00B87942">
            <w:pPr>
              <w:pStyle w:val="enumlev1"/>
              <w:keepNext/>
              <w:keepLines/>
              <w:spacing w:before="120"/>
              <w:ind w:left="0" w:firstLine="0"/>
              <w:jc w:val="center"/>
              <w:rPr>
                <w:rFonts w:cstheme="minorHAnsi"/>
                <w:b/>
                <w:bCs/>
                <w:szCs w:val="24"/>
              </w:rPr>
            </w:pPr>
          </w:p>
        </w:tc>
        <w:tc>
          <w:tcPr>
            <w:tcW w:w="2420" w:type="pct"/>
            <w:vAlign w:val="center"/>
          </w:tcPr>
          <w:p w14:paraId="7B5743B1" w14:textId="77777777" w:rsidR="006C59CE" w:rsidRPr="00DC0D39" w:rsidRDefault="006C59CE" w:rsidP="00B87942">
            <w:pPr>
              <w:pStyle w:val="enumlev1"/>
              <w:keepNext/>
              <w:keepLines/>
              <w:spacing w:before="120"/>
              <w:ind w:left="0" w:firstLine="0"/>
              <w:jc w:val="center"/>
              <w:rPr>
                <w:rFonts w:cstheme="minorHAnsi"/>
                <w:b/>
                <w:bCs/>
                <w:szCs w:val="24"/>
              </w:rPr>
            </w:pPr>
          </w:p>
        </w:tc>
      </w:tr>
      <w:tr w:rsidR="006C59CE" w:rsidRPr="00DC0D39" w14:paraId="01583476" w14:textId="77777777" w:rsidTr="00B87942">
        <w:tc>
          <w:tcPr>
            <w:tcW w:w="317" w:type="pct"/>
            <w:vAlign w:val="center"/>
          </w:tcPr>
          <w:p w14:paraId="1593E809" w14:textId="77777777" w:rsidR="006C59CE" w:rsidRPr="00DC0D39" w:rsidRDefault="006C59CE" w:rsidP="00B87942">
            <w:pPr>
              <w:pStyle w:val="enumlev1"/>
              <w:keepNext/>
              <w:keepLines/>
              <w:spacing w:before="120"/>
              <w:ind w:left="0" w:firstLine="0"/>
              <w:jc w:val="center"/>
              <w:rPr>
                <w:rFonts w:cstheme="minorHAnsi"/>
                <w:szCs w:val="24"/>
              </w:rPr>
            </w:pPr>
            <w:r w:rsidRPr="00DC0D39">
              <w:rPr>
                <w:rFonts w:cstheme="minorHAnsi"/>
                <w:szCs w:val="24"/>
              </w:rPr>
              <w:t>4.</w:t>
            </w:r>
          </w:p>
        </w:tc>
        <w:tc>
          <w:tcPr>
            <w:tcW w:w="1736" w:type="pct"/>
            <w:vAlign w:val="center"/>
          </w:tcPr>
          <w:p w14:paraId="6639581D" w14:textId="77777777" w:rsidR="006C59CE" w:rsidRPr="00DC0D39" w:rsidRDefault="006C59CE" w:rsidP="00B87942">
            <w:pPr>
              <w:pStyle w:val="enumlev1"/>
              <w:keepNext/>
              <w:keepLines/>
              <w:spacing w:before="120"/>
              <w:rPr>
                <w:rFonts w:cstheme="minorHAnsi"/>
                <w:szCs w:val="24"/>
              </w:rPr>
            </w:pPr>
            <w:r w:rsidRPr="00DC0D39">
              <w:rPr>
                <w:rFonts w:cstheme="minorHAnsi"/>
                <w:szCs w:val="24"/>
              </w:rPr>
              <w:t>Commercial Value</w:t>
            </w:r>
          </w:p>
        </w:tc>
        <w:tc>
          <w:tcPr>
            <w:tcW w:w="527" w:type="pct"/>
            <w:vAlign w:val="center"/>
          </w:tcPr>
          <w:p w14:paraId="40F64F3D" w14:textId="77777777" w:rsidR="006C59CE" w:rsidRPr="00DC0D39" w:rsidRDefault="006C59CE" w:rsidP="00B87942">
            <w:pPr>
              <w:pStyle w:val="enumlev1"/>
              <w:keepNext/>
              <w:keepLines/>
              <w:spacing w:before="120"/>
              <w:ind w:left="0" w:firstLine="0"/>
              <w:jc w:val="center"/>
              <w:rPr>
                <w:rFonts w:cstheme="minorHAnsi"/>
                <w:b/>
                <w:bCs/>
                <w:szCs w:val="24"/>
              </w:rPr>
            </w:pPr>
          </w:p>
        </w:tc>
        <w:tc>
          <w:tcPr>
            <w:tcW w:w="2420" w:type="pct"/>
            <w:vAlign w:val="center"/>
          </w:tcPr>
          <w:p w14:paraId="444AB6EB" w14:textId="77777777" w:rsidR="006C59CE" w:rsidRPr="00DC0D39" w:rsidRDefault="006C59CE" w:rsidP="00B87942">
            <w:pPr>
              <w:pStyle w:val="enumlev1"/>
              <w:keepNext/>
              <w:keepLines/>
              <w:spacing w:before="120"/>
              <w:ind w:left="0" w:firstLine="0"/>
              <w:jc w:val="center"/>
              <w:rPr>
                <w:rFonts w:cstheme="minorHAnsi"/>
                <w:b/>
                <w:bCs/>
                <w:szCs w:val="24"/>
              </w:rPr>
            </w:pPr>
          </w:p>
        </w:tc>
      </w:tr>
      <w:tr w:rsidR="006C59CE" w:rsidRPr="00DC0D39" w14:paraId="168F8B9A" w14:textId="77777777" w:rsidTr="00B87942">
        <w:tc>
          <w:tcPr>
            <w:tcW w:w="317" w:type="pct"/>
            <w:vAlign w:val="center"/>
          </w:tcPr>
          <w:p w14:paraId="2FE1333D" w14:textId="77777777" w:rsidR="006C59CE" w:rsidRPr="00DC0D39" w:rsidRDefault="006C59CE" w:rsidP="00B87942">
            <w:pPr>
              <w:pStyle w:val="enumlev1"/>
              <w:keepNext/>
              <w:keepLines/>
              <w:spacing w:before="120"/>
              <w:ind w:left="0" w:firstLine="0"/>
              <w:jc w:val="center"/>
              <w:rPr>
                <w:rFonts w:cstheme="minorHAnsi"/>
                <w:szCs w:val="24"/>
              </w:rPr>
            </w:pPr>
            <w:r w:rsidRPr="00DC0D39">
              <w:rPr>
                <w:rFonts w:cstheme="minorHAnsi"/>
                <w:szCs w:val="24"/>
              </w:rPr>
              <w:t>5.</w:t>
            </w:r>
          </w:p>
        </w:tc>
        <w:tc>
          <w:tcPr>
            <w:tcW w:w="1736" w:type="pct"/>
            <w:vAlign w:val="center"/>
          </w:tcPr>
          <w:p w14:paraId="6D77709E" w14:textId="77777777" w:rsidR="006C59CE" w:rsidRPr="00DC0D39" w:rsidRDefault="006C59CE" w:rsidP="00B87942">
            <w:pPr>
              <w:pStyle w:val="enumlev1"/>
              <w:keepNext/>
              <w:keepLines/>
              <w:spacing w:before="120"/>
              <w:rPr>
                <w:rFonts w:cstheme="minorHAnsi"/>
                <w:szCs w:val="24"/>
              </w:rPr>
            </w:pPr>
            <w:r w:rsidRPr="00DC0D39">
              <w:rPr>
                <w:rFonts w:cstheme="minorHAnsi"/>
                <w:szCs w:val="24"/>
              </w:rPr>
              <w:t>Publications</w:t>
            </w:r>
          </w:p>
        </w:tc>
        <w:tc>
          <w:tcPr>
            <w:tcW w:w="527" w:type="pct"/>
            <w:vAlign w:val="center"/>
          </w:tcPr>
          <w:p w14:paraId="1A28515A" w14:textId="77777777" w:rsidR="006C59CE" w:rsidRPr="00DC0D39" w:rsidRDefault="006C59CE" w:rsidP="00B87942">
            <w:pPr>
              <w:pStyle w:val="enumlev1"/>
              <w:keepNext/>
              <w:keepLines/>
              <w:spacing w:before="120"/>
              <w:ind w:left="0" w:firstLine="0"/>
              <w:jc w:val="center"/>
              <w:rPr>
                <w:rFonts w:cstheme="minorHAnsi"/>
                <w:b/>
                <w:bCs/>
                <w:szCs w:val="24"/>
              </w:rPr>
            </w:pPr>
          </w:p>
        </w:tc>
        <w:tc>
          <w:tcPr>
            <w:tcW w:w="2420" w:type="pct"/>
            <w:vAlign w:val="center"/>
          </w:tcPr>
          <w:p w14:paraId="17C5B3CD" w14:textId="77777777" w:rsidR="006C59CE" w:rsidRPr="00DC0D39" w:rsidRDefault="006C59CE" w:rsidP="00B87942">
            <w:pPr>
              <w:pStyle w:val="enumlev1"/>
              <w:keepNext/>
              <w:keepLines/>
              <w:spacing w:before="120"/>
              <w:ind w:left="0" w:firstLine="0"/>
              <w:jc w:val="center"/>
              <w:rPr>
                <w:rFonts w:cstheme="minorHAnsi"/>
                <w:b/>
                <w:bCs/>
                <w:szCs w:val="24"/>
              </w:rPr>
            </w:pPr>
          </w:p>
        </w:tc>
      </w:tr>
    </w:tbl>
    <w:p w14:paraId="5CA429FB" w14:textId="77777777" w:rsidR="002A00E4" w:rsidRDefault="002A00E4" w:rsidP="00101541"/>
    <w:p w14:paraId="47D1C385" w14:textId="7EBE1121" w:rsidR="002A00E4" w:rsidRDefault="002A00E4" w:rsidP="00101541">
      <w:pPr>
        <w:sectPr w:rsidR="002A00E4" w:rsidSect="00B87E9E">
          <w:headerReference w:type="default" r:id="rId17"/>
          <w:footerReference w:type="first" r:id="rId18"/>
          <w:pgSz w:w="11907" w:h="16840" w:code="9"/>
          <w:pgMar w:top="1134" w:right="1134" w:bottom="1134" w:left="1134" w:header="567" w:footer="567" w:gutter="0"/>
          <w:paperSrc w:first="261" w:other="261"/>
          <w:cols w:space="720"/>
          <w:titlePg/>
        </w:sectPr>
      </w:pPr>
    </w:p>
    <w:p w14:paraId="57C357C7" w14:textId="77777777" w:rsidR="002A00E4" w:rsidRPr="00DC0D39" w:rsidRDefault="002A00E4" w:rsidP="002A00E4">
      <w:pPr>
        <w:pStyle w:val="AppendixNoTitle0"/>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Best practices for implementing the circular economy policy and initiatives by ITU-T Member States/Entities </w:t>
      </w:r>
    </w:p>
    <w:p w14:paraId="7C0B44CE" w14:textId="77777777" w:rsidR="002A00E4" w:rsidRPr="00DC0D39" w:rsidRDefault="002A00E4" w:rsidP="002A00E4">
      <w:pPr>
        <w:pStyle w:val="AppendixNoTitle0"/>
        <w:spacing w:before="0"/>
        <w:rPr>
          <w:rFonts w:asciiTheme="minorHAnsi" w:hAnsiTheme="minorHAnsi" w:cstheme="minorHAnsi"/>
          <w:i/>
          <w:iCs/>
          <w:sz w:val="24"/>
          <w:szCs w:val="24"/>
        </w:rPr>
      </w:pPr>
      <w:r w:rsidRPr="00DC0D39">
        <w:rPr>
          <w:rFonts w:asciiTheme="minorHAnsi" w:hAnsiTheme="minorHAnsi" w:cstheme="minorHAnsi"/>
          <w:i/>
          <w:iCs/>
          <w:sz w:val="24"/>
          <w:szCs w:val="24"/>
        </w:rPr>
        <w:t xml:space="preserve">(To be completed based on responses from Part </w:t>
      </w:r>
      <w:r>
        <w:rPr>
          <w:rFonts w:asciiTheme="minorHAnsi" w:hAnsiTheme="minorHAnsi" w:cstheme="minorHAnsi"/>
          <w:i/>
          <w:iCs/>
          <w:sz w:val="24"/>
          <w:szCs w:val="24"/>
        </w:rPr>
        <w:t>A</w:t>
      </w:r>
      <w:r w:rsidRPr="00DC0D39">
        <w:rPr>
          <w:rFonts w:asciiTheme="minorHAnsi" w:hAnsiTheme="minorHAnsi" w:cstheme="minorHAnsi"/>
          <w:i/>
          <w:iCs/>
          <w:sz w:val="24"/>
          <w:szCs w:val="24"/>
        </w:rPr>
        <w:t xml:space="preserve"> </w:t>
      </w:r>
      <w:r>
        <w:rPr>
          <w:rFonts w:asciiTheme="minorHAnsi" w:hAnsiTheme="minorHAnsi" w:cstheme="minorHAnsi" w:hint="eastAsia"/>
          <w:i/>
          <w:iCs/>
          <w:sz w:val="24"/>
          <w:szCs w:val="24"/>
          <w:lang w:eastAsia="zh-CN"/>
        </w:rPr>
        <w:t>and</w:t>
      </w:r>
      <w:r>
        <w:rPr>
          <w:rFonts w:asciiTheme="minorHAnsi" w:hAnsiTheme="minorHAnsi" w:cstheme="minorHAnsi"/>
          <w:i/>
          <w:iCs/>
          <w:sz w:val="24"/>
          <w:szCs w:val="24"/>
        </w:rPr>
        <w:t xml:space="preserve"> Part B </w:t>
      </w:r>
      <w:r w:rsidRPr="00DC0D39">
        <w:rPr>
          <w:rFonts w:asciiTheme="minorHAnsi" w:hAnsiTheme="minorHAnsi" w:cstheme="minorHAnsi"/>
          <w:i/>
          <w:iCs/>
          <w:sz w:val="24"/>
          <w:szCs w:val="24"/>
        </w:rPr>
        <w:t>of the survey)</w:t>
      </w:r>
    </w:p>
    <w:p w14:paraId="575B9908" w14:textId="77777777" w:rsidR="002A00E4" w:rsidRPr="00DC0D39" w:rsidRDefault="002A00E4" w:rsidP="002A00E4">
      <w:pPr>
        <w:spacing w:before="0"/>
        <w:rPr>
          <w:rFonts w:cstheme="minorHAnsi"/>
        </w:rPr>
      </w:pPr>
    </w:p>
    <w:tbl>
      <w:tblPr>
        <w:tblStyle w:val="TableGrid"/>
        <w:tblW w:w="5000" w:type="pct"/>
        <w:tblLook w:val="04A0" w:firstRow="1" w:lastRow="0" w:firstColumn="1" w:lastColumn="0" w:noHBand="0" w:noVBand="1"/>
      </w:tblPr>
      <w:tblGrid>
        <w:gridCol w:w="626"/>
        <w:gridCol w:w="2269"/>
        <w:gridCol w:w="3754"/>
        <w:gridCol w:w="3326"/>
        <w:gridCol w:w="4587"/>
      </w:tblGrid>
      <w:tr w:rsidR="002A00E4" w:rsidRPr="00DC0D39" w14:paraId="64C358D9" w14:textId="77777777" w:rsidTr="009C4537">
        <w:tc>
          <w:tcPr>
            <w:tcW w:w="5000" w:type="pct"/>
            <w:gridSpan w:val="5"/>
            <w:vAlign w:val="center"/>
          </w:tcPr>
          <w:p w14:paraId="700AAE08"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Best Practices with Existing Policy Enforced</w:t>
            </w:r>
          </w:p>
        </w:tc>
      </w:tr>
      <w:tr w:rsidR="002A00E4" w:rsidRPr="00DC0D39" w14:paraId="7010B046" w14:textId="77777777" w:rsidTr="009C4537">
        <w:tc>
          <w:tcPr>
            <w:tcW w:w="215" w:type="pct"/>
            <w:vAlign w:val="center"/>
          </w:tcPr>
          <w:p w14:paraId="3534650F" w14:textId="77777777" w:rsidR="002A00E4" w:rsidRPr="00DC0D39" w:rsidRDefault="002A00E4" w:rsidP="009C4537">
            <w:pPr>
              <w:spacing w:before="0" w:line="259" w:lineRule="auto"/>
              <w:jc w:val="center"/>
              <w:rPr>
                <w:rFonts w:eastAsia="Times New Roman" w:cstheme="minorHAnsi"/>
                <w:b/>
                <w:bCs/>
              </w:rPr>
            </w:pPr>
            <w:r w:rsidRPr="00DC0D39">
              <w:rPr>
                <w:rFonts w:cstheme="minorHAnsi"/>
              </w:rPr>
              <w:br w:type="page"/>
            </w:r>
            <w:r w:rsidRPr="00DC0D39">
              <w:rPr>
                <w:rFonts w:cstheme="minorHAnsi"/>
                <w:b/>
                <w:bCs/>
              </w:rPr>
              <w:t>No.</w:t>
            </w:r>
          </w:p>
        </w:tc>
        <w:tc>
          <w:tcPr>
            <w:tcW w:w="779" w:type="pct"/>
            <w:vAlign w:val="center"/>
          </w:tcPr>
          <w:p w14:paraId="3615BD54"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Member State</w:t>
            </w:r>
          </w:p>
        </w:tc>
        <w:tc>
          <w:tcPr>
            <w:tcW w:w="1289" w:type="pct"/>
            <w:vAlign w:val="center"/>
          </w:tcPr>
          <w:p w14:paraId="7B0D00ED"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Policy Enforced on Circular Economy (Responsible Party)</w:t>
            </w:r>
          </w:p>
        </w:tc>
        <w:tc>
          <w:tcPr>
            <w:tcW w:w="1142" w:type="pct"/>
            <w:vAlign w:val="center"/>
          </w:tcPr>
          <w:p w14:paraId="3CE973E4"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Summary of the Policy</w:t>
            </w:r>
          </w:p>
        </w:tc>
        <w:tc>
          <w:tcPr>
            <w:tcW w:w="1575" w:type="pct"/>
            <w:vAlign w:val="center"/>
          </w:tcPr>
          <w:p w14:paraId="630FCBF7"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Use Case Related to the Policy</w:t>
            </w:r>
          </w:p>
        </w:tc>
      </w:tr>
      <w:tr w:rsidR="002A00E4" w:rsidRPr="00DC0D39" w14:paraId="4575327F" w14:textId="77777777" w:rsidTr="009C4537">
        <w:tc>
          <w:tcPr>
            <w:tcW w:w="215" w:type="pct"/>
            <w:vAlign w:val="center"/>
          </w:tcPr>
          <w:p w14:paraId="4B475CB3"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1.</w:t>
            </w:r>
          </w:p>
        </w:tc>
        <w:tc>
          <w:tcPr>
            <w:tcW w:w="779" w:type="pct"/>
            <w:vAlign w:val="center"/>
          </w:tcPr>
          <w:p w14:paraId="0BBC0ED4" w14:textId="77777777" w:rsidR="002A00E4" w:rsidRPr="00DC0D39" w:rsidRDefault="002A00E4" w:rsidP="009C4537">
            <w:pPr>
              <w:spacing w:before="0" w:line="259" w:lineRule="auto"/>
              <w:jc w:val="center"/>
              <w:rPr>
                <w:rFonts w:eastAsia="Times New Roman" w:cstheme="minorHAnsi"/>
                <w:b/>
              </w:rPr>
            </w:pPr>
          </w:p>
        </w:tc>
        <w:tc>
          <w:tcPr>
            <w:tcW w:w="1289" w:type="pct"/>
            <w:vAlign w:val="center"/>
          </w:tcPr>
          <w:p w14:paraId="48919FA6" w14:textId="77777777" w:rsidR="002A00E4" w:rsidRPr="00DC0D39" w:rsidRDefault="002A00E4" w:rsidP="009C4537">
            <w:pPr>
              <w:spacing w:before="0" w:line="259" w:lineRule="auto"/>
              <w:jc w:val="center"/>
              <w:rPr>
                <w:rFonts w:eastAsia="Times New Roman" w:cstheme="minorHAnsi"/>
                <w:b/>
              </w:rPr>
            </w:pPr>
          </w:p>
        </w:tc>
        <w:tc>
          <w:tcPr>
            <w:tcW w:w="1142" w:type="pct"/>
            <w:vAlign w:val="center"/>
          </w:tcPr>
          <w:p w14:paraId="15A68BD5" w14:textId="77777777" w:rsidR="002A00E4" w:rsidRPr="00DC0D39" w:rsidRDefault="002A00E4" w:rsidP="009C4537">
            <w:pPr>
              <w:spacing w:before="0" w:line="259" w:lineRule="auto"/>
              <w:jc w:val="center"/>
              <w:rPr>
                <w:rFonts w:eastAsia="Times New Roman" w:cstheme="minorHAnsi"/>
                <w:b/>
              </w:rPr>
            </w:pPr>
          </w:p>
        </w:tc>
        <w:tc>
          <w:tcPr>
            <w:tcW w:w="1575" w:type="pct"/>
            <w:vAlign w:val="center"/>
          </w:tcPr>
          <w:p w14:paraId="314F2CC4" w14:textId="77777777" w:rsidR="002A00E4" w:rsidRPr="00DC0D39" w:rsidRDefault="002A00E4" w:rsidP="009C4537">
            <w:pPr>
              <w:spacing w:before="0" w:line="259" w:lineRule="auto"/>
              <w:jc w:val="center"/>
              <w:rPr>
                <w:rFonts w:eastAsia="Times New Roman" w:cstheme="minorHAnsi"/>
                <w:b/>
              </w:rPr>
            </w:pPr>
          </w:p>
        </w:tc>
      </w:tr>
      <w:tr w:rsidR="002A00E4" w:rsidRPr="00DC0D39" w14:paraId="2953A112" w14:textId="77777777" w:rsidTr="009C4537">
        <w:tc>
          <w:tcPr>
            <w:tcW w:w="215" w:type="pct"/>
            <w:vAlign w:val="center"/>
          </w:tcPr>
          <w:p w14:paraId="3C1EFD11"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2.</w:t>
            </w:r>
          </w:p>
        </w:tc>
        <w:tc>
          <w:tcPr>
            <w:tcW w:w="779" w:type="pct"/>
            <w:vAlign w:val="center"/>
          </w:tcPr>
          <w:p w14:paraId="0BDF413B" w14:textId="77777777" w:rsidR="002A00E4" w:rsidRPr="00DC0D39" w:rsidRDefault="002A00E4" w:rsidP="009C4537">
            <w:pPr>
              <w:spacing w:before="0" w:line="259" w:lineRule="auto"/>
              <w:jc w:val="center"/>
              <w:rPr>
                <w:rFonts w:eastAsia="Times New Roman" w:cstheme="minorHAnsi"/>
                <w:b/>
              </w:rPr>
            </w:pPr>
          </w:p>
        </w:tc>
        <w:tc>
          <w:tcPr>
            <w:tcW w:w="1289" w:type="pct"/>
            <w:vAlign w:val="center"/>
          </w:tcPr>
          <w:p w14:paraId="0ED635ED" w14:textId="77777777" w:rsidR="002A00E4" w:rsidRPr="00DC0D39" w:rsidRDefault="002A00E4" w:rsidP="009C4537">
            <w:pPr>
              <w:spacing w:before="0" w:line="259" w:lineRule="auto"/>
              <w:jc w:val="center"/>
              <w:rPr>
                <w:rFonts w:eastAsia="Times New Roman" w:cstheme="minorHAnsi"/>
                <w:b/>
              </w:rPr>
            </w:pPr>
          </w:p>
        </w:tc>
        <w:tc>
          <w:tcPr>
            <w:tcW w:w="1142" w:type="pct"/>
            <w:vAlign w:val="center"/>
          </w:tcPr>
          <w:p w14:paraId="4ADF6F22" w14:textId="77777777" w:rsidR="002A00E4" w:rsidRPr="00DC0D39" w:rsidRDefault="002A00E4" w:rsidP="009C4537">
            <w:pPr>
              <w:spacing w:before="0" w:line="259" w:lineRule="auto"/>
              <w:jc w:val="center"/>
              <w:rPr>
                <w:rFonts w:eastAsia="Times New Roman" w:cstheme="minorHAnsi"/>
                <w:b/>
              </w:rPr>
            </w:pPr>
          </w:p>
        </w:tc>
        <w:tc>
          <w:tcPr>
            <w:tcW w:w="1575" w:type="pct"/>
            <w:vAlign w:val="center"/>
          </w:tcPr>
          <w:p w14:paraId="78B7415E" w14:textId="77777777" w:rsidR="002A00E4" w:rsidRPr="00DC0D39" w:rsidRDefault="002A00E4" w:rsidP="009C4537">
            <w:pPr>
              <w:spacing w:before="0" w:line="259" w:lineRule="auto"/>
              <w:jc w:val="center"/>
              <w:rPr>
                <w:rFonts w:eastAsia="Times New Roman" w:cstheme="minorHAnsi"/>
                <w:b/>
              </w:rPr>
            </w:pPr>
          </w:p>
        </w:tc>
      </w:tr>
      <w:tr w:rsidR="002A00E4" w:rsidRPr="00DC0D39" w14:paraId="0B01C317" w14:textId="77777777" w:rsidTr="009C4537">
        <w:tc>
          <w:tcPr>
            <w:tcW w:w="5000" w:type="pct"/>
            <w:gridSpan w:val="5"/>
            <w:vAlign w:val="center"/>
          </w:tcPr>
          <w:p w14:paraId="0856F500"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Best Practices with No Existing Policy Enforced (Using Alternative Approaches)</w:t>
            </w:r>
          </w:p>
        </w:tc>
      </w:tr>
      <w:tr w:rsidR="002A00E4" w:rsidRPr="00DC0D39" w14:paraId="5DD12647" w14:textId="77777777" w:rsidTr="009C4537">
        <w:tc>
          <w:tcPr>
            <w:tcW w:w="215" w:type="pct"/>
            <w:vAlign w:val="center"/>
          </w:tcPr>
          <w:p w14:paraId="5DA604C6" w14:textId="77777777" w:rsidR="002A00E4" w:rsidRPr="00DC0D39" w:rsidRDefault="002A00E4" w:rsidP="009C4537">
            <w:pPr>
              <w:spacing w:before="0" w:line="259" w:lineRule="auto"/>
              <w:jc w:val="center"/>
              <w:rPr>
                <w:rFonts w:eastAsia="Times New Roman" w:cstheme="minorHAnsi"/>
                <w:b/>
              </w:rPr>
            </w:pPr>
            <w:r w:rsidRPr="00DC0D39">
              <w:rPr>
                <w:rFonts w:cstheme="minorHAnsi"/>
              </w:rPr>
              <w:br w:type="page"/>
            </w:r>
            <w:r w:rsidRPr="00DC0D39">
              <w:rPr>
                <w:rFonts w:cstheme="minorHAnsi"/>
                <w:b/>
                <w:bCs/>
              </w:rPr>
              <w:t>No.</w:t>
            </w:r>
          </w:p>
        </w:tc>
        <w:tc>
          <w:tcPr>
            <w:tcW w:w="779" w:type="pct"/>
            <w:vAlign w:val="center"/>
          </w:tcPr>
          <w:p w14:paraId="4511FB58"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Member State</w:t>
            </w:r>
          </w:p>
        </w:tc>
        <w:tc>
          <w:tcPr>
            <w:tcW w:w="1289" w:type="pct"/>
            <w:vAlign w:val="center"/>
          </w:tcPr>
          <w:p w14:paraId="5DE42985"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Alternative Approach on Circular Economy (Responsible Party)</w:t>
            </w:r>
          </w:p>
        </w:tc>
        <w:tc>
          <w:tcPr>
            <w:tcW w:w="1142" w:type="pct"/>
            <w:vAlign w:val="center"/>
          </w:tcPr>
          <w:p w14:paraId="1519C942"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Summary of the Approach</w:t>
            </w:r>
          </w:p>
        </w:tc>
        <w:tc>
          <w:tcPr>
            <w:tcW w:w="1575" w:type="pct"/>
            <w:vAlign w:val="center"/>
          </w:tcPr>
          <w:p w14:paraId="194A98B5"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Use Case Related to the Approach</w:t>
            </w:r>
          </w:p>
        </w:tc>
      </w:tr>
      <w:tr w:rsidR="002A00E4" w:rsidRPr="00DC0D39" w14:paraId="184708C5" w14:textId="77777777" w:rsidTr="009C4537">
        <w:tc>
          <w:tcPr>
            <w:tcW w:w="215" w:type="pct"/>
          </w:tcPr>
          <w:p w14:paraId="3BB6596B"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1.</w:t>
            </w:r>
          </w:p>
        </w:tc>
        <w:tc>
          <w:tcPr>
            <w:tcW w:w="779" w:type="pct"/>
          </w:tcPr>
          <w:p w14:paraId="5D913FBA" w14:textId="77777777" w:rsidR="002A00E4" w:rsidRPr="00DC0D39" w:rsidRDefault="002A00E4" w:rsidP="009C4537">
            <w:pPr>
              <w:spacing w:before="0" w:line="259" w:lineRule="auto"/>
              <w:rPr>
                <w:rFonts w:eastAsia="Times New Roman" w:cstheme="minorHAnsi"/>
                <w:b/>
              </w:rPr>
            </w:pPr>
          </w:p>
        </w:tc>
        <w:tc>
          <w:tcPr>
            <w:tcW w:w="1289" w:type="pct"/>
          </w:tcPr>
          <w:p w14:paraId="2846A4F4" w14:textId="77777777" w:rsidR="002A00E4" w:rsidRPr="00DC0D39" w:rsidRDefault="002A00E4" w:rsidP="009C4537">
            <w:pPr>
              <w:spacing w:before="0" w:line="259" w:lineRule="auto"/>
              <w:rPr>
                <w:rFonts w:eastAsia="Times New Roman" w:cstheme="minorHAnsi"/>
                <w:b/>
              </w:rPr>
            </w:pPr>
          </w:p>
        </w:tc>
        <w:tc>
          <w:tcPr>
            <w:tcW w:w="1142" w:type="pct"/>
          </w:tcPr>
          <w:p w14:paraId="3932EB13" w14:textId="77777777" w:rsidR="002A00E4" w:rsidRPr="00DC0D39" w:rsidRDefault="002A00E4" w:rsidP="009C4537">
            <w:pPr>
              <w:spacing w:before="0" w:line="259" w:lineRule="auto"/>
              <w:rPr>
                <w:rFonts w:eastAsia="Times New Roman" w:cstheme="minorHAnsi"/>
                <w:b/>
              </w:rPr>
            </w:pPr>
          </w:p>
        </w:tc>
        <w:tc>
          <w:tcPr>
            <w:tcW w:w="1575" w:type="pct"/>
          </w:tcPr>
          <w:p w14:paraId="717107D9" w14:textId="77777777" w:rsidR="002A00E4" w:rsidRPr="00DC0D39" w:rsidRDefault="002A00E4" w:rsidP="009C4537">
            <w:pPr>
              <w:spacing w:before="0" w:line="259" w:lineRule="auto"/>
              <w:rPr>
                <w:rFonts w:eastAsia="Times New Roman" w:cstheme="minorHAnsi"/>
                <w:b/>
              </w:rPr>
            </w:pPr>
          </w:p>
        </w:tc>
      </w:tr>
      <w:tr w:rsidR="002A00E4" w:rsidRPr="00DC0D39" w14:paraId="3D004070" w14:textId="77777777" w:rsidTr="009C4537">
        <w:tc>
          <w:tcPr>
            <w:tcW w:w="215" w:type="pct"/>
          </w:tcPr>
          <w:p w14:paraId="782827A2" w14:textId="77777777" w:rsidR="002A00E4" w:rsidRPr="00DC0D39" w:rsidRDefault="002A00E4" w:rsidP="009C4537">
            <w:pPr>
              <w:spacing w:before="0" w:line="259" w:lineRule="auto"/>
              <w:jc w:val="center"/>
              <w:rPr>
                <w:rFonts w:eastAsia="Times New Roman" w:cstheme="minorHAnsi"/>
                <w:b/>
              </w:rPr>
            </w:pPr>
            <w:r w:rsidRPr="00DC0D39">
              <w:rPr>
                <w:rFonts w:eastAsia="Times New Roman" w:cstheme="minorHAnsi"/>
                <w:b/>
              </w:rPr>
              <w:t>2.</w:t>
            </w:r>
          </w:p>
        </w:tc>
        <w:tc>
          <w:tcPr>
            <w:tcW w:w="779" w:type="pct"/>
          </w:tcPr>
          <w:p w14:paraId="3785694A" w14:textId="77777777" w:rsidR="002A00E4" w:rsidRPr="00DC0D39" w:rsidRDefault="002A00E4" w:rsidP="009C4537">
            <w:pPr>
              <w:spacing w:before="0" w:line="259" w:lineRule="auto"/>
              <w:rPr>
                <w:rFonts w:eastAsia="Times New Roman" w:cstheme="minorHAnsi"/>
                <w:b/>
              </w:rPr>
            </w:pPr>
          </w:p>
        </w:tc>
        <w:tc>
          <w:tcPr>
            <w:tcW w:w="1289" w:type="pct"/>
          </w:tcPr>
          <w:p w14:paraId="1425040B" w14:textId="77777777" w:rsidR="002A00E4" w:rsidRPr="00DC0D39" w:rsidRDefault="002A00E4" w:rsidP="009C4537">
            <w:pPr>
              <w:spacing w:before="0" w:line="259" w:lineRule="auto"/>
              <w:rPr>
                <w:rFonts w:eastAsia="Times New Roman" w:cstheme="minorHAnsi"/>
                <w:b/>
              </w:rPr>
            </w:pPr>
          </w:p>
        </w:tc>
        <w:tc>
          <w:tcPr>
            <w:tcW w:w="1142" w:type="pct"/>
          </w:tcPr>
          <w:p w14:paraId="6B18CA66" w14:textId="77777777" w:rsidR="002A00E4" w:rsidRPr="00DC0D39" w:rsidRDefault="002A00E4" w:rsidP="009C4537">
            <w:pPr>
              <w:spacing w:before="0" w:line="259" w:lineRule="auto"/>
              <w:rPr>
                <w:rFonts w:eastAsia="Times New Roman" w:cstheme="minorHAnsi"/>
                <w:b/>
              </w:rPr>
            </w:pPr>
          </w:p>
        </w:tc>
        <w:tc>
          <w:tcPr>
            <w:tcW w:w="1575" w:type="pct"/>
          </w:tcPr>
          <w:p w14:paraId="311991EF" w14:textId="77777777" w:rsidR="002A00E4" w:rsidRPr="00DC0D39" w:rsidRDefault="002A00E4" w:rsidP="009C4537">
            <w:pPr>
              <w:spacing w:before="0" w:line="259" w:lineRule="auto"/>
              <w:rPr>
                <w:rFonts w:eastAsia="Times New Roman" w:cstheme="minorHAnsi"/>
                <w:b/>
              </w:rPr>
            </w:pPr>
          </w:p>
        </w:tc>
      </w:tr>
    </w:tbl>
    <w:p w14:paraId="1E25077B" w14:textId="77777777" w:rsidR="002A00E4" w:rsidRDefault="002A00E4" w:rsidP="00411C49">
      <w:pPr>
        <w:pStyle w:val="Reasons"/>
      </w:pPr>
    </w:p>
    <w:p w14:paraId="0D9CC78A" w14:textId="77777777" w:rsidR="002A00E4" w:rsidRDefault="002A00E4">
      <w:pPr>
        <w:jc w:val="center"/>
      </w:pPr>
      <w:r>
        <w:t>______________</w:t>
      </w:r>
    </w:p>
    <w:sectPr w:rsidR="002A00E4" w:rsidSect="002A00E4">
      <w:headerReference w:type="first" r:id="rId19"/>
      <w:footerReference w:type="first" r:id="rId20"/>
      <w:pgSz w:w="16840" w:h="11907" w:orient="landscape"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8C4B" w14:textId="77777777" w:rsidR="003B0CBC" w:rsidRDefault="003B0CBC">
      <w:r>
        <w:separator/>
      </w:r>
    </w:p>
  </w:endnote>
  <w:endnote w:type="continuationSeparator" w:id="0">
    <w:p w14:paraId="586C67E1" w14:textId="77777777" w:rsidR="003B0CBC" w:rsidRDefault="003B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2DDA" w14:textId="2A7C35AE"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101541">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3322" w14:textId="046DC252" w:rsidR="002A00E4" w:rsidRPr="002A00E4" w:rsidRDefault="002A00E4" w:rsidP="002A00E4">
    <w:pPr>
      <w:pStyle w:val="Footer"/>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858A" w14:textId="77777777" w:rsidR="003B0CBC" w:rsidRDefault="003B0CBC">
      <w:r>
        <w:t>____________________</w:t>
      </w:r>
    </w:p>
  </w:footnote>
  <w:footnote w:type="continuationSeparator" w:id="0">
    <w:p w14:paraId="3F7DBB3D" w14:textId="77777777" w:rsidR="003B0CBC" w:rsidRDefault="003B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B14" w14:textId="4E1E967D"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6800910" w14:textId="5E0266E2" w:rsidR="00101541" w:rsidRPr="00303D62" w:rsidRDefault="00101541">
    <w:pPr>
      <w:pStyle w:val="Header"/>
      <w:rPr>
        <w:sz w:val="18"/>
        <w:szCs w:val="18"/>
      </w:rPr>
    </w:pPr>
    <w:r w:rsidRPr="00101541">
      <w:rPr>
        <w:sz w:val="18"/>
        <w:szCs w:val="18"/>
      </w:rPr>
      <w:t xml:space="preserve">Circular TSB </w:t>
    </w:r>
    <w:r w:rsidR="006C59CE">
      <w:rPr>
        <w:sz w:val="18"/>
        <w:szCs w:val="18"/>
      </w:rPr>
      <w:t>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313" w14:textId="77777777" w:rsidR="002A00E4" w:rsidRDefault="002A00E4" w:rsidP="002A00E4">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Pr>
        <w:rStyle w:val="PageNumber"/>
        <w:sz w:val="18"/>
        <w:szCs w:val="18"/>
      </w:rPr>
      <w:t>8</w:t>
    </w:r>
    <w:r w:rsidRPr="00303D62">
      <w:rPr>
        <w:rStyle w:val="PageNumber"/>
        <w:sz w:val="18"/>
        <w:szCs w:val="18"/>
      </w:rPr>
      <w:fldChar w:fldCharType="end"/>
    </w:r>
    <w:r w:rsidRPr="00303D62">
      <w:rPr>
        <w:rStyle w:val="PageNumber"/>
        <w:sz w:val="18"/>
        <w:szCs w:val="18"/>
      </w:rPr>
      <w:t xml:space="preserve"> -</w:t>
    </w:r>
  </w:p>
  <w:p w14:paraId="0E07D4C5" w14:textId="6E376135" w:rsidR="002A00E4" w:rsidRPr="002A00E4" w:rsidRDefault="002A00E4" w:rsidP="002A00E4">
    <w:pPr>
      <w:pStyle w:val="Header"/>
      <w:rPr>
        <w:sz w:val="18"/>
        <w:szCs w:val="18"/>
      </w:rPr>
    </w:pPr>
    <w:r w:rsidRPr="00101541">
      <w:rPr>
        <w:sz w:val="18"/>
        <w:szCs w:val="18"/>
      </w:rPr>
      <w:t xml:space="preserve">Circular TSB </w:t>
    </w:r>
    <w:r>
      <w:rPr>
        <w:sz w:val="18"/>
        <w:szCs w:val="18"/>
      </w:rPr>
      <w:t>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76E"/>
    <w:multiLevelType w:val="hybridMultilevel"/>
    <w:tmpl w:val="5B566CB6"/>
    <w:lvl w:ilvl="0" w:tplc="1210367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5703CE3"/>
    <w:multiLevelType w:val="hybridMultilevel"/>
    <w:tmpl w:val="7D549076"/>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A5018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C668C0"/>
    <w:multiLevelType w:val="hybridMultilevel"/>
    <w:tmpl w:val="3294CCB6"/>
    <w:lvl w:ilvl="0" w:tplc="10783B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B2272"/>
    <w:multiLevelType w:val="hybridMultilevel"/>
    <w:tmpl w:val="AB3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DDD60DC"/>
    <w:multiLevelType w:val="hybridMultilevel"/>
    <w:tmpl w:val="4D3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590E28EA"/>
    <w:multiLevelType w:val="hybridMultilevel"/>
    <w:tmpl w:val="AB3EEC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4"/>
  </w:num>
  <w:num w:numId="2" w16cid:durableId="1345282128">
    <w:abstractNumId w:val="9"/>
  </w:num>
  <w:num w:numId="3" w16cid:durableId="1069613404">
    <w:abstractNumId w:val="8"/>
  </w:num>
  <w:num w:numId="4" w16cid:durableId="374936234">
    <w:abstractNumId w:val="6"/>
  </w:num>
  <w:num w:numId="5" w16cid:durableId="1599176035">
    <w:abstractNumId w:val="0"/>
  </w:num>
  <w:num w:numId="6" w16cid:durableId="559903672">
    <w:abstractNumId w:val="2"/>
  </w:num>
  <w:num w:numId="7" w16cid:durableId="508834509">
    <w:abstractNumId w:val="5"/>
  </w:num>
  <w:num w:numId="8" w16cid:durableId="525288996">
    <w:abstractNumId w:val="3"/>
  </w:num>
  <w:num w:numId="9" w16cid:durableId="550849251">
    <w:abstractNumId w:val="1"/>
  </w:num>
  <w:num w:numId="10" w16cid:durableId="622884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58"/>
    <w:rsid w:val="00002529"/>
    <w:rsid w:val="00005EBD"/>
    <w:rsid w:val="000209A4"/>
    <w:rsid w:val="00020CC0"/>
    <w:rsid w:val="00085662"/>
    <w:rsid w:val="000C382F"/>
    <w:rsid w:val="00101541"/>
    <w:rsid w:val="001173CC"/>
    <w:rsid w:val="001350B9"/>
    <w:rsid w:val="0014464D"/>
    <w:rsid w:val="001A54CC"/>
    <w:rsid w:val="00257FB4"/>
    <w:rsid w:val="002A00E4"/>
    <w:rsid w:val="002E496E"/>
    <w:rsid w:val="00303D62"/>
    <w:rsid w:val="00335367"/>
    <w:rsid w:val="00370C2D"/>
    <w:rsid w:val="003A36A1"/>
    <w:rsid w:val="003B0CBC"/>
    <w:rsid w:val="003D1E8D"/>
    <w:rsid w:val="003D673B"/>
    <w:rsid w:val="003F2855"/>
    <w:rsid w:val="00401C20"/>
    <w:rsid w:val="004A7957"/>
    <w:rsid w:val="004C4144"/>
    <w:rsid w:val="0055719E"/>
    <w:rsid w:val="00674233"/>
    <w:rsid w:val="006969B4"/>
    <w:rsid w:val="006C59CE"/>
    <w:rsid w:val="006E4F7B"/>
    <w:rsid w:val="00781E2A"/>
    <w:rsid w:val="007933A2"/>
    <w:rsid w:val="007B6316"/>
    <w:rsid w:val="00814503"/>
    <w:rsid w:val="008258C2"/>
    <w:rsid w:val="008505BD"/>
    <w:rsid w:val="00850C78"/>
    <w:rsid w:val="00876165"/>
    <w:rsid w:val="00884D12"/>
    <w:rsid w:val="008C17AD"/>
    <w:rsid w:val="008D02CD"/>
    <w:rsid w:val="008E64A8"/>
    <w:rsid w:val="0091370C"/>
    <w:rsid w:val="0095172A"/>
    <w:rsid w:val="009A0BA0"/>
    <w:rsid w:val="00A31158"/>
    <w:rsid w:val="00A54E47"/>
    <w:rsid w:val="00AB6E3A"/>
    <w:rsid w:val="00AE7093"/>
    <w:rsid w:val="00B422BC"/>
    <w:rsid w:val="00B43F77"/>
    <w:rsid w:val="00B55A3E"/>
    <w:rsid w:val="00B87E9E"/>
    <w:rsid w:val="00B95F0A"/>
    <w:rsid w:val="00B96180"/>
    <w:rsid w:val="00BA6F31"/>
    <w:rsid w:val="00C116FE"/>
    <w:rsid w:val="00C17AC0"/>
    <w:rsid w:val="00C34772"/>
    <w:rsid w:val="00C5465A"/>
    <w:rsid w:val="00C71264"/>
    <w:rsid w:val="00D54642"/>
    <w:rsid w:val="00D834E7"/>
    <w:rsid w:val="00DD77C9"/>
    <w:rsid w:val="00DF2045"/>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B0B40"/>
  <w15:docId w15:val="{5B4F3BED-0458-4426-AA5D-B74EAC68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6C59CE"/>
    <w:rPr>
      <w:color w:val="605E5C"/>
      <w:shd w:val="clear" w:color="auto" w:fill="E1DFDD"/>
    </w:rPr>
  </w:style>
  <w:style w:type="character" w:customStyle="1" w:styleId="Heading1Char">
    <w:name w:val="Heading 1 Char"/>
    <w:basedOn w:val="DefaultParagraphFont"/>
    <w:link w:val="Heading1"/>
    <w:rsid w:val="006C59CE"/>
    <w:rPr>
      <w:rFonts w:asciiTheme="minorHAnsi" w:hAnsiTheme="minorHAnsi"/>
      <w:b/>
      <w:sz w:val="24"/>
      <w:lang w:val="es-ES_tradnl" w:eastAsia="en-US"/>
    </w:rPr>
  </w:style>
  <w:style w:type="character" w:customStyle="1" w:styleId="Heading2Char">
    <w:name w:val="Heading 2 Char"/>
    <w:basedOn w:val="DefaultParagraphFont"/>
    <w:link w:val="Heading2"/>
    <w:rsid w:val="006C59CE"/>
    <w:rPr>
      <w:rFonts w:asciiTheme="minorHAnsi" w:hAnsiTheme="minorHAnsi"/>
      <w:b/>
      <w:sz w:val="24"/>
      <w:lang w:val="es-ES_tradnl" w:eastAsia="en-US"/>
    </w:rPr>
  </w:style>
  <w:style w:type="paragraph" w:styleId="ListParagraph">
    <w:name w:val="List Paragraph"/>
    <w:basedOn w:val="Normal"/>
    <w:uiPriority w:val="34"/>
    <w:qFormat/>
    <w:rsid w:val="006C59CE"/>
    <w:pPr>
      <w:ind w:left="720"/>
      <w:contextualSpacing/>
      <w:jc w:val="both"/>
    </w:pPr>
    <w:rPr>
      <w:rFonts w:ascii="Times New Roman" w:eastAsiaTheme="minorEastAsia" w:hAnsi="Times New Roman"/>
      <w:lang w:val="en-GB"/>
    </w:rPr>
  </w:style>
  <w:style w:type="table" w:styleId="TableGrid">
    <w:name w:val="Table Grid"/>
    <w:basedOn w:val="TableNormal"/>
    <w:uiPriority w:val="39"/>
    <w:rsid w:val="006C59CE"/>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NoTitle0">
    <w:name w:val="Appendix_NoTitle"/>
    <w:basedOn w:val="Normal"/>
    <w:next w:val="Normalaftertitle0"/>
    <w:rsid w:val="006C59CE"/>
    <w:pPr>
      <w:keepNext/>
      <w:keepLines/>
      <w:spacing w:before="720"/>
      <w:jc w:val="center"/>
      <w:outlineLvl w:val="0"/>
    </w:pPr>
    <w:rPr>
      <w:rFonts w:ascii="Times New Roman" w:eastAsiaTheme="minorEastAsia" w:hAnsi="Times New Roman"/>
      <w:b/>
      <w:sz w:val="28"/>
      <w:lang w:val="en-GB"/>
    </w:rPr>
  </w:style>
  <w:style w:type="paragraph" w:customStyle="1" w:styleId="Reasons">
    <w:name w:val="Reasons"/>
    <w:basedOn w:val="Normal"/>
    <w:qFormat/>
    <w:rsid w:val="002A00E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0209A4"/>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recommendations/rec.aspx?rec=147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sg5@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10" Type="http://schemas.openxmlformats.org/officeDocument/2006/relationships/hyperlink" Target="https://www.research.net/r/SG5-circula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27</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14083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7</cp:revision>
  <cp:lastPrinted>2024-04-11T12:25:00Z</cp:lastPrinted>
  <dcterms:created xsi:type="dcterms:W3CDTF">2024-04-08T08:31:00Z</dcterms:created>
  <dcterms:modified xsi:type="dcterms:W3CDTF">2024-04-11T12:26:00Z</dcterms:modified>
</cp:coreProperties>
</file>