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7"/>
        <w:gridCol w:w="425"/>
        <w:gridCol w:w="3734"/>
        <w:gridCol w:w="4439"/>
      </w:tblGrid>
      <w:tr w:rsidR="00720F32" w14:paraId="7061A1B0" w14:textId="77777777" w:rsidTr="005439F1">
        <w:trPr>
          <w:cantSplit/>
        </w:trPr>
        <w:tc>
          <w:tcPr>
            <w:tcW w:w="1692" w:type="dxa"/>
            <w:gridSpan w:val="2"/>
          </w:tcPr>
          <w:p w14:paraId="568E8038"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999AEF2" wp14:editId="27D94F2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4" w:type="dxa"/>
            <w:vAlign w:val="center"/>
          </w:tcPr>
          <w:p w14:paraId="33D9D87C"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4752D55A"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9" w:type="dxa"/>
          </w:tcPr>
          <w:p w14:paraId="4FCFC266" w14:textId="77777777" w:rsidR="00720F32" w:rsidRDefault="00720F32" w:rsidP="00720F32">
            <w:pPr>
              <w:tabs>
                <w:tab w:val="clear" w:pos="794"/>
                <w:tab w:val="left" w:pos="559"/>
                <w:tab w:val="left" w:pos="4111"/>
              </w:tabs>
              <w:ind w:left="559" w:hanging="559"/>
              <w:rPr>
                <w:lang w:eastAsia="zh-CN"/>
              </w:rPr>
            </w:pPr>
          </w:p>
        </w:tc>
      </w:tr>
      <w:tr w:rsidR="00720F32" w14:paraId="2A8100DE" w14:textId="77777777" w:rsidTr="005439F1">
        <w:trPr>
          <w:cantSplit/>
          <w:trHeight w:val="399"/>
        </w:trPr>
        <w:tc>
          <w:tcPr>
            <w:tcW w:w="5426" w:type="dxa"/>
            <w:gridSpan w:val="3"/>
          </w:tcPr>
          <w:p w14:paraId="6C84C696" w14:textId="77777777" w:rsidR="00720F32" w:rsidRPr="00083680" w:rsidRDefault="00720F32" w:rsidP="00956D38">
            <w:pPr>
              <w:tabs>
                <w:tab w:val="left" w:pos="4111"/>
              </w:tabs>
              <w:spacing w:before="0"/>
              <w:rPr>
                <w:b/>
                <w:szCs w:val="24"/>
                <w:lang w:eastAsia="zh-CN"/>
              </w:rPr>
            </w:pPr>
          </w:p>
        </w:tc>
        <w:tc>
          <w:tcPr>
            <w:tcW w:w="4439" w:type="dxa"/>
            <w:vAlign w:val="center"/>
          </w:tcPr>
          <w:p w14:paraId="3CC346D4" w14:textId="504BCC79" w:rsidR="00720F32" w:rsidRPr="00083680" w:rsidRDefault="000B31BF" w:rsidP="00FB35F9">
            <w:pPr>
              <w:tabs>
                <w:tab w:val="clear" w:pos="794"/>
                <w:tab w:val="left" w:pos="559"/>
                <w:tab w:val="left" w:pos="4111"/>
              </w:tabs>
              <w:spacing w:after="120"/>
              <w:ind w:left="561" w:hanging="561"/>
              <w:rPr>
                <w:b/>
                <w:bCs/>
                <w:szCs w:val="24"/>
                <w:lang w:eastAsia="zh-CN"/>
              </w:rPr>
            </w:pPr>
            <w:r w:rsidRPr="00083680">
              <w:rPr>
                <w:szCs w:val="24"/>
                <w:lang w:val="zh-CN"/>
              </w:rPr>
              <w:t>2024</w:t>
            </w:r>
            <w:r w:rsidRPr="00083680">
              <w:rPr>
                <w:szCs w:val="24"/>
                <w:lang w:val="zh-CN"/>
              </w:rPr>
              <w:t>年</w:t>
            </w:r>
            <w:r w:rsidR="005439F1" w:rsidRPr="00083680">
              <w:rPr>
                <w:szCs w:val="24"/>
                <w:lang w:val="en-US"/>
              </w:rPr>
              <w:t>6</w:t>
            </w:r>
            <w:r w:rsidRPr="00083680">
              <w:rPr>
                <w:szCs w:val="24"/>
                <w:lang w:val="zh-CN"/>
              </w:rPr>
              <w:t>月</w:t>
            </w:r>
            <w:r w:rsidR="005439F1" w:rsidRPr="00083680">
              <w:rPr>
                <w:szCs w:val="24"/>
                <w:lang w:val="en-US"/>
              </w:rPr>
              <w:t>10</w:t>
            </w:r>
            <w:r w:rsidRPr="00083680">
              <w:rPr>
                <w:szCs w:val="24"/>
                <w:lang w:val="zh-CN"/>
              </w:rPr>
              <w:t>日</w:t>
            </w:r>
            <w:r w:rsidR="00720F32" w:rsidRPr="00083680">
              <w:rPr>
                <w:rFonts w:hint="eastAsia"/>
                <w:szCs w:val="24"/>
                <w:lang w:eastAsia="zh-CN"/>
              </w:rPr>
              <w:t>，日内瓦</w:t>
            </w:r>
          </w:p>
        </w:tc>
      </w:tr>
      <w:tr w:rsidR="006E14B5" w14:paraId="1111BA13" w14:textId="77777777" w:rsidTr="005439F1">
        <w:trPr>
          <w:cantSplit/>
        </w:trPr>
        <w:tc>
          <w:tcPr>
            <w:tcW w:w="1267" w:type="dxa"/>
          </w:tcPr>
          <w:p w14:paraId="320B13EC" w14:textId="77777777" w:rsidR="006E14B5" w:rsidRPr="00083680" w:rsidRDefault="006E14B5" w:rsidP="005C4F05">
            <w:pPr>
              <w:tabs>
                <w:tab w:val="left" w:pos="4111"/>
              </w:tabs>
              <w:spacing w:before="40"/>
              <w:rPr>
                <w:b/>
                <w:bCs/>
                <w:szCs w:val="24"/>
                <w:lang w:eastAsia="zh-CN"/>
              </w:rPr>
            </w:pPr>
            <w:r w:rsidRPr="00083680">
              <w:rPr>
                <w:rFonts w:hint="eastAsia"/>
                <w:b/>
                <w:bCs/>
                <w:szCs w:val="24"/>
                <w:lang w:eastAsia="zh-CN"/>
              </w:rPr>
              <w:t>文号：</w:t>
            </w:r>
          </w:p>
          <w:p w14:paraId="6E082551" w14:textId="150C1B36" w:rsidR="006E14B5" w:rsidRPr="00083680" w:rsidRDefault="006E14B5" w:rsidP="005C4F05">
            <w:pPr>
              <w:tabs>
                <w:tab w:val="left" w:pos="4111"/>
              </w:tabs>
              <w:spacing w:before="40"/>
              <w:rPr>
                <w:rFonts w:ascii="Futura Lt BT" w:hAnsi="Futura Lt BT"/>
                <w:szCs w:val="24"/>
                <w:lang w:eastAsia="zh-CN"/>
              </w:rPr>
            </w:pPr>
          </w:p>
        </w:tc>
        <w:tc>
          <w:tcPr>
            <w:tcW w:w="4159" w:type="dxa"/>
            <w:gridSpan w:val="2"/>
          </w:tcPr>
          <w:p w14:paraId="498C736F" w14:textId="7C3B9690" w:rsidR="006E14B5" w:rsidRPr="00083680" w:rsidRDefault="006E14B5" w:rsidP="000C479B">
            <w:pPr>
              <w:tabs>
                <w:tab w:val="left" w:pos="4111"/>
              </w:tabs>
              <w:spacing w:before="40"/>
              <w:ind w:left="81" w:hanging="42"/>
              <w:rPr>
                <w:b/>
                <w:szCs w:val="24"/>
                <w:lang w:eastAsia="zh-CN"/>
              </w:rPr>
            </w:pPr>
            <w:r w:rsidRPr="00083680">
              <w:rPr>
                <w:rFonts w:hint="eastAsia"/>
                <w:b/>
                <w:szCs w:val="24"/>
                <w:lang w:eastAsia="zh-CN"/>
              </w:rPr>
              <w:t>电信标准化局第</w:t>
            </w:r>
            <w:r w:rsidR="005439F1" w:rsidRPr="00083680">
              <w:rPr>
                <w:b/>
                <w:szCs w:val="24"/>
                <w:lang w:eastAsia="zh-CN"/>
              </w:rPr>
              <w:t>207</w:t>
            </w:r>
            <w:r w:rsidRPr="00083680">
              <w:rPr>
                <w:rFonts w:hint="eastAsia"/>
                <w:b/>
                <w:szCs w:val="24"/>
                <w:lang w:eastAsia="zh-CN"/>
              </w:rPr>
              <w:t>号通函</w:t>
            </w:r>
          </w:p>
          <w:p w14:paraId="2C354F74" w14:textId="7FBF0C8F" w:rsidR="006E14B5" w:rsidRPr="00083680" w:rsidRDefault="005439F1" w:rsidP="000C479B">
            <w:pPr>
              <w:tabs>
                <w:tab w:val="left" w:pos="4111"/>
              </w:tabs>
              <w:spacing w:before="40"/>
              <w:ind w:left="81" w:hanging="42"/>
              <w:rPr>
                <w:szCs w:val="24"/>
                <w:lang w:eastAsia="zh-CN"/>
              </w:rPr>
            </w:pPr>
            <w:r w:rsidRPr="00083680">
              <w:rPr>
                <w:rFonts w:cs="Calibri"/>
                <w:szCs w:val="24"/>
                <w:lang w:eastAsia="zh-CN"/>
              </w:rPr>
              <w:t>SG16/SC</w:t>
            </w:r>
          </w:p>
        </w:tc>
        <w:tc>
          <w:tcPr>
            <w:tcW w:w="4439" w:type="dxa"/>
            <w:vMerge w:val="restart"/>
          </w:tcPr>
          <w:p w14:paraId="5B56B34D" w14:textId="77777777" w:rsidR="000B31BF" w:rsidRPr="00083680" w:rsidRDefault="000B31BF" w:rsidP="000B31BF">
            <w:pPr>
              <w:tabs>
                <w:tab w:val="clear" w:pos="794"/>
                <w:tab w:val="clear" w:pos="1191"/>
                <w:tab w:val="clear" w:pos="1588"/>
                <w:tab w:val="clear" w:pos="1985"/>
                <w:tab w:val="left" w:pos="241"/>
              </w:tabs>
              <w:spacing w:before="0"/>
              <w:ind w:left="283" w:hanging="257"/>
              <w:rPr>
                <w:b/>
                <w:bCs/>
                <w:szCs w:val="24"/>
                <w:lang w:val="zh-CN" w:eastAsia="zh-CN"/>
              </w:rPr>
            </w:pPr>
            <w:bookmarkStart w:id="0" w:name="Addressee_E"/>
            <w:bookmarkEnd w:id="0"/>
            <w:r w:rsidRPr="00083680">
              <w:rPr>
                <w:rFonts w:hint="eastAsia"/>
                <w:b/>
                <w:bCs/>
                <w:szCs w:val="24"/>
                <w:lang w:val="zh-CN" w:eastAsia="zh-CN"/>
              </w:rPr>
              <w:t>收件人：</w:t>
            </w:r>
          </w:p>
          <w:p w14:paraId="0A376F60" w14:textId="77777777" w:rsidR="005439F1" w:rsidRPr="00083680" w:rsidRDefault="005439F1" w:rsidP="005439F1">
            <w:pPr>
              <w:tabs>
                <w:tab w:val="clear" w:pos="794"/>
                <w:tab w:val="clear" w:pos="1191"/>
                <w:tab w:val="clear" w:pos="1588"/>
                <w:tab w:val="clear" w:pos="1985"/>
                <w:tab w:val="left" w:pos="241"/>
              </w:tabs>
              <w:spacing w:before="0"/>
              <w:ind w:left="283" w:hanging="257"/>
              <w:rPr>
                <w:szCs w:val="24"/>
                <w:lang w:val="zh-CN" w:eastAsia="zh-CN"/>
              </w:rPr>
            </w:pPr>
            <w:r w:rsidRPr="00083680">
              <w:rPr>
                <w:rFonts w:hint="eastAsia"/>
                <w:szCs w:val="24"/>
                <w:lang w:val="zh-CN" w:eastAsia="zh-CN"/>
              </w:rPr>
              <w:t>-</w:t>
            </w:r>
            <w:r w:rsidRPr="00083680">
              <w:rPr>
                <w:rFonts w:hint="eastAsia"/>
                <w:szCs w:val="24"/>
                <w:lang w:val="zh-CN" w:eastAsia="zh-CN"/>
              </w:rPr>
              <w:tab/>
            </w:r>
            <w:r w:rsidRPr="00083680">
              <w:rPr>
                <w:rFonts w:hint="eastAsia"/>
                <w:szCs w:val="24"/>
                <w:lang w:val="zh-CN" w:eastAsia="zh-CN"/>
              </w:rPr>
              <w:t>国际电联各成员国主管部门</w:t>
            </w:r>
          </w:p>
          <w:p w14:paraId="0BB870B2" w14:textId="49E9EDCE" w:rsidR="005439F1" w:rsidRPr="00083680" w:rsidRDefault="005439F1" w:rsidP="005439F1">
            <w:pPr>
              <w:tabs>
                <w:tab w:val="clear" w:pos="794"/>
                <w:tab w:val="clear" w:pos="1191"/>
                <w:tab w:val="clear" w:pos="1588"/>
                <w:tab w:val="clear" w:pos="1985"/>
                <w:tab w:val="left" w:pos="241"/>
              </w:tabs>
              <w:spacing w:before="0"/>
              <w:ind w:left="283" w:hanging="257"/>
              <w:rPr>
                <w:szCs w:val="24"/>
                <w:lang w:val="zh-CN" w:eastAsia="zh-CN"/>
              </w:rPr>
            </w:pPr>
            <w:r w:rsidRPr="00083680">
              <w:rPr>
                <w:rFonts w:hint="eastAsia"/>
                <w:szCs w:val="24"/>
                <w:lang w:val="zh-CN" w:eastAsia="zh-CN"/>
              </w:rPr>
              <w:t>-</w:t>
            </w:r>
            <w:r w:rsidRPr="00083680">
              <w:rPr>
                <w:rFonts w:hint="eastAsia"/>
                <w:szCs w:val="24"/>
                <w:lang w:val="zh-CN" w:eastAsia="zh-CN"/>
              </w:rPr>
              <w:tab/>
              <w:t>ITU-T</w:t>
            </w:r>
            <w:r w:rsidRPr="00083680">
              <w:rPr>
                <w:rFonts w:hint="eastAsia"/>
                <w:szCs w:val="24"/>
                <w:lang w:val="zh-CN" w:eastAsia="zh-CN"/>
              </w:rPr>
              <w:t>部门成员</w:t>
            </w:r>
          </w:p>
          <w:p w14:paraId="3DC826B2" w14:textId="2E54E24F" w:rsidR="005439F1" w:rsidRPr="00083680" w:rsidRDefault="005439F1" w:rsidP="005439F1">
            <w:pPr>
              <w:tabs>
                <w:tab w:val="clear" w:pos="794"/>
                <w:tab w:val="clear" w:pos="1191"/>
                <w:tab w:val="clear" w:pos="1588"/>
                <w:tab w:val="clear" w:pos="1985"/>
                <w:tab w:val="left" w:pos="241"/>
              </w:tabs>
              <w:spacing w:before="0"/>
              <w:ind w:left="283" w:hanging="257"/>
              <w:rPr>
                <w:szCs w:val="24"/>
                <w:lang w:val="zh-CN" w:eastAsia="zh-CN"/>
              </w:rPr>
            </w:pPr>
            <w:r w:rsidRPr="00083680">
              <w:rPr>
                <w:rFonts w:hint="eastAsia"/>
                <w:szCs w:val="24"/>
                <w:lang w:val="zh-CN" w:eastAsia="zh-CN"/>
              </w:rPr>
              <w:t>-</w:t>
            </w:r>
            <w:r w:rsidRPr="00083680">
              <w:rPr>
                <w:rFonts w:hint="eastAsia"/>
                <w:szCs w:val="24"/>
                <w:lang w:val="zh-CN" w:eastAsia="zh-CN"/>
              </w:rPr>
              <w:tab/>
              <w:t>ITU-T</w:t>
            </w:r>
            <w:r w:rsidRPr="00083680">
              <w:rPr>
                <w:rFonts w:hint="eastAsia"/>
                <w:szCs w:val="24"/>
                <w:lang w:val="zh-CN" w:eastAsia="zh-CN"/>
              </w:rPr>
              <w:t>第</w:t>
            </w:r>
            <w:r w:rsidRPr="00083680">
              <w:rPr>
                <w:rFonts w:hint="eastAsia"/>
                <w:szCs w:val="24"/>
                <w:lang w:val="zh-CN" w:eastAsia="zh-CN"/>
              </w:rPr>
              <w:t>16</w:t>
            </w:r>
            <w:r w:rsidRPr="00083680">
              <w:rPr>
                <w:rFonts w:hint="eastAsia"/>
                <w:szCs w:val="24"/>
                <w:lang w:val="zh-CN" w:eastAsia="zh-CN"/>
              </w:rPr>
              <w:t>研究组准成员</w:t>
            </w:r>
          </w:p>
          <w:p w14:paraId="791E0E26" w14:textId="097ACED0" w:rsidR="000B31BF" w:rsidRPr="00083680" w:rsidRDefault="005439F1" w:rsidP="005439F1">
            <w:pPr>
              <w:tabs>
                <w:tab w:val="left" w:pos="284"/>
              </w:tabs>
              <w:spacing w:before="0"/>
              <w:ind w:left="284" w:hanging="257"/>
              <w:rPr>
                <w:szCs w:val="24"/>
                <w:lang w:val="zh-CN" w:eastAsia="zh-CN"/>
              </w:rPr>
            </w:pPr>
            <w:r w:rsidRPr="00083680">
              <w:rPr>
                <w:rFonts w:hint="eastAsia"/>
                <w:szCs w:val="24"/>
                <w:lang w:val="zh-CN" w:eastAsia="zh-CN"/>
              </w:rPr>
              <w:t>-</w:t>
            </w:r>
            <w:r w:rsidRPr="00083680">
              <w:rPr>
                <w:rFonts w:hint="eastAsia"/>
                <w:szCs w:val="24"/>
                <w:lang w:val="zh-CN" w:eastAsia="zh-CN"/>
              </w:rPr>
              <w:tab/>
            </w:r>
            <w:r w:rsidRPr="00083680">
              <w:rPr>
                <w:rFonts w:hint="eastAsia"/>
                <w:szCs w:val="24"/>
                <w:lang w:val="zh-CN" w:eastAsia="zh-CN"/>
              </w:rPr>
              <w:t>国际电联学术成员</w:t>
            </w:r>
          </w:p>
        </w:tc>
      </w:tr>
      <w:tr w:rsidR="006E14B5" w14:paraId="1B013BE8" w14:textId="77777777" w:rsidTr="005439F1">
        <w:trPr>
          <w:cantSplit/>
        </w:trPr>
        <w:tc>
          <w:tcPr>
            <w:tcW w:w="1267" w:type="dxa"/>
          </w:tcPr>
          <w:p w14:paraId="701C1E86" w14:textId="77777777" w:rsidR="006E14B5" w:rsidRPr="00083680" w:rsidRDefault="006E14B5" w:rsidP="00191798">
            <w:pPr>
              <w:spacing w:before="40" w:after="40"/>
              <w:rPr>
                <w:b/>
                <w:bCs/>
                <w:szCs w:val="24"/>
                <w:lang w:eastAsia="zh-CN"/>
              </w:rPr>
            </w:pPr>
            <w:r w:rsidRPr="00083680">
              <w:rPr>
                <w:rFonts w:hint="eastAsia"/>
                <w:b/>
                <w:bCs/>
                <w:szCs w:val="24"/>
                <w:lang w:eastAsia="zh-CN"/>
              </w:rPr>
              <w:t>电话：</w:t>
            </w:r>
          </w:p>
        </w:tc>
        <w:tc>
          <w:tcPr>
            <w:tcW w:w="4159" w:type="dxa"/>
            <w:gridSpan w:val="2"/>
          </w:tcPr>
          <w:p w14:paraId="01CC00A8" w14:textId="3C3BF6CA" w:rsidR="006E14B5" w:rsidRPr="00083680" w:rsidRDefault="005439F1" w:rsidP="000C479B">
            <w:pPr>
              <w:tabs>
                <w:tab w:val="left" w:pos="4111"/>
              </w:tabs>
              <w:spacing w:before="40" w:after="40"/>
              <w:ind w:left="81" w:hanging="42"/>
              <w:rPr>
                <w:szCs w:val="24"/>
                <w:lang w:eastAsia="zh-CN"/>
              </w:rPr>
            </w:pPr>
            <w:r w:rsidRPr="00083680">
              <w:rPr>
                <w:szCs w:val="24"/>
                <w:lang w:eastAsia="zh-CN"/>
              </w:rPr>
              <w:t>+41 22 730 6805</w:t>
            </w:r>
          </w:p>
        </w:tc>
        <w:tc>
          <w:tcPr>
            <w:tcW w:w="4439" w:type="dxa"/>
            <w:vMerge/>
          </w:tcPr>
          <w:p w14:paraId="0A41D7D2" w14:textId="77777777" w:rsidR="006E14B5" w:rsidRPr="00083680" w:rsidRDefault="006E14B5" w:rsidP="00956D38">
            <w:pPr>
              <w:tabs>
                <w:tab w:val="left" w:pos="284"/>
              </w:tabs>
              <w:spacing w:before="0"/>
              <w:ind w:left="284" w:hanging="284"/>
              <w:rPr>
                <w:b/>
                <w:szCs w:val="24"/>
                <w:lang w:eastAsia="zh-CN"/>
              </w:rPr>
            </w:pPr>
          </w:p>
        </w:tc>
      </w:tr>
      <w:tr w:rsidR="006E14B5" w14:paraId="3B2165AC" w14:textId="77777777" w:rsidTr="005439F1">
        <w:trPr>
          <w:cantSplit/>
        </w:trPr>
        <w:tc>
          <w:tcPr>
            <w:tcW w:w="1267" w:type="dxa"/>
          </w:tcPr>
          <w:p w14:paraId="1963E8A0" w14:textId="77777777" w:rsidR="006E14B5" w:rsidRPr="00083680" w:rsidRDefault="006E14B5" w:rsidP="00191798">
            <w:pPr>
              <w:spacing w:before="40" w:after="40"/>
              <w:rPr>
                <w:b/>
                <w:bCs/>
                <w:szCs w:val="24"/>
                <w:lang w:eastAsia="zh-CN"/>
              </w:rPr>
            </w:pPr>
            <w:r w:rsidRPr="00083680">
              <w:rPr>
                <w:rFonts w:hint="eastAsia"/>
                <w:b/>
                <w:bCs/>
                <w:szCs w:val="24"/>
                <w:lang w:eastAsia="zh-CN"/>
              </w:rPr>
              <w:t>传真：</w:t>
            </w:r>
          </w:p>
        </w:tc>
        <w:tc>
          <w:tcPr>
            <w:tcW w:w="4159" w:type="dxa"/>
            <w:gridSpan w:val="2"/>
          </w:tcPr>
          <w:p w14:paraId="28DFF2F1" w14:textId="0331F144" w:rsidR="006E14B5" w:rsidRPr="00083680" w:rsidRDefault="005439F1" w:rsidP="000C479B">
            <w:pPr>
              <w:tabs>
                <w:tab w:val="left" w:pos="4111"/>
              </w:tabs>
              <w:spacing w:before="40" w:after="40"/>
              <w:ind w:left="81" w:hanging="42"/>
              <w:rPr>
                <w:rStyle w:val="Hyperlink"/>
                <w:szCs w:val="24"/>
                <w:lang w:eastAsia="zh-CN"/>
              </w:rPr>
            </w:pPr>
            <w:r w:rsidRPr="00083680">
              <w:rPr>
                <w:szCs w:val="24"/>
                <w:lang w:eastAsia="zh-CN"/>
              </w:rPr>
              <w:t>+41 22 730 5853</w:t>
            </w:r>
          </w:p>
        </w:tc>
        <w:tc>
          <w:tcPr>
            <w:tcW w:w="4439" w:type="dxa"/>
            <w:vMerge/>
          </w:tcPr>
          <w:p w14:paraId="3277DB36" w14:textId="77777777" w:rsidR="006E14B5" w:rsidRPr="00083680" w:rsidRDefault="006E14B5" w:rsidP="00956D38">
            <w:pPr>
              <w:tabs>
                <w:tab w:val="left" w:pos="284"/>
              </w:tabs>
              <w:spacing w:before="0"/>
              <w:ind w:left="284" w:hanging="284"/>
              <w:rPr>
                <w:b/>
                <w:szCs w:val="24"/>
                <w:lang w:eastAsia="zh-CN"/>
              </w:rPr>
            </w:pPr>
          </w:p>
        </w:tc>
      </w:tr>
      <w:tr w:rsidR="000B31BF" w14:paraId="6113865E" w14:textId="77777777" w:rsidTr="005439F1">
        <w:trPr>
          <w:cantSplit/>
          <w:trHeight w:val="333"/>
        </w:trPr>
        <w:tc>
          <w:tcPr>
            <w:tcW w:w="1267" w:type="dxa"/>
            <w:vMerge w:val="restart"/>
          </w:tcPr>
          <w:p w14:paraId="0B46386A" w14:textId="77777777" w:rsidR="000B31BF" w:rsidRPr="00083680" w:rsidRDefault="000B31BF" w:rsidP="005C4F05">
            <w:pPr>
              <w:spacing w:before="40" w:after="40"/>
              <w:rPr>
                <w:b/>
                <w:bCs/>
                <w:szCs w:val="24"/>
                <w:lang w:eastAsia="zh-CN"/>
              </w:rPr>
            </w:pPr>
            <w:r w:rsidRPr="00083680">
              <w:rPr>
                <w:rFonts w:ascii="Calibri" w:hAnsi="Calibri" w:hint="eastAsia"/>
                <w:b/>
                <w:bCs/>
                <w:szCs w:val="24"/>
                <w:lang w:eastAsia="zh-CN"/>
              </w:rPr>
              <w:t>电子邮件</w:t>
            </w:r>
            <w:r w:rsidRPr="00083680">
              <w:rPr>
                <w:rFonts w:hint="eastAsia"/>
                <w:b/>
                <w:bCs/>
                <w:szCs w:val="24"/>
                <w:lang w:eastAsia="zh-CN"/>
              </w:rPr>
              <w:t>：</w:t>
            </w:r>
          </w:p>
        </w:tc>
        <w:tc>
          <w:tcPr>
            <w:tcW w:w="4159" w:type="dxa"/>
            <w:gridSpan w:val="2"/>
            <w:vMerge w:val="restart"/>
          </w:tcPr>
          <w:p w14:paraId="2B8E9555" w14:textId="72498C63" w:rsidR="000B31BF" w:rsidRPr="00083680" w:rsidRDefault="00BC4221" w:rsidP="000C479B">
            <w:pPr>
              <w:tabs>
                <w:tab w:val="left" w:pos="4111"/>
              </w:tabs>
              <w:spacing w:before="40"/>
              <w:ind w:left="81" w:hanging="42"/>
              <w:rPr>
                <w:szCs w:val="24"/>
                <w:lang w:eastAsia="zh-CN"/>
              </w:rPr>
            </w:pPr>
            <w:hyperlink r:id="rId9" w:history="1">
              <w:r w:rsidR="005439F1" w:rsidRPr="00083680">
                <w:rPr>
                  <w:rStyle w:val="Hyperlink"/>
                  <w:szCs w:val="24"/>
                </w:rPr>
                <w:t>tsbsg16@itu.int</w:t>
              </w:r>
            </w:hyperlink>
          </w:p>
        </w:tc>
        <w:tc>
          <w:tcPr>
            <w:tcW w:w="4439" w:type="dxa"/>
            <w:vMerge/>
          </w:tcPr>
          <w:p w14:paraId="1803B3C0" w14:textId="77777777" w:rsidR="000B31BF" w:rsidRPr="00083680" w:rsidRDefault="000B31BF" w:rsidP="00956D38">
            <w:pPr>
              <w:tabs>
                <w:tab w:val="clear" w:pos="794"/>
                <w:tab w:val="clear" w:pos="1191"/>
                <w:tab w:val="clear" w:pos="1588"/>
                <w:tab w:val="clear" w:pos="1985"/>
                <w:tab w:val="left" w:pos="284"/>
              </w:tabs>
              <w:spacing w:before="0"/>
              <w:ind w:left="284" w:hanging="284"/>
              <w:rPr>
                <w:szCs w:val="24"/>
                <w:lang w:eastAsia="zh-CN"/>
              </w:rPr>
            </w:pPr>
          </w:p>
        </w:tc>
      </w:tr>
      <w:tr w:rsidR="000B31BF" w14:paraId="6DFBBD5B" w14:textId="77777777" w:rsidTr="005439F1">
        <w:trPr>
          <w:cantSplit/>
        </w:trPr>
        <w:tc>
          <w:tcPr>
            <w:tcW w:w="1267" w:type="dxa"/>
            <w:vMerge/>
          </w:tcPr>
          <w:p w14:paraId="4516B823" w14:textId="203E05C4" w:rsidR="000B31BF" w:rsidRPr="00083680" w:rsidRDefault="000B31BF" w:rsidP="00191798">
            <w:pPr>
              <w:spacing w:before="40" w:after="40"/>
              <w:rPr>
                <w:szCs w:val="24"/>
                <w:lang w:eastAsia="zh-CN"/>
              </w:rPr>
            </w:pPr>
          </w:p>
        </w:tc>
        <w:tc>
          <w:tcPr>
            <w:tcW w:w="4159" w:type="dxa"/>
            <w:gridSpan w:val="2"/>
            <w:vMerge/>
          </w:tcPr>
          <w:p w14:paraId="58AC119D" w14:textId="77777777" w:rsidR="000B31BF" w:rsidRPr="00083680" w:rsidRDefault="000B31BF" w:rsidP="00956D38">
            <w:pPr>
              <w:tabs>
                <w:tab w:val="left" w:pos="4111"/>
              </w:tabs>
              <w:spacing w:before="0"/>
              <w:rPr>
                <w:b/>
                <w:szCs w:val="24"/>
                <w:lang w:eastAsia="zh-CN"/>
              </w:rPr>
            </w:pPr>
          </w:p>
        </w:tc>
        <w:tc>
          <w:tcPr>
            <w:tcW w:w="4439" w:type="dxa"/>
          </w:tcPr>
          <w:p w14:paraId="1E94A8AF" w14:textId="77777777" w:rsidR="000B31BF" w:rsidRPr="00083680" w:rsidRDefault="000B31BF" w:rsidP="000B31BF">
            <w:pPr>
              <w:pStyle w:val="Tabletext"/>
              <w:spacing w:before="0" w:after="0"/>
              <w:ind w:left="283" w:hanging="229"/>
              <w:rPr>
                <w:rFonts w:cs="Calibri"/>
                <w:b/>
                <w:bCs/>
                <w:sz w:val="24"/>
                <w:szCs w:val="24"/>
              </w:rPr>
            </w:pPr>
            <w:r w:rsidRPr="00083680">
              <w:rPr>
                <w:b/>
                <w:bCs/>
                <w:sz w:val="24"/>
                <w:szCs w:val="24"/>
                <w:lang w:val="zh-CN"/>
              </w:rPr>
              <w:t>抄送</w:t>
            </w:r>
            <w:r w:rsidRPr="00083680">
              <w:rPr>
                <w:b/>
                <w:bCs/>
                <w:sz w:val="24"/>
                <w:szCs w:val="24"/>
              </w:rPr>
              <w:t>：</w:t>
            </w:r>
          </w:p>
          <w:p w14:paraId="16A8A47B" w14:textId="475CBA6F" w:rsidR="005439F1" w:rsidRPr="00083680" w:rsidRDefault="005439F1" w:rsidP="005439F1">
            <w:pPr>
              <w:pStyle w:val="Tabletext"/>
              <w:spacing w:before="0"/>
              <w:ind w:left="283" w:hanging="229"/>
              <w:rPr>
                <w:sz w:val="24"/>
                <w:szCs w:val="24"/>
                <w:lang w:val="zh-CN"/>
              </w:rPr>
            </w:pPr>
            <w:r w:rsidRPr="00083680">
              <w:rPr>
                <w:rFonts w:hint="eastAsia"/>
                <w:sz w:val="24"/>
                <w:szCs w:val="24"/>
                <w:lang w:val="zh-CN"/>
              </w:rPr>
              <w:t>-</w:t>
            </w:r>
            <w:r w:rsidRPr="00083680">
              <w:rPr>
                <w:rFonts w:hint="eastAsia"/>
                <w:sz w:val="24"/>
                <w:szCs w:val="24"/>
                <w:lang w:val="zh-CN"/>
              </w:rPr>
              <w:tab/>
              <w:t>ITU-T</w:t>
            </w:r>
            <w:r w:rsidRPr="00083680">
              <w:rPr>
                <w:rFonts w:hint="eastAsia"/>
                <w:sz w:val="24"/>
                <w:szCs w:val="24"/>
                <w:lang w:val="zh-CN"/>
              </w:rPr>
              <w:t>第</w:t>
            </w:r>
            <w:r w:rsidRPr="00083680">
              <w:rPr>
                <w:rFonts w:hint="eastAsia"/>
                <w:sz w:val="24"/>
                <w:szCs w:val="24"/>
                <w:lang w:val="zh-CN"/>
              </w:rPr>
              <w:t>16</w:t>
            </w:r>
            <w:r w:rsidRPr="00083680">
              <w:rPr>
                <w:rFonts w:hint="eastAsia"/>
                <w:sz w:val="24"/>
                <w:szCs w:val="24"/>
                <w:lang w:val="zh-CN"/>
              </w:rPr>
              <w:t>研究组正副主席</w:t>
            </w:r>
          </w:p>
          <w:p w14:paraId="5EBACD63" w14:textId="4B6908FE" w:rsidR="005439F1" w:rsidRPr="00083680" w:rsidRDefault="005439F1" w:rsidP="005439F1">
            <w:pPr>
              <w:pStyle w:val="Tabletext"/>
              <w:spacing w:before="0"/>
              <w:ind w:left="283" w:hanging="229"/>
              <w:rPr>
                <w:sz w:val="24"/>
                <w:szCs w:val="24"/>
                <w:lang w:val="zh-CN"/>
              </w:rPr>
            </w:pPr>
            <w:r w:rsidRPr="00083680">
              <w:rPr>
                <w:rFonts w:hint="eastAsia"/>
                <w:sz w:val="24"/>
                <w:szCs w:val="24"/>
                <w:lang w:val="zh-CN"/>
              </w:rPr>
              <w:t>-</w:t>
            </w:r>
            <w:r w:rsidRPr="00083680">
              <w:rPr>
                <w:rFonts w:hint="eastAsia"/>
                <w:sz w:val="24"/>
                <w:szCs w:val="24"/>
                <w:lang w:val="zh-CN"/>
              </w:rPr>
              <w:tab/>
            </w:r>
            <w:r w:rsidRPr="00083680">
              <w:rPr>
                <w:rFonts w:hint="eastAsia"/>
                <w:sz w:val="24"/>
                <w:szCs w:val="24"/>
                <w:lang w:val="zh-CN"/>
              </w:rPr>
              <w:t>电信发展局主任</w:t>
            </w:r>
          </w:p>
          <w:p w14:paraId="13A2F773" w14:textId="3F662C7A" w:rsidR="000B31BF" w:rsidRPr="00083680" w:rsidRDefault="005439F1" w:rsidP="005439F1">
            <w:pPr>
              <w:pStyle w:val="Tabletext"/>
              <w:tabs>
                <w:tab w:val="clear" w:pos="284"/>
              </w:tabs>
              <w:spacing w:before="0" w:after="0"/>
              <w:ind w:left="283" w:hanging="229"/>
              <w:rPr>
                <w:b/>
                <w:sz w:val="24"/>
                <w:szCs w:val="24"/>
              </w:rPr>
            </w:pPr>
            <w:r w:rsidRPr="00083680">
              <w:rPr>
                <w:rFonts w:hint="eastAsia"/>
                <w:sz w:val="24"/>
                <w:szCs w:val="24"/>
                <w:lang w:val="zh-CN"/>
              </w:rPr>
              <w:t>-</w:t>
            </w:r>
            <w:r w:rsidRPr="00083680">
              <w:rPr>
                <w:rFonts w:hint="eastAsia"/>
                <w:sz w:val="24"/>
                <w:szCs w:val="24"/>
                <w:lang w:val="zh-CN"/>
              </w:rPr>
              <w:tab/>
            </w:r>
            <w:r w:rsidRPr="00083680">
              <w:rPr>
                <w:rFonts w:hint="eastAsia"/>
                <w:sz w:val="24"/>
                <w:szCs w:val="24"/>
                <w:lang w:val="zh-CN"/>
              </w:rPr>
              <w:t>无线电通信局主任</w:t>
            </w:r>
          </w:p>
        </w:tc>
      </w:tr>
      <w:tr w:rsidR="00720F32" w14:paraId="41B41A85" w14:textId="77777777" w:rsidTr="005439F1">
        <w:trPr>
          <w:cantSplit/>
        </w:trPr>
        <w:tc>
          <w:tcPr>
            <w:tcW w:w="1267" w:type="dxa"/>
          </w:tcPr>
          <w:p w14:paraId="6D9C504E" w14:textId="15E6FF7C" w:rsidR="00720F32" w:rsidRPr="00083680" w:rsidRDefault="00720F32" w:rsidP="005C4F05">
            <w:pPr>
              <w:spacing w:after="40"/>
              <w:rPr>
                <w:b/>
                <w:bCs/>
                <w:szCs w:val="24"/>
                <w:lang w:eastAsia="zh-CN"/>
              </w:rPr>
            </w:pPr>
            <w:r w:rsidRPr="00083680">
              <w:rPr>
                <w:rFonts w:hint="eastAsia"/>
                <w:b/>
                <w:bCs/>
                <w:szCs w:val="24"/>
                <w:lang w:eastAsia="zh-CN"/>
              </w:rPr>
              <w:t>事由</w:t>
            </w:r>
            <w:r w:rsidR="005C4F05" w:rsidRPr="00083680">
              <w:rPr>
                <w:rFonts w:hint="eastAsia"/>
                <w:b/>
                <w:bCs/>
                <w:szCs w:val="24"/>
                <w:lang w:eastAsia="zh-CN"/>
              </w:rPr>
              <w:t>：</w:t>
            </w:r>
          </w:p>
        </w:tc>
        <w:tc>
          <w:tcPr>
            <w:tcW w:w="8598" w:type="dxa"/>
            <w:gridSpan w:val="3"/>
          </w:tcPr>
          <w:p w14:paraId="20C1B11B" w14:textId="764E763B" w:rsidR="00720F32" w:rsidRPr="00083680" w:rsidRDefault="005439F1" w:rsidP="005C4F05">
            <w:pPr>
              <w:tabs>
                <w:tab w:val="left" w:pos="4111"/>
              </w:tabs>
              <w:spacing w:after="120"/>
              <w:rPr>
                <w:b/>
                <w:szCs w:val="24"/>
                <w:lang w:eastAsia="zh-CN"/>
              </w:rPr>
            </w:pPr>
            <w:r w:rsidRPr="00083680">
              <w:rPr>
                <w:rFonts w:hint="eastAsia"/>
                <w:b/>
                <w:bCs/>
                <w:szCs w:val="24"/>
                <w:lang w:val="zh-CN" w:eastAsia="zh-CN"/>
              </w:rPr>
              <w:t>就拟在</w:t>
            </w:r>
            <w:r w:rsidRPr="00083680">
              <w:rPr>
                <w:rFonts w:hint="eastAsia"/>
                <w:b/>
                <w:bCs/>
                <w:szCs w:val="24"/>
                <w:lang w:val="zh-CN" w:eastAsia="zh-CN"/>
              </w:rPr>
              <w:t>ITU-T</w:t>
            </w:r>
            <w:r w:rsidRPr="00083680">
              <w:rPr>
                <w:rFonts w:hint="eastAsia"/>
                <w:b/>
                <w:bCs/>
                <w:szCs w:val="24"/>
                <w:lang w:val="zh-CN" w:eastAsia="zh-CN"/>
              </w:rPr>
              <w:t>第</w:t>
            </w:r>
            <w:r w:rsidRPr="00083680">
              <w:rPr>
                <w:rFonts w:hint="eastAsia"/>
                <w:b/>
                <w:bCs/>
                <w:szCs w:val="24"/>
                <w:lang w:val="zh-CN" w:eastAsia="zh-CN"/>
              </w:rPr>
              <w:t>16</w:t>
            </w:r>
            <w:r w:rsidRPr="00083680">
              <w:rPr>
                <w:rFonts w:hint="eastAsia"/>
                <w:b/>
                <w:bCs/>
                <w:szCs w:val="24"/>
                <w:lang w:val="zh-CN" w:eastAsia="zh-CN"/>
              </w:rPr>
              <w:t>研究组会议（计划于</w:t>
            </w:r>
            <w:r w:rsidRPr="00083680">
              <w:rPr>
                <w:rFonts w:hint="eastAsia"/>
                <w:b/>
                <w:bCs/>
                <w:szCs w:val="24"/>
                <w:lang w:val="zh-CN" w:eastAsia="zh-CN"/>
              </w:rPr>
              <w:t>2025</w:t>
            </w:r>
            <w:r w:rsidRPr="00083680">
              <w:rPr>
                <w:rFonts w:hint="eastAsia"/>
                <w:b/>
                <w:bCs/>
                <w:szCs w:val="24"/>
                <w:lang w:val="zh-CN" w:eastAsia="zh-CN"/>
              </w:rPr>
              <w:t>年</w:t>
            </w:r>
            <w:r w:rsidRPr="00083680">
              <w:rPr>
                <w:rFonts w:hint="eastAsia"/>
                <w:b/>
                <w:bCs/>
                <w:szCs w:val="24"/>
                <w:lang w:val="zh-CN" w:eastAsia="zh-CN"/>
              </w:rPr>
              <w:t>1</w:t>
            </w:r>
            <w:r w:rsidRPr="00083680">
              <w:rPr>
                <w:rFonts w:hint="eastAsia"/>
                <w:b/>
                <w:bCs/>
                <w:szCs w:val="24"/>
                <w:lang w:val="zh-CN" w:eastAsia="zh-CN"/>
              </w:rPr>
              <w:t>月</w:t>
            </w:r>
            <w:r w:rsidRPr="00083680">
              <w:rPr>
                <w:rFonts w:hint="eastAsia"/>
                <w:b/>
                <w:bCs/>
                <w:szCs w:val="24"/>
                <w:lang w:val="zh-CN" w:eastAsia="zh-CN"/>
              </w:rPr>
              <w:t>13-24</w:t>
            </w:r>
            <w:r w:rsidRPr="00083680">
              <w:rPr>
                <w:rFonts w:hint="eastAsia"/>
                <w:b/>
                <w:bCs/>
                <w:szCs w:val="24"/>
                <w:lang w:val="zh-CN" w:eastAsia="zh-CN"/>
              </w:rPr>
              <w:t>日在日内瓦举行）上批准的已确定的</w:t>
            </w:r>
            <w:r w:rsidRPr="00083680">
              <w:rPr>
                <w:rFonts w:hint="eastAsia"/>
                <w:b/>
                <w:bCs/>
                <w:szCs w:val="24"/>
                <w:lang w:val="zh-CN" w:eastAsia="zh-CN"/>
              </w:rPr>
              <w:t>ITU-T F.748.39</w:t>
            </w:r>
            <w:r w:rsidRPr="00083680">
              <w:rPr>
                <w:rFonts w:hint="eastAsia"/>
                <w:b/>
                <w:bCs/>
                <w:szCs w:val="24"/>
                <w:lang w:val="zh-CN" w:eastAsia="zh-CN"/>
              </w:rPr>
              <w:t>（前</w:t>
            </w:r>
            <w:r w:rsidRPr="00083680">
              <w:rPr>
                <w:rFonts w:hint="eastAsia"/>
                <w:b/>
                <w:bCs/>
                <w:szCs w:val="24"/>
                <w:lang w:val="zh-CN" w:eastAsia="zh-CN"/>
              </w:rPr>
              <w:t xml:space="preserve"> F.AICP-FRRC</w:t>
            </w:r>
            <w:r w:rsidRPr="00083680">
              <w:rPr>
                <w:rFonts w:hint="eastAsia"/>
                <w:b/>
                <w:bCs/>
                <w:szCs w:val="24"/>
                <w:lang w:val="zh-CN" w:eastAsia="zh-CN"/>
              </w:rPr>
              <w:t>）建议书草案与成员国进行磋商</w:t>
            </w:r>
          </w:p>
        </w:tc>
      </w:tr>
    </w:tbl>
    <w:p w14:paraId="6D5E2C9D" w14:textId="386DDA21" w:rsidR="00083680" w:rsidRPr="00083680" w:rsidRDefault="00083680" w:rsidP="00083680">
      <w:pPr>
        <w:rPr>
          <w:rFonts w:ascii="Calibri" w:hAnsi="Calibri" w:cs="Calibri"/>
          <w:szCs w:val="24"/>
          <w:lang w:eastAsia="zh-CN"/>
        </w:rPr>
      </w:pPr>
      <w:r w:rsidRPr="00083680">
        <w:rPr>
          <w:rFonts w:ascii="Calibri" w:hAnsi="Calibri" w:cs="Calibri" w:hint="eastAsia"/>
          <w:szCs w:val="24"/>
          <w:lang w:eastAsia="zh-CN"/>
        </w:rPr>
        <w:t>尊敬的</w:t>
      </w:r>
      <w:r w:rsidRPr="00083680">
        <w:rPr>
          <w:rFonts w:ascii="Calibri" w:hAnsi="Calibri" w:cs="Calibri"/>
          <w:szCs w:val="24"/>
          <w:lang w:eastAsia="zh-CN"/>
        </w:rPr>
        <w:t>先生</w:t>
      </w:r>
      <w:r w:rsidRPr="00083680">
        <w:rPr>
          <w:rFonts w:ascii="Calibri" w:hAnsi="Calibri" w:cs="Calibri"/>
          <w:szCs w:val="24"/>
          <w:lang w:eastAsia="zh-CN"/>
        </w:rPr>
        <w:t>/</w:t>
      </w:r>
      <w:r w:rsidRPr="00083680">
        <w:rPr>
          <w:rFonts w:ascii="Calibri" w:hAnsi="Calibri" w:cs="Calibri"/>
          <w:szCs w:val="24"/>
          <w:lang w:eastAsia="zh-CN"/>
        </w:rPr>
        <w:t>女士</w:t>
      </w:r>
      <w:r w:rsidRPr="00083680">
        <w:rPr>
          <w:rFonts w:ascii="Calibri" w:hAnsi="Calibri" w:cs="Calibri" w:hint="eastAsia"/>
          <w:szCs w:val="24"/>
          <w:lang w:eastAsia="zh-CN"/>
        </w:rPr>
        <w:t>：</w:t>
      </w:r>
    </w:p>
    <w:p w14:paraId="50E281BD" w14:textId="77777777" w:rsidR="00083680" w:rsidRPr="00083680" w:rsidRDefault="00083680" w:rsidP="00083680">
      <w:pPr>
        <w:spacing w:before="100"/>
        <w:rPr>
          <w:rFonts w:ascii="Calibri" w:hAnsi="Calibri" w:cs="Calibri"/>
          <w:szCs w:val="24"/>
          <w:lang w:eastAsia="zh-CN"/>
        </w:rPr>
      </w:pPr>
      <w:r w:rsidRPr="00083680">
        <w:rPr>
          <w:rFonts w:ascii="Calibri" w:hAnsi="Calibri" w:cs="Calibri"/>
          <w:bCs/>
          <w:szCs w:val="24"/>
          <w:lang w:eastAsia="zh-CN"/>
        </w:rPr>
        <w:t>1</w:t>
      </w:r>
      <w:r w:rsidRPr="00083680">
        <w:rPr>
          <w:rFonts w:ascii="Calibri" w:hAnsi="Calibri" w:cs="Calibri"/>
          <w:szCs w:val="24"/>
          <w:lang w:eastAsia="zh-CN"/>
        </w:rPr>
        <w:tab/>
        <w:t>ITU-T</w:t>
      </w:r>
      <w:r w:rsidRPr="00083680">
        <w:rPr>
          <w:rFonts w:ascii="Calibri" w:hAnsi="Calibri" w:cs="Calibri"/>
          <w:szCs w:val="24"/>
          <w:lang w:eastAsia="zh-CN"/>
        </w:rPr>
        <w:t>第</w:t>
      </w:r>
      <w:r w:rsidRPr="00083680">
        <w:rPr>
          <w:rFonts w:ascii="Calibri" w:hAnsi="Calibri" w:cs="Calibri"/>
          <w:szCs w:val="24"/>
          <w:lang w:eastAsia="zh-CN"/>
        </w:rPr>
        <w:t>16</w:t>
      </w:r>
      <w:r w:rsidRPr="00083680">
        <w:rPr>
          <w:rFonts w:ascii="Calibri" w:hAnsi="Calibri" w:cs="Calibri"/>
          <w:szCs w:val="24"/>
          <w:lang w:eastAsia="zh-CN"/>
        </w:rPr>
        <w:t>研究组（多媒体）计划</w:t>
      </w:r>
      <w:r w:rsidRPr="00083680">
        <w:rPr>
          <w:rFonts w:ascii="Calibri" w:hAnsi="Calibri" w:cs="Calibri" w:hint="eastAsia"/>
          <w:szCs w:val="24"/>
          <w:lang w:eastAsia="zh-CN"/>
        </w:rPr>
        <w:t>在定于</w:t>
      </w:r>
      <w:r w:rsidRPr="00083680">
        <w:rPr>
          <w:rFonts w:ascii="Calibri" w:hAnsi="Calibri" w:cs="Calibri"/>
          <w:szCs w:val="24"/>
          <w:lang w:eastAsia="zh-CN"/>
        </w:rPr>
        <w:t>2025</w:t>
      </w:r>
      <w:r w:rsidRPr="00083680">
        <w:rPr>
          <w:rFonts w:ascii="Calibri" w:hAnsi="Calibri" w:cs="Calibri" w:hint="eastAsia"/>
          <w:szCs w:val="24"/>
          <w:lang w:eastAsia="zh-CN"/>
        </w:rPr>
        <w:t>年</w:t>
      </w:r>
      <w:r w:rsidRPr="00083680">
        <w:rPr>
          <w:rFonts w:ascii="Calibri" w:hAnsi="Calibri" w:cs="Calibri"/>
          <w:szCs w:val="24"/>
          <w:lang w:eastAsia="zh-CN"/>
        </w:rPr>
        <w:t>1</w:t>
      </w:r>
      <w:r w:rsidRPr="00083680">
        <w:rPr>
          <w:rFonts w:ascii="Calibri" w:hAnsi="Calibri" w:cs="Calibri" w:hint="eastAsia"/>
          <w:szCs w:val="24"/>
          <w:lang w:eastAsia="zh-CN"/>
        </w:rPr>
        <w:t>月</w:t>
      </w:r>
      <w:r w:rsidRPr="00083680">
        <w:rPr>
          <w:rFonts w:ascii="Calibri" w:hAnsi="Calibri" w:cs="Calibri"/>
          <w:szCs w:val="24"/>
          <w:lang w:eastAsia="zh-CN"/>
        </w:rPr>
        <w:t>13</w:t>
      </w:r>
      <w:r w:rsidRPr="00083680">
        <w:rPr>
          <w:rFonts w:ascii="Calibri" w:hAnsi="Calibri" w:cs="Calibri" w:hint="eastAsia"/>
          <w:szCs w:val="24"/>
          <w:lang w:eastAsia="zh-CN"/>
        </w:rPr>
        <w:t>日至</w:t>
      </w:r>
      <w:r w:rsidRPr="00083680">
        <w:rPr>
          <w:rFonts w:ascii="Calibri" w:hAnsi="Calibri" w:cs="Calibri"/>
          <w:szCs w:val="24"/>
          <w:lang w:eastAsia="zh-CN"/>
        </w:rPr>
        <w:t>24</w:t>
      </w:r>
      <w:r w:rsidRPr="00083680">
        <w:rPr>
          <w:rFonts w:ascii="Calibri" w:hAnsi="Calibri" w:cs="Calibri" w:hint="eastAsia"/>
          <w:szCs w:val="24"/>
          <w:lang w:eastAsia="zh-CN"/>
        </w:rPr>
        <w:t>日在日内瓦举行的下次会议上</w:t>
      </w:r>
      <w:r w:rsidRPr="00083680">
        <w:rPr>
          <w:rFonts w:ascii="Calibri" w:hAnsi="Calibri" w:cs="Calibri"/>
          <w:szCs w:val="24"/>
          <w:lang w:eastAsia="zh-CN"/>
        </w:rPr>
        <w:t>采用</w:t>
      </w:r>
      <w:r w:rsidRPr="00083680">
        <w:rPr>
          <w:rFonts w:ascii="Calibri" w:hAnsi="Calibri" w:cs="Calibri"/>
          <w:szCs w:val="24"/>
          <w:lang w:eastAsia="zh-CN"/>
        </w:rPr>
        <w:t>WTSA</w:t>
      </w:r>
      <w:r w:rsidRPr="00083680">
        <w:rPr>
          <w:rFonts w:ascii="Calibri" w:hAnsi="Calibri" w:cs="Calibri"/>
          <w:szCs w:val="24"/>
          <w:lang w:eastAsia="zh-CN"/>
        </w:rPr>
        <w:t>第</w:t>
      </w:r>
      <w:r w:rsidRPr="00083680">
        <w:rPr>
          <w:rFonts w:ascii="Calibri" w:hAnsi="Calibri" w:cs="Calibri"/>
          <w:szCs w:val="24"/>
          <w:lang w:eastAsia="zh-CN"/>
        </w:rPr>
        <w:t>1</w:t>
      </w:r>
      <w:r w:rsidRPr="00083680">
        <w:rPr>
          <w:rFonts w:ascii="Calibri" w:hAnsi="Calibri" w:cs="Calibri"/>
          <w:szCs w:val="24"/>
          <w:lang w:eastAsia="zh-CN"/>
        </w:rPr>
        <w:t>号决议（</w:t>
      </w:r>
      <w:r w:rsidRPr="00083680">
        <w:rPr>
          <w:rFonts w:ascii="Calibri" w:hAnsi="Calibri" w:cs="Calibri"/>
          <w:szCs w:val="24"/>
          <w:lang w:eastAsia="zh-CN"/>
        </w:rPr>
        <w:t>2022</w:t>
      </w:r>
      <w:r w:rsidRPr="00083680">
        <w:rPr>
          <w:rFonts w:ascii="Calibri" w:hAnsi="Calibri" w:cs="Calibri"/>
          <w:szCs w:val="24"/>
          <w:lang w:eastAsia="zh-CN"/>
        </w:rPr>
        <w:t>年，日内瓦，修订版）第</w:t>
      </w:r>
      <w:r w:rsidRPr="00083680">
        <w:rPr>
          <w:rFonts w:ascii="Calibri" w:hAnsi="Calibri" w:cs="Calibri"/>
          <w:szCs w:val="24"/>
          <w:lang w:eastAsia="zh-CN"/>
        </w:rPr>
        <w:t>9</w:t>
      </w:r>
      <w:r w:rsidRPr="00083680">
        <w:rPr>
          <w:rFonts w:ascii="Calibri" w:hAnsi="Calibri" w:cs="Calibri"/>
          <w:szCs w:val="24"/>
          <w:lang w:eastAsia="zh-CN"/>
        </w:rPr>
        <w:t>节所述的传统批准程序批准上述建议书草案</w:t>
      </w:r>
      <w:r w:rsidRPr="00083680">
        <w:rPr>
          <w:rFonts w:ascii="Calibri" w:hAnsi="Calibri" w:cs="Calibri" w:hint="eastAsia"/>
          <w:szCs w:val="24"/>
          <w:lang w:eastAsia="zh-CN"/>
        </w:rPr>
        <w:t>。有关</w:t>
      </w:r>
      <w:r w:rsidRPr="00083680">
        <w:rPr>
          <w:rFonts w:ascii="Calibri" w:hAnsi="Calibri" w:cs="Calibri"/>
          <w:szCs w:val="24"/>
          <w:lang w:eastAsia="zh-CN"/>
        </w:rPr>
        <w:t>ITU-T</w:t>
      </w:r>
      <w:r w:rsidRPr="00083680">
        <w:rPr>
          <w:rFonts w:ascii="Calibri" w:hAnsi="Calibri" w:cs="Calibri" w:hint="eastAsia"/>
          <w:szCs w:val="24"/>
          <w:lang w:eastAsia="zh-CN"/>
        </w:rPr>
        <w:t>第</w:t>
      </w:r>
      <w:r w:rsidRPr="00083680">
        <w:rPr>
          <w:rFonts w:ascii="Calibri" w:hAnsi="Calibri" w:cs="Calibri"/>
          <w:szCs w:val="24"/>
          <w:lang w:eastAsia="zh-CN"/>
        </w:rPr>
        <w:t>16</w:t>
      </w:r>
      <w:r w:rsidRPr="00083680">
        <w:rPr>
          <w:rFonts w:ascii="Calibri" w:hAnsi="Calibri" w:cs="Calibri" w:hint="eastAsia"/>
          <w:szCs w:val="24"/>
          <w:lang w:eastAsia="zh-CN"/>
        </w:rPr>
        <w:t>研究组会议的议程和所有相关信息</w:t>
      </w:r>
      <w:r w:rsidRPr="00083680">
        <w:rPr>
          <w:rFonts w:ascii="Calibri" w:hAnsi="Calibri" w:cs="Calibri"/>
          <w:szCs w:val="24"/>
          <w:lang w:eastAsia="zh-CN"/>
        </w:rPr>
        <w:t>将在不久之后发出的各第</w:t>
      </w:r>
      <w:r w:rsidRPr="00083680">
        <w:rPr>
          <w:rFonts w:ascii="Calibri" w:hAnsi="Calibri" w:cs="Calibri"/>
          <w:szCs w:val="24"/>
          <w:lang w:eastAsia="zh-CN"/>
        </w:rPr>
        <w:t>16</w:t>
      </w:r>
      <w:r w:rsidRPr="00083680">
        <w:rPr>
          <w:rFonts w:ascii="Calibri" w:hAnsi="Calibri" w:cs="Calibri"/>
          <w:szCs w:val="24"/>
          <w:lang w:eastAsia="zh-CN"/>
        </w:rPr>
        <w:t>研究组集体函中提供。</w:t>
      </w:r>
    </w:p>
    <w:p w14:paraId="1C980F7F" w14:textId="77777777" w:rsidR="00083680" w:rsidRPr="00083680" w:rsidRDefault="00083680" w:rsidP="00083680">
      <w:pPr>
        <w:rPr>
          <w:rFonts w:ascii="Calibri" w:hAnsi="Calibri" w:cs="Calibri"/>
          <w:szCs w:val="24"/>
          <w:rtl/>
        </w:rPr>
      </w:pPr>
      <w:r w:rsidRPr="00083680">
        <w:rPr>
          <w:rFonts w:ascii="Calibri" w:hAnsi="Calibri" w:cs="Calibri"/>
          <w:bCs/>
          <w:szCs w:val="24"/>
          <w:lang w:eastAsia="zh-CN"/>
        </w:rPr>
        <w:t>2</w:t>
      </w:r>
      <w:r w:rsidRPr="00083680">
        <w:rPr>
          <w:rFonts w:ascii="Calibri" w:hAnsi="Calibri" w:cs="Calibri"/>
          <w:szCs w:val="24"/>
          <w:lang w:eastAsia="zh-CN"/>
        </w:rPr>
        <w:tab/>
      </w:r>
      <w:r w:rsidRPr="00083680">
        <w:rPr>
          <w:rFonts w:ascii="Calibri" w:hAnsi="Calibri" w:cs="Calibri" w:hint="eastAsia"/>
          <w:szCs w:val="24"/>
          <w:lang w:eastAsia="zh-CN"/>
        </w:rPr>
        <w:t>拟议批准的</w:t>
      </w:r>
      <w:r w:rsidRPr="00083680">
        <w:rPr>
          <w:rFonts w:ascii="Calibri" w:hAnsi="Calibri" w:cs="Calibri"/>
          <w:szCs w:val="24"/>
          <w:lang w:eastAsia="zh-CN"/>
        </w:rPr>
        <w:t>ITU-T</w:t>
      </w:r>
      <w:r w:rsidRPr="00083680">
        <w:rPr>
          <w:rFonts w:ascii="Calibri" w:hAnsi="Calibri" w:cs="Calibri" w:hint="eastAsia"/>
          <w:szCs w:val="24"/>
          <w:lang w:eastAsia="zh-CN"/>
        </w:rPr>
        <w:t>建议书草案的标题、摘要及出处见</w:t>
      </w:r>
      <w:r w:rsidRPr="00083680">
        <w:rPr>
          <w:rFonts w:ascii="Calibri" w:hAnsi="Calibri" w:cs="Calibri"/>
          <w:b/>
          <w:bCs/>
          <w:szCs w:val="24"/>
          <w:lang w:eastAsia="zh-CN"/>
        </w:rPr>
        <w:t>附件</w:t>
      </w:r>
      <w:r w:rsidRPr="00083680">
        <w:rPr>
          <w:rFonts w:ascii="Calibri" w:hAnsi="Calibri" w:cs="Calibri"/>
          <w:b/>
          <w:bCs/>
          <w:szCs w:val="24"/>
          <w:lang w:eastAsia="zh-CN"/>
        </w:rPr>
        <w:t>1</w:t>
      </w:r>
      <w:r w:rsidRPr="00083680">
        <w:rPr>
          <w:rFonts w:ascii="Calibri" w:hAnsi="Calibri" w:cs="Calibri" w:hint="eastAsia"/>
          <w:szCs w:val="24"/>
          <w:lang w:eastAsia="zh-CN"/>
        </w:rPr>
        <w:t>。</w:t>
      </w:r>
    </w:p>
    <w:p w14:paraId="10973AD4" w14:textId="77777777" w:rsidR="00083680" w:rsidRPr="00083680" w:rsidRDefault="00083680" w:rsidP="00083680">
      <w:pPr>
        <w:rPr>
          <w:rFonts w:ascii="Calibri" w:hAnsi="Calibri" w:cs="Calibri"/>
          <w:szCs w:val="24"/>
          <w:lang w:eastAsia="zh-CN"/>
        </w:rPr>
      </w:pPr>
      <w:r w:rsidRPr="00083680">
        <w:rPr>
          <w:rFonts w:ascii="Calibri" w:hAnsi="Calibri" w:cs="Calibri"/>
          <w:szCs w:val="24"/>
          <w:lang w:eastAsia="zh-CN"/>
        </w:rPr>
        <w:t>注</w:t>
      </w:r>
      <w:r w:rsidRPr="00083680">
        <w:rPr>
          <w:rFonts w:ascii="Calibri" w:hAnsi="Calibri" w:cs="Calibri"/>
          <w:szCs w:val="24"/>
          <w:lang w:eastAsia="zh-CN"/>
        </w:rPr>
        <w:t>1 –</w:t>
      </w:r>
      <w:r w:rsidRPr="00083680">
        <w:rPr>
          <w:rFonts w:ascii="Calibri" w:hAnsi="Calibri" w:cs="Calibri" w:hint="eastAsia"/>
          <w:szCs w:val="24"/>
          <w:lang w:eastAsia="zh-CN"/>
        </w:rPr>
        <w:t>此建议书草案目前不需要</w:t>
      </w:r>
      <w:r w:rsidRPr="00083680">
        <w:rPr>
          <w:rFonts w:ascii="Calibri" w:hAnsi="Calibri" w:cs="Calibri"/>
          <w:szCs w:val="24"/>
          <w:lang w:eastAsia="zh-CN"/>
        </w:rPr>
        <w:t>ITU-T A.5</w:t>
      </w:r>
      <w:r w:rsidRPr="00083680">
        <w:rPr>
          <w:rFonts w:ascii="Calibri" w:hAnsi="Calibri" w:cs="Calibri" w:hint="eastAsia"/>
          <w:szCs w:val="24"/>
          <w:lang w:eastAsia="zh-CN"/>
        </w:rPr>
        <w:t>论据。</w:t>
      </w:r>
    </w:p>
    <w:p w14:paraId="14B899A1" w14:textId="77777777" w:rsidR="00083680" w:rsidRPr="00083680" w:rsidRDefault="00083680" w:rsidP="00083680">
      <w:pPr>
        <w:rPr>
          <w:rFonts w:ascii="Calibri" w:hAnsi="Calibri" w:cs="Calibri"/>
          <w:szCs w:val="24"/>
          <w:lang w:eastAsia="zh-CN"/>
        </w:rPr>
      </w:pPr>
      <w:r w:rsidRPr="00083680">
        <w:rPr>
          <w:rFonts w:ascii="Calibri" w:hAnsi="Calibri" w:cs="Calibri"/>
          <w:bCs/>
          <w:szCs w:val="24"/>
          <w:lang w:eastAsia="zh-CN"/>
        </w:rPr>
        <w:t>3</w:t>
      </w:r>
      <w:r w:rsidRPr="00083680">
        <w:rPr>
          <w:rFonts w:ascii="Calibri" w:hAnsi="Calibri" w:cs="Calibri"/>
          <w:szCs w:val="24"/>
          <w:lang w:eastAsia="zh-CN"/>
        </w:rPr>
        <w:tab/>
      </w:r>
      <w:r w:rsidRPr="00083680">
        <w:rPr>
          <w:rFonts w:ascii="Calibri" w:hAnsi="Calibri" w:cs="Calibri" w:hint="eastAsia"/>
          <w:szCs w:val="24"/>
          <w:lang w:eastAsia="zh-CN"/>
        </w:rPr>
        <w:t>本通函根据第</w:t>
      </w:r>
      <w:r w:rsidRPr="00083680">
        <w:rPr>
          <w:rFonts w:ascii="Calibri" w:hAnsi="Calibri" w:cs="Calibri"/>
          <w:szCs w:val="24"/>
          <w:lang w:eastAsia="zh-CN"/>
        </w:rPr>
        <w:t>1</w:t>
      </w:r>
      <w:r w:rsidRPr="00083680">
        <w:rPr>
          <w:rFonts w:ascii="Calibri" w:hAnsi="Calibri" w:cs="Calibri" w:hint="eastAsia"/>
          <w:szCs w:val="24"/>
          <w:lang w:eastAsia="zh-CN"/>
        </w:rPr>
        <w:t>号决议第</w:t>
      </w:r>
      <w:r w:rsidRPr="00083680">
        <w:rPr>
          <w:rFonts w:ascii="Calibri" w:hAnsi="Calibri" w:cs="Calibri"/>
          <w:szCs w:val="24"/>
          <w:lang w:eastAsia="zh-CN"/>
        </w:rPr>
        <w:t>9.4</w:t>
      </w:r>
      <w:r w:rsidRPr="00083680">
        <w:rPr>
          <w:rFonts w:ascii="Calibri" w:hAnsi="Calibri" w:cs="Calibri" w:hint="eastAsia"/>
          <w:szCs w:val="24"/>
          <w:lang w:eastAsia="zh-CN"/>
        </w:rPr>
        <w:t>节，启动与国际电联成员国的正式磋商，讨论是否在即将召开的会议上审议并批准该案文。请各成员国在</w:t>
      </w:r>
      <w:r w:rsidRPr="00083680">
        <w:rPr>
          <w:rFonts w:ascii="Calibri" w:hAnsi="Calibri" w:cs="Calibri"/>
          <w:b/>
          <w:bCs/>
          <w:szCs w:val="24"/>
          <w:lang w:eastAsia="zh-CN"/>
        </w:rPr>
        <w:t>2025</w:t>
      </w:r>
      <w:r w:rsidRPr="00083680">
        <w:rPr>
          <w:rFonts w:ascii="Calibri" w:hAnsi="Calibri" w:cs="Calibri" w:hint="eastAsia"/>
          <w:b/>
          <w:bCs/>
          <w:szCs w:val="24"/>
          <w:lang w:eastAsia="zh-CN"/>
        </w:rPr>
        <w:t>年</w:t>
      </w:r>
      <w:r w:rsidRPr="00083680">
        <w:rPr>
          <w:rFonts w:ascii="Calibri" w:hAnsi="Calibri" w:cs="Calibri"/>
          <w:b/>
          <w:bCs/>
          <w:szCs w:val="24"/>
          <w:lang w:eastAsia="zh-CN"/>
        </w:rPr>
        <w:t>1</w:t>
      </w:r>
      <w:r w:rsidRPr="00083680">
        <w:rPr>
          <w:rFonts w:ascii="Calibri" w:hAnsi="Calibri" w:cs="Calibri" w:hint="eastAsia"/>
          <w:b/>
          <w:bCs/>
          <w:szCs w:val="24"/>
          <w:lang w:eastAsia="zh-CN"/>
        </w:rPr>
        <w:t>月</w:t>
      </w:r>
      <w:r w:rsidRPr="00083680">
        <w:rPr>
          <w:rFonts w:ascii="Calibri" w:hAnsi="Calibri" w:cs="Calibri"/>
          <w:b/>
          <w:bCs/>
          <w:szCs w:val="24"/>
          <w:lang w:eastAsia="zh-CN"/>
        </w:rPr>
        <w:t>2</w:t>
      </w:r>
      <w:r w:rsidRPr="00083680">
        <w:rPr>
          <w:rFonts w:ascii="Calibri" w:hAnsi="Calibri" w:cs="Calibri" w:hint="eastAsia"/>
          <w:b/>
          <w:bCs/>
          <w:szCs w:val="24"/>
          <w:lang w:eastAsia="zh-CN"/>
        </w:rPr>
        <w:t>日</w:t>
      </w:r>
      <w:r w:rsidRPr="00083680">
        <w:rPr>
          <w:rFonts w:ascii="Calibri" w:hAnsi="Calibri" w:cs="Calibri" w:hint="eastAsia"/>
          <w:szCs w:val="24"/>
          <w:lang w:eastAsia="zh-CN"/>
        </w:rPr>
        <w:t>协调世界时</w:t>
      </w:r>
      <w:r w:rsidRPr="00083680">
        <w:rPr>
          <w:rFonts w:ascii="Calibri" w:hAnsi="Calibri" w:cs="Calibri"/>
          <w:szCs w:val="24"/>
          <w:lang w:eastAsia="zh-CN"/>
        </w:rPr>
        <w:t>23:59</w:t>
      </w:r>
      <w:r w:rsidRPr="00083680">
        <w:rPr>
          <w:rFonts w:ascii="Calibri" w:hAnsi="Calibri" w:cs="Calibri" w:hint="eastAsia"/>
          <w:szCs w:val="24"/>
          <w:lang w:eastAsia="zh-CN"/>
        </w:rPr>
        <w:t>之前填妥并返回</w:t>
      </w:r>
      <w:r w:rsidRPr="00083680">
        <w:rPr>
          <w:rFonts w:ascii="Calibri" w:hAnsi="Calibri" w:cs="Calibri" w:hint="eastAsia"/>
          <w:b/>
          <w:bCs/>
          <w:szCs w:val="24"/>
          <w:lang w:eastAsia="zh-CN"/>
        </w:rPr>
        <w:t>附件</w:t>
      </w:r>
      <w:r w:rsidRPr="00083680">
        <w:rPr>
          <w:rFonts w:ascii="Calibri" w:hAnsi="Calibri" w:cs="Calibri"/>
          <w:b/>
          <w:bCs/>
          <w:szCs w:val="24"/>
          <w:lang w:eastAsia="zh-CN"/>
        </w:rPr>
        <w:t>2</w:t>
      </w:r>
      <w:r w:rsidRPr="00083680">
        <w:rPr>
          <w:rFonts w:ascii="Calibri" w:hAnsi="Calibri" w:cs="Calibri" w:hint="eastAsia"/>
          <w:szCs w:val="24"/>
          <w:lang w:eastAsia="zh-CN"/>
        </w:rPr>
        <w:t>中的表格。</w:t>
      </w:r>
    </w:p>
    <w:p w14:paraId="08EA7B53" w14:textId="008F3E97" w:rsidR="00083680" w:rsidRPr="00083680" w:rsidRDefault="00083680" w:rsidP="00083680">
      <w:pPr>
        <w:rPr>
          <w:rFonts w:ascii="Calibri" w:hAnsi="Calibri" w:cs="Calibri"/>
          <w:szCs w:val="24"/>
          <w:lang w:eastAsia="zh-CN"/>
        </w:rPr>
      </w:pPr>
      <w:r w:rsidRPr="00083680">
        <w:rPr>
          <w:rFonts w:ascii="Calibri" w:hAnsi="Calibri" w:cs="Calibri"/>
          <w:bCs/>
          <w:szCs w:val="24"/>
          <w:lang w:eastAsia="zh-CN"/>
        </w:rPr>
        <w:t>4</w:t>
      </w:r>
      <w:r w:rsidRPr="00083680">
        <w:rPr>
          <w:rFonts w:ascii="Calibri" w:hAnsi="Calibri" w:cs="Calibri"/>
          <w:szCs w:val="24"/>
          <w:lang w:eastAsia="zh-CN"/>
        </w:rPr>
        <w:tab/>
      </w:r>
      <w:r w:rsidRPr="00083680">
        <w:rPr>
          <w:rFonts w:ascii="Calibri" w:hAnsi="Calibri" w:cs="Calibri"/>
          <w:szCs w:val="24"/>
          <w:lang w:eastAsia="zh-CN"/>
        </w:rPr>
        <w:t>如果</w:t>
      </w:r>
      <w:r w:rsidRPr="00083680">
        <w:rPr>
          <w:rFonts w:ascii="Calibri" w:hAnsi="Calibri" w:cs="Calibri"/>
          <w:szCs w:val="24"/>
          <w:lang w:eastAsia="zh-CN"/>
        </w:rPr>
        <w:t>70%</w:t>
      </w:r>
      <w:r w:rsidRPr="00083680">
        <w:rPr>
          <w:rFonts w:ascii="Calibri" w:hAnsi="Calibri" w:cs="Calibri" w:hint="eastAsia"/>
          <w:szCs w:val="24"/>
          <w:lang w:eastAsia="zh-CN"/>
        </w:rPr>
        <w:t>或更多</w:t>
      </w:r>
      <w:r w:rsidRPr="00083680">
        <w:rPr>
          <w:rFonts w:ascii="Calibri" w:hAnsi="Calibri" w:cs="Calibri"/>
          <w:szCs w:val="24"/>
          <w:lang w:eastAsia="zh-CN"/>
        </w:rPr>
        <w:t>的成员国在回复中支持审议并批准，则将专门召开一次全体会议来实施批准程序。未授权继续开展工作的成员国应向电信标准化局主任通报提出此意见的理由</w:t>
      </w:r>
      <w:r w:rsidRPr="00083680">
        <w:rPr>
          <w:rFonts w:ascii="Calibri" w:hAnsi="Calibri" w:cs="Calibri" w:hint="eastAsia"/>
          <w:szCs w:val="24"/>
          <w:lang w:eastAsia="zh-CN"/>
        </w:rPr>
        <w:t>，并说明可能做出哪些修改，以使工作取得进展。</w:t>
      </w:r>
    </w:p>
    <w:p w14:paraId="2689DDB8" w14:textId="1260EA12" w:rsidR="00083680" w:rsidRPr="00083680" w:rsidRDefault="00BC4221" w:rsidP="00696577">
      <w:pPr>
        <w:tabs>
          <w:tab w:val="left" w:pos="1418"/>
          <w:tab w:val="left" w:pos="1702"/>
          <w:tab w:val="left" w:pos="2160"/>
        </w:tabs>
        <w:spacing w:before="480" w:after="840"/>
        <w:rPr>
          <w:rFonts w:ascii="Calibri" w:hAnsi="Calibri" w:cs="Calibri"/>
          <w:szCs w:val="24"/>
          <w:lang w:eastAsia="zh-CN"/>
        </w:rPr>
      </w:pPr>
      <w:r>
        <w:rPr>
          <w:rFonts w:ascii="Calibri" w:hAnsi="Calibri" w:cs="Calibri" w:hint="eastAsia"/>
          <w:noProof/>
          <w:szCs w:val="24"/>
          <w:lang w:val="zh-CN" w:eastAsia="zh-CN"/>
        </w:rPr>
        <w:drawing>
          <wp:anchor distT="0" distB="0" distL="114300" distR="114300" simplePos="0" relativeHeight="251658240" behindDoc="1" locked="0" layoutInCell="1" allowOverlap="1" wp14:anchorId="45196BD7" wp14:editId="3E82BAB7">
            <wp:simplePos x="0" y="0"/>
            <wp:positionH relativeFrom="column">
              <wp:posOffset>-1905</wp:posOffset>
            </wp:positionH>
            <wp:positionV relativeFrom="paragraph">
              <wp:posOffset>607695</wp:posOffset>
            </wp:positionV>
            <wp:extent cx="921242" cy="346075"/>
            <wp:effectExtent l="0" t="0" r="0" b="0"/>
            <wp:wrapNone/>
            <wp:docPr id="1426503756"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03756" name="Picture 2" descr="A black and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21242" cy="346075"/>
                    </a:xfrm>
                    <a:prstGeom prst="rect">
                      <a:avLst/>
                    </a:prstGeom>
                  </pic:spPr>
                </pic:pic>
              </a:graphicData>
            </a:graphic>
            <wp14:sizeRelH relativeFrom="margin">
              <wp14:pctWidth>0</wp14:pctWidth>
            </wp14:sizeRelH>
            <wp14:sizeRelV relativeFrom="margin">
              <wp14:pctHeight>0</wp14:pctHeight>
            </wp14:sizeRelV>
          </wp:anchor>
        </w:drawing>
      </w:r>
      <w:r w:rsidR="00083680" w:rsidRPr="00083680">
        <w:rPr>
          <w:rFonts w:ascii="Calibri" w:hAnsi="Calibri" w:cs="Calibri" w:hint="eastAsia"/>
          <w:szCs w:val="24"/>
          <w:lang w:eastAsia="zh-CN"/>
        </w:rPr>
        <w:t>顺致敬意！</w:t>
      </w:r>
    </w:p>
    <w:p w14:paraId="6460021A" w14:textId="67D867EC" w:rsidR="00083680" w:rsidRPr="00083680" w:rsidRDefault="00083680" w:rsidP="00083680">
      <w:pPr>
        <w:tabs>
          <w:tab w:val="left" w:pos="1418"/>
          <w:tab w:val="left" w:pos="1702"/>
          <w:tab w:val="left" w:pos="2160"/>
        </w:tabs>
        <w:spacing w:before="480" w:after="20"/>
        <w:ind w:right="91"/>
        <w:rPr>
          <w:rFonts w:ascii="Calibri" w:hAnsi="Calibri" w:cs="Calibri"/>
          <w:szCs w:val="24"/>
          <w:lang w:eastAsia="zh-CN"/>
        </w:rPr>
      </w:pPr>
      <w:r w:rsidRPr="00083680">
        <w:rPr>
          <w:rFonts w:ascii="Calibri" w:hAnsi="Calibri" w:cs="Calibri" w:hint="eastAsia"/>
          <w:szCs w:val="24"/>
          <w:lang w:eastAsia="zh-CN"/>
        </w:rPr>
        <w:t>电信标准化局主任</w:t>
      </w:r>
      <w:r>
        <w:rPr>
          <w:rFonts w:ascii="Calibri" w:hAnsi="Calibri" w:cs="Calibri"/>
          <w:szCs w:val="24"/>
          <w:lang w:eastAsia="zh-CN"/>
        </w:rPr>
        <w:br/>
      </w:r>
      <w:r w:rsidRPr="00083680">
        <w:rPr>
          <w:rFonts w:ascii="Calibri" w:hAnsi="Calibri" w:cs="Calibri" w:hint="eastAsia"/>
          <w:szCs w:val="24"/>
          <w:lang w:eastAsia="zh-CN"/>
        </w:rPr>
        <w:t>尾上诚藏</w:t>
      </w:r>
    </w:p>
    <w:p w14:paraId="09CE1C3C" w14:textId="4FEDDE95" w:rsidR="00083680" w:rsidRDefault="00083680" w:rsidP="00083680">
      <w:pPr>
        <w:spacing w:before="600"/>
      </w:pPr>
      <w:proofErr w:type="spellStart"/>
      <w:r w:rsidRPr="00083680">
        <w:rPr>
          <w:b/>
          <w:bCs/>
        </w:rPr>
        <w:t>附件</w:t>
      </w:r>
      <w:proofErr w:type="spellEnd"/>
      <w:r w:rsidRPr="00083680">
        <w:rPr>
          <w:b/>
          <w:bCs/>
        </w:rPr>
        <w:t>：</w:t>
      </w:r>
      <w:r w:rsidRPr="00083680">
        <w:t>2</w:t>
      </w:r>
      <w:r w:rsidRPr="00083680">
        <w:rPr>
          <w:rFonts w:hint="eastAsia"/>
        </w:rPr>
        <w:t>件</w:t>
      </w:r>
      <w:r>
        <w:br w:type="page"/>
      </w:r>
    </w:p>
    <w:p w14:paraId="1B3A1A81" w14:textId="4C0F80D4" w:rsidR="005439F1" w:rsidRPr="005439F1" w:rsidRDefault="005439F1" w:rsidP="00083680">
      <w:pPr>
        <w:pStyle w:val="Annextitle"/>
        <w:rPr>
          <w:rFonts w:eastAsia="SimSun"/>
          <w:szCs w:val="22"/>
        </w:rPr>
      </w:pPr>
      <w:proofErr w:type="spellStart"/>
      <w:r w:rsidRPr="005439F1">
        <w:rPr>
          <w:rFonts w:eastAsia="SimSun"/>
          <w:szCs w:val="22"/>
        </w:rPr>
        <w:lastRenderedPageBreak/>
        <w:t>附件</w:t>
      </w:r>
      <w:proofErr w:type="spellEnd"/>
      <w:r w:rsidRPr="005439F1">
        <w:rPr>
          <w:rFonts w:eastAsia="SimSun"/>
          <w:szCs w:val="22"/>
        </w:rPr>
        <w:t>1</w:t>
      </w:r>
      <w:r w:rsidRPr="005439F1">
        <w:rPr>
          <w:rFonts w:eastAsia="SimSun"/>
          <w:szCs w:val="22"/>
        </w:rPr>
        <w:br/>
      </w:r>
      <w:r w:rsidRPr="005439F1">
        <w:rPr>
          <w:rFonts w:eastAsia="SimSun"/>
          <w:szCs w:val="22"/>
        </w:rPr>
        <w:br/>
      </w:r>
      <w:proofErr w:type="spellStart"/>
      <w:r w:rsidRPr="005439F1">
        <w:rPr>
          <w:rFonts w:eastAsia="SimSun"/>
          <w:szCs w:val="22"/>
        </w:rPr>
        <w:t>已确定</w:t>
      </w:r>
      <w:proofErr w:type="spellEnd"/>
      <w:r w:rsidRPr="005439F1">
        <w:rPr>
          <w:rFonts w:eastAsia="SimSun" w:hint="eastAsia"/>
          <w:szCs w:val="22"/>
          <w:lang w:eastAsia="zh-CN"/>
        </w:rPr>
        <w:t>的</w:t>
      </w:r>
      <w:r w:rsidRPr="005439F1">
        <w:rPr>
          <w:rFonts w:eastAsia="SimSun"/>
        </w:rPr>
        <w:t>ITU-T F.748.39</w:t>
      </w:r>
      <w:r w:rsidRPr="005439F1">
        <w:rPr>
          <w:rFonts w:eastAsia="SimSun"/>
        </w:rPr>
        <w:t>（前</w:t>
      </w:r>
      <w:proofErr w:type="gramStart"/>
      <w:r w:rsidRPr="005439F1">
        <w:rPr>
          <w:rFonts w:eastAsia="SimSun"/>
        </w:rPr>
        <w:t>F.AICP</w:t>
      </w:r>
      <w:proofErr w:type="gramEnd"/>
      <w:r w:rsidRPr="005439F1">
        <w:rPr>
          <w:rFonts w:eastAsia="SimSun"/>
        </w:rPr>
        <w:t>-FRRC</w:t>
      </w:r>
      <w:r w:rsidRPr="005439F1">
        <w:rPr>
          <w:rFonts w:eastAsia="SimSun"/>
        </w:rPr>
        <w:t>）</w:t>
      </w:r>
      <w:proofErr w:type="spellStart"/>
      <w:r w:rsidRPr="005439F1">
        <w:rPr>
          <w:rFonts w:eastAsia="SimSun"/>
          <w:szCs w:val="22"/>
        </w:rPr>
        <w:t>建议书草案的摘要和出处</w:t>
      </w:r>
      <w:proofErr w:type="spellEnd"/>
    </w:p>
    <w:p w14:paraId="1F1794F1" w14:textId="5C6A2E98" w:rsidR="005439F1" w:rsidRPr="005439F1" w:rsidRDefault="005439F1" w:rsidP="005439F1">
      <w:pPr>
        <w:pStyle w:val="Heading1"/>
        <w:rPr>
          <w:rFonts w:eastAsiaTheme="minorEastAsia"/>
          <w:sz w:val="24"/>
          <w:szCs w:val="24"/>
        </w:rPr>
      </w:pPr>
      <w:r w:rsidRPr="005439F1">
        <w:rPr>
          <w:rFonts w:eastAsiaTheme="minorEastAsia"/>
          <w:sz w:val="24"/>
          <w:szCs w:val="24"/>
        </w:rPr>
        <w:t>1</w:t>
      </w:r>
      <w:r w:rsidRPr="005439F1">
        <w:rPr>
          <w:rFonts w:eastAsiaTheme="minorEastAsia"/>
          <w:sz w:val="24"/>
          <w:szCs w:val="24"/>
        </w:rPr>
        <w:tab/>
        <w:t>ITU-T F.748.39</w:t>
      </w:r>
      <w:r w:rsidRPr="005439F1">
        <w:rPr>
          <w:rFonts w:eastAsiaTheme="minorEastAsia"/>
          <w:sz w:val="24"/>
          <w:szCs w:val="24"/>
        </w:rPr>
        <w:t>（前</w:t>
      </w:r>
      <w:proofErr w:type="gramStart"/>
      <w:r w:rsidRPr="005439F1">
        <w:rPr>
          <w:rFonts w:eastAsiaTheme="minorEastAsia"/>
          <w:sz w:val="24"/>
          <w:szCs w:val="24"/>
        </w:rPr>
        <w:t>F.AICP</w:t>
      </w:r>
      <w:proofErr w:type="gramEnd"/>
      <w:r w:rsidRPr="005439F1">
        <w:rPr>
          <w:rFonts w:eastAsiaTheme="minorEastAsia"/>
          <w:sz w:val="24"/>
          <w:szCs w:val="24"/>
        </w:rPr>
        <w:t>-FRRC</w:t>
      </w:r>
      <w:r w:rsidRPr="005439F1">
        <w:rPr>
          <w:rFonts w:eastAsiaTheme="minorEastAsia"/>
          <w:sz w:val="24"/>
          <w:szCs w:val="24"/>
        </w:rPr>
        <w:t>）</w:t>
      </w:r>
      <w:proofErr w:type="spellStart"/>
      <w:r w:rsidRPr="005439F1">
        <w:rPr>
          <w:rFonts w:eastAsiaTheme="minorEastAsia"/>
          <w:sz w:val="24"/>
          <w:szCs w:val="24"/>
        </w:rPr>
        <w:t>新建议书草案</w:t>
      </w:r>
      <w:proofErr w:type="spellEnd"/>
      <w:r w:rsidRPr="005439F1">
        <w:rPr>
          <w:rFonts w:eastAsiaTheme="minorEastAsia"/>
          <w:sz w:val="24"/>
          <w:szCs w:val="24"/>
        </w:rPr>
        <w:t>[</w:t>
      </w:r>
      <w:hyperlink r:id="rId11" w:history="1">
        <w:r w:rsidR="007351A1" w:rsidRPr="007351A1">
          <w:rPr>
            <w:rStyle w:val="Hyperlink"/>
            <w:rFonts w:asciiTheme="minorHAnsi" w:hAnsiTheme="minorHAnsi" w:cstheme="minorHAnsi"/>
            <w:sz w:val="24"/>
            <w:szCs w:val="24"/>
          </w:rPr>
          <w:t>SG16-R27</w:t>
        </w:r>
      </w:hyperlink>
      <w:r w:rsidRPr="005439F1">
        <w:rPr>
          <w:rFonts w:eastAsiaTheme="minorEastAsia"/>
          <w:sz w:val="24"/>
          <w:szCs w:val="24"/>
        </w:rPr>
        <w:t>]</w:t>
      </w:r>
    </w:p>
    <w:p w14:paraId="66B99F5D" w14:textId="77777777" w:rsidR="005439F1" w:rsidRPr="00083680" w:rsidRDefault="005439F1" w:rsidP="005439F1">
      <w:pPr>
        <w:rPr>
          <w:rFonts w:ascii="Calibri" w:hAnsi="Calibri" w:cs="Calibri"/>
          <w:b/>
          <w:bCs/>
          <w:sz w:val="22"/>
          <w:szCs w:val="22"/>
          <w:highlight w:val="yellow"/>
          <w:lang w:eastAsia="zh-CN"/>
        </w:rPr>
      </w:pPr>
      <w:r w:rsidRPr="00083680">
        <w:rPr>
          <w:rFonts w:ascii="Calibri" w:hAnsi="Calibri" w:cs="Calibri"/>
          <w:b/>
          <w:bCs/>
          <w:sz w:val="22"/>
          <w:szCs w:val="22"/>
          <w:lang w:eastAsia="zh-CN"/>
        </w:rPr>
        <w:t>智能电网运维人工智能云平台的功能要求及参考架构</w:t>
      </w:r>
    </w:p>
    <w:p w14:paraId="7A23AD5D" w14:textId="77777777" w:rsidR="005439F1" w:rsidRPr="00083680" w:rsidRDefault="005439F1" w:rsidP="005439F1">
      <w:pPr>
        <w:pStyle w:val="Headingb"/>
        <w:rPr>
          <w:sz w:val="22"/>
          <w:szCs w:val="22"/>
        </w:rPr>
      </w:pPr>
      <w:r w:rsidRPr="00083680">
        <w:rPr>
          <w:rFonts w:cs="Calibri" w:hint="eastAsia"/>
          <w:sz w:val="22"/>
          <w:szCs w:val="22"/>
        </w:rPr>
        <w:t>摘要</w:t>
      </w:r>
    </w:p>
    <w:p w14:paraId="45BECF48" w14:textId="77777777" w:rsidR="005439F1" w:rsidRPr="00083680" w:rsidRDefault="005439F1" w:rsidP="005439F1">
      <w:pPr>
        <w:tabs>
          <w:tab w:val="clear" w:pos="794"/>
          <w:tab w:val="clear" w:pos="1191"/>
          <w:tab w:val="clear" w:pos="1588"/>
          <w:tab w:val="clear" w:pos="1985"/>
        </w:tabs>
        <w:overflowPunct/>
        <w:autoSpaceDE/>
        <w:autoSpaceDN/>
        <w:adjustRightInd/>
        <w:ind w:firstLineChars="200" w:firstLine="440"/>
        <w:jc w:val="both"/>
        <w:textAlignment w:val="auto"/>
        <w:rPr>
          <w:rFonts w:ascii="Calibri" w:hAnsi="Calibri" w:cs="Calibri"/>
          <w:sz w:val="22"/>
          <w:szCs w:val="22"/>
          <w:lang w:eastAsia="zh-CN"/>
        </w:rPr>
      </w:pPr>
      <w:r w:rsidRPr="00083680">
        <w:rPr>
          <w:rFonts w:ascii="Calibri" w:hAnsi="Calibri" w:cs="Calibri" w:hint="eastAsia"/>
          <w:sz w:val="22"/>
          <w:szCs w:val="22"/>
          <w:lang w:eastAsia="zh-CN"/>
        </w:rPr>
        <w:t>在人工智能促成的多媒体应用的赋能下，电网公司可以自动、准确地评估设备状态或识别设备故障，这对于降低资本和运营支出至关重要。本建议书规定了智能电网运维人工智能云平台的功能要求和参考架构，适用于智能电网运维人工智能云平台（</w:t>
      </w:r>
      <w:r w:rsidRPr="00083680">
        <w:rPr>
          <w:rFonts w:ascii="Calibri" w:hAnsi="Calibri" w:cs="Calibri"/>
          <w:sz w:val="22"/>
          <w:szCs w:val="22"/>
          <w:lang w:eastAsia="zh-CN"/>
        </w:rPr>
        <w:t>AICP-SGO&amp;M</w:t>
      </w:r>
      <w:r w:rsidRPr="00083680">
        <w:rPr>
          <w:rFonts w:ascii="Calibri" w:hAnsi="Calibri" w:cs="Calibri" w:hint="eastAsia"/>
          <w:sz w:val="22"/>
          <w:szCs w:val="22"/>
          <w:lang w:eastAsia="zh-CN"/>
        </w:rPr>
        <w:t>）的架构设计、部署和管理。</w:t>
      </w:r>
    </w:p>
    <w:p w14:paraId="4422D8CB" w14:textId="77777777" w:rsidR="005439F1" w:rsidRPr="002D6122" w:rsidRDefault="005439F1" w:rsidP="005439F1">
      <w:pPr>
        <w:rPr>
          <w:rFonts w:ascii="Times New Roman" w:eastAsiaTheme="minorEastAsia" w:hAnsi="Times New Roman"/>
          <w:szCs w:val="22"/>
          <w:highlight w:val="yellow"/>
          <w:lang w:eastAsia="zh-CN"/>
        </w:rPr>
      </w:pPr>
    </w:p>
    <w:p w14:paraId="07E3C335" w14:textId="77777777" w:rsidR="005439F1" w:rsidRPr="005439F1" w:rsidRDefault="005439F1" w:rsidP="005439F1">
      <w:pPr>
        <w:pStyle w:val="Annextitle"/>
        <w:rPr>
          <w:rFonts w:eastAsia="SimSun"/>
          <w:szCs w:val="14"/>
          <w:lang w:eastAsia="zh-CN"/>
        </w:rPr>
      </w:pPr>
      <w:r w:rsidRPr="002D6122">
        <w:rPr>
          <w:rFonts w:ascii="Times New Roman" w:eastAsiaTheme="minorEastAsia" w:hAnsi="Times New Roman"/>
          <w:highlight w:val="cyan"/>
          <w:lang w:eastAsia="zh-CN"/>
        </w:rPr>
        <w:br w:type="page"/>
      </w:r>
      <w:r w:rsidRPr="005439F1">
        <w:rPr>
          <w:rFonts w:eastAsia="SimSun"/>
          <w:lang w:eastAsia="zh-CN"/>
        </w:rPr>
        <w:lastRenderedPageBreak/>
        <w:t>附件</w:t>
      </w:r>
      <w:r w:rsidRPr="005439F1">
        <w:rPr>
          <w:rFonts w:eastAsia="SimSun"/>
          <w:lang w:eastAsia="zh-CN"/>
        </w:rPr>
        <w:t>2</w:t>
      </w:r>
      <w:r w:rsidRPr="005439F1">
        <w:rPr>
          <w:rFonts w:eastAsia="SimSun"/>
          <w:lang w:eastAsia="zh-CN"/>
        </w:rPr>
        <w:br/>
      </w:r>
      <w:r w:rsidRPr="005439F1">
        <w:rPr>
          <w:rFonts w:eastAsia="SimSun"/>
          <w:lang w:eastAsia="zh-CN"/>
        </w:rPr>
        <w:br/>
      </w:r>
      <w:r w:rsidRPr="005439F1">
        <w:rPr>
          <w:rFonts w:eastAsia="SimSun"/>
          <w:lang w:eastAsia="zh-CN"/>
        </w:rPr>
        <w:t>事由：成员国对</w:t>
      </w:r>
      <w:r w:rsidRPr="005439F1">
        <w:rPr>
          <w:rFonts w:eastAsia="SimSun"/>
        </w:rPr>
        <w:fldChar w:fldCharType="begin" w:fldLock="1"/>
      </w:r>
      <w:r w:rsidRPr="005439F1">
        <w:rPr>
          <w:rFonts w:eastAsia="SimSun"/>
          <w:lang w:eastAsia="zh-CN"/>
        </w:rPr>
        <w:instrText xml:space="preserve"> styleref Docnumber </w:instrText>
      </w:r>
      <w:r w:rsidRPr="005439F1">
        <w:rPr>
          <w:rFonts w:eastAsia="SimSun"/>
        </w:rPr>
        <w:fldChar w:fldCharType="separate"/>
      </w:r>
      <w:r w:rsidRPr="005439F1">
        <w:rPr>
          <w:rFonts w:eastAsia="SimSun"/>
          <w:lang w:eastAsia="zh-CN"/>
        </w:rPr>
        <w:t>电信标准化局第</w:t>
      </w:r>
      <w:r w:rsidRPr="005439F1">
        <w:rPr>
          <w:rFonts w:eastAsia="SimSun"/>
          <w:lang w:eastAsia="zh-CN"/>
        </w:rPr>
        <w:t>207</w:t>
      </w:r>
      <w:r w:rsidRPr="005439F1">
        <w:rPr>
          <w:rFonts w:eastAsia="SimSun"/>
          <w:lang w:eastAsia="zh-CN"/>
        </w:rPr>
        <w:t>号通函</w:t>
      </w:r>
      <w:r w:rsidRPr="005439F1">
        <w:rPr>
          <w:rFonts w:eastAsia="SimSun"/>
        </w:rPr>
        <w:fldChar w:fldCharType="end"/>
      </w:r>
      <w:r w:rsidRPr="005439F1">
        <w:rPr>
          <w:rFonts w:eastAsia="SimSun" w:hint="eastAsia"/>
          <w:szCs w:val="18"/>
          <w:lang w:eastAsia="zh-CN"/>
        </w:rPr>
        <w:t>的答复</w:t>
      </w:r>
      <w:r w:rsidRPr="005439F1">
        <w:rPr>
          <w:rFonts w:eastAsia="SimSun"/>
          <w:lang w:eastAsia="zh-CN"/>
        </w:rPr>
        <w:t>:</w:t>
      </w:r>
      <w:r w:rsidRPr="005439F1">
        <w:rPr>
          <w:rFonts w:eastAsia="SimSun"/>
          <w:lang w:eastAsia="zh-CN"/>
        </w:rPr>
        <w:br/>
      </w:r>
      <w:r w:rsidRPr="005439F1">
        <w:rPr>
          <w:rFonts w:eastAsia="SimSun"/>
          <w:lang w:eastAsia="zh-CN"/>
        </w:rPr>
        <w:t>就已确定的</w:t>
      </w:r>
      <w:r w:rsidRPr="005439F1">
        <w:rPr>
          <w:rFonts w:eastAsia="SimSun"/>
          <w:szCs w:val="18"/>
          <w:lang w:eastAsia="zh-CN"/>
        </w:rPr>
        <w:t>ITU-T F.748.39</w:t>
      </w:r>
      <w:r w:rsidRPr="005439F1">
        <w:rPr>
          <w:rFonts w:eastAsia="SimSun"/>
          <w:szCs w:val="18"/>
          <w:lang w:eastAsia="zh-CN"/>
        </w:rPr>
        <w:t>（前</w:t>
      </w:r>
      <w:r w:rsidRPr="005439F1">
        <w:rPr>
          <w:rFonts w:eastAsia="SimSun"/>
          <w:szCs w:val="18"/>
          <w:lang w:eastAsia="zh-CN"/>
        </w:rPr>
        <w:t>F.AICP-FRRC</w:t>
      </w:r>
      <w:r w:rsidRPr="005439F1">
        <w:rPr>
          <w:rFonts w:eastAsia="SimSun"/>
          <w:szCs w:val="18"/>
          <w:lang w:eastAsia="zh-CN"/>
        </w:rPr>
        <w:t>）</w:t>
      </w:r>
      <w:r w:rsidRPr="005439F1">
        <w:rPr>
          <w:rFonts w:eastAsia="SimSun"/>
          <w:lang w:eastAsia="zh-CN"/>
        </w:rPr>
        <w:t>建议书草案进行磋商</w:t>
      </w:r>
    </w:p>
    <w:tbl>
      <w:tblPr>
        <w:tblW w:w="9957" w:type="dxa"/>
        <w:tblInd w:w="-176" w:type="dxa"/>
        <w:tblLayout w:type="fixed"/>
        <w:tblLook w:val="04A0" w:firstRow="1" w:lastRow="0" w:firstColumn="1" w:lastColumn="0" w:noHBand="0" w:noVBand="1"/>
      </w:tblPr>
      <w:tblGrid>
        <w:gridCol w:w="1452"/>
        <w:gridCol w:w="3935"/>
        <w:gridCol w:w="1452"/>
        <w:gridCol w:w="3118"/>
      </w:tblGrid>
      <w:tr w:rsidR="005439F1" w:rsidRPr="00083680" w14:paraId="6647DED7" w14:textId="77777777" w:rsidTr="00083680">
        <w:tc>
          <w:tcPr>
            <w:tcW w:w="1452" w:type="dxa"/>
            <w:shd w:val="clear" w:color="auto" w:fill="auto"/>
          </w:tcPr>
          <w:p w14:paraId="6597067F" w14:textId="77777777" w:rsidR="005439F1" w:rsidRPr="00083680" w:rsidRDefault="005439F1" w:rsidP="00D31B4D">
            <w:pPr>
              <w:jc w:val="right"/>
              <w:rPr>
                <w:b/>
                <w:bCs/>
                <w:szCs w:val="24"/>
              </w:rPr>
            </w:pPr>
            <w:r w:rsidRPr="00083680">
              <w:rPr>
                <w:b/>
                <w:bCs/>
                <w:szCs w:val="24"/>
                <w:lang w:val="zh-CN"/>
              </w:rPr>
              <w:t>致：</w:t>
            </w:r>
          </w:p>
        </w:tc>
        <w:tc>
          <w:tcPr>
            <w:tcW w:w="3935" w:type="dxa"/>
            <w:tcBorders>
              <w:right w:val="single" w:sz="8" w:space="0" w:color="auto"/>
            </w:tcBorders>
            <w:shd w:val="clear" w:color="auto" w:fill="auto"/>
          </w:tcPr>
          <w:p w14:paraId="6DE117C4" w14:textId="77777777" w:rsidR="005439F1" w:rsidRPr="00083680" w:rsidRDefault="005439F1" w:rsidP="00D31B4D">
            <w:pPr>
              <w:rPr>
                <w:szCs w:val="24"/>
                <w:lang w:eastAsia="zh-CN"/>
              </w:rPr>
            </w:pPr>
            <w:r w:rsidRPr="00083680">
              <w:rPr>
                <w:szCs w:val="24"/>
                <w:lang w:val="zh-CN" w:eastAsia="zh-CN"/>
              </w:rPr>
              <w:t>国际电信联盟</w:t>
            </w:r>
          </w:p>
          <w:p w14:paraId="6F59AE0A" w14:textId="77777777" w:rsidR="005439F1" w:rsidRPr="00083680" w:rsidRDefault="005439F1" w:rsidP="00D31B4D">
            <w:pPr>
              <w:spacing w:before="0"/>
              <w:rPr>
                <w:szCs w:val="24"/>
                <w:lang w:eastAsia="zh-CN"/>
              </w:rPr>
            </w:pPr>
            <w:r w:rsidRPr="00083680">
              <w:rPr>
                <w:szCs w:val="24"/>
                <w:lang w:val="zh-CN" w:eastAsia="zh-CN"/>
              </w:rPr>
              <w:t>电信标准化局主任</w:t>
            </w:r>
          </w:p>
          <w:p w14:paraId="5E76AEF1" w14:textId="77777777" w:rsidR="005439F1" w:rsidRPr="00083680" w:rsidRDefault="005439F1" w:rsidP="00D31B4D">
            <w:pPr>
              <w:spacing w:before="0"/>
              <w:rPr>
                <w:szCs w:val="24"/>
              </w:rPr>
            </w:pPr>
            <w:r w:rsidRPr="00083680">
              <w:rPr>
                <w:szCs w:val="24"/>
                <w:lang w:val="zh-CN"/>
              </w:rPr>
              <w:t>Place des Nations</w:t>
            </w:r>
          </w:p>
          <w:p w14:paraId="0A223064" w14:textId="77777777" w:rsidR="005439F1" w:rsidRPr="00083680" w:rsidRDefault="005439F1" w:rsidP="00D31B4D">
            <w:pPr>
              <w:spacing w:before="0"/>
              <w:rPr>
                <w:szCs w:val="24"/>
              </w:rPr>
            </w:pPr>
            <w:r w:rsidRPr="00083680">
              <w:rPr>
                <w:szCs w:val="24"/>
                <w:lang w:val="zh-CN"/>
              </w:rPr>
              <w:t>CH 1211 Geneva 20, Switzerland</w:t>
            </w:r>
          </w:p>
        </w:tc>
        <w:tc>
          <w:tcPr>
            <w:tcW w:w="1452" w:type="dxa"/>
            <w:tcBorders>
              <w:left w:val="single" w:sz="8" w:space="0" w:color="auto"/>
            </w:tcBorders>
            <w:shd w:val="clear" w:color="auto" w:fill="auto"/>
          </w:tcPr>
          <w:p w14:paraId="5CA721D3" w14:textId="77777777" w:rsidR="005439F1" w:rsidRPr="00083680" w:rsidRDefault="005439F1" w:rsidP="00D31B4D">
            <w:pPr>
              <w:jc w:val="right"/>
              <w:rPr>
                <w:b/>
                <w:bCs/>
                <w:szCs w:val="24"/>
              </w:rPr>
            </w:pPr>
            <w:proofErr w:type="spellStart"/>
            <w:r w:rsidRPr="00083680">
              <w:rPr>
                <w:b/>
                <w:bCs/>
                <w:szCs w:val="24"/>
                <w:lang w:val="zh-CN"/>
              </w:rPr>
              <w:t>发自</w:t>
            </w:r>
            <w:proofErr w:type="spellEnd"/>
            <w:r w:rsidRPr="00083680">
              <w:rPr>
                <w:b/>
                <w:bCs/>
                <w:szCs w:val="24"/>
                <w:lang w:val="zh-CN"/>
              </w:rPr>
              <w:t>：</w:t>
            </w:r>
          </w:p>
        </w:tc>
        <w:tc>
          <w:tcPr>
            <w:tcW w:w="3118" w:type="dxa"/>
            <w:shd w:val="clear" w:color="auto" w:fill="auto"/>
          </w:tcPr>
          <w:p w14:paraId="12C99005" w14:textId="77777777" w:rsidR="005439F1" w:rsidRPr="00083680" w:rsidRDefault="005439F1" w:rsidP="00D31B4D">
            <w:pPr>
              <w:rPr>
                <w:szCs w:val="24"/>
                <w:highlight w:val="green"/>
              </w:rPr>
            </w:pPr>
            <w:r w:rsidRPr="00083680">
              <w:rPr>
                <w:szCs w:val="24"/>
                <w:highlight w:val="green"/>
                <w:lang w:val="zh-CN"/>
              </w:rPr>
              <w:t>[</w:t>
            </w:r>
            <w:proofErr w:type="spellStart"/>
            <w:r w:rsidRPr="00083680">
              <w:rPr>
                <w:szCs w:val="24"/>
                <w:highlight w:val="green"/>
                <w:lang w:val="zh-CN"/>
              </w:rPr>
              <w:t>姓名</w:t>
            </w:r>
            <w:proofErr w:type="spellEnd"/>
            <w:r w:rsidRPr="00083680">
              <w:rPr>
                <w:szCs w:val="24"/>
                <w:highlight w:val="green"/>
                <w:lang w:val="zh-CN"/>
              </w:rPr>
              <w:t>]</w:t>
            </w:r>
          </w:p>
          <w:p w14:paraId="59A6C6AA" w14:textId="77777777" w:rsidR="005439F1" w:rsidRPr="00083680" w:rsidRDefault="005439F1" w:rsidP="00D31B4D">
            <w:pPr>
              <w:spacing w:before="0"/>
              <w:rPr>
                <w:szCs w:val="24"/>
                <w:highlight w:val="green"/>
              </w:rPr>
            </w:pPr>
            <w:r w:rsidRPr="00083680">
              <w:rPr>
                <w:szCs w:val="24"/>
                <w:highlight w:val="green"/>
                <w:lang w:val="zh-CN"/>
              </w:rPr>
              <w:t>[</w:t>
            </w:r>
            <w:proofErr w:type="spellStart"/>
            <w:r w:rsidRPr="00083680">
              <w:rPr>
                <w:szCs w:val="24"/>
                <w:highlight w:val="green"/>
                <w:lang w:val="zh-CN"/>
              </w:rPr>
              <w:t>正式职务</w:t>
            </w:r>
            <w:proofErr w:type="spellEnd"/>
            <w:r w:rsidRPr="00083680">
              <w:rPr>
                <w:szCs w:val="24"/>
                <w:highlight w:val="green"/>
                <w:lang w:val="zh-CN"/>
              </w:rPr>
              <w:t>]</w:t>
            </w:r>
          </w:p>
          <w:p w14:paraId="6E204019" w14:textId="77777777" w:rsidR="005439F1" w:rsidRPr="00083680" w:rsidRDefault="005439F1" w:rsidP="00D31B4D">
            <w:pPr>
              <w:spacing w:before="0"/>
              <w:rPr>
                <w:szCs w:val="24"/>
              </w:rPr>
            </w:pPr>
            <w:r w:rsidRPr="00083680">
              <w:rPr>
                <w:szCs w:val="24"/>
                <w:highlight w:val="green"/>
                <w:lang w:val="zh-CN"/>
              </w:rPr>
              <w:t>[</w:t>
            </w:r>
            <w:proofErr w:type="spellStart"/>
            <w:r w:rsidRPr="00083680">
              <w:rPr>
                <w:szCs w:val="24"/>
                <w:highlight w:val="green"/>
                <w:lang w:val="zh-CN"/>
              </w:rPr>
              <w:t>地址</w:t>
            </w:r>
            <w:proofErr w:type="spellEnd"/>
            <w:r w:rsidRPr="00083680">
              <w:rPr>
                <w:szCs w:val="24"/>
                <w:highlight w:val="green"/>
                <w:lang w:val="zh-CN"/>
              </w:rPr>
              <w:t>]</w:t>
            </w:r>
          </w:p>
        </w:tc>
      </w:tr>
      <w:tr w:rsidR="005439F1" w:rsidRPr="00083680" w14:paraId="09E41A8A" w14:textId="77777777" w:rsidTr="00083680">
        <w:trPr>
          <w:trHeight w:val="353"/>
        </w:trPr>
        <w:tc>
          <w:tcPr>
            <w:tcW w:w="1452" w:type="dxa"/>
            <w:shd w:val="clear" w:color="auto" w:fill="auto"/>
          </w:tcPr>
          <w:p w14:paraId="2B388747" w14:textId="430A8634" w:rsidR="005439F1" w:rsidRPr="00083680" w:rsidRDefault="005439F1" w:rsidP="00D31B4D">
            <w:pPr>
              <w:spacing w:before="0"/>
              <w:jc w:val="right"/>
              <w:rPr>
                <w:b/>
                <w:bCs/>
                <w:szCs w:val="24"/>
              </w:rPr>
            </w:pPr>
            <w:proofErr w:type="spellStart"/>
            <w:r w:rsidRPr="00083680">
              <w:rPr>
                <w:b/>
                <w:bCs/>
                <w:szCs w:val="24"/>
                <w:lang w:val="zh-CN"/>
              </w:rPr>
              <w:t>传真</w:t>
            </w:r>
            <w:proofErr w:type="spellEnd"/>
            <w:r w:rsidRPr="00083680">
              <w:rPr>
                <w:b/>
                <w:bCs/>
                <w:szCs w:val="24"/>
                <w:lang w:val="zh-CN"/>
              </w:rPr>
              <w:t>：</w:t>
            </w:r>
          </w:p>
        </w:tc>
        <w:tc>
          <w:tcPr>
            <w:tcW w:w="3935" w:type="dxa"/>
            <w:tcBorders>
              <w:right w:val="single" w:sz="8" w:space="0" w:color="auto"/>
            </w:tcBorders>
            <w:shd w:val="clear" w:color="auto" w:fill="auto"/>
          </w:tcPr>
          <w:p w14:paraId="4F0431AB" w14:textId="4A47200C" w:rsidR="005439F1" w:rsidRPr="00083680" w:rsidRDefault="005439F1" w:rsidP="00D31B4D">
            <w:pPr>
              <w:spacing w:before="0"/>
              <w:rPr>
                <w:szCs w:val="24"/>
              </w:rPr>
            </w:pPr>
            <w:r w:rsidRPr="00083680">
              <w:rPr>
                <w:szCs w:val="24"/>
                <w:lang w:val="zh-CN"/>
              </w:rPr>
              <w:t>+41-22-730-5853</w:t>
            </w:r>
          </w:p>
        </w:tc>
        <w:tc>
          <w:tcPr>
            <w:tcW w:w="1452" w:type="dxa"/>
            <w:tcBorders>
              <w:left w:val="single" w:sz="8" w:space="0" w:color="auto"/>
            </w:tcBorders>
            <w:shd w:val="clear" w:color="auto" w:fill="auto"/>
          </w:tcPr>
          <w:p w14:paraId="5E7F69B6" w14:textId="05CB3FED" w:rsidR="005439F1" w:rsidRPr="00083680" w:rsidRDefault="005439F1" w:rsidP="005439F1">
            <w:pPr>
              <w:spacing w:before="0"/>
              <w:jc w:val="right"/>
              <w:rPr>
                <w:b/>
                <w:bCs/>
                <w:szCs w:val="24"/>
              </w:rPr>
            </w:pPr>
            <w:proofErr w:type="spellStart"/>
            <w:r w:rsidRPr="00083680">
              <w:rPr>
                <w:b/>
                <w:bCs/>
                <w:szCs w:val="24"/>
                <w:lang w:val="zh-CN"/>
              </w:rPr>
              <w:t>传真</w:t>
            </w:r>
            <w:proofErr w:type="spellEnd"/>
            <w:r w:rsidRPr="00083680">
              <w:rPr>
                <w:b/>
                <w:bCs/>
                <w:szCs w:val="24"/>
                <w:lang w:val="zh-CN"/>
              </w:rPr>
              <w:t>：</w:t>
            </w:r>
          </w:p>
        </w:tc>
        <w:tc>
          <w:tcPr>
            <w:tcW w:w="3118" w:type="dxa"/>
            <w:shd w:val="clear" w:color="auto" w:fill="auto"/>
          </w:tcPr>
          <w:p w14:paraId="590758BC" w14:textId="77777777" w:rsidR="005439F1" w:rsidRPr="00083680" w:rsidRDefault="005439F1" w:rsidP="00D31B4D">
            <w:pPr>
              <w:spacing w:before="0"/>
              <w:rPr>
                <w:szCs w:val="24"/>
              </w:rPr>
            </w:pPr>
          </w:p>
        </w:tc>
      </w:tr>
      <w:tr w:rsidR="005439F1" w:rsidRPr="00083680" w14:paraId="6C8BAD53" w14:textId="77777777" w:rsidTr="00083680">
        <w:tc>
          <w:tcPr>
            <w:tcW w:w="1452" w:type="dxa"/>
            <w:shd w:val="clear" w:color="auto" w:fill="auto"/>
          </w:tcPr>
          <w:p w14:paraId="5F181ACB" w14:textId="318ED7FE" w:rsidR="005439F1" w:rsidRPr="00083680" w:rsidRDefault="005439F1" w:rsidP="00D31B4D">
            <w:pPr>
              <w:spacing w:before="0"/>
              <w:jc w:val="right"/>
              <w:rPr>
                <w:b/>
                <w:bCs/>
                <w:szCs w:val="24"/>
                <w:lang w:val="zh-CN"/>
              </w:rPr>
            </w:pPr>
            <w:proofErr w:type="spellStart"/>
            <w:r w:rsidRPr="00083680">
              <w:rPr>
                <w:b/>
                <w:bCs/>
                <w:szCs w:val="24"/>
                <w:lang w:val="zh-CN"/>
              </w:rPr>
              <w:t>电子邮件</w:t>
            </w:r>
            <w:proofErr w:type="spellEnd"/>
            <w:r w:rsidRPr="00083680">
              <w:rPr>
                <w:b/>
                <w:bCs/>
                <w:szCs w:val="24"/>
                <w:lang w:val="zh-CN"/>
              </w:rPr>
              <w:t>：</w:t>
            </w:r>
          </w:p>
        </w:tc>
        <w:tc>
          <w:tcPr>
            <w:tcW w:w="3935" w:type="dxa"/>
            <w:tcBorders>
              <w:right w:val="single" w:sz="8" w:space="0" w:color="auto"/>
            </w:tcBorders>
            <w:shd w:val="clear" w:color="auto" w:fill="auto"/>
          </w:tcPr>
          <w:p w14:paraId="3AC8C7C5" w14:textId="18F77AB8" w:rsidR="005439F1" w:rsidRPr="00083680" w:rsidRDefault="00BC4221" w:rsidP="00D31B4D">
            <w:pPr>
              <w:spacing w:before="0"/>
              <w:rPr>
                <w:szCs w:val="24"/>
                <w:lang w:val="zh-CN"/>
              </w:rPr>
            </w:pPr>
            <w:hyperlink r:id="rId12" w:history="1">
              <w:r w:rsidR="005439F1" w:rsidRPr="00083680">
                <w:rPr>
                  <w:rStyle w:val="Hyperlink"/>
                  <w:rFonts w:cstheme="minorHAnsi"/>
                  <w:szCs w:val="24"/>
                </w:rPr>
                <w:t>tsbdir@itu.int</w:t>
              </w:r>
            </w:hyperlink>
          </w:p>
        </w:tc>
        <w:tc>
          <w:tcPr>
            <w:tcW w:w="1452" w:type="dxa"/>
            <w:tcBorders>
              <w:left w:val="single" w:sz="8" w:space="0" w:color="auto"/>
            </w:tcBorders>
            <w:shd w:val="clear" w:color="auto" w:fill="auto"/>
          </w:tcPr>
          <w:p w14:paraId="43A4AB3B" w14:textId="3F8713C8" w:rsidR="005439F1" w:rsidRPr="00083680" w:rsidRDefault="005439F1" w:rsidP="005439F1">
            <w:pPr>
              <w:tabs>
                <w:tab w:val="clear" w:pos="794"/>
              </w:tabs>
              <w:spacing w:before="0"/>
              <w:jc w:val="right"/>
              <w:rPr>
                <w:b/>
                <w:bCs/>
                <w:szCs w:val="24"/>
                <w:lang w:val="zh-CN"/>
              </w:rPr>
            </w:pPr>
            <w:proofErr w:type="spellStart"/>
            <w:r w:rsidRPr="00083680">
              <w:rPr>
                <w:b/>
                <w:bCs/>
                <w:szCs w:val="24"/>
                <w:lang w:val="zh-CN"/>
              </w:rPr>
              <w:t>电子邮件</w:t>
            </w:r>
            <w:proofErr w:type="spellEnd"/>
            <w:r w:rsidRPr="00083680">
              <w:rPr>
                <w:b/>
                <w:bCs/>
                <w:szCs w:val="24"/>
                <w:lang w:val="zh-CN"/>
              </w:rPr>
              <w:t>：</w:t>
            </w:r>
          </w:p>
        </w:tc>
        <w:tc>
          <w:tcPr>
            <w:tcW w:w="3118" w:type="dxa"/>
            <w:shd w:val="clear" w:color="auto" w:fill="auto"/>
          </w:tcPr>
          <w:p w14:paraId="1F49C808" w14:textId="77777777" w:rsidR="005439F1" w:rsidRPr="00083680" w:rsidRDefault="005439F1" w:rsidP="00D31B4D">
            <w:pPr>
              <w:spacing w:before="0"/>
              <w:rPr>
                <w:szCs w:val="24"/>
              </w:rPr>
            </w:pPr>
          </w:p>
        </w:tc>
      </w:tr>
      <w:tr w:rsidR="005439F1" w:rsidRPr="00083680" w14:paraId="4241DCD2" w14:textId="77777777" w:rsidTr="00083680">
        <w:tc>
          <w:tcPr>
            <w:tcW w:w="1452" w:type="dxa"/>
            <w:shd w:val="clear" w:color="auto" w:fill="auto"/>
          </w:tcPr>
          <w:p w14:paraId="0EDAC560" w14:textId="77777777" w:rsidR="005439F1" w:rsidRPr="00083680" w:rsidRDefault="005439F1" w:rsidP="00D31B4D">
            <w:pPr>
              <w:spacing w:before="0"/>
              <w:jc w:val="right"/>
              <w:rPr>
                <w:szCs w:val="24"/>
              </w:rPr>
            </w:pPr>
          </w:p>
        </w:tc>
        <w:tc>
          <w:tcPr>
            <w:tcW w:w="3935" w:type="dxa"/>
            <w:tcBorders>
              <w:right w:val="single" w:sz="8" w:space="0" w:color="auto"/>
            </w:tcBorders>
            <w:shd w:val="clear" w:color="auto" w:fill="auto"/>
          </w:tcPr>
          <w:p w14:paraId="79D2B1EA" w14:textId="77777777" w:rsidR="005439F1" w:rsidRPr="00083680" w:rsidRDefault="005439F1" w:rsidP="00D31B4D">
            <w:pPr>
              <w:spacing w:before="0"/>
              <w:rPr>
                <w:szCs w:val="24"/>
              </w:rPr>
            </w:pPr>
          </w:p>
        </w:tc>
        <w:tc>
          <w:tcPr>
            <w:tcW w:w="1452" w:type="dxa"/>
            <w:tcBorders>
              <w:left w:val="single" w:sz="8" w:space="0" w:color="auto"/>
            </w:tcBorders>
            <w:shd w:val="clear" w:color="auto" w:fill="auto"/>
          </w:tcPr>
          <w:p w14:paraId="23004722" w14:textId="77777777" w:rsidR="005439F1" w:rsidRPr="00083680" w:rsidRDefault="005439F1" w:rsidP="00D31B4D">
            <w:pPr>
              <w:spacing w:before="0"/>
              <w:jc w:val="right"/>
              <w:rPr>
                <w:b/>
                <w:bCs/>
                <w:szCs w:val="24"/>
              </w:rPr>
            </w:pPr>
            <w:proofErr w:type="spellStart"/>
            <w:r w:rsidRPr="00083680">
              <w:rPr>
                <w:b/>
                <w:bCs/>
                <w:szCs w:val="24"/>
                <w:lang w:val="zh-CN"/>
              </w:rPr>
              <w:t>日期</w:t>
            </w:r>
            <w:proofErr w:type="spellEnd"/>
            <w:r w:rsidRPr="00083680">
              <w:rPr>
                <w:b/>
                <w:bCs/>
                <w:szCs w:val="24"/>
                <w:lang w:val="zh-CN"/>
              </w:rPr>
              <w:t>：</w:t>
            </w:r>
          </w:p>
        </w:tc>
        <w:tc>
          <w:tcPr>
            <w:tcW w:w="3118" w:type="dxa"/>
            <w:shd w:val="clear" w:color="auto" w:fill="auto"/>
          </w:tcPr>
          <w:p w14:paraId="5CB5B732" w14:textId="77777777" w:rsidR="005439F1" w:rsidRPr="00083680" w:rsidRDefault="005439F1" w:rsidP="00D31B4D">
            <w:pPr>
              <w:spacing w:before="0"/>
              <w:rPr>
                <w:szCs w:val="24"/>
              </w:rPr>
            </w:pPr>
            <w:r w:rsidRPr="00083680">
              <w:rPr>
                <w:szCs w:val="24"/>
                <w:highlight w:val="green"/>
                <w:lang w:val="zh-CN"/>
              </w:rPr>
              <w:t>[</w:t>
            </w:r>
            <w:proofErr w:type="spellStart"/>
            <w:r w:rsidRPr="00083680">
              <w:rPr>
                <w:szCs w:val="24"/>
                <w:highlight w:val="green"/>
                <w:lang w:val="zh-CN"/>
              </w:rPr>
              <w:t>日期</w:t>
            </w:r>
            <w:proofErr w:type="spellEnd"/>
            <w:r w:rsidRPr="00083680">
              <w:rPr>
                <w:szCs w:val="24"/>
                <w:highlight w:val="green"/>
                <w:lang w:val="zh-CN"/>
              </w:rPr>
              <w:t>，</w:t>
            </w:r>
            <w:r w:rsidRPr="00083680">
              <w:rPr>
                <w:szCs w:val="24"/>
                <w:highlight w:val="green"/>
                <w:lang w:val="zh-CN"/>
              </w:rPr>
              <w:t>] [</w:t>
            </w:r>
            <w:proofErr w:type="spellStart"/>
            <w:r w:rsidRPr="00083680">
              <w:rPr>
                <w:szCs w:val="24"/>
                <w:highlight w:val="green"/>
                <w:lang w:val="zh-CN"/>
              </w:rPr>
              <w:t>地点</w:t>
            </w:r>
            <w:proofErr w:type="spellEnd"/>
            <w:r w:rsidRPr="00083680">
              <w:rPr>
                <w:szCs w:val="24"/>
                <w:highlight w:val="green"/>
                <w:lang w:val="zh-CN"/>
              </w:rPr>
              <w:t>]</w:t>
            </w:r>
          </w:p>
        </w:tc>
      </w:tr>
    </w:tbl>
    <w:p w14:paraId="263A11A5" w14:textId="77777777" w:rsidR="005439F1" w:rsidRPr="00083680" w:rsidRDefault="005439F1" w:rsidP="005439F1">
      <w:pPr>
        <w:spacing w:before="360"/>
        <w:rPr>
          <w:rFonts w:ascii="Calibri" w:hAnsi="Calibri" w:cs="Calibri"/>
          <w:szCs w:val="24"/>
        </w:rPr>
      </w:pPr>
      <w:proofErr w:type="spellStart"/>
      <w:r w:rsidRPr="00083680">
        <w:rPr>
          <w:rFonts w:ascii="Calibri" w:hAnsi="Calibri" w:cs="Calibri"/>
          <w:szCs w:val="24"/>
        </w:rPr>
        <w:t>尊敬的先生</w:t>
      </w:r>
      <w:proofErr w:type="spellEnd"/>
      <w:r w:rsidRPr="00083680">
        <w:rPr>
          <w:rFonts w:ascii="Calibri" w:hAnsi="Calibri" w:cs="Calibri"/>
          <w:szCs w:val="24"/>
        </w:rPr>
        <w:t>/</w:t>
      </w:r>
      <w:proofErr w:type="spellStart"/>
      <w:r w:rsidRPr="00083680">
        <w:rPr>
          <w:rFonts w:ascii="Calibri" w:hAnsi="Calibri" w:cs="Calibri"/>
          <w:szCs w:val="24"/>
        </w:rPr>
        <w:t>女士</w:t>
      </w:r>
      <w:proofErr w:type="spellEnd"/>
      <w:r w:rsidRPr="00083680">
        <w:rPr>
          <w:rFonts w:ascii="Calibri" w:hAnsi="Calibri" w:cs="Calibri" w:hint="eastAsia"/>
          <w:szCs w:val="24"/>
          <w:lang w:eastAsia="zh-CN"/>
        </w:rPr>
        <w:t>：</w:t>
      </w:r>
    </w:p>
    <w:p w14:paraId="1CC3BA44" w14:textId="77777777" w:rsidR="005439F1" w:rsidRPr="00083680" w:rsidRDefault="005439F1" w:rsidP="005439F1">
      <w:pPr>
        <w:spacing w:after="120"/>
        <w:ind w:firstLineChars="200" w:firstLine="480"/>
        <w:rPr>
          <w:rFonts w:ascii="Calibri" w:hAnsi="Calibri" w:cs="Calibri"/>
          <w:szCs w:val="24"/>
          <w:lang w:eastAsia="zh-CN"/>
        </w:rPr>
      </w:pPr>
      <w:r w:rsidRPr="00083680">
        <w:rPr>
          <w:rFonts w:ascii="Calibri" w:hAnsi="Calibri" w:cs="Calibri"/>
          <w:szCs w:val="24"/>
          <w:lang w:eastAsia="zh-CN"/>
        </w:rPr>
        <w:t>关于与成员国就</w:t>
      </w:r>
      <w:r w:rsidRPr="00083680">
        <w:rPr>
          <w:rFonts w:ascii="Calibri" w:hAnsi="Calibri" w:cs="Calibri"/>
          <w:szCs w:val="24"/>
        </w:rPr>
        <w:fldChar w:fldCharType="begin" w:fldLock="1"/>
      </w:r>
      <w:r w:rsidRPr="00083680">
        <w:rPr>
          <w:rFonts w:ascii="Calibri" w:hAnsi="Calibri" w:cs="Calibri"/>
          <w:szCs w:val="24"/>
          <w:lang w:eastAsia="zh-CN"/>
        </w:rPr>
        <w:instrText xml:space="preserve"> styleref Docnumber </w:instrText>
      </w:r>
      <w:r w:rsidRPr="00083680">
        <w:rPr>
          <w:rFonts w:ascii="Calibri" w:hAnsi="Calibri" w:cs="Calibri"/>
          <w:szCs w:val="24"/>
        </w:rPr>
        <w:fldChar w:fldCharType="separate"/>
      </w:r>
      <w:r w:rsidRPr="00083680">
        <w:rPr>
          <w:rFonts w:ascii="Calibri" w:hAnsi="Calibri" w:cs="Calibri"/>
          <w:szCs w:val="24"/>
          <w:lang w:eastAsia="zh-CN"/>
        </w:rPr>
        <w:t>电信标准化局第</w:t>
      </w:r>
      <w:r w:rsidRPr="00083680">
        <w:rPr>
          <w:rFonts w:ascii="Calibri" w:hAnsi="Calibri" w:cs="Calibri"/>
          <w:szCs w:val="24"/>
          <w:lang w:eastAsia="zh-CN"/>
        </w:rPr>
        <w:t>207</w:t>
      </w:r>
      <w:r w:rsidRPr="00083680">
        <w:rPr>
          <w:rFonts w:ascii="Calibri" w:hAnsi="Calibri" w:cs="Calibri"/>
          <w:szCs w:val="24"/>
          <w:lang w:eastAsia="zh-CN"/>
        </w:rPr>
        <w:t>号通函</w:t>
      </w:r>
      <w:r w:rsidRPr="00083680">
        <w:rPr>
          <w:rFonts w:ascii="Calibri" w:hAnsi="Calibri" w:cs="Calibri"/>
          <w:szCs w:val="24"/>
        </w:rPr>
        <w:fldChar w:fldCharType="end"/>
      </w:r>
      <w:r w:rsidRPr="00083680">
        <w:rPr>
          <w:rFonts w:ascii="Calibri" w:hAnsi="Calibri" w:cs="Calibri"/>
          <w:szCs w:val="24"/>
          <w:lang w:eastAsia="zh-CN"/>
        </w:rPr>
        <w:t>中所列的已确定案文草案进行的磋商，我谨向您通报本主管部门的意见，</w:t>
      </w:r>
      <w:r w:rsidRPr="00083680">
        <w:rPr>
          <w:rFonts w:ascii="Calibri" w:hAnsi="Calibri" w:cs="Calibri" w:hint="eastAsia"/>
          <w:szCs w:val="24"/>
          <w:lang w:eastAsia="zh-CN"/>
        </w:rPr>
        <w:t>具体见下表。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7381"/>
      </w:tblGrid>
      <w:tr w:rsidR="005439F1" w:rsidRPr="00083680" w14:paraId="7A84FDDD" w14:textId="77777777" w:rsidTr="00D31B4D">
        <w:trPr>
          <w:tblHeader/>
        </w:trPr>
        <w:tc>
          <w:tcPr>
            <w:tcW w:w="2263" w:type="dxa"/>
            <w:shd w:val="clear" w:color="auto" w:fill="auto"/>
            <w:vAlign w:val="center"/>
          </w:tcPr>
          <w:p w14:paraId="1BCD7595" w14:textId="77777777" w:rsidR="005439F1" w:rsidRPr="00083680" w:rsidRDefault="005439F1" w:rsidP="00D31B4D">
            <w:pPr>
              <w:spacing w:after="120"/>
              <w:jc w:val="center"/>
              <w:rPr>
                <w:rFonts w:ascii="Calibri" w:hAnsi="Calibri" w:cs="Calibri"/>
                <w:b/>
                <w:bCs/>
                <w:szCs w:val="24"/>
                <w:lang w:eastAsia="zh-CN"/>
              </w:rPr>
            </w:pPr>
          </w:p>
        </w:tc>
        <w:tc>
          <w:tcPr>
            <w:tcW w:w="7456" w:type="dxa"/>
            <w:shd w:val="clear" w:color="auto" w:fill="auto"/>
            <w:vAlign w:val="center"/>
          </w:tcPr>
          <w:p w14:paraId="3424956B" w14:textId="77777777" w:rsidR="005439F1" w:rsidRPr="00083680" w:rsidRDefault="005439F1" w:rsidP="00D31B4D">
            <w:pPr>
              <w:tabs>
                <w:tab w:val="clear" w:pos="794"/>
                <w:tab w:val="clear" w:pos="1191"/>
                <w:tab w:val="clear" w:pos="1588"/>
                <w:tab w:val="clear" w:pos="1985"/>
              </w:tabs>
              <w:spacing w:after="120"/>
              <w:ind w:left="939" w:hanging="459"/>
              <w:jc w:val="center"/>
              <w:rPr>
                <w:rFonts w:ascii="Calibri" w:hAnsi="Calibri" w:cs="Calibri"/>
                <w:b/>
                <w:bCs/>
                <w:szCs w:val="24"/>
              </w:rPr>
            </w:pPr>
            <w:proofErr w:type="spellStart"/>
            <w:r w:rsidRPr="00083680">
              <w:rPr>
                <w:rFonts w:ascii="Calibri" w:hAnsi="Calibri" w:cs="Calibri" w:hint="eastAsia"/>
                <w:b/>
                <w:bCs/>
                <w:szCs w:val="24"/>
              </w:rPr>
              <w:t>从两个框中选择一个</w:t>
            </w:r>
            <w:proofErr w:type="spellEnd"/>
          </w:p>
        </w:tc>
      </w:tr>
      <w:tr w:rsidR="005439F1" w:rsidRPr="00083680" w14:paraId="25CB698A" w14:textId="77777777" w:rsidTr="00D31B4D">
        <w:trPr>
          <w:trHeight w:val="748"/>
        </w:trPr>
        <w:tc>
          <w:tcPr>
            <w:tcW w:w="2263" w:type="dxa"/>
            <w:vMerge w:val="restart"/>
            <w:shd w:val="clear" w:color="auto" w:fill="auto"/>
            <w:vAlign w:val="center"/>
          </w:tcPr>
          <w:p w14:paraId="5B0BF8E0" w14:textId="77777777" w:rsidR="005439F1" w:rsidRPr="00696577" w:rsidRDefault="005439F1" w:rsidP="00D31B4D">
            <w:pPr>
              <w:spacing w:before="60" w:after="60"/>
              <w:jc w:val="center"/>
              <w:rPr>
                <w:rFonts w:ascii="Calibri" w:hAnsi="Calibri" w:cs="Calibri"/>
                <w:b/>
                <w:bCs/>
                <w:szCs w:val="24"/>
              </w:rPr>
            </w:pPr>
            <w:r w:rsidRPr="00696577">
              <w:rPr>
                <w:rFonts w:ascii="Calibri" w:hAnsi="Calibri" w:cs="Calibri"/>
                <w:b/>
                <w:szCs w:val="24"/>
              </w:rPr>
              <w:t>ITU-T F.748.39</w:t>
            </w:r>
            <w:r w:rsidRPr="00696577">
              <w:rPr>
                <w:rFonts w:ascii="Calibri" w:hAnsi="Calibri" w:cs="Calibri"/>
                <w:b/>
                <w:szCs w:val="24"/>
              </w:rPr>
              <w:br/>
            </w:r>
            <w:r w:rsidRPr="00696577">
              <w:rPr>
                <w:rFonts w:ascii="Calibri" w:hAnsi="Calibri" w:cs="Calibri"/>
                <w:b/>
                <w:szCs w:val="24"/>
              </w:rPr>
              <w:t>（</w:t>
            </w:r>
            <w:r w:rsidRPr="00083680">
              <w:rPr>
                <w:rFonts w:ascii="Calibri" w:hAnsi="Calibri" w:cs="Calibri"/>
                <w:b/>
                <w:szCs w:val="24"/>
                <w:lang w:val="fr-CH"/>
              </w:rPr>
              <w:t>前</w:t>
            </w:r>
            <w:proofErr w:type="gramStart"/>
            <w:r w:rsidRPr="00696577">
              <w:rPr>
                <w:rFonts w:ascii="Calibri" w:hAnsi="Calibri" w:cs="Calibri"/>
                <w:b/>
                <w:szCs w:val="24"/>
              </w:rPr>
              <w:t>F.AICP</w:t>
            </w:r>
            <w:proofErr w:type="gramEnd"/>
            <w:r w:rsidRPr="00696577">
              <w:rPr>
                <w:rFonts w:ascii="Calibri" w:hAnsi="Calibri" w:cs="Calibri"/>
                <w:b/>
                <w:szCs w:val="24"/>
              </w:rPr>
              <w:t>-FRRC</w:t>
            </w:r>
            <w:r w:rsidRPr="00696577">
              <w:rPr>
                <w:rFonts w:ascii="Calibri" w:hAnsi="Calibri" w:cs="Calibri"/>
                <w:b/>
                <w:szCs w:val="24"/>
              </w:rPr>
              <w:t>）</w:t>
            </w:r>
            <w:proofErr w:type="spellStart"/>
            <w:r w:rsidRPr="00083680">
              <w:rPr>
                <w:rFonts w:ascii="Calibri" w:hAnsi="Calibri" w:cs="Calibri"/>
                <w:b/>
                <w:bCs/>
                <w:szCs w:val="24"/>
                <w:lang w:val="fr-CH"/>
              </w:rPr>
              <w:t>新建议书草案</w:t>
            </w:r>
            <w:proofErr w:type="spellEnd"/>
          </w:p>
        </w:tc>
        <w:tc>
          <w:tcPr>
            <w:tcW w:w="7456" w:type="dxa"/>
            <w:shd w:val="clear" w:color="auto" w:fill="auto"/>
            <w:vAlign w:val="center"/>
          </w:tcPr>
          <w:p w14:paraId="7557914C" w14:textId="6F741C6C" w:rsidR="005439F1" w:rsidRPr="00083680" w:rsidRDefault="00083680" w:rsidP="00D31B4D">
            <w:pPr>
              <w:tabs>
                <w:tab w:val="clear" w:pos="794"/>
                <w:tab w:val="clear" w:pos="1191"/>
                <w:tab w:val="clear" w:pos="1588"/>
                <w:tab w:val="clear" w:pos="1985"/>
              </w:tabs>
              <w:spacing w:before="60" w:after="60"/>
              <w:ind w:left="459" w:hanging="459"/>
              <w:rPr>
                <w:rFonts w:ascii="Calibri" w:hAnsi="Calibri" w:cs="Calibri"/>
                <w:szCs w:val="24"/>
                <w:lang w:eastAsia="zh-CN"/>
              </w:rPr>
            </w:pPr>
            <w:r w:rsidRPr="007668BC">
              <w:rPr>
                <w:rFonts w:cstheme="minorHAnsi"/>
                <w:szCs w:val="22"/>
              </w:rPr>
              <w:fldChar w:fldCharType="begin">
                <w:ffData>
                  <w:name w:val="Check1"/>
                  <w:enabled/>
                  <w:calcOnExit w:val="0"/>
                  <w:checkBox>
                    <w:sizeAuto/>
                    <w:default w:val="0"/>
                  </w:checkBox>
                </w:ffData>
              </w:fldChar>
            </w:r>
            <w:r w:rsidRPr="007668BC">
              <w:rPr>
                <w:rFonts w:cstheme="minorHAnsi"/>
                <w:szCs w:val="22"/>
              </w:rPr>
              <w:instrText xml:space="preserve"> FORMCHECKBOX </w:instrText>
            </w:r>
            <w:r w:rsidR="00BC4221">
              <w:rPr>
                <w:rFonts w:cstheme="minorHAnsi"/>
                <w:szCs w:val="22"/>
              </w:rPr>
            </w:r>
            <w:r w:rsidR="00BC4221">
              <w:rPr>
                <w:rFonts w:cstheme="minorHAnsi"/>
                <w:szCs w:val="22"/>
              </w:rPr>
              <w:fldChar w:fldCharType="separate"/>
            </w:r>
            <w:r w:rsidRPr="007668BC">
              <w:rPr>
                <w:rFonts w:cstheme="minorHAnsi"/>
                <w:szCs w:val="22"/>
              </w:rPr>
              <w:fldChar w:fldCharType="end"/>
            </w:r>
            <w:r w:rsidRPr="007668BC">
              <w:rPr>
                <w:rFonts w:cstheme="minorHAnsi"/>
                <w:szCs w:val="22"/>
              </w:rPr>
              <w:tab/>
            </w:r>
            <w:r w:rsidR="005439F1" w:rsidRPr="00083680">
              <w:rPr>
                <w:rFonts w:ascii="Calibri" w:hAnsi="Calibri" w:cs="Calibri" w:hint="eastAsia"/>
                <w:b/>
                <w:bCs/>
                <w:szCs w:val="24"/>
                <w:lang w:eastAsia="zh-CN"/>
              </w:rPr>
              <w:t>授权</w:t>
            </w:r>
            <w:r w:rsidR="005439F1" w:rsidRPr="00083680">
              <w:rPr>
                <w:rFonts w:ascii="Calibri" w:hAnsi="Calibri" w:cs="Calibri"/>
                <w:szCs w:val="24"/>
                <w:lang w:eastAsia="zh-CN"/>
              </w:rPr>
              <w:t>第</w:t>
            </w:r>
            <w:r w:rsidR="005439F1" w:rsidRPr="00083680">
              <w:rPr>
                <w:rFonts w:ascii="Calibri" w:hAnsi="Calibri" w:cs="Calibri"/>
                <w:szCs w:val="24"/>
                <w:lang w:eastAsia="zh-CN"/>
              </w:rPr>
              <w:t>16</w:t>
            </w:r>
            <w:r w:rsidR="005439F1" w:rsidRPr="00083680">
              <w:rPr>
                <w:rFonts w:ascii="Calibri" w:hAnsi="Calibri" w:cs="Calibri"/>
                <w:szCs w:val="24"/>
                <w:lang w:eastAsia="zh-CN"/>
              </w:rPr>
              <w:t>研究组</w:t>
            </w:r>
            <w:r w:rsidR="005439F1" w:rsidRPr="00083680">
              <w:rPr>
                <w:rFonts w:ascii="Calibri" w:hAnsi="Calibri" w:cs="Calibri" w:hint="eastAsia"/>
                <w:szCs w:val="24"/>
                <w:lang w:eastAsia="zh-CN"/>
              </w:rPr>
              <w:t>审议</w:t>
            </w:r>
            <w:r w:rsidR="005439F1" w:rsidRPr="00083680">
              <w:rPr>
                <w:rFonts w:ascii="Calibri" w:hAnsi="Calibri" w:cs="Calibri"/>
                <w:szCs w:val="24"/>
                <w:lang w:eastAsia="zh-CN"/>
              </w:rPr>
              <w:t>批准该案文（在这种情况下，</w:t>
            </w:r>
            <w:r w:rsidR="005439F1" w:rsidRPr="00083680">
              <w:rPr>
                <w:rFonts w:ascii="Calibri" w:hAnsi="Calibri" w:cs="Calibri" w:hint="eastAsia"/>
                <w:szCs w:val="24"/>
                <w:lang w:eastAsia="zh-CN"/>
              </w:rPr>
              <w:t>请从两个选项中选择一个</w:t>
            </w:r>
            <w:r w:rsidR="005439F1" w:rsidRPr="00083680">
              <w:rPr>
                <w:rFonts w:ascii="Calibri" w:hAnsi="Calibri" w:cs="Calibri"/>
                <w:szCs w:val="24"/>
                <w:lang w:eastAsia="zh-CN"/>
              </w:rPr>
              <w:t>）：</w:t>
            </w:r>
          </w:p>
          <w:p w14:paraId="3B6E0E57" w14:textId="77777777" w:rsidR="005439F1" w:rsidRPr="00083680" w:rsidRDefault="005439F1" w:rsidP="00D31B4D">
            <w:pPr>
              <w:tabs>
                <w:tab w:val="clear" w:pos="794"/>
                <w:tab w:val="clear" w:pos="1191"/>
                <w:tab w:val="clear" w:pos="1588"/>
                <w:tab w:val="clear" w:pos="1985"/>
              </w:tabs>
              <w:spacing w:before="60" w:after="60"/>
              <w:ind w:left="939" w:hanging="459"/>
              <w:rPr>
                <w:rFonts w:ascii="Calibri" w:hAnsi="Calibri" w:cs="Calibri"/>
                <w:szCs w:val="24"/>
                <w:lang w:eastAsia="zh-CN"/>
              </w:rPr>
            </w:pPr>
            <w:r w:rsidRPr="00083680">
              <w:rPr>
                <w:rFonts w:ascii="Calibri" w:hAnsi="Calibri" w:cs="Calibri"/>
                <w:szCs w:val="24"/>
              </w:rPr>
              <w:fldChar w:fldCharType="begin">
                <w:ffData>
                  <w:name w:val="Check1"/>
                  <w:enabled/>
                  <w:calcOnExit w:val="0"/>
                  <w:checkBox>
                    <w:sizeAuto/>
                    <w:default w:val="0"/>
                  </w:checkBox>
                </w:ffData>
              </w:fldChar>
            </w:r>
            <w:r w:rsidRPr="00083680">
              <w:rPr>
                <w:rFonts w:ascii="Calibri" w:hAnsi="Calibri" w:cs="Calibri"/>
                <w:szCs w:val="24"/>
                <w:lang w:eastAsia="zh-CN"/>
              </w:rPr>
              <w:instrText xml:space="preserve"> FORMCHECKBOX </w:instrText>
            </w:r>
            <w:r w:rsidR="00BC4221">
              <w:rPr>
                <w:rFonts w:ascii="Calibri" w:hAnsi="Calibri" w:cs="Calibri"/>
                <w:szCs w:val="24"/>
              </w:rPr>
            </w:r>
            <w:r w:rsidR="00BC4221">
              <w:rPr>
                <w:rFonts w:ascii="Calibri" w:hAnsi="Calibri" w:cs="Calibri"/>
                <w:szCs w:val="24"/>
              </w:rPr>
              <w:fldChar w:fldCharType="separate"/>
            </w:r>
            <w:r w:rsidRPr="00083680">
              <w:rPr>
                <w:rFonts w:ascii="Calibri" w:hAnsi="Calibri" w:cs="Calibri"/>
                <w:szCs w:val="24"/>
              </w:rPr>
              <w:fldChar w:fldCharType="end"/>
            </w:r>
            <w:r w:rsidRPr="00083680">
              <w:rPr>
                <w:rFonts w:ascii="Calibri" w:hAnsi="Calibri" w:cs="Calibri"/>
                <w:szCs w:val="24"/>
                <w:lang w:eastAsia="zh-CN"/>
              </w:rPr>
              <w:tab/>
            </w:r>
            <w:r w:rsidRPr="00083680">
              <w:rPr>
                <w:rFonts w:ascii="Calibri" w:hAnsi="Calibri" w:cs="Calibri"/>
                <w:szCs w:val="24"/>
                <w:lang w:eastAsia="zh-CN"/>
              </w:rPr>
              <w:t>没有意见或修改建议</w:t>
            </w:r>
          </w:p>
          <w:p w14:paraId="0828F1A8" w14:textId="77777777" w:rsidR="005439F1" w:rsidRPr="00083680" w:rsidRDefault="005439F1" w:rsidP="00D31B4D">
            <w:pPr>
              <w:tabs>
                <w:tab w:val="clear" w:pos="794"/>
                <w:tab w:val="clear" w:pos="1191"/>
                <w:tab w:val="clear" w:pos="1588"/>
                <w:tab w:val="clear" w:pos="1985"/>
              </w:tabs>
              <w:spacing w:before="60" w:after="60"/>
              <w:ind w:left="939" w:hanging="459"/>
              <w:rPr>
                <w:rFonts w:ascii="Calibri" w:hAnsi="Calibri" w:cs="Calibri"/>
                <w:szCs w:val="24"/>
                <w:lang w:eastAsia="zh-CN"/>
              </w:rPr>
            </w:pPr>
            <w:r w:rsidRPr="00083680">
              <w:rPr>
                <w:rFonts w:ascii="Calibri" w:hAnsi="Calibri" w:cs="Calibri"/>
                <w:szCs w:val="24"/>
              </w:rPr>
              <w:fldChar w:fldCharType="begin">
                <w:ffData>
                  <w:name w:val="Check1"/>
                  <w:enabled/>
                  <w:calcOnExit w:val="0"/>
                  <w:checkBox>
                    <w:sizeAuto/>
                    <w:default w:val="0"/>
                  </w:checkBox>
                </w:ffData>
              </w:fldChar>
            </w:r>
            <w:r w:rsidRPr="00083680">
              <w:rPr>
                <w:rFonts w:ascii="Calibri" w:hAnsi="Calibri" w:cs="Calibri"/>
                <w:szCs w:val="24"/>
                <w:lang w:eastAsia="zh-CN"/>
              </w:rPr>
              <w:instrText xml:space="preserve"> FORMCHECKBOX </w:instrText>
            </w:r>
            <w:r w:rsidR="00BC4221">
              <w:rPr>
                <w:rFonts w:ascii="Calibri" w:hAnsi="Calibri" w:cs="Calibri"/>
                <w:szCs w:val="24"/>
              </w:rPr>
            </w:r>
            <w:r w:rsidR="00BC4221">
              <w:rPr>
                <w:rFonts w:ascii="Calibri" w:hAnsi="Calibri" w:cs="Calibri"/>
                <w:szCs w:val="24"/>
              </w:rPr>
              <w:fldChar w:fldCharType="separate"/>
            </w:r>
            <w:r w:rsidRPr="00083680">
              <w:rPr>
                <w:rFonts w:ascii="Calibri" w:hAnsi="Calibri" w:cs="Calibri"/>
                <w:szCs w:val="24"/>
              </w:rPr>
              <w:fldChar w:fldCharType="end"/>
            </w:r>
            <w:r w:rsidRPr="00083680">
              <w:rPr>
                <w:rFonts w:ascii="Calibri" w:hAnsi="Calibri" w:cs="Calibri"/>
                <w:szCs w:val="24"/>
                <w:lang w:eastAsia="zh-CN"/>
              </w:rPr>
              <w:tab/>
            </w:r>
            <w:r w:rsidRPr="00083680">
              <w:rPr>
                <w:rFonts w:ascii="Calibri" w:hAnsi="Calibri" w:cs="Calibri"/>
                <w:szCs w:val="24"/>
                <w:lang w:eastAsia="zh-CN"/>
              </w:rPr>
              <w:t>评论意见和建议的修改附后</w:t>
            </w:r>
          </w:p>
        </w:tc>
      </w:tr>
      <w:tr w:rsidR="005439F1" w:rsidRPr="00083680" w14:paraId="2C0D5465" w14:textId="77777777" w:rsidTr="00D31B4D">
        <w:trPr>
          <w:trHeight w:val="747"/>
        </w:trPr>
        <w:tc>
          <w:tcPr>
            <w:tcW w:w="2263" w:type="dxa"/>
            <w:vMerge/>
            <w:shd w:val="clear" w:color="auto" w:fill="auto"/>
            <w:vAlign w:val="center"/>
          </w:tcPr>
          <w:p w14:paraId="079C8CC2" w14:textId="77777777" w:rsidR="005439F1" w:rsidRPr="00083680" w:rsidRDefault="005439F1" w:rsidP="00D31B4D">
            <w:pPr>
              <w:spacing w:before="60" w:after="60"/>
              <w:jc w:val="center"/>
              <w:rPr>
                <w:rFonts w:ascii="Calibri" w:hAnsi="Calibri" w:cs="Calibri"/>
                <w:b/>
                <w:bCs/>
                <w:szCs w:val="24"/>
                <w:lang w:eastAsia="zh-CN"/>
              </w:rPr>
            </w:pPr>
          </w:p>
        </w:tc>
        <w:tc>
          <w:tcPr>
            <w:tcW w:w="7456" w:type="dxa"/>
            <w:shd w:val="clear" w:color="auto" w:fill="auto"/>
            <w:vAlign w:val="center"/>
          </w:tcPr>
          <w:p w14:paraId="1BD095BE" w14:textId="77777777" w:rsidR="005439F1" w:rsidRPr="00083680" w:rsidRDefault="005439F1" w:rsidP="00D31B4D">
            <w:pPr>
              <w:tabs>
                <w:tab w:val="clear" w:pos="794"/>
                <w:tab w:val="clear" w:pos="1191"/>
                <w:tab w:val="clear" w:pos="1588"/>
                <w:tab w:val="clear" w:pos="1985"/>
                <w:tab w:val="left" w:pos="250"/>
              </w:tabs>
              <w:spacing w:before="60" w:after="60"/>
              <w:ind w:left="459" w:hanging="459"/>
              <w:rPr>
                <w:rFonts w:ascii="Calibri" w:hAnsi="Calibri" w:cs="Calibri"/>
                <w:szCs w:val="24"/>
                <w:lang w:eastAsia="zh-CN"/>
              </w:rPr>
            </w:pPr>
            <w:r w:rsidRPr="00083680">
              <w:rPr>
                <w:rFonts w:ascii="Calibri" w:hAnsi="Calibri" w:cs="Calibri"/>
                <w:szCs w:val="24"/>
              </w:rPr>
              <w:fldChar w:fldCharType="begin">
                <w:ffData>
                  <w:name w:val="Check1"/>
                  <w:enabled/>
                  <w:calcOnExit w:val="0"/>
                  <w:checkBox>
                    <w:sizeAuto/>
                    <w:default w:val="0"/>
                  </w:checkBox>
                </w:ffData>
              </w:fldChar>
            </w:r>
            <w:r w:rsidRPr="00083680">
              <w:rPr>
                <w:rFonts w:ascii="Calibri" w:hAnsi="Calibri" w:cs="Calibri"/>
                <w:szCs w:val="24"/>
                <w:lang w:eastAsia="zh-CN"/>
              </w:rPr>
              <w:instrText xml:space="preserve"> FORMCHECKBOX </w:instrText>
            </w:r>
            <w:r w:rsidR="00BC4221">
              <w:rPr>
                <w:rFonts w:ascii="Calibri" w:hAnsi="Calibri" w:cs="Calibri"/>
                <w:szCs w:val="24"/>
              </w:rPr>
            </w:r>
            <w:r w:rsidR="00BC4221">
              <w:rPr>
                <w:rFonts w:ascii="Calibri" w:hAnsi="Calibri" w:cs="Calibri"/>
                <w:szCs w:val="24"/>
              </w:rPr>
              <w:fldChar w:fldCharType="separate"/>
            </w:r>
            <w:r w:rsidRPr="00083680">
              <w:rPr>
                <w:rFonts w:ascii="Calibri" w:hAnsi="Calibri" w:cs="Calibri"/>
                <w:szCs w:val="24"/>
              </w:rPr>
              <w:fldChar w:fldCharType="end"/>
            </w:r>
            <w:r w:rsidRPr="00083680">
              <w:rPr>
                <w:rFonts w:ascii="Calibri" w:hAnsi="Calibri" w:cs="Calibri"/>
                <w:szCs w:val="24"/>
                <w:lang w:eastAsia="zh-CN"/>
              </w:rPr>
              <w:tab/>
            </w:r>
            <w:r w:rsidRPr="00083680">
              <w:rPr>
                <w:rFonts w:ascii="Calibri" w:hAnsi="Calibri" w:cs="Calibri"/>
                <w:b/>
                <w:bCs/>
                <w:szCs w:val="24"/>
                <w:lang w:eastAsia="zh-CN"/>
              </w:rPr>
              <w:t>不</w:t>
            </w:r>
            <w:r w:rsidRPr="00083680">
              <w:rPr>
                <w:rFonts w:ascii="Calibri" w:hAnsi="Calibri" w:cs="Calibri" w:hint="eastAsia"/>
                <w:b/>
                <w:bCs/>
                <w:szCs w:val="24"/>
                <w:lang w:eastAsia="zh-CN"/>
              </w:rPr>
              <w:t>授权</w:t>
            </w:r>
            <w:r w:rsidRPr="00083680">
              <w:rPr>
                <w:rFonts w:ascii="Calibri" w:hAnsi="Calibri" w:cs="Calibri"/>
                <w:szCs w:val="24"/>
                <w:lang w:eastAsia="zh-CN"/>
              </w:rPr>
              <w:t>第</w:t>
            </w:r>
            <w:r w:rsidRPr="00083680">
              <w:rPr>
                <w:rFonts w:ascii="Calibri" w:hAnsi="Calibri" w:cs="Calibri"/>
                <w:szCs w:val="24"/>
                <w:lang w:eastAsia="zh-CN"/>
              </w:rPr>
              <w:t>16</w:t>
            </w:r>
            <w:r w:rsidRPr="00083680">
              <w:rPr>
                <w:rFonts w:ascii="Calibri" w:hAnsi="Calibri" w:cs="Calibri"/>
                <w:szCs w:val="24"/>
                <w:lang w:eastAsia="zh-CN"/>
              </w:rPr>
              <w:t>研究组审议批准该案文（附反对意见的理由和为推动该项工作而可能做出的修改概述）</w:t>
            </w:r>
          </w:p>
        </w:tc>
      </w:tr>
    </w:tbl>
    <w:p w14:paraId="166B6D47" w14:textId="77777777" w:rsidR="005439F1" w:rsidRPr="00083680" w:rsidRDefault="005439F1" w:rsidP="005439F1">
      <w:pPr>
        <w:rPr>
          <w:rFonts w:ascii="Calibri" w:hAnsi="Calibri" w:cs="Calibri"/>
          <w:szCs w:val="24"/>
          <w:lang w:eastAsia="zh-CN"/>
        </w:rPr>
      </w:pPr>
    </w:p>
    <w:p w14:paraId="324BF451" w14:textId="77777777" w:rsidR="005439F1" w:rsidRPr="00083680" w:rsidRDefault="005439F1" w:rsidP="005439F1">
      <w:pPr>
        <w:spacing w:before="0"/>
        <w:rPr>
          <w:rFonts w:ascii="Calibri" w:hAnsi="Calibri" w:cs="Calibri"/>
          <w:szCs w:val="24"/>
          <w:lang w:eastAsia="zh-CN"/>
        </w:rPr>
      </w:pPr>
      <w:r w:rsidRPr="00083680">
        <w:rPr>
          <w:rFonts w:ascii="Calibri" w:hAnsi="Calibri" w:cs="Calibri" w:hint="eastAsia"/>
          <w:szCs w:val="24"/>
          <w:lang w:eastAsia="zh-CN"/>
        </w:rPr>
        <w:t>顺致敬意！</w:t>
      </w:r>
    </w:p>
    <w:p w14:paraId="26E891C2" w14:textId="77777777" w:rsidR="005439F1" w:rsidRPr="00083680" w:rsidRDefault="005439F1" w:rsidP="005439F1">
      <w:pPr>
        <w:rPr>
          <w:rFonts w:ascii="Calibri" w:hAnsi="Calibri" w:cs="Calibri"/>
          <w:szCs w:val="24"/>
          <w:lang w:eastAsia="zh-CN"/>
        </w:rPr>
      </w:pPr>
    </w:p>
    <w:p w14:paraId="432C7A25" w14:textId="77777777" w:rsidR="005439F1" w:rsidRPr="00083680" w:rsidRDefault="005439F1" w:rsidP="005439F1">
      <w:pPr>
        <w:rPr>
          <w:rFonts w:ascii="Calibri" w:hAnsi="Calibri" w:cs="Calibri"/>
          <w:szCs w:val="24"/>
          <w:highlight w:val="green"/>
          <w:lang w:eastAsia="zh-CN"/>
        </w:rPr>
      </w:pPr>
      <w:r w:rsidRPr="00083680">
        <w:rPr>
          <w:rFonts w:ascii="Calibri" w:hAnsi="Calibri" w:cs="Calibri"/>
          <w:szCs w:val="24"/>
          <w:highlight w:val="green"/>
          <w:lang w:eastAsia="zh-CN"/>
        </w:rPr>
        <w:t>[</w:t>
      </w:r>
      <w:r w:rsidRPr="00083680">
        <w:rPr>
          <w:rFonts w:ascii="Calibri" w:hAnsi="Calibri" w:cs="Calibri" w:hint="eastAsia"/>
          <w:szCs w:val="24"/>
          <w:highlight w:val="green"/>
          <w:lang w:eastAsia="zh-CN"/>
        </w:rPr>
        <w:t>姓名</w:t>
      </w:r>
      <w:r w:rsidRPr="00083680">
        <w:rPr>
          <w:rFonts w:ascii="Calibri" w:hAnsi="Calibri" w:cs="Calibri"/>
          <w:szCs w:val="24"/>
          <w:highlight w:val="green"/>
          <w:lang w:eastAsia="zh-CN"/>
        </w:rPr>
        <w:t>]</w:t>
      </w:r>
    </w:p>
    <w:p w14:paraId="1C56BFE6" w14:textId="77777777" w:rsidR="005439F1" w:rsidRPr="00083680" w:rsidRDefault="005439F1" w:rsidP="005439F1">
      <w:pPr>
        <w:rPr>
          <w:rFonts w:ascii="Calibri" w:hAnsi="Calibri" w:cs="Calibri"/>
          <w:szCs w:val="24"/>
          <w:lang w:eastAsia="zh-CN"/>
        </w:rPr>
      </w:pPr>
      <w:r w:rsidRPr="00083680">
        <w:rPr>
          <w:rFonts w:ascii="Calibri" w:hAnsi="Calibri" w:cs="Calibri"/>
          <w:szCs w:val="24"/>
          <w:highlight w:val="green"/>
          <w:lang w:eastAsia="zh-CN"/>
        </w:rPr>
        <w:t>[</w:t>
      </w:r>
      <w:r w:rsidRPr="00083680">
        <w:rPr>
          <w:rFonts w:ascii="Calibri" w:hAnsi="Calibri" w:cs="Calibri" w:hint="eastAsia"/>
          <w:szCs w:val="24"/>
          <w:highlight w:val="green"/>
          <w:lang w:eastAsia="zh-CN"/>
        </w:rPr>
        <w:t>职务</w:t>
      </w:r>
      <w:r w:rsidRPr="00083680">
        <w:rPr>
          <w:rFonts w:ascii="Calibri" w:hAnsi="Calibri" w:cs="Calibri"/>
          <w:szCs w:val="24"/>
          <w:highlight w:val="green"/>
          <w:lang w:eastAsia="zh-CN"/>
        </w:rPr>
        <w:t>/</w:t>
      </w:r>
      <w:r w:rsidRPr="00083680">
        <w:rPr>
          <w:rFonts w:ascii="Calibri" w:hAnsi="Calibri" w:cs="Calibri" w:hint="eastAsia"/>
          <w:szCs w:val="24"/>
          <w:highlight w:val="green"/>
          <w:lang w:eastAsia="zh-CN"/>
        </w:rPr>
        <w:t>职称</w:t>
      </w:r>
      <w:r w:rsidRPr="00083680">
        <w:rPr>
          <w:rFonts w:ascii="Calibri" w:hAnsi="Calibri" w:cs="Calibri"/>
          <w:szCs w:val="24"/>
          <w:highlight w:val="green"/>
          <w:lang w:eastAsia="zh-CN"/>
        </w:rPr>
        <w:t>]</w:t>
      </w:r>
    </w:p>
    <w:p w14:paraId="470CA7F5" w14:textId="4A6EE6A5" w:rsidR="005439F1" w:rsidRPr="00083680" w:rsidRDefault="005439F1" w:rsidP="005439F1">
      <w:pPr>
        <w:rPr>
          <w:rFonts w:ascii="Calibri" w:hAnsi="Calibri" w:cs="Calibri"/>
          <w:szCs w:val="24"/>
        </w:rPr>
      </w:pPr>
      <w:r w:rsidRPr="00083680">
        <w:rPr>
          <w:rFonts w:ascii="Calibri" w:hAnsi="Calibri" w:cs="Calibri"/>
          <w:szCs w:val="24"/>
          <w:highlight w:val="green"/>
        </w:rPr>
        <w:t>[</w:t>
      </w:r>
      <w:proofErr w:type="spellStart"/>
      <w:r w:rsidRPr="00083680">
        <w:rPr>
          <w:rFonts w:ascii="Calibri" w:hAnsi="Calibri" w:cs="Calibri"/>
          <w:szCs w:val="24"/>
          <w:highlight w:val="green"/>
        </w:rPr>
        <w:t>成员国</w:t>
      </w:r>
      <w:proofErr w:type="spellEnd"/>
      <w:r w:rsidRPr="00083680">
        <w:rPr>
          <w:rFonts w:ascii="Calibri" w:hAnsi="Calibri" w:cs="Calibri"/>
          <w:szCs w:val="24"/>
          <w:highlight w:val="green"/>
        </w:rPr>
        <w:t>]</w:t>
      </w:r>
      <w:r w:rsidRPr="00083680">
        <w:rPr>
          <w:rFonts w:ascii="Calibri" w:hAnsi="Calibri" w:cs="Calibri" w:hint="eastAsia"/>
          <w:szCs w:val="24"/>
          <w:lang w:eastAsia="zh-CN"/>
        </w:rPr>
        <w:t>主管部门</w:t>
      </w:r>
    </w:p>
    <w:p w14:paraId="4B942DD5" w14:textId="77777777" w:rsidR="005439F1" w:rsidRPr="005439F1" w:rsidRDefault="005439F1" w:rsidP="005439F1">
      <w:pPr>
        <w:jc w:val="center"/>
        <w:rPr>
          <w:rFonts w:ascii="Calibri" w:hAnsi="Calibri" w:cs="Calibri"/>
        </w:rPr>
      </w:pPr>
      <w:r w:rsidRPr="005439F1">
        <w:rPr>
          <w:rFonts w:ascii="Calibri" w:hAnsi="Calibri" w:cs="Calibri"/>
        </w:rPr>
        <w:t>________________</w:t>
      </w:r>
    </w:p>
    <w:sectPr w:rsidR="005439F1" w:rsidRPr="005439F1">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346CD" w14:textId="77777777" w:rsidR="000B31BF" w:rsidRDefault="000B31BF">
      <w:r>
        <w:separator/>
      </w:r>
    </w:p>
  </w:endnote>
  <w:endnote w:type="continuationSeparator" w:id="0">
    <w:p w14:paraId="07EE691F" w14:textId="77777777" w:rsidR="000B31BF" w:rsidRDefault="000B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549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8A01" w14:textId="77777777" w:rsidR="000B31BF" w:rsidRDefault="000B31BF">
      <w:r>
        <w:separator/>
      </w:r>
    </w:p>
  </w:footnote>
  <w:footnote w:type="continuationSeparator" w:id="0">
    <w:p w14:paraId="08E04964" w14:textId="77777777" w:rsidR="000B31BF" w:rsidRDefault="000B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4E8F" w14:textId="77777777" w:rsidR="00841612" w:rsidRPr="000C479B" w:rsidRDefault="002D2024" w:rsidP="00590119">
    <w:pPr>
      <w:pStyle w:val="Header"/>
      <w:rPr>
        <w:sz w:val="18"/>
        <w:szCs w:val="18"/>
        <w:lang w:eastAsia="zh-CN"/>
      </w:rPr>
    </w:pPr>
    <w:r w:rsidRPr="000C479B">
      <w:rPr>
        <w:sz w:val="18"/>
        <w:szCs w:val="18"/>
        <w:lang w:eastAsia="zh-CN"/>
      </w:rPr>
      <w:t xml:space="preserve">- </w:t>
    </w:r>
    <w:r w:rsidR="00841612" w:rsidRPr="000C479B">
      <w:rPr>
        <w:sz w:val="18"/>
        <w:szCs w:val="18"/>
      </w:rPr>
      <w:fldChar w:fldCharType="begin"/>
    </w:r>
    <w:r w:rsidR="00841612" w:rsidRPr="000C479B">
      <w:rPr>
        <w:sz w:val="18"/>
        <w:szCs w:val="18"/>
        <w:lang w:eastAsia="zh-CN"/>
      </w:rPr>
      <w:instrText>PAGE</w:instrText>
    </w:r>
    <w:r w:rsidR="00841612" w:rsidRPr="000C479B">
      <w:rPr>
        <w:sz w:val="18"/>
        <w:szCs w:val="18"/>
      </w:rPr>
      <w:fldChar w:fldCharType="separate"/>
    </w:r>
    <w:r w:rsidR="00191798" w:rsidRPr="000C479B">
      <w:rPr>
        <w:noProof/>
        <w:sz w:val="18"/>
        <w:szCs w:val="18"/>
        <w:lang w:eastAsia="zh-CN"/>
      </w:rPr>
      <w:t>2</w:t>
    </w:r>
    <w:r w:rsidR="00841612" w:rsidRPr="000C479B">
      <w:rPr>
        <w:sz w:val="18"/>
        <w:szCs w:val="18"/>
      </w:rPr>
      <w:fldChar w:fldCharType="end"/>
    </w:r>
    <w:r w:rsidRPr="000C479B">
      <w:rPr>
        <w:sz w:val="18"/>
        <w:szCs w:val="18"/>
        <w:lang w:eastAsia="zh-CN"/>
      </w:rPr>
      <w:t xml:space="preserve"> -</w:t>
    </w:r>
  </w:p>
  <w:p w14:paraId="2CA24097" w14:textId="510CC0C6" w:rsidR="000C479B" w:rsidRDefault="00083680" w:rsidP="000C479B">
    <w:pPr>
      <w:pStyle w:val="Header"/>
      <w:rPr>
        <w:lang w:eastAsia="zh-CN"/>
      </w:rPr>
    </w:pPr>
    <w:r w:rsidRPr="00202932">
      <w:rPr>
        <w:rFonts w:ascii="SimSun" w:hAnsi="SimSun" w:hint="eastAsia"/>
        <w:noProof/>
        <w:sz w:val="18"/>
        <w:szCs w:val="18"/>
        <w:lang w:eastAsia="zh-CN"/>
      </w:rPr>
      <w:t>电信标准化局</w:t>
    </w:r>
    <w:r w:rsidR="000C479B" w:rsidRPr="000C479B">
      <w:rPr>
        <w:rFonts w:asciiTheme="minorEastAsia" w:eastAsiaTheme="minorEastAsia" w:hAnsiTheme="minorEastAsia" w:hint="eastAsia"/>
        <w:sz w:val="18"/>
        <w:szCs w:val="18"/>
        <w:lang w:eastAsia="zh-CN"/>
      </w:rPr>
      <w:t>第</w:t>
    </w:r>
    <w:r w:rsidR="005439F1">
      <w:rPr>
        <w:sz w:val="18"/>
        <w:szCs w:val="18"/>
        <w:lang w:eastAsia="zh-CN"/>
      </w:rPr>
      <w:t>207</w:t>
    </w:r>
    <w:r w:rsidR="000C479B" w:rsidRPr="000C479B">
      <w:rPr>
        <w:rFonts w:asciiTheme="minorEastAsia" w:eastAsiaTheme="minorEastAsia" w:hAnsiTheme="minorEastAsia" w:hint="eastAsia"/>
        <w:sz w:val="18"/>
        <w:szCs w:val="18"/>
        <w:lang w:eastAsia="zh-CN"/>
      </w:rPr>
      <w:t>号通函</w:t>
    </w:r>
  </w:p>
  <w:p w14:paraId="0C40CA6C" w14:textId="77777777" w:rsidR="000C479B" w:rsidRPr="002D2024" w:rsidRDefault="000C479B" w:rsidP="00590119">
    <w:pPr>
      <w:pStyle w:val="Header"/>
      <w:rPr>
        <w:sz w:val="18"/>
        <w:szCs w:val="16"/>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BF"/>
    <w:rsid w:val="00027EE3"/>
    <w:rsid w:val="000424E1"/>
    <w:rsid w:val="00081BA5"/>
    <w:rsid w:val="00083680"/>
    <w:rsid w:val="00090E72"/>
    <w:rsid w:val="00094C0B"/>
    <w:rsid w:val="000A2484"/>
    <w:rsid w:val="000B31BF"/>
    <w:rsid w:val="000B34D4"/>
    <w:rsid w:val="000C479B"/>
    <w:rsid w:val="00117471"/>
    <w:rsid w:val="00124B7E"/>
    <w:rsid w:val="00160A43"/>
    <w:rsid w:val="00191798"/>
    <w:rsid w:val="001D6E70"/>
    <w:rsid w:val="00234A9B"/>
    <w:rsid w:val="00282732"/>
    <w:rsid w:val="00284869"/>
    <w:rsid w:val="002D2024"/>
    <w:rsid w:val="002E05E3"/>
    <w:rsid w:val="00303A2A"/>
    <w:rsid w:val="003064AD"/>
    <w:rsid w:val="00334A24"/>
    <w:rsid w:val="0035674D"/>
    <w:rsid w:val="0038630E"/>
    <w:rsid w:val="003F1CCA"/>
    <w:rsid w:val="0045472F"/>
    <w:rsid w:val="00464015"/>
    <w:rsid w:val="00486359"/>
    <w:rsid w:val="004C241D"/>
    <w:rsid w:val="005439F1"/>
    <w:rsid w:val="00590119"/>
    <w:rsid w:val="005C26FD"/>
    <w:rsid w:val="005C4F05"/>
    <w:rsid w:val="00624E27"/>
    <w:rsid w:val="00627AE8"/>
    <w:rsid w:val="0063445E"/>
    <w:rsid w:val="00696577"/>
    <w:rsid w:val="006B463C"/>
    <w:rsid w:val="006D22B1"/>
    <w:rsid w:val="006D42C6"/>
    <w:rsid w:val="006E14B5"/>
    <w:rsid w:val="00720F32"/>
    <w:rsid w:val="007351A1"/>
    <w:rsid w:val="007568DA"/>
    <w:rsid w:val="00783B9F"/>
    <w:rsid w:val="007B645F"/>
    <w:rsid w:val="00841612"/>
    <w:rsid w:val="0084436D"/>
    <w:rsid w:val="008B2BDA"/>
    <w:rsid w:val="009128F1"/>
    <w:rsid w:val="009424FC"/>
    <w:rsid w:val="00956D38"/>
    <w:rsid w:val="009727EA"/>
    <w:rsid w:val="00974486"/>
    <w:rsid w:val="009C2FF6"/>
    <w:rsid w:val="00A1090D"/>
    <w:rsid w:val="00A1396D"/>
    <w:rsid w:val="00A16AB0"/>
    <w:rsid w:val="00A55D76"/>
    <w:rsid w:val="00AA3151"/>
    <w:rsid w:val="00B01F79"/>
    <w:rsid w:val="00B56B75"/>
    <w:rsid w:val="00BB5392"/>
    <w:rsid w:val="00BC4221"/>
    <w:rsid w:val="00BC7AEE"/>
    <w:rsid w:val="00BE339D"/>
    <w:rsid w:val="00C03E87"/>
    <w:rsid w:val="00C6016A"/>
    <w:rsid w:val="00C7008A"/>
    <w:rsid w:val="00C83B46"/>
    <w:rsid w:val="00C916ED"/>
    <w:rsid w:val="00CC50C4"/>
    <w:rsid w:val="00CE6913"/>
    <w:rsid w:val="00D16F47"/>
    <w:rsid w:val="00D2501B"/>
    <w:rsid w:val="00D34F86"/>
    <w:rsid w:val="00E35907"/>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9DF58"/>
  <w15:docId w15:val="{B1E8FAB2-0D4C-4FD4-A754-9E3011E4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5439F1"/>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5439F1"/>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0B31BF"/>
    <w:rPr>
      <w:color w:val="605E5C"/>
      <w:shd w:val="clear" w:color="auto" w:fill="E1DFDD"/>
    </w:rPr>
  </w:style>
  <w:style w:type="paragraph" w:customStyle="1" w:styleId="Tabletext">
    <w:name w:val="Table_text"/>
    <w:basedOn w:val="Normal"/>
    <w:rsid w:val="000B31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customStyle="1" w:styleId="HeaderChar">
    <w:name w:val="Header Char"/>
    <w:basedOn w:val="DefaultParagraphFont"/>
    <w:link w:val="Header"/>
    <w:rsid w:val="000C479B"/>
    <w:rPr>
      <w:rFonts w:asciiTheme="minorHAnsi" w:hAnsiTheme="minorHAnsi"/>
      <w:sz w:val="22"/>
      <w:lang w:val="en-GB" w:eastAsia="en-US"/>
    </w:rPr>
  </w:style>
  <w:style w:type="character" w:customStyle="1" w:styleId="Heading1Char">
    <w:name w:val="Heading 1 Char"/>
    <w:basedOn w:val="DefaultParagraphFont"/>
    <w:link w:val="Heading1"/>
    <w:rsid w:val="005439F1"/>
    <w:rPr>
      <w:rFonts w:ascii="Calibri" w:eastAsia="Times New Roman" w:hAnsi="Calibri"/>
      <w:b/>
      <w:sz w:val="28"/>
      <w:lang w:val="en-GB" w:eastAsia="en-US"/>
    </w:rPr>
  </w:style>
  <w:style w:type="character" w:customStyle="1" w:styleId="Heading2Char">
    <w:name w:val="Heading 2 Char"/>
    <w:basedOn w:val="DefaultParagraphFont"/>
    <w:link w:val="Heading2"/>
    <w:rsid w:val="005439F1"/>
    <w:rPr>
      <w:rFonts w:ascii="Calibri" w:eastAsia="Times New Roman" w:hAnsi="Calibri"/>
      <w:b/>
      <w:sz w:val="24"/>
      <w:lang w:val="en-GB" w:eastAsia="en-US"/>
    </w:rPr>
  </w:style>
  <w:style w:type="paragraph" w:customStyle="1" w:styleId="Annextitle">
    <w:name w:val="Annex_title"/>
    <w:basedOn w:val="Normal"/>
    <w:next w:val="Normal"/>
    <w:rsid w:val="005439F1"/>
    <w:pPr>
      <w:keepNext/>
      <w:keepLines/>
      <w:spacing w:before="240" w:after="280"/>
      <w:jc w:val="center"/>
    </w:pPr>
    <w:rPr>
      <w:rFonts w:ascii="Calibri" w:eastAsia="Times New Roman" w:hAnsi="Calibri"/>
      <w:b/>
      <w:sz w:val="28"/>
    </w:rPr>
  </w:style>
  <w:style w:type="paragraph" w:customStyle="1" w:styleId="Headingb">
    <w:name w:val="Heading_b"/>
    <w:basedOn w:val="Normal"/>
    <w:next w:val="Normal"/>
    <w:rsid w:val="005439F1"/>
    <w:pPr>
      <w:keepNext/>
      <w:spacing w:before="160" w:after="120" w:line="280" w:lineRule="exact"/>
      <w:jc w:val="both"/>
    </w:pPr>
    <w:rPr>
      <w:rFonts w:ascii="Calibri" w:hAnsi="Calibri"/>
      <w:b/>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16-R-0027/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CB7C8-CD8E-4A5C-82A9-29A299A35B05}">
  <ds:schemaRefs>
    <ds:schemaRef ds:uri="http://schemas.microsoft.com/sharepoint/v3/contenttype/forms"/>
  </ds:schemaRefs>
</ds:datastoreItem>
</file>

<file path=customXml/itemProps2.xml><?xml version="1.0" encoding="utf-8"?>
<ds:datastoreItem xmlns:ds="http://schemas.openxmlformats.org/officeDocument/2006/customXml" ds:itemID="{515C9C40-9365-4D2A-B0D6-B58DA14C2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PC_TSB_Circular.dotx</Template>
  <TotalTime>19</TotalTime>
  <Pages>3</Pages>
  <Words>1086</Words>
  <Characters>716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1799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Jianying</dc:creator>
  <cp:lastModifiedBy>Braud, Olivia</cp:lastModifiedBy>
  <cp:revision>7</cp:revision>
  <cp:lastPrinted>2024-06-19T09:43:00Z</cp:lastPrinted>
  <dcterms:created xsi:type="dcterms:W3CDTF">2024-06-11T16:44:00Z</dcterms:created>
  <dcterms:modified xsi:type="dcterms:W3CDTF">2024-06-19T09:44:00Z</dcterms:modified>
</cp:coreProperties>
</file>