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07028E8F" w14:textId="77777777" w:rsidTr="00720F32">
        <w:trPr>
          <w:cantSplit/>
        </w:trPr>
        <w:tc>
          <w:tcPr>
            <w:tcW w:w="1693" w:type="dxa"/>
            <w:gridSpan w:val="2"/>
          </w:tcPr>
          <w:p w14:paraId="33C8514A"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34197FA7" wp14:editId="5142EDED">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26E35A21"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7B055A15"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175DDD61" w14:textId="77777777" w:rsidR="00720F32" w:rsidRDefault="00720F32" w:rsidP="00720F32">
            <w:pPr>
              <w:tabs>
                <w:tab w:val="clear" w:pos="794"/>
                <w:tab w:val="left" w:pos="559"/>
                <w:tab w:val="left" w:pos="4111"/>
              </w:tabs>
              <w:ind w:left="559" w:hanging="559"/>
              <w:rPr>
                <w:lang w:eastAsia="zh-CN"/>
              </w:rPr>
            </w:pPr>
          </w:p>
        </w:tc>
      </w:tr>
      <w:tr w:rsidR="00720F32" w14:paraId="40B2C81A" w14:textId="77777777" w:rsidTr="00FB35F9">
        <w:trPr>
          <w:cantSplit/>
        </w:trPr>
        <w:tc>
          <w:tcPr>
            <w:tcW w:w="5429" w:type="dxa"/>
            <w:gridSpan w:val="3"/>
          </w:tcPr>
          <w:p w14:paraId="0823BFE5" w14:textId="77777777" w:rsidR="00720F32" w:rsidRPr="00841612" w:rsidRDefault="00720F32" w:rsidP="00956D38">
            <w:pPr>
              <w:tabs>
                <w:tab w:val="left" w:pos="4111"/>
              </w:tabs>
              <w:spacing w:before="0"/>
              <w:rPr>
                <w:b/>
                <w:szCs w:val="24"/>
                <w:lang w:eastAsia="zh-CN"/>
              </w:rPr>
            </w:pPr>
          </w:p>
        </w:tc>
        <w:tc>
          <w:tcPr>
            <w:tcW w:w="4436" w:type="dxa"/>
            <w:vAlign w:val="center"/>
          </w:tcPr>
          <w:p w14:paraId="5E8573A7" w14:textId="5A2C580C" w:rsidR="00720F32" w:rsidRPr="0055099D" w:rsidRDefault="003936DF" w:rsidP="00FB35F9">
            <w:pPr>
              <w:tabs>
                <w:tab w:val="clear" w:pos="794"/>
                <w:tab w:val="left" w:pos="559"/>
                <w:tab w:val="left" w:pos="4111"/>
              </w:tabs>
              <w:spacing w:after="120"/>
              <w:ind w:left="561" w:hanging="561"/>
              <w:rPr>
                <w:b/>
                <w:bCs/>
                <w:szCs w:val="24"/>
                <w:lang w:eastAsia="zh-CN"/>
              </w:rPr>
            </w:pPr>
            <w:r w:rsidRPr="006B005A">
              <w:rPr>
                <w:bCs/>
                <w:szCs w:val="24"/>
                <w:lang w:eastAsia="zh-CN"/>
              </w:rPr>
              <w:t>202</w:t>
            </w:r>
            <w:r>
              <w:rPr>
                <w:bCs/>
                <w:szCs w:val="24"/>
                <w:lang w:eastAsia="zh-CN"/>
              </w:rPr>
              <w:t>4</w:t>
            </w:r>
            <w:r w:rsidRPr="006B005A">
              <w:rPr>
                <w:rFonts w:hint="eastAsia"/>
                <w:bCs/>
                <w:szCs w:val="24"/>
                <w:lang w:eastAsia="zh-CN"/>
              </w:rPr>
              <w:t>年</w:t>
            </w:r>
            <w:r>
              <w:rPr>
                <w:bCs/>
                <w:szCs w:val="24"/>
                <w:lang w:eastAsia="zh-CN"/>
              </w:rPr>
              <w:t>5</w:t>
            </w:r>
            <w:r w:rsidRPr="006B005A">
              <w:rPr>
                <w:rFonts w:hint="eastAsia"/>
                <w:bCs/>
                <w:szCs w:val="24"/>
                <w:lang w:eastAsia="zh-CN"/>
              </w:rPr>
              <w:t>月</w:t>
            </w:r>
            <w:r>
              <w:rPr>
                <w:bCs/>
                <w:szCs w:val="24"/>
                <w:lang w:eastAsia="zh-CN"/>
              </w:rPr>
              <w:t>9</w:t>
            </w:r>
            <w:r w:rsidRPr="006B005A">
              <w:rPr>
                <w:rFonts w:hint="eastAsia"/>
                <w:bCs/>
                <w:szCs w:val="24"/>
                <w:lang w:eastAsia="zh-CN"/>
              </w:rPr>
              <w:t>日</w:t>
            </w:r>
            <w:r w:rsidR="00720F32">
              <w:rPr>
                <w:rFonts w:hint="eastAsia"/>
                <w:lang w:eastAsia="zh-CN"/>
              </w:rPr>
              <w:t>，日内瓦</w:t>
            </w:r>
          </w:p>
        </w:tc>
      </w:tr>
      <w:tr w:rsidR="006E14B5" w:rsidRPr="006C07A1" w14:paraId="7C5E8413" w14:textId="77777777" w:rsidTr="00CC50C4">
        <w:trPr>
          <w:cantSplit/>
        </w:trPr>
        <w:tc>
          <w:tcPr>
            <w:tcW w:w="1268" w:type="dxa"/>
          </w:tcPr>
          <w:p w14:paraId="6D68FA61" w14:textId="619486F2" w:rsidR="006E14B5" w:rsidRPr="00B41265" w:rsidRDefault="006E14B5" w:rsidP="003936DF">
            <w:pPr>
              <w:tabs>
                <w:tab w:val="left" w:pos="4111"/>
              </w:tabs>
              <w:spacing w:before="40"/>
              <w:rPr>
                <w:b/>
                <w:bCs/>
                <w:szCs w:val="24"/>
                <w:lang w:eastAsia="zh-CN"/>
              </w:rPr>
            </w:pPr>
            <w:r w:rsidRPr="003936DF">
              <w:rPr>
                <w:rFonts w:hint="eastAsia"/>
                <w:b/>
                <w:bCs/>
                <w:szCs w:val="24"/>
                <w:lang w:eastAsia="zh-CN"/>
              </w:rPr>
              <w:t>文号：</w:t>
            </w:r>
          </w:p>
        </w:tc>
        <w:tc>
          <w:tcPr>
            <w:tcW w:w="4161" w:type="dxa"/>
            <w:gridSpan w:val="2"/>
          </w:tcPr>
          <w:p w14:paraId="6F5A5957" w14:textId="0BED951B" w:rsidR="006E14B5" w:rsidRPr="006C07A1" w:rsidRDefault="006E14B5" w:rsidP="003936DF">
            <w:pPr>
              <w:tabs>
                <w:tab w:val="left" w:pos="4111"/>
              </w:tabs>
              <w:spacing w:before="40"/>
              <w:rPr>
                <w:b/>
                <w:szCs w:val="24"/>
                <w:lang w:val="it-IT" w:eastAsia="zh-CN"/>
              </w:rPr>
            </w:pPr>
            <w:r w:rsidRPr="00841612">
              <w:rPr>
                <w:rFonts w:hint="eastAsia"/>
                <w:b/>
                <w:szCs w:val="24"/>
                <w:lang w:eastAsia="zh-CN"/>
              </w:rPr>
              <w:t>电信标准化局第</w:t>
            </w:r>
            <w:r w:rsidR="003936DF" w:rsidRPr="006C07A1">
              <w:rPr>
                <w:rFonts w:hint="eastAsia"/>
                <w:b/>
                <w:szCs w:val="24"/>
                <w:lang w:val="it-IT" w:eastAsia="zh-CN"/>
              </w:rPr>
              <w:t>209</w:t>
            </w:r>
            <w:r w:rsidRPr="00841612">
              <w:rPr>
                <w:rFonts w:hint="eastAsia"/>
                <w:b/>
                <w:szCs w:val="24"/>
                <w:lang w:eastAsia="zh-CN"/>
              </w:rPr>
              <w:t>号通函</w:t>
            </w:r>
          </w:p>
          <w:p w14:paraId="7822536A" w14:textId="4BED4298" w:rsidR="006E14B5" w:rsidRPr="006C07A1" w:rsidRDefault="003936DF" w:rsidP="003936DF">
            <w:pPr>
              <w:tabs>
                <w:tab w:val="left" w:pos="4111"/>
              </w:tabs>
              <w:spacing w:before="40"/>
              <w:rPr>
                <w:b/>
                <w:szCs w:val="24"/>
                <w:lang w:val="it-IT" w:eastAsia="zh-CN"/>
              </w:rPr>
            </w:pPr>
            <w:r w:rsidRPr="006C07A1">
              <w:rPr>
                <w:rFonts w:cstheme="minorHAnsi"/>
                <w:sz w:val="22"/>
                <w:szCs w:val="22"/>
                <w:lang w:val="it-IT"/>
              </w:rPr>
              <w:t>FG-AI4A/MM</w:t>
            </w:r>
          </w:p>
        </w:tc>
        <w:tc>
          <w:tcPr>
            <w:tcW w:w="4436" w:type="dxa"/>
            <w:vMerge w:val="restart"/>
          </w:tcPr>
          <w:p w14:paraId="57E7109A" w14:textId="77777777" w:rsidR="006E14B5" w:rsidRPr="006C07A1" w:rsidRDefault="006E14B5" w:rsidP="003936DF">
            <w:pPr>
              <w:tabs>
                <w:tab w:val="left" w:pos="4111"/>
              </w:tabs>
              <w:spacing w:before="40"/>
              <w:rPr>
                <w:b/>
                <w:bCs/>
                <w:szCs w:val="24"/>
                <w:lang w:val="it-IT" w:eastAsia="zh-CN"/>
              </w:rPr>
            </w:pPr>
            <w:bookmarkStart w:id="0" w:name="Addressee_E"/>
            <w:bookmarkEnd w:id="0"/>
            <w:r w:rsidRPr="0055099D">
              <w:rPr>
                <w:rFonts w:hint="eastAsia"/>
                <w:b/>
                <w:bCs/>
                <w:szCs w:val="24"/>
                <w:lang w:eastAsia="zh-CN"/>
              </w:rPr>
              <w:t>致</w:t>
            </w:r>
            <w:r w:rsidRPr="006C07A1">
              <w:rPr>
                <w:rFonts w:hint="eastAsia"/>
                <w:b/>
                <w:bCs/>
                <w:szCs w:val="24"/>
                <w:lang w:val="it-IT" w:eastAsia="zh-CN"/>
              </w:rPr>
              <w:t>：</w:t>
            </w:r>
          </w:p>
          <w:p w14:paraId="5674D0F7" w14:textId="1891C8C9" w:rsidR="006E14B5" w:rsidRPr="006C07A1" w:rsidRDefault="006E14B5" w:rsidP="00956D38">
            <w:pPr>
              <w:tabs>
                <w:tab w:val="clear" w:pos="794"/>
                <w:tab w:val="clear" w:pos="1191"/>
                <w:tab w:val="clear" w:pos="1588"/>
                <w:tab w:val="clear" w:pos="1985"/>
                <w:tab w:val="left" w:pos="284"/>
              </w:tabs>
              <w:spacing w:before="0"/>
              <w:ind w:left="284" w:hanging="284"/>
              <w:rPr>
                <w:lang w:val="it-IT" w:eastAsia="zh-CN"/>
              </w:rPr>
            </w:pPr>
            <w:r w:rsidRPr="006C07A1">
              <w:rPr>
                <w:lang w:val="it-IT" w:eastAsia="zh-CN"/>
              </w:rPr>
              <w:t>-</w:t>
            </w:r>
            <w:r w:rsidRPr="006C07A1">
              <w:rPr>
                <w:lang w:val="it-IT" w:eastAsia="zh-CN"/>
              </w:rPr>
              <w:tab/>
            </w:r>
            <w:r>
              <w:rPr>
                <w:rFonts w:hint="eastAsia"/>
                <w:lang w:eastAsia="zh-CN"/>
              </w:rPr>
              <w:t>国际电联各成员国主管部门</w:t>
            </w:r>
            <w:r w:rsidR="003936DF" w:rsidRPr="006C07A1">
              <w:rPr>
                <w:rFonts w:hint="eastAsia"/>
                <w:lang w:val="it-IT" w:eastAsia="zh-CN"/>
              </w:rPr>
              <w:t>；</w:t>
            </w:r>
          </w:p>
          <w:p w14:paraId="5A817895" w14:textId="77777777" w:rsidR="006E14B5" w:rsidRPr="006C07A1" w:rsidRDefault="006E14B5" w:rsidP="003936DF">
            <w:pPr>
              <w:tabs>
                <w:tab w:val="clear" w:pos="794"/>
                <w:tab w:val="left" w:pos="319"/>
                <w:tab w:val="left" w:pos="4111"/>
              </w:tabs>
              <w:spacing w:before="0"/>
              <w:rPr>
                <w:lang w:val="it-IT" w:eastAsia="zh-CN"/>
              </w:rPr>
            </w:pPr>
            <w:r w:rsidRPr="006C07A1">
              <w:rPr>
                <w:lang w:val="it-IT" w:eastAsia="zh-CN"/>
              </w:rPr>
              <w:t>-</w:t>
            </w:r>
            <w:r w:rsidRPr="006C07A1">
              <w:rPr>
                <w:lang w:val="it-IT" w:eastAsia="zh-CN"/>
              </w:rPr>
              <w:tab/>
              <w:t>ITU-T</w:t>
            </w:r>
            <w:proofErr w:type="gramStart"/>
            <w:r>
              <w:rPr>
                <w:rFonts w:hint="eastAsia"/>
                <w:lang w:eastAsia="zh-CN"/>
              </w:rPr>
              <w:t>部门成员</w:t>
            </w:r>
            <w:proofErr w:type="gramEnd"/>
            <w:r w:rsidRPr="006C07A1">
              <w:rPr>
                <w:rFonts w:hint="eastAsia"/>
                <w:lang w:val="it-IT" w:eastAsia="zh-CN"/>
              </w:rPr>
              <w:t>；</w:t>
            </w:r>
          </w:p>
          <w:p w14:paraId="33FBD8B3" w14:textId="3195E8B8" w:rsidR="006E14B5" w:rsidRPr="006C07A1" w:rsidRDefault="006E14B5" w:rsidP="003936DF">
            <w:pPr>
              <w:tabs>
                <w:tab w:val="clear" w:pos="794"/>
                <w:tab w:val="left" w:pos="319"/>
                <w:tab w:val="left" w:pos="4111"/>
              </w:tabs>
              <w:spacing w:before="0"/>
              <w:rPr>
                <w:lang w:val="it-IT" w:eastAsia="zh-CN"/>
              </w:rPr>
            </w:pPr>
            <w:r w:rsidRPr="006C07A1">
              <w:rPr>
                <w:lang w:val="it-IT" w:eastAsia="zh-CN"/>
              </w:rPr>
              <w:t>-</w:t>
            </w:r>
            <w:r w:rsidR="003936DF" w:rsidRPr="006C07A1">
              <w:rPr>
                <w:lang w:val="it-IT" w:eastAsia="zh-CN"/>
              </w:rPr>
              <w:tab/>
            </w:r>
            <w:r w:rsidRPr="006C07A1">
              <w:rPr>
                <w:lang w:val="it-IT" w:eastAsia="zh-CN"/>
              </w:rPr>
              <w:t>ITU-T</w:t>
            </w:r>
            <w:r>
              <w:rPr>
                <w:rFonts w:hint="eastAsia"/>
                <w:lang w:eastAsia="zh-CN"/>
              </w:rPr>
              <w:t>部门准成员</w:t>
            </w:r>
            <w:r w:rsidRPr="006C07A1">
              <w:rPr>
                <w:rFonts w:hint="eastAsia"/>
                <w:lang w:val="it-IT" w:eastAsia="zh-CN"/>
              </w:rPr>
              <w:t>；</w:t>
            </w:r>
          </w:p>
          <w:p w14:paraId="5FB52C6F" w14:textId="2B861300" w:rsidR="006E14B5" w:rsidRPr="006C07A1" w:rsidRDefault="006E14B5" w:rsidP="003936DF">
            <w:pPr>
              <w:tabs>
                <w:tab w:val="clear" w:pos="794"/>
                <w:tab w:val="left" w:pos="319"/>
                <w:tab w:val="left" w:pos="4111"/>
              </w:tabs>
              <w:spacing w:before="0"/>
              <w:rPr>
                <w:lang w:val="it-IT" w:eastAsia="zh-CN"/>
              </w:rPr>
            </w:pPr>
            <w:r w:rsidRPr="006C07A1">
              <w:rPr>
                <w:lang w:val="it-IT" w:eastAsia="zh-CN"/>
              </w:rPr>
              <w:t>-</w:t>
            </w:r>
            <w:r w:rsidR="003936DF" w:rsidRPr="006C07A1">
              <w:rPr>
                <w:lang w:val="it-IT" w:eastAsia="zh-CN"/>
              </w:rPr>
              <w:tab/>
            </w:r>
            <w:r w:rsidRPr="006C07A1">
              <w:rPr>
                <w:lang w:val="it-IT" w:eastAsia="zh-CN"/>
              </w:rPr>
              <w:t>ITU-T</w:t>
            </w:r>
            <w:proofErr w:type="gramStart"/>
            <w:r>
              <w:rPr>
                <w:rFonts w:hint="eastAsia"/>
                <w:lang w:eastAsia="zh-CN"/>
              </w:rPr>
              <w:t>学术成员</w:t>
            </w:r>
            <w:proofErr w:type="gramEnd"/>
            <w:r w:rsidRPr="006C07A1">
              <w:rPr>
                <w:rFonts w:hint="eastAsia"/>
                <w:lang w:val="it-IT" w:eastAsia="zh-CN"/>
              </w:rPr>
              <w:t>；</w:t>
            </w:r>
          </w:p>
          <w:p w14:paraId="6CAF90B7" w14:textId="77777777" w:rsidR="003936DF" w:rsidRPr="006C07A1" w:rsidRDefault="003936DF" w:rsidP="003936D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271"/>
              <w:rPr>
                <w:b/>
                <w:bCs/>
                <w:szCs w:val="24"/>
                <w:lang w:val="it-IT" w:eastAsia="zh-CN"/>
              </w:rPr>
            </w:pPr>
            <w:r w:rsidRPr="006B005A">
              <w:rPr>
                <w:rFonts w:hint="eastAsia"/>
                <w:b/>
                <w:bCs/>
                <w:szCs w:val="24"/>
                <w:lang w:eastAsia="zh-CN"/>
              </w:rPr>
              <w:t>抄送</w:t>
            </w:r>
            <w:r w:rsidRPr="006C07A1">
              <w:rPr>
                <w:b/>
                <w:bCs/>
                <w:szCs w:val="24"/>
                <w:lang w:val="it-IT" w:eastAsia="zh-CN"/>
              </w:rPr>
              <w:t>：</w:t>
            </w:r>
          </w:p>
          <w:p w14:paraId="44767D42" w14:textId="4769B67F" w:rsidR="006E14B5" w:rsidRPr="006C07A1" w:rsidRDefault="006E14B5" w:rsidP="003936DF">
            <w:pPr>
              <w:tabs>
                <w:tab w:val="clear" w:pos="794"/>
                <w:tab w:val="left" w:pos="319"/>
                <w:tab w:val="left" w:pos="4111"/>
              </w:tabs>
              <w:spacing w:before="0"/>
              <w:rPr>
                <w:lang w:val="it-IT" w:eastAsia="zh-CN"/>
              </w:rPr>
            </w:pPr>
            <w:r w:rsidRPr="006C07A1">
              <w:rPr>
                <w:lang w:val="it-IT" w:eastAsia="zh-CN"/>
              </w:rPr>
              <w:t>-</w:t>
            </w:r>
            <w:r w:rsidRPr="006C07A1">
              <w:rPr>
                <w:lang w:val="it-IT" w:eastAsia="zh-CN"/>
              </w:rPr>
              <w:tab/>
            </w:r>
            <w:r w:rsidR="003936DF" w:rsidRPr="006C07A1">
              <w:rPr>
                <w:rFonts w:cstheme="minorHAnsi"/>
                <w:szCs w:val="22"/>
                <w:lang w:val="it-IT" w:eastAsia="zh-CN"/>
              </w:rPr>
              <w:t>ITU-T</w:t>
            </w:r>
            <w:r w:rsidR="003936DF">
              <w:rPr>
                <w:rFonts w:hint="eastAsia"/>
                <w:szCs w:val="24"/>
                <w:lang w:eastAsia="zh-CN"/>
              </w:rPr>
              <w:t>各</w:t>
            </w:r>
            <w:r w:rsidR="003936DF" w:rsidRPr="006B005A">
              <w:rPr>
                <w:rFonts w:hint="eastAsia"/>
                <w:szCs w:val="24"/>
                <w:lang w:eastAsia="zh-CN"/>
              </w:rPr>
              <w:t>研究组正副主席</w:t>
            </w:r>
            <w:r w:rsidR="003936DF" w:rsidRPr="006C07A1">
              <w:rPr>
                <w:rFonts w:hint="eastAsia"/>
                <w:szCs w:val="24"/>
                <w:lang w:val="it-IT" w:eastAsia="zh-CN"/>
              </w:rPr>
              <w:t>；</w:t>
            </w:r>
          </w:p>
          <w:p w14:paraId="10B02C24" w14:textId="77777777" w:rsidR="006E14B5" w:rsidRPr="006C07A1" w:rsidRDefault="006E14B5" w:rsidP="003936DF">
            <w:pPr>
              <w:tabs>
                <w:tab w:val="clear" w:pos="794"/>
                <w:tab w:val="left" w:pos="319"/>
                <w:tab w:val="left" w:pos="4111"/>
              </w:tabs>
              <w:spacing w:before="0"/>
              <w:rPr>
                <w:lang w:val="it-IT" w:eastAsia="zh-CN"/>
              </w:rPr>
            </w:pPr>
            <w:r w:rsidRPr="006C07A1">
              <w:rPr>
                <w:lang w:val="it-IT" w:eastAsia="zh-CN"/>
              </w:rPr>
              <w:t>-</w:t>
            </w:r>
            <w:r w:rsidRPr="006C07A1">
              <w:rPr>
                <w:lang w:val="it-IT" w:eastAsia="zh-CN"/>
              </w:rPr>
              <w:tab/>
            </w:r>
            <w:proofErr w:type="gramStart"/>
            <w:r>
              <w:rPr>
                <w:rFonts w:hint="eastAsia"/>
                <w:lang w:eastAsia="zh-CN"/>
              </w:rPr>
              <w:t>电信发展局主任</w:t>
            </w:r>
            <w:proofErr w:type="gramEnd"/>
            <w:r w:rsidRPr="006C07A1">
              <w:rPr>
                <w:rFonts w:hint="eastAsia"/>
                <w:lang w:val="it-IT" w:eastAsia="zh-CN"/>
              </w:rPr>
              <w:t>；</w:t>
            </w:r>
          </w:p>
          <w:p w14:paraId="1D41B236" w14:textId="5488D5DF" w:rsidR="006E14B5" w:rsidRPr="006C07A1" w:rsidRDefault="006E14B5" w:rsidP="003936DF">
            <w:pPr>
              <w:tabs>
                <w:tab w:val="clear" w:pos="794"/>
                <w:tab w:val="left" w:pos="319"/>
                <w:tab w:val="left" w:pos="4111"/>
              </w:tabs>
              <w:spacing w:before="0" w:after="120"/>
              <w:rPr>
                <w:lang w:val="it-IT" w:eastAsia="zh-CN"/>
              </w:rPr>
            </w:pPr>
            <w:r w:rsidRPr="006C07A1">
              <w:rPr>
                <w:lang w:val="it-IT" w:eastAsia="zh-CN"/>
              </w:rPr>
              <w:t>-</w:t>
            </w:r>
            <w:r w:rsidRPr="006C07A1">
              <w:rPr>
                <w:lang w:val="it-IT" w:eastAsia="zh-CN"/>
              </w:rPr>
              <w:tab/>
            </w:r>
            <w:r>
              <w:rPr>
                <w:rFonts w:hint="eastAsia"/>
                <w:lang w:eastAsia="zh-CN"/>
              </w:rPr>
              <w:t>无线电通信局主任</w:t>
            </w:r>
          </w:p>
        </w:tc>
      </w:tr>
      <w:tr w:rsidR="006E14B5" w14:paraId="23C3A4E0" w14:textId="77777777" w:rsidTr="00CC50C4">
        <w:trPr>
          <w:cantSplit/>
        </w:trPr>
        <w:tc>
          <w:tcPr>
            <w:tcW w:w="1268" w:type="dxa"/>
          </w:tcPr>
          <w:p w14:paraId="50FDD186" w14:textId="77777777" w:rsidR="006E14B5" w:rsidRPr="003936DF" w:rsidRDefault="006E14B5" w:rsidP="003936DF">
            <w:pPr>
              <w:spacing w:before="40" w:after="40"/>
              <w:rPr>
                <w:b/>
                <w:bCs/>
                <w:szCs w:val="24"/>
                <w:lang w:eastAsia="zh-CN"/>
              </w:rPr>
            </w:pPr>
            <w:r w:rsidRPr="003936DF">
              <w:rPr>
                <w:rFonts w:hint="eastAsia"/>
                <w:b/>
                <w:bCs/>
                <w:szCs w:val="24"/>
                <w:lang w:eastAsia="zh-CN"/>
              </w:rPr>
              <w:t>电话：</w:t>
            </w:r>
          </w:p>
        </w:tc>
        <w:tc>
          <w:tcPr>
            <w:tcW w:w="4161" w:type="dxa"/>
            <w:gridSpan w:val="2"/>
          </w:tcPr>
          <w:p w14:paraId="345BEF00" w14:textId="224E865C" w:rsidR="006E14B5" w:rsidRPr="00841612" w:rsidRDefault="006E14B5" w:rsidP="003936DF">
            <w:pPr>
              <w:tabs>
                <w:tab w:val="left" w:pos="4111"/>
              </w:tabs>
              <w:spacing w:before="40" w:after="40"/>
              <w:rPr>
                <w:szCs w:val="24"/>
                <w:lang w:eastAsia="zh-CN"/>
              </w:rPr>
            </w:pPr>
            <w:r w:rsidRPr="00841612">
              <w:rPr>
                <w:szCs w:val="24"/>
                <w:lang w:eastAsia="zh-CN"/>
              </w:rPr>
              <w:t xml:space="preserve">+41 22 730 </w:t>
            </w:r>
            <w:r w:rsidR="003936DF" w:rsidRPr="009733B5">
              <w:rPr>
                <w:rFonts w:cstheme="minorHAnsi"/>
                <w:sz w:val="22"/>
                <w:szCs w:val="22"/>
              </w:rPr>
              <w:t>5697</w:t>
            </w:r>
          </w:p>
        </w:tc>
        <w:tc>
          <w:tcPr>
            <w:tcW w:w="4436" w:type="dxa"/>
            <w:vMerge/>
          </w:tcPr>
          <w:p w14:paraId="45ECAD5D" w14:textId="77777777" w:rsidR="006E14B5" w:rsidRDefault="006E14B5" w:rsidP="00956D38">
            <w:pPr>
              <w:tabs>
                <w:tab w:val="left" w:pos="284"/>
              </w:tabs>
              <w:spacing w:before="0"/>
              <w:ind w:left="284" w:hanging="284"/>
              <w:rPr>
                <w:b/>
                <w:lang w:eastAsia="zh-CN"/>
              </w:rPr>
            </w:pPr>
          </w:p>
        </w:tc>
      </w:tr>
      <w:tr w:rsidR="006E14B5" w14:paraId="7453B064" w14:textId="77777777" w:rsidTr="00CC50C4">
        <w:trPr>
          <w:cantSplit/>
        </w:trPr>
        <w:tc>
          <w:tcPr>
            <w:tcW w:w="1268" w:type="dxa"/>
          </w:tcPr>
          <w:p w14:paraId="2398E1EB" w14:textId="77777777" w:rsidR="006E14B5" w:rsidRPr="003936DF" w:rsidRDefault="006E14B5" w:rsidP="003936DF">
            <w:pPr>
              <w:spacing w:before="40" w:after="40"/>
              <w:rPr>
                <w:b/>
                <w:bCs/>
                <w:szCs w:val="24"/>
                <w:lang w:eastAsia="zh-CN"/>
              </w:rPr>
            </w:pPr>
            <w:r w:rsidRPr="003936DF">
              <w:rPr>
                <w:rFonts w:hint="eastAsia"/>
                <w:b/>
                <w:bCs/>
                <w:szCs w:val="24"/>
                <w:lang w:eastAsia="zh-CN"/>
              </w:rPr>
              <w:t>传真：</w:t>
            </w:r>
          </w:p>
        </w:tc>
        <w:tc>
          <w:tcPr>
            <w:tcW w:w="4161" w:type="dxa"/>
            <w:gridSpan w:val="2"/>
          </w:tcPr>
          <w:p w14:paraId="3B1FC538" w14:textId="77777777" w:rsidR="006E14B5" w:rsidRDefault="006E14B5" w:rsidP="003936DF">
            <w:pPr>
              <w:tabs>
                <w:tab w:val="left" w:pos="4111"/>
              </w:tabs>
              <w:spacing w:before="40" w:after="40"/>
              <w:rPr>
                <w:rStyle w:val="Hyperlink"/>
                <w:lang w:eastAsia="zh-CN"/>
              </w:rPr>
            </w:pPr>
            <w:r w:rsidRPr="00841612">
              <w:rPr>
                <w:szCs w:val="24"/>
                <w:lang w:eastAsia="zh-CN"/>
              </w:rPr>
              <w:t>+41 22 730 5853</w:t>
            </w:r>
          </w:p>
        </w:tc>
        <w:tc>
          <w:tcPr>
            <w:tcW w:w="4436" w:type="dxa"/>
            <w:vMerge/>
          </w:tcPr>
          <w:p w14:paraId="4CDDCECF" w14:textId="77777777" w:rsidR="006E14B5" w:rsidRDefault="006E14B5" w:rsidP="00956D38">
            <w:pPr>
              <w:tabs>
                <w:tab w:val="left" w:pos="284"/>
              </w:tabs>
              <w:spacing w:before="0"/>
              <w:ind w:left="284" w:hanging="284"/>
              <w:rPr>
                <w:b/>
                <w:lang w:eastAsia="zh-CN"/>
              </w:rPr>
            </w:pPr>
          </w:p>
        </w:tc>
      </w:tr>
      <w:tr w:rsidR="006E14B5" w14:paraId="15D5B311" w14:textId="77777777" w:rsidTr="00CC50C4">
        <w:trPr>
          <w:cantSplit/>
        </w:trPr>
        <w:tc>
          <w:tcPr>
            <w:tcW w:w="1268" w:type="dxa"/>
          </w:tcPr>
          <w:p w14:paraId="49A2DA53" w14:textId="77777777" w:rsidR="006E14B5" w:rsidRPr="003936DF" w:rsidRDefault="006E14B5" w:rsidP="003936DF">
            <w:pPr>
              <w:spacing w:before="40" w:after="40"/>
              <w:rPr>
                <w:b/>
                <w:bCs/>
                <w:szCs w:val="24"/>
                <w:lang w:eastAsia="zh-CN"/>
              </w:rPr>
            </w:pPr>
            <w:r w:rsidRPr="003936DF">
              <w:rPr>
                <w:rFonts w:ascii="Calibri" w:hAnsi="Calibri" w:hint="eastAsia"/>
                <w:b/>
                <w:bCs/>
                <w:lang w:eastAsia="zh-CN"/>
              </w:rPr>
              <w:t>电子邮件</w:t>
            </w:r>
            <w:r w:rsidRPr="003936DF">
              <w:rPr>
                <w:rFonts w:hint="eastAsia"/>
                <w:b/>
                <w:bCs/>
                <w:szCs w:val="24"/>
                <w:lang w:eastAsia="zh-CN"/>
              </w:rPr>
              <w:t>：</w:t>
            </w:r>
          </w:p>
        </w:tc>
        <w:tc>
          <w:tcPr>
            <w:tcW w:w="4161" w:type="dxa"/>
            <w:gridSpan w:val="2"/>
          </w:tcPr>
          <w:p w14:paraId="079E6E82" w14:textId="601C81AE" w:rsidR="006E14B5" w:rsidRDefault="00F20C9B" w:rsidP="003936DF">
            <w:pPr>
              <w:tabs>
                <w:tab w:val="left" w:pos="4111"/>
              </w:tabs>
              <w:spacing w:before="40"/>
              <w:rPr>
                <w:lang w:eastAsia="zh-CN"/>
              </w:rPr>
            </w:pPr>
            <w:hyperlink r:id="rId8" w:history="1">
              <w:r w:rsidR="003936DF" w:rsidRPr="009733B5">
                <w:rPr>
                  <w:rStyle w:val="Hyperlink"/>
                  <w:rFonts w:cstheme="minorHAnsi"/>
                  <w:sz w:val="22"/>
                  <w:szCs w:val="22"/>
                </w:rPr>
                <w:t>tsbfgai4a@itu.int</w:t>
              </w:r>
            </w:hyperlink>
          </w:p>
          <w:p w14:paraId="64022839" w14:textId="77777777" w:rsidR="006E14B5" w:rsidRPr="00841612" w:rsidRDefault="006E14B5" w:rsidP="003936DF">
            <w:pPr>
              <w:tabs>
                <w:tab w:val="left" w:pos="4111"/>
              </w:tabs>
              <w:spacing w:before="40"/>
              <w:rPr>
                <w:szCs w:val="24"/>
                <w:lang w:eastAsia="zh-CN"/>
              </w:rPr>
            </w:pPr>
          </w:p>
        </w:tc>
        <w:tc>
          <w:tcPr>
            <w:tcW w:w="4436" w:type="dxa"/>
            <w:vMerge/>
          </w:tcPr>
          <w:p w14:paraId="41CDF8FC" w14:textId="77777777" w:rsidR="006E14B5" w:rsidRDefault="006E14B5" w:rsidP="00956D38">
            <w:pPr>
              <w:tabs>
                <w:tab w:val="clear" w:pos="794"/>
                <w:tab w:val="clear" w:pos="1191"/>
                <w:tab w:val="clear" w:pos="1588"/>
                <w:tab w:val="clear" w:pos="1985"/>
                <w:tab w:val="left" w:pos="284"/>
              </w:tabs>
              <w:spacing w:before="0"/>
              <w:ind w:left="284" w:hanging="284"/>
              <w:rPr>
                <w:lang w:eastAsia="zh-CN"/>
              </w:rPr>
            </w:pPr>
          </w:p>
        </w:tc>
      </w:tr>
      <w:tr w:rsidR="00720F32" w14:paraId="29FDEA21" w14:textId="77777777" w:rsidTr="00CC50C4">
        <w:trPr>
          <w:cantSplit/>
        </w:trPr>
        <w:tc>
          <w:tcPr>
            <w:tcW w:w="1268" w:type="dxa"/>
          </w:tcPr>
          <w:p w14:paraId="482E2515" w14:textId="77777777" w:rsidR="00720F32" w:rsidRPr="00720F32" w:rsidRDefault="00720F32" w:rsidP="00191798">
            <w:pPr>
              <w:spacing w:before="40" w:after="40"/>
              <w:rPr>
                <w:b/>
                <w:bCs/>
                <w:szCs w:val="24"/>
                <w:lang w:eastAsia="zh-CN"/>
              </w:rPr>
            </w:pPr>
            <w:r w:rsidRPr="00720F32">
              <w:rPr>
                <w:rFonts w:hint="eastAsia"/>
                <w:b/>
                <w:bCs/>
                <w:sz w:val="22"/>
                <w:lang w:eastAsia="zh-CN"/>
              </w:rPr>
              <w:t>事由：</w:t>
            </w:r>
          </w:p>
        </w:tc>
        <w:tc>
          <w:tcPr>
            <w:tcW w:w="8597" w:type="dxa"/>
            <w:gridSpan w:val="3"/>
          </w:tcPr>
          <w:p w14:paraId="2D517B8F" w14:textId="49519978" w:rsidR="00720F32" w:rsidRDefault="003936DF" w:rsidP="00956D38">
            <w:pPr>
              <w:tabs>
                <w:tab w:val="left" w:pos="4111"/>
              </w:tabs>
              <w:spacing w:before="0"/>
              <w:rPr>
                <w:b/>
                <w:lang w:eastAsia="zh-CN"/>
              </w:rPr>
            </w:pPr>
            <w:bookmarkStart w:id="1" w:name="lt_pId047"/>
            <w:r>
              <w:rPr>
                <w:rFonts w:cs="Calibri" w:hint="eastAsia"/>
                <w:b/>
                <w:bCs/>
                <w:szCs w:val="24"/>
                <w:lang w:eastAsia="zh-CN"/>
              </w:rPr>
              <w:t>国际</w:t>
            </w:r>
            <w:r w:rsidRPr="00F47609">
              <w:rPr>
                <w:rFonts w:cs="Calibri" w:hint="eastAsia"/>
                <w:b/>
                <w:bCs/>
                <w:szCs w:val="24"/>
                <w:lang w:eastAsia="zh-CN"/>
              </w:rPr>
              <w:t>电联</w:t>
            </w:r>
            <w:r w:rsidRPr="00F47609">
              <w:rPr>
                <w:rFonts w:cs="Calibri" w:hint="eastAsia"/>
                <w:b/>
                <w:bCs/>
                <w:szCs w:val="24"/>
                <w:lang w:eastAsia="zh-CN"/>
              </w:rPr>
              <w:t>/</w:t>
            </w:r>
            <w:r w:rsidRPr="00F47609">
              <w:rPr>
                <w:rFonts w:cs="Calibri" w:hint="eastAsia"/>
                <w:b/>
                <w:bCs/>
                <w:szCs w:val="24"/>
                <w:lang w:eastAsia="zh-CN"/>
              </w:rPr>
              <w:t>粮农组织“人工智能（</w:t>
            </w:r>
            <w:r w:rsidRPr="00F47609">
              <w:rPr>
                <w:rFonts w:cs="Calibri" w:hint="eastAsia"/>
                <w:b/>
                <w:bCs/>
                <w:szCs w:val="24"/>
                <w:lang w:eastAsia="zh-CN"/>
              </w:rPr>
              <w:t>AI</w:t>
            </w:r>
            <w:r w:rsidRPr="00F47609">
              <w:rPr>
                <w:rFonts w:cs="Calibri" w:hint="eastAsia"/>
                <w:b/>
                <w:bCs/>
                <w:szCs w:val="24"/>
                <w:lang w:eastAsia="zh-CN"/>
              </w:rPr>
              <w:t>）和</w:t>
            </w:r>
            <w:proofErr w:type="gramStart"/>
            <w:r w:rsidRPr="00F47609">
              <w:rPr>
                <w:rFonts w:cs="Calibri" w:hint="eastAsia"/>
                <w:b/>
                <w:bCs/>
                <w:szCs w:val="24"/>
                <w:lang w:eastAsia="zh-CN"/>
              </w:rPr>
              <w:t>物联网</w:t>
            </w:r>
            <w:proofErr w:type="gramEnd"/>
            <w:r w:rsidRPr="00F47609">
              <w:rPr>
                <w:rFonts w:cs="Calibri" w:hint="eastAsia"/>
                <w:b/>
                <w:bCs/>
                <w:szCs w:val="24"/>
                <w:lang w:eastAsia="zh-CN"/>
              </w:rPr>
              <w:t>（</w:t>
            </w:r>
            <w:r w:rsidRPr="00F47609">
              <w:rPr>
                <w:rFonts w:cs="Calibri" w:hint="eastAsia"/>
                <w:b/>
                <w:bCs/>
                <w:szCs w:val="24"/>
                <w:lang w:eastAsia="zh-CN"/>
              </w:rPr>
              <w:t>IoT</w:t>
            </w:r>
            <w:r w:rsidRPr="00F47609">
              <w:rPr>
                <w:rFonts w:cs="Calibri" w:hint="eastAsia"/>
                <w:b/>
                <w:bCs/>
                <w:szCs w:val="24"/>
                <w:lang w:eastAsia="zh-CN"/>
              </w:rPr>
              <w:t>）促进数字农业焦点组”（</w:t>
            </w:r>
            <w:r w:rsidRPr="00F47609">
              <w:rPr>
                <w:rFonts w:cs="Calibri" w:hint="eastAsia"/>
                <w:b/>
                <w:bCs/>
                <w:szCs w:val="24"/>
                <w:lang w:eastAsia="zh-CN"/>
              </w:rPr>
              <w:t>FG-AI4A</w:t>
            </w:r>
            <w:r w:rsidRPr="00F47609">
              <w:rPr>
                <w:rFonts w:cs="Calibri" w:hint="eastAsia"/>
                <w:b/>
                <w:bCs/>
                <w:szCs w:val="24"/>
                <w:lang w:eastAsia="zh-CN"/>
              </w:rPr>
              <w:t>）第</w:t>
            </w:r>
            <w:r>
              <w:rPr>
                <w:rFonts w:cs="Calibri" w:hint="eastAsia"/>
                <w:b/>
                <w:bCs/>
                <w:szCs w:val="24"/>
                <w:lang w:eastAsia="zh-CN"/>
              </w:rPr>
              <w:t>十</w:t>
            </w:r>
            <w:r w:rsidRPr="00F47609">
              <w:rPr>
                <w:rFonts w:cs="Calibri" w:hint="eastAsia"/>
                <w:b/>
                <w:bCs/>
                <w:szCs w:val="24"/>
                <w:lang w:eastAsia="zh-CN"/>
              </w:rPr>
              <w:t>次会议</w:t>
            </w:r>
            <w:r>
              <w:rPr>
                <w:rFonts w:cs="Calibri" w:hint="eastAsia"/>
                <w:b/>
                <w:bCs/>
                <w:szCs w:val="24"/>
                <w:lang w:eastAsia="zh-CN"/>
              </w:rPr>
              <w:t>以及国际</w:t>
            </w:r>
            <w:r w:rsidRPr="00F47609">
              <w:rPr>
                <w:rFonts w:cs="Calibri" w:hint="eastAsia"/>
                <w:b/>
                <w:bCs/>
                <w:szCs w:val="24"/>
                <w:lang w:eastAsia="zh-CN"/>
              </w:rPr>
              <w:t>电联</w:t>
            </w:r>
            <w:r w:rsidRPr="00F47609">
              <w:rPr>
                <w:rFonts w:cs="Calibri" w:hint="eastAsia"/>
                <w:b/>
                <w:bCs/>
                <w:szCs w:val="24"/>
                <w:lang w:eastAsia="zh-CN"/>
              </w:rPr>
              <w:t>/</w:t>
            </w:r>
            <w:r w:rsidRPr="00F47609">
              <w:rPr>
                <w:rFonts w:cs="Calibri" w:hint="eastAsia"/>
                <w:b/>
                <w:bCs/>
                <w:szCs w:val="24"/>
                <w:lang w:eastAsia="zh-CN"/>
              </w:rPr>
              <w:t>粮农组织</w:t>
            </w:r>
            <w:r>
              <w:rPr>
                <w:rFonts w:cs="Calibri" w:hint="eastAsia"/>
                <w:b/>
                <w:bCs/>
                <w:szCs w:val="24"/>
                <w:lang w:eastAsia="zh-CN"/>
              </w:rPr>
              <w:t>“数字农业的未来：人工智能的作用”讲习班</w:t>
            </w:r>
            <w:r w:rsidRPr="00F47609">
              <w:rPr>
                <w:rFonts w:cs="Calibri" w:hint="eastAsia"/>
                <w:b/>
                <w:bCs/>
                <w:szCs w:val="24"/>
                <w:lang w:eastAsia="zh-CN"/>
              </w:rPr>
              <w:t>，</w:t>
            </w:r>
            <w:r w:rsidRPr="00F47609">
              <w:rPr>
                <w:rFonts w:cs="Calibri" w:hint="eastAsia"/>
                <w:b/>
                <w:bCs/>
                <w:szCs w:val="24"/>
                <w:lang w:eastAsia="zh-CN"/>
              </w:rPr>
              <w:t>2</w:t>
            </w:r>
            <w:r w:rsidRPr="00F47609">
              <w:rPr>
                <w:rFonts w:cs="Calibri"/>
                <w:b/>
                <w:bCs/>
                <w:szCs w:val="24"/>
                <w:lang w:eastAsia="zh-CN"/>
              </w:rPr>
              <w:t>02</w:t>
            </w:r>
            <w:r>
              <w:rPr>
                <w:rFonts w:cs="Calibri"/>
                <w:b/>
                <w:bCs/>
                <w:szCs w:val="24"/>
                <w:lang w:eastAsia="zh-CN"/>
              </w:rPr>
              <w:t>4</w:t>
            </w:r>
            <w:r w:rsidRPr="00F47609">
              <w:rPr>
                <w:rFonts w:cs="Calibri" w:hint="eastAsia"/>
                <w:b/>
                <w:bCs/>
                <w:szCs w:val="24"/>
                <w:lang w:eastAsia="zh-CN"/>
              </w:rPr>
              <w:t>年</w:t>
            </w:r>
            <w:r>
              <w:rPr>
                <w:rFonts w:cs="Calibri"/>
                <w:b/>
                <w:bCs/>
                <w:szCs w:val="24"/>
                <w:lang w:eastAsia="zh-CN"/>
              </w:rPr>
              <w:t>6</w:t>
            </w:r>
            <w:r w:rsidRPr="00F47609">
              <w:rPr>
                <w:rFonts w:cs="Calibri" w:hint="eastAsia"/>
                <w:b/>
                <w:bCs/>
                <w:szCs w:val="24"/>
                <w:lang w:eastAsia="zh-CN"/>
              </w:rPr>
              <w:t>月</w:t>
            </w:r>
            <w:r>
              <w:rPr>
                <w:rFonts w:cs="Calibri"/>
                <w:b/>
                <w:bCs/>
                <w:szCs w:val="24"/>
                <w:lang w:eastAsia="zh-CN"/>
              </w:rPr>
              <w:t>17-18</w:t>
            </w:r>
            <w:r w:rsidRPr="00F47609">
              <w:rPr>
                <w:rFonts w:cs="Calibri" w:hint="eastAsia"/>
                <w:b/>
                <w:bCs/>
                <w:szCs w:val="24"/>
                <w:lang w:eastAsia="zh-CN"/>
              </w:rPr>
              <w:t>日</w:t>
            </w:r>
            <w:bookmarkEnd w:id="1"/>
            <w:r>
              <w:rPr>
                <w:rFonts w:cs="Calibri" w:hint="eastAsia"/>
                <w:b/>
                <w:bCs/>
                <w:szCs w:val="24"/>
                <w:lang w:eastAsia="zh-CN"/>
              </w:rPr>
              <w:t>，荷兰乌特勒支</w:t>
            </w:r>
          </w:p>
        </w:tc>
      </w:tr>
    </w:tbl>
    <w:p w14:paraId="13A88BF5" w14:textId="77777777" w:rsidR="0063445E" w:rsidRDefault="0063445E" w:rsidP="00B41265">
      <w:pPr>
        <w:spacing w:before="360"/>
        <w:rPr>
          <w:lang w:eastAsia="zh-CN"/>
        </w:rPr>
      </w:pPr>
      <w:bookmarkStart w:id="2" w:name="StartTyping_E"/>
      <w:bookmarkEnd w:id="2"/>
      <w:r>
        <w:rPr>
          <w:rFonts w:hint="eastAsia"/>
          <w:lang w:eastAsia="zh-CN"/>
        </w:rPr>
        <w:t>尊敬的先生</w:t>
      </w:r>
      <w:r>
        <w:rPr>
          <w:rFonts w:hint="eastAsia"/>
          <w:lang w:eastAsia="zh-CN"/>
        </w:rPr>
        <w:t>/</w:t>
      </w:r>
      <w:r>
        <w:rPr>
          <w:rFonts w:hint="eastAsia"/>
          <w:lang w:eastAsia="zh-CN"/>
        </w:rPr>
        <w:t>女士：</w:t>
      </w:r>
    </w:p>
    <w:p w14:paraId="36936673" w14:textId="77777777" w:rsidR="003936DF" w:rsidRPr="00036AA7" w:rsidRDefault="003936DF" w:rsidP="003936DF">
      <w:pPr>
        <w:ind w:firstLineChars="200" w:firstLine="480"/>
        <w:rPr>
          <w:rFonts w:cs="Calibri"/>
          <w:szCs w:val="24"/>
          <w:lang w:eastAsia="zh-CN"/>
        </w:rPr>
      </w:pPr>
      <w:r>
        <w:rPr>
          <w:rFonts w:hint="eastAsia"/>
          <w:lang w:eastAsia="zh-CN"/>
        </w:rPr>
        <w:t>我</w:t>
      </w:r>
      <w:r w:rsidRPr="00FC4AE0">
        <w:rPr>
          <w:rFonts w:cs="Calibri" w:hint="eastAsia"/>
          <w:szCs w:val="24"/>
          <w:lang w:eastAsia="zh-CN"/>
        </w:rPr>
        <w:t>很高兴邀请您参加国际电联</w:t>
      </w:r>
      <w:r w:rsidRPr="00FC4AE0">
        <w:rPr>
          <w:rFonts w:cs="Calibri" w:hint="eastAsia"/>
          <w:szCs w:val="24"/>
          <w:lang w:eastAsia="zh-CN"/>
        </w:rPr>
        <w:t>/</w:t>
      </w:r>
      <w:r w:rsidRPr="00FC4AE0">
        <w:rPr>
          <w:rFonts w:cs="Calibri" w:hint="eastAsia"/>
          <w:szCs w:val="24"/>
          <w:lang w:eastAsia="zh-CN"/>
        </w:rPr>
        <w:t>粮农组织“人工智能（</w:t>
      </w:r>
      <w:r w:rsidRPr="00FC4AE0">
        <w:rPr>
          <w:rFonts w:cs="Calibri" w:hint="eastAsia"/>
          <w:szCs w:val="24"/>
          <w:lang w:eastAsia="zh-CN"/>
        </w:rPr>
        <w:t>AI</w:t>
      </w:r>
      <w:r w:rsidRPr="00FC4AE0">
        <w:rPr>
          <w:rFonts w:cs="Calibri" w:hint="eastAsia"/>
          <w:szCs w:val="24"/>
          <w:lang w:eastAsia="zh-CN"/>
        </w:rPr>
        <w:t>）和</w:t>
      </w:r>
      <w:proofErr w:type="gramStart"/>
      <w:r w:rsidRPr="00FC4AE0">
        <w:rPr>
          <w:rFonts w:cs="Calibri" w:hint="eastAsia"/>
          <w:szCs w:val="24"/>
          <w:lang w:eastAsia="zh-CN"/>
        </w:rPr>
        <w:t>物联网</w:t>
      </w:r>
      <w:proofErr w:type="gramEnd"/>
      <w:r w:rsidRPr="00FC4AE0">
        <w:rPr>
          <w:rFonts w:cs="Calibri" w:hint="eastAsia"/>
          <w:szCs w:val="24"/>
          <w:lang w:eastAsia="zh-CN"/>
        </w:rPr>
        <w:t>（</w:t>
      </w:r>
      <w:r w:rsidRPr="00FC4AE0">
        <w:rPr>
          <w:rFonts w:cs="Calibri" w:hint="eastAsia"/>
          <w:szCs w:val="24"/>
          <w:lang w:eastAsia="zh-CN"/>
        </w:rPr>
        <w:t>IoT</w:t>
      </w:r>
      <w:r w:rsidRPr="00FC4AE0">
        <w:rPr>
          <w:rFonts w:cs="Calibri" w:hint="eastAsia"/>
          <w:szCs w:val="24"/>
          <w:lang w:eastAsia="zh-CN"/>
        </w:rPr>
        <w:t>）促进数字农业焦点组”（</w:t>
      </w:r>
      <w:r w:rsidRPr="00FC4AE0">
        <w:rPr>
          <w:rFonts w:cs="Calibri" w:hint="eastAsia"/>
          <w:szCs w:val="24"/>
          <w:lang w:eastAsia="zh-CN"/>
        </w:rPr>
        <w:t>FG-AI4A</w:t>
      </w:r>
      <w:r w:rsidRPr="00FC4AE0">
        <w:rPr>
          <w:rFonts w:cs="Calibri" w:hint="eastAsia"/>
          <w:szCs w:val="24"/>
          <w:lang w:eastAsia="zh-CN"/>
        </w:rPr>
        <w:t>）第</w:t>
      </w:r>
      <w:r>
        <w:rPr>
          <w:rFonts w:cs="Calibri" w:hint="eastAsia"/>
          <w:szCs w:val="24"/>
          <w:lang w:eastAsia="zh-CN"/>
        </w:rPr>
        <w:t>十</w:t>
      </w:r>
      <w:r w:rsidRPr="00FC4AE0">
        <w:rPr>
          <w:rFonts w:cs="Calibri" w:hint="eastAsia"/>
          <w:szCs w:val="24"/>
          <w:lang w:eastAsia="zh-CN"/>
        </w:rPr>
        <w:t>次会议，该会议定于</w:t>
      </w:r>
      <w:r w:rsidRPr="00FC4AE0">
        <w:rPr>
          <w:rFonts w:cs="Calibri" w:hint="eastAsia"/>
          <w:szCs w:val="24"/>
          <w:lang w:eastAsia="zh-CN"/>
        </w:rPr>
        <w:t>2024</w:t>
      </w:r>
      <w:r w:rsidRPr="00FC4AE0">
        <w:rPr>
          <w:rFonts w:cs="Calibri" w:hint="eastAsia"/>
          <w:szCs w:val="24"/>
          <w:lang w:eastAsia="zh-CN"/>
        </w:rPr>
        <w:t>年</w:t>
      </w:r>
      <w:r>
        <w:rPr>
          <w:rFonts w:cs="Calibri"/>
          <w:szCs w:val="24"/>
          <w:lang w:eastAsia="zh-CN"/>
        </w:rPr>
        <w:t>6</w:t>
      </w:r>
      <w:r w:rsidRPr="00FC4AE0">
        <w:rPr>
          <w:rFonts w:cs="Calibri" w:hint="eastAsia"/>
          <w:szCs w:val="24"/>
          <w:lang w:eastAsia="zh-CN"/>
        </w:rPr>
        <w:t>月</w:t>
      </w:r>
      <w:r w:rsidRPr="00FC4AE0">
        <w:rPr>
          <w:rFonts w:cs="Calibri" w:hint="eastAsia"/>
          <w:szCs w:val="24"/>
          <w:lang w:eastAsia="zh-CN"/>
        </w:rPr>
        <w:t>1</w:t>
      </w:r>
      <w:r>
        <w:rPr>
          <w:rFonts w:cs="Calibri"/>
          <w:szCs w:val="24"/>
          <w:lang w:eastAsia="zh-CN"/>
        </w:rPr>
        <w:t>8</w:t>
      </w:r>
      <w:r w:rsidRPr="00FC4AE0">
        <w:rPr>
          <w:rFonts w:cs="Calibri" w:hint="eastAsia"/>
          <w:szCs w:val="24"/>
          <w:lang w:eastAsia="zh-CN"/>
        </w:rPr>
        <w:t>日在</w:t>
      </w:r>
      <w:r>
        <w:rPr>
          <w:rFonts w:cs="Calibri" w:hint="eastAsia"/>
          <w:szCs w:val="24"/>
          <w:lang w:eastAsia="zh-CN"/>
        </w:rPr>
        <w:t>荷兰乌特勒支</w:t>
      </w:r>
      <w:r w:rsidRPr="00FC4AE0">
        <w:rPr>
          <w:rFonts w:cs="Calibri" w:hint="eastAsia"/>
          <w:szCs w:val="24"/>
          <w:lang w:eastAsia="zh-CN"/>
        </w:rPr>
        <w:t>的</w:t>
      </w:r>
      <w:r>
        <w:rPr>
          <w:rFonts w:cs="Calibri" w:hint="eastAsia"/>
          <w:szCs w:val="24"/>
          <w:lang w:eastAsia="zh-CN"/>
        </w:rPr>
        <w:t>乌特勒支会展中心</w:t>
      </w:r>
      <w:r w:rsidRPr="00FC4AE0">
        <w:rPr>
          <w:rFonts w:cs="Calibri" w:hint="eastAsia"/>
          <w:szCs w:val="24"/>
          <w:lang w:eastAsia="zh-CN"/>
        </w:rPr>
        <w:t>（</w:t>
      </w:r>
      <w:proofErr w:type="spellStart"/>
      <w:r w:rsidRPr="00080CB4">
        <w:rPr>
          <w:rFonts w:cs="Calibri"/>
          <w:szCs w:val="24"/>
          <w:lang w:eastAsia="zh-CN"/>
        </w:rPr>
        <w:t>Jaarbeurs</w:t>
      </w:r>
      <w:proofErr w:type="spellEnd"/>
      <w:r w:rsidRPr="00080CB4">
        <w:rPr>
          <w:rFonts w:cs="Calibri"/>
          <w:szCs w:val="24"/>
          <w:lang w:eastAsia="zh-CN"/>
        </w:rPr>
        <w:t xml:space="preserve"> Utrecht</w:t>
      </w:r>
      <w:r w:rsidRPr="00FC4AE0">
        <w:rPr>
          <w:rFonts w:cs="Calibri" w:hint="eastAsia"/>
          <w:szCs w:val="24"/>
          <w:lang w:eastAsia="zh-CN"/>
        </w:rPr>
        <w:t>）举行。在此之前，国际电联</w:t>
      </w:r>
      <w:r w:rsidRPr="00FC4AE0">
        <w:rPr>
          <w:rFonts w:cs="Calibri" w:hint="eastAsia"/>
          <w:szCs w:val="24"/>
          <w:lang w:eastAsia="zh-CN"/>
        </w:rPr>
        <w:t>/</w:t>
      </w:r>
      <w:r w:rsidRPr="00FC4AE0">
        <w:rPr>
          <w:rFonts w:cs="Calibri" w:hint="eastAsia"/>
          <w:szCs w:val="24"/>
          <w:lang w:eastAsia="zh-CN"/>
        </w:rPr>
        <w:t>粮农组织将于</w:t>
      </w:r>
      <w:r w:rsidRPr="00FC4AE0">
        <w:rPr>
          <w:rFonts w:cs="Calibri" w:hint="eastAsia"/>
          <w:szCs w:val="24"/>
          <w:lang w:eastAsia="zh-CN"/>
        </w:rPr>
        <w:t>2024</w:t>
      </w:r>
      <w:r w:rsidRPr="00FC4AE0">
        <w:rPr>
          <w:rFonts w:cs="Calibri" w:hint="eastAsia"/>
          <w:szCs w:val="24"/>
          <w:lang w:eastAsia="zh-CN"/>
        </w:rPr>
        <w:t>年</w:t>
      </w:r>
      <w:r>
        <w:rPr>
          <w:rFonts w:cs="Calibri"/>
          <w:szCs w:val="24"/>
          <w:lang w:eastAsia="zh-CN"/>
        </w:rPr>
        <w:t>6</w:t>
      </w:r>
      <w:r w:rsidRPr="00FC4AE0">
        <w:rPr>
          <w:rFonts w:cs="Calibri" w:hint="eastAsia"/>
          <w:szCs w:val="24"/>
          <w:lang w:eastAsia="zh-CN"/>
        </w:rPr>
        <w:t>月</w:t>
      </w:r>
      <w:r w:rsidRPr="00FC4AE0">
        <w:rPr>
          <w:rFonts w:cs="Calibri" w:hint="eastAsia"/>
          <w:szCs w:val="24"/>
          <w:lang w:eastAsia="zh-CN"/>
        </w:rPr>
        <w:t>1</w:t>
      </w:r>
      <w:r>
        <w:rPr>
          <w:rFonts w:cs="Calibri"/>
          <w:szCs w:val="24"/>
          <w:lang w:eastAsia="zh-CN"/>
        </w:rPr>
        <w:t>7</w:t>
      </w:r>
      <w:r w:rsidRPr="00FC4AE0">
        <w:rPr>
          <w:rFonts w:cs="Calibri" w:hint="eastAsia"/>
          <w:szCs w:val="24"/>
          <w:lang w:eastAsia="zh-CN"/>
        </w:rPr>
        <w:t>日在同一地点举办题为“</w:t>
      </w:r>
      <w:r w:rsidRPr="00080CB4">
        <w:rPr>
          <w:rFonts w:cs="Calibri" w:hint="eastAsia"/>
          <w:szCs w:val="24"/>
          <w:lang w:eastAsia="zh-CN"/>
        </w:rPr>
        <w:t>数字农业的未来：人工智能的作用</w:t>
      </w:r>
      <w:r w:rsidRPr="00FC4AE0">
        <w:rPr>
          <w:rFonts w:cs="Calibri" w:hint="eastAsia"/>
          <w:szCs w:val="24"/>
          <w:lang w:eastAsia="zh-CN"/>
        </w:rPr>
        <w:t>”的</w:t>
      </w:r>
      <w:r>
        <w:rPr>
          <w:rFonts w:cs="Calibri" w:hint="eastAsia"/>
          <w:szCs w:val="24"/>
          <w:lang w:eastAsia="zh-CN"/>
        </w:rPr>
        <w:t>讲习班</w:t>
      </w:r>
      <w:r w:rsidRPr="00FC4AE0">
        <w:rPr>
          <w:rFonts w:cs="Calibri" w:hint="eastAsia"/>
          <w:szCs w:val="24"/>
          <w:lang w:eastAsia="zh-CN"/>
        </w:rPr>
        <w:t>。</w:t>
      </w:r>
    </w:p>
    <w:p w14:paraId="4FCE0951" w14:textId="77777777" w:rsidR="003936DF" w:rsidRPr="00E91C1A" w:rsidRDefault="003936DF" w:rsidP="003936DF">
      <w:pPr>
        <w:ind w:firstLineChars="200" w:firstLine="480"/>
        <w:rPr>
          <w:bCs/>
          <w:szCs w:val="24"/>
          <w:lang w:eastAsia="zh-CN"/>
        </w:rPr>
      </w:pPr>
      <w:r w:rsidRPr="00E91C1A">
        <w:rPr>
          <w:rFonts w:cstheme="minorHAnsi" w:hint="eastAsia"/>
          <w:szCs w:val="24"/>
          <w:lang w:eastAsia="zh-CN"/>
        </w:rPr>
        <w:t>本次会议和</w:t>
      </w:r>
      <w:r>
        <w:rPr>
          <w:rFonts w:cstheme="minorHAnsi" w:hint="eastAsia"/>
          <w:szCs w:val="24"/>
          <w:lang w:eastAsia="zh-CN"/>
        </w:rPr>
        <w:t>讲习班</w:t>
      </w:r>
      <w:r w:rsidRPr="00E91C1A">
        <w:rPr>
          <w:rFonts w:cstheme="minorHAnsi" w:hint="eastAsia"/>
          <w:szCs w:val="24"/>
          <w:lang w:eastAsia="zh-CN"/>
        </w:rPr>
        <w:t>由</w:t>
      </w:r>
      <w:proofErr w:type="spellStart"/>
      <w:r w:rsidRPr="00080CB4">
        <w:rPr>
          <w:rFonts w:cstheme="minorHAnsi"/>
          <w:szCs w:val="24"/>
          <w:lang w:eastAsia="zh-CN"/>
        </w:rPr>
        <w:t>AgriBITs</w:t>
      </w:r>
      <w:proofErr w:type="spellEnd"/>
      <w:r>
        <w:rPr>
          <w:rFonts w:cstheme="minorHAnsi" w:hint="eastAsia"/>
          <w:szCs w:val="24"/>
          <w:lang w:eastAsia="zh-CN"/>
        </w:rPr>
        <w:t>和欧洲</w:t>
      </w:r>
      <w:r>
        <w:rPr>
          <w:rFonts w:cstheme="minorHAnsi" w:hint="eastAsia"/>
          <w:szCs w:val="24"/>
          <w:lang w:eastAsia="zh-CN"/>
        </w:rPr>
        <w:t>VNU</w:t>
      </w:r>
      <w:r>
        <w:rPr>
          <w:rFonts w:cstheme="minorHAnsi" w:hint="eastAsia"/>
          <w:szCs w:val="24"/>
          <w:lang w:eastAsia="zh-CN"/>
        </w:rPr>
        <w:t>展览集团</w:t>
      </w:r>
      <w:r w:rsidRPr="00E91C1A">
        <w:rPr>
          <w:rFonts w:cstheme="minorHAnsi" w:hint="eastAsia"/>
          <w:szCs w:val="24"/>
          <w:lang w:eastAsia="zh-CN"/>
        </w:rPr>
        <w:t>主办。</w:t>
      </w:r>
    </w:p>
    <w:p w14:paraId="2E484377" w14:textId="77777777" w:rsidR="003936DF" w:rsidRPr="00724347" w:rsidRDefault="003936DF" w:rsidP="003936DF">
      <w:pPr>
        <w:pStyle w:val="Heading1"/>
        <w:tabs>
          <w:tab w:val="clear" w:pos="1191"/>
        </w:tabs>
        <w:ind w:left="784" w:hanging="784"/>
        <w:rPr>
          <w:rFonts w:eastAsia="SimSun"/>
          <w:b w:val="0"/>
          <w:bCs/>
          <w:sz w:val="24"/>
          <w:lang w:eastAsia="zh-CN"/>
        </w:rPr>
      </w:pPr>
      <w:r>
        <w:rPr>
          <w:rFonts w:eastAsia="SimSun"/>
          <w:bCs/>
          <w:sz w:val="24"/>
          <w:lang w:eastAsia="zh-CN"/>
        </w:rPr>
        <w:t>1</w:t>
      </w:r>
      <w:r w:rsidRPr="00724347">
        <w:rPr>
          <w:rFonts w:eastAsia="SimSun"/>
          <w:bCs/>
          <w:sz w:val="24"/>
          <w:lang w:eastAsia="zh-CN"/>
        </w:rPr>
        <w:tab/>
      </w:r>
      <w:r w:rsidRPr="00724347">
        <w:rPr>
          <w:rFonts w:eastAsia="SimSun" w:hint="eastAsia"/>
          <w:bCs/>
          <w:sz w:val="24"/>
          <w:lang w:eastAsia="zh-CN"/>
        </w:rPr>
        <w:t>“</w:t>
      </w:r>
      <w:proofErr w:type="gramStart"/>
      <w:r w:rsidRPr="00724347">
        <w:rPr>
          <w:rFonts w:eastAsia="SimSun" w:hint="eastAsia"/>
          <w:bCs/>
          <w:sz w:val="24"/>
          <w:lang w:eastAsia="zh-CN"/>
        </w:rPr>
        <w:t>人工智能和物联网促进数字农业焦点组”第</w:t>
      </w:r>
      <w:r>
        <w:rPr>
          <w:rFonts w:eastAsia="SimSun" w:hint="eastAsia"/>
          <w:bCs/>
          <w:sz w:val="24"/>
          <w:lang w:eastAsia="zh-CN"/>
        </w:rPr>
        <w:t>十</w:t>
      </w:r>
      <w:r w:rsidRPr="00724347">
        <w:rPr>
          <w:rFonts w:eastAsia="SimSun" w:hint="eastAsia"/>
          <w:bCs/>
          <w:sz w:val="24"/>
          <w:lang w:eastAsia="zh-CN"/>
        </w:rPr>
        <w:t>次会议</w:t>
      </w:r>
      <w:proofErr w:type="gramEnd"/>
    </w:p>
    <w:p w14:paraId="2550FA4F" w14:textId="77777777" w:rsidR="003936DF" w:rsidRDefault="003936DF" w:rsidP="003936DF">
      <w:pPr>
        <w:ind w:firstLineChars="200" w:firstLine="480"/>
        <w:rPr>
          <w:rFonts w:cs="Calibri"/>
          <w:szCs w:val="24"/>
          <w:lang w:eastAsia="zh-CN"/>
        </w:rPr>
      </w:pPr>
      <w:r w:rsidRPr="00036AA7">
        <w:rPr>
          <w:rFonts w:cs="Calibri" w:hint="eastAsia"/>
          <w:szCs w:val="24"/>
          <w:lang w:eastAsia="zh-CN"/>
        </w:rPr>
        <w:t>会议将于</w:t>
      </w:r>
      <w:r w:rsidRPr="00036AA7">
        <w:rPr>
          <w:rFonts w:cs="Calibri" w:hint="eastAsia"/>
          <w:b/>
          <w:bCs/>
          <w:szCs w:val="24"/>
          <w:lang w:eastAsia="zh-CN"/>
        </w:rPr>
        <w:t>202</w:t>
      </w:r>
      <w:r>
        <w:rPr>
          <w:rFonts w:cs="Calibri"/>
          <w:b/>
          <w:bCs/>
          <w:szCs w:val="24"/>
          <w:lang w:eastAsia="zh-CN"/>
        </w:rPr>
        <w:t>4</w:t>
      </w:r>
      <w:r w:rsidRPr="00036AA7">
        <w:rPr>
          <w:rFonts w:cs="Calibri" w:hint="eastAsia"/>
          <w:b/>
          <w:bCs/>
          <w:szCs w:val="24"/>
          <w:lang w:eastAsia="zh-CN"/>
        </w:rPr>
        <w:t>年</w:t>
      </w:r>
      <w:r>
        <w:rPr>
          <w:rFonts w:cs="Calibri"/>
          <w:b/>
          <w:bCs/>
          <w:szCs w:val="24"/>
          <w:lang w:eastAsia="zh-CN"/>
        </w:rPr>
        <w:t>6</w:t>
      </w:r>
      <w:r w:rsidRPr="00036AA7">
        <w:rPr>
          <w:rFonts w:cs="Calibri" w:hint="eastAsia"/>
          <w:b/>
          <w:bCs/>
          <w:szCs w:val="24"/>
          <w:lang w:eastAsia="zh-CN"/>
        </w:rPr>
        <w:t>月</w:t>
      </w:r>
      <w:r>
        <w:rPr>
          <w:rFonts w:cs="Calibri"/>
          <w:b/>
          <w:bCs/>
          <w:szCs w:val="24"/>
          <w:lang w:eastAsia="zh-CN"/>
        </w:rPr>
        <w:t>18</w:t>
      </w:r>
      <w:r w:rsidRPr="00036AA7">
        <w:rPr>
          <w:rFonts w:cs="Calibri" w:hint="eastAsia"/>
          <w:b/>
          <w:bCs/>
          <w:szCs w:val="24"/>
          <w:lang w:eastAsia="zh-CN"/>
        </w:rPr>
        <w:t>日</w:t>
      </w:r>
      <w:r w:rsidRPr="00036AA7">
        <w:rPr>
          <w:rFonts w:cs="Calibri" w:hint="eastAsia"/>
          <w:szCs w:val="24"/>
          <w:lang w:eastAsia="zh-CN"/>
        </w:rPr>
        <w:t>（</w:t>
      </w:r>
      <w:r>
        <w:rPr>
          <w:rFonts w:cs="Calibri" w:hint="eastAsia"/>
          <w:szCs w:val="24"/>
          <w:lang w:eastAsia="zh-CN"/>
        </w:rPr>
        <w:t>欧洲中部夏令时</w:t>
      </w:r>
      <w:r>
        <w:rPr>
          <w:rFonts w:cs="Calibri" w:hint="eastAsia"/>
          <w:szCs w:val="24"/>
          <w:lang w:eastAsia="zh-CN"/>
        </w:rPr>
        <w:t>1</w:t>
      </w:r>
      <w:r w:rsidRPr="006D7781">
        <w:rPr>
          <w:rFonts w:cstheme="minorHAnsi"/>
          <w:sz w:val="22"/>
          <w:szCs w:val="22"/>
          <w:lang w:eastAsia="zh-CN"/>
        </w:rPr>
        <w:t>0</w:t>
      </w:r>
      <w:r>
        <w:rPr>
          <w:rFonts w:cstheme="minorHAnsi"/>
          <w:sz w:val="22"/>
          <w:szCs w:val="22"/>
          <w:lang w:eastAsia="zh-CN"/>
        </w:rPr>
        <w:t>:</w:t>
      </w:r>
      <w:r w:rsidRPr="006D7781">
        <w:rPr>
          <w:rFonts w:cstheme="minorHAnsi"/>
          <w:sz w:val="22"/>
          <w:szCs w:val="22"/>
          <w:lang w:eastAsia="zh-CN"/>
        </w:rPr>
        <w:t>00-17</w:t>
      </w:r>
      <w:r>
        <w:rPr>
          <w:rFonts w:cstheme="minorHAnsi"/>
          <w:sz w:val="22"/>
          <w:szCs w:val="22"/>
          <w:lang w:eastAsia="zh-CN"/>
        </w:rPr>
        <w:t>:</w:t>
      </w:r>
      <w:r w:rsidRPr="006D7781">
        <w:rPr>
          <w:rFonts w:cstheme="minorHAnsi"/>
          <w:sz w:val="22"/>
          <w:szCs w:val="22"/>
          <w:lang w:eastAsia="zh-CN"/>
        </w:rPr>
        <w:t>00</w:t>
      </w:r>
      <w:r w:rsidRPr="00036AA7">
        <w:rPr>
          <w:rFonts w:cs="Calibri" w:hint="eastAsia"/>
          <w:szCs w:val="24"/>
          <w:lang w:eastAsia="zh-CN"/>
        </w:rPr>
        <w:t>）召开。议程草案、会议文件及其他信息将在</w:t>
      </w:r>
      <w:r w:rsidR="00F20C9B">
        <w:fldChar w:fldCharType="begin"/>
      </w:r>
      <w:r w:rsidR="00F20C9B">
        <w:rPr>
          <w:lang w:eastAsia="zh-CN"/>
        </w:rPr>
        <w:instrText>HYPERLINK "http://www.itu.int/go/fgai4a"</w:instrText>
      </w:r>
      <w:r w:rsidR="00F20C9B">
        <w:fldChar w:fldCharType="separate"/>
      </w:r>
      <w:r w:rsidRPr="00036AA7">
        <w:rPr>
          <w:rStyle w:val="Hyperlink"/>
          <w:rFonts w:cs="Calibri" w:hint="eastAsia"/>
          <w:szCs w:val="24"/>
          <w:lang w:eastAsia="zh-CN"/>
        </w:rPr>
        <w:t>FG-</w:t>
      </w:r>
      <w:r w:rsidRPr="00036AA7">
        <w:rPr>
          <w:rStyle w:val="Hyperlink"/>
          <w:rFonts w:cs="Calibri"/>
          <w:szCs w:val="24"/>
          <w:lang w:eastAsia="zh-CN"/>
        </w:rPr>
        <w:t>AI4A</w:t>
      </w:r>
      <w:r w:rsidRPr="00036AA7">
        <w:rPr>
          <w:rStyle w:val="Hyperlink"/>
          <w:rFonts w:cs="Calibri" w:hint="eastAsia"/>
          <w:szCs w:val="24"/>
          <w:lang w:eastAsia="zh-CN"/>
        </w:rPr>
        <w:t>主页</w:t>
      </w:r>
      <w:r w:rsidR="00F20C9B">
        <w:rPr>
          <w:rStyle w:val="Hyperlink"/>
          <w:rFonts w:cs="Calibri"/>
          <w:szCs w:val="24"/>
          <w:lang w:eastAsia="zh-CN"/>
        </w:rPr>
        <w:fldChar w:fldCharType="end"/>
      </w:r>
      <w:r w:rsidRPr="00036AA7">
        <w:rPr>
          <w:rFonts w:cs="Calibri" w:hint="eastAsia"/>
          <w:szCs w:val="24"/>
          <w:lang w:eastAsia="zh-CN"/>
        </w:rPr>
        <w:t>上发布。讨论将通过</w:t>
      </w:r>
      <w:r w:rsidR="00F20C9B">
        <w:fldChar w:fldCharType="begin"/>
      </w:r>
      <w:r w:rsidR="00F20C9B">
        <w:rPr>
          <w:lang w:eastAsia="zh-CN"/>
        </w:rPr>
        <w:instrText>HYPERLINK "https://www.itu.int/myworkspace/" \l "/MyMeetings"</w:instrText>
      </w:r>
      <w:r w:rsidR="00F20C9B">
        <w:fldChar w:fldCharType="separate"/>
      </w:r>
      <w:r w:rsidRPr="00036AA7">
        <w:rPr>
          <w:rStyle w:val="Hyperlink"/>
          <w:rFonts w:cs="Calibri" w:hint="eastAsia"/>
          <w:szCs w:val="24"/>
          <w:lang w:eastAsia="zh-CN"/>
        </w:rPr>
        <w:t>MyMeetings</w:t>
      </w:r>
      <w:r w:rsidRPr="00036AA7">
        <w:rPr>
          <w:rStyle w:val="Hyperlink"/>
          <w:rFonts w:cs="Calibri" w:hint="eastAsia"/>
          <w:szCs w:val="24"/>
          <w:lang w:eastAsia="zh-CN"/>
        </w:rPr>
        <w:t>平台</w:t>
      </w:r>
      <w:r w:rsidR="00F20C9B">
        <w:rPr>
          <w:rStyle w:val="Hyperlink"/>
          <w:rFonts w:cs="Calibri"/>
          <w:szCs w:val="24"/>
          <w:lang w:eastAsia="zh-CN"/>
        </w:rPr>
        <w:fldChar w:fldCharType="end"/>
      </w:r>
      <w:r w:rsidRPr="00036AA7">
        <w:rPr>
          <w:rFonts w:cs="Calibri" w:hint="eastAsia"/>
          <w:szCs w:val="24"/>
          <w:lang w:eastAsia="zh-CN"/>
        </w:rPr>
        <w:t>仅以英语进行。</w:t>
      </w:r>
    </w:p>
    <w:p w14:paraId="2E9F6684" w14:textId="77777777" w:rsidR="003936DF" w:rsidRPr="00E91C1A" w:rsidRDefault="003936DF" w:rsidP="003936DF">
      <w:pPr>
        <w:ind w:firstLineChars="200" w:firstLine="480"/>
        <w:rPr>
          <w:rFonts w:cs="Calibri"/>
          <w:szCs w:val="24"/>
          <w:lang w:eastAsia="zh-CN"/>
        </w:rPr>
      </w:pPr>
      <w:bookmarkStart w:id="3" w:name="lt_pId074"/>
      <w:r w:rsidRPr="00E91C1A">
        <w:rPr>
          <w:rFonts w:cstheme="minorHAnsi"/>
          <w:szCs w:val="24"/>
          <w:lang w:eastAsia="zh-CN"/>
        </w:rPr>
        <w:t>FG-AI4A</w:t>
      </w:r>
      <w:r w:rsidRPr="00E91C1A">
        <w:rPr>
          <w:rFonts w:cstheme="minorHAnsi" w:hint="eastAsia"/>
          <w:szCs w:val="24"/>
          <w:lang w:eastAsia="zh-CN"/>
        </w:rPr>
        <w:t>第</w:t>
      </w:r>
      <w:r>
        <w:rPr>
          <w:rFonts w:cstheme="minorHAnsi" w:hint="eastAsia"/>
          <w:szCs w:val="24"/>
          <w:lang w:eastAsia="zh-CN"/>
        </w:rPr>
        <w:t>十</w:t>
      </w:r>
      <w:r w:rsidRPr="00E91C1A">
        <w:rPr>
          <w:rFonts w:cstheme="minorHAnsi" w:hint="eastAsia"/>
          <w:szCs w:val="24"/>
          <w:lang w:eastAsia="zh-CN"/>
        </w:rPr>
        <w:t>次会议的主要目标是</w:t>
      </w:r>
      <w:r>
        <w:rPr>
          <w:rFonts w:cstheme="minorHAnsi" w:hint="eastAsia"/>
          <w:szCs w:val="24"/>
          <w:lang w:eastAsia="zh-CN"/>
        </w:rPr>
        <w:t>批准</w:t>
      </w:r>
      <w:r w:rsidRPr="00E91C1A">
        <w:rPr>
          <w:rFonts w:cstheme="minorHAnsi"/>
          <w:szCs w:val="24"/>
          <w:lang w:eastAsia="zh-CN"/>
        </w:rPr>
        <w:t>FG-AI4A</w:t>
      </w:r>
      <w:r>
        <w:rPr>
          <w:rFonts w:cstheme="minorHAnsi" w:hint="eastAsia"/>
          <w:szCs w:val="24"/>
          <w:lang w:eastAsia="zh-CN"/>
        </w:rPr>
        <w:t>的</w:t>
      </w:r>
      <w:r w:rsidRPr="00E91C1A">
        <w:rPr>
          <w:rFonts w:cstheme="minorHAnsi" w:hint="eastAsia"/>
          <w:szCs w:val="24"/>
          <w:lang w:eastAsia="zh-CN"/>
        </w:rPr>
        <w:t>可交付成果。</w:t>
      </w:r>
      <w:bookmarkEnd w:id="3"/>
    </w:p>
    <w:p w14:paraId="342CAA2C" w14:textId="4AABB257" w:rsidR="003936DF" w:rsidRPr="00156AD5" w:rsidRDefault="003936DF" w:rsidP="003936DF">
      <w:pPr>
        <w:ind w:firstLineChars="200" w:firstLine="480"/>
        <w:rPr>
          <w:rFonts w:cs="Calibri"/>
          <w:szCs w:val="24"/>
          <w:lang w:eastAsia="zh-CN"/>
        </w:rPr>
      </w:pPr>
      <w:r w:rsidRPr="00036AA7">
        <w:rPr>
          <w:rFonts w:cs="Calibri" w:hint="eastAsia"/>
          <w:szCs w:val="24"/>
          <w:lang w:eastAsia="zh-CN"/>
        </w:rPr>
        <w:t>书面文稿</w:t>
      </w:r>
      <w:r>
        <w:rPr>
          <w:rFonts w:cs="Calibri" w:hint="eastAsia"/>
          <w:szCs w:val="24"/>
          <w:lang w:eastAsia="zh-CN"/>
        </w:rPr>
        <w:t>与</w:t>
      </w:r>
      <w:r w:rsidRPr="00036AA7">
        <w:rPr>
          <w:rFonts w:cs="Calibri" w:hint="eastAsia"/>
          <w:szCs w:val="24"/>
          <w:lang w:eastAsia="zh-CN"/>
        </w:rPr>
        <w:t>焦点组工作最终取得成功</w:t>
      </w:r>
      <w:r>
        <w:rPr>
          <w:rFonts w:cs="Calibri" w:hint="eastAsia"/>
          <w:szCs w:val="24"/>
          <w:lang w:eastAsia="zh-CN"/>
        </w:rPr>
        <w:t>密切相关</w:t>
      </w:r>
      <w:r w:rsidRPr="00036AA7">
        <w:rPr>
          <w:rFonts w:cs="Calibri" w:hint="eastAsia"/>
          <w:szCs w:val="24"/>
          <w:lang w:eastAsia="zh-CN"/>
        </w:rPr>
        <w:t>，</w:t>
      </w:r>
      <w:r>
        <w:rPr>
          <w:rFonts w:cs="Calibri" w:hint="eastAsia"/>
          <w:szCs w:val="24"/>
          <w:lang w:eastAsia="zh-CN"/>
        </w:rPr>
        <w:t>因此</w:t>
      </w:r>
      <w:r w:rsidRPr="00036AA7">
        <w:rPr>
          <w:rFonts w:cs="Calibri" w:hint="eastAsia"/>
          <w:szCs w:val="24"/>
          <w:lang w:eastAsia="zh-CN"/>
        </w:rPr>
        <w:t>大力鼓励根据职责范围提交书面文稿，以实现上文强调的各项目标。书面文稿应采用</w:t>
      </w:r>
      <w:r w:rsidR="00F20C9B">
        <w:fldChar w:fldCharType="begin"/>
      </w:r>
      <w:r w:rsidR="00F20C9B">
        <w:rPr>
          <w:lang w:eastAsia="zh-CN"/>
        </w:rPr>
        <w:instrText>HYPERLINK "http://www.itu.int/go/fgai4a"</w:instrText>
      </w:r>
      <w:r w:rsidR="00F20C9B">
        <w:fldChar w:fldCharType="separate"/>
      </w:r>
      <w:r w:rsidR="00B41265" w:rsidRPr="00036AA7">
        <w:rPr>
          <w:rStyle w:val="Hyperlink"/>
          <w:rFonts w:cs="Calibri" w:hint="eastAsia"/>
          <w:szCs w:val="24"/>
          <w:lang w:eastAsia="zh-CN"/>
        </w:rPr>
        <w:t>FG-</w:t>
      </w:r>
      <w:r w:rsidR="00B41265" w:rsidRPr="00036AA7">
        <w:rPr>
          <w:rStyle w:val="Hyperlink"/>
          <w:rFonts w:cs="Calibri"/>
          <w:szCs w:val="24"/>
          <w:lang w:eastAsia="zh-CN"/>
        </w:rPr>
        <w:t>AI4A</w:t>
      </w:r>
      <w:r w:rsidR="00B41265" w:rsidRPr="00036AA7">
        <w:rPr>
          <w:rStyle w:val="Hyperlink"/>
          <w:rFonts w:cs="Calibri" w:hint="eastAsia"/>
          <w:szCs w:val="24"/>
          <w:lang w:eastAsia="zh-CN"/>
        </w:rPr>
        <w:t>主页</w:t>
      </w:r>
      <w:r w:rsidR="00F20C9B">
        <w:rPr>
          <w:rStyle w:val="Hyperlink"/>
          <w:rFonts w:cs="Calibri"/>
          <w:szCs w:val="24"/>
          <w:lang w:eastAsia="zh-CN"/>
        </w:rPr>
        <w:fldChar w:fldCharType="end"/>
      </w:r>
      <w:r w:rsidRPr="00036AA7">
        <w:rPr>
          <w:rFonts w:cs="Calibri" w:hint="eastAsia"/>
          <w:szCs w:val="24"/>
          <w:lang w:eastAsia="zh-CN"/>
        </w:rPr>
        <w:t>上提供的模板，以电子格式提交电信标准化局</w:t>
      </w:r>
      <w:r w:rsidRPr="00036AA7">
        <w:rPr>
          <w:rFonts w:cs="Calibri"/>
          <w:szCs w:val="24"/>
          <w:lang w:eastAsia="zh-CN"/>
        </w:rPr>
        <w:t>FG-AI4A</w:t>
      </w:r>
      <w:r w:rsidRPr="00036AA7">
        <w:rPr>
          <w:rFonts w:cs="Calibri" w:hint="eastAsia"/>
          <w:szCs w:val="24"/>
          <w:lang w:eastAsia="zh-CN"/>
        </w:rPr>
        <w:t>秘书处（</w:t>
      </w:r>
      <w:r w:rsidR="00F20C9B">
        <w:fldChar w:fldCharType="begin"/>
      </w:r>
      <w:r w:rsidR="00F20C9B">
        <w:rPr>
          <w:lang w:eastAsia="zh-CN"/>
        </w:rPr>
        <w:instrText>HYPERLINK "mailto:tsbfgai4a@itu.int"</w:instrText>
      </w:r>
      <w:r w:rsidR="00F20C9B">
        <w:fldChar w:fldCharType="separate"/>
      </w:r>
      <w:r w:rsidRPr="00036AA7">
        <w:rPr>
          <w:rStyle w:val="Hyperlink"/>
          <w:rFonts w:cs="Calibri" w:hint="eastAsia"/>
          <w:szCs w:val="24"/>
          <w:lang w:eastAsia="zh-CN"/>
        </w:rPr>
        <w:t>tsbfgai4a@itu.int</w:t>
      </w:r>
      <w:r w:rsidR="00F20C9B">
        <w:rPr>
          <w:rStyle w:val="Hyperlink"/>
          <w:rFonts w:cs="Calibri"/>
          <w:szCs w:val="24"/>
          <w:lang w:eastAsia="zh-CN"/>
        </w:rPr>
        <w:fldChar w:fldCharType="end"/>
      </w:r>
      <w:r w:rsidRPr="00036AA7">
        <w:rPr>
          <w:rFonts w:cs="Calibri" w:hint="eastAsia"/>
          <w:szCs w:val="24"/>
          <w:lang w:eastAsia="zh-CN"/>
        </w:rPr>
        <w:t>）。</w:t>
      </w:r>
      <w:r w:rsidRPr="00036AA7">
        <w:rPr>
          <w:rFonts w:cs="Calibri" w:hint="eastAsia"/>
          <w:b/>
          <w:bCs/>
          <w:szCs w:val="24"/>
          <w:lang w:eastAsia="zh-CN"/>
        </w:rPr>
        <w:t>提交会议文稿的截止日期为</w:t>
      </w:r>
      <w:r w:rsidRPr="00036AA7">
        <w:rPr>
          <w:rFonts w:cs="Calibri" w:hint="eastAsia"/>
          <w:b/>
          <w:bCs/>
          <w:szCs w:val="24"/>
          <w:lang w:eastAsia="zh-CN"/>
        </w:rPr>
        <w:t>202</w:t>
      </w:r>
      <w:r>
        <w:rPr>
          <w:rFonts w:cs="Calibri"/>
          <w:b/>
          <w:bCs/>
          <w:szCs w:val="24"/>
          <w:lang w:eastAsia="zh-CN"/>
        </w:rPr>
        <w:t>4</w:t>
      </w:r>
      <w:r w:rsidRPr="00036AA7">
        <w:rPr>
          <w:rFonts w:cs="Calibri" w:hint="eastAsia"/>
          <w:b/>
          <w:bCs/>
          <w:szCs w:val="24"/>
          <w:lang w:eastAsia="zh-CN"/>
        </w:rPr>
        <w:t>年</w:t>
      </w:r>
      <w:r>
        <w:rPr>
          <w:rFonts w:cs="Calibri"/>
          <w:b/>
          <w:bCs/>
          <w:szCs w:val="24"/>
          <w:lang w:eastAsia="zh-CN"/>
        </w:rPr>
        <w:t>6</w:t>
      </w:r>
      <w:r w:rsidRPr="00036AA7">
        <w:rPr>
          <w:rFonts w:cs="Calibri" w:hint="eastAsia"/>
          <w:b/>
          <w:bCs/>
          <w:szCs w:val="24"/>
          <w:lang w:eastAsia="zh-CN"/>
        </w:rPr>
        <w:t>月</w:t>
      </w:r>
      <w:r>
        <w:rPr>
          <w:rFonts w:cs="Calibri"/>
          <w:b/>
          <w:bCs/>
          <w:szCs w:val="24"/>
          <w:lang w:eastAsia="zh-CN"/>
        </w:rPr>
        <w:t>10</w:t>
      </w:r>
      <w:r w:rsidRPr="00036AA7">
        <w:rPr>
          <w:rFonts w:cs="Calibri" w:hint="eastAsia"/>
          <w:b/>
          <w:bCs/>
          <w:szCs w:val="24"/>
          <w:lang w:eastAsia="zh-CN"/>
        </w:rPr>
        <w:t>日</w:t>
      </w:r>
      <w:r w:rsidRPr="00036AA7">
        <w:rPr>
          <w:rFonts w:cs="Calibri" w:hint="eastAsia"/>
          <w:szCs w:val="24"/>
          <w:lang w:eastAsia="zh-CN"/>
        </w:rPr>
        <w:t>。</w:t>
      </w:r>
    </w:p>
    <w:p w14:paraId="30893A1E" w14:textId="77777777" w:rsidR="003936DF" w:rsidRPr="00353D64" w:rsidRDefault="003936DF" w:rsidP="003936DF">
      <w:pPr>
        <w:pStyle w:val="Heading1"/>
        <w:tabs>
          <w:tab w:val="clear" w:pos="1191"/>
        </w:tabs>
        <w:ind w:left="784" w:hanging="784"/>
        <w:rPr>
          <w:rFonts w:eastAsia="SimSun"/>
          <w:bCs/>
          <w:sz w:val="24"/>
          <w:lang w:eastAsia="zh-CN"/>
        </w:rPr>
      </w:pPr>
      <w:r w:rsidRPr="00353D64">
        <w:rPr>
          <w:rFonts w:eastAsia="SimSun"/>
          <w:bCs/>
          <w:sz w:val="24"/>
          <w:lang w:eastAsia="zh-CN"/>
        </w:rPr>
        <w:t>2</w:t>
      </w:r>
      <w:r w:rsidRPr="00353D64">
        <w:rPr>
          <w:rFonts w:eastAsia="SimSun"/>
          <w:bCs/>
          <w:sz w:val="24"/>
          <w:lang w:eastAsia="zh-CN"/>
        </w:rPr>
        <w:tab/>
      </w:r>
      <w:r w:rsidRPr="00975F95">
        <w:rPr>
          <w:rFonts w:eastAsia="SimSun" w:hint="eastAsia"/>
          <w:bCs/>
          <w:sz w:val="24"/>
          <w:lang w:eastAsia="zh-CN"/>
        </w:rPr>
        <w:t>国际电联</w:t>
      </w:r>
      <w:r w:rsidRPr="00975F95">
        <w:rPr>
          <w:rFonts w:eastAsia="SimSun" w:hint="eastAsia"/>
          <w:bCs/>
          <w:sz w:val="24"/>
          <w:lang w:eastAsia="zh-CN"/>
        </w:rPr>
        <w:t>/</w:t>
      </w:r>
      <w:proofErr w:type="gramStart"/>
      <w:r w:rsidRPr="00975F95">
        <w:rPr>
          <w:rFonts w:eastAsia="SimSun" w:hint="eastAsia"/>
          <w:bCs/>
          <w:sz w:val="24"/>
          <w:lang w:eastAsia="zh-CN"/>
        </w:rPr>
        <w:t>粮农组织“</w:t>
      </w:r>
      <w:proofErr w:type="gramEnd"/>
      <w:r w:rsidRPr="005E0919">
        <w:rPr>
          <w:rFonts w:eastAsia="SimSun" w:hint="eastAsia"/>
          <w:bCs/>
          <w:sz w:val="24"/>
          <w:lang w:eastAsia="zh-CN"/>
        </w:rPr>
        <w:t>数字农业的未来：人工智能的作用</w:t>
      </w:r>
      <w:r w:rsidRPr="00975F95">
        <w:rPr>
          <w:rFonts w:eastAsia="SimSun" w:hint="eastAsia"/>
          <w:bCs/>
          <w:sz w:val="24"/>
          <w:lang w:eastAsia="zh-CN"/>
        </w:rPr>
        <w:t>”</w:t>
      </w:r>
      <w:r>
        <w:rPr>
          <w:rFonts w:eastAsia="SimSun" w:hint="eastAsia"/>
          <w:bCs/>
          <w:sz w:val="24"/>
          <w:lang w:eastAsia="zh-CN"/>
        </w:rPr>
        <w:t>讲习班</w:t>
      </w:r>
    </w:p>
    <w:p w14:paraId="1B876C77" w14:textId="77777777" w:rsidR="003936DF" w:rsidRPr="00E91C1A" w:rsidRDefault="003936DF" w:rsidP="003936DF">
      <w:pPr>
        <w:ind w:firstLineChars="200" w:firstLine="480"/>
        <w:rPr>
          <w:rFonts w:cstheme="minorHAnsi"/>
          <w:szCs w:val="24"/>
          <w:lang w:eastAsia="zh-CN"/>
        </w:rPr>
      </w:pPr>
      <w:r w:rsidRPr="00E91C1A">
        <w:rPr>
          <w:rFonts w:cstheme="minorHAnsi" w:hint="eastAsia"/>
          <w:szCs w:val="24"/>
          <w:lang w:eastAsia="zh-CN"/>
        </w:rPr>
        <w:t>国际电联</w:t>
      </w:r>
      <w:r w:rsidRPr="00E91C1A">
        <w:rPr>
          <w:rFonts w:cstheme="minorHAnsi" w:hint="eastAsia"/>
          <w:szCs w:val="24"/>
          <w:lang w:eastAsia="zh-CN"/>
        </w:rPr>
        <w:t>/</w:t>
      </w:r>
      <w:r w:rsidRPr="00E91C1A">
        <w:rPr>
          <w:rFonts w:cstheme="minorHAnsi" w:hint="eastAsia"/>
          <w:szCs w:val="24"/>
          <w:lang w:eastAsia="zh-CN"/>
        </w:rPr>
        <w:t>粮农组织“</w:t>
      </w:r>
      <w:r w:rsidRPr="005E0919">
        <w:rPr>
          <w:rFonts w:cstheme="minorHAnsi" w:hint="eastAsia"/>
          <w:szCs w:val="24"/>
          <w:lang w:eastAsia="zh-CN"/>
        </w:rPr>
        <w:t>数字农业的未来：人工智能的作用</w:t>
      </w:r>
      <w:r w:rsidRPr="00E91C1A">
        <w:rPr>
          <w:rFonts w:cstheme="minorHAnsi" w:hint="eastAsia"/>
          <w:szCs w:val="24"/>
          <w:lang w:eastAsia="zh-CN"/>
        </w:rPr>
        <w:t>”</w:t>
      </w:r>
      <w:r>
        <w:rPr>
          <w:rFonts w:cstheme="minorHAnsi" w:hint="eastAsia"/>
          <w:szCs w:val="24"/>
          <w:lang w:eastAsia="zh-CN"/>
        </w:rPr>
        <w:t>讲习班</w:t>
      </w:r>
      <w:r w:rsidRPr="00E91C1A">
        <w:rPr>
          <w:rFonts w:cstheme="minorHAnsi" w:hint="eastAsia"/>
          <w:szCs w:val="24"/>
          <w:lang w:eastAsia="zh-CN"/>
        </w:rPr>
        <w:t>将于</w:t>
      </w:r>
      <w:r w:rsidRPr="00E91C1A">
        <w:rPr>
          <w:rFonts w:cstheme="minorHAnsi" w:hint="eastAsia"/>
          <w:b/>
          <w:bCs/>
          <w:szCs w:val="24"/>
          <w:lang w:eastAsia="zh-CN"/>
        </w:rPr>
        <w:t>2024</w:t>
      </w:r>
      <w:r w:rsidRPr="00E91C1A">
        <w:rPr>
          <w:rFonts w:cstheme="minorHAnsi" w:hint="eastAsia"/>
          <w:b/>
          <w:bCs/>
          <w:szCs w:val="24"/>
          <w:lang w:eastAsia="zh-CN"/>
        </w:rPr>
        <w:t>年</w:t>
      </w:r>
      <w:r>
        <w:rPr>
          <w:rFonts w:cstheme="minorHAnsi"/>
          <w:b/>
          <w:bCs/>
          <w:szCs w:val="24"/>
          <w:lang w:eastAsia="zh-CN"/>
        </w:rPr>
        <w:t>6</w:t>
      </w:r>
      <w:r w:rsidRPr="00E91C1A">
        <w:rPr>
          <w:rFonts w:cstheme="minorHAnsi" w:hint="eastAsia"/>
          <w:b/>
          <w:bCs/>
          <w:szCs w:val="24"/>
          <w:lang w:eastAsia="zh-CN"/>
        </w:rPr>
        <w:t>月</w:t>
      </w:r>
      <w:r w:rsidRPr="00E91C1A">
        <w:rPr>
          <w:rFonts w:cstheme="minorHAnsi" w:hint="eastAsia"/>
          <w:b/>
          <w:bCs/>
          <w:szCs w:val="24"/>
          <w:lang w:eastAsia="zh-CN"/>
        </w:rPr>
        <w:t>1</w:t>
      </w:r>
      <w:r>
        <w:rPr>
          <w:rFonts w:cstheme="minorHAnsi"/>
          <w:b/>
          <w:bCs/>
          <w:szCs w:val="24"/>
          <w:lang w:eastAsia="zh-CN"/>
        </w:rPr>
        <w:t>7</w:t>
      </w:r>
      <w:r w:rsidRPr="00E91C1A">
        <w:rPr>
          <w:rFonts w:cstheme="minorHAnsi" w:hint="eastAsia"/>
          <w:b/>
          <w:bCs/>
          <w:szCs w:val="24"/>
          <w:lang w:eastAsia="zh-CN"/>
        </w:rPr>
        <w:t>日</w:t>
      </w:r>
      <w:r w:rsidRPr="00E91C1A">
        <w:rPr>
          <w:rFonts w:cstheme="minorHAnsi" w:hint="eastAsia"/>
          <w:szCs w:val="24"/>
          <w:lang w:eastAsia="zh-CN"/>
        </w:rPr>
        <w:t>（</w:t>
      </w:r>
      <w:r w:rsidRPr="005E0919">
        <w:rPr>
          <w:rFonts w:cstheme="minorHAnsi" w:hint="eastAsia"/>
          <w:szCs w:val="24"/>
          <w:lang w:eastAsia="zh-CN"/>
        </w:rPr>
        <w:t>欧洲中部夏令时</w:t>
      </w:r>
      <w:r w:rsidRPr="005E0919">
        <w:rPr>
          <w:rFonts w:cstheme="minorHAnsi" w:hint="eastAsia"/>
          <w:szCs w:val="24"/>
          <w:lang w:eastAsia="zh-CN"/>
        </w:rPr>
        <w:t>10:00-1</w:t>
      </w:r>
      <w:r>
        <w:rPr>
          <w:rFonts w:cstheme="minorHAnsi"/>
          <w:szCs w:val="24"/>
          <w:lang w:eastAsia="zh-CN"/>
        </w:rPr>
        <w:t>6</w:t>
      </w:r>
      <w:r w:rsidRPr="005E0919">
        <w:rPr>
          <w:rFonts w:cstheme="minorHAnsi" w:hint="eastAsia"/>
          <w:szCs w:val="24"/>
          <w:lang w:eastAsia="zh-CN"/>
        </w:rPr>
        <w:t>:00</w:t>
      </w:r>
      <w:r w:rsidRPr="00E91C1A">
        <w:rPr>
          <w:rFonts w:cstheme="minorHAnsi" w:hint="eastAsia"/>
          <w:szCs w:val="24"/>
          <w:lang w:eastAsia="zh-CN"/>
        </w:rPr>
        <w:t>）举行。</w:t>
      </w:r>
      <w:r>
        <w:rPr>
          <w:rFonts w:cstheme="minorHAnsi" w:hint="eastAsia"/>
          <w:szCs w:val="24"/>
          <w:lang w:eastAsia="zh-CN"/>
        </w:rPr>
        <w:t>讲习班</w:t>
      </w:r>
      <w:r w:rsidRPr="005E0919">
        <w:rPr>
          <w:rFonts w:cstheme="minorHAnsi" w:hint="eastAsia"/>
          <w:szCs w:val="24"/>
          <w:lang w:eastAsia="zh-CN"/>
        </w:rPr>
        <w:t>将深入探讨人工智能驱动的精准农业技术、作物优化数据分析、智能病虫害检测、自动收割技术以及机器学习在提高农业可持续性和生产力方面的作用。</w:t>
      </w:r>
      <w:r>
        <w:rPr>
          <w:rFonts w:cstheme="minorHAnsi" w:hint="eastAsia"/>
          <w:szCs w:val="24"/>
          <w:lang w:eastAsia="zh-CN"/>
        </w:rPr>
        <w:t>讲习班</w:t>
      </w:r>
      <w:r w:rsidRPr="005E0919">
        <w:rPr>
          <w:rFonts w:cstheme="minorHAnsi" w:hint="eastAsia"/>
          <w:szCs w:val="24"/>
          <w:lang w:eastAsia="zh-CN"/>
        </w:rPr>
        <w:t>还将探讨如何利用大数据、物联网设备和遥感技术，为各</w:t>
      </w:r>
      <w:r>
        <w:rPr>
          <w:rFonts w:cstheme="minorHAnsi" w:hint="eastAsia"/>
          <w:szCs w:val="24"/>
          <w:lang w:eastAsia="zh-CN"/>
        </w:rPr>
        <w:t>区域</w:t>
      </w:r>
      <w:r w:rsidRPr="005E0919">
        <w:rPr>
          <w:rFonts w:cstheme="minorHAnsi" w:hint="eastAsia"/>
          <w:szCs w:val="24"/>
          <w:lang w:eastAsia="zh-CN"/>
        </w:rPr>
        <w:t>的不同农业环境</w:t>
      </w:r>
      <w:r>
        <w:rPr>
          <w:rFonts w:cstheme="minorHAnsi" w:hint="eastAsia"/>
          <w:szCs w:val="24"/>
          <w:lang w:eastAsia="zh-CN"/>
        </w:rPr>
        <w:t>提供</w:t>
      </w:r>
      <w:r w:rsidRPr="005E0919">
        <w:rPr>
          <w:rFonts w:cstheme="minorHAnsi" w:hint="eastAsia"/>
          <w:szCs w:val="24"/>
          <w:lang w:eastAsia="zh-CN"/>
        </w:rPr>
        <w:t>量身定制</w:t>
      </w:r>
      <w:r>
        <w:rPr>
          <w:rFonts w:cstheme="minorHAnsi" w:hint="eastAsia"/>
          <w:szCs w:val="24"/>
          <w:lang w:eastAsia="zh-CN"/>
        </w:rPr>
        <w:t>的</w:t>
      </w:r>
      <w:r w:rsidRPr="005E0919">
        <w:rPr>
          <w:rFonts w:cstheme="minorHAnsi" w:hint="eastAsia"/>
          <w:szCs w:val="24"/>
          <w:lang w:eastAsia="zh-CN"/>
        </w:rPr>
        <w:t>产品。</w:t>
      </w:r>
    </w:p>
    <w:p w14:paraId="3558C35C" w14:textId="77777777" w:rsidR="003936DF" w:rsidRPr="006D7781" w:rsidRDefault="00F20C9B" w:rsidP="003936DF">
      <w:pPr>
        <w:ind w:firstLineChars="200" w:firstLine="480"/>
        <w:rPr>
          <w:rFonts w:cstheme="minorHAnsi"/>
          <w:sz w:val="22"/>
          <w:szCs w:val="22"/>
          <w:lang w:eastAsia="zh-CN"/>
        </w:rPr>
      </w:pPr>
      <w:hyperlink r:id="rId9" w:history="1">
        <w:r w:rsidR="003936DF" w:rsidRPr="00E91C1A">
          <w:rPr>
            <w:rStyle w:val="Hyperlink"/>
            <w:rFonts w:cstheme="minorHAnsi" w:hint="eastAsia"/>
            <w:szCs w:val="24"/>
            <w:lang w:eastAsia="zh-CN"/>
          </w:rPr>
          <w:t>FG-AI4A</w:t>
        </w:r>
        <w:r w:rsidR="003936DF" w:rsidRPr="00E91C1A">
          <w:rPr>
            <w:rStyle w:val="Hyperlink"/>
            <w:rFonts w:cstheme="minorHAnsi" w:hint="eastAsia"/>
            <w:szCs w:val="24"/>
            <w:lang w:eastAsia="zh-CN"/>
          </w:rPr>
          <w:t>网页</w:t>
        </w:r>
      </w:hyperlink>
      <w:r w:rsidR="003936DF" w:rsidRPr="00E91C1A">
        <w:rPr>
          <w:rFonts w:cstheme="minorHAnsi" w:hint="eastAsia"/>
          <w:szCs w:val="24"/>
          <w:lang w:eastAsia="zh-CN"/>
        </w:rPr>
        <w:t>将提供</w:t>
      </w:r>
      <w:r w:rsidR="003936DF">
        <w:rPr>
          <w:rFonts w:cstheme="minorHAnsi" w:hint="eastAsia"/>
          <w:szCs w:val="24"/>
          <w:lang w:eastAsia="zh-CN"/>
        </w:rPr>
        <w:t>讲习班</w:t>
      </w:r>
      <w:r w:rsidR="003936DF" w:rsidRPr="00E91C1A">
        <w:rPr>
          <w:rFonts w:cstheme="minorHAnsi" w:hint="eastAsia"/>
          <w:szCs w:val="24"/>
          <w:lang w:eastAsia="zh-CN"/>
        </w:rPr>
        <w:t>议程和注册详情。</w:t>
      </w:r>
    </w:p>
    <w:p w14:paraId="294B67C1" w14:textId="4B9E7AD1" w:rsidR="003936DF" w:rsidRPr="003722D3" w:rsidRDefault="003936DF" w:rsidP="003936DF">
      <w:pPr>
        <w:pStyle w:val="Heading1"/>
        <w:tabs>
          <w:tab w:val="center" w:pos="5046"/>
        </w:tabs>
        <w:rPr>
          <w:rFonts w:cs="Calibri"/>
          <w:szCs w:val="24"/>
          <w:lang w:eastAsia="zh-CN"/>
        </w:rPr>
      </w:pPr>
      <w:r w:rsidRPr="00724347">
        <w:rPr>
          <w:rFonts w:eastAsia="SimSun"/>
          <w:bCs/>
          <w:sz w:val="24"/>
          <w:lang w:eastAsia="zh-CN"/>
        </w:rPr>
        <w:lastRenderedPageBreak/>
        <w:t>3</w:t>
      </w:r>
      <w:r w:rsidRPr="00724347">
        <w:rPr>
          <w:rFonts w:eastAsia="SimSun"/>
          <w:bCs/>
          <w:sz w:val="24"/>
          <w:lang w:eastAsia="zh-CN"/>
        </w:rPr>
        <w:tab/>
      </w:r>
      <w:r w:rsidRPr="006367D4">
        <w:rPr>
          <w:rFonts w:eastAsia="SimSun" w:cstheme="minorHAnsi" w:hint="eastAsia"/>
          <w:bCs/>
          <w:sz w:val="24"/>
          <w:szCs w:val="24"/>
          <w:lang w:eastAsia="zh-CN"/>
        </w:rPr>
        <w:t>参会信息</w:t>
      </w:r>
    </w:p>
    <w:p w14:paraId="4CD82DF4" w14:textId="77777777" w:rsidR="003936DF" w:rsidRPr="00156AD5" w:rsidRDefault="003936DF" w:rsidP="003936DF">
      <w:pPr>
        <w:spacing w:after="120"/>
        <w:ind w:firstLineChars="200" w:firstLine="480"/>
        <w:rPr>
          <w:rFonts w:cs="Calibri"/>
          <w:szCs w:val="24"/>
          <w:lang w:eastAsia="zh-CN"/>
        </w:rPr>
      </w:pPr>
      <w:bookmarkStart w:id="4" w:name="lt_pId057"/>
      <w:r w:rsidRPr="00156AD5">
        <w:rPr>
          <w:rFonts w:cs="Calibri" w:hint="eastAsia"/>
          <w:szCs w:val="24"/>
          <w:lang w:eastAsia="zh-CN"/>
        </w:rPr>
        <w:t>FG-AI4A</w:t>
      </w:r>
      <w:r w:rsidRPr="00156AD5">
        <w:rPr>
          <w:rFonts w:cs="Calibri" w:hint="eastAsia"/>
          <w:szCs w:val="24"/>
          <w:lang w:eastAsia="zh-CN"/>
        </w:rPr>
        <w:t>的活动免费参与，并向来自各行各业和相关学科的个人专家和组织开放，包括但不限于人工智能</w:t>
      </w:r>
      <w:r w:rsidRPr="00156AD5">
        <w:rPr>
          <w:rFonts w:cs="Calibri" w:hint="eastAsia"/>
          <w:szCs w:val="24"/>
          <w:lang w:eastAsia="zh-CN"/>
        </w:rPr>
        <w:t>/</w:t>
      </w:r>
      <w:r w:rsidRPr="00156AD5">
        <w:rPr>
          <w:rFonts w:cs="Calibri" w:hint="eastAsia"/>
          <w:szCs w:val="24"/>
          <w:lang w:eastAsia="zh-CN"/>
        </w:rPr>
        <w:t>机器学习（</w:t>
      </w:r>
      <w:r w:rsidRPr="00156AD5">
        <w:rPr>
          <w:rFonts w:cs="Calibri" w:hint="eastAsia"/>
          <w:szCs w:val="24"/>
          <w:lang w:eastAsia="zh-CN"/>
        </w:rPr>
        <w:t>AI/ML</w:t>
      </w:r>
      <w:r w:rsidRPr="00156AD5">
        <w:rPr>
          <w:rFonts w:cs="Calibri" w:hint="eastAsia"/>
          <w:szCs w:val="24"/>
          <w:lang w:eastAsia="zh-CN"/>
        </w:rPr>
        <w:t>）、物联网（</w:t>
      </w:r>
      <w:r w:rsidRPr="00156AD5">
        <w:rPr>
          <w:rFonts w:cs="Calibri" w:hint="eastAsia"/>
          <w:szCs w:val="24"/>
          <w:lang w:eastAsia="zh-CN"/>
        </w:rPr>
        <w:t>IoT</w:t>
      </w:r>
      <w:r w:rsidRPr="00156AD5">
        <w:rPr>
          <w:rFonts w:cs="Calibri" w:hint="eastAsia"/>
          <w:szCs w:val="24"/>
          <w:lang w:eastAsia="zh-CN"/>
        </w:rPr>
        <w:t>）、农业科学以及数字农业的其他相关领域。请任何有意跟进或参与这项工作的人订阅专门的电子邮件通讯录。有关如何订阅的详细信息请查阅：</w:t>
      </w:r>
      <w:r w:rsidR="00F20C9B">
        <w:fldChar w:fldCharType="begin"/>
      </w:r>
      <w:r w:rsidR="00F20C9B">
        <w:instrText>HYPERLINK "https://www.itu.int/en/ITU-T/focusgroups/ai4a/Pages/quicksteps.aspx"</w:instrText>
      </w:r>
      <w:r w:rsidR="00F20C9B">
        <w:fldChar w:fldCharType="separate"/>
      </w:r>
      <w:r w:rsidRPr="00156AD5">
        <w:rPr>
          <w:rFonts w:cs="Calibri"/>
          <w:color w:val="0000FF"/>
          <w:szCs w:val="24"/>
          <w:u w:val="single"/>
          <w:lang w:eastAsia="zh-CN"/>
        </w:rPr>
        <w:t>https://www.itu.int/en/ITU-T/focusgroups/ai4a/Pages/quicksteps.aspx</w:t>
      </w:r>
      <w:r w:rsidR="00F20C9B">
        <w:rPr>
          <w:rFonts w:cs="Calibri"/>
          <w:color w:val="0000FF"/>
          <w:szCs w:val="24"/>
          <w:u w:val="single"/>
          <w:lang w:eastAsia="zh-CN"/>
        </w:rPr>
        <w:fldChar w:fldCharType="end"/>
      </w:r>
      <w:bookmarkEnd w:id="4"/>
      <w:r w:rsidRPr="00156AD5">
        <w:rPr>
          <w:rFonts w:cs="Calibri" w:hint="eastAsia"/>
          <w:szCs w:val="24"/>
          <w:lang w:eastAsia="zh-CN"/>
        </w:rPr>
        <w:t>。</w:t>
      </w:r>
    </w:p>
    <w:p w14:paraId="1C67D77D" w14:textId="77777777" w:rsidR="003936DF" w:rsidRPr="006367D4" w:rsidRDefault="003936DF" w:rsidP="003936DF">
      <w:pPr>
        <w:pStyle w:val="Heading1"/>
        <w:rPr>
          <w:rFonts w:eastAsia="SimSun"/>
          <w:b w:val="0"/>
          <w:bCs/>
          <w:sz w:val="24"/>
          <w:lang w:eastAsia="zh-CN"/>
        </w:rPr>
      </w:pPr>
      <w:r>
        <w:rPr>
          <w:rFonts w:eastAsia="SimSun"/>
          <w:bCs/>
          <w:sz w:val="24"/>
          <w:lang w:eastAsia="zh-CN"/>
        </w:rPr>
        <w:t>4</w:t>
      </w:r>
      <w:r w:rsidRPr="006367D4">
        <w:rPr>
          <w:rFonts w:eastAsia="SimSun"/>
          <w:bCs/>
          <w:sz w:val="24"/>
          <w:lang w:eastAsia="zh-CN"/>
        </w:rPr>
        <w:tab/>
      </w:r>
      <w:r>
        <w:rPr>
          <w:rFonts w:eastAsia="SimSun" w:hint="eastAsia"/>
          <w:bCs/>
          <w:sz w:val="24"/>
          <w:lang w:eastAsia="zh-CN"/>
        </w:rPr>
        <w:t>预</w:t>
      </w:r>
      <w:r w:rsidRPr="006367D4">
        <w:rPr>
          <w:rFonts w:eastAsia="SimSun" w:hint="eastAsia"/>
          <w:bCs/>
          <w:sz w:val="24"/>
          <w:lang w:eastAsia="zh-CN"/>
        </w:rPr>
        <w:t>注册</w:t>
      </w:r>
    </w:p>
    <w:p w14:paraId="56C294D3" w14:textId="77777777" w:rsidR="003936DF" w:rsidRDefault="003936DF" w:rsidP="003936DF">
      <w:pPr>
        <w:ind w:firstLineChars="200" w:firstLine="480"/>
        <w:rPr>
          <w:rFonts w:cstheme="minorHAnsi"/>
          <w:szCs w:val="22"/>
          <w:lang w:eastAsia="zh-CN"/>
        </w:rPr>
      </w:pPr>
      <w:r w:rsidRPr="0002598D">
        <w:rPr>
          <w:rFonts w:cstheme="minorHAnsi" w:hint="eastAsia"/>
          <w:szCs w:val="22"/>
          <w:lang w:eastAsia="zh-CN"/>
        </w:rPr>
        <w:t>为便于主办方做好必要的后勤安排，</w:t>
      </w:r>
      <w:r>
        <w:rPr>
          <w:rFonts w:cstheme="minorHAnsi" w:hint="eastAsia"/>
          <w:szCs w:val="22"/>
          <w:lang w:eastAsia="zh-CN"/>
        </w:rPr>
        <w:t>与会者</w:t>
      </w:r>
      <w:r w:rsidRPr="0002598D">
        <w:rPr>
          <w:rFonts w:cstheme="minorHAnsi" w:hint="eastAsia"/>
          <w:szCs w:val="22"/>
          <w:lang w:eastAsia="zh-CN"/>
        </w:rPr>
        <w:t>需尽快通过</w:t>
      </w:r>
      <w:hyperlink r:id="rId10" w:history="1">
        <w:r w:rsidRPr="00440808">
          <w:rPr>
            <w:rStyle w:val="Hyperlink"/>
            <w:rFonts w:cstheme="minorHAnsi"/>
            <w:szCs w:val="24"/>
            <w:lang w:eastAsia="zh-CN"/>
          </w:rPr>
          <w:t>FG-AI4A</w:t>
        </w:r>
        <w:r w:rsidRPr="00440808">
          <w:rPr>
            <w:rStyle w:val="Hyperlink"/>
            <w:rFonts w:cstheme="minorHAnsi" w:hint="eastAsia"/>
            <w:szCs w:val="24"/>
            <w:lang w:eastAsia="zh-CN"/>
          </w:rPr>
          <w:t>主页</w:t>
        </w:r>
      </w:hyperlink>
      <w:r w:rsidRPr="0002598D">
        <w:rPr>
          <w:rFonts w:cstheme="minorHAnsi" w:hint="eastAsia"/>
          <w:szCs w:val="22"/>
          <w:lang w:eastAsia="zh-CN"/>
        </w:rPr>
        <w:t>进行</w:t>
      </w:r>
      <w:r w:rsidRPr="00C51412">
        <w:rPr>
          <w:rFonts w:cstheme="minorHAnsi" w:hint="eastAsia"/>
          <w:b/>
          <w:bCs/>
          <w:szCs w:val="22"/>
          <w:lang w:eastAsia="zh-CN"/>
        </w:rPr>
        <w:t>网上预注册</w:t>
      </w:r>
      <w:r w:rsidRPr="0002598D">
        <w:rPr>
          <w:rFonts w:cstheme="minorHAnsi" w:hint="eastAsia"/>
          <w:szCs w:val="22"/>
          <w:lang w:eastAsia="zh-CN"/>
        </w:rPr>
        <w:t>，报名时间不得晚于</w:t>
      </w:r>
      <w:r w:rsidRPr="00C51412">
        <w:rPr>
          <w:rFonts w:cstheme="minorHAnsi" w:hint="eastAsia"/>
          <w:b/>
          <w:bCs/>
          <w:szCs w:val="22"/>
          <w:lang w:eastAsia="zh-CN"/>
        </w:rPr>
        <w:t>2024</w:t>
      </w:r>
      <w:r w:rsidRPr="00C51412">
        <w:rPr>
          <w:rFonts w:cstheme="minorHAnsi" w:hint="eastAsia"/>
          <w:b/>
          <w:bCs/>
          <w:szCs w:val="22"/>
          <w:lang w:eastAsia="zh-CN"/>
        </w:rPr>
        <w:t>年</w:t>
      </w:r>
      <w:r>
        <w:rPr>
          <w:rFonts w:cstheme="minorHAnsi"/>
          <w:b/>
          <w:bCs/>
          <w:szCs w:val="22"/>
          <w:lang w:eastAsia="zh-CN"/>
        </w:rPr>
        <w:t>5</w:t>
      </w:r>
      <w:r w:rsidRPr="00C51412">
        <w:rPr>
          <w:rFonts w:cstheme="minorHAnsi" w:hint="eastAsia"/>
          <w:b/>
          <w:bCs/>
          <w:szCs w:val="22"/>
          <w:lang w:eastAsia="zh-CN"/>
        </w:rPr>
        <w:t>月</w:t>
      </w:r>
      <w:r w:rsidRPr="00C51412">
        <w:rPr>
          <w:rFonts w:cstheme="minorHAnsi" w:hint="eastAsia"/>
          <w:b/>
          <w:bCs/>
          <w:szCs w:val="22"/>
          <w:lang w:eastAsia="zh-CN"/>
        </w:rPr>
        <w:t>2</w:t>
      </w:r>
      <w:r>
        <w:rPr>
          <w:rFonts w:cstheme="minorHAnsi"/>
          <w:b/>
          <w:bCs/>
          <w:szCs w:val="22"/>
          <w:lang w:eastAsia="zh-CN"/>
        </w:rPr>
        <w:t>7</w:t>
      </w:r>
      <w:r w:rsidRPr="00C51412">
        <w:rPr>
          <w:rFonts w:cstheme="minorHAnsi" w:hint="eastAsia"/>
          <w:b/>
          <w:bCs/>
          <w:szCs w:val="22"/>
          <w:lang w:eastAsia="zh-CN"/>
        </w:rPr>
        <w:t>日</w:t>
      </w:r>
      <w:r w:rsidRPr="0002598D">
        <w:rPr>
          <w:rFonts w:cstheme="minorHAnsi" w:hint="eastAsia"/>
          <w:szCs w:val="22"/>
          <w:lang w:eastAsia="zh-CN"/>
        </w:rPr>
        <w:t>。名额有限，</w:t>
      </w:r>
      <w:r>
        <w:rPr>
          <w:rFonts w:cstheme="minorHAnsi" w:hint="eastAsia"/>
          <w:szCs w:val="22"/>
          <w:lang w:eastAsia="zh-CN"/>
        </w:rPr>
        <w:t>注册</w:t>
      </w:r>
      <w:r w:rsidRPr="00C51412">
        <w:rPr>
          <w:rFonts w:cstheme="minorHAnsi" w:hint="eastAsia"/>
          <w:szCs w:val="22"/>
          <w:lang w:eastAsia="zh-CN"/>
        </w:rPr>
        <w:t>将按照先到先得的原则进行。</w:t>
      </w:r>
      <w:r w:rsidRPr="0002598D">
        <w:rPr>
          <w:rFonts w:cstheme="minorHAnsi" w:hint="eastAsia"/>
          <w:szCs w:val="22"/>
          <w:lang w:eastAsia="zh-CN"/>
        </w:rPr>
        <w:t>远程参</w:t>
      </w:r>
      <w:r>
        <w:rPr>
          <w:rFonts w:cstheme="minorHAnsi" w:hint="eastAsia"/>
          <w:szCs w:val="22"/>
          <w:lang w:eastAsia="zh-CN"/>
        </w:rPr>
        <w:t>会</w:t>
      </w:r>
      <w:r w:rsidRPr="0002598D">
        <w:rPr>
          <w:rFonts w:cstheme="minorHAnsi" w:hint="eastAsia"/>
          <w:szCs w:val="22"/>
          <w:lang w:eastAsia="zh-CN"/>
        </w:rPr>
        <w:t>和现场参</w:t>
      </w:r>
      <w:r>
        <w:rPr>
          <w:rFonts w:cstheme="minorHAnsi" w:hint="eastAsia"/>
          <w:szCs w:val="22"/>
          <w:lang w:eastAsia="zh-CN"/>
        </w:rPr>
        <w:t>会</w:t>
      </w:r>
      <w:r w:rsidRPr="0002598D">
        <w:rPr>
          <w:rFonts w:cstheme="minorHAnsi" w:hint="eastAsia"/>
          <w:szCs w:val="22"/>
          <w:lang w:eastAsia="zh-CN"/>
        </w:rPr>
        <w:t>均需注册。请注意，活动参与者的预注册仅在网上进行。</w:t>
      </w:r>
    </w:p>
    <w:p w14:paraId="01D44842" w14:textId="77777777" w:rsidR="003936DF" w:rsidRPr="0006111F" w:rsidRDefault="003936DF" w:rsidP="003936DF">
      <w:pPr>
        <w:pStyle w:val="Heading1"/>
        <w:rPr>
          <w:rFonts w:eastAsia="SimSun"/>
          <w:b w:val="0"/>
          <w:bCs/>
          <w:sz w:val="24"/>
          <w:szCs w:val="24"/>
          <w:lang w:eastAsia="zh-CN"/>
        </w:rPr>
      </w:pPr>
      <w:r>
        <w:rPr>
          <w:rFonts w:eastAsia="SimSun"/>
          <w:bCs/>
          <w:sz w:val="24"/>
          <w:szCs w:val="24"/>
          <w:lang w:eastAsia="zh-CN"/>
        </w:rPr>
        <w:t>5</w:t>
      </w:r>
      <w:r w:rsidRPr="0006111F">
        <w:rPr>
          <w:rFonts w:eastAsia="SimSun"/>
          <w:bCs/>
          <w:sz w:val="24"/>
          <w:szCs w:val="24"/>
          <w:lang w:eastAsia="zh-CN"/>
        </w:rPr>
        <w:tab/>
      </w:r>
      <w:r w:rsidRPr="0006111F">
        <w:rPr>
          <w:rFonts w:asciiTheme="minorHAnsi" w:hAnsiTheme="minorHAnsi" w:cstheme="minorHAnsi" w:hint="eastAsia"/>
          <w:bCs/>
          <w:sz w:val="24"/>
          <w:szCs w:val="24"/>
          <w:lang w:eastAsia="zh-CN"/>
        </w:rPr>
        <w:t>签证</w:t>
      </w:r>
      <w:r>
        <w:rPr>
          <w:rFonts w:asciiTheme="minorHAnsi" w:hAnsiTheme="minorHAnsi" w:cstheme="minorHAnsi" w:hint="eastAsia"/>
          <w:bCs/>
          <w:sz w:val="24"/>
          <w:szCs w:val="24"/>
          <w:lang w:eastAsia="zh-CN"/>
        </w:rPr>
        <w:t>协办</w:t>
      </w:r>
    </w:p>
    <w:p w14:paraId="47E4CB24" w14:textId="77777777" w:rsidR="003936DF" w:rsidRDefault="003936DF" w:rsidP="003936DF">
      <w:pPr>
        <w:ind w:firstLineChars="200" w:firstLine="480"/>
        <w:rPr>
          <w:rFonts w:cstheme="minorHAnsi"/>
          <w:szCs w:val="22"/>
          <w:lang w:eastAsia="zh-CN"/>
        </w:rPr>
      </w:pPr>
      <w:r w:rsidRPr="0002598D">
        <w:rPr>
          <w:rFonts w:cstheme="minorHAnsi" w:hint="eastAsia"/>
          <w:szCs w:val="22"/>
          <w:lang w:eastAsia="zh-CN"/>
        </w:rPr>
        <w:t>我们谨提醒您，某些国家的公民需要获得签证才能进入</w:t>
      </w:r>
      <w:r>
        <w:rPr>
          <w:rFonts w:cstheme="minorHAnsi" w:hint="eastAsia"/>
          <w:szCs w:val="22"/>
          <w:lang w:eastAsia="zh-CN"/>
        </w:rPr>
        <w:t>荷兰</w:t>
      </w:r>
      <w:r w:rsidRPr="0002598D">
        <w:rPr>
          <w:rFonts w:cstheme="minorHAnsi" w:hint="eastAsia"/>
          <w:szCs w:val="22"/>
          <w:lang w:eastAsia="zh-CN"/>
        </w:rPr>
        <w:t>并在</w:t>
      </w:r>
      <w:r>
        <w:rPr>
          <w:rFonts w:cstheme="minorHAnsi" w:hint="eastAsia"/>
          <w:szCs w:val="22"/>
          <w:lang w:eastAsia="zh-CN"/>
        </w:rPr>
        <w:t>荷兰</w:t>
      </w:r>
      <w:r w:rsidRPr="0002598D">
        <w:rPr>
          <w:rFonts w:cstheme="minorHAnsi" w:hint="eastAsia"/>
          <w:szCs w:val="22"/>
          <w:lang w:eastAsia="zh-CN"/>
        </w:rPr>
        <w:t>逗留。如果需要，必须在抵达</w:t>
      </w:r>
      <w:r>
        <w:rPr>
          <w:rFonts w:cstheme="minorHAnsi" w:hint="eastAsia"/>
          <w:szCs w:val="22"/>
          <w:lang w:eastAsia="zh-CN"/>
        </w:rPr>
        <w:t>荷兰</w:t>
      </w:r>
      <w:r w:rsidRPr="0002598D">
        <w:rPr>
          <w:rFonts w:cstheme="minorHAnsi" w:hint="eastAsia"/>
          <w:szCs w:val="22"/>
          <w:lang w:eastAsia="zh-CN"/>
        </w:rPr>
        <w:t>之前向您所在国家</w:t>
      </w:r>
      <w:r>
        <w:rPr>
          <w:rFonts w:cstheme="minorHAnsi" w:hint="eastAsia"/>
          <w:szCs w:val="22"/>
          <w:lang w:eastAsia="zh-CN"/>
        </w:rPr>
        <w:t>的荷兰</w:t>
      </w:r>
      <w:r w:rsidRPr="0002598D">
        <w:rPr>
          <w:rFonts w:cstheme="minorHAnsi" w:hint="eastAsia"/>
          <w:szCs w:val="22"/>
          <w:lang w:eastAsia="zh-CN"/>
        </w:rPr>
        <w:t>大使馆或领事馆申请签证，如果您所在国家</w:t>
      </w:r>
      <w:r w:rsidRPr="0002598D">
        <w:rPr>
          <w:rFonts w:cstheme="minorHAnsi" w:hint="eastAsia"/>
          <w:szCs w:val="22"/>
          <w:lang w:eastAsia="zh-CN"/>
        </w:rPr>
        <w:t>/</w:t>
      </w:r>
      <w:r w:rsidRPr="0002598D">
        <w:rPr>
          <w:rFonts w:cstheme="minorHAnsi" w:hint="eastAsia"/>
          <w:szCs w:val="22"/>
          <w:lang w:eastAsia="zh-CN"/>
        </w:rPr>
        <w:t>地区没有此类办事处，则必须向距离出发国家最近的大使馆或领事馆申请签证。截止日期各不相同，因此建议直接与适当的代表联系并尽早申请。</w:t>
      </w:r>
    </w:p>
    <w:p w14:paraId="2F5202A4" w14:textId="77777777" w:rsidR="003936DF" w:rsidRDefault="003936DF" w:rsidP="003936DF">
      <w:pPr>
        <w:ind w:firstLineChars="200" w:firstLine="480"/>
        <w:rPr>
          <w:rFonts w:cstheme="minorHAnsi"/>
          <w:szCs w:val="22"/>
          <w:lang w:eastAsia="zh-CN"/>
        </w:rPr>
      </w:pPr>
      <w:r w:rsidRPr="00E91C1A">
        <w:rPr>
          <w:rFonts w:hint="eastAsia"/>
          <w:lang w:eastAsia="zh-CN"/>
        </w:rPr>
        <w:t>签证处理所需的其他详细信息和文件（如有）将在</w:t>
      </w:r>
      <w:r w:rsidR="00F20C9B">
        <w:fldChar w:fldCharType="begin"/>
      </w:r>
      <w:r w:rsidR="00F20C9B">
        <w:instrText>HYPERLINK "http://www.itu.int/go/fgai4a"</w:instrText>
      </w:r>
      <w:r w:rsidR="00F20C9B">
        <w:fldChar w:fldCharType="separate"/>
      </w:r>
      <w:r w:rsidRPr="00E91C1A">
        <w:rPr>
          <w:rStyle w:val="Hyperlink"/>
          <w:rFonts w:hint="eastAsia"/>
          <w:lang w:eastAsia="zh-CN"/>
        </w:rPr>
        <w:t>FG-AI4A</w:t>
      </w:r>
      <w:r w:rsidRPr="00E91C1A">
        <w:rPr>
          <w:rStyle w:val="Hyperlink"/>
          <w:rFonts w:hint="eastAsia"/>
          <w:lang w:eastAsia="zh-CN"/>
        </w:rPr>
        <w:t>网站</w:t>
      </w:r>
      <w:r w:rsidR="00F20C9B">
        <w:rPr>
          <w:rStyle w:val="Hyperlink"/>
          <w:lang w:eastAsia="zh-CN"/>
        </w:rPr>
        <w:fldChar w:fldCharType="end"/>
      </w:r>
      <w:r w:rsidRPr="00E91C1A">
        <w:rPr>
          <w:rFonts w:hint="eastAsia"/>
          <w:lang w:eastAsia="zh-CN"/>
        </w:rPr>
        <w:t>上发布的会议后勤文件中提供。</w:t>
      </w:r>
    </w:p>
    <w:p w14:paraId="783C20E5" w14:textId="77777777" w:rsidR="003936DF" w:rsidRPr="00A575EC" w:rsidRDefault="003936DF" w:rsidP="003936DF">
      <w:pPr>
        <w:keepLines/>
        <w:spacing w:after="120"/>
        <w:rPr>
          <w:rFonts w:cs="Calibri"/>
          <w:b/>
          <w:bCs/>
          <w:szCs w:val="24"/>
          <w:lang w:eastAsia="zh-CN"/>
        </w:rPr>
      </w:pPr>
      <w:r w:rsidRPr="00A575EC">
        <w:rPr>
          <w:rFonts w:cs="Calibri" w:hint="eastAsia"/>
          <w:b/>
          <w:bCs/>
          <w:szCs w:val="24"/>
          <w:lang w:eastAsia="zh-CN"/>
        </w:rPr>
        <w:t>重要截止日期：</w:t>
      </w:r>
    </w:p>
    <w:tbl>
      <w:tblPr>
        <w:tblStyle w:val="TableGrid1"/>
        <w:tblW w:w="5000" w:type="pct"/>
        <w:tblLayout w:type="fixed"/>
        <w:tblLook w:val="04A0" w:firstRow="1" w:lastRow="0" w:firstColumn="1" w:lastColumn="0" w:noHBand="0" w:noVBand="1"/>
      </w:tblPr>
      <w:tblGrid>
        <w:gridCol w:w="1988"/>
        <w:gridCol w:w="7641"/>
      </w:tblGrid>
      <w:tr w:rsidR="003936DF" w:rsidRPr="00CC602D" w14:paraId="106A36EC" w14:textId="77777777" w:rsidTr="00925FED">
        <w:trPr>
          <w:trHeight w:val="438"/>
        </w:trPr>
        <w:tc>
          <w:tcPr>
            <w:tcW w:w="2075" w:type="dxa"/>
          </w:tcPr>
          <w:p w14:paraId="35C6F0CC" w14:textId="77777777" w:rsidR="003936DF" w:rsidRPr="00CC602D" w:rsidRDefault="003936DF" w:rsidP="00925FED">
            <w:pPr>
              <w:keepNext/>
              <w:keepLines/>
              <w:spacing w:before="60" w:after="60" w:line="300" w:lineRule="exact"/>
              <w:jc w:val="center"/>
              <w:rPr>
                <w:rFonts w:eastAsia="SimSun" w:cs="Calibri"/>
                <w:szCs w:val="24"/>
                <w:lang w:eastAsia="ja-JP"/>
              </w:rPr>
            </w:pPr>
            <w:r w:rsidRPr="00CC602D">
              <w:rPr>
                <w:rFonts w:eastAsia="SimSun" w:cs="Calibri"/>
                <w:szCs w:val="24"/>
              </w:rPr>
              <w:t>202</w:t>
            </w:r>
            <w:r>
              <w:rPr>
                <w:rFonts w:eastAsia="SimSun" w:cs="Calibri"/>
                <w:szCs w:val="24"/>
              </w:rPr>
              <w:t>4</w:t>
            </w:r>
            <w:r w:rsidRPr="00CC602D">
              <w:rPr>
                <w:rFonts w:eastAsia="SimSun" w:cs="Calibri" w:hint="eastAsia"/>
                <w:szCs w:val="24"/>
              </w:rPr>
              <w:t>年</w:t>
            </w:r>
            <w:r>
              <w:rPr>
                <w:rFonts w:eastAsia="SimSun" w:cs="Calibri"/>
                <w:szCs w:val="24"/>
              </w:rPr>
              <w:t>6</w:t>
            </w:r>
            <w:r w:rsidRPr="00CC602D">
              <w:rPr>
                <w:rFonts w:eastAsia="SimSun" w:cs="Calibri" w:hint="eastAsia"/>
                <w:szCs w:val="24"/>
              </w:rPr>
              <w:t>月</w:t>
            </w:r>
            <w:r>
              <w:rPr>
                <w:rFonts w:eastAsia="SimSun" w:cs="Calibri"/>
                <w:szCs w:val="24"/>
              </w:rPr>
              <w:t>6</w:t>
            </w:r>
            <w:r w:rsidRPr="00CC602D">
              <w:rPr>
                <w:rFonts w:eastAsia="SimSun" w:cs="Calibri" w:hint="eastAsia"/>
                <w:szCs w:val="24"/>
              </w:rPr>
              <w:t>日</w:t>
            </w:r>
          </w:p>
        </w:tc>
        <w:tc>
          <w:tcPr>
            <w:tcW w:w="8008" w:type="dxa"/>
          </w:tcPr>
          <w:p w14:paraId="2C108279" w14:textId="77777777" w:rsidR="003936DF" w:rsidRPr="00353D64" w:rsidRDefault="003936DF" w:rsidP="00925FED">
            <w:pPr>
              <w:spacing w:before="60" w:after="60" w:line="300" w:lineRule="exact"/>
              <w:ind w:left="300" w:hanging="300"/>
              <w:rPr>
                <w:rFonts w:eastAsia="SimSun" w:cs="Calibri"/>
                <w:szCs w:val="24"/>
                <w:lang w:eastAsia="zh-CN"/>
              </w:rPr>
            </w:pPr>
            <w:bookmarkStart w:id="5" w:name="lt_pId092"/>
            <w:r w:rsidRPr="00353D64">
              <w:rPr>
                <w:rFonts w:cs="Calibri"/>
                <w:szCs w:val="24"/>
                <w:lang w:eastAsia="zh-CN"/>
              </w:rPr>
              <w:t>–</w:t>
            </w:r>
            <w:r w:rsidRPr="00353D64">
              <w:rPr>
                <w:rFonts w:eastAsia="SimSun" w:cs="Calibri"/>
                <w:szCs w:val="24"/>
                <w:lang w:eastAsia="zh-CN"/>
              </w:rPr>
              <w:tab/>
            </w:r>
            <w:bookmarkEnd w:id="5"/>
            <w:r w:rsidRPr="00353D64">
              <w:rPr>
                <w:rFonts w:eastAsia="SimSun" w:cs="Calibri" w:hint="eastAsia"/>
                <w:szCs w:val="24"/>
                <w:lang w:eastAsia="zh-CN"/>
              </w:rPr>
              <w:t>预注册（通过</w:t>
            </w:r>
            <w:r w:rsidR="00F20C9B">
              <w:fldChar w:fldCharType="begin"/>
            </w:r>
            <w:r w:rsidR="00F20C9B">
              <w:instrText>HYPERLINK "http://www.itu.int/go/fgai4a"</w:instrText>
            </w:r>
            <w:r w:rsidR="00F20C9B">
              <w:fldChar w:fldCharType="separate"/>
            </w:r>
            <w:r w:rsidRPr="00353D64">
              <w:rPr>
                <w:rStyle w:val="Hyperlink"/>
                <w:rFonts w:eastAsia="SimSun" w:cs="Calibri"/>
                <w:szCs w:val="24"/>
                <w:lang w:eastAsia="zh-CN"/>
              </w:rPr>
              <w:t>FG-AI4A</w:t>
            </w:r>
            <w:r w:rsidRPr="00353D64">
              <w:rPr>
                <w:rStyle w:val="Hyperlink"/>
                <w:rFonts w:eastAsia="SimSun" w:cs="Calibri" w:hint="eastAsia"/>
                <w:szCs w:val="24"/>
                <w:lang w:eastAsia="zh-CN"/>
              </w:rPr>
              <w:t>主页</w:t>
            </w:r>
            <w:r w:rsidR="00F20C9B">
              <w:rPr>
                <w:rStyle w:val="Hyperlink"/>
                <w:rFonts w:cs="Calibri"/>
                <w:szCs w:val="24"/>
                <w:lang w:eastAsia="zh-CN"/>
              </w:rPr>
              <w:fldChar w:fldCharType="end"/>
            </w:r>
            <w:r w:rsidRPr="00353D64">
              <w:rPr>
                <w:rFonts w:eastAsia="SimSun" w:cs="Calibri" w:hint="eastAsia"/>
                <w:szCs w:val="24"/>
                <w:lang w:eastAsia="zh-CN"/>
              </w:rPr>
              <w:t>在线进行）</w:t>
            </w:r>
          </w:p>
        </w:tc>
      </w:tr>
      <w:tr w:rsidR="003936DF" w:rsidRPr="00CC602D" w14:paraId="3AE45BA0" w14:textId="77777777" w:rsidTr="00925FED">
        <w:trPr>
          <w:trHeight w:val="438"/>
        </w:trPr>
        <w:tc>
          <w:tcPr>
            <w:tcW w:w="2075" w:type="dxa"/>
          </w:tcPr>
          <w:p w14:paraId="55C9C2D7" w14:textId="77777777" w:rsidR="003936DF" w:rsidRPr="00CC602D" w:rsidRDefault="003936DF" w:rsidP="00925FED">
            <w:pPr>
              <w:keepNext/>
              <w:keepLines/>
              <w:spacing w:before="60" w:after="60" w:line="300" w:lineRule="exact"/>
              <w:jc w:val="center"/>
              <w:rPr>
                <w:rFonts w:eastAsia="SimSun" w:cs="Calibri"/>
                <w:szCs w:val="24"/>
              </w:rPr>
            </w:pPr>
            <w:r w:rsidRPr="00CC602D">
              <w:rPr>
                <w:rFonts w:eastAsia="SimSun" w:cs="Calibri"/>
                <w:szCs w:val="24"/>
              </w:rPr>
              <w:t>202</w:t>
            </w:r>
            <w:r>
              <w:rPr>
                <w:rFonts w:eastAsia="SimSun" w:cs="Calibri"/>
                <w:szCs w:val="24"/>
              </w:rPr>
              <w:t>4</w:t>
            </w:r>
            <w:r w:rsidRPr="00CC602D">
              <w:rPr>
                <w:rFonts w:eastAsia="SimSun" w:cs="Calibri" w:hint="eastAsia"/>
                <w:szCs w:val="24"/>
              </w:rPr>
              <w:t>年</w:t>
            </w:r>
            <w:r>
              <w:rPr>
                <w:rFonts w:eastAsia="SimSun" w:cs="Calibri"/>
                <w:szCs w:val="24"/>
              </w:rPr>
              <w:t>6</w:t>
            </w:r>
            <w:r w:rsidRPr="00CC602D">
              <w:rPr>
                <w:rFonts w:eastAsia="SimSun" w:cs="Calibri" w:hint="eastAsia"/>
                <w:szCs w:val="24"/>
              </w:rPr>
              <w:t>月</w:t>
            </w:r>
            <w:r>
              <w:rPr>
                <w:rFonts w:eastAsia="SimSun" w:cs="Calibri"/>
                <w:szCs w:val="24"/>
                <w:lang w:eastAsia="zh-CN"/>
              </w:rPr>
              <w:t>10</w:t>
            </w:r>
            <w:r w:rsidRPr="00CC602D">
              <w:rPr>
                <w:rFonts w:eastAsia="SimSun" w:cs="Calibri" w:hint="eastAsia"/>
                <w:szCs w:val="24"/>
              </w:rPr>
              <w:t>日</w:t>
            </w:r>
          </w:p>
        </w:tc>
        <w:tc>
          <w:tcPr>
            <w:tcW w:w="8008" w:type="dxa"/>
          </w:tcPr>
          <w:p w14:paraId="38449A68" w14:textId="77777777" w:rsidR="003936DF" w:rsidRPr="00AE75DC" w:rsidRDefault="003936DF" w:rsidP="00925FED">
            <w:pPr>
              <w:spacing w:before="60" w:after="60" w:line="300" w:lineRule="exact"/>
              <w:ind w:left="300" w:hanging="300"/>
              <w:rPr>
                <w:rFonts w:cs="Calibri"/>
                <w:szCs w:val="24"/>
                <w:lang w:eastAsia="zh-CN"/>
              </w:rPr>
            </w:pPr>
            <w:bookmarkStart w:id="6" w:name="lt_pId089"/>
            <w:r w:rsidRPr="00AE75DC">
              <w:rPr>
                <w:rFonts w:cs="Calibri"/>
                <w:szCs w:val="24"/>
                <w:lang w:eastAsia="zh-CN"/>
              </w:rPr>
              <w:t>–</w:t>
            </w:r>
            <w:r w:rsidRPr="00CC602D">
              <w:rPr>
                <w:rFonts w:eastAsia="SimSun" w:cs="Calibri"/>
                <w:szCs w:val="24"/>
                <w:lang w:eastAsia="zh-CN"/>
              </w:rPr>
              <w:tab/>
            </w:r>
            <w:bookmarkEnd w:id="6"/>
            <w:proofErr w:type="spellStart"/>
            <w:r w:rsidRPr="00CC602D">
              <w:rPr>
                <w:rFonts w:eastAsia="SimSun" w:cs="Calibri" w:hint="eastAsia"/>
                <w:szCs w:val="24"/>
              </w:rPr>
              <w:t>提交书面文稿（发电子邮件至</w:t>
            </w:r>
            <w:proofErr w:type="spellEnd"/>
            <w:r w:rsidR="00F20C9B">
              <w:fldChar w:fldCharType="begin"/>
            </w:r>
            <w:r w:rsidR="00F20C9B">
              <w:instrText>HYPERLINK "mailto:tsbfgai4a@itu.int"</w:instrText>
            </w:r>
            <w:r w:rsidR="00F20C9B">
              <w:fldChar w:fldCharType="separate"/>
            </w:r>
            <w:r w:rsidRPr="00CC602D">
              <w:rPr>
                <w:rStyle w:val="Hyperlink"/>
                <w:rFonts w:eastAsia="SimSun" w:cs="Calibri"/>
                <w:szCs w:val="24"/>
              </w:rPr>
              <w:t>tsbfgai4a@itu.int</w:t>
            </w:r>
            <w:r w:rsidR="00F20C9B">
              <w:rPr>
                <w:rStyle w:val="Hyperlink"/>
                <w:rFonts w:cs="Calibri"/>
                <w:szCs w:val="24"/>
              </w:rPr>
              <w:fldChar w:fldCharType="end"/>
            </w:r>
            <w:r w:rsidRPr="00CC602D">
              <w:rPr>
                <w:rFonts w:eastAsia="SimSun" w:cs="Calibri" w:hint="eastAsia"/>
                <w:szCs w:val="24"/>
              </w:rPr>
              <w:t>）</w:t>
            </w:r>
          </w:p>
        </w:tc>
      </w:tr>
    </w:tbl>
    <w:p w14:paraId="659BECC7" w14:textId="77777777" w:rsidR="003936DF" w:rsidRPr="00561E2C" w:rsidRDefault="003936DF" w:rsidP="003936DF">
      <w:pPr>
        <w:spacing w:after="240"/>
        <w:ind w:firstLineChars="200" w:firstLine="480"/>
        <w:rPr>
          <w:rFonts w:cs="Calibri"/>
          <w:szCs w:val="24"/>
          <w:lang w:eastAsia="zh-CN"/>
        </w:rPr>
      </w:pPr>
      <w:r w:rsidRPr="00CC602D">
        <w:rPr>
          <w:rFonts w:cs="Calibri" w:hint="eastAsia"/>
          <w:szCs w:val="24"/>
          <w:lang w:eastAsia="zh-CN"/>
        </w:rPr>
        <w:t>祝您与会顺利且富有成效！</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0"/>
        <w:gridCol w:w="3096"/>
      </w:tblGrid>
      <w:tr w:rsidR="003936DF" w14:paraId="7090B490" w14:textId="77777777" w:rsidTr="007808CE">
        <w:trPr>
          <w:trHeight w:val="2204"/>
        </w:trPr>
        <w:tc>
          <w:tcPr>
            <w:tcW w:w="6754" w:type="dxa"/>
            <w:tcBorders>
              <w:top w:val="nil"/>
              <w:left w:val="nil"/>
              <w:bottom w:val="nil"/>
              <w:right w:val="single" w:sz="4" w:space="0" w:color="auto"/>
            </w:tcBorders>
          </w:tcPr>
          <w:p w14:paraId="29D77E76" w14:textId="77777777" w:rsidR="003936DF" w:rsidRPr="00561E2C" w:rsidRDefault="003936DF" w:rsidP="007808CE">
            <w:pPr>
              <w:rPr>
                <w:rFonts w:cs="Calibri"/>
                <w:szCs w:val="24"/>
                <w:lang w:eastAsia="zh-CN"/>
              </w:rPr>
            </w:pPr>
            <w:r w:rsidRPr="00531349">
              <w:rPr>
                <w:rFonts w:cs="Calibri" w:hint="eastAsia"/>
                <w:szCs w:val="24"/>
                <w:lang w:eastAsia="zh-CN"/>
              </w:rPr>
              <w:t>顺致敬意！</w:t>
            </w:r>
          </w:p>
          <w:p w14:paraId="4B1B4B7C" w14:textId="77777777" w:rsidR="003936DF" w:rsidRDefault="003936DF" w:rsidP="007808CE">
            <w:pPr>
              <w:keepNext/>
              <w:keepLines/>
              <w:spacing w:before="960"/>
              <w:ind w:left="28"/>
              <w:rPr>
                <w:rFonts w:cstheme="minorHAnsi"/>
                <w:szCs w:val="22"/>
                <w:lang w:val="en-US" w:eastAsia="zh-CN"/>
              </w:rPr>
            </w:pPr>
            <w:r>
              <w:rPr>
                <w:rFonts w:cs="Calibri" w:hint="eastAsia"/>
                <w:noProof/>
                <w:szCs w:val="24"/>
                <w:lang w:eastAsia="zh-CN"/>
              </w:rPr>
              <w:drawing>
                <wp:anchor distT="0" distB="0" distL="114300" distR="114300" simplePos="0" relativeHeight="251658752" behindDoc="1" locked="0" layoutInCell="1" allowOverlap="1" wp14:anchorId="1AD65587" wp14:editId="2B9BE181">
                  <wp:simplePos x="0" y="0"/>
                  <wp:positionH relativeFrom="column">
                    <wp:posOffset>7620</wp:posOffset>
                  </wp:positionH>
                  <wp:positionV relativeFrom="paragraph">
                    <wp:posOffset>119380</wp:posOffset>
                  </wp:positionV>
                  <wp:extent cx="887095" cy="333375"/>
                  <wp:effectExtent l="0" t="0" r="8255" b="9525"/>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87095" cy="333375"/>
                          </a:xfrm>
                          <a:prstGeom prst="rect">
                            <a:avLst/>
                          </a:prstGeom>
                        </pic:spPr>
                      </pic:pic>
                    </a:graphicData>
                  </a:graphic>
                  <wp14:sizeRelH relativeFrom="margin">
                    <wp14:pctWidth>0</wp14:pctWidth>
                  </wp14:sizeRelH>
                  <wp14:sizeRelV relativeFrom="margin">
                    <wp14:pctHeight>0</wp14:pctHeight>
                  </wp14:sizeRelV>
                </wp:anchor>
              </w:drawing>
            </w:r>
            <w:r w:rsidRPr="00531349">
              <w:rPr>
                <w:rFonts w:cs="Calibri" w:hint="eastAsia"/>
                <w:szCs w:val="24"/>
                <w:lang w:eastAsia="zh-CN"/>
              </w:rPr>
              <w:t>电信标准化局主任</w:t>
            </w:r>
            <w:r w:rsidRPr="00531349">
              <w:rPr>
                <w:rFonts w:cs="Calibri"/>
                <w:szCs w:val="24"/>
                <w:lang w:eastAsia="zh-CN"/>
              </w:rPr>
              <w:br/>
            </w:r>
            <w:r w:rsidRPr="00B833AF">
              <w:rPr>
                <w:rFonts w:cs="Calibri" w:hint="eastAsia"/>
                <w:szCs w:val="24"/>
                <w:lang w:eastAsia="zh-CN"/>
              </w:rPr>
              <w:t>尾</w:t>
            </w:r>
            <w:proofErr w:type="gramStart"/>
            <w:r w:rsidRPr="00B833AF">
              <w:rPr>
                <w:rFonts w:cs="Calibri" w:hint="eastAsia"/>
                <w:szCs w:val="24"/>
                <w:lang w:eastAsia="zh-CN"/>
              </w:rPr>
              <w:t>上诚藏</w:t>
            </w:r>
            <w:proofErr w:type="gramEnd"/>
          </w:p>
        </w:tc>
        <w:tc>
          <w:tcPr>
            <w:tcW w:w="3112" w:type="dxa"/>
            <w:tcBorders>
              <w:top w:val="single" w:sz="4" w:space="0" w:color="auto"/>
              <w:left w:val="single" w:sz="4" w:space="0" w:color="auto"/>
              <w:bottom w:val="single" w:sz="4" w:space="0" w:color="auto"/>
              <w:right w:val="single" w:sz="4" w:space="0" w:color="auto"/>
            </w:tcBorders>
            <w:hideMark/>
          </w:tcPr>
          <w:p w14:paraId="712BACFC" w14:textId="77777777" w:rsidR="003936DF" w:rsidRDefault="003936DF" w:rsidP="007808CE">
            <w:pPr>
              <w:spacing w:before="80"/>
              <w:jc w:val="center"/>
              <w:rPr>
                <w:rFonts w:ascii="SimSun" w:hAnsi="SimSun" w:cs="SimSun"/>
                <w:noProof/>
                <w:sz w:val="22"/>
                <w:szCs w:val="22"/>
                <w:lang w:eastAsia="zh-CN"/>
              </w:rPr>
            </w:pPr>
            <w:r w:rsidRPr="00DB5AD3">
              <w:rPr>
                <w:rFonts w:cs="Calibri"/>
                <w:noProof/>
                <w:sz w:val="22"/>
                <w:szCs w:val="22"/>
                <w:lang w:eastAsia="zh-CN"/>
              </w:rPr>
              <w:drawing>
                <wp:inline distT="0" distB="0" distL="0" distR="0" wp14:anchorId="1626D3F4" wp14:editId="6A9DF30E">
                  <wp:extent cx="1027406" cy="1027406"/>
                  <wp:effectExtent l="0" t="0" r="1905" b="1905"/>
                  <wp:docPr id="448584334"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584334" name="Picture 1" descr="A qr code with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29963" cy="1029963"/>
                          </a:xfrm>
                          <a:prstGeom prst="rect">
                            <a:avLst/>
                          </a:prstGeom>
                        </pic:spPr>
                      </pic:pic>
                    </a:graphicData>
                  </a:graphic>
                </wp:inline>
              </w:drawing>
            </w:r>
          </w:p>
          <w:p w14:paraId="339830B1" w14:textId="77777777" w:rsidR="003936DF" w:rsidRDefault="003936DF" w:rsidP="007808CE">
            <w:pPr>
              <w:spacing w:before="40"/>
              <w:jc w:val="center"/>
              <w:rPr>
                <w:rFonts w:cstheme="minorHAnsi"/>
                <w:szCs w:val="22"/>
                <w:lang w:val="en-US"/>
              </w:rPr>
            </w:pPr>
            <w:r>
              <w:rPr>
                <w:rFonts w:ascii="SimSun" w:hAnsi="SimSun" w:cs="SimSun" w:hint="eastAsia"/>
                <w:noProof/>
                <w:sz w:val="22"/>
                <w:szCs w:val="22"/>
                <w:lang w:eastAsia="zh-CN"/>
              </w:rPr>
              <w:t>最新会议信息</w:t>
            </w:r>
          </w:p>
        </w:tc>
      </w:tr>
    </w:tbl>
    <w:p w14:paraId="7A6BF657" w14:textId="77777777" w:rsidR="003936DF" w:rsidRDefault="003936DF" w:rsidP="007808CE">
      <w:pPr>
        <w:overflowPunct/>
        <w:autoSpaceDE/>
        <w:adjustRightInd/>
        <w:spacing w:before="360"/>
        <w:rPr>
          <w:rFonts w:cs="Calibri"/>
          <w:sz w:val="22"/>
          <w:szCs w:val="22"/>
        </w:rPr>
      </w:pPr>
      <w:r>
        <w:rPr>
          <w:rFonts w:cs="Calibri" w:hint="eastAsia"/>
          <w:b/>
          <w:bCs/>
          <w:sz w:val="22"/>
          <w:szCs w:val="22"/>
          <w:lang w:eastAsia="zh-CN"/>
        </w:rPr>
        <w:t>附件：</w:t>
      </w:r>
      <w:r w:rsidRPr="00431414">
        <w:rPr>
          <w:rFonts w:cs="Calibri"/>
          <w:sz w:val="22"/>
          <w:szCs w:val="22"/>
        </w:rPr>
        <w:t>1</w:t>
      </w:r>
      <w:r>
        <w:rPr>
          <w:rFonts w:cs="Calibri" w:hint="eastAsia"/>
          <w:sz w:val="22"/>
          <w:szCs w:val="22"/>
          <w:lang w:eastAsia="zh-CN"/>
        </w:rPr>
        <w:t>件</w:t>
      </w:r>
    </w:p>
    <w:p w14:paraId="440DEB47" w14:textId="2FA4F8BC" w:rsidR="003936DF" w:rsidRDefault="003936DF">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0E45D299" w14:textId="248B19EA" w:rsidR="003936DF" w:rsidRDefault="003936DF" w:rsidP="003936DF">
      <w:pPr>
        <w:pStyle w:val="Heading1"/>
        <w:spacing w:before="0" w:after="120"/>
        <w:ind w:left="0" w:firstLine="0"/>
        <w:jc w:val="center"/>
        <w:rPr>
          <w:rFonts w:asciiTheme="minorHAnsi" w:hAnsiTheme="minorHAnsi" w:cstheme="minorHAnsi"/>
          <w:b w:val="0"/>
          <w:bCs/>
          <w:szCs w:val="28"/>
          <w:lang w:eastAsia="zh-CN"/>
        </w:rPr>
      </w:pPr>
      <w:r>
        <w:rPr>
          <w:rFonts w:asciiTheme="minorHAnsi" w:hAnsiTheme="minorHAnsi" w:cstheme="minorHAnsi" w:hint="eastAsia"/>
          <w:szCs w:val="28"/>
          <w:lang w:eastAsia="zh-CN"/>
        </w:rPr>
        <w:lastRenderedPageBreak/>
        <w:t>附件</w:t>
      </w:r>
      <w:r>
        <w:rPr>
          <w:rFonts w:asciiTheme="minorHAnsi" w:hAnsiTheme="minorHAnsi" w:cstheme="minorHAnsi"/>
          <w:szCs w:val="28"/>
          <w:lang w:eastAsia="zh-CN"/>
        </w:rPr>
        <w:t>1</w:t>
      </w:r>
      <w:r w:rsidR="007808CE">
        <w:rPr>
          <w:rFonts w:asciiTheme="minorHAnsi" w:hAnsiTheme="minorHAnsi" w:cstheme="minorHAnsi"/>
          <w:szCs w:val="28"/>
          <w:lang w:eastAsia="zh-CN"/>
        </w:rPr>
        <w:br/>
      </w:r>
      <w:r>
        <w:rPr>
          <w:rFonts w:asciiTheme="minorHAnsi" w:hAnsiTheme="minorHAnsi" w:cstheme="minorHAnsi" w:hint="eastAsia"/>
          <w:szCs w:val="28"/>
          <w:lang w:eastAsia="zh-CN"/>
        </w:rPr>
        <w:t>背景情况</w:t>
      </w:r>
    </w:p>
    <w:p w14:paraId="27ACF88C" w14:textId="77777777" w:rsidR="003936DF" w:rsidRPr="00CC602D" w:rsidRDefault="00F20C9B" w:rsidP="00665937">
      <w:pPr>
        <w:spacing w:before="480"/>
        <w:ind w:firstLineChars="200" w:firstLine="480"/>
        <w:rPr>
          <w:rFonts w:cs="Calibri"/>
          <w:szCs w:val="24"/>
          <w:lang w:eastAsia="zh-CN"/>
        </w:rPr>
      </w:pPr>
      <w:hyperlink r:id="rId13" w:history="1">
        <w:r w:rsidR="003936DF" w:rsidRPr="00CC602D">
          <w:rPr>
            <w:rStyle w:val="Hyperlink"/>
            <w:szCs w:val="24"/>
            <w:lang w:eastAsia="zh-CN"/>
          </w:rPr>
          <w:t>ITU-</w:t>
        </w:r>
        <w:proofErr w:type="gramStart"/>
        <w:r w:rsidR="003936DF" w:rsidRPr="00CC602D">
          <w:rPr>
            <w:rStyle w:val="Hyperlink"/>
            <w:szCs w:val="24"/>
            <w:lang w:eastAsia="zh-CN"/>
          </w:rPr>
          <w:t>T</w:t>
        </w:r>
        <w:r w:rsidR="003936DF" w:rsidRPr="00CC602D">
          <w:rPr>
            <w:rStyle w:val="Hyperlink"/>
            <w:rFonts w:hint="eastAsia"/>
            <w:szCs w:val="24"/>
            <w:lang w:eastAsia="zh-CN"/>
          </w:rPr>
          <w:t>“</w:t>
        </w:r>
        <w:proofErr w:type="gramEnd"/>
        <w:r w:rsidR="003936DF" w:rsidRPr="00CC602D">
          <w:rPr>
            <w:rStyle w:val="Hyperlink"/>
            <w:rFonts w:hint="eastAsia"/>
            <w:szCs w:val="24"/>
            <w:lang w:eastAsia="zh-CN"/>
          </w:rPr>
          <w:t>人工智能（</w:t>
        </w:r>
        <w:r w:rsidR="003936DF" w:rsidRPr="00CC602D">
          <w:rPr>
            <w:rStyle w:val="Hyperlink"/>
            <w:rFonts w:hint="eastAsia"/>
            <w:szCs w:val="24"/>
            <w:lang w:eastAsia="zh-CN"/>
          </w:rPr>
          <w:t>AI</w:t>
        </w:r>
        <w:r w:rsidR="003936DF" w:rsidRPr="00CC602D">
          <w:rPr>
            <w:rStyle w:val="Hyperlink"/>
            <w:rFonts w:hint="eastAsia"/>
            <w:szCs w:val="24"/>
            <w:lang w:eastAsia="zh-CN"/>
          </w:rPr>
          <w:t>）和物联网（</w:t>
        </w:r>
        <w:r w:rsidR="003936DF" w:rsidRPr="00CC602D">
          <w:rPr>
            <w:rStyle w:val="Hyperlink"/>
            <w:rFonts w:hint="eastAsia"/>
            <w:szCs w:val="24"/>
            <w:lang w:eastAsia="zh-CN"/>
          </w:rPr>
          <w:t>IoT</w:t>
        </w:r>
        <w:r w:rsidR="003936DF" w:rsidRPr="00CC602D">
          <w:rPr>
            <w:rStyle w:val="Hyperlink"/>
            <w:rFonts w:hint="eastAsia"/>
            <w:szCs w:val="24"/>
            <w:lang w:eastAsia="zh-CN"/>
          </w:rPr>
          <w:t>）促进数字农业焦点组”（</w:t>
        </w:r>
        <w:r w:rsidR="003936DF" w:rsidRPr="00CC602D">
          <w:rPr>
            <w:rStyle w:val="Hyperlink"/>
            <w:rFonts w:hint="eastAsia"/>
            <w:szCs w:val="24"/>
            <w:lang w:eastAsia="zh-CN"/>
          </w:rPr>
          <w:t>FG-AI4A</w:t>
        </w:r>
        <w:r w:rsidR="003936DF" w:rsidRPr="00CC602D">
          <w:rPr>
            <w:rStyle w:val="Hyperlink"/>
            <w:rFonts w:hint="eastAsia"/>
            <w:szCs w:val="24"/>
            <w:lang w:eastAsia="zh-CN"/>
          </w:rPr>
          <w:t>）</w:t>
        </w:r>
      </w:hyperlink>
      <w:r w:rsidR="003936DF" w:rsidRPr="00CC602D">
        <w:rPr>
          <w:rFonts w:cs="Calibri" w:hint="eastAsia"/>
          <w:szCs w:val="24"/>
          <w:lang w:eastAsia="zh-CN"/>
        </w:rPr>
        <w:t>探索利用人工智能和物联网等新兴技术进行数据整理和处理的潜力，提升了在日益增多的农业和地理空间数据基础上建模的能力，从而能够实现对优化农业生产流程的有效干预。该焦点组将与粮农组织密切合作开展活动。</w:t>
      </w:r>
    </w:p>
    <w:p w14:paraId="31C7D8D8" w14:textId="77777777" w:rsidR="003936DF" w:rsidRPr="00CC602D" w:rsidRDefault="003936DF" w:rsidP="003936DF">
      <w:pPr>
        <w:ind w:firstLineChars="200" w:firstLine="480"/>
        <w:jc w:val="both"/>
        <w:rPr>
          <w:rFonts w:eastAsia="Times New Roman" w:cs="Calibri"/>
          <w:szCs w:val="24"/>
          <w:lang w:eastAsia="zh-CN"/>
        </w:rPr>
      </w:pPr>
      <w:r w:rsidRPr="00CC602D">
        <w:rPr>
          <w:rFonts w:cs="Calibri" w:hint="eastAsia"/>
          <w:szCs w:val="24"/>
          <w:lang w:eastAsia="zh-CN"/>
        </w:rPr>
        <w:t>FG-AI4A</w:t>
      </w:r>
      <w:r w:rsidRPr="00CC602D">
        <w:rPr>
          <w:rFonts w:cs="Calibri" w:hint="eastAsia"/>
          <w:szCs w:val="24"/>
          <w:lang w:eastAsia="zh-CN"/>
        </w:rPr>
        <w:t>由</w:t>
      </w:r>
      <w:r w:rsidRPr="00CC602D">
        <w:rPr>
          <w:rFonts w:cs="Calibri" w:hint="eastAsia"/>
          <w:szCs w:val="24"/>
          <w:lang w:eastAsia="zh-CN"/>
        </w:rPr>
        <w:t>ITU-T</w:t>
      </w:r>
      <w:r w:rsidRPr="00CC602D">
        <w:rPr>
          <w:rFonts w:cs="Calibri" w:hint="eastAsia"/>
          <w:szCs w:val="24"/>
          <w:lang w:eastAsia="zh-CN"/>
        </w:rPr>
        <w:t>第</w:t>
      </w:r>
      <w:r w:rsidRPr="00CC602D">
        <w:rPr>
          <w:rFonts w:cs="Calibri" w:hint="eastAsia"/>
          <w:szCs w:val="24"/>
          <w:lang w:eastAsia="zh-CN"/>
        </w:rPr>
        <w:t>20</w:t>
      </w:r>
      <w:r w:rsidRPr="00CC602D">
        <w:rPr>
          <w:rFonts w:cs="Calibri" w:hint="eastAsia"/>
          <w:szCs w:val="24"/>
          <w:lang w:eastAsia="zh-CN"/>
        </w:rPr>
        <w:t>研究组在</w:t>
      </w:r>
      <w:r w:rsidRPr="00CC602D">
        <w:rPr>
          <w:rFonts w:cs="Calibri" w:hint="eastAsia"/>
          <w:szCs w:val="24"/>
          <w:lang w:eastAsia="zh-CN"/>
        </w:rPr>
        <w:t>2021</w:t>
      </w:r>
      <w:r w:rsidRPr="00CC602D">
        <w:rPr>
          <w:rFonts w:cs="Calibri" w:hint="eastAsia"/>
          <w:szCs w:val="24"/>
          <w:lang w:eastAsia="zh-CN"/>
        </w:rPr>
        <w:t>年</w:t>
      </w:r>
      <w:r w:rsidRPr="00CC602D">
        <w:rPr>
          <w:rFonts w:cs="Calibri" w:hint="eastAsia"/>
          <w:szCs w:val="24"/>
          <w:lang w:eastAsia="zh-CN"/>
        </w:rPr>
        <w:t>10</w:t>
      </w:r>
      <w:r w:rsidRPr="00CC602D">
        <w:rPr>
          <w:rFonts w:cs="Calibri" w:hint="eastAsia"/>
          <w:szCs w:val="24"/>
          <w:lang w:eastAsia="zh-CN"/>
        </w:rPr>
        <w:t>月</w:t>
      </w:r>
      <w:r w:rsidRPr="00CC602D">
        <w:rPr>
          <w:rFonts w:cs="Calibri" w:hint="eastAsia"/>
          <w:szCs w:val="24"/>
          <w:lang w:eastAsia="zh-CN"/>
        </w:rPr>
        <w:t>21</w:t>
      </w:r>
      <w:r w:rsidRPr="00CC602D">
        <w:rPr>
          <w:rFonts w:cs="Calibri" w:hint="eastAsia"/>
          <w:szCs w:val="24"/>
          <w:lang w:eastAsia="zh-CN"/>
        </w:rPr>
        <w:t>日的会议上设立，由</w:t>
      </w:r>
      <w:r w:rsidRPr="00CC602D">
        <w:rPr>
          <w:rFonts w:cs="Calibri" w:hint="eastAsia"/>
          <w:szCs w:val="24"/>
          <w:lang w:eastAsia="zh-CN"/>
        </w:rPr>
        <w:t>Ramy Ahmed Fathy</w:t>
      </w:r>
      <w:r w:rsidRPr="00CC602D">
        <w:rPr>
          <w:rFonts w:cs="Calibri" w:hint="eastAsia"/>
          <w:szCs w:val="24"/>
          <w:lang w:eastAsia="zh-CN"/>
        </w:rPr>
        <w:t>博士（埃及）和</w:t>
      </w:r>
      <w:r w:rsidRPr="00CC602D">
        <w:rPr>
          <w:rFonts w:cs="Calibri" w:hint="eastAsia"/>
          <w:szCs w:val="24"/>
          <w:lang w:eastAsia="zh-CN"/>
        </w:rPr>
        <w:t>Sebastian Bosse</w:t>
      </w:r>
      <w:r w:rsidRPr="00CC602D">
        <w:rPr>
          <w:rFonts w:cs="Calibri" w:hint="eastAsia"/>
          <w:szCs w:val="24"/>
          <w:lang w:eastAsia="zh-CN"/>
        </w:rPr>
        <w:t>博士（德国</w:t>
      </w:r>
      <w:r w:rsidRPr="00CC602D">
        <w:rPr>
          <w:rFonts w:cs="Calibri" w:hint="eastAsia"/>
          <w:szCs w:val="24"/>
          <w:lang w:eastAsia="zh-CN"/>
        </w:rPr>
        <w:t>Fraunhofer HHI</w:t>
      </w:r>
      <w:r w:rsidRPr="00CC602D">
        <w:rPr>
          <w:rFonts w:cs="Calibri" w:hint="eastAsia"/>
          <w:szCs w:val="24"/>
          <w:lang w:eastAsia="zh-CN"/>
        </w:rPr>
        <w:t>）共同担任主席，</w:t>
      </w:r>
      <w:r w:rsidRPr="00CC602D">
        <w:rPr>
          <w:rFonts w:cs="Calibri"/>
          <w:szCs w:val="24"/>
          <w:lang w:eastAsia="zh-CN"/>
        </w:rPr>
        <w:t xml:space="preserve">Marco </w:t>
      </w:r>
      <w:proofErr w:type="spellStart"/>
      <w:r w:rsidRPr="00CC602D">
        <w:rPr>
          <w:rFonts w:cs="Calibri"/>
          <w:szCs w:val="24"/>
          <w:lang w:eastAsia="zh-CN"/>
        </w:rPr>
        <w:t>Brini</w:t>
      </w:r>
      <w:proofErr w:type="spellEnd"/>
      <w:r w:rsidRPr="00CC602D">
        <w:rPr>
          <w:rFonts w:cs="Calibri" w:hint="eastAsia"/>
          <w:szCs w:val="24"/>
          <w:lang w:eastAsia="zh-CN"/>
        </w:rPr>
        <w:t>先生（瑞士</w:t>
      </w:r>
      <w:proofErr w:type="spellStart"/>
      <w:r w:rsidRPr="00CC602D">
        <w:rPr>
          <w:rFonts w:cs="Calibri" w:hint="eastAsia"/>
          <w:szCs w:val="24"/>
          <w:lang w:eastAsia="zh-CN"/>
        </w:rPr>
        <w:t>EnvEve</w:t>
      </w:r>
      <w:proofErr w:type="spellEnd"/>
      <w:r w:rsidRPr="00CC602D">
        <w:rPr>
          <w:rFonts w:cs="Calibri" w:hint="eastAsia"/>
          <w:szCs w:val="24"/>
          <w:lang w:eastAsia="zh-CN"/>
        </w:rPr>
        <w:t>）</w:t>
      </w:r>
      <w:r w:rsidRPr="00CC602D">
        <w:rPr>
          <w:rFonts w:ascii="SimSun" w:hAnsi="SimSun" w:cs="SimSun" w:hint="eastAsia"/>
          <w:szCs w:val="24"/>
          <w:lang w:eastAsia="zh-CN"/>
        </w:rPr>
        <w:t>、</w:t>
      </w:r>
      <w:r w:rsidRPr="00CC602D">
        <w:rPr>
          <w:rFonts w:cs="Calibri"/>
          <w:szCs w:val="24"/>
          <w:lang w:eastAsia="zh-CN"/>
        </w:rPr>
        <w:t>陈仲新</w:t>
      </w:r>
      <w:r w:rsidRPr="00CC602D">
        <w:rPr>
          <w:rFonts w:cs="Calibri" w:hint="eastAsia"/>
          <w:szCs w:val="24"/>
          <w:lang w:eastAsia="zh-CN"/>
        </w:rPr>
        <w:t>先生（联合国粮农组织）、</w:t>
      </w:r>
      <w:r w:rsidRPr="00CC602D">
        <w:rPr>
          <w:rFonts w:cs="Calibri" w:hint="eastAsia"/>
          <w:szCs w:val="24"/>
          <w:lang w:eastAsia="zh-CN"/>
        </w:rPr>
        <w:t>Ted Dunning</w:t>
      </w:r>
      <w:r w:rsidRPr="00CC602D">
        <w:rPr>
          <w:rFonts w:cs="Calibri" w:hint="eastAsia"/>
          <w:szCs w:val="24"/>
          <w:lang w:eastAsia="zh-CN"/>
        </w:rPr>
        <w:t>先生（惠普公司）、</w:t>
      </w:r>
      <w:r w:rsidRPr="00CC602D">
        <w:rPr>
          <w:rFonts w:cs="Calibri" w:hint="eastAsia"/>
          <w:szCs w:val="24"/>
          <w:lang w:eastAsia="zh-CN"/>
        </w:rPr>
        <w:t>Paolo Gemma</w:t>
      </w:r>
      <w:r w:rsidRPr="00CC602D">
        <w:rPr>
          <w:rFonts w:cs="Calibri" w:hint="eastAsia"/>
          <w:szCs w:val="24"/>
          <w:lang w:eastAsia="zh-CN"/>
        </w:rPr>
        <w:t>先生（华为技术有限公司）、</w:t>
      </w:r>
      <w:r w:rsidRPr="00CC602D">
        <w:rPr>
          <w:rFonts w:eastAsia="Times New Roman" w:cs="Calibri"/>
          <w:szCs w:val="24"/>
          <w:lang w:eastAsia="zh-CN"/>
        </w:rPr>
        <w:t>Long Hoang</w:t>
      </w:r>
      <w:r w:rsidRPr="00CC602D">
        <w:rPr>
          <w:rFonts w:cs="Calibri" w:hint="eastAsia"/>
          <w:szCs w:val="24"/>
          <w:lang w:eastAsia="zh-CN"/>
        </w:rPr>
        <w:t>先生（美国</w:t>
      </w:r>
      <w:r w:rsidRPr="00CC602D">
        <w:rPr>
          <w:rFonts w:eastAsia="Times New Roman" w:cs="Calibri"/>
          <w:szCs w:val="24"/>
          <w:lang w:eastAsia="zh-CN"/>
        </w:rPr>
        <w:t>John Deere</w:t>
      </w:r>
      <w:r w:rsidRPr="00CC602D">
        <w:rPr>
          <w:rFonts w:cs="Calibri" w:hint="eastAsia"/>
          <w:szCs w:val="24"/>
          <w:lang w:eastAsia="zh-CN"/>
        </w:rPr>
        <w:t>）、</w:t>
      </w:r>
      <w:r w:rsidRPr="00CC602D">
        <w:rPr>
          <w:rFonts w:cs="Calibri" w:hint="eastAsia"/>
          <w:szCs w:val="24"/>
          <w:lang w:eastAsia="zh-CN"/>
        </w:rPr>
        <w:t>Sushil Kumar</w:t>
      </w:r>
      <w:r w:rsidRPr="00CC602D">
        <w:rPr>
          <w:rFonts w:cs="Calibri" w:hint="eastAsia"/>
          <w:szCs w:val="24"/>
          <w:lang w:eastAsia="zh-CN"/>
        </w:rPr>
        <w:t>先生（印度政府通信部）、</w:t>
      </w:r>
      <w:r w:rsidRPr="00CC602D">
        <w:rPr>
          <w:rFonts w:cs="Calibri" w:hint="eastAsia"/>
          <w:szCs w:val="24"/>
          <w:lang w:eastAsia="zh-CN"/>
        </w:rPr>
        <w:t>Gyu Myoung Lee</w:t>
      </w:r>
      <w:r w:rsidRPr="00CC602D">
        <w:rPr>
          <w:rFonts w:cs="Calibri" w:hint="eastAsia"/>
          <w:szCs w:val="24"/>
          <w:lang w:eastAsia="zh-CN"/>
        </w:rPr>
        <w:t>先生（大韩民国）</w:t>
      </w:r>
      <w:r>
        <w:rPr>
          <w:rFonts w:cs="Calibri" w:hint="eastAsia"/>
          <w:szCs w:val="24"/>
          <w:lang w:eastAsia="zh-CN"/>
        </w:rPr>
        <w:t>、</w:t>
      </w:r>
      <w:r w:rsidRPr="00CC602D">
        <w:rPr>
          <w:rFonts w:cs="Calibri"/>
          <w:szCs w:val="24"/>
          <w:lang w:eastAsia="zh-CN"/>
        </w:rPr>
        <w:t>庞春林</w:t>
      </w:r>
      <w:r w:rsidRPr="00CC602D">
        <w:rPr>
          <w:rFonts w:cs="Calibri" w:hint="eastAsia"/>
          <w:szCs w:val="24"/>
          <w:lang w:eastAsia="zh-CN"/>
        </w:rPr>
        <w:t>先生（中国车载信息服务产业应用联盟</w:t>
      </w:r>
      <w:r>
        <w:rPr>
          <w:rFonts w:cs="Calibri" w:hint="eastAsia"/>
          <w:szCs w:val="24"/>
          <w:lang w:eastAsia="zh-CN"/>
        </w:rPr>
        <w:t>（</w:t>
      </w:r>
      <w:r w:rsidRPr="00CC602D">
        <w:rPr>
          <w:rFonts w:cs="Calibri" w:hint="eastAsia"/>
          <w:szCs w:val="24"/>
          <w:lang w:eastAsia="zh-CN"/>
        </w:rPr>
        <w:t>TIAA</w:t>
      </w:r>
      <w:r>
        <w:rPr>
          <w:rFonts w:cs="Calibri" w:hint="eastAsia"/>
          <w:szCs w:val="24"/>
          <w:lang w:eastAsia="zh-CN"/>
        </w:rPr>
        <w:t>）</w:t>
      </w:r>
      <w:r w:rsidRPr="00CC602D">
        <w:rPr>
          <w:rFonts w:cs="Calibri" w:hint="eastAsia"/>
          <w:szCs w:val="24"/>
          <w:lang w:eastAsia="zh-CN"/>
        </w:rPr>
        <w:t>）</w:t>
      </w:r>
      <w:r>
        <w:rPr>
          <w:rFonts w:cs="Calibri" w:hint="eastAsia"/>
          <w:szCs w:val="24"/>
          <w:lang w:eastAsia="zh-CN"/>
        </w:rPr>
        <w:t>和</w:t>
      </w:r>
      <w:r w:rsidRPr="00156AD5">
        <w:rPr>
          <w:rFonts w:cs="Calibri"/>
          <w:szCs w:val="24"/>
          <w:lang w:eastAsia="zh-CN"/>
        </w:rPr>
        <w:t xml:space="preserve">Guillermo Ariel González </w:t>
      </w:r>
      <w:proofErr w:type="spellStart"/>
      <w:r w:rsidRPr="00156AD5">
        <w:rPr>
          <w:rFonts w:cs="Calibri"/>
          <w:szCs w:val="24"/>
          <w:lang w:eastAsia="zh-CN"/>
        </w:rPr>
        <w:t>Conosciuto</w:t>
      </w:r>
      <w:proofErr w:type="spellEnd"/>
      <w:r w:rsidRPr="00156AD5">
        <w:rPr>
          <w:rFonts w:cs="Calibri" w:hint="eastAsia"/>
          <w:szCs w:val="24"/>
          <w:lang w:eastAsia="zh-CN"/>
        </w:rPr>
        <w:t>先生（阿根廷）</w:t>
      </w:r>
      <w:r w:rsidRPr="00CC602D">
        <w:rPr>
          <w:rFonts w:cs="Calibri" w:hint="eastAsia"/>
          <w:szCs w:val="24"/>
          <w:lang w:eastAsia="zh-CN"/>
        </w:rPr>
        <w:t>担任副主席。</w:t>
      </w:r>
    </w:p>
    <w:p w14:paraId="5AD6A2F8" w14:textId="77777777" w:rsidR="003936DF" w:rsidRPr="006C07A1" w:rsidRDefault="003936DF" w:rsidP="003936DF">
      <w:pPr>
        <w:ind w:firstLineChars="200" w:firstLine="480"/>
        <w:rPr>
          <w:rFonts w:ascii="SimSun" w:hAnsi="SimSun" w:cs="SimSun"/>
          <w:szCs w:val="24"/>
          <w:lang w:val="it-IT" w:eastAsia="zh-CN"/>
        </w:rPr>
      </w:pPr>
      <w:r w:rsidRPr="006C07A1">
        <w:rPr>
          <w:rFonts w:eastAsia="Times New Roman" w:cs="Calibri"/>
          <w:szCs w:val="24"/>
          <w:lang w:val="it-IT" w:eastAsia="zh-CN"/>
        </w:rPr>
        <w:t>FG-AI4A</w:t>
      </w:r>
      <w:r w:rsidRPr="00CC602D">
        <w:rPr>
          <w:rFonts w:ascii="SimSun" w:hAnsi="SimSun" w:cs="SimSun" w:hint="eastAsia"/>
          <w:szCs w:val="24"/>
          <w:lang w:eastAsia="zh-CN"/>
        </w:rPr>
        <w:t>的结构如下</w:t>
      </w:r>
      <w:r w:rsidRPr="006C07A1">
        <w:rPr>
          <w:rFonts w:ascii="SimSun" w:hAnsi="SimSun" w:cs="SimSun" w:hint="eastAsia"/>
          <w:szCs w:val="24"/>
          <w:lang w:val="it-IT" w:eastAsia="zh-CN"/>
        </w:rPr>
        <w:t>：</w:t>
      </w:r>
    </w:p>
    <w:p w14:paraId="7736EF63" w14:textId="77777777" w:rsidR="003936DF" w:rsidRPr="006C07A1" w:rsidRDefault="003936DF" w:rsidP="003936DF">
      <w:pPr>
        <w:pStyle w:val="enumlev1"/>
        <w:rPr>
          <w:rFonts w:eastAsia="SimSun"/>
          <w:lang w:val="it-IT" w:eastAsia="zh-CN"/>
        </w:rPr>
      </w:pPr>
      <w:r w:rsidRPr="006C07A1">
        <w:rPr>
          <w:rFonts w:eastAsia="SimSun"/>
          <w:lang w:val="it-IT" w:eastAsia="zh-CN"/>
        </w:rPr>
        <w:t>•</w:t>
      </w:r>
      <w:r w:rsidRPr="006C07A1">
        <w:rPr>
          <w:rFonts w:eastAsia="MS Mincho"/>
          <w:lang w:val="it-IT" w:eastAsia="zh-CN"/>
        </w:rPr>
        <w:tab/>
      </w:r>
      <w:r w:rsidRPr="00CC602D">
        <w:rPr>
          <w:rFonts w:eastAsia="SimSun" w:hint="eastAsia"/>
          <w:lang w:eastAsia="zh-CN"/>
        </w:rPr>
        <w:t>词汇表工作组</w:t>
      </w:r>
      <w:r w:rsidRPr="006C07A1">
        <w:rPr>
          <w:rFonts w:eastAsia="SimSun" w:hint="eastAsia"/>
          <w:lang w:val="it-IT" w:eastAsia="zh-CN"/>
        </w:rPr>
        <w:t>（</w:t>
      </w:r>
      <w:r w:rsidRPr="006C07A1">
        <w:rPr>
          <w:rFonts w:eastAsia="SimSun" w:hint="eastAsia"/>
          <w:lang w:val="it-IT" w:eastAsia="zh-CN"/>
        </w:rPr>
        <w:t>WG-Gloss</w:t>
      </w:r>
      <w:r w:rsidRPr="006C07A1">
        <w:rPr>
          <w:rFonts w:eastAsia="SimSun" w:hint="eastAsia"/>
          <w:lang w:val="it-IT" w:eastAsia="zh-CN"/>
        </w:rPr>
        <w:t>）</w:t>
      </w:r>
    </w:p>
    <w:p w14:paraId="118AAD5E" w14:textId="77777777" w:rsidR="003936DF" w:rsidRPr="006C07A1" w:rsidRDefault="003936DF" w:rsidP="003936DF">
      <w:pPr>
        <w:pStyle w:val="enumlev1"/>
        <w:rPr>
          <w:rFonts w:eastAsia="SimSun"/>
          <w:lang w:val="it-IT" w:eastAsia="zh-CN"/>
        </w:rPr>
      </w:pPr>
      <w:r w:rsidRPr="006C07A1">
        <w:rPr>
          <w:rFonts w:eastAsia="SimSun"/>
          <w:lang w:val="it-IT" w:eastAsia="zh-CN"/>
        </w:rPr>
        <w:t>•</w:t>
      </w:r>
      <w:r w:rsidRPr="006C07A1">
        <w:rPr>
          <w:rFonts w:eastAsia="MS Mincho"/>
          <w:lang w:val="it-IT" w:eastAsia="zh-CN"/>
        </w:rPr>
        <w:tab/>
      </w:r>
      <w:r w:rsidRPr="00CC602D">
        <w:rPr>
          <w:rFonts w:eastAsia="SimSun" w:hint="eastAsia"/>
          <w:lang w:eastAsia="zh-CN"/>
        </w:rPr>
        <w:t>数字农业用例和解决方案工作组</w:t>
      </w:r>
      <w:r w:rsidRPr="006C07A1">
        <w:rPr>
          <w:rFonts w:eastAsia="SimSun" w:hint="eastAsia"/>
          <w:lang w:val="it-IT" w:eastAsia="zh-CN"/>
        </w:rPr>
        <w:t>（</w:t>
      </w:r>
      <w:r w:rsidRPr="006C07A1">
        <w:rPr>
          <w:rFonts w:eastAsia="SimSun" w:hint="eastAsia"/>
          <w:lang w:val="it-IT" w:eastAsia="zh-CN"/>
        </w:rPr>
        <w:t>WG-AS</w:t>
      </w:r>
      <w:r w:rsidRPr="006C07A1">
        <w:rPr>
          <w:rFonts w:eastAsia="SimSun" w:hint="eastAsia"/>
          <w:lang w:val="it-IT" w:eastAsia="zh-CN"/>
        </w:rPr>
        <w:t>）</w:t>
      </w:r>
    </w:p>
    <w:p w14:paraId="1029A121" w14:textId="77777777" w:rsidR="003936DF" w:rsidRPr="006C07A1" w:rsidRDefault="003936DF" w:rsidP="003936DF">
      <w:pPr>
        <w:pStyle w:val="enumlev1"/>
        <w:rPr>
          <w:rFonts w:eastAsia="SimSun"/>
          <w:lang w:val="it-IT" w:eastAsia="zh-CN"/>
        </w:rPr>
      </w:pPr>
      <w:r w:rsidRPr="006C07A1">
        <w:rPr>
          <w:rFonts w:eastAsia="SimSun"/>
          <w:lang w:val="it-IT" w:eastAsia="zh-CN"/>
        </w:rPr>
        <w:t>•</w:t>
      </w:r>
      <w:r w:rsidRPr="006C07A1">
        <w:rPr>
          <w:rFonts w:eastAsia="MS Mincho"/>
          <w:lang w:val="it-IT" w:eastAsia="zh-CN"/>
        </w:rPr>
        <w:tab/>
      </w:r>
      <w:r w:rsidRPr="00CC602D">
        <w:rPr>
          <w:rFonts w:eastAsia="SimSun" w:hint="eastAsia"/>
          <w:lang w:eastAsia="zh-CN"/>
        </w:rPr>
        <w:t>数字农业数据采集和建模工作组</w:t>
      </w:r>
      <w:r w:rsidRPr="006C07A1">
        <w:rPr>
          <w:rFonts w:eastAsia="SimSun" w:hint="eastAsia"/>
          <w:lang w:val="it-IT" w:eastAsia="zh-CN"/>
        </w:rPr>
        <w:t>（</w:t>
      </w:r>
      <w:r w:rsidRPr="006C07A1">
        <w:rPr>
          <w:rFonts w:eastAsia="SimSun" w:hint="eastAsia"/>
          <w:lang w:val="it-IT" w:eastAsia="zh-CN"/>
        </w:rPr>
        <w:t>WG-DAM</w:t>
      </w:r>
      <w:r w:rsidRPr="006C07A1">
        <w:rPr>
          <w:rFonts w:eastAsia="SimSun" w:hint="eastAsia"/>
          <w:lang w:val="it-IT" w:eastAsia="zh-CN"/>
        </w:rPr>
        <w:t>）</w:t>
      </w:r>
    </w:p>
    <w:p w14:paraId="28172863" w14:textId="77777777" w:rsidR="003936DF" w:rsidRPr="006C07A1" w:rsidRDefault="003936DF" w:rsidP="003936DF">
      <w:pPr>
        <w:pStyle w:val="enumlev1"/>
        <w:rPr>
          <w:rFonts w:eastAsia="SimSun"/>
          <w:lang w:val="it-IT" w:eastAsia="zh-CN"/>
        </w:rPr>
      </w:pPr>
      <w:r w:rsidRPr="006C07A1">
        <w:rPr>
          <w:rFonts w:eastAsia="SimSun"/>
          <w:lang w:val="it-IT" w:eastAsia="zh-CN"/>
        </w:rPr>
        <w:t>•</w:t>
      </w:r>
      <w:r w:rsidRPr="006C07A1">
        <w:rPr>
          <w:rFonts w:eastAsia="MS Mincho"/>
          <w:lang w:val="it-IT" w:eastAsia="zh-CN"/>
        </w:rPr>
        <w:tab/>
      </w:r>
      <w:r w:rsidRPr="00CC602D">
        <w:rPr>
          <w:rFonts w:eastAsia="SimSun" w:hint="eastAsia"/>
          <w:lang w:eastAsia="zh-CN"/>
        </w:rPr>
        <w:t>数字农业中人工智能和物联网标准相关活动的对照和分析工作组</w:t>
      </w:r>
      <w:r w:rsidRPr="006C07A1">
        <w:rPr>
          <w:rFonts w:eastAsia="SimSun" w:hint="eastAsia"/>
          <w:lang w:val="it-IT" w:eastAsia="zh-CN"/>
        </w:rPr>
        <w:t>（</w:t>
      </w:r>
      <w:r w:rsidRPr="006C07A1">
        <w:rPr>
          <w:rFonts w:eastAsia="SimSun" w:hint="eastAsia"/>
          <w:lang w:val="it-IT" w:eastAsia="zh-CN"/>
        </w:rPr>
        <w:t>WG-Roadmap</w:t>
      </w:r>
      <w:r w:rsidRPr="006C07A1">
        <w:rPr>
          <w:rFonts w:eastAsia="SimSun" w:hint="eastAsia"/>
          <w:lang w:val="it-IT" w:eastAsia="zh-CN"/>
        </w:rPr>
        <w:t>）</w:t>
      </w:r>
    </w:p>
    <w:p w14:paraId="1B7516B0" w14:textId="77777777" w:rsidR="003936DF" w:rsidRPr="006C07A1" w:rsidRDefault="003936DF" w:rsidP="003936DF">
      <w:pPr>
        <w:pStyle w:val="enumlev1"/>
        <w:rPr>
          <w:rFonts w:eastAsia="SimSun"/>
          <w:lang w:val="it-IT" w:eastAsia="zh-CN"/>
        </w:rPr>
      </w:pPr>
      <w:r w:rsidRPr="006C07A1">
        <w:rPr>
          <w:rFonts w:eastAsia="SimSun"/>
          <w:lang w:val="it-IT" w:eastAsia="zh-CN"/>
        </w:rPr>
        <w:t>•</w:t>
      </w:r>
      <w:r w:rsidRPr="006C07A1">
        <w:rPr>
          <w:rFonts w:eastAsia="MS Mincho"/>
          <w:lang w:val="it-IT" w:eastAsia="zh-CN"/>
        </w:rPr>
        <w:tab/>
      </w:r>
      <w:r w:rsidRPr="00CC602D">
        <w:rPr>
          <w:rFonts w:eastAsia="SimSun" w:hint="eastAsia"/>
          <w:lang w:eastAsia="zh-CN"/>
        </w:rPr>
        <w:t>与农业使用人工智能相关的伦理、法律和监管考虑因素工作组</w:t>
      </w:r>
      <w:r w:rsidRPr="006C07A1">
        <w:rPr>
          <w:rFonts w:eastAsia="SimSun" w:hint="eastAsia"/>
          <w:lang w:val="it-IT" w:eastAsia="zh-CN"/>
        </w:rPr>
        <w:t>（</w:t>
      </w:r>
      <w:r w:rsidRPr="006C07A1">
        <w:rPr>
          <w:rFonts w:eastAsia="SimSun" w:hint="eastAsia"/>
          <w:lang w:val="it-IT" w:eastAsia="zh-CN"/>
        </w:rPr>
        <w:t>WG-ELR</w:t>
      </w:r>
      <w:r w:rsidRPr="006C07A1">
        <w:rPr>
          <w:rFonts w:eastAsia="SimSun" w:hint="eastAsia"/>
          <w:lang w:val="it-IT" w:eastAsia="zh-CN"/>
        </w:rPr>
        <w:t>）</w:t>
      </w:r>
    </w:p>
    <w:p w14:paraId="75F424AB" w14:textId="77777777" w:rsidR="003936DF" w:rsidRPr="006C07A1" w:rsidRDefault="003936DF" w:rsidP="003936DF">
      <w:pPr>
        <w:pStyle w:val="enumlev1"/>
        <w:rPr>
          <w:rFonts w:eastAsia="SimSun"/>
          <w:lang w:val="it-IT" w:eastAsia="zh-CN"/>
        </w:rPr>
      </w:pPr>
      <w:r w:rsidRPr="006C07A1">
        <w:rPr>
          <w:rFonts w:eastAsia="SimSun"/>
          <w:lang w:val="it-IT" w:eastAsia="zh-CN"/>
        </w:rPr>
        <w:t>•</w:t>
      </w:r>
      <w:r w:rsidRPr="006C07A1">
        <w:rPr>
          <w:rFonts w:eastAsia="MS Mincho"/>
          <w:lang w:val="it-IT" w:eastAsia="zh-CN"/>
        </w:rPr>
        <w:tab/>
      </w:r>
      <w:r w:rsidRPr="00CC602D">
        <w:rPr>
          <w:rFonts w:eastAsia="SimSun" w:hint="eastAsia"/>
          <w:lang w:eastAsia="zh-CN"/>
        </w:rPr>
        <w:t>协作和推广工作组</w:t>
      </w:r>
      <w:r w:rsidRPr="006C07A1">
        <w:rPr>
          <w:rFonts w:eastAsia="SimSun" w:hint="eastAsia"/>
          <w:lang w:val="it-IT" w:eastAsia="zh-CN"/>
        </w:rPr>
        <w:t>（</w:t>
      </w:r>
      <w:r w:rsidRPr="006C07A1">
        <w:rPr>
          <w:rFonts w:eastAsia="SimSun" w:hint="eastAsia"/>
          <w:lang w:val="it-IT" w:eastAsia="zh-CN"/>
        </w:rPr>
        <w:t>WG-CO</w:t>
      </w:r>
      <w:r w:rsidRPr="006C07A1">
        <w:rPr>
          <w:rFonts w:eastAsia="SimSun" w:hint="eastAsia"/>
          <w:lang w:val="it-IT" w:eastAsia="zh-CN"/>
        </w:rPr>
        <w:t>）</w:t>
      </w:r>
    </w:p>
    <w:p w14:paraId="322F9FF2" w14:textId="77777777" w:rsidR="003936DF" w:rsidRPr="006C07A1" w:rsidRDefault="003936DF" w:rsidP="003936DF">
      <w:pPr>
        <w:ind w:firstLineChars="200" w:firstLine="480"/>
        <w:rPr>
          <w:rFonts w:eastAsia="Times New Roman" w:cs="Calibri"/>
          <w:szCs w:val="24"/>
          <w:lang w:val="it-IT" w:eastAsia="zh-CN"/>
        </w:rPr>
      </w:pPr>
      <w:r w:rsidRPr="00CC602D">
        <w:rPr>
          <w:rFonts w:ascii="SimSun" w:hAnsi="SimSun" w:cs="SimSun" w:hint="eastAsia"/>
          <w:szCs w:val="24"/>
          <w:lang w:eastAsia="zh-CN"/>
        </w:rPr>
        <w:t>目前</w:t>
      </w:r>
      <w:r w:rsidRPr="006C07A1">
        <w:rPr>
          <w:rFonts w:ascii="SimSun" w:hAnsi="SimSun" w:cs="SimSun" w:hint="eastAsia"/>
          <w:szCs w:val="24"/>
          <w:lang w:val="it-IT" w:eastAsia="zh-CN"/>
        </w:rPr>
        <w:t>，</w:t>
      </w:r>
      <w:r w:rsidRPr="006C07A1">
        <w:rPr>
          <w:rFonts w:eastAsia="Times New Roman" w:cs="Calibri" w:hint="eastAsia"/>
          <w:szCs w:val="24"/>
          <w:lang w:val="it-IT" w:eastAsia="zh-CN"/>
        </w:rPr>
        <w:t>FG-AI4A</w:t>
      </w:r>
      <w:r w:rsidRPr="00CC602D">
        <w:rPr>
          <w:rFonts w:ascii="SimSun" w:hAnsi="SimSun" w:cs="SimSun" w:hint="eastAsia"/>
          <w:szCs w:val="24"/>
          <w:lang w:eastAsia="zh-CN"/>
        </w:rPr>
        <w:t>有</w:t>
      </w:r>
      <w:r>
        <w:rPr>
          <w:rFonts w:ascii="SimSun" w:hAnsi="SimSun" w:cs="SimSun" w:hint="eastAsia"/>
          <w:szCs w:val="24"/>
          <w:lang w:eastAsia="zh-CN"/>
        </w:rPr>
        <w:t>六</w:t>
      </w:r>
      <w:r w:rsidRPr="00CC602D">
        <w:rPr>
          <w:rFonts w:ascii="SimSun" w:hAnsi="SimSun" w:cs="SimSun" w:hint="eastAsia"/>
          <w:szCs w:val="24"/>
          <w:lang w:eastAsia="zh-CN"/>
        </w:rPr>
        <w:t>个活跃的议题组</w:t>
      </w:r>
      <w:r w:rsidRPr="006C07A1">
        <w:rPr>
          <w:rFonts w:ascii="SimSun" w:hAnsi="SimSun" w:cs="SimSun" w:hint="eastAsia"/>
          <w:szCs w:val="24"/>
          <w:lang w:val="it-IT" w:eastAsia="zh-CN"/>
        </w:rPr>
        <w:t>：</w:t>
      </w:r>
    </w:p>
    <w:p w14:paraId="6817C913" w14:textId="77777777" w:rsidR="003936DF" w:rsidRPr="006C07A1" w:rsidRDefault="003936DF" w:rsidP="003936DF">
      <w:pPr>
        <w:pStyle w:val="enumlev1"/>
        <w:rPr>
          <w:rFonts w:eastAsia="SimSun"/>
          <w:lang w:val="it-IT" w:eastAsia="zh-CN"/>
        </w:rPr>
      </w:pPr>
      <w:r w:rsidRPr="006C07A1">
        <w:rPr>
          <w:rFonts w:eastAsia="SimSun"/>
          <w:lang w:val="it-IT" w:eastAsia="zh-CN"/>
        </w:rPr>
        <w:t>•</w:t>
      </w:r>
      <w:r w:rsidRPr="006C07A1">
        <w:rPr>
          <w:rFonts w:eastAsia="SimSun"/>
          <w:lang w:val="it-IT" w:eastAsia="zh-CN"/>
        </w:rPr>
        <w:tab/>
      </w:r>
      <w:r w:rsidRPr="00440808">
        <w:rPr>
          <w:rFonts w:eastAsia="SimSun" w:hint="eastAsia"/>
          <w:lang w:eastAsia="zh-CN"/>
        </w:rPr>
        <w:t>地表水和地下水监测数据科学议题组</w:t>
      </w:r>
    </w:p>
    <w:p w14:paraId="7389C6A6" w14:textId="77777777" w:rsidR="003936DF" w:rsidRPr="006C07A1" w:rsidRDefault="003936DF" w:rsidP="003936DF">
      <w:pPr>
        <w:pStyle w:val="enumlev1"/>
        <w:rPr>
          <w:rFonts w:eastAsia="SimSun"/>
          <w:lang w:val="it-IT" w:eastAsia="zh-CN"/>
        </w:rPr>
      </w:pPr>
      <w:r w:rsidRPr="006C07A1">
        <w:rPr>
          <w:rFonts w:eastAsia="SimSun"/>
          <w:lang w:val="it-IT" w:eastAsia="zh-CN"/>
        </w:rPr>
        <w:t>•</w:t>
      </w:r>
      <w:r w:rsidRPr="006C07A1">
        <w:rPr>
          <w:rFonts w:eastAsia="SimSun"/>
          <w:lang w:val="it-IT" w:eastAsia="zh-CN"/>
        </w:rPr>
        <w:tab/>
      </w:r>
      <w:r w:rsidRPr="00440808">
        <w:rPr>
          <w:rFonts w:eastAsia="SimSun" w:hint="eastAsia"/>
          <w:lang w:eastAsia="zh-CN"/>
        </w:rPr>
        <w:t>地理参考数据管理议题组</w:t>
      </w:r>
    </w:p>
    <w:p w14:paraId="0796CBF7" w14:textId="77777777" w:rsidR="003936DF" w:rsidRPr="006C07A1" w:rsidRDefault="003936DF" w:rsidP="003936DF">
      <w:pPr>
        <w:pStyle w:val="enumlev1"/>
        <w:rPr>
          <w:rFonts w:eastAsia="SimSun"/>
          <w:lang w:val="it-IT" w:eastAsia="zh-CN"/>
        </w:rPr>
      </w:pPr>
      <w:r w:rsidRPr="006C07A1">
        <w:rPr>
          <w:rFonts w:eastAsia="SimSun"/>
          <w:lang w:val="it-IT" w:eastAsia="zh-CN"/>
        </w:rPr>
        <w:t>•</w:t>
      </w:r>
      <w:r w:rsidRPr="006C07A1">
        <w:rPr>
          <w:rFonts w:eastAsia="SimSun"/>
          <w:lang w:val="it-IT" w:eastAsia="zh-CN"/>
        </w:rPr>
        <w:tab/>
      </w:r>
      <w:r w:rsidRPr="00440808">
        <w:rPr>
          <w:rFonts w:eastAsia="SimSun" w:hint="eastAsia"/>
          <w:lang w:eastAsia="zh-CN"/>
        </w:rPr>
        <w:t>天气建模和预报议题组</w:t>
      </w:r>
    </w:p>
    <w:p w14:paraId="3F1B675F" w14:textId="77777777" w:rsidR="003936DF" w:rsidRPr="006C07A1" w:rsidRDefault="003936DF" w:rsidP="003936DF">
      <w:pPr>
        <w:pStyle w:val="enumlev1"/>
        <w:rPr>
          <w:rFonts w:eastAsia="SimSun"/>
          <w:lang w:val="it-IT" w:eastAsia="zh-CN"/>
        </w:rPr>
      </w:pPr>
      <w:r w:rsidRPr="006C07A1">
        <w:rPr>
          <w:rFonts w:eastAsia="SimSun"/>
          <w:lang w:val="it-IT" w:eastAsia="zh-CN"/>
        </w:rPr>
        <w:t>•</w:t>
      </w:r>
      <w:r w:rsidRPr="006C07A1">
        <w:rPr>
          <w:rFonts w:eastAsia="SimSun"/>
          <w:lang w:val="it-IT" w:eastAsia="zh-CN"/>
        </w:rPr>
        <w:tab/>
      </w:r>
      <w:r w:rsidRPr="00440808">
        <w:rPr>
          <w:rFonts w:eastAsia="SimSun" w:hint="eastAsia"/>
          <w:lang w:eastAsia="zh-CN"/>
        </w:rPr>
        <w:t>产量监测和预测议题组</w:t>
      </w:r>
    </w:p>
    <w:p w14:paraId="19597A89" w14:textId="77777777" w:rsidR="003936DF" w:rsidRPr="006C07A1" w:rsidRDefault="003936DF" w:rsidP="003936DF">
      <w:pPr>
        <w:pStyle w:val="enumlev1"/>
        <w:rPr>
          <w:rFonts w:eastAsia="SimSun"/>
          <w:lang w:val="it-IT" w:eastAsia="zh-CN"/>
        </w:rPr>
      </w:pPr>
      <w:r w:rsidRPr="006C07A1">
        <w:rPr>
          <w:rFonts w:eastAsia="SimSun"/>
          <w:lang w:val="it-IT" w:eastAsia="zh-CN"/>
        </w:rPr>
        <w:t>•</w:t>
      </w:r>
      <w:r w:rsidRPr="006C07A1">
        <w:rPr>
          <w:rFonts w:eastAsia="SimSun"/>
          <w:lang w:val="it-IT" w:eastAsia="zh-CN"/>
        </w:rPr>
        <w:tab/>
      </w:r>
      <w:r w:rsidRPr="00440808">
        <w:rPr>
          <w:rFonts w:eastAsia="SimSun" w:hint="eastAsia"/>
          <w:lang w:eastAsia="zh-CN"/>
        </w:rPr>
        <w:t>灌溉策略和智能水资源管理议题组</w:t>
      </w:r>
    </w:p>
    <w:p w14:paraId="18BE9723" w14:textId="77777777" w:rsidR="003936DF" w:rsidRPr="00440808" w:rsidRDefault="003936DF" w:rsidP="003936DF">
      <w:pPr>
        <w:pStyle w:val="enumlev1"/>
        <w:rPr>
          <w:rFonts w:eastAsia="SimSun"/>
          <w:lang w:eastAsia="ja-JP"/>
        </w:rPr>
      </w:pPr>
      <w:r w:rsidRPr="00440808">
        <w:rPr>
          <w:rFonts w:eastAsia="SimSun"/>
          <w:lang w:eastAsia="ja-JP"/>
        </w:rPr>
        <w:t>•</w:t>
      </w:r>
      <w:r w:rsidRPr="00440808">
        <w:rPr>
          <w:rFonts w:eastAsia="SimSun"/>
          <w:lang w:eastAsia="ja-JP"/>
        </w:rPr>
        <w:tab/>
      </w:r>
      <w:r>
        <w:rPr>
          <w:rFonts w:eastAsia="SimSun" w:hint="eastAsia"/>
          <w:lang w:eastAsia="zh-CN"/>
        </w:rPr>
        <w:t>虫害检测议题组</w:t>
      </w:r>
    </w:p>
    <w:p w14:paraId="66E7069B" w14:textId="10DC3E5D" w:rsidR="00720F32" w:rsidRDefault="003936DF" w:rsidP="003936DF">
      <w:pPr>
        <w:jc w:val="center"/>
      </w:pPr>
      <w:r>
        <w:t>______________</w:t>
      </w:r>
    </w:p>
    <w:sectPr w:rsidR="00720F32">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20B37" w14:textId="77777777" w:rsidR="003936DF" w:rsidRDefault="003936DF">
      <w:r>
        <w:separator/>
      </w:r>
    </w:p>
  </w:endnote>
  <w:endnote w:type="continuationSeparator" w:id="0">
    <w:p w14:paraId="08BC3DB4" w14:textId="77777777" w:rsidR="003936DF" w:rsidRDefault="0039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805C" w14:textId="77777777" w:rsidR="001E5F4F" w:rsidRDefault="001E5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83F0" w14:textId="29237232" w:rsidR="00841612" w:rsidRPr="00BF4726" w:rsidRDefault="00841612" w:rsidP="00665937">
    <w:pPr>
      <w:pStyle w:val="Footer"/>
      <w:rPr>
        <w:sz w:val="16"/>
        <w:szCs w:val="16"/>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1247"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Switzerland </w:t>
    </w:r>
    <w:r w:rsidRPr="004C241D">
      <w:rPr>
        <w:rFonts w:ascii="Calibri" w:eastAsia="Times New Roman" w:hAnsi="Calibri"/>
        <w:color w:val="0070C0"/>
        <w:sz w:val="18"/>
        <w:szCs w:val="18"/>
        <w:lang w:val="fr-CH"/>
      </w:rPr>
      <w:br/>
      <w:t xml:space="preserve">Tel: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5A2BF" w14:textId="77777777" w:rsidR="003936DF" w:rsidRDefault="003936DF">
      <w:r>
        <w:separator/>
      </w:r>
    </w:p>
  </w:footnote>
  <w:footnote w:type="continuationSeparator" w:id="0">
    <w:p w14:paraId="404A674D" w14:textId="77777777" w:rsidR="003936DF" w:rsidRDefault="00393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3A32" w14:textId="77777777" w:rsidR="001E5F4F" w:rsidRDefault="001E5F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DC659" w14:textId="77777777" w:rsidR="003936DF" w:rsidRPr="003936DF" w:rsidRDefault="003936DF" w:rsidP="003936DF">
    <w:pPr>
      <w:pStyle w:val="Header"/>
      <w:rPr>
        <w:noProof/>
        <w:sz w:val="18"/>
        <w:szCs w:val="18"/>
        <w:lang w:eastAsia="zh-CN"/>
      </w:rPr>
    </w:pPr>
    <w:r w:rsidRPr="003936DF">
      <w:rPr>
        <w:sz w:val="18"/>
        <w:szCs w:val="18"/>
        <w:lang w:eastAsia="zh-CN"/>
      </w:rPr>
      <w:t xml:space="preserve">- </w:t>
    </w:r>
    <w:r w:rsidRPr="003936DF">
      <w:rPr>
        <w:sz w:val="18"/>
        <w:szCs w:val="18"/>
      </w:rPr>
      <w:fldChar w:fldCharType="begin"/>
    </w:r>
    <w:r w:rsidRPr="003936DF">
      <w:rPr>
        <w:sz w:val="18"/>
        <w:szCs w:val="18"/>
        <w:lang w:eastAsia="zh-CN"/>
      </w:rPr>
      <w:instrText xml:space="preserve"> PAGE   \* MERGEFORMAT </w:instrText>
    </w:r>
    <w:r w:rsidRPr="003936DF">
      <w:rPr>
        <w:sz w:val="18"/>
        <w:szCs w:val="18"/>
      </w:rPr>
      <w:fldChar w:fldCharType="separate"/>
    </w:r>
    <w:r w:rsidRPr="003936DF">
      <w:rPr>
        <w:sz w:val="18"/>
        <w:szCs w:val="18"/>
      </w:rPr>
      <w:t>3</w:t>
    </w:r>
    <w:r w:rsidRPr="003936DF">
      <w:rPr>
        <w:noProof/>
        <w:sz w:val="18"/>
        <w:szCs w:val="18"/>
      </w:rPr>
      <w:fldChar w:fldCharType="end"/>
    </w:r>
    <w:r w:rsidRPr="003936DF">
      <w:rPr>
        <w:noProof/>
        <w:sz w:val="18"/>
        <w:szCs w:val="18"/>
        <w:lang w:eastAsia="zh-CN"/>
      </w:rPr>
      <w:t xml:space="preserve"> -</w:t>
    </w:r>
  </w:p>
  <w:p w14:paraId="7A5CED27" w14:textId="745FED15" w:rsidR="00841612" w:rsidRPr="003936DF" w:rsidRDefault="003936DF" w:rsidP="003936DF">
    <w:pPr>
      <w:pStyle w:val="Header"/>
      <w:spacing w:after="240"/>
      <w:rPr>
        <w:sz w:val="18"/>
        <w:szCs w:val="18"/>
        <w:lang w:eastAsia="zh-CN"/>
      </w:rPr>
    </w:pPr>
    <w:r w:rsidRPr="003936DF">
      <w:rPr>
        <w:rFonts w:hint="eastAsia"/>
        <w:sz w:val="18"/>
        <w:szCs w:val="18"/>
        <w:lang w:eastAsia="zh-CN"/>
      </w:rPr>
      <w:t>电信标准化局第</w:t>
    </w:r>
    <w:r w:rsidRPr="003936DF">
      <w:rPr>
        <w:noProof/>
        <w:sz w:val="18"/>
        <w:szCs w:val="18"/>
        <w:lang w:eastAsia="zh-CN"/>
      </w:rPr>
      <w:t>209</w:t>
    </w:r>
    <w:r w:rsidRPr="003936DF">
      <w:rPr>
        <w:rFonts w:hint="eastAsia"/>
        <w:sz w:val="18"/>
        <w:szCs w:val="18"/>
        <w:lang w:eastAsia="zh-CN"/>
      </w:rPr>
      <w:t>号通函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BD00E" w14:textId="77777777" w:rsidR="001E5F4F" w:rsidRDefault="001E5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6E43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C29F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F269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2695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0EB2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0A54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901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3404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C01F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E2D78E"/>
    <w:lvl w:ilvl="0">
      <w:start w:val="1"/>
      <w:numFmt w:val="bullet"/>
      <w:lvlText w:val=""/>
      <w:lvlJc w:val="left"/>
      <w:pPr>
        <w:tabs>
          <w:tab w:val="num" w:pos="360"/>
        </w:tabs>
        <w:ind w:left="360" w:hanging="360"/>
      </w:pPr>
      <w:rPr>
        <w:rFonts w:ascii="Symbol" w:hAnsi="Symbol" w:hint="default"/>
      </w:rPr>
    </w:lvl>
  </w:abstractNum>
  <w:num w:numId="1" w16cid:durableId="1993097457">
    <w:abstractNumId w:val="9"/>
  </w:num>
  <w:num w:numId="2" w16cid:durableId="1812288763">
    <w:abstractNumId w:val="7"/>
  </w:num>
  <w:num w:numId="3" w16cid:durableId="857811011">
    <w:abstractNumId w:val="6"/>
  </w:num>
  <w:num w:numId="4" w16cid:durableId="37557120">
    <w:abstractNumId w:val="5"/>
  </w:num>
  <w:num w:numId="5" w16cid:durableId="1789664824">
    <w:abstractNumId w:val="4"/>
  </w:num>
  <w:num w:numId="6" w16cid:durableId="1952736814">
    <w:abstractNumId w:val="8"/>
  </w:num>
  <w:num w:numId="7" w16cid:durableId="444732734">
    <w:abstractNumId w:val="3"/>
  </w:num>
  <w:num w:numId="8" w16cid:durableId="540285428">
    <w:abstractNumId w:val="2"/>
  </w:num>
  <w:num w:numId="9" w16cid:durableId="2074741649">
    <w:abstractNumId w:val="1"/>
  </w:num>
  <w:num w:numId="10" w16cid:durableId="1596788345">
    <w:abstractNumId w:val="0"/>
  </w:num>
  <w:num w:numId="11" w16cid:durableId="954561737">
    <w:abstractNumId w:val="8"/>
  </w:num>
  <w:num w:numId="12" w16cid:durableId="967585559">
    <w:abstractNumId w:val="3"/>
  </w:num>
  <w:num w:numId="13" w16cid:durableId="644241952">
    <w:abstractNumId w:val="2"/>
  </w:num>
  <w:num w:numId="14" w16cid:durableId="1983844396">
    <w:abstractNumId w:val="1"/>
  </w:num>
  <w:num w:numId="15" w16cid:durableId="1313557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DF"/>
    <w:rsid w:val="00027EE3"/>
    <w:rsid w:val="00081BA5"/>
    <w:rsid w:val="00090E72"/>
    <w:rsid w:val="00094C0B"/>
    <w:rsid w:val="000A2484"/>
    <w:rsid w:val="00117471"/>
    <w:rsid w:val="00124B7E"/>
    <w:rsid w:val="00160A43"/>
    <w:rsid w:val="00191798"/>
    <w:rsid w:val="001D6E70"/>
    <w:rsid w:val="001E5F4F"/>
    <w:rsid w:val="00234A9B"/>
    <w:rsid w:val="00282732"/>
    <w:rsid w:val="00284869"/>
    <w:rsid w:val="002D2024"/>
    <w:rsid w:val="002E05E3"/>
    <w:rsid w:val="00303A2A"/>
    <w:rsid w:val="003064AD"/>
    <w:rsid w:val="00334A24"/>
    <w:rsid w:val="0035674D"/>
    <w:rsid w:val="0038630E"/>
    <w:rsid w:val="003936DF"/>
    <w:rsid w:val="003F1CCA"/>
    <w:rsid w:val="00464015"/>
    <w:rsid w:val="00486359"/>
    <w:rsid w:val="004C241D"/>
    <w:rsid w:val="00590119"/>
    <w:rsid w:val="005C26FD"/>
    <w:rsid w:val="00624E27"/>
    <w:rsid w:val="00627AE8"/>
    <w:rsid w:val="0063445E"/>
    <w:rsid w:val="00665937"/>
    <w:rsid w:val="006B463C"/>
    <w:rsid w:val="006C07A1"/>
    <w:rsid w:val="006D22B1"/>
    <w:rsid w:val="006D42C6"/>
    <w:rsid w:val="006E14B5"/>
    <w:rsid w:val="00720F32"/>
    <w:rsid w:val="007568DA"/>
    <w:rsid w:val="007808CE"/>
    <w:rsid w:val="007B645F"/>
    <w:rsid w:val="00841612"/>
    <w:rsid w:val="0084436D"/>
    <w:rsid w:val="008B2BDA"/>
    <w:rsid w:val="009128F1"/>
    <w:rsid w:val="009424FC"/>
    <w:rsid w:val="00956D38"/>
    <w:rsid w:val="009727EA"/>
    <w:rsid w:val="00974486"/>
    <w:rsid w:val="009C2FF6"/>
    <w:rsid w:val="00A1090D"/>
    <w:rsid w:val="00A16AB0"/>
    <w:rsid w:val="00A55D76"/>
    <w:rsid w:val="00AA3151"/>
    <w:rsid w:val="00B01F79"/>
    <w:rsid w:val="00B41265"/>
    <w:rsid w:val="00B56B75"/>
    <w:rsid w:val="00BB5392"/>
    <w:rsid w:val="00BC7AEE"/>
    <w:rsid w:val="00BE339D"/>
    <w:rsid w:val="00BF4726"/>
    <w:rsid w:val="00C03E87"/>
    <w:rsid w:val="00C6016A"/>
    <w:rsid w:val="00C7008A"/>
    <w:rsid w:val="00C916ED"/>
    <w:rsid w:val="00CC50C4"/>
    <w:rsid w:val="00D16F47"/>
    <w:rsid w:val="00D2501B"/>
    <w:rsid w:val="00D34F86"/>
    <w:rsid w:val="00E35907"/>
    <w:rsid w:val="00E41E39"/>
    <w:rsid w:val="00E47AFF"/>
    <w:rsid w:val="00F07A3C"/>
    <w:rsid w:val="00F346AB"/>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F3F4C"/>
  <w15:docId w15:val="{324D5673-8059-4705-98AB-1FC23C4E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8C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3936DF"/>
    <w:pPr>
      <w:keepNext/>
      <w:keepLines/>
      <w:spacing w:before="280"/>
      <w:ind w:left="1134" w:hanging="1134"/>
      <w:outlineLvl w:val="0"/>
    </w:pPr>
    <w:rPr>
      <w:rFonts w:ascii="Calibri" w:eastAsiaTheme="minorEastAsia" w:hAnsi="Calibr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超?级链,Style 58,超????,하이퍼링크2,超链接1,하이퍼링크21"/>
    <w:basedOn w:val="DefaultParagraphFont"/>
    <w:qFormat/>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customStyle="1" w:styleId="Heading1Char">
    <w:name w:val="Heading 1 Char"/>
    <w:basedOn w:val="DefaultParagraphFont"/>
    <w:link w:val="Heading1"/>
    <w:rsid w:val="003936DF"/>
    <w:rPr>
      <w:rFonts w:ascii="Calibri" w:eastAsiaTheme="minorEastAsia" w:hAnsi="Calibri"/>
      <w:b/>
      <w:sz w:val="28"/>
      <w:lang w:val="en-GB" w:eastAsia="en-US"/>
    </w:rPr>
  </w:style>
  <w:style w:type="table" w:customStyle="1" w:styleId="TableGrid1">
    <w:name w:val="Table Grid1"/>
    <w:basedOn w:val="TableNormal"/>
    <w:next w:val="TableGrid"/>
    <w:uiPriority w:val="59"/>
    <w:rsid w:val="003936DF"/>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
    <w:name w:val="enumlev1"/>
    <w:basedOn w:val="Normal"/>
    <w:link w:val="enumlev1Char"/>
    <w:qFormat/>
    <w:rsid w:val="003936DF"/>
    <w:pPr>
      <w:spacing w:before="80"/>
      <w:ind w:left="1134" w:hanging="1134"/>
    </w:pPr>
    <w:rPr>
      <w:rFonts w:ascii="Calibri" w:eastAsiaTheme="minorEastAsia" w:hAnsi="Calibri"/>
    </w:rPr>
  </w:style>
  <w:style w:type="character" w:customStyle="1" w:styleId="enumlev1Char">
    <w:name w:val="enumlev1 Char"/>
    <w:link w:val="enumlev1"/>
    <w:locked/>
    <w:rsid w:val="003936DF"/>
    <w:rPr>
      <w:rFonts w:ascii="Calibri" w:eastAsiaTheme="minorEastAsia" w:hAnsi="Calibri"/>
      <w:sz w:val="24"/>
      <w:lang w:val="en-GB" w:eastAsia="en-US"/>
    </w:rPr>
  </w:style>
  <w:style w:type="character" w:customStyle="1" w:styleId="HeaderChar">
    <w:name w:val="Header Char"/>
    <w:link w:val="Header"/>
    <w:rsid w:val="003936DF"/>
    <w:rPr>
      <w:rFonts w:asciiTheme="minorHAnsi" w:hAnsiTheme="minorHAnsi"/>
      <w:sz w:val="22"/>
      <w:lang w:val="en-GB" w:eastAsia="en-US"/>
    </w:rPr>
  </w:style>
  <w:style w:type="character" w:styleId="FollowedHyperlink">
    <w:name w:val="FollowedHyperlink"/>
    <w:basedOn w:val="DefaultParagraphFont"/>
    <w:semiHidden/>
    <w:unhideWhenUsed/>
    <w:rsid w:val="00B41265"/>
    <w:rPr>
      <w:color w:val="800080" w:themeColor="followedHyperlink"/>
      <w:u w:val="single"/>
    </w:rPr>
  </w:style>
  <w:style w:type="character" w:customStyle="1" w:styleId="BodyTextChar">
    <w:name w:val="Body Text Char"/>
    <w:basedOn w:val="DefaultParagraphFont"/>
    <w:link w:val="BodyText"/>
    <w:rsid w:val="007808CE"/>
    <w:rPr>
      <w:rFonts w:ascii="Futura Lt BT" w:hAnsi="Futura Lt BT"/>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fgai4a@itu.int" TargetMode="External"/><Relationship Id="rId13" Type="http://schemas.openxmlformats.org/officeDocument/2006/relationships/hyperlink" Target="http://www.itu.int/go/fgai4a"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itu.int/go/fgai4a"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itu.int/go/fgai4a"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ji\AppData\Roaming\Microsoft\Templates\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PC_TSB_Circular.dotx</Template>
  <TotalTime>0</TotalTime>
  <Pages>3</Pages>
  <Words>1845</Words>
  <Characters>1284</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3123</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 Jianying</dc:creator>
  <cp:lastModifiedBy>Maguire, Mairéad</cp:lastModifiedBy>
  <cp:revision>2</cp:revision>
  <cp:lastPrinted>2011-04-11T13:21:00Z</cp:lastPrinted>
  <dcterms:created xsi:type="dcterms:W3CDTF">2024-06-14T15:27:00Z</dcterms:created>
  <dcterms:modified xsi:type="dcterms:W3CDTF">2024-06-14T15:27:00Z</dcterms:modified>
</cp:coreProperties>
</file>