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27209D5" w14:textId="77777777" w:rsidTr="00D517B2">
        <w:trPr>
          <w:cantSplit/>
          <w:trHeight w:val="1134"/>
        </w:trPr>
        <w:tc>
          <w:tcPr>
            <w:tcW w:w="798" w:type="pct"/>
          </w:tcPr>
          <w:p w14:paraId="076505EA" w14:textId="03724CCD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D84F8A1" wp14:editId="393989D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9A09BE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18ABC9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4"/>
        <w:gridCol w:w="4681"/>
      </w:tblGrid>
      <w:tr w:rsidR="00D517B2" w:rsidRPr="00D517B2" w14:paraId="285AEEA4" w14:textId="77777777" w:rsidTr="00C57ED7">
        <w:trPr>
          <w:cantSplit/>
          <w:trHeight w:val="142"/>
          <w:jc w:val="center"/>
        </w:trPr>
        <w:tc>
          <w:tcPr>
            <w:tcW w:w="796" w:type="pct"/>
          </w:tcPr>
          <w:p w14:paraId="5BEFF875" w14:textId="77777777" w:rsidR="00D517B2" w:rsidRPr="00D517B2" w:rsidRDefault="00D517B2" w:rsidP="00C57ED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76" w:type="pct"/>
          </w:tcPr>
          <w:p w14:paraId="201B96AB" w14:textId="77777777" w:rsidR="00D517B2" w:rsidRPr="00D517B2" w:rsidRDefault="00D517B2" w:rsidP="00C57ED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9" w:type="pct"/>
          </w:tcPr>
          <w:p w14:paraId="5D6FE2C1" w14:textId="77777777" w:rsidR="00D517B2" w:rsidRPr="00873469" w:rsidRDefault="00D517B2" w:rsidP="00C57ED7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C57ED7" w:rsidRPr="00D517B2" w14:paraId="0E45353A" w14:textId="77777777" w:rsidTr="00C57ED7">
        <w:trPr>
          <w:cantSplit/>
          <w:trHeight w:val="148"/>
          <w:jc w:val="center"/>
        </w:trPr>
        <w:tc>
          <w:tcPr>
            <w:tcW w:w="796" w:type="pct"/>
          </w:tcPr>
          <w:p w14:paraId="4381CBF7" w14:textId="77777777" w:rsidR="00C57ED7" w:rsidRPr="00D517B2" w:rsidRDefault="00C57ED7" w:rsidP="00C57ED7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6" w:type="pct"/>
          </w:tcPr>
          <w:p w14:paraId="657A9A05" w14:textId="77777777" w:rsidR="00C57ED7" w:rsidRPr="00D517B2" w:rsidRDefault="00C57ED7" w:rsidP="00C57ED7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9" w:type="pct"/>
          </w:tcPr>
          <w:p w14:paraId="2B73A31C" w14:textId="1A0E2789" w:rsidR="00C57ED7" w:rsidRPr="00D517B2" w:rsidRDefault="00C57ED7" w:rsidP="00C57ED7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>
              <w:rPr>
                <w:rtl/>
              </w:rPr>
              <w:t xml:space="preserve">جنيف، </w:t>
            </w: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يوليو</w:t>
            </w:r>
            <w:r>
              <w:rPr>
                <w:rtl/>
              </w:rPr>
              <w:t xml:space="preserve"> </w:t>
            </w:r>
            <w:r>
              <w:t>2024</w:t>
            </w:r>
          </w:p>
        </w:tc>
      </w:tr>
      <w:tr w:rsidR="00C57ED7" w:rsidRPr="00D517B2" w14:paraId="7E6A4682" w14:textId="77777777" w:rsidTr="00C57ED7">
        <w:trPr>
          <w:cantSplit/>
          <w:trHeight w:val="831"/>
          <w:jc w:val="center"/>
        </w:trPr>
        <w:tc>
          <w:tcPr>
            <w:tcW w:w="796" w:type="pct"/>
          </w:tcPr>
          <w:p w14:paraId="1017B390" w14:textId="77777777" w:rsidR="00C57ED7" w:rsidRPr="00A9156F" w:rsidRDefault="00C57ED7" w:rsidP="00C57ED7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6" w:type="pct"/>
          </w:tcPr>
          <w:p w14:paraId="78504558" w14:textId="7D5C8B9E" w:rsidR="00C57ED7" w:rsidRPr="00D517B2" w:rsidRDefault="00C57ED7" w:rsidP="00C57ED7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216</w:t>
            </w:r>
            <w:r>
              <w:rPr>
                <w:b/>
                <w:position w:val="2"/>
              </w:rPr>
              <w:br/>
            </w:r>
            <w:r w:rsidRPr="00A15E68">
              <w:rPr>
                <w:rtl/>
              </w:rPr>
              <w:t>SG3/MA</w:t>
            </w:r>
          </w:p>
        </w:tc>
        <w:tc>
          <w:tcPr>
            <w:tcW w:w="2429" w:type="pct"/>
            <w:vMerge w:val="restart"/>
          </w:tcPr>
          <w:p w14:paraId="6813C553" w14:textId="77777777" w:rsidR="00C57ED7" w:rsidRPr="005731DD" w:rsidRDefault="00C57ED7" w:rsidP="00A85DEC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985ECC0" w14:textId="67E047D5" w:rsidR="00C57ED7" w:rsidRPr="00D517B2" w:rsidRDefault="00C57ED7" w:rsidP="00A85DEC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  <w:t>إدارات الدول الأعضاء في الاتحاد</w:t>
            </w:r>
          </w:p>
          <w:p w14:paraId="01D8554D" w14:textId="77777777" w:rsidR="00C57ED7" w:rsidRPr="005731DD" w:rsidRDefault="00C57ED7" w:rsidP="00A85DEC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34D0C64" w14:textId="77777777" w:rsidR="00C57ED7" w:rsidRPr="00A15E68" w:rsidRDefault="00C57ED7" w:rsidP="00A85DEC">
            <w:pPr>
              <w:pStyle w:val="Tabletext"/>
              <w:bidi/>
              <w:spacing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Pr="00A15E68">
              <w:rPr>
                <w:rFonts w:ascii="Dubai" w:hAnsi="Dubai" w:cs="Dubai"/>
                <w:sz w:val="22"/>
                <w:szCs w:val="22"/>
                <w:rtl/>
              </w:rPr>
              <w:t>أعضاء قطاع تقييس الاتصالات بالاتحاد؛</w:t>
            </w:r>
          </w:p>
          <w:p w14:paraId="1DE1329F" w14:textId="77777777" w:rsidR="00C57ED7" w:rsidRPr="00C57ED7" w:rsidRDefault="00C57ED7" w:rsidP="00A85DEC">
            <w:pPr>
              <w:pStyle w:val="Tabletext"/>
              <w:bidi/>
              <w:spacing w:line="340" w:lineRule="exact"/>
              <w:ind w:left="284" w:hanging="284"/>
              <w:rPr>
                <w:rFonts w:ascii="Dubai" w:hAnsi="Dubai" w:cs="Dubai"/>
                <w:spacing w:val="-4"/>
                <w:sz w:val="22"/>
                <w:szCs w:val="22"/>
                <w:lang w:val="ar-SA" w:eastAsia="zh-TW" w:bidi="en-GB"/>
              </w:rPr>
            </w:pPr>
            <w:r w:rsidRPr="00C57ED7">
              <w:rPr>
                <w:rFonts w:ascii="Dubai" w:hAnsi="Dubai" w:cs="Dubai" w:hint="cs"/>
                <w:spacing w:val="-4"/>
                <w:sz w:val="22"/>
                <w:szCs w:val="22"/>
                <w:rtl/>
              </w:rPr>
              <w:t>-</w:t>
            </w:r>
            <w:r w:rsidRPr="00C57ED7">
              <w:rPr>
                <w:rFonts w:ascii="Dubai" w:hAnsi="Dubai" w:cs="Dubai"/>
                <w:spacing w:val="-4"/>
                <w:sz w:val="22"/>
                <w:szCs w:val="22"/>
                <w:rtl/>
              </w:rPr>
              <w:tab/>
              <w:t>المنتسبين إلى لجنة الدراسات 3 لقطاع تقييس الاتصالات؛</w:t>
            </w:r>
          </w:p>
          <w:p w14:paraId="635FC385" w14:textId="77777777" w:rsidR="00C57ED7" w:rsidRPr="00A15E68" w:rsidRDefault="00C57ED7" w:rsidP="00A85DEC">
            <w:pPr>
              <w:pStyle w:val="Tabletext"/>
              <w:bidi/>
              <w:spacing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Pr="00A15E68">
              <w:rPr>
                <w:rFonts w:ascii="Dubai" w:hAnsi="Dubai" w:cs="Dubai"/>
                <w:sz w:val="22"/>
                <w:szCs w:val="22"/>
                <w:rtl/>
              </w:rPr>
              <w:t>الهيئات الأكاديمية المنضمة إلى الاتحاد؛</w:t>
            </w:r>
          </w:p>
          <w:p w14:paraId="6BDCA346" w14:textId="77777777" w:rsidR="00C57ED7" w:rsidRPr="00A15E68" w:rsidRDefault="00C57ED7" w:rsidP="00A85DEC">
            <w:pPr>
              <w:pStyle w:val="Tabletext"/>
              <w:bidi/>
              <w:spacing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Pr="00A15E68">
              <w:rPr>
                <w:rFonts w:ascii="Dubai" w:hAnsi="Dubai" w:cs="Dubai"/>
                <w:sz w:val="22"/>
                <w:szCs w:val="22"/>
                <w:rtl/>
              </w:rPr>
              <w:t>رئيس لجنة الدراسات 3 لقطاع تقييس الاتصالات ونوابه؛</w:t>
            </w:r>
          </w:p>
          <w:p w14:paraId="0A70AC18" w14:textId="77777777" w:rsidR="00C57ED7" w:rsidRPr="00A15E68" w:rsidRDefault="00C57ED7" w:rsidP="00A85DEC">
            <w:pPr>
              <w:pStyle w:val="Tabletext"/>
              <w:bidi/>
              <w:spacing w:line="340" w:lineRule="exact"/>
              <w:ind w:left="284" w:hanging="284"/>
              <w:rPr>
                <w:rFonts w:ascii="Dubai" w:hAnsi="Dubai" w:cs="Dubai"/>
                <w:sz w:val="22"/>
                <w:szCs w:val="22"/>
                <w:lang w:val="ar-SA" w:eastAsia="zh-TW" w:bidi="en-GB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-</w:t>
            </w:r>
            <w:r>
              <w:rPr>
                <w:rFonts w:ascii="Dubai" w:hAnsi="Dubai" w:cs="Dubai"/>
                <w:sz w:val="22"/>
                <w:szCs w:val="22"/>
                <w:rtl/>
              </w:rPr>
              <w:tab/>
            </w:r>
            <w:r w:rsidRPr="00A15E68">
              <w:rPr>
                <w:rFonts w:ascii="Dubai" w:hAnsi="Dubai" w:cs="Dubai"/>
                <w:sz w:val="22"/>
                <w:szCs w:val="22"/>
                <w:rtl/>
              </w:rPr>
              <w:t>مدير مكتب تنمية الاتصالات؛</w:t>
            </w:r>
          </w:p>
          <w:p w14:paraId="6E884FCC" w14:textId="1F86CB58" w:rsidR="00C57ED7" w:rsidRPr="00D517B2" w:rsidRDefault="00C57ED7" w:rsidP="00A85DEC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A15E68">
              <w:rPr>
                <w:rtl/>
              </w:rPr>
              <w:t xml:space="preserve">مدير مكتب </w:t>
            </w:r>
            <w:r>
              <w:rPr>
                <w:rtl/>
                <w:lang w:val="en-GB" w:bidi="ar-AE"/>
              </w:rPr>
              <w:t>الاتصالات الراديوية</w:t>
            </w:r>
          </w:p>
        </w:tc>
      </w:tr>
      <w:tr w:rsidR="00C57ED7" w:rsidRPr="00D517B2" w14:paraId="449A4502" w14:textId="77777777" w:rsidTr="00C57ED7">
        <w:trPr>
          <w:cantSplit/>
          <w:trHeight w:val="340"/>
          <w:jc w:val="center"/>
        </w:trPr>
        <w:tc>
          <w:tcPr>
            <w:tcW w:w="796" w:type="pct"/>
          </w:tcPr>
          <w:p w14:paraId="4E1FDDBD" w14:textId="42BBF342" w:rsidR="00C57ED7" w:rsidRPr="00A9156F" w:rsidRDefault="0043348A" w:rsidP="00C57ED7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C57ED7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6" w:type="pct"/>
          </w:tcPr>
          <w:p w14:paraId="378A86E2" w14:textId="7481D119" w:rsidR="00C57ED7" w:rsidRPr="00D517B2" w:rsidRDefault="00C57ED7" w:rsidP="00C57ED7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7B0EFB">
              <w:t>+41 22 730 6828</w:t>
            </w:r>
          </w:p>
        </w:tc>
        <w:tc>
          <w:tcPr>
            <w:tcW w:w="2429" w:type="pct"/>
            <w:vMerge/>
          </w:tcPr>
          <w:p w14:paraId="5865632B" w14:textId="77777777" w:rsidR="00C57ED7" w:rsidRPr="00D517B2" w:rsidRDefault="00C57ED7" w:rsidP="00C57ED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57ED7" w:rsidRPr="00D517B2" w14:paraId="2E218574" w14:textId="77777777" w:rsidTr="00C57ED7">
        <w:trPr>
          <w:cantSplit/>
          <w:trHeight w:val="737"/>
          <w:jc w:val="center"/>
        </w:trPr>
        <w:tc>
          <w:tcPr>
            <w:tcW w:w="796" w:type="pct"/>
          </w:tcPr>
          <w:p w14:paraId="6D563624" w14:textId="77777777" w:rsidR="00C57ED7" w:rsidRPr="00A9156F" w:rsidRDefault="00C57ED7" w:rsidP="00C57ED7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6" w:type="pct"/>
          </w:tcPr>
          <w:p w14:paraId="1F67E9CF" w14:textId="045F959F" w:rsidR="00C57ED7" w:rsidRPr="00D517B2" w:rsidRDefault="00C57ED7" w:rsidP="00C57ED7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15E68">
              <w:t>+</w:t>
            </w:r>
            <w:r w:rsidRPr="007B0EFB">
              <w:rPr>
                <w:bCs/>
              </w:rPr>
              <w:t>41</w:t>
            </w:r>
            <w:r w:rsidRPr="00A15E68">
              <w:t xml:space="preserve"> 22 730 5853</w:t>
            </w:r>
          </w:p>
        </w:tc>
        <w:tc>
          <w:tcPr>
            <w:tcW w:w="2429" w:type="pct"/>
            <w:vMerge/>
          </w:tcPr>
          <w:p w14:paraId="70815EDF" w14:textId="77777777" w:rsidR="00C57ED7" w:rsidRPr="00D517B2" w:rsidRDefault="00C57ED7" w:rsidP="00C57ED7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57ED7" w:rsidRPr="00D517B2" w14:paraId="568D834C" w14:textId="77777777" w:rsidTr="00C57ED7">
        <w:trPr>
          <w:cantSplit/>
          <w:jc w:val="center"/>
        </w:trPr>
        <w:tc>
          <w:tcPr>
            <w:tcW w:w="796" w:type="pct"/>
          </w:tcPr>
          <w:p w14:paraId="5709711B" w14:textId="77777777" w:rsidR="00C57ED7" w:rsidRPr="00A9156F" w:rsidRDefault="00C57ED7" w:rsidP="00C57ED7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6" w:type="pct"/>
          </w:tcPr>
          <w:p w14:paraId="2044FAF8" w14:textId="68FFE605" w:rsidR="00C57ED7" w:rsidRPr="006E1BAD" w:rsidRDefault="008B6B3A" w:rsidP="00C57ED7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C57ED7" w:rsidRPr="00081594">
                <w:rPr>
                  <w:rStyle w:val="Hyperlink"/>
                  <w:rFonts w:asciiTheme="minorHAnsi" w:hAnsiTheme="minorHAnsi" w:cstheme="minorHAnsi"/>
                </w:rPr>
                <w:t>tsbsg3@itu.int</w:t>
              </w:r>
            </w:hyperlink>
          </w:p>
        </w:tc>
        <w:tc>
          <w:tcPr>
            <w:tcW w:w="2429" w:type="pct"/>
            <w:vMerge/>
          </w:tcPr>
          <w:p w14:paraId="4DBC942E" w14:textId="72202636" w:rsidR="00C57ED7" w:rsidRPr="00D517B2" w:rsidRDefault="00C57ED7" w:rsidP="00C57ED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BCB0880" w14:textId="77777777" w:rsidTr="00C57ED7">
        <w:trPr>
          <w:cantSplit/>
          <w:jc w:val="center"/>
        </w:trPr>
        <w:tc>
          <w:tcPr>
            <w:tcW w:w="796" w:type="pct"/>
          </w:tcPr>
          <w:p w14:paraId="0DF2EB9B" w14:textId="77777777" w:rsidR="00CE1C08" w:rsidRPr="00C57ED7" w:rsidRDefault="00CE1C08" w:rsidP="00C57ED7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76" w:type="pct"/>
          </w:tcPr>
          <w:p w14:paraId="3B45497D" w14:textId="77777777" w:rsidR="00CE1C08" w:rsidRPr="00D517B2" w:rsidRDefault="00CE1C08" w:rsidP="00C57ED7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9" w:type="pct"/>
          </w:tcPr>
          <w:p w14:paraId="6C211261" w14:textId="77777777" w:rsidR="00CE1C08" w:rsidRPr="00D517B2" w:rsidRDefault="00CE1C08" w:rsidP="00C57ED7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7389118" w14:textId="77777777" w:rsidTr="00D517B2">
        <w:trPr>
          <w:cantSplit/>
          <w:jc w:val="center"/>
        </w:trPr>
        <w:tc>
          <w:tcPr>
            <w:tcW w:w="796" w:type="pct"/>
          </w:tcPr>
          <w:p w14:paraId="4711FAAE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7CAB96F" w14:textId="70EBC03E" w:rsidR="00CE1C08" w:rsidRPr="00D517B2" w:rsidRDefault="00C57ED7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A15E68">
              <w:rPr>
                <w:b/>
                <w:bCs/>
                <w:rtl/>
              </w:rPr>
              <w:t xml:space="preserve">حالة التوصية </w:t>
            </w:r>
            <w:r>
              <w:rPr>
                <w:b/>
                <w:bCs/>
              </w:rPr>
              <w:t>ITU-T D.212</w:t>
            </w:r>
            <w:r w:rsidRPr="00A15E68">
              <w:rPr>
                <w:b/>
                <w:bCs/>
                <w:rtl/>
              </w:rPr>
              <w:t xml:space="preserve"> بعد اجتماع لجنة الدراسات 3 لقطاع تقييس الاتصالات</w:t>
            </w:r>
            <w:r>
              <w:rPr>
                <w:b/>
                <w:bCs/>
                <w:rtl/>
              </w:rPr>
              <w:br/>
            </w:r>
            <w:r w:rsidRPr="00A15E68">
              <w:rPr>
                <w:b/>
                <w:bCs/>
                <w:rtl/>
              </w:rPr>
              <w:t xml:space="preserve">(جنيف، </w:t>
            </w:r>
            <w:bookmarkStart w:id="0" w:name="_Hlk46831557"/>
            <w:bookmarkEnd w:id="0"/>
            <w:r>
              <w:rPr>
                <w:b/>
                <w:bCs/>
              </w:rPr>
              <w:t>18-9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يوليو </w:t>
            </w:r>
            <w:r>
              <w:rPr>
                <w:b/>
                <w:bCs/>
                <w:lang w:bidi="ar-SY"/>
              </w:rPr>
              <w:t>2024</w:t>
            </w:r>
            <w:r>
              <w:rPr>
                <w:b/>
                <w:bCs/>
                <w:rtl/>
              </w:rPr>
              <w:t>)</w:t>
            </w:r>
          </w:p>
        </w:tc>
      </w:tr>
    </w:tbl>
    <w:p w14:paraId="30232148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EC09FA5" w14:textId="1E22FBF0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A0D4F28" w14:textId="35D06C79" w:rsidR="00C57ED7" w:rsidRPr="00A15E68" w:rsidRDefault="00C57ED7" w:rsidP="00C57ED7">
      <w:pPr>
        <w:spacing w:after="120"/>
        <w:textDirection w:val="tbRlV"/>
        <w:rPr>
          <w:lang w:val="ar-SA" w:eastAsia="zh-TW" w:bidi="en-GB"/>
        </w:rPr>
      </w:pPr>
      <w:r w:rsidRPr="00A15E68">
        <w:rPr>
          <w:rtl/>
        </w:rPr>
        <w:t>1</w:t>
      </w:r>
      <w:r w:rsidRPr="00A15E68">
        <w:rPr>
          <w:rtl/>
        </w:rPr>
        <w:tab/>
        <w:t xml:space="preserve">إلحاقاً </w:t>
      </w:r>
      <w:hyperlink r:id="rId10" w:history="1">
        <w:r w:rsidRPr="00097B10">
          <w:rPr>
            <w:rStyle w:val="Hyperlink"/>
            <w:rtl/>
          </w:rPr>
          <w:t xml:space="preserve">بالرسالة المعمَّمة </w:t>
        </w:r>
        <w:r w:rsidRPr="00097B10">
          <w:rPr>
            <w:rStyle w:val="Hyperlink"/>
          </w:rPr>
          <w:t>151</w:t>
        </w:r>
        <w:r w:rsidRPr="00097B10">
          <w:rPr>
            <w:rStyle w:val="Hyperlink"/>
            <w:rtl/>
          </w:rPr>
          <w:t xml:space="preserve"> لمكتب تقييس الاتصالات</w:t>
        </w:r>
      </w:hyperlink>
      <w:r w:rsidRPr="00A15E68">
        <w:rPr>
          <w:rtl/>
        </w:rPr>
        <w:t xml:space="preserve"> المؤر</w:t>
      </w:r>
      <w:r>
        <w:rPr>
          <w:rtl/>
        </w:rPr>
        <w:t>َّ</w:t>
      </w:r>
      <w:r w:rsidRPr="00A15E68">
        <w:rPr>
          <w:rtl/>
        </w:rPr>
        <w:t xml:space="preserve">خة </w:t>
      </w:r>
      <w:r>
        <w:t>17</w:t>
      </w:r>
      <w:r>
        <w:rPr>
          <w:rFonts w:hint="cs"/>
          <w:rtl/>
          <w:lang w:bidi="ar-SY"/>
        </w:rPr>
        <w:t xml:space="preserve"> نوفمبر </w:t>
      </w:r>
      <w:r>
        <w:rPr>
          <w:lang w:bidi="ar-SY"/>
        </w:rPr>
        <w:t>2023</w:t>
      </w:r>
      <w:r w:rsidRPr="00A15E68">
        <w:rPr>
          <w:rtl/>
        </w:rPr>
        <w:t>، وعملاً بالفقرة 5.9 من القرار</w:t>
      </w:r>
      <w:r>
        <w:rPr>
          <w:rFonts w:hint="cs"/>
          <w:rtl/>
        </w:rPr>
        <w:t> </w:t>
      </w:r>
      <w:r w:rsidRPr="00A15E68">
        <w:rPr>
          <w:rtl/>
        </w:rPr>
        <w:t>1</w:t>
      </w:r>
      <w:r>
        <w:rPr>
          <w:rFonts w:hint="cs"/>
          <w:rtl/>
        </w:rPr>
        <w:t> </w:t>
      </w:r>
      <w:r w:rsidRPr="00A15E68">
        <w:rPr>
          <w:rtl/>
        </w:rPr>
        <w:t xml:space="preserve">(المراجَع في جنيف، 2022)، أودُّ إفادتكم بأنَّ لجنة الدراسات </w:t>
      </w:r>
      <w:r>
        <w:rPr>
          <w:rtl/>
        </w:rPr>
        <w:t>3</w:t>
      </w:r>
      <w:r w:rsidRPr="00A15E68">
        <w:rPr>
          <w:rtl/>
        </w:rPr>
        <w:t xml:space="preserve"> قد توص</w:t>
      </w:r>
      <w:r>
        <w:rPr>
          <w:rtl/>
        </w:rPr>
        <w:t>ّ</w:t>
      </w:r>
      <w:r w:rsidRPr="00A15E68">
        <w:rPr>
          <w:rtl/>
        </w:rPr>
        <w:t xml:space="preserve">لت إلى القرار التالي في جلستها العامة التي عُقدت في </w:t>
      </w:r>
      <w:r>
        <w:t>9</w:t>
      </w:r>
      <w:r>
        <w:rPr>
          <w:rFonts w:hint="cs"/>
          <w:rtl/>
          <w:lang w:bidi="ar-SY"/>
        </w:rPr>
        <w:t xml:space="preserve"> يوليو </w:t>
      </w:r>
      <w:r>
        <w:rPr>
          <w:lang w:bidi="ar-SY"/>
        </w:rPr>
        <w:t>2024</w:t>
      </w:r>
      <w:r w:rsidRPr="00A15E68">
        <w:rPr>
          <w:rtl/>
        </w:rPr>
        <w:t xml:space="preserve"> في جنيف، فيما يتعلق بمشروع نصّ قطاع تقييس الاتصالات التالي: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5893"/>
        <w:gridCol w:w="2326"/>
      </w:tblGrid>
      <w:tr w:rsidR="00C57ED7" w:rsidRPr="00A15E68" w14:paraId="25D8CB47" w14:textId="77777777" w:rsidTr="00961FB1">
        <w:trPr>
          <w:trHeight w:val="47"/>
        </w:trPr>
        <w:tc>
          <w:tcPr>
            <w:tcW w:w="72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A296C3" w14:textId="77777777" w:rsidR="00C57ED7" w:rsidRPr="00A15E68" w:rsidRDefault="00C57ED7" w:rsidP="00961FB1">
            <w:pPr>
              <w:pStyle w:val="TableHead"/>
              <w:rPr>
                <w:lang w:val="ar-SA" w:eastAsia="zh-TW" w:bidi="en-GB"/>
              </w:rPr>
            </w:pPr>
            <w:r>
              <w:rPr>
                <w:rtl/>
              </w:rPr>
              <w:t>الرقم</w:t>
            </w:r>
          </w:p>
        </w:tc>
        <w:tc>
          <w:tcPr>
            <w:tcW w:w="306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7E7987" w14:textId="18FC5202" w:rsidR="00C57ED7" w:rsidRPr="00A15E68" w:rsidRDefault="00C57ED7" w:rsidP="00961FB1">
            <w:pPr>
              <w:pStyle w:val="TableHead"/>
              <w:rPr>
                <w:lang w:val="ar-SA" w:eastAsia="zh-TW" w:bidi="en-GB"/>
              </w:rPr>
            </w:pPr>
            <w:r w:rsidRPr="00A15E68">
              <w:rPr>
                <w:rtl/>
              </w:rPr>
              <w:t>العنوان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08FCD8" w14:textId="77777777" w:rsidR="00C57ED7" w:rsidRPr="00A15E68" w:rsidRDefault="00C57ED7" w:rsidP="00961FB1">
            <w:pPr>
              <w:pStyle w:val="TableHead"/>
              <w:rPr>
                <w:lang w:val="ar-SA" w:eastAsia="zh-TW" w:bidi="en-GB"/>
              </w:rPr>
            </w:pPr>
            <w:r w:rsidRPr="00A15E68">
              <w:rPr>
                <w:rtl/>
              </w:rPr>
              <w:t>القرار</w:t>
            </w:r>
          </w:p>
        </w:tc>
      </w:tr>
      <w:tr w:rsidR="00C57ED7" w:rsidRPr="00A15E68" w14:paraId="3F169983" w14:textId="77777777" w:rsidTr="00961FB1">
        <w:tc>
          <w:tcPr>
            <w:tcW w:w="72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8FB3059" w14:textId="1938922A" w:rsidR="00C57ED7" w:rsidRPr="00A15E68" w:rsidRDefault="00C57ED7" w:rsidP="00961FB1">
            <w:pPr>
              <w:pStyle w:val="Tabletexte"/>
              <w:jc w:val="center"/>
              <w:rPr>
                <w:rtl/>
                <w:lang w:val="fr-CH"/>
              </w:rPr>
            </w:pPr>
            <w:r w:rsidRPr="00A15E68">
              <w:rPr>
                <w:lang w:val="fr-CH"/>
              </w:rPr>
              <w:t>D.</w:t>
            </w:r>
            <w:r>
              <w:rPr>
                <w:lang w:val="fr-CH"/>
              </w:rPr>
              <w:t>212</w:t>
            </w:r>
          </w:p>
        </w:tc>
        <w:tc>
          <w:tcPr>
            <w:tcW w:w="306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77A79BC" w14:textId="7324D8F0" w:rsidR="00C57ED7" w:rsidRPr="00A15E68" w:rsidRDefault="00C57ED7" w:rsidP="00961FB1">
            <w:pPr>
              <w:pStyle w:val="Tabletexte"/>
              <w:rPr>
                <w:lang w:val="ar-SA" w:eastAsia="zh-TW" w:bidi="en-GB"/>
              </w:rPr>
            </w:pPr>
            <w:r w:rsidRPr="00C57ED7">
              <w:rPr>
                <w:rtl/>
              </w:rPr>
              <w:t>مبادئ الترسيم والمحاسبة فيما يتعلق باستعمال نظام التشوير رقم 7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09CEC01" w14:textId="77777777" w:rsidR="00C57ED7" w:rsidRPr="00A15E68" w:rsidRDefault="00C57ED7" w:rsidP="00961FB1">
            <w:pPr>
              <w:pStyle w:val="Tabletexte"/>
              <w:jc w:val="center"/>
              <w:rPr>
                <w:lang w:val="ar-SA" w:eastAsia="zh-TW" w:bidi="en-GB"/>
              </w:rPr>
            </w:pPr>
            <w:r w:rsidRPr="00A15E68">
              <w:rPr>
                <w:rtl/>
              </w:rPr>
              <w:t>تمت الموافقة عليها</w:t>
            </w:r>
          </w:p>
        </w:tc>
      </w:tr>
    </w:tbl>
    <w:p w14:paraId="610C0470" w14:textId="4663B9AE" w:rsidR="00C57ED7" w:rsidRPr="00A15E68" w:rsidRDefault="00C57ED7" w:rsidP="00C57ED7">
      <w:pPr>
        <w:spacing w:before="240"/>
        <w:textDirection w:val="tbRlV"/>
        <w:rPr>
          <w:lang w:val="ar-SA" w:eastAsia="zh-TW" w:bidi="en-GB"/>
        </w:rPr>
      </w:pPr>
      <w:r w:rsidRPr="00A15E68">
        <w:rPr>
          <w:rtl/>
        </w:rPr>
        <w:t>2</w:t>
      </w:r>
      <w:r w:rsidRPr="00A15E68">
        <w:rPr>
          <w:rtl/>
        </w:rPr>
        <w:tab/>
        <w:t xml:space="preserve">يمكن الاطلاع على المعلومات المتاحة بشأن البراءات بالرجوع إلى </w:t>
      </w:r>
      <w:hyperlink r:id="rId11" w:history="1">
        <w:r w:rsidRPr="00F03915">
          <w:rPr>
            <w:rStyle w:val="Hyperlink"/>
            <w:rtl/>
          </w:rPr>
          <w:t>الموقع الإلكتروني لقطاع تقييس الاتصالات</w:t>
        </w:r>
      </w:hyperlink>
      <w:r w:rsidRPr="00A15E68">
        <w:rPr>
          <w:rtl/>
        </w:rPr>
        <w:t>.</w:t>
      </w:r>
    </w:p>
    <w:p w14:paraId="04ACAB7E" w14:textId="2D45A7D3" w:rsidR="00C57ED7" w:rsidRPr="00C57ED7" w:rsidRDefault="00C57ED7" w:rsidP="00C57ED7">
      <w:pPr>
        <w:rPr>
          <w:rtl/>
        </w:rPr>
      </w:pPr>
      <w:r w:rsidRPr="00C57ED7">
        <w:rPr>
          <w:rtl/>
        </w:rPr>
        <w:t>3</w:t>
      </w:r>
      <w:r w:rsidRPr="00C57ED7">
        <w:rPr>
          <w:rtl/>
        </w:rPr>
        <w:tab/>
        <w:t xml:space="preserve">وسيُتاح نصُّ التوصية بصيغتها السابقة للنشر في الموقع الإلكتروني لقطاع تقييس الاتصالات </w:t>
      </w:r>
      <w:r w:rsidR="007C1B09">
        <w:rPr>
          <w:rFonts w:hint="cs"/>
          <w:rtl/>
        </w:rPr>
        <w:t>عبر الرابط:</w:t>
      </w:r>
      <w:r w:rsidRPr="00C57ED7">
        <w:rPr>
          <w:rtl/>
        </w:rPr>
        <w:t xml:space="preserve"> </w:t>
      </w:r>
      <w:r w:rsidRPr="00C57ED7">
        <w:rPr>
          <w:rtl/>
        </w:rPr>
        <w:tab/>
      </w:r>
      <w:r w:rsidRPr="00C57ED7">
        <w:rPr>
          <w:rtl/>
        </w:rPr>
        <w:br/>
      </w:r>
      <w:hyperlink r:id="rId12" w:history="1">
        <w:r w:rsidRPr="00C57ED7">
          <w:rPr>
            <w:rStyle w:val="Hyperlink"/>
          </w:rPr>
          <w:t>https://www.itu.int/itu-t/recommendations/</w:t>
        </w:r>
      </w:hyperlink>
      <w:r w:rsidRPr="00C57ED7">
        <w:rPr>
          <w:rtl/>
        </w:rPr>
        <w:t>.</w:t>
      </w:r>
    </w:p>
    <w:p w14:paraId="4EB96AA3" w14:textId="5F2A055B" w:rsidR="00D517B2" w:rsidRDefault="00C57ED7" w:rsidP="00C57ED7">
      <w:pPr>
        <w:rPr>
          <w:rtl/>
          <w:lang w:bidi="ar-SY"/>
        </w:rPr>
      </w:pPr>
      <w:r w:rsidRPr="00A15E68">
        <w:rPr>
          <w:rtl/>
        </w:rPr>
        <w:t>4</w:t>
      </w:r>
      <w:r w:rsidRPr="00A15E68">
        <w:rPr>
          <w:rtl/>
        </w:rPr>
        <w:tab/>
      </w:r>
      <w:r w:rsidR="007C1B09">
        <w:rPr>
          <w:rFonts w:hint="cs"/>
          <w:rtl/>
        </w:rPr>
        <w:t>وس</w:t>
      </w:r>
      <w:r w:rsidRPr="00A15E68">
        <w:rPr>
          <w:rtl/>
        </w:rPr>
        <w:t>ينشر الاتحاد نصَّ التوصية الموافَق عليها في أقرب وقت ممكن.</w:t>
      </w:r>
    </w:p>
    <w:p w14:paraId="3A3CC60F" w14:textId="2D698D15" w:rsidR="00E84438" w:rsidRPr="00D517B2" w:rsidRDefault="00E84438" w:rsidP="00C57ED7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AA552EA" w14:textId="7AD717EE" w:rsidR="00097B10" w:rsidRPr="00D517B2" w:rsidRDefault="008B6B3A" w:rsidP="00960E93">
      <w:pPr>
        <w:spacing w:before="840"/>
        <w:jc w:val="left"/>
        <w:rPr>
          <w:rtl/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3BEFF8D5" wp14:editId="735F91C0">
            <wp:simplePos x="0" y="0"/>
            <wp:positionH relativeFrom="column">
              <wp:posOffset>5435600</wp:posOffset>
            </wp:positionH>
            <wp:positionV relativeFrom="paragraph">
              <wp:posOffset>22225</wp:posOffset>
            </wp:positionV>
            <wp:extent cx="692503" cy="479425"/>
            <wp:effectExtent l="0" t="0" r="0" b="0"/>
            <wp:wrapNone/>
            <wp:docPr id="1269410744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10744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03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097B10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6E12" w14:textId="77777777" w:rsidR="00C57ED7" w:rsidRDefault="00C57ED7" w:rsidP="006C3242">
      <w:pPr>
        <w:spacing w:before="0" w:line="240" w:lineRule="auto"/>
      </w:pPr>
      <w:r>
        <w:separator/>
      </w:r>
    </w:p>
  </w:endnote>
  <w:endnote w:type="continuationSeparator" w:id="0">
    <w:p w14:paraId="01093793" w14:textId="77777777" w:rsidR="00C57ED7" w:rsidRDefault="00C57ED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2C9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0334" w14:textId="77777777" w:rsidR="00C57ED7" w:rsidRDefault="00C57ED7" w:rsidP="006C3242">
      <w:pPr>
        <w:spacing w:before="0" w:line="240" w:lineRule="auto"/>
      </w:pPr>
      <w:r>
        <w:separator/>
      </w:r>
    </w:p>
  </w:footnote>
  <w:footnote w:type="continuationSeparator" w:id="0">
    <w:p w14:paraId="40C8FC85" w14:textId="77777777" w:rsidR="00C57ED7" w:rsidRDefault="00C57ED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0A619" w14:textId="69C13BB0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097B10">
      <w:rPr>
        <w:rFonts w:hint="cs"/>
        <w:sz w:val="20"/>
        <w:szCs w:val="20"/>
        <w:rtl/>
        <w:lang w:val="en-GB"/>
      </w:rPr>
      <w:t>216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7"/>
    <w:rsid w:val="00002A63"/>
    <w:rsid w:val="0006468A"/>
    <w:rsid w:val="00090574"/>
    <w:rsid w:val="00097B10"/>
    <w:rsid w:val="000C1C0E"/>
    <w:rsid w:val="000C548A"/>
    <w:rsid w:val="000E327F"/>
    <w:rsid w:val="00146FE2"/>
    <w:rsid w:val="00184FBB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17425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348A"/>
    <w:rsid w:val="00434183"/>
    <w:rsid w:val="00443869"/>
    <w:rsid w:val="00447F32"/>
    <w:rsid w:val="004729F1"/>
    <w:rsid w:val="004E11DC"/>
    <w:rsid w:val="0050128E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317DD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1B09"/>
    <w:rsid w:val="007C3BC7"/>
    <w:rsid w:val="007C3BCD"/>
    <w:rsid w:val="007D4ACF"/>
    <w:rsid w:val="007E50D7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B6B3A"/>
    <w:rsid w:val="008F0EBA"/>
    <w:rsid w:val="0091702E"/>
    <w:rsid w:val="00923B0C"/>
    <w:rsid w:val="00926F44"/>
    <w:rsid w:val="0094021C"/>
    <w:rsid w:val="0094432F"/>
    <w:rsid w:val="00952F86"/>
    <w:rsid w:val="00960E93"/>
    <w:rsid w:val="00982B28"/>
    <w:rsid w:val="009D313F"/>
    <w:rsid w:val="00A47A5A"/>
    <w:rsid w:val="00A6683B"/>
    <w:rsid w:val="00A77C90"/>
    <w:rsid w:val="00A85DEC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57ED7"/>
    <w:rsid w:val="00C66157"/>
    <w:rsid w:val="00C674FE"/>
    <w:rsid w:val="00C67501"/>
    <w:rsid w:val="00C72CAE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A2737"/>
    <w:rsid w:val="00DC1E02"/>
    <w:rsid w:val="00DC24B4"/>
    <w:rsid w:val="00DC5FB0"/>
    <w:rsid w:val="00DD1EBB"/>
    <w:rsid w:val="00DF16DC"/>
    <w:rsid w:val="00E45211"/>
    <w:rsid w:val="00E473C5"/>
    <w:rsid w:val="00E81042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F7A4A"/>
  <w15:chartTrackingRefBased/>
  <w15:docId w15:val="{B9C29638-E7A8-4FD2-9EEF-81EE512E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C57ED7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G Times" w:cs="Simplified Arabic"/>
      <w:sz w:val="24"/>
      <w:szCs w:val="30"/>
    </w:rPr>
  </w:style>
  <w:style w:type="character" w:customStyle="1" w:styleId="TabletextChar">
    <w:name w:val="Table_text Char"/>
    <w:link w:val="Tabletext"/>
    <w:qFormat/>
    <w:locked/>
    <w:rsid w:val="00C57ED7"/>
    <w:rPr>
      <w:rFonts w:ascii="Times New Roman" w:eastAsia="Times New Roman" w:hAnsi="CG Times" w:cs="Simplified Arabic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57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5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5</cp:revision>
  <cp:lastPrinted>2024-07-12T14:25:00Z</cp:lastPrinted>
  <dcterms:created xsi:type="dcterms:W3CDTF">2024-07-11T11:58:00Z</dcterms:created>
  <dcterms:modified xsi:type="dcterms:W3CDTF">2024-07-12T14:26:00Z</dcterms:modified>
</cp:coreProperties>
</file>