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88"/>
        <w:gridCol w:w="5162"/>
      </w:tblGrid>
      <w:tr w:rsidR="00EF6A23" w:rsidRPr="00644D5B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644D5B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44D5B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644D5B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44D5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644D5B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644D5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44D5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8C6D19" w14:paraId="18B25741" w14:textId="77777777" w:rsidTr="008B1428">
        <w:trPr>
          <w:cantSplit/>
        </w:trPr>
        <w:tc>
          <w:tcPr>
            <w:tcW w:w="0" w:type="auto"/>
          </w:tcPr>
          <w:p w14:paraId="4B1AFD72" w14:textId="77777777" w:rsidR="00036F4F" w:rsidRPr="008C6D1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17" w:type="dxa"/>
          </w:tcPr>
          <w:p w14:paraId="6579D3E8" w14:textId="77777777" w:rsidR="00036F4F" w:rsidRPr="008C6D1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133" w:type="dxa"/>
          </w:tcPr>
          <w:p w14:paraId="0DC34ECA" w14:textId="201D16B1" w:rsidR="00036F4F" w:rsidRPr="008C6D19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Genève, le</w:t>
            </w:r>
            <w:r w:rsidR="004419E9" w:rsidRPr="008C6D19">
              <w:rPr>
                <w:rFonts w:cstheme="minorHAnsi"/>
                <w:sz w:val="22"/>
                <w:szCs w:val="22"/>
              </w:rPr>
              <w:t xml:space="preserve"> </w:t>
            </w:r>
            <w:r w:rsidR="008519BC" w:rsidRPr="008C6D19">
              <w:rPr>
                <w:rFonts w:cstheme="minorHAnsi"/>
                <w:sz w:val="22"/>
                <w:szCs w:val="22"/>
              </w:rPr>
              <w:t>17 juillet 2024</w:t>
            </w:r>
          </w:p>
        </w:tc>
      </w:tr>
      <w:tr w:rsidR="008B1428" w:rsidRPr="008C6D19" w14:paraId="16CDDFEF" w14:textId="77777777" w:rsidTr="008B1428">
        <w:trPr>
          <w:cantSplit/>
          <w:trHeight w:val="747"/>
        </w:trPr>
        <w:tc>
          <w:tcPr>
            <w:tcW w:w="0" w:type="auto"/>
          </w:tcPr>
          <w:p w14:paraId="3EFF375D" w14:textId="58556577" w:rsidR="008B1428" w:rsidRPr="008C6D19" w:rsidRDefault="008B1428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8C6D19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17" w:type="dxa"/>
          </w:tcPr>
          <w:p w14:paraId="5FFBBC9B" w14:textId="4A4267D8" w:rsidR="008B1428" w:rsidRPr="008C6D19" w:rsidRDefault="008B1428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8C6D19">
              <w:rPr>
                <w:rFonts w:cstheme="minorHAnsi"/>
                <w:b/>
                <w:sz w:val="22"/>
                <w:szCs w:val="22"/>
              </w:rPr>
              <w:t>Circulaire TSB 218</w:t>
            </w:r>
          </w:p>
          <w:p w14:paraId="577F6DA2" w14:textId="2D56965D" w:rsidR="008B1428" w:rsidRPr="008C6D19" w:rsidRDefault="008B1428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8C6D19">
              <w:rPr>
                <w:rFonts w:cstheme="minorHAnsi"/>
                <w:b/>
                <w:bCs/>
                <w:sz w:val="22"/>
                <w:szCs w:val="22"/>
              </w:rPr>
              <w:t>COM20/CB</w:t>
            </w:r>
          </w:p>
        </w:tc>
        <w:tc>
          <w:tcPr>
            <w:tcW w:w="5133" w:type="dxa"/>
            <w:vMerge w:val="restart"/>
          </w:tcPr>
          <w:p w14:paraId="56FFB697" w14:textId="77777777" w:rsidR="008B1428" w:rsidRPr="008C6D19" w:rsidRDefault="008B1428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8C6D19">
              <w:rPr>
                <w:rFonts w:cstheme="minorHAnsi"/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6D355957" w14:textId="77777777" w:rsidR="008B1428" w:rsidRPr="008C6D19" w:rsidRDefault="008B1428" w:rsidP="008B142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–</w:t>
            </w:r>
            <w:r w:rsidRPr="008C6D19">
              <w:rPr>
                <w:rFonts w:cstheme="minorHAnsi"/>
                <w:sz w:val="22"/>
                <w:szCs w:val="22"/>
              </w:rPr>
              <w:tab/>
              <w:t xml:space="preserve">Administrations des États Membres de </w:t>
            </w:r>
            <w:proofErr w:type="gramStart"/>
            <w:r w:rsidRPr="008C6D19">
              <w:rPr>
                <w:rFonts w:cstheme="minorHAnsi"/>
                <w:sz w:val="22"/>
                <w:szCs w:val="22"/>
              </w:rPr>
              <w:t>l'Union;</w:t>
            </w:r>
            <w:proofErr w:type="gramEnd"/>
          </w:p>
          <w:p w14:paraId="32B158F7" w14:textId="77777777" w:rsidR="008B1428" w:rsidRPr="008C6D19" w:rsidRDefault="008B1428" w:rsidP="0040535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8C6D19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58AEC708" w14:textId="77777777" w:rsidR="008B1428" w:rsidRPr="008C6D19" w:rsidRDefault="008B1428" w:rsidP="008519BC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–</w:t>
            </w:r>
            <w:r w:rsidRPr="008C6D19">
              <w:rPr>
                <w:rFonts w:cstheme="minorHAnsi"/>
                <w:sz w:val="22"/>
                <w:szCs w:val="22"/>
              </w:rPr>
              <w:tab/>
              <w:t>Membres du Secteur de l'UIT-</w:t>
            </w:r>
            <w:proofErr w:type="gramStart"/>
            <w:r w:rsidRPr="008C6D19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4166CCD" w14:textId="77777777" w:rsidR="008B1428" w:rsidRPr="008C6D19" w:rsidRDefault="008B1428" w:rsidP="008519BC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–</w:t>
            </w:r>
            <w:r w:rsidRPr="008C6D19">
              <w:rPr>
                <w:rFonts w:cstheme="minorHAnsi"/>
                <w:sz w:val="22"/>
                <w:szCs w:val="22"/>
              </w:rPr>
              <w:tab/>
              <w:t>Associés participant aux travaux de la Commission d'études 20 de l'UIT-</w:t>
            </w:r>
            <w:proofErr w:type="gramStart"/>
            <w:r w:rsidRPr="008C6D19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2B58C7B8" w14:textId="5D4EB54D" w:rsidR="008B1428" w:rsidRPr="008C6D19" w:rsidRDefault="008B1428" w:rsidP="008519BC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–</w:t>
            </w:r>
            <w:r w:rsidRPr="008C6D19">
              <w:rPr>
                <w:rFonts w:cstheme="minorHAnsi"/>
                <w:sz w:val="22"/>
                <w:szCs w:val="22"/>
              </w:rPr>
              <w:tab/>
              <w:t xml:space="preserve">Établissements universitaires participant aux travaux de </w:t>
            </w:r>
            <w:proofErr w:type="gramStart"/>
            <w:r w:rsidRPr="008C6D19">
              <w:rPr>
                <w:rFonts w:cstheme="minorHAnsi"/>
                <w:sz w:val="22"/>
                <w:szCs w:val="22"/>
              </w:rPr>
              <w:t>l'UIT;</w:t>
            </w:r>
            <w:proofErr w:type="gramEnd"/>
          </w:p>
          <w:p w14:paraId="07F2B01E" w14:textId="77777777" w:rsidR="008B1428" w:rsidRPr="008C6D19" w:rsidRDefault="008B1428" w:rsidP="008519BC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–</w:t>
            </w:r>
            <w:r w:rsidRPr="008C6D19">
              <w:rPr>
                <w:rFonts w:cstheme="minorHAnsi"/>
                <w:sz w:val="22"/>
                <w:szCs w:val="22"/>
              </w:rPr>
              <w:tab/>
              <w:t>Aux Président et Vice-Présidents de la Commission d'études 20 de l'UIT-</w:t>
            </w:r>
            <w:proofErr w:type="gramStart"/>
            <w:r w:rsidRPr="008C6D19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045B3350" w14:textId="77777777" w:rsidR="008B1428" w:rsidRPr="008C6D19" w:rsidRDefault="008B142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–</w:t>
            </w:r>
            <w:r w:rsidRPr="008C6D19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8C6D19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461460AE" w14:textId="39CC3152" w:rsidR="008B1428" w:rsidRPr="008C6D19" w:rsidRDefault="008B14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–</w:t>
            </w:r>
            <w:r w:rsidRPr="008C6D19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8B1428" w:rsidRPr="008C6D19" w14:paraId="724FD23E" w14:textId="77777777" w:rsidTr="008B1428">
        <w:trPr>
          <w:cantSplit/>
          <w:trHeight w:val="417"/>
        </w:trPr>
        <w:tc>
          <w:tcPr>
            <w:tcW w:w="0" w:type="auto"/>
          </w:tcPr>
          <w:p w14:paraId="73149CCD" w14:textId="77777777" w:rsidR="008B1428" w:rsidRPr="008C6D19" w:rsidRDefault="008B1428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8C6D19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17" w:type="dxa"/>
          </w:tcPr>
          <w:p w14:paraId="78D06186" w14:textId="1BB2FA6F" w:rsidR="008B1428" w:rsidRPr="008C6D19" w:rsidRDefault="008B1428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+41 22 730 6301</w:t>
            </w:r>
          </w:p>
        </w:tc>
        <w:tc>
          <w:tcPr>
            <w:tcW w:w="5133" w:type="dxa"/>
            <w:vMerge/>
          </w:tcPr>
          <w:p w14:paraId="6D3A5806" w14:textId="11A86581" w:rsidR="008B1428" w:rsidRPr="008C6D19" w:rsidRDefault="008B14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B1428" w:rsidRPr="008C6D19" w14:paraId="030F9AE5" w14:textId="77777777" w:rsidTr="008B1428">
        <w:trPr>
          <w:cantSplit/>
          <w:trHeight w:val="409"/>
        </w:trPr>
        <w:tc>
          <w:tcPr>
            <w:tcW w:w="0" w:type="auto"/>
          </w:tcPr>
          <w:p w14:paraId="7B417C4C" w14:textId="77777777" w:rsidR="008B1428" w:rsidRPr="008C6D19" w:rsidRDefault="008B1428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8C6D19">
              <w:rPr>
                <w:rFonts w:cstheme="minorHAnsi"/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17" w:type="dxa"/>
          </w:tcPr>
          <w:p w14:paraId="1A4A5F7B" w14:textId="77777777" w:rsidR="008B1428" w:rsidRPr="008C6D19" w:rsidRDefault="008B1428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8C6D19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133" w:type="dxa"/>
            <w:vMerge/>
          </w:tcPr>
          <w:p w14:paraId="323DAC81" w14:textId="0D2A97E1" w:rsidR="008B1428" w:rsidRPr="008C6D19" w:rsidRDefault="008B14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B1428" w:rsidRPr="008C6D19" w14:paraId="640FB6B9" w14:textId="77777777" w:rsidTr="008B1428">
        <w:trPr>
          <w:cantSplit/>
        </w:trPr>
        <w:tc>
          <w:tcPr>
            <w:tcW w:w="0" w:type="auto"/>
          </w:tcPr>
          <w:p w14:paraId="15527369" w14:textId="0865F49A" w:rsidR="008B1428" w:rsidRPr="008C6D19" w:rsidRDefault="008B1428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8C6D19">
              <w:rPr>
                <w:rFonts w:cstheme="minorHAnsi"/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17" w:type="dxa"/>
          </w:tcPr>
          <w:p w14:paraId="172249CE" w14:textId="12CFB011" w:rsidR="008B1428" w:rsidRPr="008C6D19" w:rsidRDefault="00CF040E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8B1428" w:rsidRPr="008C6D19">
                <w:rPr>
                  <w:rStyle w:val="Hyperlink"/>
                  <w:rFonts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5133" w:type="dxa"/>
            <w:vMerge/>
          </w:tcPr>
          <w:p w14:paraId="19762254" w14:textId="43461EAD" w:rsidR="008B1428" w:rsidRPr="008C6D19" w:rsidRDefault="008B142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517A03" w:rsidRPr="008C6D19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8C6D19" w:rsidRDefault="00517A03" w:rsidP="00307FB4">
            <w:pPr>
              <w:tabs>
                <w:tab w:val="left" w:pos="4111"/>
              </w:tabs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8C6D19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6A363FCD" w:rsidR="00517A03" w:rsidRPr="008C6D19" w:rsidRDefault="0040535E" w:rsidP="0048088B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8C6D19">
              <w:rPr>
                <w:rFonts w:cstheme="minorHAnsi"/>
                <w:b/>
                <w:bCs/>
                <w:sz w:val="22"/>
                <w:szCs w:val="22"/>
              </w:rPr>
              <w:t xml:space="preserve">État d'avancement des Recommandations UIT-T </w:t>
            </w:r>
            <w:r w:rsidRPr="008C6D19">
              <w:rPr>
                <w:rFonts w:cstheme="minorHAnsi"/>
                <w:b/>
                <w:sz w:val="22"/>
                <w:szCs w:val="22"/>
              </w:rPr>
              <w:t xml:space="preserve">Y.4487 (anciennement </w:t>
            </w:r>
            <w:proofErr w:type="gramStart"/>
            <w:r w:rsidRPr="008C6D19">
              <w:rPr>
                <w:rFonts w:cstheme="minorHAnsi"/>
                <w:b/>
                <w:sz w:val="22"/>
                <w:szCs w:val="22"/>
              </w:rPr>
              <w:t>Y.RMDFS</w:t>
            </w:r>
            <w:proofErr w:type="gramEnd"/>
            <w:r w:rsidRPr="008C6D19">
              <w:rPr>
                <w:rFonts w:cstheme="minorHAnsi"/>
                <w:b/>
                <w:sz w:val="22"/>
                <w:szCs w:val="22"/>
              </w:rPr>
              <w:t>-arch), Y.4607 (anciennement Y.DRI-reqts), Y.4225 (anciennement Y.dt-ITS), Y.4221</w:t>
            </w:r>
            <w:r w:rsidR="008B1428" w:rsidRPr="008C6D19">
              <w:rPr>
                <w:rFonts w:cstheme="minorHAnsi"/>
                <w:b/>
                <w:sz w:val="22"/>
                <w:szCs w:val="22"/>
              </w:rPr>
              <w:t> </w:t>
            </w:r>
            <w:r w:rsidRPr="008C6D19">
              <w:rPr>
                <w:rFonts w:cstheme="minorHAnsi"/>
                <w:b/>
                <w:sz w:val="22"/>
                <w:szCs w:val="22"/>
              </w:rPr>
              <w:t>(anciennement</w:t>
            </w:r>
            <w:r w:rsidR="008B1428" w:rsidRPr="008C6D19">
              <w:rPr>
                <w:rFonts w:cstheme="minorHAnsi"/>
                <w:b/>
                <w:sz w:val="22"/>
                <w:szCs w:val="22"/>
              </w:rPr>
              <w:t> </w:t>
            </w:r>
            <w:r w:rsidRPr="008C6D19">
              <w:rPr>
                <w:rFonts w:cstheme="minorHAnsi"/>
                <w:b/>
                <w:sz w:val="22"/>
                <w:szCs w:val="22"/>
              </w:rPr>
              <w:t>Y.ElecMon-Reqts), Y.4496 (anciennement Y.RA-PHE), Y.4497</w:t>
            </w:r>
            <w:r w:rsidR="008B1428" w:rsidRPr="008C6D19">
              <w:rPr>
                <w:rFonts w:cstheme="minorHAnsi"/>
                <w:b/>
                <w:sz w:val="22"/>
                <w:szCs w:val="22"/>
              </w:rPr>
              <w:t> </w:t>
            </w:r>
            <w:r w:rsidRPr="008C6D19">
              <w:rPr>
                <w:rFonts w:cstheme="minorHAnsi"/>
                <w:b/>
                <w:sz w:val="22"/>
                <w:szCs w:val="22"/>
              </w:rPr>
              <w:t>(anciennement Y.Smart-SBS), Y.4498 (anciennement Y.energy-data), Y.4499</w:t>
            </w:r>
            <w:r w:rsidR="008B1428" w:rsidRPr="008C6D19">
              <w:rPr>
                <w:rFonts w:cstheme="minorHAnsi"/>
                <w:b/>
                <w:sz w:val="22"/>
                <w:szCs w:val="22"/>
              </w:rPr>
              <w:t> </w:t>
            </w:r>
            <w:r w:rsidRPr="008C6D19">
              <w:rPr>
                <w:rFonts w:cstheme="minorHAnsi"/>
                <w:b/>
                <w:sz w:val="22"/>
                <w:szCs w:val="22"/>
              </w:rPr>
              <w:t xml:space="preserve">(anciennement Y.UIM-cs-framework) et Y.4488 (anciennement Y.IoT-SPWE) </w:t>
            </w:r>
            <w:r w:rsidRPr="008C6D19">
              <w:rPr>
                <w:rFonts w:cstheme="minorHAnsi"/>
                <w:b/>
                <w:bCs/>
                <w:sz w:val="22"/>
                <w:szCs w:val="22"/>
              </w:rPr>
              <w:t>après</w:t>
            </w:r>
            <w:r w:rsidR="008B1428" w:rsidRPr="008C6D1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8C6D19">
              <w:rPr>
                <w:rFonts w:cstheme="minorHAnsi"/>
                <w:b/>
                <w:bCs/>
                <w:sz w:val="22"/>
                <w:szCs w:val="22"/>
              </w:rPr>
              <w:t>la</w:t>
            </w:r>
            <w:r w:rsidR="008B1428" w:rsidRPr="008C6D19"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8C6D19">
              <w:rPr>
                <w:rFonts w:cstheme="minorHAnsi"/>
                <w:b/>
                <w:bCs/>
                <w:sz w:val="22"/>
                <w:szCs w:val="22"/>
              </w:rPr>
              <w:t>réunion de la Commission d'études 20 de l'UI</w:t>
            </w:r>
            <w:r w:rsidR="00CF10C2" w:rsidRPr="008C6D19">
              <w:rPr>
                <w:rFonts w:cstheme="minorHAnsi"/>
                <w:b/>
                <w:bCs/>
                <w:sz w:val="22"/>
                <w:szCs w:val="22"/>
              </w:rPr>
              <w:t>T</w:t>
            </w:r>
            <w:r w:rsidRPr="008C6D19">
              <w:rPr>
                <w:rFonts w:cstheme="minorHAnsi"/>
                <w:b/>
                <w:bCs/>
                <w:sz w:val="22"/>
                <w:szCs w:val="22"/>
              </w:rPr>
              <w:t>-T (Genève, 1er-12 juillet 2024)</w:t>
            </w:r>
          </w:p>
        </w:tc>
      </w:tr>
    </w:tbl>
    <w:p w14:paraId="2D1EC328" w14:textId="77777777" w:rsidR="00517A03" w:rsidRPr="008C6D19" w:rsidRDefault="00517A03" w:rsidP="008B1428">
      <w:pPr>
        <w:pStyle w:val="Normalaftertitle"/>
        <w:rPr>
          <w:rFonts w:cstheme="minorHAnsi"/>
          <w:sz w:val="22"/>
          <w:szCs w:val="22"/>
        </w:rPr>
      </w:pPr>
      <w:bookmarkStart w:id="1" w:name="StartTyping_F"/>
      <w:bookmarkEnd w:id="1"/>
      <w:r w:rsidRPr="008C6D19">
        <w:rPr>
          <w:rFonts w:cstheme="minorHAnsi"/>
          <w:sz w:val="22"/>
          <w:szCs w:val="22"/>
        </w:rPr>
        <w:t>Madame, Monsieur,</w:t>
      </w:r>
    </w:p>
    <w:p w14:paraId="5987EAA1" w14:textId="69362D32" w:rsidR="008519BC" w:rsidRPr="008C6D19" w:rsidRDefault="008519BC" w:rsidP="00866E50">
      <w:pPr>
        <w:spacing w:after="120"/>
        <w:rPr>
          <w:rFonts w:cstheme="minorHAnsi"/>
          <w:sz w:val="22"/>
          <w:szCs w:val="22"/>
        </w:rPr>
      </w:pPr>
      <w:r w:rsidRPr="008C6D19">
        <w:rPr>
          <w:rFonts w:cstheme="minorHAnsi"/>
          <w:sz w:val="22"/>
          <w:szCs w:val="22"/>
        </w:rPr>
        <w:t>1</w:t>
      </w:r>
      <w:r w:rsidRPr="008C6D19">
        <w:rPr>
          <w:rFonts w:cstheme="minorHAnsi"/>
          <w:sz w:val="22"/>
          <w:szCs w:val="22"/>
        </w:rPr>
        <w:tab/>
        <w:t xml:space="preserve">À la suite de la </w:t>
      </w:r>
      <w:hyperlink r:id="rId10" w:history="1">
        <w:r w:rsidRPr="008C6D19">
          <w:rPr>
            <w:rStyle w:val="Hyperlink"/>
            <w:rFonts w:cstheme="minorHAnsi"/>
            <w:sz w:val="22"/>
            <w:szCs w:val="22"/>
          </w:rPr>
          <w:t>Circulaire TSB 96</w:t>
        </w:r>
      </w:hyperlink>
      <w:r w:rsidRPr="008C6D19">
        <w:rPr>
          <w:rFonts w:cstheme="minorHAnsi"/>
          <w:sz w:val="22"/>
          <w:szCs w:val="22"/>
        </w:rPr>
        <w:t xml:space="preserve"> du 3 mai 2023 et </w:t>
      </w:r>
      <w:r w:rsidR="00D05C9B" w:rsidRPr="008C6D19">
        <w:rPr>
          <w:rFonts w:cstheme="minorHAnsi"/>
          <w:sz w:val="22"/>
          <w:szCs w:val="22"/>
        </w:rPr>
        <w:t>d</w:t>
      </w:r>
      <w:r w:rsidRPr="008C6D19">
        <w:rPr>
          <w:rFonts w:cstheme="minorHAnsi"/>
          <w:sz w:val="22"/>
          <w:szCs w:val="22"/>
        </w:rPr>
        <w:t xml:space="preserve">e la </w:t>
      </w:r>
      <w:hyperlink r:id="rId11" w:history="1">
        <w:r w:rsidRPr="008C6D19">
          <w:rPr>
            <w:rStyle w:val="Hyperlink"/>
            <w:rFonts w:cstheme="minorHAnsi"/>
            <w:sz w:val="22"/>
            <w:szCs w:val="22"/>
          </w:rPr>
          <w:t>Circ</w:t>
        </w:r>
        <w:r w:rsidRPr="008C6D19">
          <w:rPr>
            <w:rStyle w:val="Hyperlink"/>
            <w:rFonts w:cstheme="minorHAnsi"/>
            <w:sz w:val="22"/>
            <w:szCs w:val="22"/>
          </w:rPr>
          <w:t>u</w:t>
        </w:r>
        <w:r w:rsidRPr="008C6D19">
          <w:rPr>
            <w:rStyle w:val="Hyperlink"/>
            <w:rFonts w:cstheme="minorHAnsi"/>
            <w:sz w:val="22"/>
            <w:szCs w:val="22"/>
          </w:rPr>
          <w:t>laire TSB 162</w:t>
        </w:r>
      </w:hyperlink>
      <w:r w:rsidRPr="008C6D19">
        <w:rPr>
          <w:rFonts w:cstheme="minorHAnsi"/>
          <w:sz w:val="22"/>
          <w:szCs w:val="22"/>
        </w:rPr>
        <w:t xml:space="preserve"> </w:t>
      </w:r>
      <w:r w:rsidR="00D05C9B" w:rsidRPr="008C6D19">
        <w:rPr>
          <w:rFonts w:cstheme="minorHAnsi"/>
          <w:sz w:val="22"/>
          <w:szCs w:val="22"/>
        </w:rPr>
        <w:t>du</w:t>
      </w:r>
      <w:r w:rsidR="00866E50" w:rsidRPr="008C6D19">
        <w:rPr>
          <w:rFonts w:cstheme="minorHAnsi"/>
          <w:sz w:val="22"/>
          <w:szCs w:val="22"/>
        </w:rPr>
        <w:t> </w:t>
      </w:r>
      <w:r w:rsidRPr="008C6D19">
        <w:rPr>
          <w:rFonts w:cstheme="minorHAnsi"/>
          <w:sz w:val="22"/>
          <w:szCs w:val="22"/>
        </w:rPr>
        <w:t>11</w:t>
      </w:r>
      <w:r w:rsidR="00866E50" w:rsidRPr="008C6D19">
        <w:rPr>
          <w:rFonts w:cstheme="minorHAnsi"/>
          <w:sz w:val="22"/>
          <w:szCs w:val="22"/>
        </w:rPr>
        <w:t> </w:t>
      </w:r>
      <w:r w:rsidR="00D05C9B" w:rsidRPr="008C6D19">
        <w:rPr>
          <w:rFonts w:cstheme="minorHAnsi"/>
          <w:sz w:val="22"/>
          <w:szCs w:val="22"/>
        </w:rPr>
        <w:t>décembre</w:t>
      </w:r>
      <w:r w:rsidR="00866E50" w:rsidRPr="008C6D19">
        <w:rPr>
          <w:rFonts w:cstheme="minorHAnsi"/>
          <w:sz w:val="22"/>
          <w:szCs w:val="22"/>
        </w:rPr>
        <w:t> </w:t>
      </w:r>
      <w:r w:rsidRPr="008C6D19">
        <w:rPr>
          <w:rFonts w:cstheme="minorHAnsi"/>
          <w:sz w:val="22"/>
          <w:szCs w:val="22"/>
        </w:rPr>
        <w:t xml:space="preserve">2023, </w:t>
      </w:r>
      <w:r w:rsidR="00D05C9B" w:rsidRPr="008C6D19">
        <w:rPr>
          <w:rFonts w:cstheme="minorHAnsi"/>
          <w:sz w:val="22"/>
          <w:szCs w:val="22"/>
        </w:rPr>
        <w:t>et conformément au § 9.5 de la Résolution 1 (Rév. Genève, 2022) de</w:t>
      </w:r>
      <w:r w:rsidR="00866E50" w:rsidRPr="008C6D19">
        <w:rPr>
          <w:rFonts w:cstheme="minorHAnsi"/>
          <w:sz w:val="22"/>
          <w:szCs w:val="22"/>
        </w:rPr>
        <w:t> </w:t>
      </w:r>
      <w:r w:rsidR="00D05C9B" w:rsidRPr="008C6D19">
        <w:rPr>
          <w:rFonts w:cstheme="minorHAnsi"/>
          <w:sz w:val="22"/>
          <w:szCs w:val="22"/>
        </w:rPr>
        <w:t>l'AMNT, j'ai l'honneur de vous informer que la Commission d'études 20 de l'UIT-T a pris les décisions suivantes, durant ses séances plénières tenues les 1er et 10 juillet 2024, concernant les projets de textes de l'UIT-T énumérés ci-</w:t>
      </w:r>
      <w:proofErr w:type="gramStart"/>
      <w:r w:rsidR="00D05C9B" w:rsidRPr="008C6D19">
        <w:rPr>
          <w:rFonts w:cstheme="minorHAnsi"/>
          <w:sz w:val="22"/>
          <w:szCs w:val="22"/>
        </w:rPr>
        <w:t>après:</w:t>
      </w:r>
      <w:proofErr w:type="gram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245"/>
        <w:gridCol w:w="2348"/>
      </w:tblGrid>
      <w:tr w:rsidR="008519BC" w:rsidRPr="008C6D19" w14:paraId="4B218A34" w14:textId="77777777" w:rsidTr="00866E50">
        <w:trPr>
          <w:tblHeader/>
        </w:trPr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7C48D4" w14:textId="74113D3D" w:rsidR="008519BC" w:rsidRPr="008C6D19" w:rsidRDefault="007A1B7B" w:rsidP="008B1428">
            <w:pPr>
              <w:spacing w:before="0"/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 w:rsidRPr="008C6D19">
              <w:rPr>
                <w:rFonts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Numéro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029541" w14:textId="18077205" w:rsidR="008519BC" w:rsidRPr="008C6D19" w:rsidRDefault="008519BC" w:rsidP="008B1428">
            <w:pPr>
              <w:spacing w:before="0"/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 w:rsidRPr="008C6D19">
              <w:rPr>
                <w:rFonts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</w:t>
            </w:r>
            <w:r w:rsidR="007A1B7B" w:rsidRPr="008C6D19">
              <w:rPr>
                <w:rFonts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r</w:t>
            </w:r>
            <w:r w:rsidRPr="008C6D19">
              <w:rPr>
                <w:rFonts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24A6D8" w14:textId="57E1857F" w:rsidR="008519BC" w:rsidRPr="008C6D19" w:rsidRDefault="008519BC" w:rsidP="008B1428">
            <w:pPr>
              <w:spacing w:before="0"/>
              <w:jc w:val="center"/>
              <w:rPr>
                <w:rFonts w:cstheme="minorHAnsi"/>
                <w:b/>
                <w:bCs/>
                <w:sz w:val="22"/>
                <w:szCs w:val="22"/>
                <w:lang w:eastAsia="en-GB"/>
              </w:rPr>
            </w:pPr>
            <w:r w:rsidRPr="008C6D19">
              <w:rPr>
                <w:rFonts w:cstheme="minorHAnsi"/>
                <w:b/>
                <w:bCs/>
                <w:sz w:val="22"/>
                <w:szCs w:val="22"/>
                <w:lang w:eastAsia="en-GB"/>
              </w:rPr>
              <w:t>D</w:t>
            </w:r>
            <w:r w:rsidR="007A1B7B" w:rsidRPr="008C6D19">
              <w:rPr>
                <w:rFonts w:cstheme="minorHAnsi"/>
                <w:b/>
                <w:bCs/>
                <w:sz w:val="22"/>
                <w:szCs w:val="22"/>
                <w:lang w:eastAsia="en-GB"/>
              </w:rPr>
              <w:t>é</w:t>
            </w:r>
            <w:r w:rsidRPr="008C6D19">
              <w:rPr>
                <w:rFonts w:cstheme="minorHAnsi"/>
                <w:b/>
                <w:bCs/>
                <w:sz w:val="22"/>
                <w:szCs w:val="22"/>
                <w:lang w:eastAsia="en-GB"/>
              </w:rPr>
              <w:t>cision</w:t>
            </w:r>
          </w:p>
        </w:tc>
      </w:tr>
      <w:tr w:rsidR="008519BC" w:rsidRPr="008C6D19" w14:paraId="25C87D62" w14:textId="77777777" w:rsidTr="00866E50"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0BFCFA5" w14:textId="34D33A99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UIT</w:t>
            </w:r>
            <w:r w:rsidR="008519BC" w:rsidRPr="008C6D19">
              <w:rPr>
                <w:rFonts w:cstheme="minorHAnsi"/>
                <w:szCs w:val="22"/>
              </w:rPr>
              <w:t>-T Y.4487</w:t>
            </w:r>
            <w:r w:rsidR="008519BC" w:rsidRPr="008C6D19">
              <w:rPr>
                <w:rFonts w:cstheme="minorHAnsi"/>
                <w:szCs w:val="22"/>
              </w:rPr>
              <w:br/>
              <w:t>(</w:t>
            </w:r>
            <w:r w:rsidRPr="008C6D19">
              <w:rPr>
                <w:rFonts w:cstheme="minorHAnsi"/>
                <w:szCs w:val="22"/>
              </w:rPr>
              <w:t>anciennement</w:t>
            </w:r>
            <w:r w:rsidR="008519BC" w:rsidRPr="008C6D19">
              <w:rPr>
                <w:rFonts w:cstheme="minorHAnsi"/>
                <w:szCs w:val="22"/>
              </w:rPr>
              <w:t xml:space="preserve"> </w:t>
            </w:r>
            <w:proofErr w:type="gramStart"/>
            <w:r w:rsidR="008519BC" w:rsidRPr="008C6D19">
              <w:rPr>
                <w:rFonts w:cstheme="minorHAnsi"/>
                <w:szCs w:val="22"/>
              </w:rPr>
              <w:t>Y.RMDFS</w:t>
            </w:r>
            <w:proofErr w:type="gramEnd"/>
            <w:r w:rsidR="008519BC" w:rsidRPr="008C6D19">
              <w:rPr>
                <w:rFonts w:cstheme="minorHAnsi"/>
                <w:szCs w:val="22"/>
              </w:rPr>
              <w:t>-arch)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98DD637" w14:textId="42569404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  <w:lang w:eastAsia="ko-KR"/>
              </w:rPr>
            </w:pPr>
            <w:r w:rsidRPr="008C6D19">
              <w:rPr>
                <w:rFonts w:cstheme="minorHAnsi"/>
                <w:szCs w:val="22"/>
                <w:lang w:eastAsia="ko-KR"/>
              </w:rPr>
              <w:t>Architecture fonctionnelle des systèmes de fusion de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données multicapteurs de bord de route pour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les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véhicules autonomes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15FDDB1" w14:textId="024FE9C5" w:rsidR="008519BC" w:rsidRPr="008C6D19" w:rsidRDefault="008519BC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APPRO</w:t>
            </w:r>
            <w:r w:rsidR="007A1B7B" w:rsidRPr="008C6D19">
              <w:rPr>
                <w:rFonts w:cstheme="minorHAnsi"/>
                <w:szCs w:val="22"/>
              </w:rPr>
              <w:t>U</w:t>
            </w:r>
            <w:r w:rsidRPr="008C6D19">
              <w:rPr>
                <w:rFonts w:cstheme="minorHAnsi"/>
                <w:szCs w:val="22"/>
              </w:rPr>
              <w:t>V</w:t>
            </w:r>
            <w:r w:rsidR="007A1B7B" w:rsidRPr="008C6D19">
              <w:rPr>
                <w:rFonts w:cstheme="minorHAnsi"/>
                <w:szCs w:val="22"/>
              </w:rPr>
              <w:t>É</w:t>
            </w:r>
          </w:p>
        </w:tc>
      </w:tr>
      <w:tr w:rsidR="008519BC" w:rsidRPr="008C6D19" w14:paraId="2CC89199" w14:textId="77777777" w:rsidTr="00866E50"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77EE747" w14:textId="4867E31F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 xml:space="preserve">UIT-T </w:t>
            </w:r>
            <w:r w:rsidR="008519BC" w:rsidRPr="008C6D19">
              <w:rPr>
                <w:rFonts w:cstheme="minorHAnsi"/>
                <w:szCs w:val="22"/>
              </w:rPr>
              <w:t>Y.4607</w:t>
            </w:r>
            <w:r w:rsidR="008519BC" w:rsidRPr="008C6D19">
              <w:rPr>
                <w:rFonts w:cstheme="minorHAnsi"/>
                <w:szCs w:val="22"/>
              </w:rPr>
              <w:br/>
              <w:t>(</w:t>
            </w:r>
            <w:r w:rsidRPr="008C6D19">
              <w:rPr>
                <w:rFonts w:cstheme="minorHAnsi"/>
                <w:szCs w:val="22"/>
              </w:rPr>
              <w:t xml:space="preserve">anciennement </w:t>
            </w:r>
            <w:r w:rsidR="008519BC" w:rsidRPr="008C6D19">
              <w:rPr>
                <w:rFonts w:cstheme="minorHAnsi"/>
                <w:szCs w:val="22"/>
              </w:rPr>
              <w:t>Y.DRI</w:t>
            </w:r>
            <w:r w:rsidR="00866E50" w:rsidRPr="008C6D19">
              <w:rPr>
                <w:rFonts w:cstheme="minorHAnsi"/>
                <w:szCs w:val="22"/>
              </w:rPr>
              <w:noBreakHyphen/>
            </w:r>
            <w:r w:rsidR="008519BC" w:rsidRPr="008C6D19">
              <w:rPr>
                <w:rFonts w:cstheme="minorHAnsi"/>
                <w:szCs w:val="22"/>
              </w:rPr>
              <w:t>reqts)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A7B5DFD" w14:textId="5CEEC75C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  <w:lang w:eastAsia="ko-KR"/>
              </w:rPr>
            </w:pPr>
            <w:r w:rsidRPr="008C6D19">
              <w:rPr>
                <w:rFonts w:cstheme="minorHAnsi"/>
                <w:szCs w:val="22"/>
                <w:lang w:eastAsia="ko-KR"/>
              </w:rPr>
              <w:t>Exigences d'interfonctionnement des robots de livraison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autonomes en milieu urbain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D1B2E3" w14:textId="47CF99E6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APPROUVÉ</w:t>
            </w:r>
          </w:p>
        </w:tc>
      </w:tr>
      <w:tr w:rsidR="008519BC" w:rsidRPr="008C6D19" w14:paraId="158B4A23" w14:textId="77777777" w:rsidTr="00866E50"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58659F9" w14:textId="325240C7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 xml:space="preserve">UIT-T </w:t>
            </w:r>
            <w:r w:rsidR="008519BC" w:rsidRPr="008C6D19">
              <w:rPr>
                <w:rFonts w:cstheme="minorHAnsi"/>
                <w:szCs w:val="22"/>
              </w:rPr>
              <w:t>Y.4225</w:t>
            </w:r>
            <w:r w:rsidR="008519BC" w:rsidRPr="008C6D19">
              <w:rPr>
                <w:rFonts w:cstheme="minorHAnsi"/>
                <w:szCs w:val="22"/>
              </w:rPr>
              <w:br/>
              <w:t>(</w:t>
            </w:r>
            <w:r w:rsidRPr="008C6D19">
              <w:rPr>
                <w:rFonts w:cstheme="minorHAnsi"/>
                <w:szCs w:val="22"/>
              </w:rPr>
              <w:t xml:space="preserve">anciennement </w:t>
            </w:r>
            <w:proofErr w:type="gramStart"/>
            <w:r w:rsidR="008519BC" w:rsidRPr="008C6D19">
              <w:rPr>
                <w:rFonts w:cstheme="minorHAnsi"/>
                <w:szCs w:val="22"/>
              </w:rPr>
              <w:t>Y.dt</w:t>
            </w:r>
            <w:proofErr w:type="gramEnd"/>
            <w:r w:rsidR="00866E50" w:rsidRPr="008C6D19">
              <w:rPr>
                <w:rFonts w:cstheme="minorHAnsi"/>
                <w:szCs w:val="22"/>
              </w:rPr>
              <w:noBreakHyphen/>
            </w:r>
            <w:r w:rsidR="008519BC" w:rsidRPr="008C6D19">
              <w:rPr>
                <w:rFonts w:cstheme="minorHAnsi"/>
                <w:szCs w:val="22"/>
              </w:rPr>
              <w:t>ITS)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E36728F" w14:textId="5789BAAE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  <w:lang w:eastAsia="ko-KR"/>
              </w:rPr>
            </w:pPr>
            <w:r w:rsidRPr="008C6D19">
              <w:rPr>
                <w:rFonts w:cstheme="minorHAnsi"/>
                <w:szCs w:val="22"/>
                <w:lang w:eastAsia="ko-KR"/>
              </w:rPr>
              <w:t>Exigences et cadre des capacités des jumeaux numériques utilisés pour le système de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transport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intelligent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9D5AE43" w14:textId="4798B11E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APPROUVÉ</w:t>
            </w:r>
          </w:p>
        </w:tc>
      </w:tr>
      <w:tr w:rsidR="008519BC" w:rsidRPr="008C6D19" w14:paraId="7093EC9C" w14:textId="77777777" w:rsidTr="00866E50"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A7D5B1" w14:textId="602BB379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 xml:space="preserve">UIT-T </w:t>
            </w:r>
            <w:r w:rsidR="008519BC" w:rsidRPr="008C6D19">
              <w:rPr>
                <w:rFonts w:cstheme="minorHAnsi"/>
                <w:szCs w:val="22"/>
              </w:rPr>
              <w:t>Y.4221</w:t>
            </w:r>
            <w:r w:rsidR="008519BC" w:rsidRPr="008C6D19">
              <w:rPr>
                <w:rFonts w:cstheme="minorHAnsi"/>
                <w:szCs w:val="22"/>
              </w:rPr>
              <w:br/>
              <w:t>(</w:t>
            </w:r>
            <w:r w:rsidRPr="008C6D19">
              <w:rPr>
                <w:rFonts w:cstheme="minorHAnsi"/>
                <w:szCs w:val="22"/>
              </w:rPr>
              <w:t xml:space="preserve">anciennement </w:t>
            </w:r>
            <w:proofErr w:type="gramStart"/>
            <w:r w:rsidR="008519BC" w:rsidRPr="008C6D19">
              <w:rPr>
                <w:rFonts w:cstheme="minorHAnsi"/>
                <w:szCs w:val="22"/>
              </w:rPr>
              <w:t>Y.ElecMon</w:t>
            </w:r>
            <w:proofErr w:type="gramEnd"/>
            <w:r w:rsidR="008519BC" w:rsidRPr="008C6D19">
              <w:rPr>
                <w:rFonts w:cstheme="minorHAnsi"/>
                <w:szCs w:val="22"/>
              </w:rPr>
              <w:t>-Reqts)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0BDAAE4" w14:textId="15F59F4B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  <w:lang w:eastAsia="ko-KR"/>
              </w:rPr>
            </w:pPr>
            <w:r w:rsidRPr="008C6D19">
              <w:rPr>
                <w:rFonts w:cstheme="minorHAnsi"/>
                <w:szCs w:val="22"/>
                <w:lang w:eastAsia="ko-KR"/>
              </w:rPr>
              <w:t>Exigences applicables au système de surveillance des infrastructures d'énergie électrique basé sur l'IoT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7519A29" w14:textId="5A0D3435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APPROUVÉ</w:t>
            </w:r>
          </w:p>
        </w:tc>
      </w:tr>
      <w:tr w:rsidR="008519BC" w:rsidRPr="008C6D19" w14:paraId="263280A7" w14:textId="77777777" w:rsidTr="00866E50"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5E91514" w14:textId="44804DDA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lastRenderedPageBreak/>
              <w:t xml:space="preserve">UIT-T </w:t>
            </w:r>
            <w:r w:rsidR="008519BC" w:rsidRPr="008C6D19">
              <w:rPr>
                <w:rFonts w:cstheme="minorHAnsi"/>
                <w:szCs w:val="22"/>
              </w:rPr>
              <w:t>Y.4496</w:t>
            </w:r>
            <w:r w:rsidR="008519BC" w:rsidRPr="008C6D19">
              <w:rPr>
                <w:rFonts w:cstheme="minorHAnsi"/>
                <w:szCs w:val="22"/>
              </w:rPr>
              <w:br/>
              <w:t>(</w:t>
            </w:r>
            <w:r w:rsidRPr="008C6D19">
              <w:rPr>
                <w:rFonts w:cstheme="minorHAnsi"/>
                <w:szCs w:val="22"/>
              </w:rPr>
              <w:t xml:space="preserve">anciennement </w:t>
            </w:r>
            <w:r w:rsidR="008519BC" w:rsidRPr="008C6D19">
              <w:rPr>
                <w:rFonts w:cstheme="minorHAnsi"/>
                <w:szCs w:val="22"/>
              </w:rPr>
              <w:t>Y.RA</w:t>
            </w:r>
            <w:r w:rsidR="00866E50" w:rsidRPr="008C6D19">
              <w:rPr>
                <w:rFonts w:cstheme="minorHAnsi"/>
                <w:szCs w:val="22"/>
              </w:rPr>
              <w:noBreakHyphen/>
            </w:r>
            <w:r w:rsidR="008519BC" w:rsidRPr="008C6D19">
              <w:rPr>
                <w:rFonts w:cstheme="minorHAnsi"/>
                <w:szCs w:val="22"/>
              </w:rPr>
              <w:t>PHE)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9DA9C93" w14:textId="45D44B3A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  <w:lang w:eastAsia="ko-KR"/>
              </w:rPr>
            </w:pPr>
            <w:r w:rsidRPr="008C6D19">
              <w:rPr>
                <w:rFonts w:cstheme="minorHAnsi"/>
                <w:szCs w:val="22"/>
                <w:lang w:eastAsia="ko-KR"/>
              </w:rPr>
              <w:t>Exigences et architecture de référence d'un service intelligent destiné au système de gestion des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urgences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de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santé publique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2B57411" w14:textId="2C11390F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APPROBATION REPORTÉE</w:t>
            </w:r>
          </w:p>
        </w:tc>
      </w:tr>
      <w:tr w:rsidR="008519BC" w:rsidRPr="008C6D19" w14:paraId="0B156ED8" w14:textId="77777777" w:rsidTr="00866E50"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A7E3D4A" w14:textId="267BE017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 xml:space="preserve">UIT-T </w:t>
            </w:r>
            <w:r w:rsidR="008519BC" w:rsidRPr="008C6D19">
              <w:rPr>
                <w:rFonts w:cstheme="minorHAnsi"/>
                <w:szCs w:val="22"/>
              </w:rPr>
              <w:t>Y.4497</w:t>
            </w:r>
            <w:r w:rsidR="008519BC" w:rsidRPr="008C6D19">
              <w:rPr>
                <w:rFonts w:cstheme="minorHAnsi"/>
                <w:szCs w:val="22"/>
              </w:rPr>
              <w:br/>
              <w:t>(</w:t>
            </w:r>
            <w:r w:rsidRPr="008C6D19">
              <w:rPr>
                <w:rFonts w:cstheme="minorHAnsi"/>
                <w:szCs w:val="22"/>
              </w:rPr>
              <w:t xml:space="preserve">anciennement </w:t>
            </w:r>
            <w:proofErr w:type="gramStart"/>
            <w:r w:rsidR="008519BC" w:rsidRPr="008C6D19">
              <w:rPr>
                <w:rFonts w:cstheme="minorHAnsi"/>
                <w:szCs w:val="22"/>
              </w:rPr>
              <w:t>Y.Smart</w:t>
            </w:r>
            <w:proofErr w:type="gramEnd"/>
            <w:r w:rsidR="008519BC" w:rsidRPr="008C6D19">
              <w:rPr>
                <w:rFonts w:cstheme="minorHAnsi"/>
                <w:szCs w:val="22"/>
              </w:rPr>
              <w:t>-SBS)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80229AE" w14:textId="2856CC9F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  <w:lang w:eastAsia="ko-KR"/>
              </w:rPr>
            </w:pPr>
            <w:r w:rsidRPr="008C6D19">
              <w:rPr>
                <w:rFonts w:cstheme="minorHAnsi"/>
                <w:szCs w:val="22"/>
                <w:lang w:eastAsia="ko-KR"/>
              </w:rPr>
              <w:t>Exigences et architecture fonctionnelle du service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de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vélo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> </w:t>
            </w:r>
            <w:r w:rsidRPr="008C6D19">
              <w:rPr>
                <w:rFonts w:cstheme="minorHAnsi"/>
                <w:szCs w:val="22"/>
                <w:lang w:eastAsia="ko-KR"/>
              </w:rPr>
              <w:t>partagé intelligent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605E455" w14:textId="0364D3B4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APPROUVÉ</w:t>
            </w:r>
          </w:p>
        </w:tc>
      </w:tr>
      <w:tr w:rsidR="008519BC" w:rsidRPr="008C6D19" w14:paraId="2A4EBC37" w14:textId="77777777" w:rsidTr="00866E50"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049FF67" w14:textId="3E766C76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 xml:space="preserve">UIT-T </w:t>
            </w:r>
            <w:r w:rsidR="008519BC" w:rsidRPr="008C6D19">
              <w:rPr>
                <w:rFonts w:cstheme="minorHAnsi"/>
                <w:szCs w:val="22"/>
              </w:rPr>
              <w:t>Y.4498</w:t>
            </w:r>
            <w:r w:rsidR="008519BC" w:rsidRPr="008C6D19">
              <w:rPr>
                <w:rFonts w:cstheme="minorHAnsi"/>
                <w:szCs w:val="22"/>
              </w:rPr>
              <w:br/>
              <w:t>(</w:t>
            </w:r>
            <w:r w:rsidRPr="008C6D19">
              <w:rPr>
                <w:rFonts w:cstheme="minorHAnsi"/>
                <w:szCs w:val="22"/>
              </w:rPr>
              <w:t xml:space="preserve">anciennement </w:t>
            </w:r>
            <w:proofErr w:type="gramStart"/>
            <w:r w:rsidR="008519BC" w:rsidRPr="008C6D19">
              <w:rPr>
                <w:rFonts w:cstheme="minorHAnsi"/>
                <w:szCs w:val="22"/>
              </w:rPr>
              <w:t>Y.energy</w:t>
            </w:r>
            <w:proofErr w:type="gramEnd"/>
            <w:r w:rsidR="008519BC" w:rsidRPr="008C6D19">
              <w:rPr>
                <w:rFonts w:cstheme="minorHAnsi"/>
                <w:szCs w:val="22"/>
              </w:rPr>
              <w:t>-data)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1D7EF54" w14:textId="3902D07F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  <w:lang w:eastAsia="ko-KR"/>
              </w:rPr>
            </w:pPr>
            <w:r w:rsidRPr="008C6D19">
              <w:rPr>
                <w:rFonts w:cstheme="minorHAnsi"/>
                <w:szCs w:val="22"/>
                <w:lang w:eastAsia="ko-KR"/>
              </w:rPr>
              <w:t>Cadre pour le partage et l'analyse des données sur l'énergie entre les bâtiments en milieu urbain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4054C59" w14:textId="6464A041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APPROUVÉ</w:t>
            </w:r>
          </w:p>
        </w:tc>
      </w:tr>
      <w:tr w:rsidR="008519BC" w:rsidRPr="008C6D19" w14:paraId="167B8107" w14:textId="77777777" w:rsidTr="00866E50"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9974134" w14:textId="1792A850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 xml:space="preserve">UIT-T </w:t>
            </w:r>
            <w:r w:rsidR="008519BC" w:rsidRPr="008C6D19">
              <w:rPr>
                <w:rFonts w:cstheme="minorHAnsi"/>
                <w:szCs w:val="22"/>
              </w:rPr>
              <w:t xml:space="preserve">Y.4499 </w:t>
            </w:r>
            <w:r w:rsidR="008519BC" w:rsidRPr="008C6D19">
              <w:rPr>
                <w:rFonts w:cstheme="minorHAnsi"/>
                <w:szCs w:val="22"/>
              </w:rPr>
              <w:br/>
              <w:t>(</w:t>
            </w:r>
            <w:r w:rsidRPr="008C6D19">
              <w:rPr>
                <w:rFonts w:cstheme="minorHAnsi"/>
                <w:szCs w:val="22"/>
              </w:rPr>
              <w:t xml:space="preserve">anciennement </w:t>
            </w:r>
            <w:r w:rsidR="008519BC" w:rsidRPr="008C6D19">
              <w:rPr>
                <w:rFonts w:cstheme="minorHAnsi"/>
                <w:szCs w:val="22"/>
              </w:rPr>
              <w:t>Y.UIM-cs-framework)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AAD3CB6" w14:textId="6C308B51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  <w:lang w:eastAsia="ko-KR"/>
              </w:rPr>
            </w:pPr>
            <w:r w:rsidRPr="008C6D19">
              <w:rPr>
                <w:rFonts w:cstheme="minorHAnsi"/>
                <w:szCs w:val="22"/>
                <w:lang w:eastAsia="ko-KR"/>
              </w:rPr>
              <w:t>Cadre pour la surveillance des infrastructures urbaines basée sur une approche participative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2FEDD45" w14:textId="76C97E90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NOUVELLE DÉTERMINATION</w:t>
            </w:r>
          </w:p>
        </w:tc>
      </w:tr>
      <w:tr w:rsidR="008519BC" w:rsidRPr="008C6D19" w14:paraId="0FDF1929" w14:textId="77777777" w:rsidTr="00866E50">
        <w:tc>
          <w:tcPr>
            <w:tcW w:w="1090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119EAB" w14:textId="415B677C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 xml:space="preserve">UIT-T </w:t>
            </w:r>
            <w:r w:rsidR="008519BC" w:rsidRPr="008C6D19">
              <w:rPr>
                <w:rFonts w:cstheme="minorHAnsi"/>
                <w:szCs w:val="22"/>
              </w:rPr>
              <w:t>Y.4488</w:t>
            </w:r>
            <w:r w:rsidR="008519BC" w:rsidRPr="008C6D19">
              <w:rPr>
                <w:rFonts w:cstheme="minorHAnsi"/>
                <w:szCs w:val="22"/>
              </w:rPr>
              <w:br/>
              <w:t>(</w:t>
            </w:r>
            <w:r w:rsidRPr="008C6D19">
              <w:rPr>
                <w:rFonts w:cstheme="minorHAnsi"/>
                <w:szCs w:val="22"/>
              </w:rPr>
              <w:t xml:space="preserve">anciennement </w:t>
            </w:r>
            <w:proofErr w:type="gramStart"/>
            <w:r w:rsidR="008519BC" w:rsidRPr="008C6D19">
              <w:rPr>
                <w:rFonts w:cstheme="minorHAnsi"/>
                <w:szCs w:val="22"/>
              </w:rPr>
              <w:t>Y.IoT</w:t>
            </w:r>
            <w:proofErr w:type="gramEnd"/>
            <w:r w:rsidR="00866E50" w:rsidRPr="008C6D19">
              <w:rPr>
                <w:rFonts w:cstheme="minorHAnsi"/>
                <w:szCs w:val="22"/>
              </w:rPr>
              <w:noBreakHyphen/>
            </w:r>
            <w:r w:rsidR="008519BC" w:rsidRPr="008C6D19">
              <w:rPr>
                <w:rFonts w:cstheme="minorHAnsi"/>
                <w:szCs w:val="22"/>
              </w:rPr>
              <w:t>SPWE)</w:t>
            </w:r>
          </w:p>
        </w:tc>
        <w:tc>
          <w:tcPr>
            <w:tcW w:w="2701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00D7A5" w14:textId="2761C808" w:rsidR="008519BC" w:rsidRPr="008C6D19" w:rsidRDefault="003B3409" w:rsidP="00866E50">
            <w:pPr>
              <w:pStyle w:val="TableText"/>
              <w:jc w:val="center"/>
              <w:rPr>
                <w:rFonts w:cstheme="minorHAnsi"/>
                <w:szCs w:val="22"/>
                <w:lang w:eastAsia="ko-KR"/>
              </w:rPr>
            </w:pPr>
            <w:r w:rsidRPr="008C6D19">
              <w:rPr>
                <w:rFonts w:cstheme="minorHAnsi"/>
                <w:szCs w:val="22"/>
                <w:lang w:eastAsia="ko-KR"/>
              </w:rPr>
              <w:t>Exigences et architecture fonctionnelle des services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 xml:space="preserve"> </w:t>
            </w:r>
            <w:r w:rsidRPr="008C6D19">
              <w:rPr>
                <w:rFonts w:cstheme="minorHAnsi"/>
                <w:szCs w:val="22"/>
                <w:lang w:eastAsia="ko-KR"/>
              </w:rPr>
              <w:t>de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 xml:space="preserve"> </w:t>
            </w:r>
            <w:r w:rsidRPr="008C6D19">
              <w:rPr>
                <w:rFonts w:cstheme="minorHAnsi"/>
                <w:szCs w:val="22"/>
                <w:lang w:eastAsia="ko-KR"/>
              </w:rPr>
              <w:t>données fournis au moyen de technologies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 xml:space="preserve"> </w:t>
            </w:r>
            <w:r w:rsidRPr="008C6D19">
              <w:rPr>
                <w:rFonts w:cstheme="minorHAnsi"/>
                <w:szCs w:val="22"/>
                <w:lang w:eastAsia="ko-KR"/>
              </w:rPr>
              <w:t>fondées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 xml:space="preserve"> </w:t>
            </w:r>
            <w:r w:rsidRPr="008C6D19">
              <w:rPr>
                <w:rFonts w:cstheme="minorHAnsi"/>
                <w:szCs w:val="22"/>
                <w:lang w:eastAsia="ko-KR"/>
              </w:rPr>
              <w:t>sur l'Internet des objets pour la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 xml:space="preserve"> </w:t>
            </w:r>
            <w:r w:rsidRPr="008C6D19">
              <w:rPr>
                <w:rFonts w:cstheme="minorHAnsi"/>
                <w:szCs w:val="22"/>
                <w:lang w:eastAsia="ko-KR"/>
              </w:rPr>
              <w:t>sécurité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 xml:space="preserve"> </w:t>
            </w:r>
            <w:r w:rsidRPr="008C6D19">
              <w:rPr>
                <w:rFonts w:cstheme="minorHAnsi"/>
                <w:szCs w:val="22"/>
                <w:lang w:eastAsia="ko-KR"/>
              </w:rPr>
              <w:t>des environnements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 xml:space="preserve"> </w:t>
            </w:r>
            <w:r w:rsidRPr="008C6D19">
              <w:rPr>
                <w:rFonts w:cstheme="minorHAnsi"/>
                <w:szCs w:val="22"/>
                <w:lang w:eastAsia="ko-KR"/>
              </w:rPr>
              <w:t>de travail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 xml:space="preserve"> </w:t>
            </w:r>
            <w:r w:rsidR="00CF10C2" w:rsidRPr="008C6D19">
              <w:rPr>
                <w:rFonts w:cstheme="minorHAnsi"/>
                <w:szCs w:val="22"/>
                <w:lang w:eastAsia="ko-KR"/>
              </w:rPr>
              <w:t>en</w:t>
            </w:r>
            <w:r w:rsidR="00866E50" w:rsidRPr="008C6D19">
              <w:rPr>
                <w:rFonts w:cstheme="minorHAnsi"/>
                <w:szCs w:val="22"/>
                <w:lang w:eastAsia="ko-KR"/>
              </w:rPr>
              <w:t xml:space="preserve"> </w:t>
            </w:r>
            <w:r w:rsidR="00CF10C2" w:rsidRPr="008C6D19">
              <w:rPr>
                <w:rFonts w:cstheme="minorHAnsi"/>
                <w:szCs w:val="22"/>
                <w:lang w:eastAsia="ko-KR"/>
              </w:rPr>
              <w:t>lien avec la fabrication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15DA065" w14:textId="4EC7DC8B" w:rsidR="008519BC" w:rsidRPr="008C6D19" w:rsidRDefault="007A1B7B" w:rsidP="00866E50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8C6D19">
              <w:rPr>
                <w:rFonts w:cstheme="minorHAnsi"/>
                <w:szCs w:val="22"/>
              </w:rPr>
              <w:t>APPROUVÉ</w:t>
            </w:r>
          </w:p>
        </w:tc>
      </w:tr>
    </w:tbl>
    <w:p w14:paraId="642C7AD4" w14:textId="1E511EA8" w:rsidR="008519BC" w:rsidRPr="008C6D19" w:rsidRDefault="008519BC" w:rsidP="00866E50">
      <w:pPr>
        <w:rPr>
          <w:rFonts w:cstheme="minorHAnsi"/>
          <w:sz w:val="22"/>
          <w:szCs w:val="22"/>
        </w:rPr>
      </w:pPr>
      <w:r w:rsidRPr="008C6D19">
        <w:rPr>
          <w:rFonts w:cstheme="minorHAnsi"/>
          <w:bCs/>
          <w:sz w:val="22"/>
          <w:szCs w:val="22"/>
        </w:rPr>
        <w:t>2</w:t>
      </w:r>
      <w:r w:rsidRPr="008C6D19">
        <w:rPr>
          <w:rFonts w:cstheme="minorHAnsi"/>
          <w:sz w:val="22"/>
          <w:szCs w:val="22"/>
        </w:rPr>
        <w:tab/>
      </w:r>
      <w:r w:rsidR="003B3409" w:rsidRPr="008C6D19">
        <w:rPr>
          <w:rFonts w:cstheme="minorHAnsi"/>
          <w:sz w:val="22"/>
          <w:szCs w:val="22"/>
        </w:rPr>
        <w:t xml:space="preserve">Les renseignements existants sur les brevets sont accessibles en ligne sur le </w:t>
      </w:r>
      <w:hyperlink r:id="rId12" w:history="1">
        <w:r w:rsidR="003B3409" w:rsidRPr="008C6D19">
          <w:rPr>
            <w:rStyle w:val="Hyperlink"/>
            <w:rFonts w:cstheme="minorHAnsi"/>
            <w:sz w:val="22"/>
            <w:szCs w:val="22"/>
          </w:rPr>
          <w:t>site w</w:t>
        </w:r>
        <w:r w:rsidR="003B3409" w:rsidRPr="008C6D19">
          <w:rPr>
            <w:rStyle w:val="Hyperlink"/>
            <w:rFonts w:cstheme="minorHAnsi"/>
            <w:sz w:val="22"/>
            <w:szCs w:val="22"/>
          </w:rPr>
          <w:t>e</w:t>
        </w:r>
        <w:r w:rsidR="003B3409" w:rsidRPr="008C6D19">
          <w:rPr>
            <w:rStyle w:val="Hyperlink"/>
            <w:rFonts w:cstheme="minorHAnsi"/>
            <w:sz w:val="22"/>
            <w:szCs w:val="22"/>
          </w:rPr>
          <w:t>b de l'UIT-T</w:t>
        </w:r>
      </w:hyperlink>
      <w:r w:rsidR="003B3409" w:rsidRPr="008C6D19">
        <w:rPr>
          <w:rFonts w:cstheme="minorHAnsi"/>
          <w:sz w:val="22"/>
          <w:szCs w:val="22"/>
        </w:rPr>
        <w:t>.</w:t>
      </w:r>
    </w:p>
    <w:p w14:paraId="19710BD5" w14:textId="3091A7B4" w:rsidR="008519BC" w:rsidRPr="008C6D19" w:rsidRDefault="008519BC" w:rsidP="00866E50">
      <w:pPr>
        <w:rPr>
          <w:rFonts w:cstheme="minorHAnsi"/>
          <w:sz w:val="22"/>
          <w:szCs w:val="22"/>
        </w:rPr>
      </w:pPr>
      <w:r w:rsidRPr="008C6D19">
        <w:rPr>
          <w:rFonts w:cstheme="minorHAnsi"/>
          <w:bCs/>
          <w:sz w:val="22"/>
          <w:szCs w:val="22"/>
        </w:rPr>
        <w:t>3</w:t>
      </w:r>
      <w:r w:rsidRPr="008C6D19">
        <w:rPr>
          <w:rFonts w:cstheme="minorHAnsi"/>
          <w:sz w:val="22"/>
          <w:szCs w:val="22"/>
        </w:rPr>
        <w:tab/>
      </w:r>
      <w:r w:rsidR="003B3409" w:rsidRPr="008C6D19">
        <w:rPr>
          <w:rFonts w:cstheme="minorHAnsi"/>
          <w:sz w:val="22"/>
          <w:szCs w:val="22"/>
        </w:rPr>
        <w:t xml:space="preserve">La version prépubliée de ces Recommandations sera disponible sur le site web de l'UIT-T à </w:t>
      </w:r>
      <w:proofErr w:type="gramStart"/>
      <w:r w:rsidR="003B3409" w:rsidRPr="008C6D19">
        <w:rPr>
          <w:rFonts w:cstheme="minorHAnsi"/>
          <w:sz w:val="22"/>
          <w:szCs w:val="22"/>
        </w:rPr>
        <w:t>l'adresse:</w:t>
      </w:r>
      <w:proofErr w:type="gramEnd"/>
      <w:r w:rsidR="003B3409" w:rsidRPr="008C6D19">
        <w:rPr>
          <w:rFonts w:cstheme="minorHAnsi"/>
          <w:sz w:val="22"/>
          <w:szCs w:val="22"/>
        </w:rPr>
        <w:t xml:space="preserve"> </w:t>
      </w:r>
      <w:hyperlink r:id="rId13" w:history="1">
        <w:r w:rsidRPr="008C6D19">
          <w:rPr>
            <w:rStyle w:val="Hyperlink"/>
            <w:rFonts w:cstheme="minorHAnsi"/>
            <w:sz w:val="22"/>
            <w:szCs w:val="22"/>
          </w:rPr>
          <w:t>https://www.</w:t>
        </w:r>
        <w:r w:rsidRPr="008C6D19">
          <w:rPr>
            <w:rStyle w:val="Hyperlink"/>
            <w:rFonts w:cstheme="minorHAnsi"/>
            <w:sz w:val="22"/>
            <w:szCs w:val="22"/>
          </w:rPr>
          <w:t>i</w:t>
        </w:r>
        <w:r w:rsidRPr="008C6D19">
          <w:rPr>
            <w:rStyle w:val="Hyperlink"/>
            <w:rFonts w:cstheme="minorHAnsi"/>
            <w:sz w:val="22"/>
            <w:szCs w:val="22"/>
          </w:rPr>
          <w:t>tu.int/itu-t/recommendations/</w:t>
        </w:r>
      </w:hyperlink>
      <w:r w:rsidRPr="008C6D19">
        <w:rPr>
          <w:rFonts w:cstheme="minorHAnsi"/>
          <w:sz w:val="22"/>
          <w:szCs w:val="22"/>
        </w:rPr>
        <w:t>.</w:t>
      </w:r>
    </w:p>
    <w:p w14:paraId="20DFA4AD" w14:textId="0D7FABF9" w:rsidR="008519BC" w:rsidRPr="008C6D19" w:rsidRDefault="008519BC" w:rsidP="00866E50">
      <w:pPr>
        <w:rPr>
          <w:rFonts w:cstheme="minorHAnsi"/>
          <w:sz w:val="22"/>
          <w:szCs w:val="22"/>
        </w:rPr>
      </w:pPr>
      <w:r w:rsidRPr="008C6D19">
        <w:rPr>
          <w:rFonts w:cstheme="minorHAnsi"/>
          <w:sz w:val="22"/>
          <w:szCs w:val="22"/>
        </w:rPr>
        <w:t>4</w:t>
      </w:r>
      <w:r w:rsidRPr="008C6D19">
        <w:rPr>
          <w:rFonts w:cstheme="minorHAnsi"/>
          <w:sz w:val="22"/>
          <w:szCs w:val="22"/>
        </w:rPr>
        <w:tab/>
      </w:r>
      <w:r w:rsidR="003B3409" w:rsidRPr="008C6D19">
        <w:rPr>
          <w:rFonts w:cstheme="minorHAnsi"/>
          <w:sz w:val="22"/>
          <w:szCs w:val="22"/>
        </w:rPr>
        <w:t>L'UIT publiera dès que possible les textes des Recommandations approuvées</w:t>
      </w:r>
      <w:r w:rsidRPr="008C6D19">
        <w:rPr>
          <w:rFonts w:cstheme="minorHAnsi"/>
          <w:sz w:val="22"/>
          <w:szCs w:val="22"/>
        </w:rPr>
        <w:t>.</w:t>
      </w:r>
    </w:p>
    <w:p w14:paraId="6A4CD67F" w14:textId="3B286769" w:rsidR="00307FB4" w:rsidRPr="008C6D19" w:rsidRDefault="00307FB4" w:rsidP="00866E50">
      <w:pPr>
        <w:rPr>
          <w:rFonts w:cstheme="minorHAnsi"/>
          <w:sz w:val="22"/>
          <w:szCs w:val="22"/>
        </w:rPr>
      </w:pPr>
      <w:r w:rsidRPr="008C6D19">
        <w:rPr>
          <w:rFonts w:cstheme="minorHAnsi"/>
          <w:sz w:val="22"/>
          <w:szCs w:val="22"/>
        </w:rPr>
        <w:t>Veuillez agréer, Madame, Monsieur, l'assurance de ma considération distinguée.</w:t>
      </w:r>
    </w:p>
    <w:p w14:paraId="3B647157" w14:textId="181407BB" w:rsidR="00517A03" w:rsidRPr="008C6D19" w:rsidRDefault="00CF040E" w:rsidP="008C6D19">
      <w:pPr>
        <w:spacing w:before="8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FB53382" wp14:editId="73FE50E7">
            <wp:simplePos x="0" y="0"/>
            <wp:positionH relativeFrom="column">
              <wp:posOffset>-5715</wp:posOffset>
            </wp:positionH>
            <wp:positionV relativeFrom="paragraph">
              <wp:posOffset>41910</wp:posOffset>
            </wp:positionV>
            <wp:extent cx="647700" cy="485775"/>
            <wp:effectExtent l="0" t="0" r="0" b="9525"/>
            <wp:wrapNone/>
            <wp:docPr id="20628816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8160" name="Picture 1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8C6D19">
        <w:rPr>
          <w:rFonts w:cstheme="minorHAnsi"/>
          <w:sz w:val="22"/>
          <w:szCs w:val="22"/>
        </w:rPr>
        <w:t>Seizo Onoe</w:t>
      </w:r>
      <w:r w:rsidR="00B60868" w:rsidRPr="008C6D19">
        <w:rPr>
          <w:rFonts w:cstheme="minorHAnsi"/>
          <w:sz w:val="22"/>
          <w:szCs w:val="22"/>
        </w:rPr>
        <w:br/>
      </w:r>
      <w:r w:rsidR="00307FB4" w:rsidRPr="008C6D19">
        <w:rPr>
          <w:rFonts w:cstheme="minorHAnsi"/>
          <w:sz w:val="22"/>
          <w:szCs w:val="22"/>
        </w:rPr>
        <w:t>Directeur du Bureau de la normalisation</w:t>
      </w:r>
      <w:r w:rsidR="00B60868" w:rsidRPr="008C6D19">
        <w:rPr>
          <w:rFonts w:cstheme="minorHAnsi"/>
          <w:sz w:val="22"/>
          <w:szCs w:val="22"/>
        </w:rPr>
        <w:br/>
      </w:r>
      <w:r w:rsidR="00307FB4" w:rsidRPr="008C6D19">
        <w:rPr>
          <w:rFonts w:cstheme="minorHAnsi"/>
          <w:sz w:val="22"/>
          <w:szCs w:val="22"/>
        </w:rPr>
        <w:t>des télécommunications</w:t>
      </w:r>
    </w:p>
    <w:sectPr w:rsidR="00517A03" w:rsidRPr="008C6D19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44E932A4" w:rsidR="00697BC1" w:rsidRDefault="00CF040E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F44CC3">
      <w:rPr>
        <w:noProof/>
        <w:sz w:val="18"/>
        <w:szCs w:val="16"/>
      </w:rPr>
      <w:t>218</w:t>
    </w:r>
  </w:p>
  <w:p w14:paraId="21C03331" w14:textId="77777777" w:rsidR="008C6D19" w:rsidRPr="00697BC1" w:rsidRDefault="008C6D19" w:rsidP="00697BC1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3409"/>
    <w:rsid w:val="003B66E8"/>
    <w:rsid w:val="003D5863"/>
    <w:rsid w:val="003E66AD"/>
    <w:rsid w:val="004033F1"/>
    <w:rsid w:val="0040535E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E1345"/>
    <w:rsid w:val="00601682"/>
    <w:rsid w:val="00603470"/>
    <w:rsid w:val="00625E79"/>
    <w:rsid w:val="006333F7"/>
    <w:rsid w:val="006427A1"/>
    <w:rsid w:val="00644741"/>
    <w:rsid w:val="00644D5B"/>
    <w:rsid w:val="006605BD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1B7B"/>
    <w:rsid w:val="007A40FE"/>
    <w:rsid w:val="00810105"/>
    <w:rsid w:val="008157E0"/>
    <w:rsid w:val="00850477"/>
    <w:rsid w:val="008519BC"/>
    <w:rsid w:val="00854E1D"/>
    <w:rsid w:val="00866E50"/>
    <w:rsid w:val="00887FA6"/>
    <w:rsid w:val="008B1428"/>
    <w:rsid w:val="008C4397"/>
    <w:rsid w:val="008C465A"/>
    <w:rsid w:val="008C6D19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74E3B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040E"/>
    <w:rsid w:val="00CF10C2"/>
    <w:rsid w:val="00CF2560"/>
    <w:rsid w:val="00CF5B46"/>
    <w:rsid w:val="00D05C9B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44CC3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link w:val="TabletextChar"/>
    <w:qFormat/>
    <w:rsid w:val="008519B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customStyle="1" w:styleId="TabletextChar">
    <w:name w:val="Table_text Char"/>
    <w:link w:val="Tabletext0"/>
    <w:qFormat/>
    <w:locked/>
    <w:rsid w:val="008519BC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0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22-TSB-CIR-01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meetingdoc.asp?lang=en&amp;parent=T22-TSB-CIR-00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49</TotalTime>
  <Pages>2</Pages>
  <Words>468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3892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6</cp:revision>
  <cp:lastPrinted>2024-08-19T09:59:00Z</cp:lastPrinted>
  <dcterms:created xsi:type="dcterms:W3CDTF">2024-07-18T12:28:00Z</dcterms:created>
  <dcterms:modified xsi:type="dcterms:W3CDTF">2024-08-19T10:02:00Z</dcterms:modified>
</cp:coreProperties>
</file>