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F6F2FFC" w14:textId="77777777" w:rsidTr="00D517B2">
        <w:trPr>
          <w:cantSplit/>
          <w:trHeight w:val="1134"/>
        </w:trPr>
        <w:tc>
          <w:tcPr>
            <w:tcW w:w="798" w:type="pct"/>
          </w:tcPr>
          <w:p w14:paraId="72F402EF" w14:textId="464108A5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2AAE6DE" wp14:editId="311E87D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621803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E416FE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6"/>
        <w:gridCol w:w="4679"/>
      </w:tblGrid>
      <w:tr w:rsidR="00D517B2" w:rsidRPr="00D517B2" w14:paraId="716C7897" w14:textId="77777777" w:rsidTr="008420EF">
        <w:trPr>
          <w:cantSplit/>
          <w:trHeight w:val="142"/>
          <w:jc w:val="center"/>
        </w:trPr>
        <w:tc>
          <w:tcPr>
            <w:tcW w:w="796" w:type="pct"/>
          </w:tcPr>
          <w:p w14:paraId="7790B76D" w14:textId="77777777" w:rsidR="00D517B2" w:rsidRPr="00D517B2" w:rsidRDefault="00D517B2" w:rsidP="008420EF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77" w:type="pct"/>
          </w:tcPr>
          <w:p w14:paraId="05D9CB7C" w14:textId="77777777" w:rsidR="00D517B2" w:rsidRPr="00D517B2" w:rsidRDefault="00D517B2" w:rsidP="008420EF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27" w:type="pct"/>
          </w:tcPr>
          <w:p w14:paraId="0F600354" w14:textId="77777777" w:rsidR="00D517B2" w:rsidRPr="00873469" w:rsidRDefault="00D517B2" w:rsidP="008420EF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9C51B30" w14:textId="77777777" w:rsidTr="008420EF">
        <w:trPr>
          <w:cantSplit/>
          <w:trHeight w:val="148"/>
          <w:jc w:val="center"/>
        </w:trPr>
        <w:tc>
          <w:tcPr>
            <w:tcW w:w="796" w:type="pct"/>
          </w:tcPr>
          <w:p w14:paraId="695B3935" w14:textId="77777777" w:rsidR="00D517B2" w:rsidRPr="00D517B2" w:rsidRDefault="00D517B2" w:rsidP="008420EF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7" w:type="pct"/>
          </w:tcPr>
          <w:p w14:paraId="6BAE85EF" w14:textId="77777777" w:rsidR="00D517B2" w:rsidRPr="00D517B2" w:rsidRDefault="00D517B2" w:rsidP="008420EF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7" w:type="pct"/>
          </w:tcPr>
          <w:p w14:paraId="2155204E" w14:textId="4C66002B" w:rsidR="00D517B2" w:rsidRPr="00D517B2" w:rsidRDefault="00873469" w:rsidP="008420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404DB" w:rsidRPr="001404DB">
              <w:rPr>
                <w:position w:val="2"/>
                <w:rtl/>
              </w:rPr>
              <w:t>9 أغسطس 2024</w:t>
            </w:r>
          </w:p>
        </w:tc>
      </w:tr>
      <w:tr w:rsidR="00E5754A" w:rsidRPr="00D517B2" w14:paraId="1B17FE11" w14:textId="77777777" w:rsidTr="008420EF">
        <w:trPr>
          <w:cantSplit/>
          <w:trHeight w:val="831"/>
          <w:jc w:val="center"/>
        </w:trPr>
        <w:tc>
          <w:tcPr>
            <w:tcW w:w="796" w:type="pct"/>
          </w:tcPr>
          <w:p w14:paraId="79B0EBE2" w14:textId="77777777" w:rsidR="00E5754A" w:rsidRPr="00A9156F" w:rsidRDefault="00E5754A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7" w:type="pct"/>
          </w:tcPr>
          <w:p w14:paraId="13562914" w14:textId="0C999752" w:rsidR="00E5754A" w:rsidRPr="001404DB" w:rsidRDefault="00E5754A" w:rsidP="008420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404DB">
              <w:rPr>
                <w:b/>
                <w:position w:val="2"/>
              </w:rPr>
              <w:t>TSB Circular 229</w:t>
            </w:r>
            <w:r w:rsidRPr="001404DB">
              <w:rPr>
                <w:b/>
                <w:position w:val="2"/>
              </w:rPr>
              <w:br/>
            </w:r>
            <w:r w:rsidRPr="001404DB">
              <w:rPr>
                <w:bCs/>
                <w:position w:val="2"/>
              </w:rPr>
              <w:t>SG13/TK</w:t>
            </w:r>
          </w:p>
        </w:tc>
        <w:tc>
          <w:tcPr>
            <w:tcW w:w="2427" w:type="pct"/>
            <w:vMerge w:val="restart"/>
          </w:tcPr>
          <w:p w14:paraId="6B728E00" w14:textId="77777777" w:rsidR="00E5754A" w:rsidRPr="001404DB" w:rsidRDefault="00E5754A" w:rsidP="00362853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404DB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4BE7682" w14:textId="77777777" w:rsidR="00E5754A" w:rsidRPr="001404DB" w:rsidRDefault="00E5754A" w:rsidP="00362853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1404DB">
              <w:rPr>
                <w:rFonts w:hint="cs"/>
                <w:position w:val="2"/>
                <w:rtl/>
              </w:rPr>
              <w:t>-</w:t>
            </w:r>
            <w:r w:rsidRPr="001404DB">
              <w:rPr>
                <w:position w:val="2"/>
                <w:rtl/>
              </w:rPr>
              <w:tab/>
            </w:r>
            <w:r w:rsidRPr="001404DB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9D53145" w14:textId="77777777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1404DB">
              <w:rPr>
                <w:rFonts w:hint="cs"/>
                <w:position w:val="2"/>
                <w:rtl/>
              </w:rPr>
              <w:t>-</w:t>
            </w:r>
            <w:r w:rsidRPr="001404DB">
              <w:rPr>
                <w:position w:val="2"/>
                <w:rtl/>
              </w:rPr>
              <w:tab/>
            </w:r>
            <w:r w:rsidRPr="001404DB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2CFE7F4" w14:textId="3BE59653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1404DB">
              <w:rPr>
                <w:rFonts w:hint="cs"/>
                <w:position w:val="2"/>
                <w:rtl/>
              </w:rPr>
              <w:t>-</w:t>
            </w:r>
            <w:r w:rsidRPr="001404DB">
              <w:rPr>
                <w:spacing w:val="-4"/>
                <w:position w:val="2"/>
                <w:rtl/>
              </w:rPr>
              <w:tab/>
            </w:r>
            <w:r w:rsidRPr="001404DB">
              <w:rPr>
                <w:spacing w:val="-4"/>
                <w:rtl/>
              </w:rPr>
              <w:t xml:space="preserve"> </w:t>
            </w:r>
            <w:r w:rsidRPr="001404DB">
              <w:rPr>
                <w:spacing w:val="-4"/>
                <w:position w:val="2"/>
                <w:rtl/>
              </w:rPr>
              <w:t>المنتسبين إلى لجنة الدراسات 13 بقطاع تقييس الاتصالات</w:t>
            </w:r>
            <w:r w:rsidRPr="001404DB">
              <w:rPr>
                <w:rFonts w:hint="cs"/>
                <w:spacing w:val="-4"/>
                <w:position w:val="2"/>
                <w:rtl/>
              </w:rPr>
              <w:t>؛</w:t>
            </w:r>
          </w:p>
          <w:p w14:paraId="09E71C87" w14:textId="77777777" w:rsidR="00E5754A" w:rsidRPr="001404DB" w:rsidRDefault="00E5754A" w:rsidP="00362853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1404DB">
              <w:rPr>
                <w:rFonts w:hint="cs"/>
                <w:position w:val="2"/>
                <w:rtl/>
              </w:rPr>
              <w:t>-</w:t>
            </w:r>
            <w:r w:rsidRPr="001404DB">
              <w:rPr>
                <w:position w:val="2"/>
                <w:rtl/>
              </w:rPr>
              <w:tab/>
            </w:r>
            <w:r w:rsidRPr="001404DB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404DB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23E2DEE" w14:textId="77777777" w:rsidR="00E5754A" w:rsidRPr="001404DB" w:rsidRDefault="00E5754A" w:rsidP="00362853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404D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674B07F" w14:textId="77777777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404DB">
              <w:rPr>
                <w:rFonts w:hint="cs"/>
                <w:position w:val="2"/>
                <w:rtl/>
              </w:rPr>
              <w:t>-</w:t>
            </w:r>
            <w:r w:rsidRPr="001404DB">
              <w:rPr>
                <w:position w:val="2"/>
                <w:rtl/>
              </w:rPr>
              <w:tab/>
            </w:r>
            <w:r w:rsidRPr="001404DB">
              <w:rPr>
                <w:rtl/>
              </w:rPr>
              <w:t xml:space="preserve"> </w:t>
            </w:r>
            <w:r w:rsidRPr="001404DB">
              <w:rPr>
                <w:rFonts w:eastAsia="Times New Roman"/>
                <w:position w:val="2"/>
                <w:rtl/>
                <w:lang w:eastAsia="en-US"/>
              </w:rPr>
              <w:t>رئيس لجنة الدراسات 13 بقطاع تقييس الاتصالات ونوابه</w:t>
            </w:r>
            <w:r w:rsidRPr="001404D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5A3B1FB" w14:textId="77777777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1404D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404DB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1404D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D0244D9" w14:textId="53EFE3B7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404D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1404D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5754A" w:rsidRPr="00D517B2" w14:paraId="1B377DA7" w14:textId="77777777" w:rsidTr="008420EF">
        <w:trPr>
          <w:cantSplit/>
          <w:trHeight w:val="340"/>
          <w:jc w:val="center"/>
        </w:trPr>
        <w:tc>
          <w:tcPr>
            <w:tcW w:w="796" w:type="pct"/>
          </w:tcPr>
          <w:p w14:paraId="027AA5BA" w14:textId="46233D67" w:rsidR="00E5754A" w:rsidRPr="00A9156F" w:rsidRDefault="00E5754A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7" w:type="pct"/>
          </w:tcPr>
          <w:p w14:paraId="363471FD" w14:textId="36D8BC41" w:rsidR="00E5754A" w:rsidRPr="001404DB" w:rsidRDefault="00E5754A" w:rsidP="008420E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404DB">
              <w:t>+41 22 730 5126</w:t>
            </w:r>
          </w:p>
        </w:tc>
        <w:tc>
          <w:tcPr>
            <w:tcW w:w="2427" w:type="pct"/>
            <w:vMerge/>
          </w:tcPr>
          <w:p w14:paraId="1505D134" w14:textId="678C3C03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</w:p>
        </w:tc>
      </w:tr>
      <w:tr w:rsidR="00E5754A" w:rsidRPr="00D517B2" w14:paraId="60D30E79" w14:textId="77777777" w:rsidTr="00E5754A">
        <w:trPr>
          <w:cantSplit/>
          <w:trHeight w:val="293"/>
          <w:jc w:val="center"/>
        </w:trPr>
        <w:tc>
          <w:tcPr>
            <w:tcW w:w="796" w:type="pct"/>
          </w:tcPr>
          <w:p w14:paraId="3ADC2744" w14:textId="77777777" w:rsidR="00E5754A" w:rsidRPr="00A9156F" w:rsidRDefault="00E5754A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7" w:type="pct"/>
          </w:tcPr>
          <w:p w14:paraId="2ADB2D00" w14:textId="21842408" w:rsidR="00E5754A" w:rsidRPr="001404DB" w:rsidRDefault="00E5754A" w:rsidP="008420E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1404DB">
              <w:t>+41 22 730 5853</w:t>
            </w:r>
          </w:p>
        </w:tc>
        <w:tc>
          <w:tcPr>
            <w:tcW w:w="2427" w:type="pct"/>
            <w:vMerge/>
          </w:tcPr>
          <w:p w14:paraId="355A35E9" w14:textId="4FA22641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</w:p>
        </w:tc>
      </w:tr>
      <w:tr w:rsidR="00E5754A" w:rsidRPr="00D517B2" w14:paraId="21905D3E" w14:textId="77777777" w:rsidTr="008420EF">
        <w:trPr>
          <w:cantSplit/>
          <w:jc w:val="center"/>
        </w:trPr>
        <w:tc>
          <w:tcPr>
            <w:tcW w:w="796" w:type="pct"/>
          </w:tcPr>
          <w:p w14:paraId="1BDF2834" w14:textId="77777777" w:rsidR="00E5754A" w:rsidRPr="00A9156F" w:rsidRDefault="00E5754A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7" w:type="pct"/>
          </w:tcPr>
          <w:p w14:paraId="5B160A1D" w14:textId="1CCD6251" w:rsidR="00E5754A" w:rsidRPr="001404DB" w:rsidRDefault="00451492" w:rsidP="008420E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E5754A" w:rsidRPr="001404DB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427" w:type="pct"/>
            <w:vMerge/>
          </w:tcPr>
          <w:p w14:paraId="700C43C2" w14:textId="78E10F7A" w:rsidR="00E5754A" w:rsidRPr="001404DB" w:rsidRDefault="00E5754A" w:rsidP="00362853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</w:p>
        </w:tc>
      </w:tr>
      <w:tr w:rsidR="001404DB" w:rsidRPr="00D517B2" w14:paraId="358040B4" w14:textId="77777777" w:rsidTr="008420EF">
        <w:trPr>
          <w:cantSplit/>
          <w:jc w:val="center"/>
        </w:trPr>
        <w:tc>
          <w:tcPr>
            <w:tcW w:w="796" w:type="pct"/>
          </w:tcPr>
          <w:p w14:paraId="3A55DF6D" w14:textId="77777777" w:rsidR="001404DB" w:rsidRPr="00A9156F" w:rsidRDefault="001404DB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7" w:type="pct"/>
          </w:tcPr>
          <w:p w14:paraId="0B693284" w14:textId="77777777" w:rsidR="001404DB" w:rsidRPr="00D517B2" w:rsidRDefault="001404DB" w:rsidP="008420EF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27" w:type="pct"/>
          </w:tcPr>
          <w:p w14:paraId="5DC3A43B" w14:textId="77777777" w:rsidR="001404DB" w:rsidRPr="00D517B2" w:rsidRDefault="001404DB" w:rsidP="008420EF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404DB" w:rsidRPr="00D517B2" w14:paraId="2F50299A" w14:textId="77777777" w:rsidTr="008420EF">
        <w:trPr>
          <w:cantSplit/>
          <w:jc w:val="center"/>
        </w:trPr>
        <w:tc>
          <w:tcPr>
            <w:tcW w:w="796" w:type="pct"/>
          </w:tcPr>
          <w:p w14:paraId="143F07FE" w14:textId="77777777" w:rsidR="001404DB" w:rsidRPr="00A9156F" w:rsidRDefault="001404DB" w:rsidP="008420E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1226381" w14:textId="3F4ED5E9" w:rsidR="001404DB" w:rsidRPr="00D517B2" w:rsidRDefault="00296485" w:rsidP="00E5754A">
            <w:pPr>
              <w:spacing w:before="80" w:after="60" w:line="300" w:lineRule="exact"/>
              <w:rPr>
                <w:position w:val="2"/>
                <w:rtl/>
              </w:rPr>
            </w:pPr>
            <w:r w:rsidRPr="00296485">
              <w:rPr>
                <w:b/>
                <w:bCs/>
                <w:position w:val="2"/>
                <w:rtl/>
              </w:rPr>
              <w:t xml:space="preserve">حالة التوصية </w:t>
            </w:r>
            <w:r w:rsidRPr="00296485">
              <w:rPr>
                <w:b/>
                <w:bCs/>
                <w:position w:val="2"/>
              </w:rPr>
              <w:t>ITU-T Y.2776</w:t>
            </w:r>
            <w:r w:rsidRPr="00296485">
              <w:rPr>
                <w:b/>
                <w:bCs/>
                <w:position w:val="2"/>
                <w:rtl/>
              </w:rPr>
              <w:t xml:space="preserve"> (</w:t>
            </w:r>
            <w:r w:rsidRPr="00296485">
              <w:rPr>
                <w:b/>
                <w:bCs/>
                <w:position w:val="2"/>
              </w:rPr>
              <w:t>Y.DPI-IMM-PIB</w:t>
            </w:r>
            <w:r w:rsidRPr="00296485">
              <w:rPr>
                <w:b/>
                <w:bCs/>
                <w:position w:val="2"/>
                <w:rtl/>
              </w:rPr>
              <w:t xml:space="preserve"> سابقا</w:t>
            </w:r>
            <w:r>
              <w:rPr>
                <w:rFonts w:hint="cs"/>
                <w:b/>
                <w:bCs/>
                <w:position w:val="2"/>
                <w:rtl/>
              </w:rPr>
              <w:t>ً</w:t>
            </w:r>
            <w:r w:rsidRPr="00296485">
              <w:rPr>
                <w:b/>
                <w:bCs/>
                <w:position w:val="2"/>
                <w:rtl/>
              </w:rPr>
              <w:t>)، بعد</w:t>
            </w:r>
            <w:r w:rsidR="00E5754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296485">
              <w:rPr>
                <w:b/>
                <w:bCs/>
                <w:position w:val="2"/>
                <w:rtl/>
              </w:rPr>
              <w:t>اجتماع لجنة الدراسات 13 بقطاع تقييس الاتصالات (جنيف، من 15 إلى 26 يوليو 2024)</w:t>
            </w:r>
          </w:p>
        </w:tc>
      </w:tr>
    </w:tbl>
    <w:p w14:paraId="1F6B6567" w14:textId="77777777" w:rsidR="00E5754A" w:rsidRPr="00D517B2" w:rsidRDefault="00E5754A" w:rsidP="00E5754A">
      <w:pPr>
        <w:spacing w:before="48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61DF48F" w14:textId="77777777" w:rsidR="00E5754A" w:rsidRPr="00D517B2" w:rsidRDefault="00E5754A" w:rsidP="00E5754A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63C1179" w14:textId="2C7E5D85" w:rsidR="00E5754A" w:rsidRDefault="00E5754A" w:rsidP="00E5754A">
      <w:pPr>
        <w:spacing w:after="120"/>
        <w:rPr>
          <w:rtl/>
          <w:lang w:bidi="ar-SY"/>
        </w:rPr>
      </w:pPr>
      <w:r w:rsidRPr="00DF6602">
        <w:rPr>
          <w:rtl/>
          <w:lang w:bidi="ar-SY"/>
        </w:rPr>
        <w:t>1</w:t>
      </w:r>
      <w:r w:rsidRPr="00DF6602">
        <w:rPr>
          <w:rtl/>
          <w:lang w:bidi="ar-SY"/>
        </w:rPr>
        <w:tab/>
        <w:t>إلحاقا</w:t>
      </w:r>
      <w:r>
        <w:rPr>
          <w:rFonts w:hint="cs"/>
          <w:rtl/>
          <w:lang w:bidi="ar-SY"/>
        </w:rPr>
        <w:t>ً</w:t>
      </w:r>
      <w:r w:rsidRPr="00DF6602">
        <w:rPr>
          <w:rtl/>
          <w:lang w:bidi="ar-SY"/>
        </w:rPr>
        <w:t xml:space="preserve"> </w:t>
      </w:r>
      <w:hyperlink r:id="rId10" w:history="1">
        <w:r w:rsidRPr="00DF6602">
          <w:rPr>
            <w:rStyle w:val="Hyperlink"/>
            <w:rtl/>
            <w:lang w:bidi="ar-SY"/>
          </w:rPr>
          <w:t>بالرسالة المعممة 200 من مكتب تقييس الاتصالات</w:t>
        </w:r>
      </w:hyperlink>
      <w:r w:rsidRPr="00DF6602">
        <w:rPr>
          <w:rtl/>
          <w:lang w:bidi="ar-SY"/>
        </w:rPr>
        <w:t xml:space="preserve"> المؤرخة 26 مارس 2024، وعملا</w:t>
      </w:r>
      <w:r>
        <w:rPr>
          <w:rFonts w:hint="cs"/>
          <w:rtl/>
          <w:lang w:bidi="ar-SY"/>
        </w:rPr>
        <w:t>ً</w:t>
      </w:r>
      <w:r w:rsidRPr="00DF6602">
        <w:rPr>
          <w:rtl/>
          <w:lang w:bidi="ar-SY"/>
        </w:rPr>
        <w:t xml:space="preserve"> بالفقرة </w:t>
      </w:r>
      <w:r>
        <w:rPr>
          <w:lang w:bidi="ar-SY"/>
        </w:rPr>
        <w:t>5.9</w:t>
      </w:r>
      <w:r w:rsidRPr="00DF6602">
        <w:rPr>
          <w:rtl/>
          <w:lang w:bidi="ar-SY"/>
        </w:rPr>
        <w:t xml:space="preserve"> من القرار</w:t>
      </w:r>
      <w:r>
        <w:rPr>
          <w:rFonts w:hint="cs"/>
          <w:rtl/>
          <w:lang w:bidi="ar-SY"/>
        </w:rPr>
        <w:t> </w:t>
      </w:r>
      <w:r w:rsidRPr="00DF6602">
        <w:rPr>
          <w:rtl/>
          <w:lang w:bidi="ar-SY"/>
        </w:rPr>
        <w:t>1</w:t>
      </w:r>
      <w:r>
        <w:rPr>
          <w:rFonts w:hint="cs"/>
          <w:rtl/>
          <w:lang w:bidi="ar-SY"/>
        </w:rPr>
        <w:t> </w:t>
      </w:r>
      <w:r w:rsidRPr="00DF6602">
        <w:rPr>
          <w:rtl/>
          <w:lang w:bidi="ar-SY"/>
        </w:rPr>
        <w:t>(المراج</w:t>
      </w:r>
      <w:r>
        <w:rPr>
          <w:rFonts w:hint="cs"/>
          <w:rtl/>
          <w:lang w:bidi="ar-SY"/>
        </w:rPr>
        <w:t>َ</w:t>
      </w:r>
      <w:r w:rsidRPr="00DF6602">
        <w:rPr>
          <w:rtl/>
          <w:lang w:bidi="ar-SY"/>
        </w:rPr>
        <w:t>ع في جنيف، 2022)، أبلغكم بأن لجنة الدراسات 13 بقطاع تقييس الاتصالات توصلت إلى القرار التالي خلال جلستها العامة المعقودة في 22 يوليو 2024 بشأن مشروع النص التالي من قطاع تقييس الاتصالات: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4073"/>
        <w:gridCol w:w="3304"/>
      </w:tblGrid>
      <w:tr w:rsidR="00E5754A" w:rsidRPr="00137FB8" w14:paraId="0C472976" w14:textId="77777777" w:rsidTr="00E74F04">
        <w:trPr>
          <w:tblHeader/>
          <w:jc w:val="center"/>
        </w:trPr>
        <w:tc>
          <w:tcPr>
            <w:tcW w:w="11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775527" w14:textId="77777777" w:rsidR="00E5754A" w:rsidRPr="00DF6602" w:rsidRDefault="00E5754A" w:rsidP="00E74F04">
            <w:pPr>
              <w:pStyle w:val="Tablehead0"/>
              <w:keepNext w:val="0"/>
              <w:bidi/>
            </w:pPr>
            <w:r w:rsidRPr="00DF6602">
              <w:rPr>
                <w:rtl/>
              </w:rPr>
              <w:t>الرقم</w:t>
            </w:r>
          </w:p>
        </w:tc>
        <w:tc>
          <w:tcPr>
            <w:tcW w:w="21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0A9F4B" w14:textId="77777777" w:rsidR="00E5754A" w:rsidRPr="00DF6602" w:rsidRDefault="00E5754A" w:rsidP="00E74F04">
            <w:pPr>
              <w:pStyle w:val="Tablehead0"/>
              <w:keepNext w:val="0"/>
              <w:bidi/>
            </w:pPr>
            <w:r w:rsidRPr="00DF6602">
              <w:rPr>
                <w:rtl/>
              </w:rPr>
              <w:t>العنوان</w:t>
            </w:r>
          </w:p>
        </w:tc>
        <w:tc>
          <w:tcPr>
            <w:tcW w:w="17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8DF044" w14:textId="77777777" w:rsidR="00E5754A" w:rsidRPr="00DF6602" w:rsidRDefault="00E5754A" w:rsidP="00E74F04">
            <w:pPr>
              <w:pStyle w:val="Tablehead0"/>
              <w:keepNext w:val="0"/>
              <w:bidi/>
            </w:pPr>
            <w:r w:rsidRPr="00DF6602">
              <w:rPr>
                <w:rtl/>
              </w:rPr>
              <w:t>القرار</w:t>
            </w:r>
          </w:p>
        </w:tc>
      </w:tr>
      <w:tr w:rsidR="00E5754A" w:rsidRPr="00137FB8" w14:paraId="06A9370D" w14:textId="77777777" w:rsidTr="00E74F04">
        <w:trPr>
          <w:jc w:val="center"/>
        </w:trPr>
        <w:tc>
          <w:tcPr>
            <w:tcW w:w="1161" w:type="pct"/>
            <w:tcBorders>
              <w:top w:val="single" w:sz="12" w:space="0" w:color="auto"/>
            </w:tcBorders>
            <w:shd w:val="clear" w:color="auto" w:fill="auto"/>
          </w:tcPr>
          <w:p w14:paraId="210E55A8" w14:textId="77777777" w:rsidR="00E5754A" w:rsidRPr="00DF6602" w:rsidRDefault="00E5754A" w:rsidP="00E74F04">
            <w:pPr>
              <w:pStyle w:val="Tabletext"/>
              <w:bidi/>
            </w:pPr>
            <w:r w:rsidRPr="00DF6602">
              <w:rPr>
                <w:rtl/>
              </w:rPr>
              <w:t>التوصية</w:t>
            </w:r>
            <w:r w:rsidRPr="00DF6602">
              <w:t xml:space="preserve"> ITU-T </w:t>
            </w:r>
            <w:hyperlink r:id="rId11" w:history="1">
              <w:r w:rsidRPr="00DF6602">
                <w:rPr>
                  <w:rStyle w:val="Hyperlink"/>
                </w:rPr>
                <w:t>Y.2776</w:t>
              </w:r>
            </w:hyperlink>
            <w:r w:rsidRPr="00DF6602">
              <w:t xml:space="preserve"> </w:t>
            </w:r>
            <w:r>
              <w:rPr>
                <w:rFonts w:hint="cs"/>
                <w:rtl/>
              </w:rPr>
              <w:t>(</w:t>
            </w:r>
            <w:r w:rsidRPr="00DF6602">
              <w:t>Y.DPI-IMM-PIB</w:t>
            </w:r>
            <w:r>
              <w:rPr>
                <w:rFonts w:hint="cs"/>
                <w:rtl/>
              </w:rPr>
              <w:t xml:space="preserve"> </w:t>
            </w:r>
            <w:r w:rsidRPr="00DF6602">
              <w:rPr>
                <w:rtl/>
              </w:rPr>
              <w:t>سابقا</w:t>
            </w:r>
            <w:r>
              <w:rPr>
                <w:rFonts w:hint="cs"/>
                <w:rtl/>
              </w:rPr>
              <w:t>ً)</w:t>
            </w:r>
          </w:p>
        </w:tc>
        <w:tc>
          <w:tcPr>
            <w:tcW w:w="2119" w:type="pct"/>
            <w:tcBorders>
              <w:top w:val="single" w:sz="12" w:space="0" w:color="auto"/>
            </w:tcBorders>
            <w:shd w:val="clear" w:color="auto" w:fill="auto"/>
          </w:tcPr>
          <w:p w14:paraId="3DF8D3F1" w14:textId="77777777" w:rsidR="00E5754A" w:rsidRPr="00137FB8" w:rsidRDefault="00E5754A" w:rsidP="00E74F04">
            <w:pPr>
              <w:pStyle w:val="Tabletext"/>
              <w:bidi/>
            </w:pPr>
            <w:r w:rsidRPr="00DF6602">
              <w:rPr>
                <w:rtl/>
              </w:rPr>
              <w:t>تفحّص الرزم المعمّق</w:t>
            </w:r>
            <w:r>
              <w:rPr>
                <w:rFonts w:hint="cs"/>
                <w:rtl/>
              </w:rPr>
              <w:t xml:space="preserve"> - </w:t>
            </w:r>
            <w:r w:rsidRPr="00DF6602">
              <w:rPr>
                <w:rtl/>
              </w:rPr>
              <w:t>الإدارة الذكية لقاعدة معلومات السياسة المتبَعة وصيانتها</w:t>
            </w:r>
          </w:p>
        </w:tc>
        <w:tc>
          <w:tcPr>
            <w:tcW w:w="1719" w:type="pct"/>
            <w:tcBorders>
              <w:top w:val="single" w:sz="12" w:space="0" w:color="auto"/>
            </w:tcBorders>
            <w:shd w:val="clear" w:color="auto" w:fill="auto"/>
          </w:tcPr>
          <w:p w14:paraId="0DE78A16" w14:textId="77777777" w:rsidR="00E5754A" w:rsidRPr="00137FB8" w:rsidRDefault="00E5754A" w:rsidP="00E74F04">
            <w:pPr>
              <w:pStyle w:val="Tabletext"/>
              <w:bidi/>
            </w:pPr>
            <w:r w:rsidRPr="00DF6602">
              <w:rPr>
                <w:rtl/>
              </w:rPr>
              <w:t>تمت الموافقة عليها</w:t>
            </w:r>
            <w:r>
              <w:rPr>
                <w:rtl/>
              </w:rPr>
              <w:br/>
            </w:r>
            <w:r w:rsidRPr="00DF6602">
              <w:rPr>
                <w:rtl/>
              </w:rPr>
              <w:t>(22 يوليو 2024)</w:t>
            </w:r>
          </w:p>
        </w:tc>
      </w:tr>
    </w:tbl>
    <w:p w14:paraId="24B1A506" w14:textId="77777777" w:rsidR="00E5754A" w:rsidRDefault="00E5754A" w:rsidP="00E5754A">
      <w:pPr>
        <w:spacing w:before="240"/>
        <w:rPr>
          <w:rtl/>
          <w:lang w:bidi="ar-SY"/>
        </w:rPr>
      </w:pPr>
      <w:r>
        <w:rPr>
          <w:rtl/>
          <w:lang w:bidi="ar-SY"/>
        </w:rPr>
        <w:t>2</w:t>
      </w:r>
      <w:r>
        <w:rPr>
          <w:rtl/>
          <w:lang w:bidi="ar-SY"/>
        </w:rPr>
        <w:tab/>
        <w:t xml:space="preserve">ويمكن النفاذ إلى المعلومات المتاحة بشأن البراءات عبر الإنترنت من خلال </w:t>
      </w:r>
      <w:hyperlink r:id="rId12" w:history="1">
        <w:r w:rsidRPr="00856E43">
          <w:rPr>
            <w:rStyle w:val="Hyperlink"/>
            <w:rtl/>
            <w:lang w:bidi="ar-SY"/>
          </w:rPr>
          <w:t>الموقع الإلكتروني لقطاع تقييس الاتصالات</w:t>
        </w:r>
      </w:hyperlink>
      <w:r>
        <w:rPr>
          <w:rtl/>
          <w:lang w:bidi="ar-SY"/>
        </w:rPr>
        <w:t>.</w:t>
      </w:r>
    </w:p>
    <w:p w14:paraId="4E148C9A" w14:textId="27932217" w:rsidR="00E5754A" w:rsidRDefault="00E5754A" w:rsidP="00E5754A">
      <w:pPr>
        <w:rPr>
          <w:rtl/>
          <w:lang w:bidi="ar-SY"/>
        </w:rPr>
      </w:pPr>
      <w:r>
        <w:rPr>
          <w:rtl/>
          <w:lang w:bidi="ar-SY"/>
        </w:rPr>
        <w:t>3</w:t>
      </w:r>
      <w:r>
        <w:rPr>
          <w:rtl/>
          <w:lang w:bidi="ar-SY"/>
        </w:rPr>
        <w:tab/>
        <w:t>ونص التوصية المنشورة مسبقا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متاح في الموقع الإلكتروني لقطاع تقييس الاتصالات عبر الرابط</w:t>
      </w:r>
      <w:r>
        <w:rPr>
          <w:rtl/>
          <w:lang w:bidi="ar-EG"/>
        </w:rPr>
        <w:tab/>
      </w:r>
      <w:r>
        <w:rPr>
          <w:rtl/>
          <w:lang w:bidi="ar-SY"/>
        </w:rPr>
        <w:br/>
      </w:r>
      <w:hyperlink r:id="rId13" w:history="1">
        <w:r w:rsidRPr="00137FB8">
          <w:rPr>
            <w:rStyle w:val="Hyperlink"/>
          </w:rPr>
          <w:t>https://itu.int/itu-t/recommendations/</w:t>
        </w:r>
      </w:hyperlink>
      <w:r>
        <w:rPr>
          <w:rtl/>
          <w:lang w:bidi="ar-SY"/>
        </w:rPr>
        <w:t>.</w:t>
      </w:r>
    </w:p>
    <w:p w14:paraId="0562DD58" w14:textId="77777777" w:rsidR="00E5754A" w:rsidRDefault="00E5754A" w:rsidP="00E5754A">
      <w:pPr>
        <w:rPr>
          <w:rtl/>
          <w:lang w:bidi="ar-SY"/>
        </w:rPr>
      </w:pPr>
      <w:r>
        <w:rPr>
          <w:rtl/>
          <w:lang w:bidi="ar-SY"/>
        </w:rPr>
        <w:t>4</w:t>
      </w:r>
      <w:r>
        <w:rPr>
          <w:rtl/>
          <w:lang w:bidi="ar-SY"/>
        </w:rPr>
        <w:tab/>
        <w:t>وسينشر الاتحاد نص التوصية الموافَق عليها في أقرب وقت ممكن.</w:t>
      </w:r>
    </w:p>
    <w:p w14:paraId="3CD233F0" w14:textId="5D8FD6DF" w:rsidR="00E5754A" w:rsidRPr="00D517B2" w:rsidRDefault="00E5754A" w:rsidP="00E5754A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D9AB1FC" w14:textId="72331E6C" w:rsidR="00596808" w:rsidRPr="00D517B2" w:rsidRDefault="00451492" w:rsidP="00A92E47">
      <w:pPr>
        <w:spacing w:before="84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D1E4ED1" wp14:editId="17F4BBAF">
            <wp:simplePos x="0" y="0"/>
            <wp:positionH relativeFrom="column">
              <wp:posOffset>5430520</wp:posOffset>
            </wp:positionH>
            <wp:positionV relativeFrom="paragraph">
              <wp:posOffset>73025</wp:posOffset>
            </wp:positionV>
            <wp:extent cx="687917" cy="476250"/>
            <wp:effectExtent l="0" t="0" r="0" b="0"/>
            <wp:wrapNone/>
            <wp:docPr id="132927045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70450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54A">
        <w:rPr>
          <w:rFonts w:hint="cs"/>
          <w:rtl/>
          <w:lang w:bidi="ar-SY"/>
        </w:rPr>
        <w:t>سيزو أونوي</w:t>
      </w:r>
      <w:r w:rsidR="00E5754A" w:rsidRPr="00D517B2">
        <w:rPr>
          <w:rtl/>
          <w:lang w:bidi="ar-SY"/>
        </w:rPr>
        <w:br/>
      </w:r>
      <w:r w:rsidR="00E5754A" w:rsidRPr="00D517B2">
        <w:rPr>
          <w:rFonts w:hint="cs"/>
          <w:rtl/>
          <w:lang w:bidi="ar-SY"/>
        </w:rPr>
        <w:t>مدير</w:t>
      </w:r>
      <w:r w:rsidR="00E5754A" w:rsidRPr="00D517B2">
        <w:rPr>
          <w:rtl/>
          <w:lang w:bidi="ar-SY"/>
        </w:rPr>
        <w:t xml:space="preserve"> </w:t>
      </w:r>
      <w:r w:rsidR="00E5754A" w:rsidRPr="00D517B2">
        <w:rPr>
          <w:rFonts w:hint="cs"/>
          <w:rtl/>
          <w:lang w:bidi="ar-SY"/>
        </w:rPr>
        <w:t>مكتب</w:t>
      </w:r>
      <w:r w:rsidR="00E5754A" w:rsidRPr="00D517B2">
        <w:rPr>
          <w:rtl/>
          <w:lang w:bidi="ar-SY"/>
        </w:rPr>
        <w:t xml:space="preserve"> </w:t>
      </w:r>
      <w:r w:rsidR="00E5754A" w:rsidRPr="00D517B2">
        <w:rPr>
          <w:rFonts w:hint="cs"/>
          <w:rtl/>
          <w:lang w:bidi="ar-SY"/>
        </w:rPr>
        <w:t>تقييس</w:t>
      </w:r>
      <w:r w:rsidR="00E5754A" w:rsidRPr="00D517B2">
        <w:rPr>
          <w:rtl/>
          <w:lang w:bidi="ar-SY"/>
        </w:rPr>
        <w:t xml:space="preserve"> </w:t>
      </w:r>
      <w:r w:rsidR="00E5754A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02CF" w14:textId="77777777" w:rsidR="0044536C" w:rsidRDefault="0044536C" w:rsidP="006C3242">
      <w:pPr>
        <w:spacing w:before="0" w:line="240" w:lineRule="auto"/>
      </w:pPr>
      <w:r>
        <w:separator/>
      </w:r>
    </w:p>
  </w:endnote>
  <w:endnote w:type="continuationSeparator" w:id="0">
    <w:p w14:paraId="347CBCEC" w14:textId="77777777" w:rsidR="0044536C" w:rsidRDefault="004453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2BE2" w14:textId="6344B0D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B8C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1AF1" w14:textId="77777777" w:rsidR="0044536C" w:rsidRDefault="0044536C" w:rsidP="006C3242">
      <w:pPr>
        <w:spacing w:before="0" w:line="240" w:lineRule="auto"/>
      </w:pPr>
      <w:r>
        <w:separator/>
      </w:r>
    </w:p>
  </w:footnote>
  <w:footnote w:type="continuationSeparator" w:id="0">
    <w:p w14:paraId="27C18C5A" w14:textId="77777777" w:rsidR="0044536C" w:rsidRDefault="0044536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DDE2" w14:textId="0B9E98E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56E43">
      <w:rPr>
        <w:sz w:val="20"/>
        <w:szCs w:val="20"/>
        <w:lang w:val="en-GB"/>
      </w:rPr>
      <w:t>229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4C"/>
    <w:rsid w:val="00002A63"/>
    <w:rsid w:val="0006468A"/>
    <w:rsid w:val="00090574"/>
    <w:rsid w:val="000C1C0E"/>
    <w:rsid w:val="000C548A"/>
    <w:rsid w:val="000E327F"/>
    <w:rsid w:val="001143B3"/>
    <w:rsid w:val="001404DB"/>
    <w:rsid w:val="00146FE2"/>
    <w:rsid w:val="001C0169"/>
    <w:rsid w:val="001D1D50"/>
    <w:rsid w:val="001D6745"/>
    <w:rsid w:val="001E1C4C"/>
    <w:rsid w:val="001E446E"/>
    <w:rsid w:val="002154EE"/>
    <w:rsid w:val="002276D2"/>
    <w:rsid w:val="0023283D"/>
    <w:rsid w:val="0026373E"/>
    <w:rsid w:val="00271C43"/>
    <w:rsid w:val="00290728"/>
    <w:rsid w:val="00296485"/>
    <w:rsid w:val="002978F4"/>
    <w:rsid w:val="002B028D"/>
    <w:rsid w:val="002E196B"/>
    <w:rsid w:val="002E6541"/>
    <w:rsid w:val="00334924"/>
    <w:rsid w:val="003409BC"/>
    <w:rsid w:val="00357185"/>
    <w:rsid w:val="00362853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536C"/>
    <w:rsid w:val="00447F32"/>
    <w:rsid w:val="0045149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021FC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75CDC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420EF"/>
    <w:rsid w:val="008513CB"/>
    <w:rsid w:val="00856E43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2E47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35F84"/>
    <w:rsid w:val="00D517B2"/>
    <w:rsid w:val="00D52046"/>
    <w:rsid w:val="00D76170"/>
    <w:rsid w:val="00D77D0F"/>
    <w:rsid w:val="00DA1CF0"/>
    <w:rsid w:val="00DC1E02"/>
    <w:rsid w:val="00DC24B4"/>
    <w:rsid w:val="00DC5FB0"/>
    <w:rsid w:val="00DD1EBB"/>
    <w:rsid w:val="00DF16DC"/>
    <w:rsid w:val="00DF2010"/>
    <w:rsid w:val="00DF6602"/>
    <w:rsid w:val="00E36A5B"/>
    <w:rsid w:val="00E45211"/>
    <w:rsid w:val="00E473C5"/>
    <w:rsid w:val="00E5754A"/>
    <w:rsid w:val="00E84438"/>
    <w:rsid w:val="00E92863"/>
    <w:rsid w:val="00EB796D"/>
    <w:rsid w:val="00EE7156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36B7C"/>
  <w15:chartTrackingRefBased/>
  <w15:docId w15:val="{808B481A-A9FF-4B15-9747-E19319CC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autoRedefine/>
    <w:rsid w:val="00DF6602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autoRedefine/>
    <w:rsid w:val="00DF6602"/>
    <w:pPr>
      <w:keepNext/>
      <w:spacing w:before="80" w:after="8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813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20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Braud, Olivia</cp:lastModifiedBy>
  <cp:revision>5</cp:revision>
  <cp:lastPrinted>2024-08-20T13:41:00Z</cp:lastPrinted>
  <dcterms:created xsi:type="dcterms:W3CDTF">2024-08-15T14:10:00Z</dcterms:created>
  <dcterms:modified xsi:type="dcterms:W3CDTF">2024-08-20T13:42:00Z</dcterms:modified>
</cp:coreProperties>
</file>