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99" w:rsidRPr="00546782" w:rsidRDefault="00491791" w:rsidP="00FC0599">
      <w:pPr>
        <w:jc w:val="center"/>
        <w:rPr>
          <w:b/>
          <w:i/>
          <w:sz w:val="20"/>
        </w:rPr>
      </w:pPr>
      <w:r>
        <w:rPr>
          <w:noProof/>
          <w:lang w:eastAsia="zh-CN"/>
        </w:rPr>
        <w:drawing>
          <wp:anchor distT="0" distB="0" distL="114300" distR="114300" simplePos="0" relativeHeight="251657728" behindDoc="0" locked="0" layoutInCell="1" allowOverlap="1">
            <wp:simplePos x="0" y="0"/>
            <wp:positionH relativeFrom="column">
              <wp:posOffset>-1570355</wp:posOffset>
            </wp:positionH>
            <wp:positionV relativeFrom="paragraph">
              <wp:posOffset>-720725</wp:posOffset>
            </wp:positionV>
            <wp:extent cx="1569720" cy="10771505"/>
            <wp:effectExtent l="0" t="0" r="0" b="0"/>
            <wp:wrapNone/>
            <wp:docPr id="3" name="图片 1" descr="说明: 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0599" w:rsidRPr="00546782" w:rsidRDefault="00FC0599" w:rsidP="00FC0599">
      <w:pPr>
        <w:jc w:val="center"/>
        <w:rPr>
          <w:b/>
        </w:rPr>
      </w:pPr>
    </w:p>
    <w:p w:rsidR="00FC0599" w:rsidRPr="00546782" w:rsidRDefault="00FC0599" w:rsidP="00FC0599">
      <w:pPr>
        <w:rPr>
          <w:b/>
        </w:rPr>
      </w:pPr>
    </w:p>
    <w:p w:rsidR="00FC0599" w:rsidRPr="00546782" w:rsidRDefault="00FC0599" w:rsidP="00FC0599">
      <w:pPr>
        <w:rPr>
          <w:b/>
        </w:rPr>
      </w:pPr>
    </w:p>
    <w:tbl>
      <w:tblPr>
        <w:tblW w:w="0" w:type="auto"/>
        <w:tblLayout w:type="fixed"/>
        <w:tblLook w:val="0000" w:firstRow="0" w:lastRow="0" w:firstColumn="0" w:lastColumn="0" w:noHBand="0" w:noVBand="0"/>
      </w:tblPr>
      <w:tblGrid>
        <w:gridCol w:w="1304"/>
        <w:gridCol w:w="7938"/>
      </w:tblGrid>
      <w:tr w:rsidR="00FC0599" w:rsidTr="009151A9">
        <w:trPr>
          <w:cantSplit/>
        </w:trPr>
        <w:tc>
          <w:tcPr>
            <w:tcW w:w="1304" w:type="dxa"/>
          </w:tcPr>
          <w:p w:rsidR="00FC0599" w:rsidRDefault="00FC0599" w:rsidP="009151A9"/>
          <w:p w:rsidR="00FC0599" w:rsidRDefault="00FC0599" w:rsidP="009151A9"/>
          <w:p w:rsidR="00FC0599" w:rsidRDefault="00FC0599" w:rsidP="009151A9"/>
          <w:p w:rsidR="00FC0599" w:rsidRDefault="00FC0599" w:rsidP="009151A9"/>
        </w:tc>
        <w:tc>
          <w:tcPr>
            <w:tcW w:w="7938" w:type="dxa"/>
          </w:tcPr>
          <w:p w:rsidR="00FC0599" w:rsidRPr="00A23F3A" w:rsidRDefault="00FC0599" w:rsidP="009151A9">
            <w:pPr>
              <w:jc w:val="center"/>
              <w:rPr>
                <w:rFonts w:cs="Arial"/>
                <w:b/>
                <w:sz w:val="30"/>
              </w:rPr>
            </w:pPr>
          </w:p>
          <w:p w:rsidR="00FC0599" w:rsidRPr="00A23F3A" w:rsidRDefault="00434CC5" w:rsidP="00434CC5">
            <w:pPr>
              <w:overflowPunct/>
              <w:autoSpaceDE/>
              <w:autoSpaceDN/>
              <w:adjustRightInd/>
              <w:textAlignment w:val="auto"/>
              <w:rPr>
                <w:rFonts w:eastAsiaTheme="minorEastAsia" w:cs="Arial"/>
                <w:b/>
                <w:bCs/>
                <w:iCs/>
                <w:sz w:val="28"/>
                <w:szCs w:val="28"/>
                <w:lang w:eastAsia="zh-CN"/>
              </w:rPr>
            </w:pPr>
            <w:r w:rsidRPr="00A23F3A">
              <w:rPr>
                <w:rFonts w:eastAsiaTheme="minorEastAsia" w:cs="Arial"/>
                <w:b/>
                <w:bCs/>
                <w:iCs/>
                <w:sz w:val="28"/>
                <w:szCs w:val="28"/>
                <w:lang w:eastAsia="zh-CN"/>
              </w:rPr>
              <w:t>国际电联《操作公报》附件</w:t>
            </w:r>
          </w:p>
          <w:p w:rsidR="00FC0599" w:rsidRPr="00A23F3A" w:rsidRDefault="00434CC5" w:rsidP="00434CC5">
            <w:pPr>
              <w:rPr>
                <w:rFonts w:eastAsia="STKaiti" w:cs="Arial"/>
                <w:sz w:val="30"/>
                <w:lang w:eastAsia="zh-CN"/>
              </w:rPr>
            </w:pPr>
            <w:r w:rsidRPr="00A23F3A">
              <w:rPr>
                <w:rFonts w:eastAsia="STKaiti" w:cs="Arial"/>
                <w:sz w:val="28"/>
                <w:szCs w:val="28"/>
                <w:lang w:eastAsia="zh-CN"/>
              </w:rPr>
              <w:t>第</w:t>
            </w:r>
            <w:r w:rsidR="00172222" w:rsidRPr="00A23F3A">
              <w:rPr>
                <w:rFonts w:eastAsia="STKaiti" w:cs="Arial"/>
                <w:sz w:val="28"/>
                <w:szCs w:val="28"/>
                <w:lang w:eastAsia="zh-CN"/>
              </w:rPr>
              <w:t>1049</w:t>
            </w:r>
            <w:r w:rsidRPr="00A23F3A">
              <w:rPr>
                <w:rFonts w:eastAsia="STKaiti" w:cs="Arial"/>
                <w:sz w:val="28"/>
                <w:szCs w:val="28"/>
                <w:lang w:eastAsia="zh-CN"/>
              </w:rPr>
              <w:t>期</w:t>
            </w:r>
            <w:r w:rsidR="00172222" w:rsidRPr="00A23F3A">
              <w:rPr>
                <w:rFonts w:eastAsia="STKaiti" w:cs="Arial"/>
                <w:sz w:val="28"/>
                <w:szCs w:val="28"/>
                <w:lang w:eastAsia="zh-CN"/>
              </w:rPr>
              <w:t xml:space="preserve"> – 1</w:t>
            </w:r>
            <w:r w:rsidR="00FC0599" w:rsidRPr="00A23F3A">
              <w:rPr>
                <w:rFonts w:eastAsia="STKaiti" w:cs="Arial"/>
                <w:sz w:val="28"/>
                <w:szCs w:val="28"/>
                <w:lang w:eastAsia="zh-CN"/>
              </w:rPr>
              <w:t>.</w:t>
            </w:r>
            <w:r w:rsidR="00172222" w:rsidRPr="00A23F3A">
              <w:rPr>
                <w:rFonts w:eastAsia="STKaiti" w:cs="Arial"/>
                <w:sz w:val="28"/>
                <w:szCs w:val="28"/>
                <w:lang w:eastAsia="zh-CN"/>
              </w:rPr>
              <w:t>I</w:t>
            </w:r>
            <w:r w:rsidR="00FC0599" w:rsidRPr="00A23F3A">
              <w:rPr>
                <w:rFonts w:eastAsia="STKaiti" w:cs="Arial"/>
                <w:sz w:val="28"/>
                <w:szCs w:val="28"/>
                <w:lang w:eastAsia="zh-CN"/>
              </w:rPr>
              <w:t>V.201</w:t>
            </w:r>
            <w:r w:rsidR="00AD3BE4" w:rsidRPr="00A23F3A">
              <w:rPr>
                <w:rFonts w:eastAsia="STKaiti" w:cs="Arial"/>
                <w:sz w:val="28"/>
                <w:szCs w:val="28"/>
                <w:lang w:eastAsia="zh-CN"/>
              </w:rPr>
              <w:t>4</w:t>
            </w:r>
          </w:p>
        </w:tc>
      </w:tr>
      <w:tr w:rsidR="00FC0599" w:rsidTr="009151A9">
        <w:trPr>
          <w:cantSplit/>
        </w:trPr>
        <w:tc>
          <w:tcPr>
            <w:tcW w:w="1304" w:type="dxa"/>
          </w:tcPr>
          <w:p w:rsidR="00FC0599" w:rsidRDefault="00FC0599" w:rsidP="009151A9">
            <w:pPr>
              <w:rPr>
                <w:lang w:eastAsia="zh-CN"/>
              </w:rPr>
            </w:pPr>
          </w:p>
        </w:tc>
        <w:tc>
          <w:tcPr>
            <w:tcW w:w="7938" w:type="dxa"/>
          </w:tcPr>
          <w:p w:rsidR="00FC0599" w:rsidRDefault="00FC0599" w:rsidP="009151A9">
            <w:pPr>
              <w:rPr>
                <w:lang w:eastAsia="zh-CN"/>
              </w:rPr>
            </w:pPr>
          </w:p>
          <w:p w:rsidR="00FC0599" w:rsidRDefault="00FC0599" w:rsidP="009151A9">
            <w:pPr>
              <w:rPr>
                <w:lang w:eastAsia="zh-CN"/>
              </w:rPr>
            </w:pPr>
          </w:p>
          <w:p w:rsidR="00FC0599" w:rsidRDefault="00FC0599" w:rsidP="009151A9">
            <w:pPr>
              <w:rPr>
                <w:lang w:eastAsia="zh-CN"/>
              </w:rPr>
            </w:pPr>
          </w:p>
          <w:p w:rsidR="00FC0599" w:rsidRDefault="00FC0599" w:rsidP="009151A9">
            <w:pPr>
              <w:rPr>
                <w:lang w:eastAsia="zh-CN"/>
              </w:rPr>
            </w:pPr>
          </w:p>
          <w:p w:rsidR="00FC0599" w:rsidRDefault="00FC0599" w:rsidP="009151A9">
            <w:pPr>
              <w:rPr>
                <w:lang w:eastAsia="zh-CN"/>
              </w:rPr>
            </w:pPr>
          </w:p>
          <w:p w:rsidR="00FC0599" w:rsidRPr="00546782" w:rsidRDefault="00434CC5" w:rsidP="00434CC5">
            <w:pPr>
              <w:rPr>
                <w:b/>
                <w:sz w:val="30"/>
              </w:rPr>
            </w:pPr>
            <w:r w:rsidRPr="00434CC5">
              <w:rPr>
                <w:rFonts w:eastAsiaTheme="minorEastAsia" w:cs="Arial" w:hint="eastAsia"/>
                <w:b/>
                <w:sz w:val="24"/>
                <w:lang w:eastAsia="zh-CN"/>
              </w:rPr>
              <w:t>国际电联</w:t>
            </w:r>
          </w:p>
          <w:p w:rsidR="00434CC5" w:rsidRPr="00546782" w:rsidRDefault="00434CC5" w:rsidP="00434CC5">
            <w:pPr>
              <w:rPr>
                <w:b/>
                <w:sz w:val="24"/>
              </w:rPr>
            </w:pPr>
            <w:r w:rsidRPr="00434CC5">
              <w:rPr>
                <w:rFonts w:eastAsiaTheme="minorEastAsia" w:hint="eastAsia"/>
                <w:b/>
                <w:sz w:val="30"/>
                <w:lang w:eastAsia="zh-CN"/>
              </w:rPr>
              <w:t>电信标准化局</w:t>
            </w:r>
          </w:p>
          <w:p w:rsidR="00FC0599" w:rsidRPr="00546782" w:rsidRDefault="00FC0599" w:rsidP="009151A9">
            <w:pPr>
              <w:rPr>
                <w:b/>
                <w:sz w:val="24"/>
              </w:rPr>
            </w:pPr>
          </w:p>
          <w:p w:rsidR="00FC0599" w:rsidRDefault="00FC0599" w:rsidP="009151A9"/>
          <w:p w:rsidR="00FC0599" w:rsidRDefault="00FC0599" w:rsidP="009151A9"/>
          <w:p w:rsidR="00FC0599" w:rsidRDefault="00FC0599" w:rsidP="009151A9"/>
        </w:tc>
      </w:tr>
      <w:tr w:rsidR="00FC0599" w:rsidTr="009151A9">
        <w:trPr>
          <w:cantSplit/>
        </w:trPr>
        <w:tc>
          <w:tcPr>
            <w:tcW w:w="1304" w:type="dxa"/>
          </w:tcPr>
          <w:p w:rsidR="00FC0599" w:rsidRDefault="00FC0599" w:rsidP="009151A9"/>
        </w:tc>
        <w:tc>
          <w:tcPr>
            <w:tcW w:w="7938" w:type="dxa"/>
            <w:tcBorders>
              <w:top w:val="single" w:sz="12" w:space="0" w:color="auto"/>
            </w:tcBorders>
          </w:tcPr>
          <w:p w:rsidR="00FC0599" w:rsidRPr="00546782" w:rsidRDefault="00FC0599" w:rsidP="009151A9">
            <w:pPr>
              <w:spacing w:line="230" w:lineRule="atLeast"/>
              <w:rPr>
                <w:b/>
                <w:sz w:val="30"/>
              </w:rPr>
            </w:pPr>
          </w:p>
          <w:p w:rsidR="00FC0599" w:rsidRPr="00546782" w:rsidRDefault="00FC0599" w:rsidP="009151A9">
            <w:pPr>
              <w:spacing w:line="230" w:lineRule="atLeast"/>
              <w:rPr>
                <w:b/>
                <w:sz w:val="30"/>
              </w:rPr>
            </w:pPr>
          </w:p>
          <w:p w:rsidR="00FC0599" w:rsidRPr="00546782" w:rsidRDefault="00FC0599" w:rsidP="009151A9">
            <w:pPr>
              <w:spacing w:line="230" w:lineRule="atLeast"/>
              <w:rPr>
                <w:b/>
                <w:sz w:val="30"/>
              </w:rPr>
            </w:pPr>
          </w:p>
          <w:p w:rsidR="00FC0599" w:rsidRPr="00546782" w:rsidRDefault="00FC0599" w:rsidP="009151A9">
            <w:pPr>
              <w:spacing w:line="230" w:lineRule="atLeast"/>
              <w:rPr>
                <w:b/>
                <w:sz w:val="30"/>
              </w:rPr>
            </w:pPr>
          </w:p>
          <w:p w:rsidR="00FC0599" w:rsidRPr="00546782" w:rsidRDefault="00434CC5" w:rsidP="00A23F3A">
            <w:pPr>
              <w:rPr>
                <w:rFonts w:cs="Arial"/>
                <w:b/>
                <w:bCs/>
                <w:sz w:val="32"/>
                <w:lang w:val="en-GB"/>
              </w:rPr>
            </w:pPr>
            <w:r>
              <w:rPr>
                <w:rFonts w:eastAsiaTheme="minorEastAsia" w:cs="Arial" w:hint="eastAsia"/>
                <w:b/>
                <w:bCs/>
                <w:sz w:val="32"/>
                <w:lang w:val="en-GB" w:eastAsia="zh-CN"/>
              </w:rPr>
              <w:t>2014</w:t>
            </w:r>
            <w:r>
              <w:rPr>
                <w:rFonts w:eastAsiaTheme="minorEastAsia" w:cs="Arial" w:hint="eastAsia"/>
                <w:b/>
                <w:bCs/>
                <w:sz w:val="32"/>
                <w:lang w:val="en-GB" w:eastAsia="zh-CN"/>
              </w:rPr>
              <w:t>年法定时间</w:t>
            </w:r>
          </w:p>
          <w:p w:rsidR="00FC0599" w:rsidRDefault="00FC0599" w:rsidP="009151A9">
            <w:pPr>
              <w:spacing w:line="336" w:lineRule="atLeast"/>
              <w:rPr>
                <w:rFonts w:cs="Arial"/>
                <w:b/>
                <w:bCs/>
                <w:sz w:val="30"/>
                <w:szCs w:val="30"/>
                <w:lang w:val="en-GB"/>
              </w:rPr>
            </w:pPr>
          </w:p>
          <w:p w:rsidR="00FC0599" w:rsidRPr="00546782" w:rsidRDefault="00FC0599" w:rsidP="009151A9">
            <w:pPr>
              <w:spacing w:line="336" w:lineRule="atLeast"/>
              <w:rPr>
                <w:sz w:val="30"/>
              </w:rPr>
            </w:pPr>
          </w:p>
          <w:p w:rsidR="00FC0599" w:rsidRPr="00546782" w:rsidRDefault="00FC0599" w:rsidP="009151A9">
            <w:pPr>
              <w:spacing w:line="336" w:lineRule="atLeast"/>
              <w:rPr>
                <w:sz w:val="30"/>
              </w:rPr>
            </w:pPr>
          </w:p>
          <w:p w:rsidR="00FC0599" w:rsidRPr="00546782" w:rsidRDefault="00FC0599" w:rsidP="009151A9">
            <w:pPr>
              <w:spacing w:line="336" w:lineRule="atLeast"/>
              <w:rPr>
                <w:sz w:val="30"/>
              </w:rPr>
            </w:pPr>
          </w:p>
        </w:tc>
      </w:tr>
      <w:tr w:rsidR="00FC0599" w:rsidTr="009151A9">
        <w:trPr>
          <w:cantSplit/>
        </w:trPr>
        <w:tc>
          <w:tcPr>
            <w:tcW w:w="1304" w:type="dxa"/>
          </w:tcPr>
          <w:p w:rsidR="00FC0599" w:rsidRPr="00A67752" w:rsidRDefault="00FC0599" w:rsidP="009151A9">
            <w:pPr>
              <w:rPr>
                <w:rFonts w:eastAsia="SimSun"/>
                <w:lang w:eastAsia="zh-CN"/>
              </w:rPr>
            </w:pPr>
          </w:p>
        </w:tc>
        <w:tc>
          <w:tcPr>
            <w:tcW w:w="7938" w:type="dxa"/>
            <w:tcBorders>
              <w:bottom w:val="single" w:sz="12" w:space="0" w:color="auto"/>
            </w:tcBorders>
          </w:tcPr>
          <w:p w:rsidR="00FC0599" w:rsidRPr="00546782" w:rsidRDefault="00FC0599" w:rsidP="009151A9">
            <w:pPr>
              <w:spacing w:line="230" w:lineRule="atLeast"/>
              <w:jc w:val="center"/>
              <w:rPr>
                <w:b/>
                <w:sz w:val="40"/>
              </w:rPr>
            </w:pPr>
          </w:p>
        </w:tc>
      </w:tr>
    </w:tbl>
    <w:p w:rsidR="00FC0599" w:rsidRPr="00546782" w:rsidRDefault="00FC0599" w:rsidP="00FC0599">
      <w:pPr>
        <w:rPr>
          <w:sz w:val="24"/>
        </w:rPr>
      </w:pPr>
    </w:p>
    <w:p w:rsidR="00FC0599" w:rsidRPr="00546782" w:rsidRDefault="00FC0599" w:rsidP="00FC0599">
      <w:pPr>
        <w:rPr>
          <w:sz w:val="24"/>
        </w:rPr>
      </w:pPr>
    </w:p>
    <w:p w:rsidR="00FC0599" w:rsidRPr="00546782" w:rsidRDefault="00FC0599" w:rsidP="00FC0599">
      <w:pPr>
        <w:rPr>
          <w:sz w:val="24"/>
        </w:rPr>
      </w:pPr>
    </w:p>
    <w:p w:rsidR="00FC0599" w:rsidRPr="00546782" w:rsidRDefault="00FC0599" w:rsidP="00FC0599">
      <w:pPr>
        <w:rPr>
          <w:sz w:val="24"/>
        </w:rPr>
      </w:pPr>
    </w:p>
    <w:p w:rsidR="00FC0599" w:rsidRPr="00546782" w:rsidRDefault="00FC0599" w:rsidP="00FC0599">
      <w:pPr>
        <w:rPr>
          <w:sz w:val="24"/>
        </w:rPr>
      </w:pPr>
    </w:p>
    <w:p w:rsidR="00FC0599" w:rsidRPr="00546782" w:rsidRDefault="00FC0599" w:rsidP="00FC0599">
      <w:pPr>
        <w:rPr>
          <w:sz w:val="24"/>
        </w:rPr>
      </w:pPr>
    </w:p>
    <w:p w:rsidR="00FC0599" w:rsidRPr="00F24EE7" w:rsidRDefault="00FC0599" w:rsidP="00434CC5">
      <w:pPr>
        <w:tabs>
          <w:tab w:val="left" w:pos="1330"/>
        </w:tabs>
        <w:outlineLvl w:val="1"/>
        <w:rPr>
          <w:rFonts w:eastAsia="SimSun"/>
          <w:b/>
          <w:sz w:val="24"/>
          <w:lang w:eastAsia="zh-CN"/>
        </w:rPr>
        <w:sectPr w:rsidR="00FC0599" w:rsidRPr="00F24EE7">
          <w:headerReference w:type="default" r:id="rId9"/>
          <w:footerReference w:type="default" r:id="rId10"/>
          <w:footerReference w:type="first" r:id="rId11"/>
          <w:pgSz w:w="11907" w:h="16834"/>
          <w:pgMar w:top="1134" w:right="851" w:bottom="1134" w:left="1701" w:header="720" w:footer="720" w:gutter="0"/>
          <w:paperSrc w:first="15" w:other="15"/>
          <w:pgNumType w:start="1"/>
          <w:cols w:space="720"/>
          <w:titlePg/>
        </w:sectPr>
      </w:pPr>
      <w:r w:rsidRPr="00546782">
        <w:rPr>
          <w:b/>
          <w:sz w:val="24"/>
        </w:rPr>
        <w:tab/>
      </w:r>
      <w:r>
        <w:rPr>
          <w:b/>
          <w:sz w:val="24"/>
        </w:rPr>
        <w:t>201</w:t>
      </w:r>
      <w:r w:rsidR="00AD3BE4" w:rsidRPr="00F24EE7">
        <w:rPr>
          <w:rFonts w:eastAsia="SimSun" w:hint="eastAsia"/>
          <w:b/>
          <w:sz w:val="24"/>
          <w:lang w:eastAsia="zh-CN"/>
        </w:rPr>
        <w:t>4</w:t>
      </w:r>
      <w:r w:rsidR="00434CC5">
        <w:rPr>
          <w:rFonts w:eastAsia="SimSun" w:hint="eastAsia"/>
          <w:b/>
          <w:sz w:val="24"/>
          <w:lang w:eastAsia="zh-CN"/>
        </w:rPr>
        <w:t>年，日内瓦</w:t>
      </w:r>
    </w:p>
    <w:p w:rsidR="00FC0599" w:rsidRDefault="00FC0599" w:rsidP="00FC0599">
      <w:pPr>
        <w:jc w:val="center"/>
        <w:rPr>
          <w:b/>
          <w:bCs/>
          <w:sz w:val="28"/>
          <w:lang w:val="en-GB"/>
        </w:rPr>
      </w:pPr>
    </w:p>
    <w:p w:rsidR="00FC0599" w:rsidRPr="00F24EE7" w:rsidRDefault="00434CC5" w:rsidP="00434CC5">
      <w:pPr>
        <w:jc w:val="center"/>
        <w:rPr>
          <w:rFonts w:eastAsia="SimSun"/>
          <w:b/>
          <w:bCs/>
          <w:sz w:val="28"/>
          <w:lang w:val="en-GB" w:eastAsia="zh-CN"/>
        </w:rPr>
      </w:pPr>
      <w:r>
        <w:rPr>
          <w:rFonts w:eastAsiaTheme="minorEastAsia" w:hint="eastAsia"/>
          <w:b/>
          <w:bCs/>
          <w:sz w:val="28"/>
          <w:lang w:val="en-GB" w:eastAsia="zh-CN"/>
        </w:rPr>
        <w:t>2014</w:t>
      </w:r>
      <w:r>
        <w:rPr>
          <w:rFonts w:eastAsiaTheme="minorEastAsia" w:hint="eastAsia"/>
          <w:b/>
          <w:bCs/>
          <w:sz w:val="28"/>
          <w:lang w:val="en-GB" w:eastAsia="zh-CN"/>
        </w:rPr>
        <w:t>年法定时间</w:t>
      </w:r>
    </w:p>
    <w:p w:rsidR="00FC0599" w:rsidRDefault="00FC0599" w:rsidP="00FC0599">
      <w:pPr>
        <w:jc w:val="center"/>
        <w:rPr>
          <w:b/>
          <w:lang w:val="en-GB" w:eastAsia="zh-CN"/>
        </w:rPr>
      </w:pPr>
    </w:p>
    <w:p w:rsidR="00FC0599" w:rsidRDefault="00FC0599" w:rsidP="00FC0599">
      <w:pPr>
        <w:rPr>
          <w:b/>
          <w:lang w:eastAsia="zh-CN"/>
        </w:rPr>
      </w:pPr>
    </w:p>
    <w:p w:rsidR="00FC0599" w:rsidRDefault="00434CC5" w:rsidP="00434CC5">
      <w:pPr>
        <w:pStyle w:val="Heading2"/>
        <w:spacing w:before="0"/>
        <w:rPr>
          <w:rFonts w:ascii="Arial" w:hAnsi="Arial"/>
          <w:lang w:val="en-GB" w:eastAsia="zh-CN"/>
        </w:rPr>
      </w:pPr>
      <w:r>
        <w:rPr>
          <w:rFonts w:ascii="Arial" w:eastAsiaTheme="minorEastAsia" w:hAnsi="Arial" w:hint="eastAsia"/>
          <w:lang w:val="en-GB" w:eastAsia="zh-CN"/>
        </w:rPr>
        <w:t>电信标准化局的说明</w:t>
      </w:r>
    </w:p>
    <w:p w:rsidR="00FC0599" w:rsidRDefault="00FC0599" w:rsidP="00FC0599">
      <w:pPr>
        <w:rPr>
          <w:lang w:eastAsia="zh-CN"/>
        </w:rPr>
      </w:pPr>
    </w:p>
    <w:p w:rsidR="00FC0599" w:rsidRDefault="00FC0599" w:rsidP="00FC0599">
      <w:pPr>
        <w:rPr>
          <w:lang w:eastAsia="zh-CN"/>
        </w:rPr>
      </w:pPr>
    </w:p>
    <w:p w:rsidR="00FC0599" w:rsidRPr="00AC4E01" w:rsidRDefault="00A9294B" w:rsidP="00A9294B">
      <w:pPr>
        <w:numPr>
          <w:ilvl w:val="0"/>
          <w:numId w:val="5"/>
        </w:numPr>
        <w:tabs>
          <w:tab w:val="left" w:pos="851"/>
        </w:tabs>
        <w:ind w:left="851" w:hanging="851"/>
        <w:jc w:val="both"/>
      </w:pPr>
      <w:r>
        <w:rPr>
          <w:rFonts w:ascii="Helvetica" w:eastAsiaTheme="minorEastAsia" w:hAnsi="Helvetica" w:hint="eastAsia"/>
          <w:lang w:eastAsia="zh-CN"/>
        </w:rPr>
        <w:t>本附件所含信息亦可从国际电联网站</w:t>
      </w:r>
      <w:hyperlink r:id="rId12" w:history="1">
        <w:r w:rsidRPr="00AC4E01">
          <w:rPr>
            <w:rStyle w:val="Hyperlink"/>
            <w:rFonts w:ascii="Helvetica" w:hAnsi="Helvetica"/>
          </w:rPr>
          <w:t>www.itu.int/itu-t/bulletin/annex.html</w:t>
        </w:r>
      </w:hyperlink>
      <w:r>
        <w:rPr>
          <w:rFonts w:ascii="Helvetica" w:eastAsiaTheme="minorEastAsia" w:hAnsi="Helvetica" w:hint="eastAsia"/>
          <w:lang w:eastAsia="zh-CN"/>
        </w:rPr>
        <w:t>获取。</w:t>
      </w:r>
      <w:r w:rsidR="00FC0599" w:rsidRPr="00AC4E01">
        <w:rPr>
          <w:rFonts w:ascii="Helvetica" w:hAnsi="Helvetica"/>
        </w:rPr>
        <w:t xml:space="preserve"> </w:t>
      </w:r>
    </w:p>
    <w:p w:rsidR="00FC0599" w:rsidRDefault="00FB359E" w:rsidP="00FB359E">
      <w:pPr>
        <w:numPr>
          <w:ilvl w:val="0"/>
          <w:numId w:val="5"/>
        </w:numPr>
        <w:tabs>
          <w:tab w:val="left" w:pos="851"/>
        </w:tabs>
        <w:spacing w:before="480"/>
        <w:ind w:left="851" w:hanging="851"/>
        <w:jc w:val="both"/>
        <w:rPr>
          <w:lang w:eastAsia="zh-CN"/>
        </w:rPr>
      </w:pPr>
      <w:r>
        <w:rPr>
          <w:rFonts w:eastAsiaTheme="minorEastAsia" w:hint="eastAsia"/>
          <w:lang w:eastAsia="zh-CN"/>
        </w:rPr>
        <w:t>有关本清单的任何建议或意见，请按以下方式联系电信标准化局主任：</w:t>
      </w:r>
    </w:p>
    <w:p w:rsidR="00FC0599" w:rsidRDefault="00FC0599" w:rsidP="00FC0599">
      <w:pPr>
        <w:jc w:val="both"/>
        <w:rPr>
          <w:lang w:eastAsia="zh-CN"/>
        </w:rPr>
      </w:pPr>
    </w:p>
    <w:p w:rsidR="00FC0599" w:rsidRDefault="00FC0599" w:rsidP="00FB359E">
      <w:pPr>
        <w:jc w:val="both"/>
        <w:rPr>
          <w:lang w:eastAsia="zh-CN"/>
        </w:rPr>
      </w:pPr>
      <w:r>
        <w:rPr>
          <w:lang w:eastAsia="zh-CN"/>
        </w:rPr>
        <w:tab/>
      </w:r>
      <w:r>
        <w:rPr>
          <w:lang w:eastAsia="zh-CN"/>
        </w:rPr>
        <w:tab/>
      </w:r>
      <w:r>
        <w:rPr>
          <w:lang w:eastAsia="zh-CN"/>
        </w:rPr>
        <w:tab/>
      </w:r>
      <w:r>
        <w:rPr>
          <w:lang w:eastAsia="zh-CN"/>
        </w:rPr>
        <w:tab/>
      </w:r>
      <w:r w:rsidR="00FB359E">
        <w:rPr>
          <w:rFonts w:eastAsiaTheme="minorEastAsia" w:hint="eastAsia"/>
          <w:lang w:eastAsia="zh-CN"/>
        </w:rPr>
        <w:t>国际电信联盟（</w:t>
      </w:r>
      <w:r w:rsidR="00FB359E">
        <w:rPr>
          <w:rFonts w:eastAsiaTheme="minorEastAsia" w:hint="eastAsia"/>
          <w:lang w:eastAsia="zh-CN"/>
        </w:rPr>
        <w:t>ITU</w:t>
      </w:r>
      <w:r w:rsidR="00FB359E">
        <w:rPr>
          <w:rFonts w:eastAsiaTheme="minorEastAsia" w:hint="eastAsia"/>
          <w:lang w:eastAsia="zh-CN"/>
        </w:rPr>
        <w:t>）</w:t>
      </w:r>
    </w:p>
    <w:p w:rsidR="00FC0599" w:rsidRDefault="00FC0599" w:rsidP="00FB359E">
      <w:pPr>
        <w:jc w:val="both"/>
        <w:rPr>
          <w:lang w:eastAsia="zh-CN"/>
        </w:rPr>
      </w:pPr>
      <w:r>
        <w:rPr>
          <w:lang w:eastAsia="zh-CN"/>
        </w:rPr>
        <w:tab/>
      </w:r>
      <w:r>
        <w:rPr>
          <w:lang w:eastAsia="zh-CN"/>
        </w:rPr>
        <w:tab/>
      </w:r>
      <w:r>
        <w:rPr>
          <w:lang w:eastAsia="zh-CN"/>
        </w:rPr>
        <w:tab/>
      </w:r>
      <w:r>
        <w:rPr>
          <w:lang w:eastAsia="zh-CN"/>
        </w:rPr>
        <w:tab/>
      </w:r>
      <w:r w:rsidR="00FB359E">
        <w:rPr>
          <w:rFonts w:eastAsiaTheme="minorEastAsia" w:hint="eastAsia"/>
          <w:lang w:eastAsia="zh-CN"/>
        </w:rPr>
        <w:t>电信标准化局主任</w:t>
      </w:r>
    </w:p>
    <w:p w:rsidR="00FC0599" w:rsidRDefault="00FC0599" w:rsidP="00FB359E">
      <w:pPr>
        <w:jc w:val="both"/>
        <w:rPr>
          <w:lang w:eastAsia="zh-CN"/>
        </w:rPr>
      </w:pPr>
      <w:r>
        <w:rPr>
          <w:lang w:eastAsia="zh-CN"/>
        </w:rPr>
        <w:tab/>
      </w:r>
      <w:r>
        <w:rPr>
          <w:lang w:eastAsia="zh-CN"/>
        </w:rPr>
        <w:tab/>
      </w:r>
      <w:r>
        <w:rPr>
          <w:lang w:eastAsia="zh-CN"/>
        </w:rPr>
        <w:tab/>
      </w:r>
      <w:r>
        <w:rPr>
          <w:lang w:eastAsia="zh-CN"/>
        </w:rPr>
        <w:tab/>
      </w:r>
      <w:r w:rsidR="00FB359E">
        <w:rPr>
          <w:rFonts w:eastAsiaTheme="minorEastAsia" w:hint="eastAsia"/>
          <w:lang w:eastAsia="zh-CN"/>
        </w:rPr>
        <w:t>电话：</w:t>
      </w:r>
      <w:r>
        <w:rPr>
          <w:lang w:eastAsia="zh-CN"/>
        </w:rPr>
        <w:t>+41 22 730 5211</w:t>
      </w:r>
    </w:p>
    <w:p w:rsidR="00FC0599" w:rsidRDefault="00FC0599" w:rsidP="00FB359E">
      <w:pPr>
        <w:jc w:val="both"/>
        <w:rPr>
          <w:lang w:eastAsia="zh-CN"/>
        </w:rPr>
      </w:pPr>
      <w:r>
        <w:rPr>
          <w:lang w:eastAsia="zh-CN"/>
        </w:rPr>
        <w:tab/>
      </w:r>
      <w:r>
        <w:rPr>
          <w:lang w:eastAsia="zh-CN"/>
        </w:rPr>
        <w:tab/>
      </w:r>
      <w:r>
        <w:rPr>
          <w:lang w:eastAsia="zh-CN"/>
        </w:rPr>
        <w:tab/>
      </w:r>
      <w:r>
        <w:rPr>
          <w:lang w:eastAsia="zh-CN"/>
        </w:rPr>
        <w:tab/>
      </w:r>
      <w:r w:rsidR="00FB359E">
        <w:rPr>
          <w:rFonts w:eastAsiaTheme="minorEastAsia" w:hint="eastAsia"/>
          <w:lang w:eastAsia="zh-CN"/>
        </w:rPr>
        <w:t>传真：</w:t>
      </w:r>
      <w:r>
        <w:rPr>
          <w:lang w:eastAsia="zh-CN"/>
        </w:rPr>
        <w:t>+41 22 730 5853</w:t>
      </w:r>
    </w:p>
    <w:p w:rsidR="00FC0599" w:rsidRDefault="00FC0599" w:rsidP="00FB359E">
      <w:pPr>
        <w:jc w:val="both"/>
        <w:rPr>
          <w:lang w:eastAsia="zh-CN"/>
        </w:rPr>
      </w:pPr>
      <w:r>
        <w:rPr>
          <w:lang w:eastAsia="zh-CN"/>
        </w:rPr>
        <w:tab/>
      </w:r>
      <w:r>
        <w:rPr>
          <w:lang w:eastAsia="zh-CN"/>
        </w:rPr>
        <w:tab/>
      </w:r>
      <w:r>
        <w:rPr>
          <w:lang w:eastAsia="zh-CN"/>
        </w:rPr>
        <w:tab/>
      </w:r>
      <w:r>
        <w:rPr>
          <w:lang w:eastAsia="zh-CN"/>
        </w:rPr>
        <w:tab/>
      </w:r>
      <w:r w:rsidR="00FB359E">
        <w:rPr>
          <w:rFonts w:eastAsiaTheme="minorEastAsia" w:hint="eastAsia"/>
          <w:lang w:eastAsia="zh-CN"/>
        </w:rPr>
        <w:t>电子邮件：</w:t>
      </w:r>
      <w:r>
        <w:rPr>
          <w:lang w:eastAsia="zh-CN"/>
        </w:rPr>
        <w:tab/>
        <w:t>tsbtson@itu.int</w:t>
      </w:r>
    </w:p>
    <w:p w:rsidR="00FC0599" w:rsidRDefault="00FB359E" w:rsidP="00FB359E">
      <w:pPr>
        <w:numPr>
          <w:ilvl w:val="0"/>
          <w:numId w:val="5"/>
        </w:numPr>
        <w:tabs>
          <w:tab w:val="left" w:pos="851"/>
        </w:tabs>
        <w:spacing w:before="480"/>
        <w:ind w:left="851" w:hanging="851"/>
        <w:jc w:val="both"/>
        <w:rPr>
          <w:lang w:eastAsia="zh-CN"/>
        </w:rPr>
      </w:pPr>
      <w:r w:rsidRPr="00FB359E">
        <w:rPr>
          <w:rFonts w:ascii="SimSun" w:eastAsia="SimSun" w:hAnsi="SimSun" w:cs="SimSun" w:hint="eastAsia"/>
          <w:lang w:eastAsia="zh-CN"/>
        </w:rPr>
        <w:t>本</w:t>
      </w:r>
      <w:r>
        <w:rPr>
          <w:rFonts w:ascii="SimSun" w:eastAsia="SimSun" w:hAnsi="SimSun" w:cs="SimSun" w:hint="eastAsia"/>
          <w:lang w:eastAsia="zh-CN"/>
        </w:rPr>
        <w:t>清单</w:t>
      </w:r>
      <w:r w:rsidRPr="00FB359E">
        <w:rPr>
          <w:rFonts w:ascii="SimSun" w:eastAsia="SimSun" w:hAnsi="SimSun" w:cs="SimSun" w:hint="eastAsia"/>
          <w:lang w:eastAsia="zh-CN"/>
        </w:rPr>
        <w:t>中所使用的名称和提供的材料，并不代表国际电联对任何国家或地理区域的法律地位或其管辖表示任何意见</w:t>
      </w:r>
      <w:r>
        <w:rPr>
          <w:rFonts w:eastAsiaTheme="minorEastAsia" w:hint="eastAsia"/>
          <w:lang w:eastAsia="zh-CN"/>
        </w:rPr>
        <w:t>。</w:t>
      </w:r>
    </w:p>
    <w:p w:rsidR="00EB3435" w:rsidRDefault="00EB3435">
      <w:pPr>
        <w:overflowPunct/>
        <w:autoSpaceDE/>
        <w:autoSpaceDN/>
        <w:adjustRightInd/>
        <w:textAlignment w:val="auto"/>
        <w:rPr>
          <w:lang w:eastAsia="zh-CN"/>
        </w:rPr>
      </w:pPr>
      <w:r>
        <w:rPr>
          <w:lang w:eastAsia="zh-CN"/>
        </w:rPr>
        <w:br w:type="page"/>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835"/>
        <w:gridCol w:w="2693"/>
      </w:tblGrid>
      <w:tr w:rsidR="00FC0599" w:rsidRPr="005D41C5" w:rsidTr="00EB3435">
        <w:trPr>
          <w:cantSplit/>
          <w:tblHeader/>
        </w:trPr>
        <w:tc>
          <w:tcPr>
            <w:tcW w:w="4395" w:type="dxa"/>
            <w:vAlign w:val="center"/>
          </w:tcPr>
          <w:p w:rsidR="00FC0599" w:rsidRPr="005D41C5" w:rsidRDefault="002C7D82" w:rsidP="002C7D82">
            <w:pPr>
              <w:widowControl w:val="0"/>
              <w:snapToGrid w:val="0"/>
              <w:spacing w:beforeLines="14" w:before="33" w:afterLines="14" w:after="33"/>
              <w:rPr>
                <w:rFonts w:asciiTheme="minorBidi" w:eastAsia="STKaiti" w:hAnsiTheme="minorBidi" w:cstheme="minorBidi"/>
                <w:bCs/>
                <w:sz w:val="20"/>
              </w:rPr>
            </w:pPr>
            <w:r w:rsidRPr="005D41C5">
              <w:rPr>
                <w:rFonts w:asciiTheme="minorBidi" w:eastAsia="STKaiti" w:hAnsiTheme="minorBidi" w:cstheme="minorBidi"/>
                <w:bCs/>
                <w:sz w:val="20"/>
                <w:lang w:eastAsia="zh-CN"/>
              </w:rPr>
              <w:lastRenderedPageBreak/>
              <w:t>国家</w:t>
            </w:r>
            <w:r w:rsidRPr="005D41C5">
              <w:rPr>
                <w:rFonts w:asciiTheme="minorBidi" w:eastAsia="STKaiti" w:hAnsiTheme="minorBidi" w:cstheme="minorBidi"/>
                <w:bCs/>
                <w:sz w:val="20"/>
                <w:lang w:eastAsia="zh-CN"/>
              </w:rPr>
              <w:t>/</w:t>
            </w:r>
            <w:r w:rsidRPr="005D41C5">
              <w:rPr>
                <w:rFonts w:asciiTheme="minorBidi" w:eastAsia="STKaiti" w:hAnsiTheme="minorBidi" w:cstheme="minorBidi"/>
                <w:bCs/>
                <w:sz w:val="20"/>
                <w:lang w:eastAsia="zh-CN"/>
              </w:rPr>
              <w:t>地理区域</w:t>
            </w:r>
          </w:p>
        </w:tc>
        <w:tc>
          <w:tcPr>
            <w:tcW w:w="2835" w:type="dxa"/>
            <w:vAlign w:val="center"/>
          </w:tcPr>
          <w:p w:rsidR="00FC0599" w:rsidRPr="005D41C5" w:rsidRDefault="002C7D82" w:rsidP="002C7D82">
            <w:pPr>
              <w:widowControl w:val="0"/>
              <w:snapToGrid w:val="0"/>
              <w:spacing w:beforeLines="30" w:before="72" w:afterLines="30" w:after="72"/>
              <w:rPr>
                <w:rFonts w:asciiTheme="minorBidi" w:eastAsia="STKaiti" w:hAnsiTheme="minorBidi" w:cstheme="minorBidi"/>
                <w:bCs/>
                <w:color w:val="000000"/>
                <w:sz w:val="20"/>
                <w:lang w:eastAsia="zh-CN"/>
              </w:rPr>
            </w:pPr>
            <w:r w:rsidRPr="005D41C5">
              <w:rPr>
                <w:rFonts w:asciiTheme="minorBidi" w:eastAsia="STKaiti" w:hAnsiTheme="minorBidi" w:cstheme="minorBidi"/>
                <w:bCs/>
                <w:color w:val="000000"/>
                <w:sz w:val="20"/>
                <w:lang w:eastAsia="zh-CN"/>
              </w:rPr>
              <w:t>夏令时（</w:t>
            </w:r>
            <w:r w:rsidR="00FC0599" w:rsidRPr="005D41C5">
              <w:rPr>
                <w:rFonts w:asciiTheme="minorBidi" w:eastAsia="STKaiti" w:hAnsiTheme="minorBidi" w:cstheme="minorBidi"/>
                <w:bCs/>
                <w:color w:val="000000"/>
                <w:sz w:val="20"/>
                <w:lang w:eastAsia="zh-CN"/>
              </w:rPr>
              <w:t>DST</w:t>
            </w:r>
            <w:r w:rsidRPr="005D41C5">
              <w:rPr>
                <w:rFonts w:asciiTheme="minorBidi" w:eastAsia="STKaiti" w:hAnsiTheme="minorBidi" w:cstheme="minorBidi"/>
                <w:bCs/>
                <w:color w:val="000000"/>
                <w:sz w:val="20"/>
                <w:lang w:eastAsia="zh-CN"/>
              </w:rPr>
              <w:t>）开始日期</w:t>
            </w:r>
          </w:p>
        </w:tc>
        <w:tc>
          <w:tcPr>
            <w:tcW w:w="2693" w:type="dxa"/>
            <w:vAlign w:val="center"/>
          </w:tcPr>
          <w:p w:rsidR="00FC0599" w:rsidRPr="005D41C5" w:rsidRDefault="00FC0599" w:rsidP="002C7D82">
            <w:pPr>
              <w:widowControl w:val="0"/>
              <w:snapToGrid w:val="0"/>
              <w:spacing w:beforeLines="14" w:before="33" w:afterLines="14" w:after="33"/>
              <w:rPr>
                <w:rFonts w:asciiTheme="minorBidi" w:eastAsia="STKaiti" w:hAnsiTheme="minorBidi" w:cstheme="minorBidi"/>
                <w:bCs/>
                <w:color w:val="000000"/>
                <w:sz w:val="20"/>
              </w:rPr>
            </w:pPr>
            <w:r w:rsidRPr="005D41C5">
              <w:rPr>
                <w:rFonts w:asciiTheme="minorBidi" w:eastAsia="STKaiti" w:hAnsiTheme="minorBidi" w:cstheme="minorBidi"/>
                <w:bCs/>
                <w:color w:val="000000"/>
                <w:sz w:val="20"/>
              </w:rPr>
              <w:t>UTC</w:t>
            </w:r>
            <w:r w:rsidR="002C7D82" w:rsidRPr="005D41C5">
              <w:rPr>
                <w:rFonts w:asciiTheme="minorBidi" w:eastAsia="STKaiti" w:hAnsiTheme="minorBidi" w:cstheme="minorBidi"/>
                <w:bCs/>
                <w:color w:val="000000"/>
                <w:sz w:val="20"/>
                <w:lang w:eastAsia="zh-CN"/>
              </w:rPr>
              <w:t>开始日期</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sz w:val="20"/>
                <w:lang w:eastAsia="zh-CN"/>
              </w:rPr>
            </w:pPr>
            <w:r w:rsidRPr="005D41C5">
              <w:rPr>
                <w:rFonts w:eastAsia="SimSun" w:cs="Arial"/>
                <w:sz w:val="20"/>
                <w:lang w:eastAsia="zh-CN"/>
              </w:rPr>
              <w:t>阿富汗</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UTC+4.30</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UTC+4.30</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b/>
                <w:bCs/>
                <w:sz w:val="20"/>
                <w:lang w:eastAsia="zh-CN"/>
              </w:rPr>
            </w:pPr>
            <w:r w:rsidRPr="005D41C5">
              <w:rPr>
                <w:rFonts w:eastAsia="SimSun" w:cs="Arial"/>
                <w:b/>
                <w:bCs/>
                <w:sz w:val="20"/>
                <w:lang w:eastAsia="zh-CN"/>
              </w:rPr>
              <w:t>阿尔巴尼亚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sz w:val="20"/>
                <w:lang w:eastAsia="zh-CN"/>
              </w:rPr>
            </w:pPr>
            <w:r w:rsidRPr="005D41C5">
              <w:rPr>
                <w:rFonts w:eastAsia="SimSun" w:cs="Arial"/>
                <w:sz w:val="20"/>
                <w:lang w:eastAsia="zh-CN"/>
              </w:rPr>
              <w:t>阿尔及利亚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A23F3A" w:rsidP="004F7F81">
            <w:pPr>
              <w:overflowPunct/>
              <w:autoSpaceDE/>
              <w:autoSpaceDN/>
              <w:adjustRightInd/>
              <w:spacing w:before="20" w:after="40"/>
              <w:textAlignment w:val="auto"/>
              <w:rPr>
                <w:rFonts w:eastAsia="SimSun" w:cs="Arial"/>
                <w:sz w:val="20"/>
                <w:lang w:eastAsia="zh-CN"/>
              </w:rPr>
            </w:pPr>
            <w:r w:rsidRPr="005D41C5">
              <w:rPr>
                <w:rFonts w:eastAsia="SimSun" w:cs="Arial" w:hint="eastAsia"/>
                <w:sz w:val="20"/>
                <w:lang w:eastAsia="zh-CN"/>
              </w:rPr>
              <w:t>美属</w:t>
            </w:r>
            <w:r w:rsidR="00914690" w:rsidRPr="005D41C5">
              <w:rPr>
                <w:rFonts w:eastAsia="SimSun" w:cs="Arial"/>
                <w:sz w:val="20"/>
                <w:lang w:eastAsia="zh-CN"/>
              </w:rPr>
              <w:t>萨摩亚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b/>
                <w:bCs/>
                <w:sz w:val="20"/>
                <w:lang w:eastAsia="zh-CN"/>
              </w:rPr>
            </w:pPr>
            <w:r w:rsidRPr="005D41C5">
              <w:rPr>
                <w:rFonts w:eastAsia="SimSun" w:cs="Arial"/>
                <w:b/>
                <w:bCs/>
                <w:sz w:val="20"/>
                <w:lang w:eastAsia="zh-CN"/>
              </w:rPr>
              <w:t>安道尔</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sz w:val="20"/>
                <w:lang w:eastAsia="zh-CN"/>
              </w:rPr>
            </w:pPr>
            <w:r w:rsidRPr="005D41C5">
              <w:rPr>
                <w:rFonts w:eastAsia="SimSun" w:cs="Arial"/>
                <w:sz w:val="20"/>
                <w:lang w:eastAsia="zh-CN"/>
              </w:rPr>
              <w:t>安哥拉</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F43D49" w:rsidP="004F7F81">
            <w:pPr>
              <w:overflowPunct/>
              <w:autoSpaceDE/>
              <w:autoSpaceDN/>
              <w:adjustRightInd/>
              <w:spacing w:before="20" w:after="40"/>
              <w:textAlignment w:val="auto"/>
              <w:rPr>
                <w:rFonts w:eastAsia="SimSun" w:cs="Arial"/>
                <w:sz w:val="20"/>
                <w:lang w:eastAsia="zh-CN"/>
              </w:rPr>
            </w:pPr>
            <w:r w:rsidRPr="005D41C5">
              <w:rPr>
                <w:rFonts w:eastAsia="SimSun" w:cs="Arial" w:hint="eastAsia"/>
                <w:sz w:val="20"/>
                <w:lang w:eastAsia="zh-CN"/>
              </w:rPr>
              <w:t>安圭拉岛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sz w:val="20"/>
                <w:lang w:eastAsia="zh-CN"/>
              </w:rPr>
            </w:pPr>
            <w:r w:rsidRPr="005D41C5">
              <w:rPr>
                <w:rFonts w:eastAsia="SimSun" w:cs="Arial"/>
                <w:sz w:val="20"/>
                <w:lang w:eastAsia="zh-CN"/>
              </w:rPr>
              <w:t>安提瓜和巴布达</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sz w:val="20"/>
                <w:lang w:eastAsia="zh-CN"/>
              </w:rPr>
            </w:pPr>
            <w:r w:rsidRPr="005D41C5">
              <w:rPr>
                <w:rFonts w:eastAsia="SimSun" w:cs="Arial"/>
                <w:sz w:val="20"/>
                <w:lang w:eastAsia="zh-CN"/>
              </w:rPr>
              <w:t>阿根廷</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sz w:val="20"/>
                <w:lang w:eastAsia="zh-CN"/>
              </w:rPr>
            </w:pPr>
            <w:r w:rsidRPr="005D41C5">
              <w:rPr>
                <w:rFonts w:eastAsia="SimSun" w:cs="Arial"/>
                <w:sz w:val="20"/>
                <w:lang w:eastAsia="zh-CN"/>
              </w:rPr>
              <w:t>亚美尼亚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sz w:val="20"/>
                <w:lang w:eastAsia="zh-CN"/>
              </w:rPr>
            </w:pPr>
            <w:r w:rsidRPr="005D41C5">
              <w:rPr>
                <w:rFonts w:eastAsia="SimSun" w:cs="Arial"/>
                <w:sz w:val="20"/>
                <w:lang w:eastAsia="zh-CN"/>
              </w:rPr>
              <w:t>Aruba</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hideMark/>
          </w:tcPr>
          <w:p w:rsidR="0082763C" w:rsidRPr="005D41C5" w:rsidRDefault="00914690" w:rsidP="004F7F81">
            <w:pPr>
              <w:spacing w:before="20" w:after="40"/>
              <w:rPr>
                <w:rFonts w:eastAsia="SimSun" w:cs="Arial"/>
                <w:b/>
                <w:bCs/>
                <w:sz w:val="20"/>
                <w:lang w:eastAsia="zh-CN"/>
              </w:rPr>
            </w:pPr>
            <w:r w:rsidRPr="005D41C5">
              <w:rPr>
                <w:rFonts w:eastAsia="SimSun" w:cs="Arial"/>
                <w:b/>
                <w:bCs/>
                <w:sz w:val="20"/>
                <w:lang w:eastAsia="zh-CN"/>
              </w:rPr>
              <w:t>澳大利亚</w:t>
            </w:r>
            <w:bookmarkStart w:id="0" w:name="_GoBack"/>
            <w:bookmarkEnd w:id="0"/>
          </w:p>
        </w:tc>
        <w:tc>
          <w:tcPr>
            <w:tcW w:w="2835"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color w:val="000000"/>
                <w:sz w:val="20"/>
                <w:lang w:eastAsia="zh-CN"/>
              </w:rPr>
            </w:pPr>
          </w:p>
        </w:tc>
        <w:tc>
          <w:tcPr>
            <w:tcW w:w="2693"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color w:val="000000"/>
                <w:sz w:val="20"/>
                <w:lang w:eastAsia="zh-CN"/>
              </w:rPr>
            </w:pP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pacing w:before="20" w:after="40"/>
              <w:rPr>
                <w:rFonts w:eastAsia="SimSun" w:cs="Arial"/>
                <w:sz w:val="20"/>
              </w:rPr>
            </w:pPr>
            <w:r w:rsidRPr="005D41C5">
              <w:rPr>
                <w:rFonts w:cs="Arial"/>
                <w:sz w:val="20"/>
              </w:rPr>
              <w:t xml:space="preserve">  Western </w:t>
            </w:r>
            <w:r w:rsidR="00F7703D" w:rsidRPr="005D41C5">
              <w:rPr>
                <w:rFonts w:eastAsiaTheme="minorEastAsia" w:cs="Arial" w:hint="eastAsia"/>
                <w:sz w:val="20"/>
                <w:lang w:eastAsia="zh-CN"/>
              </w:rPr>
              <w:t>Australia</w:t>
            </w:r>
          </w:p>
        </w:tc>
        <w:tc>
          <w:tcPr>
            <w:tcW w:w="2835" w:type="dxa"/>
            <w:tcBorders>
              <w:top w:val="nil"/>
              <w:left w:val="nil"/>
              <w:bottom w:val="nil"/>
              <w:right w:val="single" w:sz="8" w:space="0" w:color="auto"/>
            </w:tcBorders>
            <w:shd w:val="clear" w:color="auto" w:fill="auto"/>
            <w:vAlign w:val="center"/>
          </w:tcPr>
          <w:p w:rsidR="00DF078A"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DF078A" w:rsidRPr="005D41C5">
              <w:rPr>
                <w:rFonts w:eastAsia="SimSun" w:cs="Arial"/>
                <w:color w:val="000000"/>
                <w:sz w:val="20"/>
                <w:lang w:eastAsia="zh-CN"/>
              </w:rPr>
              <w:t>UTC+8</w:t>
            </w:r>
          </w:p>
        </w:tc>
        <w:tc>
          <w:tcPr>
            <w:tcW w:w="2693" w:type="dxa"/>
            <w:tcBorders>
              <w:top w:val="nil"/>
              <w:left w:val="nil"/>
              <w:bottom w:val="nil"/>
              <w:right w:val="single" w:sz="8" w:space="0" w:color="auto"/>
            </w:tcBorders>
            <w:shd w:val="clear" w:color="auto" w:fill="auto"/>
            <w:vAlign w:val="center"/>
          </w:tcPr>
          <w:p w:rsidR="00DF078A"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DF078A" w:rsidRPr="005D41C5">
              <w:rPr>
                <w:rFonts w:eastAsia="SimSun" w:cs="Arial"/>
                <w:color w:val="000000"/>
                <w:sz w:val="20"/>
                <w:lang w:eastAsia="zh-CN"/>
              </w:rPr>
              <w:t>UTC+8</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pacing w:before="20" w:after="40"/>
              <w:rPr>
                <w:rFonts w:eastAsia="SimSun" w:cs="Arial"/>
                <w:sz w:val="20"/>
              </w:rPr>
            </w:pPr>
            <w:r w:rsidRPr="005D41C5">
              <w:rPr>
                <w:rFonts w:cs="Arial"/>
                <w:sz w:val="20"/>
              </w:rPr>
              <w:t xml:space="preserve">  South </w:t>
            </w:r>
            <w:r w:rsidR="00F7703D" w:rsidRPr="005D41C5">
              <w:rPr>
                <w:rFonts w:eastAsiaTheme="minorEastAsia" w:cs="Arial" w:hint="eastAsia"/>
                <w:sz w:val="20"/>
                <w:lang w:eastAsia="zh-CN"/>
              </w:rPr>
              <w:t>Australia</w:t>
            </w:r>
          </w:p>
        </w:tc>
        <w:tc>
          <w:tcPr>
            <w:tcW w:w="2835" w:type="dxa"/>
            <w:tcBorders>
              <w:top w:val="nil"/>
              <w:left w:val="nil"/>
              <w:bottom w:val="nil"/>
              <w:right w:val="single" w:sz="8" w:space="0" w:color="auto"/>
            </w:tcBorders>
            <w:shd w:val="clear" w:color="auto" w:fill="auto"/>
            <w:vAlign w:val="center"/>
          </w:tcPr>
          <w:p w:rsidR="00DF078A" w:rsidRPr="005D41C5" w:rsidRDefault="00DF078A"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5.X.2014 – UTC+10.30</w:t>
            </w:r>
          </w:p>
        </w:tc>
        <w:tc>
          <w:tcPr>
            <w:tcW w:w="2693" w:type="dxa"/>
            <w:tcBorders>
              <w:top w:val="nil"/>
              <w:left w:val="nil"/>
              <w:bottom w:val="nil"/>
              <w:right w:val="single" w:sz="8" w:space="0" w:color="auto"/>
            </w:tcBorders>
            <w:shd w:val="clear" w:color="auto" w:fill="auto"/>
            <w:vAlign w:val="center"/>
          </w:tcPr>
          <w:p w:rsidR="00DF078A" w:rsidRPr="005D41C5" w:rsidRDefault="00DF078A"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6.IV.2014 – UTC+9.30</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pacing w:before="20" w:after="40"/>
              <w:rPr>
                <w:rFonts w:eastAsia="SimSun" w:cs="Arial"/>
                <w:sz w:val="20"/>
              </w:rPr>
            </w:pPr>
            <w:r w:rsidRPr="005D41C5">
              <w:rPr>
                <w:rFonts w:cs="Arial"/>
                <w:sz w:val="20"/>
              </w:rPr>
              <w:t xml:space="preserve">  Northern Territory</w:t>
            </w:r>
          </w:p>
        </w:tc>
        <w:tc>
          <w:tcPr>
            <w:tcW w:w="2835" w:type="dxa"/>
            <w:tcBorders>
              <w:top w:val="nil"/>
              <w:left w:val="nil"/>
              <w:bottom w:val="nil"/>
              <w:right w:val="single" w:sz="8" w:space="0" w:color="auto"/>
            </w:tcBorders>
            <w:shd w:val="clear" w:color="auto" w:fill="auto"/>
            <w:vAlign w:val="center"/>
          </w:tcPr>
          <w:p w:rsidR="00DF078A"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DF078A" w:rsidRPr="005D41C5">
              <w:rPr>
                <w:rFonts w:eastAsia="SimSun" w:cs="Arial"/>
                <w:color w:val="000000"/>
                <w:sz w:val="20"/>
                <w:lang w:eastAsia="zh-CN"/>
              </w:rPr>
              <w:t>UTC+9.30</w:t>
            </w:r>
          </w:p>
        </w:tc>
        <w:tc>
          <w:tcPr>
            <w:tcW w:w="2693" w:type="dxa"/>
            <w:tcBorders>
              <w:top w:val="nil"/>
              <w:left w:val="nil"/>
              <w:bottom w:val="nil"/>
              <w:right w:val="single" w:sz="8" w:space="0" w:color="auto"/>
            </w:tcBorders>
            <w:shd w:val="clear" w:color="auto" w:fill="auto"/>
            <w:vAlign w:val="center"/>
          </w:tcPr>
          <w:p w:rsidR="00DF078A"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DF078A" w:rsidRPr="005D41C5">
              <w:rPr>
                <w:rFonts w:eastAsia="SimSun" w:cs="Arial"/>
                <w:color w:val="000000"/>
                <w:sz w:val="20"/>
                <w:lang w:eastAsia="zh-CN"/>
              </w:rPr>
              <w:t>UTC+9.30</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pacing w:before="20" w:after="40"/>
              <w:rPr>
                <w:rFonts w:eastAsia="SimSun" w:cs="Arial"/>
                <w:sz w:val="20"/>
              </w:rPr>
            </w:pPr>
            <w:r w:rsidRPr="005D41C5">
              <w:rPr>
                <w:rFonts w:cs="Arial"/>
                <w:sz w:val="20"/>
              </w:rPr>
              <w:t xml:space="preserve">  Queensland</w:t>
            </w:r>
          </w:p>
        </w:tc>
        <w:tc>
          <w:tcPr>
            <w:tcW w:w="2835" w:type="dxa"/>
            <w:tcBorders>
              <w:top w:val="nil"/>
              <w:left w:val="nil"/>
              <w:bottom w:val="nil"/>
              <w:right w:val="single" w:sz="8" w:space="0" w:color="auto"/>
            </w:tcBorders>
            <w:shd w:val="clear" w:color="auto" w:fill="auto"/>
            <w:vAlign w:val="center"/>
          </w:tcPr>
          <w:p w:rsidR="00DF078A"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DF078A" w:rsidRPr="005D41C5">
              <w:rPr>
                <w:rFonts w:eastAsia="SimSun" w:cs="Arial"/>
                <w:color w:val="000000"/>
                <w:sz w:val="20"/>
                <w:lang w:eastAsia="zh-CN"/>
              </w:rPr>
              <w:t>UTC+10</w:t>
            </w:r>
          </w:p>
        </w:tc>
        <w:tc>
          <w:tcPr>
            <w:tcW w:w="2693" w:type="dxa"/>
            <w:tcBorders>
              <w:top w:val="nil"/>
              <w:left w:val="nil"/>
              <w:bottom w:val="nil"/>
              <w:right w:val="single" w:sz="8" w:space="0" w:color="auto"/>
            </w:tcBorders>
            <w:shd w:val="clear" w:color="auto" w:fill="auto"/>
            <w:vAlign w:val="center"/>
          </w:tcPr>
          <w:p w:rsidR="00DF078A"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DF078A" w:rsidRPr="005D41C5">
              <w:rPr>
                <w:rFonts w:eastAsia="SimSun" w:cs="Arial"/>
                <w:color w:val="000000"/>
                <w:sz w:val="20"/>
                <w:lang w:eastAsia="zh-CN"/>
              </w:rPr>
              <w:t>UTC+10</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pacing w:before="20" w:after="40"/>
              <w:ind w:leftChars="80" w:left="176"/>
              <w:rPr>
                <w:rFonts w:eastAsia="SimSun" w:cs="Arial"/>
                <w:sz w:val="20"/>
              </w:rPr>
            </w:pPr>
            <w:r w:rsidRPr="005D41C5">
              <w:rPr>
                <w:rFonts w:cs="Arial"/>
                <w:sz w:val="20"/>
              </w:rPr>
              <w:t xml:space="preserve">Victoria, New South Wales, Tasmania, </w:t>
            </w:r>
            <w:r w:rsidR="00F7703D" w:rsidRPr="005D41C5">
              <w:rPr>
                <w:rFonts w:eastAsiaTheme="minorEastAsia" w:cs="Arial" w:hint="eastAsia"/>
                <w:sz w:val="20"/>
                <w:lang w:eastAsia="zh-CN"/>
              </w:rPr>
              <w:t>Australia</w:t>
            </w:r>
            <w:r w:rsidRPr="005D41C5">
              <w:rPr>
                <w:rFonts w:cs="Arial"/>
                <w:sz w:val="20"/>
              </w:rPr>
              <w:t>n Capital Territory</w:t>
            </w:r>
          </w:p>
        </w:tc>
        <w:tc>
          <w:tcPr>
            <w:tcW w:w="2835" w:type="dxa"/>
            <w:tcBorders>
              <w:top w:val="nil"/>
              <w:left w:val="nil"/>
              <w:bottom w:val="nil"/>
              <w:right w:val="single" w:sz="8" w:space="0" w:color="auto"/>
            </w:tcBorders>
            <w:shd w:val="clear" w:color="auto" w:fill="auto"/>
            <w:vAlign w:val="center"/>
          </w:tcPr>
          <w:p w:rsidR="00DF078A" w:rsidRPr="005D41C5" w:rsidRDefault="00DF078A"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5.X.2014 – UTC+11</w:t>
            </w:r>
          </w:p>
        </w:tc>
        <w:tc>
          <w:tcPr>
            <w:tcW w:w="2693" w:type="dxa"/>
            <w:tcBorders>
              <w:top w:val="nil"/>
              <w:left w:val="nil"/>
              <w:bottom w:val="nil"/>
              <w:right w:val="single" w:sz="8" w:space="0" w:color="auto"/>
            </w:tcBorders>
            <w:shd w:val="clear" w:color="auto" w:fill="auto"/>
            <w:vAlign w:val="center"/>
          </w:tcPr>
          <w:p w:rsidR="00DF078A" w:rsidRPr="005D41C5" w:rsidRDefault="00DF078A"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6.IV.2014 – UTC+10</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pacing w:before="20" w:after="40"/>
              <w:rPr>
                <w:rFonts w:eastAsia="SimSun" w:cs="Arial"/>
                <w:sz w:val="20"/>
              </w:rPr>
            </w:pPr>
            <w:r w:rsidRPr="005D41C5">
              <w:rPr>
                <w:rFonts w:cs="Arial"/>
                <w:sz w:val="20"/>
              </w:rPr>
              <w:t xml:space="preserve">  Cocos-Keeling Islands</w:t>
            </w:r>
          </w:p>
        </w:tc>
        <w:tc>
          <w:tcPr>
            <w:tcW w:w="2835" w:type="dxa"/>
            <w:tcBorders>
              <w:top w:val="nil"/>
              <w:left w:val="nil"/>
              <w:bottom w:val="nil"/>
              <w:right w:val="single" w:sz="8" w:space="0" w:color="auto"/>
            </w:tcBorders>
            <w:shd w:val="clear" w:color="auto" w:fill="auto"/>
            <w:vAlign w:val="center"/>
          </w:tcPr>
          <w:p w:rsidR="00DF078A"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DF078A" w:rsidRPr="005D41C5">
              <w:rPr>
                <w:rFonts w:eastAsia="SimSun" w:cs="Arial"/>
                <w:color w:val="000000"/>
                <w:sz w:val="20"/>
                <w:lang w:eastAsia="zh-CN"/>
              </w:rPr>
              <w:t>UTC +6.30</w:t>
            </w:r>
          </w:p>
        </w:tc>
        <w:tc>
          <w:tcPr>
            <w:tcW w:w="2693" w:type="dxa"/>
            <w:tcBorders>
              <w:top w:val="nil"/>
              <w:left w:val="nil"/>
              <w:bottom w:val="nil"/>
              <w:right w:val="single" w:sz="8" w:space="0" w:color="auto"/>
            </w:tcBorders>
            <w:shd w:val="clear" w:color="auto" w:fill="auto"/>
            <w:vAlign w:val="center"/>
          </w:tcPr>
          <w:p w:rsidR="00DF078A"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DF078A" w:rsidRPr="005D41C5">
              <w:rPr>
                <w:rFonts w:eastAsia="SimSun" w:cs="Arial"/>
                <w:color w:val="000000"/>
                <w:sz w:val="20"/>
                <w:lang w:eastAsia="zh-CN"/>
              </w:rPr>
              <w:t>UTC +6.30</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pacing w:before="20" w:after="40"/>
              <w:rPr>
                <w:rFonts w:eastAsia="SimSun" w:cs="Arial"/>
                <w:sz w:val="20"/>
              </w:rPr>
            </w:pPr>
            <w:r w:rsidRPr="005D41C5">
              <w:rPr>
                <w:rFonts w:cs="Arial"/>
                <w:sz w:val="20"/>
              </w:rPr>
              <w:t xml:space="preserve">  Christmas Island</w:t>
            </w:r>
          </w:p>
        </w:tc>
        <w:tc>
          <w:tcPr>
            <w:tcW w:w="2835" w:type="dxa"/>
            <w:tcBorders>
              <w:top w:val="nil"/>
              <w:left w:val="nil"/>
              <w:bottom w:val="nil"/>
              <w:right w:val="single" w:sz="8" w:space="0" w:color="auto"/>
            </w:tcBorders>
            <w:shd w:val="clear" w:color="auto" w:fill="auto"/>
            <w:vAlign w:val="center"/>
          </w:tcPr>
          <w:p w:rsidR="00DF078A"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DF078A" w:rsidRPr="005D41C5">
              <w:rPr>
                <w:rFonts w:eastAsia="SimSun" w:cs="Arial"/>
                <w:color w:val="000000"/>
                <w:sz w:val="20"/>
                <w:lang w:eastAsia="zh-CN"/>
              </w:rPr>
              <w:t>UTC +7</w:t>
            </w:r>
          </w:p>
        </w:tc>
        <w:tc>
          <w:tcPr>
            <w:tcW w:w="2693" w:type="dxa"/>
            <w:tcBorders>
              <w:top w:val="nil"/>
              <w:left w:val="nil"/>
              <w:bottom w:val="nil"/>
              <w:right w:val="single" w:sz="8" w:space="0" w:color="auto"/>
            </w:tcBorders>
            <w:shd w:val="clear" w:color="auto" w:fill="auto"/>
            <w:vAlign w:val="center"/>
          </w:tcPr>
          <w:p w:rsidR="00DF078A"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DF078A" w:rsidRPr="005D41C5">
              <w:rPr>
                <w:rFonts w:eastAsia="SimSun" w:cs="Arial"/>
                <w:color w:val="000000"/>
                <w:sz w:val="20"/>
                <w:lang w:eastAsia="zh-CN"/>
              </w:rPr>
              <w:t>UTC +7</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pacing w:before="20" w:after="40"/>
              <w:rPr>
                <w:rFonts w:eastAsia="SimSun" w:cs="Arial"/>
                <w:sz w:val="20"/>
              </w:rPr>
            </w:pPr>
            <w:r w:rsidRPr="005D41C5">
              <w:rPr>
                <w:rFonts w:cs="Arial"/>
                <w:sz w:val="20"/>
              </w:rPr>
              <w:t xml:space="preserve">  Lord Howe Island</w:t>
            </w:r>
          </w:p>
        </w:tc>
        <w:tc>
          <w:tcPr>
            <w:tcW w:w="2835" w:type="dxa"/>
            <w:tcBorders>
              <w:top w:val="nil"/>
              <w:left w:val="nil"/>
              <w:bottom w:val="nil"/>
              <w:right w:val="single" w:sz="8" w:space="0" w:color="auto"/>
            </w:tcBorders>
            <w:shd w:val="clear" w:color="auto" w:fill="auto"/>
            <w:vAlign w:val="center"/>
          </w:tcPr>
          <w:p w:rsidR="00DF078A"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DF078A" w:rsidRPr="005D41C5">
              <w:rPr>
                <w:rFonts w:eastAsia="SimSun" w:cs="Arial"/>
                <w:color w:val="000000"/>
                <w:sz w:val="20"/>
                <w:lang w:eastAsia="zh-CN"/>
              </w:rPr>
              <w:t>UTC+10.30</w:t>
            </w:r>
          </w:p>
        </w:tc>
        <w:tc>
          <w:tcPr>
            <w:tcW w:w="2693" w:type="dxa"/>
            <w:tcBorders>
              <w:top w:val="nil"/>
              <w:left w:val="nil"/>
              <w:bottom w:val="nil"/>
              <w:right w:val="single" w:sz="8" w:space="0" w:color="auto"/>
            </w:tcBorders>
            <w:shd w:val="clear" w:color="auto" w:fill="auto"/>
            <w:vAlign w:val="center"/>
          </w:tcPr>
          <w:p w:rsidR="00DF078A"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DF078A" w:rsidRPr="005D41C5">
              <w:rPr>
                <w:rFonts w:eastAsia="SimSun" w:cs="Arial"/>
                <w:color w:val="000000"/>
                <w:sz w:val="20"/>
                <w:lang w:eastAsia="zh-CN"/>
              </w:rPr>
              <w:t>UTC+10.30</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tcPr>
          <w:p w:rsidR="00DF078A" w:rsidRPr="005D41C5" w:rsidRDefault="00DF078A" w:rsidP="004F7F81">
            <w:pPr>
              <w:spacing w:before="20" w:after="40"/>
              <w:rPr>
                <w:rFonts w:eastAsia="SimSun" w:cs="Arial"/>
                <w:sz w:val="20"/>
              </w:rPr>
            </w:pPr>
            <w:r w:rsidRPr="005D41C5">
              <w:rPr>
                <w:rFonts w:cs="Arial"/>
                <w:sz w:val="20"/>
              </w:rPr>
              <w:t xml:space="preserve">  Norfolk Island</w:t>
            </w:r>
          </w:p>
        </w:tc>
        <w:tc>
          <w:tcPr>
            <w:tcW w:w="2835" w:type="dxa"/>
            <w:tcBorders>
              <w:top w:val="nil"/>
              <w:left w:val="nil"/>
              <w:bottom w:val="single" w:sz="8" w:space="0" w:color="auto"/>
              <w:right w:val="single" w:sz="8" w:space="0" w:color="auto"/>
            </w:tcBorders>
            <w:shd w:val="clear" w:color="auto" w:fill="auto"/>
            <w:vAlign w:val="center"/>
          </w:tcPr>
          <w:p w:rsidR="00DF078A"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DF078A" w:rsidRPr="005D41C5">
              <w:rPr>
                <w:rFonts w:eastAsia="SimSun" w:cs="Arial"/>
                <w:color w:val="000000"/>
                <w:sz w:val="20"/>
                <w:lang w:eastAsia="zh-CN"/>
              </w:rPr>
              <w:t>UTC+11.30</w:t>
            </w:r>
          </w:p>
        </w:tc>
        <w:tc>
          <w:tcPr>
            <w:tcW w:w="2693" w:type="dxa"/>
            <w:tcBorders>
              <w:top w:val="nil"/>
              <w:left w:val="nil"/>
              <w:bottom w:val="single" w:sz="8" w:space="0" w:color="auto"/>
              <w:right w:val="single" w:sz="8" w:space="0" w:color="auto"/>
            </w:tcBorders>
            <w:shd w:val="clear" w:color="auto" w:fill="auto"/>
            <w:vAlign w:val="center"/>
          </w:tcPr>
          <w:p w:rsidR="00DF078A"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DF078A" w:rsidRPr="005D41C5">
              <w:rPr>
                <w:rFonts w:eastAsia="SimSun" w:cs="Arial"/>
                <w:color w:val="000000"/>
                <w:sz w:val="20"/>
                <w:lang w:eastAsia="zh-CN"/>
              </w:rPr>
              <w:t>UTC+11.30</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b/>
                <w:bCs/>
                <w:sz w:val="20"/>
                <w:lang w:eastAsia="zh-CN"/>
              </w:rPr>
            </w:pPr>
            <w:r w:rsidRPr="005D41C5">
              <w:rPr>
                <w:rFonts w:eastAsia="SimSun" w:cs="Arial"/>
                <w:b/>
                <w:bCs/>
                <w:sz w:val="20"/>
                <w:lang w:eastAsia="zh-CN"/>
              </w:rPr>
              <w:t>奥地利</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b/>
                <w:bCs/>
                <w:sz w:val="20"/>
                <w:lang w:eastAsia="zh-CN"/>
              </w:rPr>
            </w:pPr>
            <w:r w:rsidRPr="005D41C5">
              <w:rPr>
                <w:rFonts w:eastAsia="SimSun" w:cs="Arial"/>
                <w:b/>
                <w:bCs/>
                <w:sz w:val="20"/>
                <w:lang w:eastAsia="zh-CN"/>
              </w:rPr>
              <w:t>阿塞拜疆</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30.III.2014 – UTC+5</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26.X.2014 – 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b/>
                <w:bCs/>
                <w:sz w:val="20"/>
                <w:lang w:eastAsia="zh-CN"/>
              </w:rPr>
            </w:pPr>
            <w:r w:rsidRPr="005D41C5">
              <w:rPr>
                <w:rFonts w:eastAsia="SimSun" w:cs="Arial"/>
                <w:b/>
                <w:bCs/>
                <w:sz w:val="20"/>
                <w:lang w:eastAsia="zh-CN"/>
              </w:rPr>
              <w:t>巴哈马</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9.III.2014 – 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2.XI.2014 – UTC-5</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sz w:val="20"/>
                <w:lang w:eastAsia="zh-CN"/>
              </w:rPr>
            </w:pPr>
            <w:r w:rsidRPr="005D41C5">
              <w:rPr>
                <w:rFonts w:eastAsia="SimSun" w:cs="Arial"/>
                <w:sz w:val="20"/>
                <w:lang w:eastAsia="zh-CN"/>
              </w:rPr>
              <w:t>巴林</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sz w:val="20"/>
                <w:lang w:eastAsia="zh-CN"/>
              </w:rPr>
            </w:pPr>
            <w:r w:rsidRPr="005D41C5">
              <w:rPr>
                <w:rFonts w:eastAsia="SimSun" w:cs="Arial"/>
                <w:sz w:val="20"/>
                <w:lang w:eastAsia="zh-CN"/>
              </w:rPr>
              <w:t>孟加拉</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UTC+6</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UTC+6</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sz w:val="20"/>
                <w:lang w:eastAsia="zh-CN"/>
              </w:rPr>
            </w:pPr>
            <w:r w:rsidRPr="005D41C5">
              <w:rPr>
                <w:rFonts w:eastAsia="SimSun" w:cs="Arial"/>
                <w:sz w:val="20"/>
                <w:lang w:eastAsia="zh-CN"/>
              </w:rPr>
              <w:t>巴巴多斯</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sz w:val="20"/>
                <w:lang w:eastAsia="zh-CN"/>
              </w:rPr>
            </w:pPr>
            <w:r w:rsidRPr="005D41C5">
              <w:rPr>
                <w:rFonts w:eastAsia="SimSun" w:cs="Arial"/>
                <w:sz w:val="20"/>
                <w:lang w:eastAsia="zh-CN"/>
              </w:rPr>
              <w:t>白俄罗斯</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b/>
                <w:bCs/>
                <w:sz w:val="20"/>
                <w:lang w:eastAsia="zh-CN"/>
              </w:rPr>
            </w:pPr>
            <w:r w:rsidRPr="005D41C5">
              <w:rPr>
                <w:rFonts w:eastAsia="SimSun" w:cs="Arial"/>
                <w:b/>
                <w:bCs/>
                <w:sz w:val="20"/>
                <w:lang w:eastAsia="zh-CN"/>
              </w:rPr>
              <w:t>比利时</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sz w:val="20"/>
                <w:lang w:eastAsia="zh-CN"/>
              </w:rPr>
            </w:pPr>
            <w:r w:rsidRPr="005D41C5">
              <w:rPr>
                <w:rFonts w:eastAsia="SimSun" w:cs="Arial"/>
                <w:sz w:val="20"/>
                <w:lang w:eastAsia="zh-CN"/>
              </w:rPr>
              <w:t>伯利兹</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UTC-6</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UTC-6</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sz w:val="20"/>
                <w:lang w:eastAsia="zh-CN"/>
              </w:rPr>
            </w:pPr>
            <w:r w:rsidRPr="005D41C5">
              <w:rPr>
                <w:rFonts w:eastAsia="SimSun" w:cs="Arial"/>
                <w:sz w:val="20"/>
                <w:lang w:eastAsia="zh-CN"/>
              </w:rPr>
              <w:t>贝宁</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F7703D" w:rsidP="004F7F81">
            <w:pPr>
              <w:overflowPunct/>
              <w:autoSpaceDE/>
              <w:autoSpaceDN/>
              <w:adjustRightInd/>
              <w:spacing w:before="20" w:after="40"/>
              <w:textAlignment w:val="auto"/>
              <w:rPr>
                <w:rFonts w:eastAsia="SimSun" w:cs="Arial"/>
                <w:b/>
                <w:bCs/>
                <w:sz w:val="20"/>
                <w:lang w:eastAsia="zh-CN"/>
              </w:rPr>
            </w:pPr>
            <w:r w:rsidRPr="005D41C5">
              <w:rPr>
                <w:rFonts w:eastAsia="SimSun" w:cs="Arial" w:hint="eastAsia"/>
                <w:b/>
                <w:bCs/>
                <w:sz w:val="20"/>
                <w:lang w:eastAsia="zh-CN"/>
              </w:rPr>
              <w:t>百慕大</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9.III.2014 – 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2.XI.2014 – 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sz w:val="20"/>
                <w:lang w:eastAsia="zh-CN"/>
              </w:rPr>
            </w:pPr>
            <w:r w:rsidRPr="005D41C5">
              <w:rPr>
                <w:rFonts w:eastAsia="SimSun" w:cs="Arial"/>
                <w:sz w:val="20"/>
                <w:lang w:eastAsia="zh-CN"/>
              </w:rPr>
              <w:t>不丹</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UTC+6</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UTC+6</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sz w:val="20"/>
                <w:lang w:eastAsia="zh-CN"/>
              </w:rPr>
            </w:pPr>
            <w:r w:rsidRPr="005D41C5">
              <w:rPr>
                <w:rFonts w:eastAsia="SimSun" w:cs="Arial"/>
                <w:sz w:val="20"/>
                <w:lang w:eastAsia="zh-CN"/>
              </w:rPr>
              <w:t>玻利维亚（多民族国）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UTC-4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UTC-4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6A123A" w:rsidP="004F7F81">
            <w:pPr>
              <w:overflowPunct/>
              <w:autoSpaceDE/>
              <w:autoSpaceDN/>
              <w:adjustRightInd/>
              <w:spacing w:before="20" w:after="40"/>
              <w:textAlignment w:val="auto"/>
              <w:rPr>
                <w:rFonts w:eastAsia="SimSun" w:cs="Arial"/>
                <w:sz w:val="20"/>
                <w:lang w:eastAsia="zh-CN"/>
              </w:rPr>
            </w:pPr>
            <w:r w:rsidRPr="005D41C5">
              <w:rPr>
                <w:rFonts w:ascii="SimSun" w:eastAsia="SimSun" w:hAnsi="SimSun" w:cs="SimSun" w:hint="eastAsia"/>
                <w:color w:val="000000"/>
                <w:sz w:val="20"/>
                <w:lang w:eastAsia="zh-CN"/>
              </w:rPr>
              <w:t>博内尔岛、圣尤斯特歇斯岛和萨巴岛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b/>
                <w:bCs/>
                <w:sz w:val="20"/>
                <w:lang w:eastAsia="zh-CN"/>
              </w:rPr>
            </w:pPr>
            <w:r w:rsidRPr="005D41C5">
              <w:rPr>
                <w:rFonts w:eastAsia="SimSun" w:cs="Arial"/>
                <w:b/>
                <w:bCs/>
                <w:sz w:val="20"/>
                <w:lang w:eastAsia="zh-CN"/>
              </w:rPr>
              <w:t>波斯尼亚与黑塞哥维那</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pacing w:before="20" w:after="40"/>
              <w:textAlignment w:val="auto"/>
              <w:rPr>
                <w:rFonts w:eastAsia="SimSun" w:cs="Arial"/>
                <w:sz w:val="20"/>
                <w:lang w:eastAsia="zh-CN"/>
              </w:rPr>
            </w:pPr>
            <w:r w:rsidRPr="005D41C5">
              <w:rPr>
                <w:rFonts w:eastAsia="SimSun" w:cs="Arial"/>
                <w:sz w:val="20"/>
                <w:lang w:eastAsia="zh-CN"/>
              </w:rPr>
              <w:t>博茨瓦纳</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hideMark/>
          </w:tcPr>
          <w:p w:rsidR="0082763C" w:rsidRPr="005D41C5" w:rsidRDefault="00914690" w:rsidP="004F7F81">
            <w:pPr>
              <w:spacing w:before="20" w:after="40"/>
              <w:rPr>
                <w:rFonts w:eastAsia="SimSun" w:cs="Arial"/>
                <w:b/>
                <w:bCs/>
                <w:sz w:val="20"/>
                <w:lang w:eastAsia="zh-CN"/>
              </w:rPr>
            </w:pPr>
            <w:r w:rsidRPr="005D41C5">
              <w:rPr>
                <w:rFonts w:eastAsia="SimSun" w:cs="Arial"/>
                <w:b/>
                <w:bCs/>
                <w:sz w:val="20"/>
                <w:lang w:eastAsia="zh-CN"/>
              </w:rPr>
              <w:t>巴西</w:t>
            </w:r>
          </w:p>
        </w:tc>
        <w:tc>
          <w:tcPr>
            <w:tcW w:w="2835" w:type="dxa"/>
            <w:tcBorders>
              <w:top w:val="nil"/>
              <w:left w:val="nil"/>
              <w:bottom w:val="nil"/>
              <w:right w:val="single" w:sz="8" w:space="0" w:color="auto"/>
            </w:tcBorders>
            <w:shd w:val="clear" w:color="auto" w:fill="auto"/>
            <w:vAlign w:val="center"/>
            <w:hideMark/>
          </w:tcPr>
          <w:p w:rsidR="0082763C" w:rsidRPr="005D41C5" w:rsidRDefault="0082763C" w:rsidP="004F7F81">
            <w:pPr>
              <w:spacing w:before="20" w:after="40"/>
              <w:rPr>
                <w:rFonts w:eastAsia="SimSun" w:cs="Arial"/>
                <w:color w:val="000000"/>
                <w:sz w:val="20"/>
                <w:lang w:eastAsia="zh-CN"/>
              </w:rPr>
            </w:pPr>
          </w:p>
        </w:tc>
        <w:tc>
          <w:tcPr>
            <w:tcW w:w="2693" w:type="dxa"/>
            <w:tcBorders>
              <w:top w:val="nil"/>
              <w:left w:val="nil"/>
              <w:bottom w:val="nil"/>
              <w:right w:val="single" w:sz="8" w:space="0" w:color="auto"/>
            </w:tcBorders>
            <w:shd w:val="clear" w:color="auto" w:fill="auto"/>
            <w:vAlign w:val="center"/>
            <w:hideMark/>
          </w:tcPr>
          <w:p w:rsidR="0082763C" w:rsidRPr="005D41C5" w:rsidRDefault="0082763C" w:rsidP="004F7F81">
            <w:pPr>
              <w:spacing w:before="20" w:after="40"/>
              <w:rPr>
                <w:rFonts w:eastAsia="SimSun" w:cs="Arial"/>
                <w:color w:val="000000"/>
                <w:sz w:val="20"/>
                <w:lang w:eastAsia="zh-CN"/>
              </w:rPr>
            </w:pP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hideMark/>
          </w:tcPr>
          <w:p w:rsidR="0082763C" w:rsidRPr="005D41C5" w:rsidRDefault="0082763C" w:rsidP="004F7F81">
            <w:pPr>
              <w:spacing w:before="20" w:after="40"/>
              <w:rPr>
                <w:rFonts w:eastAsia="SimSun" w:cs="Arial"/>
                <w:sz w:val="20"/>
                <w:lang w:eastAsia="zh-CN"/>
              </w:rPr>
            </w:pPr>
            <w:r w:rsidRPr="005D41C5">
              <w:rPr>
                <w:rFonts w:eastAsia="SimSun" w:cs="Arial"/>
                <w:sz w:val="20"/>
                <w:lang w:eastAsia="zh-CN"/>
              </w:rPr>
              <w:t xml:space="preserve">  </w:t>
            </w:r>
            <w:r w:rsidR="00B56CEC" w:rsidRPr="005D41C5">
              <w:rPr>
                <w:rFonts w:eastAsia="SimSun" w:cs="Arial" w:hint="eastAsia"/>
                <w:sz w:val="20"/>
                <w:lang w:eastAsia="zh-CN"/>
              </w:rPr>
              <w:t>里约热内卢及绝大多数地方</w:t>
            </w:r>
          </w:p>
        </w:tc>
        <w:tc>
          <w:tcPr>
            <w:tcW w:w="2835" w:type="dxa"/>
            <w:tcBorders>
              <w:top w:val="nil"/>
              <w:left w:val="nil"/>
              <w:bottom w:val="nil"/>
              <w:right w:val="single" w:sz="8" w:space="0" w:color="auto"/>
            </w:tcBorders>
            <w:shd w:val="clear" w:color="auto" w:fill="auto"/>
            <w:vAlign w:val="center"/>
            <w:hideMark/>
          </w:tcPr>
          <w:p w:rsidR="0082763C" w:rsidRPr="005D41C5" w:rsidRDefault="0082763C" w:rsidP="004F7F81">
            <w:pPr>
              <w:spacing w:before="20" w:after="40"/>
              <w:rPr>
                <w:rFonts w:eastAsia="SimSun" w:cs="Arial"/>
                <w:color w:val="000000"/>
                <w:sz w:val="20"/>
                <w:lang w:eastAsia="zh-CN"/>
              </w:rPr>
            </w:pPr>
            <w:r w:rsidRPr="005D41C5">
              <w:rPr>
                <w:rFonts w:eastAsia="SimSun" w:cs="Arial"/>
                <w:color w:val="000000"/>
                <w:sz w:val="20"/>
                <w:lang w:eastAsia="zh-CN"/>
              </w:rPr>
              <w:t>19.X.2014 – UTC-2</w:t>
            </w:r>
          </w:p>
        </w:tc>
        <w:tc>
          <w:tcPr>
            <w:tcW w:w="2693" w:type="dxa"/>
            <w:tcBorders>
              <w:top w:val="nil"/>
              <w:left w:val="nil"/>
              <w:bottom w:val="nil"/>
              <w:right w:val="single" w:sz="8" w:space="0" w:color="auto"/>
            </w:tcBorders>
            <w:shd w:val="clear" w:color="auto" w:fill="auto"/>
            <w:vAlign w:val="center"/>
            <w:hideMark/>
          </w:tcPr>
          <w:p w:rsidR="0082763C" w:rsidRPr="005D41C5" w:rsidRDefault="0082763C" w:rsidP="004F7F81">
            <w:pPr>
              <w:spacing w:before="20" w:after="40"/>
              <w:rPr>
                <w:rFonts w:eastAsia="SimSun" w:cs="Arial"/>
                <w:color w:val="000000"/>
                <w:sz w:val="20"/>
                <w:lang w:eastAsia="zh-CN"/>
              </w:rPr>
            </w:pPr>
            <w:r w:rsidRPr="005D41C5">
              <w:rPr>
                <w:rFonts w:eastAsia="SimSun" w:cs="Arial"/>
                <w:color w:val="000000"/>
                <w:sz w:val="20"/>
                <w:lang w:eastAsia="zh-CN"/>
              </w:rPr>
              <w:t>16.II.2014 – 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82763C" w:rsidP="004F7F81">
            <w:pPr>
              <w:spacing w:before="20" w:after="40"/>
              <w:rPr>
                <w:rFonts w:eastAsia="SimSun" w:cs="Arial"/>
                <w:sz w:val="20"/>
                <w:lang w:eastAsia="zh-CN"/>
              </w:rPr>
            </w:pPr>
            <w:r w:rsidRPr="005D41C5">
              <w:rPr>
                <w:rFonts w:eastAsia="SimSun" w:cs="Arial"/>
                <w:sz w:val="20"/>
                <w:lang w:eastAsia="zh-CN"/>
              </w:rPr>
              <w:t xml:space="preserve">  </w:t>
            </w:r>
            <w:r w:rsidR="00B56CEC" w:rsidRPr="005D41C5">
              <w:rPr>
                <w:rFonts w:eastAsia="SimSun" w:cs="Arial" w:hint="eastAsia"/>
                <w:sz w:val="20"/>
                <w:lang w:eastAsia="zh-CN"/>
              </w:rPr>
              <w:t>其他州</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spacing w:before="20" w:after="40"/>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spacing w:before="20" w:after="40"/>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620C12"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hint="eastAsia"/>
                <w:sz w:val="20"/>
                <w:lang w:eastAsia="zh-CN"/>
              </w:rPr>
              <w:t>英属维京群岛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文莱达鲁萨兰国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UTC+8</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UTC+8</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lastRenderedPageBreak/>
              <w:t>保加利亚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布基纳法索</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布隆迪</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UTC+2</w:t>
            </w:r>
          </w:p>
        </w:tc>
      </w:tr>
      <w:tr w:rsidR="00433122"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3122" w:rsidRPr="005D41C5" w:rsidRDefault="00B56CEC"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hint="eastAsia"/>
                <w:sz w:val="20"/>
                <w:lang w:eastAsia="zh-CN"/>
              </w:rPr>
              <w:t>佛得角</w:t>
            </w:r>
          </w:p>
        </w:tc>
        <w:tc>
          <w:tcPr>
            <w:tcW w:w="2835" w:type="dxa"/>
            <w:tcBorders>
              <w:top w:val="nil"/>
              <w:left w:val="nil"/>
              <w:bottom w:val="single" w:sz="8" w:space="0" w:color="auto"/>
              <w:right w:val="single" w:sz="8" w:space="0" w:color="auto"/>
            </w:tcBorders>
            <w:shd w:val="clear" w:color="auto" w:fill="auto"/>
            <w:vAlign w:val="center"/>
            <w:hideMark/>
          </w:tcPr>
          <w:p w:rsidR="00433122"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433122" w:rsidRPr="005D41C5">
              <w:rPr>
                <w:rFonts w:eastAsia="SimSun" w:cs="Arial"/>
                <w:color w:val="000000"/>
                <w:sz w:val="20"/>
                <w:lang w:eastAsia="zh-CN"/>
              </w:rPr>
              <w:t>UTC-1</w:t>
            </w:r>
          </w:p>
        </w:tc>
        <w:tc>
          <w:tcPr>
            <w:tcW w:w="2693" w:type="dxa"/>
            <w:tcBorders>
              <w:top w:val="nil"/>
              <w:left w:val="nil"/>
              <w:bottom w:val="single" w:sz="8" w:space="0" w:color="auto"/>
              <w:right w:val="single" w:sz="8" w:space="0" w:color="auto"/>
            </w:tcBorders>
            <w:shd w:val="clear" w:color="auto" w:fill="auto"/>
            <w:vAlign w:val="center"/>
            <w:hideMark/>
          </w:tcPr>
          <w:p w:rsidR="00433122"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433122" w:rsidRPr="005D41C5">
              <w:rPr>
                <w:rFonts w:eastAsia="SimSun" w:cs="Arial"/>
                <w:color w:val="000000"/>
                <w:sz w:val="20"/>
                <w:lang w:eastAsia="zh-CN"/>
              </w:rPr>
              <w:t>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柬埔寨</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UTC+7</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UTC+7</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喀麦隆</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加拿大</w:t>
            </w:r>
          </w:p>
        </w:tc>
        <w:tc>
          <w:tcPr>
            <w:tcW w:w="2835"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p>
        </w:tc>
        <w:tc>
          <w:tcPr>
            <w:tcW w:w="2693"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sz w:val="20"/>
              </w:rPr>
            </w:pPr>
            <w:r w:rsidRPr="005D41C5">
              <w:rPr>
                <w:rFonts w:cs="Arial"/>
                <w:sz w:val="20"/>
              </w:rPr>
              <w:t xml:space="preserve">  Alberta</w:t>
            </w:r>
          </w:p>
        </w:tc>
        <w:tc>
          <w:tcPr>
            <w:tcW w:w="2835"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9.III.2014 – UTC-6</w:t>
            </w:r>
          </w:p>
        </w:tc>
        <w:tc>
          <w:tcPr>
            <w:tcW w:w="2693"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2.XI.2014 – UTC-7</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sz w:val="20"/>
              </w:rPr>
            </w:pPr>
            <w:r w:rsidRPr="005D41C5">
              <w:rPr>
                <w:rFonts w:cs="Arial"/>
                <w:sz w:val="20"/>
              </w:rPr>
              <w:t xml:space="preserve">  British Columbia</w:t>
            </w:r>
          </w:p>
        </w:tc>
        <w:tc>
          <w:tcPr>
            <w:tcW w:w="2835"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9.III.2014 – UTC-7</w:t>
            </w:r>
          </w:p>
        </w:tc>
        <w:tc>
          <w:tcPr>
            <w:tcW w:w="2693"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2.XI.2014 – UTC-8</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sz w:val="20"/>
              </w:rPr>
            </w:pPr>
            <w:r w:rsidRPr="005D41C5">
              <w:rPr>
                <w:rFonts w:cs="Arial"/>
                <w:sz w:val="20"/>
              </w:rPr>
              <w:t xml:space="preserve">  Manitoba</w:t>
            </w:r>
          </w:p>
        </w:tc>
        <w:tc>
          <w:tcPr>
            <w:tcW w:w="2835"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9.III.2014 – UTC-5</w:t>
            </w:r>
          </w:p>
        </w:tc>
        <w:tc>
          <w:tcPr>
            <w:tcW w:w="2693"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2.XI.2014 – UTC-6</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sz w:val="20"/>
              </w:rPr>
            </w:pPr>
            <w:r w:rsidRPr="005D41C5">
              <w:rPr>
                <w:rFonts w:cs="Arial"/>
                <w:sz w:val="20"/>
              </w:rPr>
              <w:t xml:space="preserve">  New Brunswick</w:t>
            </w:r>
          </w:p>
        </w:tc>
        <w:tc>
          <w:tcPr>
            <w:tcW w:w="2835"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9.III.2014 – UTC-3</w:t>
            </w:r>
          </w:p>
        </w:tc>
        <w:tc>
          <w:tcPr>
            <w:tcW w:w="2693"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2.XI.2014 – UTC-4</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sz w:val="20"/>
              </w:rPr>
            </w:pPr>
            <w:r w:rsidRPr="005D41C5">
              <w:rPr>
                <w:rFonts w:cs="Arial"/>
                <w:sz w:val="20"/>
              </w:rPr>
              <w:t xml:space="preserve">  Newfoundland and Labrador</w:t>
            </w:r>
          </w:p>
        </w:tc>
        <w:tc>
          <w:tcPr>
            <w:tcW w:w="2835"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9.III.2014 – UTC-2.5</w:t>
            </w:r>
          </w:p>
        </w:tc>
        <w:tc>
          <w:tcPr>
            <w:tcW w:w="2693"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2.XI.2014 – UTC-3.5</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sz w:val="20"/>
              </w:rPr>
            </w:pPr>
            <w:r w:rsidRPr="005D41C5">
              <w:rPr>
                <w:rFonts w:cs="Arial"/>
                <w:sz w:val="20"/>
              </w:rPr>
              <w:t xml:space="preserve">  Northwest Territories</w:t>
            </w:r>
          </w:p>
        </w:tc>
        <w:tc>
          <w:tcPr>
            <w:tcW w:w="2835"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9.III.2014 – UTC-6</w:t>
            </w:r>
          </w:p>
        </w:tc>
        <w:tc>
          <w:tcPr>
            <w:tcW w:w="2693"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2.XI.2014 – UTC-7</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sz w:val="20"/>
              </w:rPr>
            </w:pPr>
            <w:r w:rsidRPr="005D41C5">
              <w:rPr>
                <w:rFonts w:cs="Arial"/>
                <w:sz w:val="20"/>
              </w:rPr>
              <w:t xml:space="preserve">  Nova Scotia</w:t>
            </w:r>
          </w:p>
        </w:tc>
        <w:tc>
          <w:tcPr>
            <w:tcW w:w="2835"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9.III.2014 – UTC-3</w:t>
            </w:r>
          </w:p>
        </w:tc>
        <w:tc>
          <w:tcPr>
            <w:tcW w:w="2693"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2.XI.2014 – UTC-4</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sz w:val="20"/>
              </w:rPr>
            </w:pPr>
            <w:r w:rsidRPr="005D41C5">
              <w:rPr>
                <w:rFonts w:cs="Arial"/>
                <w:sz w:val="20"/>
              </w:rPr>
              <w:t xml:space="preserve">  Nunavut (&lt;86°W)</w:t>
            </w:r>
          </w:p>
        </w:tc>
        <w:tc>
          <w:tcPr>
            <w:tcW w:w="2835"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9.III.2014 – UTC-4</w:t>
            </w:r>
          </w:p>
        </w:tc>
        <w:tc>
          <w:tcPr>
            <w:tcW w:w="2693"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2.XI.2014 – UTC-5</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sz w:val="20"/>
              </w:rPr>
            </w:pPr>
            <w:r w:rsidRPr="005D41C5">
              <w:rPr>
                <w:rFonts w:cs="Arial"/>
                <w:sz w:val="20"/>
              </w:rPr>
              <w:t xml:space="preserve">  Nunavut</w:t>
            </w:r>
          </w:p>
        </w:tc>
        <w:tc>
          <w:tcPr>
            <w:tcW w:w="2835"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9.III.2014 – UTC-5</w:t>
            </w:r>
          </w:p>
        </w:tc>
        <w:tc>
          <w:tcPr>
            <w:tcW w:w="2693"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2.XI.2014 – UTC-6</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sz w:val="20"/>
              </w:rPr>
            </w:pPr>
            <w:r w:rsidRPr="005D41C5">
              <w:rPr>
                <w:rFonts w:cs="Arial"/>
                <w:sz w:val="20"/>
              </w:rPr>
              <w:t xml:space="preserve">  Nunavut (&gt;110°W)</w:t>
            </w:r>
          </w:p>
        </w:tc>
        <w:tc>
          <w:tcPr>
            <w:tcW w:w="2835"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9.III.2014 – UTC-6</w:t>
            </w:r>
          </w:p>
        </w:tc>
        <w:tc>
          <w:tcPr>
            <w:tcW w:w="2693"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2.XI.2014 – UTC-7</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sz w:val="20"/>
              </w:rPr>
            </w:pPr>
            <w:r w:rsidRPr="005D41C5">
              <w:rPr>
                <w:rFonts w:cs="Arial"/>
                <w:sz w:val="20"/>
              </w:rPr>
              <w:t xml:space="preserve">  Ontario</w:t>
            </w:r>
          </w:p>
        </w:tc>
        <w:tc>
          <w:tcPr>
            <w:tcW w:w="2835"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9.III.2014 – UTC-4</w:t>
            </w:r>
          </w:p>
        </w:tc>
        <w:tc>
          <w:tcPr>
            <w:tcW w:w="2693"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2.XI.2014 – UTC-5</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sz w:val="20"/>
              </w:rPr>
            </w:pPr>
            <w:r w:rsidRPr="005D41C5">
              <w:rPr>
                <w:rFonts w:cs="Arial"/>
                <w:sz w:val="20"/>
              </w:rPr>
              <w:t xml:space="preserve">  Ontario (&gt;90°W)</w:t>
            </w:r>
          </w:p>
        </w:tc>
        <w:tc>
          <w:tcPr>
            <w:tcW w:w="2835"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9.III.2014 – UTC-5</w:t>
            </w:r>
          </w:p>
        </w:tc>
        <w:tc>
          <w:tcPr>
            <w:tcW w:w="2693"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2.XI.2014 – UTC-6</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sz w:val="20"/>
              </w:rPr>
            </w:pPr>
            <w:r w:rsidRPr="005D41C5">
              <w:rPr>
                <w:rFonts w:cs="Arial"/>
                <w:sz w:val="20"/>
              </w:rPr>
              <w:t xml:space="preserve">  Prince Edward island</w:t>
            </w:r>
          </w:p>
        </w:tc>
        <w:tc>
          <w:tcPr>
            <w:tcW w:w="2835"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9.III.2014 – UTC-3</w:t>
            </w:r>
          </w:p>
        </w:tc>
        <w:tc>
          <w:tcPr>
            <w:tcW w:w="2693"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2.XI.2014 – UTC-4</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sz w:val="20"/>
              </w:rPr>
            </w:pPr>
            <w:r w:rsidRPr="005D41C5">
              <w:rPr>
                <w:rFonts w:cs="Arial"/>
                <w:sz w:val="20"/>
              </w:rPr>
              <w:t xml:space="preserve">  Quebec</w:t>
            </w:r>
          </w:p>
        </w:tc>
        <w:tc>
          <w:tcPr>
            <w:tcW w:w="2835"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9.III.2014 – UTC-4</w:t>
            </w:r>
          </w:p>
        </w:tc>
        <w:tc>
          <w:tcPr>
            <w:tcW w:w="2693"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2.XI.2014 – UTC-5</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sz w:val="20"/>
              </w:rPr>
            </w:pPr>
            <w:r w:rsidRPr="005D41C5">
              <w:rPr>
                <w:rFonts w:cs="Arial"/>
                <w:sz w:val="20"/>
              </w:rPr>
              <w:t xml:space="preserve">  Quebec (&lt;63°W)</w:t>
            </w:r>
          </w:p>
        </w:tc>
        <w:tc>
          <w:tcPr>
            <w:tcW w:w="2835" w:type="dxa"/>
            <w:tcBorders>
              <w:top w:val="nil"/>
              <w:left w:val="nil"/>
              <w:bottom w:val="nil"/>
              <w:right w:val="single" w:sz="8" w:space="0" w:color="auto"/>
            </w:tcBorders>
            <w:shd w:val="clear" w:color="auto" w:fill="auto"/>
            <w:vAlign w:val="center"/>
          </w:tcPr>
          <w:p w:rsidR="00DF078A" w:rsidRPr="005D41C5" w:rsidRDefault="00CA231D" w:rsidP="004F7F81">
            <w:pPr>
              <w:snapToGrid w:val="0"/>
              <w:spacing w:before="20" w:after="40"/>
              <w:rPr>
                <w:rFonts w:eastAsia="SimSun" w:cs="Arial"/>
                <w:color w:val="000000"/>
                <w:sz w:val="20"/>
              </w:rPr>
            </w:pPr>
            <w:r w:rsidRPr="005D41C5">
              <w:rPr>
                <w:rFonts w:ascii="SimSun" w:eastAsia="SimSun" w:hAnsi="SimSun" w:cs="SimSun" w:hint="eastAsia"/>
                <w:color w:val="000000"/>
                <w:sz w:val="20"/>
              </w:rPr>
              <w:t>不变</w:t>
            </w:r>
            <w:r w:rsidR="00353F71" w:rsidRPr="005D41C5">
              <w:rPr>
                <w:rFonts w:cs="Arial"/>
                <w:color w:val="000000"/>
                <w:sz w:val="20"/>
              </w:rPr>
              <w:t xml:space="preserve"> – </w:t>
            </w:r>
            <w:r w:rsidR="00DF078A" w:rsidRPr="005D41C5">
              <w:rPr>
                <w:rFonts w:cs="Arial"/>
                <w:color w:val="000000"/>
                <w:sz w:val="20"/>
              </w:rPr>
              <w:t>UTC-4</w:t>
            </w:r>
          </w:p>
        </w:tc>
        <w:tc>
          <w:tcPr>
            <w:tcW w:w="2693" w:type="dxa"/>
            <w:tcBorders>
              <w:top w:val="nil"/>
              <w:left w:val="nil"/>
              <w:bottom w:val="nil"/>
              <w:right w:val="single" w:sz="8" w:space="0" w:color="auto"/>
            </w:tcBorders>
            <w:shd w:val="clear" w:color="auto" w:fill="auto"/>
            <w:vAlign w:val="center"/>
          </w:tcPr>
          <w:p w:rsidR="00DF078A" w:rsidRPr="005D41C5" w:rsidRDefault="00CA231D" w:rsidP="004F7F81">
            <w:pPr>
              <w:snapToGrid w:val="0"/>
              <w:spacing w:before="20" w:after="40"/>
              <w:rPr>
                <w:rFonts w:eastAsia="SimSun" w:cs="Arial"/>
                <w:color w:val="000000"/>
                <w:sz w:val="20"/>
              </w:rPr>
            </w:pPr>
            <w:r w:rsidRPr="005D41C5">
              <w:rPr>
                <w:rFonts w:ascii="SimSun" w:eastAsia="SimSun" w:hAnsi="SimSun" w:cs="SimSun" w:hint="eastAsia"/>
                <w:color w:val="000000"/>
                <w:sz w:val="20"/>
              </w:rPr>
              <w:t>不变</w:t>
            </w:r>
            <w:r w:rsidR="00353F71" w:rsidRPr="005D41C5">
              <w:rPr>
                <w:rFonts w:cs="Arial"/>
                <w:color w:val="000000"/>
                <w:sz w:val="20"/>
              </w:rPr>
              <w:t xml:space="preserve"> – </w:t>
            </w:r>
            <w:r w:rsidR="00DF078A" w:rsidRPr="005D41C5">
              <w:rPr>
                <w:rFonts w:cs="Arial"/>
                <w:color w:val="000000"/>
                <w:sz w:val="20"/>
              </w:rPr>
              <w:t>UTC-4</w:t>
            </w:r>
          </w:p>
        </w:tc>
      </w:tr>
      <w:tr w:rsidR="00DF078A"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sz w:val="20"/>
              </w:rPr>
            </w:pPr>
            <w:r w:rsidRPr="005D41C5">
              <w:rPr>
                <w:rFonts w:cs="Arial"/>
                <w:sz w:val="20"/>
              </w:rPr>
              <w:t xml:space="preserve">  Yukon</w:t>
            </w:r>
          </w:p>
        </w:tc>
        <w:tc>
          <w:tcPr>
            <w:tcW w:w="2835"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9.III.2014 – UTC-7</w:t>
            </w:r>
          </w:p>
        </w:tc>
        <w:tc>
          <w:tcPr>
            <w:tcW w:w="2693" w:type="dxa"/>
            <w:tcBorders>
              <w:top w:val="nil"/>
              <w:left w:val="nil"/>
              <w:bottom w:val="nil"/>
              <w:right w:val="single" w:sz="8" w:space="0" w:color="auto"/>
            </w:tcBorders>
            <w:shd w:val="clear" w:color="auto" w:fill="auto"/>
            <w:vAlign w:val="center"/>
          </w:tcPr>
          <w:p w:rsidR="00DF078A" w:rsidRPr="005D41C5" w:rsidRDefault="00DF078A" w:rsidP="004F7F81">
            <w:pPr>
              <w:snapToGrid w:val="0"/>
              <w:spacing w:before="20" w:after="40"/>
              <w:rPr>
                <w:rFonts w:eastAsia="SimSun" w:cs="Arial"/>
                <w:color w:val="000000"/>
                <w:sz w:val="20"/>
              </w:rPr>
            </w:pPr>
            <w:r w:rsidRPr="005D41C5">
              <w:rPr>
                <w:rFonts w:cs="Arial"/>
                <w:color w:val="000000"/>
                <w:sz w:val="20"/>
              </w:rPr>
              <w:t>2.XI.2014 – UTC-8</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 xml:space="preserve">  Saskatchewan</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UTC-6</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UTC-6</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763C" w:rsidRPr="005D41C5" w:rsidRDefault="00193EBC"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hint="eastAsia"/>
                <w:sz w:val="20"/>
                <w:lang w:eastAsia="zh-CN"/>
              </w:rPr>
              <w:t>开曼群岛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UTC-5</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UTC-5</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中非共和国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乍得</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智利</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14.IX.2014 – 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27.IV.2014 – 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中国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UTC+8</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UTC+8</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哥伦比亚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UTC-5</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UTC-5</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科摩罗</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B56CEC"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hint="eastAsia"/>
                <w:sz w:val="20"/>
                <w:lang w:eastAsia="zh-CN"/>
              </w:rPr>
              <w:t>刚果</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B56CEC"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hint="eastAsia"/>
                <w:sz w:val="20"/>
                <w:lang w:eastAsia="zh-CN"/>
              </w:rPr>
              <w:t>库克群岛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UTC-10</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UTC-10</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哥斯达黎加</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UTC-6</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UTC-6</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科特迪瓦</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克罗地亚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古巴</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9.III.2014 – 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2.XI.2014 – UTC-5</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872DCD" w:rsidP="004F7F81">
            <w:pPr>
              <w:overflowPunct/>
              <w:autoSpaceDE/>
              <w:autoSpaceDN/>
              <w:adjustRightInd/>
              <w:snapToGrid w:val="0"/>
              <w:spacing w:before="20" w:after="40"/>
              <w:textAlignment w:val="auto"/>
              <w:rPr>
                <w:rFonts w:eastAsia="SimSun" w:cs="Arial"/>
                <w:sz w:val="20"/>
                <w:lang w:eastAsia="zh-CN"/>
              </w:rPr>
            </w:pPr>
            <w:r w:rsidRPr="005D41C5">
              <w:rPr>
                <w:rFonts w:ascii="SimSun" w:eastAsia="SimSun" w:hAnsi="SimSun" w:cs="SimSun" w:hint="eastAsia"/>
                <w:color w:val="000000"/>
                <w:sz w:val="20"/>
              </w:rPr>
              <w:t>库拉索岛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塞浦路斯</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捷克共和国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朝鲜民主主义人民共和国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UTC+9</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UTC+9</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刚果民主共和国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丹麦</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4F05E1" w:rsidP="004F7F81">
            <w:pPr>
              <w:overflowPunct/>
              <w:autoSpaceDE/>
              <w:autoSpaceDN/>
              <w:adjustRightInd/>
              <w:snapToGrid w:val="0"/>
              <w:spacing w:before="40" w:after="40"/>
              <w:textAlignment w:val="auto"/>
              <w:rPr>
                <w:rFonts w:eastAsia="SimSun" w:cs="Arial"/>
                <w:sz w:val="20"/>
                <w:lang w:eastAsia="zh-CN"/>
              </w:rPr>
            </w:pPr>
            <w:r w:rsidRPr="005D41C5">
              <w:rPr>
                <w:rFonts w:ascii="SimSun" w:eastAsia="SimSun" w:hAnsi="SimSun" w:cs="SimSun" w:hint="eastAsia"/>
                <w:color w:val="000000"/>
                <w:sz w:val="20"/>
              </w:rPr>
              <w:t>迪戈加西亚岛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UTC+6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UTC+6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lastRenderedPageBreak/>
              <w:t>吉布提</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UTC+3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UTC+3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多米尼克</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UTC-4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UTC-4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多米尼加共和国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厄瓜多尔</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UTC-5</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UTC-5</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埃及</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萨尔瓦多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UTC-6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UTC-6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赤道几内亚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UTC+1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UTC+1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厄立特里亚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爱沙尼亚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埃塞俄比亚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BB04AA"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hint="eastAsia"/>
                <w:sz w:val="20"/>
                <w:lang w:eastAsia="zh-CN"/>
              </w:rPr>
              <w:t>福克兰群岛（马尔维纳斯）</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07149D" w:rsidP="004F7F81">
            <w:pPr>
              <w:overflowPunct/>
              <w:autoSpaceDE/>
              <w:autoSpaceDN/>
              <w:adjustRightInd/>
              <w:snapToGrid w:val="0"/>
              <w:spacing w:before="40" w:after="40"/>
              <w:textAlignment w:val="auto"/>
              <w:rPr>
                <w:rFonts w:eastAsia="SimSun" w:cs="Arial"/>
                <w:b/>
                <w:bCs/>
                <w:sz w:val="20"/>
                <w:lang w:eastAsia="zh-CN"/>
              </w:rPr>
            </w:pPr>
            <w:r w:rsidRPr="005D41C5">
              <w:rPr>
                <w:rFonts w:ascii="SimSun" w:eastAsia="SimSun" w:hAnsi="SimSun" w:cs="SimSun" w:hint="eastAsia"/>
                <w:color w:val="000000"/>
                <w:sz w:val="20"/>
              </w:rPr>
              <w:t>法罗群岛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7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斐济</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2F78CA"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hint="eastAsia"/>
                <w:color w:val="000000"/>
                <w:sz w:val="20"/>
                <w:lang w:eastAsia="zh-CN"/>
              </w:rPr>
              <w:t>19</w:t>
            </w:r>
            <w:r w:rsidR="0082763C" w:rsidRPr="005D41C5">
              <w:rPr>
                <w:rFonts w:eastAsia="SimSun" w:cs="Arial"/>
                <w:color w:val="000000"/>
                <w:sz w:val="20"/>
                <w:lang w:eastAsia="zh-CN"/>
              </w:rPr>
              <w:t>.I.2014 – UTC+12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芬兰</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法国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2C5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71"/>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345DE5"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hint="eastAsia"/>
                <w:sz w:val="20"/>
                <w:lang w:eastAsia="zh-CN"/>
              </w:rPr>
              <w:t>印度洋</w:t>
            </w:r>
            <w:r w:rsidR="00003564" w:rsidRPr="005D41C5">
              <w:rPr>
                <w:rFonts w:eastAsia="SimSun" w:cs="Arial" w:hint="eastAsia"/>
                <w:sz w:val="20"/>
                <w:lang w:eastAsia="zh-CN"/>
              </w:rPr>
              <w:t>法国</w:t>
            </w:r>
            <w:r w:rsidRPr="005D41C5">
              <w:rPr>
                <w:rFonts w:eastAsia="SimSun" w:cs="Arial" w:hint="eastAsia"/>
                <w:sz w:val="20"/>
                <w:lang w:eastAsia="zh-CN"/>
              </w:rPr>
              <w:t>海外</w:t>
            </w:r>
            <w:r w:rsidR="00003564" w:rsidRPr="005D41C5">
              <w:rPr>
                <w:rFonts w:eastAsia="SimSun" w:cs="Arial" w:hint="eastAsia"/>
                <w:sz w:val="20"/>
                <w:lang w:eastAsia="zh-CN"/>
              </w:rPr>
              <w:t>省和属地</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26319"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hint="eastAsia"/>
                <w:sz w:val="20"/>
                <w:lang w:eastAsia="zh-CN"/>
              </w:rPr>
              <w:t>法属圭亚那</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UTC-3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UTC-3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26319"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hint="eastAsia"/>
                <w:sz w:val="20"/>
                <w:lang w:eastAsia="zh-CN"/>
              </w:rPr>
              <w:t>法属波利尼西亚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UTC-10</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UTC-10</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加蓬</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冈比亚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格鲁吉亚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德国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加纳</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8A4B84"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hint="eastAsia"/>
                <w:b/>
                <w:bCs/>
                <w:sz w:val="20"/>
                <w:lang w:eastAsia="zh-CN"/>
              </w:rPr>
              <w:t>直布罗陀</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希腊</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8A4B84"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hint="eastAsia"/>
                <w:b/>
                <w:bCs/>
                <w:sz w:val="20"/>
                <w:lang w:eastAsia="zh-CN"/>
              </w:rPr>
              <w:t>格陵兰</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29.III.2014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25.X.2014 – 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格林纳达</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8A4B84"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hint="eastAsia"/>
                <w:sz w:val="20"/>
                <w:lang w:eastAsia="zh-CN"/>
              </w:rPr>
              <w:t>瓜德罗普岛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UTC-4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UTC-4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8A4B84"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hint="eastAsia"/>
                <w:sz w:val="20"/>
                <w:lang w:eastAsia="zh-CN"/>
              </w:rPr>
              <w:t>关岛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UTC+10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UTC+10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危地马拉</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UTC-6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UTC-6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几内亚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几内亚比绍</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圭亚那</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UTC-4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UTC-4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海地</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9.III.2014 – 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2.XI.2014 – UTC-5</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洪都拉斯</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UTC-6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UTC-6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中国</w:t>
            </w:r>
            <w:r w:rsidR="0013095C" w:rsidRPr="005D41C5">
              <w:rPr>
                <w:rFonts w:eastAsia="SimSun" w:cs="Arial" w:hint="eastAsia"/>
                <w:sz w:val="20"/>
                <w:lang w:eastAsia="zh-CN"/>
              </w:rPr>
              <w:t>香港</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UTC+8</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UTC+8</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匈牙利</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冰岛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印度</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UTC+5.30</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UTC+5.30</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lastRenderedPageBreak/>
              <w:t>印度尼西亚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UTC+7</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UTC+7</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73"/>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伊朗（伊斯兰共和国）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22.III.2014 – UTC+4.30</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w:t>
            </w:r>
            <w:r w:rsidR="002F78CA" w:rsidRPr="005D41C5">
              <w:rPr>
                <w:rFonts w:eastAsia="SimSun" w:cs="Arial" w:hint="eastAsia"/>
                <w:color w:val="000000"/>
                <w:sz w:val="20"/>
                <w:lang w:eastAsia="zh-CN"/>
              </w:rPr>
              <w:t>2</w:t>
            </w:r>
            <w:r w:rsidRPr="005D41C5">
              <w:rPr>
                <w:rFonts w:eastAsia="SimSun" w:cs="Arial"/>
                <w:color w:val="000000"/>
                <w:sz w:val="20"/>
                <w:lang w:eastAsia="zh-CN"/>
              </w:rPr>
              <w:t>.IX.2014 – UTC+3.30</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伊拉克</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爱尔兰</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3"/>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以色列</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28.III.2014 – 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7669EA"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w:t>
            </w:r>
            <w:r w:rsidRPr="005D41C5">
              <w:rPr>
                <w:rFonts w:eastAsia="SimSun" w:cs="Arial" w:hint="eastAsia"/>
                <w:color w:val="000000"/>
                <w:sz w:val="20"/>
                <w:lang w:eastAsia="zh-CN"/>
              </w:rPr>
              <w:t>6</w:t>
            </w:r>
            <w:r w:rsidRPr="005D41C5">
              <w:rPr>
                <w:rFonts w:eastAsia="SimSun" w:cs="Arial"/>
                <w:color w:val="000000"/>
                <w:sz w:val="20"/>
                <w:lang w:eastAsia="zh-CN"/>
              </w:rPr>
              <w:t>.</w:t>
            </w:r>
            <w:r w:rsidR="0082763C" w:rsidRPr="005D41C5">
              <w:rPr>
                <w:rFonts w:eastAsia="SimSun" w:cs="Arial"/>
                <w:color w:val="000000"/>
                <w:sz w:val="20"/>
                <w:lang w:eastAsia="zh-CN"/>
              </w:rPr>
              <w:t>X.2014 – 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意大利</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牙买加</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UTC-5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UTC-5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日本</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UTC+9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UTC+9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4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约旦</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28.III.2014 – 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31.X.2014 – 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哈萨克斯坦</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UTC+6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UTC+6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肯尼亚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UTC+3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UTC+3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基里巴斯</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UTC+12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UTC+12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韩国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UTC+9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UTC+9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科威特</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UTC+3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UTC+3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吉尔吉斯斯坦</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UTC+6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UTC+6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老挝</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UTC+7</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UTC+7</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拉脱维亚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黎巴嫩</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莱索托</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UTC+2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UTC+2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利比里亚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46"/>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A23F3A"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hint="eastAsia"/>
                <w:b/>
                <w:bCs/>
                <w:sz w:val="20"/>
                <w:lang w:eastAsia="zh-CN"/>
              </w:rPr>
              <w:t>利比亚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28.III.2014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31.X.2014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列支敦士登</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立陶宛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卢森堡</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中国</w:t>
            </w:r>
            <w:r w:rsidR="00313666" w:rsidRPr="005D41C5">
              <w:rPr>
                <w:rFonts w:eastAsia="SimSun" w:cs="Arial" w:hint="eastAsia"/>
                <w:sz w:val="20"/>
                <w:lang w:eastAsia="zh-CN"/>
              </w:rPr>
              <w:t>澳门</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UTC+8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UTC+8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马达加斯加</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UTC+3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UTC+3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马拉维</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UTC+2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UTC+2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马来西亚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UTC+8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UTC+8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马尔代夫</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UTC+5</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UTC+5</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马里</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马耳他</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马绍尔群岛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UTC+12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UTC+12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75254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hint="eastAsia"/>
                <w:sz w:val="20"/>
                <w:lang w:eastAsia="zh-CN"/>
              </w:rPr>
              <w:t>马提尼克岛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UTC-4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UTC-4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毛里塔尼亚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sz w:val="20"/>
                <w:lang w:eastAsia="zh-CN"/>
              </w:rPr>
            </w:pPr>
            <w:r w:rsidRPr="005D41C5">
              <w:rPr>
                <w:rFonts w:eastAsia="SimSun" w:cs="Arial"/>
                <w:sz w:val="20"/>
                <w:lang w:eastAsia="zh-CN"/>
              </w:rPr>
              <w:t>毛里求斯</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40" w:after="40"/>
              <w:textAlignment w:val="auto"/>
              <w:rPr>
                <w:rFonts w:eastAsia="SimSun" w:cs="Arial"/>
                <w:b/>
                <w:bCs/>
                <w:sz w:val="20"/>
                <w:lang w:eastAsia="zh-CN"/>
              </w:rPr>
            </w:pPr>
            <w:r w:rsidRPr="005D41C5">
              <w:rPr>
                <w:rFonts w:eastAsia="SimSun" w:cs="Arial"/>
                <w:b/>
                <w:bCs/>
                <w:sz w:val="20"/>
                <w:lang w:eastAsia="zh-CN"/>
              </w:rPr>
              <w:t>墨西哥</w:t>
            </w:r>
          </w:p>
        </w:tc>
        <w:tc>
          <w:tcPr>
            <w:tcW w:w="2835"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p>
        </w:tc>
        <w:tc>
          <w:tcPr>
            <w:tcW w:w="2693"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 xml:space="preserve">  Zona Centro</w:t>
            </w:r>
          </w:p>
        </w:tc>
        <w:tc>
          <w:tcPr>
            <w:tcW w:w="2835"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6.IV.2014 – UTC-5</w:t>
            </w:r>
          </w:p>
        </w:tc>
        <w:tc>
          <w:tcPr>
            <w:tcW w:w="2693"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UTC-6</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 xml:space="preserve">  Zona Noroeste</w:t>
            </w:r>
          </w:p>
        </w:tc>
        <w:tc>
          <w:tcPr>
            <w:tcW w:w="2835"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6.IV.2014 – UTC-7</w:t>
            </w:r>
          </w:p>
        </w:tc>
        <w:tc>
          <w:tcPr>
            <w:tcW w:w="2693"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UTC-8</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 xml:space="preserve">  Zona Pacífico</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6.IV.2014 – UTC-6</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UTC-7</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密克罗尼西亚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lastRenderedPageBreak/>
              <w:t>摩尔多瓦</w:t>
            </w:r>
            <w:r w:rsidR="003E0D76" w:rsidRPr="005D41C5">
              <w:rPr>
                <w:rFonts w:eastAsia="SimSun" w:cs="Arial" w:hint="eastAsia"/>
                <w:b/>
                <w:bCs/>
                <w:sz w:val="20"/>
                <w:lang w:eastAsia="zh-CN"/>
              </w:rPr>
              <w:t>共和国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摩纳哥</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蒙古</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UTC+8</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UTC+8</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黑山</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3E0D76"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hint="eastAsia"/>
                <w:sz w:val="20"/>
                <w:lang w:eastAsia="zh-CN"/>
              </w:rPr>
              <w:t>蒙特塞拉特岛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UTC-4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UTC-4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47"/>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摩洛哥</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07365B"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hint="eastAsia"/>
                <w:color w:val="000000"/>
                <w:sz w:val="20"/>
                <w:lang w:eastAsia="zh-CN"/>
              </w:rPr>
              <w:t>30</w:t>
            </w:r>
            <w:r w:rsidR="0082763C" w:rsidRPr="005D41C5">
              <w:rPr>
                <w:rFonts w:eastAsia="SimSun" w:cs="Arial"/>
                <w:color w:val="000000"/>
                <w:sz w:val="20"/>
                <w:lang w:eastAsia="zh-CN"/>
              </w:rPr>
              <w:t>.I</w:t>
            </w:r>
            <w:r w:rsidRPr="005D41C5">
              <w:rPr>
                <w:rFonts w:eastAsia="SimSun" w:cs="Arial" w:hint="eastAsia"/>
                <w:color w:val="000000"/>
                <w:sz w:val="20"/>
                <w:lang w:eastAsia="zh-CN"/>
              </w:rPr>
              <w:t>II</w:t>
            </w:r>
            <w:r w:rsidR="0082763C" w:rsidRPr="005D41C5">
              <w:rPr>
                <w:rFonts w:eastAsia="SimSun" w:cs="Arial"/>
                <w:color w:val="000000"/>
                <w:sz w:val="20"/>
                <w:lang w:eastAsia="zh-CN"/>
              </w:rPr>
              <w:t>.2014 – UTC+1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莫桑比克</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UTC+2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UTC+2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缅甸</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UTC+6.30</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UTC+6.30</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纳米比亚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7.IX.2014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6.IV.2014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瑙鲁</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A23F3A"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hint="eastAsia"/>
                <w:sz w:val="20"/>
                <w:lang w:eastAsia="zh-CN"/>
              </w:rPr>
              <w:t>尼泊尔</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UTC+5.45</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UTC+5.45</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荷兰</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3E0D76"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hint="eastAsia"/>
                <w:sz w:val="20"/>
                <w:lang w:eastAsia="zh-CN"/>
              </w:rPr>
              <w:t>新喀里多尼亚岛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新西兰</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28.IX.2014 – UTC+13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6.IV.2014 – UTC+12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尼加拉瓜</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UTC-6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UTC-6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尼日尔</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UTC+1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UTC+1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尼日利亚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872FBF"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hint="eastAsia"/>
                <w:sz w:val="20"/>
                <w:lang w:eastAsia="zh-CN"/>
              </w:rPr>
              <w:t>纽埃岛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872FBF"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hint="eastAsia"/>
                <w:sz w:val="20"/>
                <w:lang w:eastAsia="zh-CN"/>
              </w:rPr>
              <w:t>北马里亚纳群岛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UTC+10</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UTC+10</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挪威</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阿曼</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UTC+4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UTC+4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巴基斯坦</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UTC+5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UTC+5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DF7B68"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hint="eastAsia"/>
                <w:sz w:val="20"/>
                <w:lang w:eastAsia="zh-CN"/>
              </w:rPr>
              <w:t>帕劳</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UTC+9</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UTC+9</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巴拿马</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UTC-5</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UTC-5</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巴布亚新几内亚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UTC+10</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UTC+10</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84"/>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巴拉圭</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5.X.2014 – 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13.IV.2014 – 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秘鲁</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UTC-5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UTC-5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菲律宾</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UTC+8</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UTC+8</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波兰</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葡萄牙</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335A4A"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hint="eastAsia"/>
                <w:sz w:val="20"/>
                <w:lang w:eastAsia="zh-CN"/>
              </w:rPr>
              <w:t>波多黎各</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卡塔尔</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罗马尼亚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俄罗斯联邦</w:t>
            </w:r>
          </w:p>
        </w:tc>
        <w:tc>
          <w:tcPr>
            <w:tcW w:w="2835"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p>
        </w:tc>
        <w:tc>
          <w:tcPr>
            <w:tcW w:w="2693"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BF097C"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hint="eastAsia"/>
                <w:sz w:val="20"/>
                <w:lang w:eastAsia="zh-CN"/>
              </w:rPr>
              <w:t>莫斯科、圣彼得堡</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卢旺达</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78"/>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27311E" w:rsidP="004F7F81">
            <w:pPr>
              <w:overflowPunct/>
              <w:autoSpaceDE/>
              <w:autoSpaceDN/>
              <w:adjustRightInd/>
              <w:snapToGrid w:val="0"/>
              <w:spacing w:before="20" w:after="40"/>
              <w:textAlignment w:val="auto"/>
              <w:rPr>
                <w:rFonts w:eastAsia="SimSun" w:cs="Arial"/>
                <w:sz w:val="20"/>
                <w:lang w:val="es-ES" w:eastAsia="zh-CN"/>
              </w:rPr>
            </w:pPr>
            <w:r w:rsidRPr="005D41C5">
              <w:rPr>
                <w:rFonts w:ascii="SimSun" w:eastAsia="SimSun" w:hAnsi="SimSun" w:cs="SimSun" w:hint="eastAsia"/>
                <w:color w:val="000000"/>
                <w:sz w:val="20"/>
                <w:lang w:eastAsia="zh-CN"/>
              </w:rPr>
              <w:t>圣赫勒拿岛和特里斯坦</w:t>
            </w:r>
            <w:r w:rsidRPr="005D41C5">
              <w:rPr>
                <w:rFonts w:ascii="Segoe UI" w:hAnsi="Segoe UI" w:cs="Segoe UI"/>
                <w:color w:val="000000"/>
                <w:sz w:val="20"/>
                <w:lang w:eastAsia="zh-CN"/>
              </w:rPr>
              <w:t>-</w:t>
            </w:r>
            <w:r w:rsidRPr="005D41C5">
              <w:rPr>
                <w:rFonts w:ascii="SimSun" w:eastAsia="SimSun" w:hAnsi="SimSun" w:cs="SimSun" w:hint="eastAsia"/>
                <w:color w:val="000000"/>
                <w:sz w:val="20"/>
                <w:lang w:eastAsia="zh-CN"/>
              </w:rPr>
              <w:t>达库尼亚群岛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圣基茨和尼维斯</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UTC-4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UTC-4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圣卢西亚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2520D0" w:rsidP="004F7F81">
            <w:pPr>
              <w:overflowPunct/>
              <w:autoSpaceDE/>
              <w:autoSpaceDN/>
              <w:adjustRightInd/>
              <w:snapToGrid w:val="0"/>
              <w:spacing w:before="20" w:after="40"/>
              <w:textAlignment w:val="auto"/>
              <w:rPr>
                <w:rFonts w:eastAsia="SimSun" w:cs="Arial"/>
                <w:b/>
                <w:bCs/>
                <w:sz w:val="20"/>
                <w:lang w:eastAsia="zh-CN"/>
              </w:rPr>
            </w:pPr>
            <w:r w:rsidRPr="005D41C5">
              <w:rPr>
                <w:rFonts w:ascii="SimSun" w:eastAsia="SimSun" w:hAnsi="SimSun" w:cs="SimSun" w:hint="eastAsia"/>
                <w:color w:val="000000"/>
                <w:sz w:val="20"/>
                <w:lang w:eastAsia="zh-CN"/>
              </w:rPr>
              <w:t>圣皮埃尔岛和密克隆岛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9.III.2014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2.XI.2014 – 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圣文森特和格林纳丁斯</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萨摩亚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28.IX.2014 – UTC+14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6.IV.2014 – UTC+13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lastRenderedPageBreak/>
              <w:t>圣马力诺</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圣多美和普林西比</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沙特阿拉伯</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塞内加尔</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塞尔维亚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塞舌尔</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塞拉利昂</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新加坡</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UTC+8</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UTC+8</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0664AB"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圣马丁岛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斯洛伐克</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斯洛文尼亚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所罗门群岛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UTC+11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UTC+11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索马里</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UTC+3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UTC+3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南非</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0664AB"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hint="eastAsia"/>
                <w:sz w:val="20"/>
                <w:lang w:eastAsia="zh-CN"/>
              </w:rPr>
              <w:t>南</w:t>
            </w:r>
            <w:r w:rsidR="00914690" w:rsidRPr="005D41C5">
              <w:rPr>
                <w:rFonts w:eastAsia="SimSun" w:cs="Arial"/>
                <w:sz w:val="20"/>
                <w:lang w:eastAsia="zh-CN"/>
              </w:rPr>
              <w:t>苏丹</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西班牙</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斯里兰卡</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UTC+5.30</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UTC+5.30</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苏丹</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UTC+3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UTC+3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苏里南</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UTC-3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UTC-3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斯威士兰</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瑞典</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瑞士</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26"/>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阿拉伯叙利亚共和国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28.III.2014 – 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31.X.2014 – 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中国</w:t>
            </w:r>
            <w:r w:rsidR="004A3472" w:rsidRPr="005D41C5">
              <w:rPr>
                <w:rFonts w:eastAsia="SimSun" w:cs="Arial" w:hint="eastAsia"/>
                <w:sz w:val="20"/>
                <w:lang w:eastAsia="zh-CN"/>
              </w:rPr>
              <w:t>台湾</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UTC+8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UTC+8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塔吉克斯坦</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UTC+5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UTC+5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坦桑尼亚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泰国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UTC+7</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UTC+7</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54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313666" w:rsidP="004F7F81">
            <w:pPr>
              <w:overflowPunct/>
              <w:autoSpaceDE/>
              <w:autoSpaceDN/>
              <w:adjustRightInd/>
              <w:snapToGrid w:val="0"/>
              <w:spacing w:before="20" w:after="40"/>
              <w:textAlignment w:val="auto"/>
              <w:rPr>
                <w:rFonts w:eastAsia="SimSun" w:cs="Arial"/>
                <w:b/>
                <w:bCs/>
                <w:sz w:val="20"/>
                <w:lang w:eastAsia="zh-CN"/>
              </w:rPr>
            </w:pPr>
            <w:r w:rsidRPr="005D41C5">
              <w:rPr>
                <w:rFonts w:ascii="STKaiti" w:eastAsia="SimSun" w:hAnsi="STKaiti" w:cs="Arial"/>
                <w:b/>
                <w:bCs/>
                <w:sz w:val="20"/>
                <w:lang w:eastAsia="zh-CN"/>
              </w:rPr>
              <w:t>前南斯拉夫马其顿共和国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4D1019"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hint="eastAsia"/>
                <w:sz w:val="20"/>
                <w:lang w:eastAsia="zh-CN"/>
              </w:rPr>
              <w:t>东帝汶</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UTC+9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UTC+9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多哥</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A5416"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hint="eastAsia"/>
                <w:sz w:val="20"/>
                <w:lang w:eastAsia="zh-CN"/>
              </w:rPr>
              <w:t>托克劳群岛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汤加</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特立尼达和多巴哥</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突尼斯</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土耳其</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土库曼斯坦</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UTC+5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UTC+5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4E099D"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特克斯和凯科斯群岛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9.III.2014 – 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2.XI.2014 – UTC-5</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图瓦卢</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乌干达</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乌克兰</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阿拉伯联合酋长国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UTC+4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UTC+4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lastRenderedPageBreak/>
              <w:t>英国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美国</w:t>
            </w:r>
          </w:p>
        </w:tc>
        <w:tc>
          <w:tcPr>
            <w:tcW w:w="2835"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p>
        </w:tc>
        <w:tc>
          <w:tcPr>
            <w:tcW w:w="2693"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 xml:space="preserve">  Eastern time</w:t>
            </w:r>
          </w:p>
        </w:tc>
        <w:tc>
          <w:tcPr>
            <w:tcW w:w="2835"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9.III.2014 – UTC-4</w:t>
            </w:r>
          </w:p>
        </w:tc>
        <w:tc>
          <w:tcPr>
            <w:tcW w:w="2693"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2.XI.2014 – UTC-5</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 xml:space="preserve">  Central time</w:t>
            </w:r>
          </w:p>
        </w:tc>
        <w:tc>
          <w:tcPr>
            <w:tcW w:w="2835"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9.III.2014 – UTC-5</w:t>
            </w:r>
          </w:p>
        </w:tc>
        <w:tc>
          <w:tcPr>
            <w:tcW w:w="2693"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2.XI.2014 – UTC-6</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 xml:space="preserve">  Mountain time</w:t>
            </w:r>
          </w:p>
        </w:tc>
        <w:tc>
          <w:tcPr>
            <w:tcW w:w="2835"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9.III.2014 – UTC-6</w:t>
            </w:r>
          </w:p>
        </w:tc>
        <w:tc>
          <w:tcPr>
            <w:tcW w:w="2693"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2.XI.2014 – UTC-7</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 xml:space="preserve">  Pacific time</w:t>
            </w:r>
          </w:p>
        </w:tc>
        <w:tc>
          <w:tcPr>
            <w:tcW w:w="2835"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9.III.2014 – UTC-7</w:t>
            </w:r>
          </w:p>
        </w:tc>
        <w:tc>
          <w:tcPr>
            <w:tcW w:w="2693"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2.XI.2014 – UTC-8</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8"/>
        </w:trPr>
        <w:tc>
          <w:tcPr>
            <w:tcW w:w="4395" w:type="dxa"/>
            <w:tcBorders>
              <w:top w:val="nil"/>
              <w:left w:val="single" w:sz="8" w:space="0" w:color="auto"/>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 xml:space="preserve">  Alaska</w:t>
            </w:r>
          </w:p>
        </w:tc>
        <w:tc>
          <w:tcPr>
            <w:tcW w:w="2835"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9.III.2014 – UTC-8</w:t>
            </w:r>
          </w:p>
        </w:tc>
        <w:tc>
          <w:tcPr>
            <w:tcW w:w="2693" w:type="dxa"/>
            <w:tcBorders>
              <w:top w:val="nil"/>
              <w:left w:val="nil"/>
              <w:bottom w:val="nil"/>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2.XI.2014 – UTC-9</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 xml:space="preserve">  Hawaiian</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UTC-10</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UTC-10</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BD2406"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hint="eastAsia"/>
                <w:sz w:val="20"/>
                <w:lang w:eastAsia="zh-CN"/>
              </w:rPr>
              <w:t>美属维京群岛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32"/>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乌拉圭</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5.X.2014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9.III.2014 – 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乌兹别克斯坦</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UTC+5</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UTC+5</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瓦努阿图</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UTC+11</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UTC+11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b/>
                <w:bCs/>
                <w:sz w:val="20"/>
                <w:lang w:eastAsia="zh-CN"/>
              </w:rPr>
            </w:pPr>
            <w:r w:rsidRPr="005D41C5">
              <w:rPr>
                <w:rFonts w:eastAsia="SimSun" w:cs="Arial"/>
                <w:b/>
                <w:bCs/>
                <w:sz w:val="20"/>
                <w:lang w:eastAsia="zh-CN"/>
              </w:rPr>
              <w:t>梵蒂冈</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30.III.2014 – 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82763C"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26.X.2014 – UTC+1</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委内瑞拉</w:t>
            </w:r>
            <w:r w:rsidR="00D0011D" w:rsidRPr="005D41C5">
              <w:rPr>
                <w:rFonts w:eastAsia="SimSun" w:cs="Arial" w:hint="eastAsia"/>
                <w:sz w:val="20"/>
                <w:lang w:eastAsia="zh-CN"/>
              </w:rPr>
              <w:t>（玻利瓦尔共和国）</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UTC-4.30</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UTC-4.30</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越南</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UTC+7</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UTC+7</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4B569B"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瓦利斯群岛和富图纳群岛</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UTC+12 </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 xml:space="preserve">UTC+12 </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也门</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UTC+3</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赞比亚</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UTC+2</w:t>
            </w:r>
          </w:p>
        </w:tc>
      </w:tr>
      <w:tr w:rsidR="0082763C" w:rsidRPr="005D41C5" w:rsidTr="00EB3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0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82763C" w:rsidRPr="005D41C5" w:rsidRDefault="00914690" w:rsidP="004F7F81">
            <w:pPr>
              <w:overflowPunct/>
              <w:autoSpaceDE/>
              <w:autoSpaceDN/>
              <w:adjustRightInd/>
              <w:snapToGrid w:val="0"/>
              <w:spacing w:before="20" w:after="40"/>
              <w:textAlignment w:val="auto"/>
              <w:rPr>
                <w:rFonts w:eastAsia="SimSun" w:cs="Arial"/>
                <w:sz w:val="20"/>
                <w:lang w:eastAsia="zh-CN"/>
              </w:rPr>
            </w:pPr>
            <w:r w:rsidRPr="005D41C5">
              <w:rPr>
                <w:rFonts w:eastAsia="SimSun" w:cs="Arial"/>
                <w:sz w:val="20"/>
                <w:lang w:eastAsia="zh-CN"/>
              </w:rPr>
              <w:t>津巴布韦</w:t>
            </w:r>
          </w:p>
        </w:tc>
        <w:tc>
          <w:tcPr>
            <w:tcW w:w="2835"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UTC+2</w:t>
            </w:r>
          </w:p>
        </w:tc>
        <w:tc>
          <w:tcPr>
            <w:tcW w:w="2693" w:type="dxa"/>
            <w:tcBorders>
              <w:top w:val="nil"/>
              <w:left w:val="nil"/>
              <w:bottom w:val="single" w:sz="8" w:space="0" w:color="auto"/>
              <w:right w:val="single" w:sz="8" w:space="0" w:color="auto"/>
            </w:tcBorders>
            <w:shd w:val="clear" w:color="auto" w:fill="auto"/>
            <w:vAlign w:val="center"/>
            <w:hideMark/>
          </w:tcPr>
          <w:p w:rsidR="0082763C" w:rsidRPr="005D41C5" w:rsidRDefault="00CA231D" w:rsidP="004F7F81">
            <w:pPr>
              <w:overflowPunct/>
              <w:autoSpaceDE/>
              <w:autoSpaceDN/>
              <w:adjustRightInd/>
              <w:snapToGrid w:val="0"/>
              <w:spacing w:before="20" w:after="40"/>
              <w:textAlignment w:val="auto"/>
              <w:rPr>
                <w:rFonts w:eastAsia="SimSun" w:cs="Arial"/>
                <w:color w:val="000000"/>
                <w:sz w:val="20"/>
                <w:lang w:eastAsia="zh-CN"/>
              </w:rPr>
            </w:pPr>
            <w:r w:rsidRPr="005D41C5">
              <w:rPr>
                <w:rFonts w:eastAsia="SimSun" w:cs="Arial"/>
                <w:color w:val="000000"/>
                <w:sz w:val="20"/>
                <w:lang w:eastAsia="zh-CN"/>
              </w:rPr>
              <w:t>不变</w:t>
            </w:r>
            <w:r w:rsidR="00353F71" w:rsidRPr="005D41C5">
              <w:rPr>
                <w:rFonts w:eastAsia="SimSun" w:cs="Arial"/>
                <w:color w:val="000000"/>
                <w:sz w:val="20"/>
                <w:lang w:eastAsia="zh-CN"/>
              </w:rPr>
              <w:t xml:space="preserve"> – </w:t>
            </w:r>
            <w:r w:rsidR="0082763C" w:rsidRPr="005D41C5">
              <w:rPr>
                <w:rFonts w:eastAsia="SimSun" w:cs="Arial"/>
                <w:color w:val="000000"/>
                <w:sz w:val="20"/>
                <w:lang w:eastAsia="zh-CN"/>
              </w:rPr>
              <w:t>UTC+2</w:t>
            </w:r>
          </w:p>
        </w:tc>
      </w:tr>
    </w:tbl>
    <w:p w:rsidR="0082763C" w:rsidRPr="006E5C6F" w:rsidRDefault="0082763C" w:rsidP="00FC0599">
      <w:pPr>
        <w:widowControl w:val="0"/>
        <w:tabs>
          <w:tab w:val="left" w:pos="567"/>
        </w:tabs>
        <w:rPr>
          <w:rFonts w:eastAsia="SimSun" w:cs="Arial"/>
          <w:color w:val="000000"/>
          <w:sz w:val="20"/>
          <w:lang w:eastAsia="zh-CN"/>
        </w:rPr>
      </w:pPr>
    </w:p>
    <w:p w:rsidR="00FC0599" w:rsidRPr="00910B90" w:rsidRDefault="00FC0599" w:rsidP="00FC0599">
      <w:pPr>
        <w:rPr>
          <w:rFonts w:cs="Arial"/>
          <w:sz w:val="20"/>
        </w:rPr>
      </w:pPr>
      <w:r w:rsidRPr="00910B90">
        <w:rPr>
          <w:rFonts w:cs="Arial"/>
          <w:sz w:val="20"/>
        </w:rPr>
        <w:t>______________</w:t>
      </w:r>
    </w:p>
    <w:p w:rsidR="009B3645" w:rsidRPr="006E5C6F" w:rsidRDefault="00FC0599" w:rsidP="00ED6105">
      <w:pPr>
        <w:widowControl w:val="0"/>
        <w:tabs>
          <w:tab w:val="left" w:pos="567"/>
        </w:tabs>
        <w:rPr>
          <w:rFonts w:eastAsia="SimSun" w:cs="Arial"/>
          <w:color w:val="000000"/>
          <w:sz w:val="20"/>
          <w:lang w:eastAsia="zh-CN"/>
        </w:rPr>
      </w:pPr>
      <w:r w:rsidRPr="00910B90">
        <w:rPr>
          <w:rFonts w:cs="Arial"/>
          <w:color w:val="000000"/>
          <w:sz w:val="20"/>
          <w:lang w:eastAsia="zh-CN"/>
        </w:rPr>
        <w:t>* UTC =</w:t>
      </w:r>
      <w:r w:rsidR="00ED6105" w:rsidRPr="00ED6105">
        <w:rPr>
          <w:rFonts w:ascii="SimSun" w:eastAsia="SimSun" w:hAnsi="SimSun" w:cs="SimSun" w:hint="eastAsia"/>
          <w:color w:val="000000"/>
          <w:sz w:val="20"/>
          <w:lang w:eastAsia="zh-CN"/>
        </w:rPr>
        <w:t>协调世界时</w:t>
      </w:r>
      <w:r w:rsidR="00ED6105">
        <w:rPr>
          <w:rFonts w:ascii="SimSun" w:eastAsia="SimSun" w:hAnsi="SimSun" w:cs="SimSun" w:hint="eastAsia"/>
          <w:color w:val="000000"/>
          <w:sz w:val="20"/>
          <w:lang w:eastAsia="zh-CN"/>
        </w:rPr>
        <w:t xml:space="preserve">   </w:t>
      </w:r>
      <w:r w:rsidR="0082763C">
        <w:rPr>
          <w:rFonts w:cs="Arial"/>
          <w:color w:val="000000"/>
          <w:sz w:val="20"/>
          <w:lang w:eastAsia="zh-CN"/>
        </w:rPr>
        <w:t xml:space="preserve">DST = </w:t>
      </w:r>
      <w:r w:rsidR="00256280">
        <w:rPr>
          <w:rFonts w:eastAsiaTheme="minorEastAsia" w:cs="Arial" w:hint="eastAsia"/>
          <w:color w:val="000000"/>
          <w:sz w:val="20"/>
          <w:lang w:eastAsia="zh-CN"/>
        </w:rPr>
        <w:t>夏令时</w:t>
      </w:r>
    </w:p>
    <w:sectPr w:rsidR="009B3645" w:rsidRPr="006E5C6F" w:rsidSect="009151A9">
      <w:pgSz w:w="11907" w:h="16840" w:code="9"/>
      <w:pgMar w:top="1134" w:right="851" w:bottom="851" w:left="1134" w:header="709" w:footer="567" w:gutter="0"/>
      <w:paperSrc w:firs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5DB" w:rsidRDefault="009F05DB" w:rsidP="00AD3BE4">
      <w:r>
        <w:separator/>
      </w:r>
    </w:p>
  </w:endnote>
  <w:endnote w:type="continuationSeparator" w:id="0">
    <w:p w:rsidR="009F05DB" w:rsidRDefault="009F05DB" w:rsidP="00AD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Kaiti">
    <w:altName w:val="Times New Roman"/>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D75" w:rsidRPr="00DF6D75" w:rsidRDefault="00EB3435" w:rsidP="00DF6D75">
    <w:pPr>
      <w:pStyle w:val="Footer"/>
      <w:tabs>
        <w:tab w:val="clear" w:pos="4153"/>
        <w:tab w:val="clear" w:pos="8306"/>
        <w:tab w:val="right" w:pos="10206"/>
      </w:tabs>
      <w:rPr>
        <w:rFonts w:eastAsiaTheme="minorEastAsia"/>
        <w:b/>
        <w:sz w:val="18"/>
        <w:szCs w:val="18"/>
        <w:lang w:eastAsia="zh-CN"/>
      </w:rPr>
    </w:pPr>
    <w:r>
      <w:rPr>
        <w:rFonts w:eastAsiaTheme="minorEastAsia" w:hint="eastAsia"/>
        <w:sz w:val="18"/>
        <w:szCs w:val="18"/>
        <w:lang w:eastAsia="zh-CN"/>
      </w:rPr>
      <w:t>国际电联</w:t>
    </w:r>
    <w:r>
      <w:rPr>
        <w:rFonts w:eastAsiaTheme="minorEastAsia" w:hint="eastAsia"/>
        <w:sz w:val="18"/>
        <w:szCs w:val="18"/>
        <w:lang w:eastAsia="zh-CN"/>
      </w:rPr>
      <w:t>2014</w:t>
    </w:r>
    <w:r>
      <w:rPr>
        <w:rFonts w:eastAsiaTheme="minorEastAsia" w:hint="eastAsia"/>
        <w:sz w:val="18"/>
        <w:szCs w:val="18"/>
        <w:lang w:eastAsia="zh-CN"/>
      </w:rPr>
      <w:t>年</w:t>
    </w:r>
    <w:r>
      <w:rPr>
        <w:rFonts w:eastAsiaTheme="minorEastAsia" w:hint="eastAsia"/>
        <w:sz w:val="18"/>
        <w:szCs w:val="18"/>
        <w:lang w:eastAsia="zh-CN"/>
      </w:rPr>
      <w:t>4</w:t>
    </w:r>
    <w:r>
      <w:rPr>
        <w:rFonts w:eastAsiaTheme="minorEastAsia" w:hint="eastAsia"/>
        <w:sz w:val="18"/>
        <w:szCs w:val="18"/>
        <w:lang w:eastAsia="zh-CN"/>
      </w:rPr>
      <w:t>月</w:t>
    </w:r>
    <w:r>
      <w:rPr>
        <w:rFonts w:eastAsiaTheme="minorEastAsia" w:hint="eastAsia"/>
        <w:sz w:val="18"/>
        <w:szCs w:val="18"/>
        <w:lang w:eastAsia="zh-CN"/>
      </w:rPr>
      <w:t>1</w:t>
    </w:r>
    <w:r>
      <w:rPr>
        <w:rFonts w:eastAsiaTheme="minorEastAsia" w:hint="eastAsia"/>
        <w:sz w:val="18"/>
        <w:szCs w:val="18"/>
        <w:lang w:eastAsia="zh-CN"/>
      </w:rPr>
      <w:t>日第</w:t>
    </w:r>
    <w:r>
      <w:rPr>
        <w:rFonts w:eastAsiaTheme="minorEastAsia" w:hint="eastAsia"/>
        <w:sz w:val="18"/>
        <w:szCs w:val="18"/>
        <w:lang w:eastAsia="zh-CN"/>
      </w:rPr>
      <w:t>1049</w:t>
    </w:r>
    <w:r>
      <w:rPr>
        <w:rFonts w:eastAsiaTheme="minorEastAsia" w:hint="eastAsia"/>
        <w:sz w:val="18"/>
        <w:szCs w:val="18"/>
        <w:lang w:eastAsia="zh-CN"/>
      </w:rPr>
      <w:t>期《操作公报》附件</w:t>
    </w:r>
    <w:r>
      <w:rPr>
        <w:sz w:val="18"/>
        <w:szCs w:val="18"/>
      </w:rPr>
      <w:tab/>
    </w:r>
    <w:r w:rsidRPr="005D415D">
      <w:rPr>
        <w:sz w:val="18"/>
        <w:szCs w:val="18"/>
      </w:rPr>
      <w:t xml:space="preserve">Page </w:t>
    </w:r>
    <w:r w:rsidRPr="005D415D">
      <w:rPr>
        <w:b/>
        <w:sz w:val="18"/>
        <w:szCs w:val="18"/>
      </w:rPr>
      <w:fldChar w:fldCharType="begin"/>
    </w:r>
    <w:r w:rsidRPr="005D415D">
      <w:rPr>
        <w:b/>
        <w:sz w:val="18"/>
        <w:szCs w:val="18"/>
      </w:rPr>
      <w:instrText xml:space="preserve"> PAGE  \* Arabic  \* MERGEFORMAT </w:instrText>
    </w:r>
    <w:r w:rsidRPr="005D415D">
      <w:rPr>
        <w:b/>
        <w:sz w:val="18"/>
        <w:szCs w:val="18"/>
      </w:rPr>
      <w:fldChar w:fldCharType="separate"/>
    </w:r>
    <w:r w:rsidR="005D41C5">
      <w:rPr>
        <w:b/>
        <w:noProof/>
        <w:sz w:val="18"/>
        <w:szCs w:val="18"/>
      </w:rPr>
      <w:t>9</w:t>
    </w:r>
    <w:r w:rsidRPr="005D415D">
      <w:rPr>
        <w:b/>
        <w:sz w:val="18"/>
        <w:szCs w:val="18"/>
      </w:rPr>
      <w:fldChar w:fldCharType="end"/>
    </w:r>
    <w:r w:rsidRPr="005D415D">
      <w:rPr>
        <w:sz w:val="18"/>
        <w:szCs w:val="18"/>
      </w:rPr>
      <w:t xml:space="preserve"> of </w:t>
    </w:r>
    <w:r w:rsidRPr="005D415D">
      <w:rPr>
        <w:b/>
        <w:sz w:val="18"/>
        <w:szCs w:val="18"/>
      </w:rPr>
      <w:fldChar w:fldCharType="begin"/>
    </w:r>
    <w:r w:rsidRPr="005D415D">
      <w:rPr>
        <w:b/>
        <w:sz w:val="18"/>
        <w:szCs w:val="18"/>
      </w:rPr>
      <w:instrText xml:space="preserve"> NUMPAGES  \* Arabic  \* MERGEFORMAT </w:instrText>
    </w:r>
    <w:r w:rsidRPr="005D415D">
      <w:rPr>
        <w:b/>
        <w:sz w:val="18"/>
        <w:szCs w:val="18"/>
      </w:rPr>
      <w:fldChar w:fldCharType="separate"/>
    </w:r>
    <w:r w:rsidR="005D41C5">
      <w:rPr>
        <w:b/>
        <w:noProof/>
        <w:sz w:val="18"/>
        <w:szCs w:val="18"/>
      </w:rPr>
      <w:t>9</w:t>
    </w:r>
    <w:r w:rsidRPr="005D415D">
      <w:rPr>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35" w:rsidRDefault="00EB3435" w:rsidP="00E350B7">
    <w:pPr>
      <w:pStyle w:val="Footer"/>
      <w:tabs>
        <w:tab w:val="clear" w:pos="4153"/>
        <w:tab w:val="clear" w:pos="8306"/>
        <w:tab w:val="right" w:pos="9923"/>
      </w:tabs>
    </w:pPr>
    <w:r>
      <w:rPr>
        <w:rFonts w:eastAsiaTheme="minorEastAsia" w:hint="eastAsia"/>
        <w:sz w:val="18"/>
        <w:szCs w:val="18"/>
        <w:lang w:eastAsia="zh-CN"/>
      </w:rPr>
      <w:t>国际电联</w:t>
    </w:r>
    <w:r>
      <w:rPr>
        <w:rFonts w:eastAsiaTheme="minorEastAsia" w:hint="eastAsia"/>
        <w:sz w:val="18"/>
        <w:szCs w:val="18"/>
        <w:lang w:eastAsia="zh-CN"/>
      </w:rPr>
      <w:t>2014</w:t>
    </w:r>
    <w:r>
      <w:rPr>
        <w:rFonts w:eastAsiaTheme="minorEastAsia" w:hint="eastAsia"/>
        <w:sz w:val="18"/>
        <w:szCs w:val="18"/>
        <w:lang w:eastAsia="zh-CN"/>
      </w:rPr>
      <w:t>年</w:t>
    </w:r>
    <w:r>
      <w:rPr>
        <w:rFonts w:eastAsiaTheme="minorEastAsia" w:hint="eastAsia"/>
        <w:sz w:val="18"/>
        <w:szCs w:val="18"/>
        <w:lang w:eastAsia="zh-CN"/>
      </w:rPr>
      <w:t>4</w:t>
    </w:r>
    <w:r>
      <w:rPr>
        <w:rFonts w:eastAsiaTheme="minorEastAsia" w:hint="eastAsia"/>
        <w:sz w:val="18"/>
        <w:szCs w:val="18"/>
        <w:lang w:eastAsia="zh-CN"/>
      </w:rPr>
      <w:t>月</w:t>
    </w:r>
    <w:r>
      <w:rPr>
        <w:rFonts w:eastAsiaTheme="minorEastAsia" w:hint="eastAsia"/>
        <w:sz w:val="18"/>
        <w:szCs w:val="18"/>
        <w:lang w:eastAsia="zh-CN"/>
      </w:rPr>
      <w:t>1</w:t>
    </w:r>
    <w:r>
      <w:rPr>
        <w:rFonts w:eastAsiaTheme="minorEastAsia" w:hint="eastAsia"/>
        <w:sz w:val="18"/>
        <w:szCs w:val="18"/>
        <w:lang w:eastAsia="zh-CN"/>
      </w:rPr>
      <w:t>日第</w:t>
    </w:r>
    <w:r>
      <w:rPr>
        <w:rFonts w:eastAsiaTheme="minorEastAsia" w:hint="eastAsia"/>
        <w:sz w:val="18"/>
        <w:szCs w:val="18"/>
        <w:lang w:eastAsia="zh-CN"/>
      </w:rPr>
      <w:t>1049</w:t>
    </w:r>
    <w:r>
      <w:rPr>
        <w:rFonts w:eastAsiaTheme="minorEastAsia" w:hint="eastAsia"/>
        <w:sz w:val="18"/>
        <w:szCs w:val="18"/>
        <w:lang w:eastAsia="zh-CN"/>
      </w:rPr>
      <w:t>期《操作公报》附件</w:t>
    </w:r>
    <w:r>
      <w:rPr>
        <w:sz w:val="18"/>
        <w:szCs w:val="18"/>
      </w:rPr>
      <w:tab/>
    </w:r>
    <w:r w:rsidRPr="005D415D">
      <w:rPr>
        <w:sz w:val="18"/>
        <w:szCs w:val="18"/>
      </w:rPr>
      <w:t xml:space="preserve">Page </w:t>
    </w:r>
    <w:r w:rsidRPr="005D415D">
      <w:rPr>
        <w:b/>
        <w:sz w:val="18"/>
        <w:szCs w:val="18"/>
      </w:rPr>
      <w:fldChar w:fldCharType="begin"/>
    </w:r>
    <w:r w:rsidRPr="005D415D">
      <w:rPr>
        <w:b/>
        <w:sz w:val="18"/>
        <w:szCs w:val="18"/>
      </w:rPr>
      <w:instrText xml:space="preserve"> PAGE  \* Arabic  \* MERGEFORMAT </w:instrText>
    </w:r>
    <w:r w:rsidRPr="005D415D">
      <w:rPr>
        <w:b/>
        <w:sz w:val="18"/>
        <w:szCs w:val="18"/>
      </w:rPr>
      <w:fldChar w:fldCharType="separate"/>
    </w:r>
    <w:r w:rsidR="005D41C5">
      <w:rPr>
        <w:b/>
        <w:noProof/>
        <w:sz w:val="18"/>
        <w:szCs w:val="18"/>
      </w:rPr>
      <w:t>2</w:t>
    </w:r>
    <w:r w:rsidRPr="005D415D">
      <w:rPr>
        <w:b/>
        <w:sz w:val="18"/>
        <w:szCs w:val="18"/>
      </w:rPr>
      <w:fldChar w:fldCharType="end"/>
    </w:r>
    <w:r w:rsidRPr="005D415D">
      <w:rPr>
        <w:sz w:val="18"/>
        <w:szCs w:val="18"/>
      </w:rPr>
      <w:t xml:space="preserve"> of </w:t>
    </w:r>
    <w:r w:rsidRPr="005D415D">
      <w:rPr>
        <w:b/>
        <w:sz w:val="18"/>
        <w:szCs w:val="18"/>
      </w:rPr>
      <w:fldChar w:fldCharType="begin"/>
    </w:r>
    <w:r w:rsidRPr="005D415D">
      <w:rPr>
        <w:b/>
        <w:sz w:val="18"/>
        <w:szCs w:val="18"/>
      </w:rPr>
      <w:instrText xml:space="preserve"> NUMPAGES  \* Arabic  \* MERGEFORMAT </w:instrText>
    </w:r>
    <w:r w:rsidRPr="005D415D">
      <w:rPr>
        <w:b/>
        <w:sz w:val="18"/>
        <w:szCs w:val="18"/>
      </w:rPr>
      <w:fldChar w:fldCharType="separate"/>
    </w:r>
    <w:r w:rsidR="005D41C5">
      <w:rPr>
        <w:b/>
        <w:noProof/>
        <w:sz w:val="18"/>
        <w:szCs w:val="18"/>
      </w:rPr>
      <w:t>9</w:t>
    </w:r>
    <w:r w:rsidRPr="005D415D">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5DB" w:rsidRDefault="009F05DB" w:rsidP="00AD3BE4">
      <w:r>
        <w:separator/>
      </w:r>
    </w:p>
  </w:footnote>
  <w:footnote w:type="continuationSeparator" w:id="0">
    <w:p w:rsidR="009F05DB" w:rsidRDefault="009F05DB" w:rsidP="00AD3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35" w:rsidRPr="00F24EE7" w:rsidRDefault="00EB3435" w:rsidP="00DF6D75">
    <w:pPr>
      <w:pStyle w:val="Header"/>
      <w:tabs>
        <w:tab w:val="clear" w:pos="4153"/>
        <w:tab w:val="clear" w:pos="8306"/>
      </w:tabs>
      <w:jc w:val="center"/>
      <w:rPr>
        <w:rFonts w:eastAsia="SimSun"/>
        <w:lang w:eastAsia="zh-CN"/>
      </w:rPr>
    </w:pPr>
    <w:r>
      <w:rPr>
        <w:rFonts w:cs="Arial"/>
        <w:b/>
        <w:bCs/>
        <w:color w:val="000000"/>
        <w:szCs w:val="22"/>
      </w:rPr>
      <w:t>201</w:t>
    </w:r>
    <w:r w:rsidRPr="00F24EE7">
      <w:rPr>
        <w:rFonts w:eastAsia="SimSun" w:cs="Arial" w:hint="eastAsia"/>
        <w:b/>
        <w:bCs/>
        <w:color w:val="000000"/>
        <w:szCs w:val="22"/>
        <w:lang w:eastAsia="zh-CN"/>
      </w:rPr>
      <w:t>4</w:t>
    </w:r>
    <w:r>
      <w:rPr>
        <w:rFonts w:eastAsia="SimSun" w:cs="Arial" w:hint="eastAsia"/>
        <w:b/>
        <w:bCs/>
        <w:color w:val="000000"/>
        <w:szCs w:val="22"/>
        <w:lang w:eastAsia="zh-CN"/>
      </w:rPr>
      <w:t>年法定时间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8539B"/>
    <w:multiLevelType w:val="hybridMultilevel"/>
    <w:tmpl w:val="896A5252"/>
    <w:lvl w:ilvl="0" w:tplc="31E8F924">
      <w:start w:val="9"/>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304F7866"/>
    <w:multiLevelType w:val="hybridMultilevel"/>
    <w:tmpl w:val="67465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A70BBF"/>
    <w:multiLevelType w:val="hybridMultilevel"/>
    <w:tmpl w:val="3A0C69E4"/>
    <w:lvl w:ilvl="0" w:tplc="FE78C6AC">
      <w:start w:val="1"/>
      <w:numFmt w:val="decimal"/>
      <w:lvlText w:val="%1."/>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0B47BF"/>
    <w:multiLevelType w:val="hybridMultilevel"/>
    <w:tmpl w:val="61BE15F2"/>
    <w:lvl w:ilvl="0" w:tplc="FE78C6AC">
      <w:start w:val="1"/>
      <w:numFmt w:val="decimal"/>
      <w:lvlText w:val="%1."/>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27747D"/>
    <w:multiLevelType w:val="hybridMultilevel"/>
    <w:tmpl w:val="81C00C02"/>
    <w:lvl w:ilvl="0" w:tplc="C3947C6A">
      <w:start w:val="4"/>
      <w:numFmt w:val="decimal"/>
      <w:lvlText w:val="%1"/>
      <w:lvlJc w:val="left"/>
      <w:pPr>
        <w:tabs>
          <w:tab w:val="num" w:pos="660"/>
        </w:tabs>
        <w:ind w:left="660" w:hanging="360"/>
      </w:pPr>
      <w:rPr>
        <w:rFonts w:hint="default"/>
        <w:sz w:val="18"/>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7FEB2E8A"/>
    <w:multiLevelType w:val="hybridMultilevel"/>
    <w:tmpl w:val="923A60AC"/>
    <w:lvl w:ilvl="0" w:tplc="C1E27582">
      <w:start w:val="6"/>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99"/>
    <w:rsid w:val="00002E16"/>
    <w:rsid w:val="00003564"/>
    <w:rsid w:val="00010B17"/>
    <w:rsid w:val="00016C1C"/>
    <w:rsid w:val="00020E49"/>
    <w:rsid w:val="00034288"/>
    <w:rsid w:val="000534C4"/>
    <w:rsid w:val="000601F7"/>
    <w:rsid w:val="000664AB"/>
    <w:rsid w:val="0007149D"/>
    <w:rsid w:val="0007365B"/>
    <w:rsid w:val="000916CE"/>
    <w:rsid w:val="00091B11"/>
    <w:rsid w:val="00092135"/>
    <w:rsid w:val="000A2886"/>
    <w:rsid w:val="000A5D76"/>
    <w:rsid w:val="000C182F"/>
    <w:rsid w:val="000D072F"/>
    <w:rsid w:val="000D184C"/>
    <w:rsid w:val="000E5279"/>
    <w:rsid w:val="000E60EB"/>
    <w:rsid w:val="000F1C49"/>
    <w:rsid w:val="000F7626"/>
    <w:rsid w:val="001102E0"/>
    <w:rsid w:val="0013095C"/>
    <w:rsid w:val="00145538"/>
    <w:rsid w:val="00145CE5"/>
    <w:rsid w:val="00150B45"/>
    <w:rsid w:val="00150C5B"/>
    <w:rsid w:val="001564FF"/>
    <w:rsid w:val="00166488"/>
    <w:rsid w:val="00172222"/>
    <w:rsid w:val="00193EBC"/>
    <w:rsid w:val="001A69CA"/>
    <w:rsid w:val="001B4435"/>
    <w:rsid w:val="001B673E"/>
    <w:rsid w:val="001C11DE"/>
    <w:rsid w:val="001C17CB"/>
    <w:rsid w:val="001C718E"/>
    <w:rsid w:val="001E10AC"/>
    <w:rsid w:val="00214F7D"/>
    <w:rsid w:val="002163E0"/>
    <w:rsid w:val="002329B8"/>
    <w:rsid w:val="002425A9"/>
    <w:rsid w:val="00242D31"/>
    <w:rsid w:val="002520D0"/>
    <w:rsid w:val="00253614"/>
    <w:rsid w:val="002544D7"/>
    <w:rsid w:val="00256280"/>
    <w:rsid w:val="00260DE7"/>
    <w:rsid w:val="0027311E"/>
    <w:rsid w:val="00283CF4"/>
    <w:rsid w:val="002921A1"/>
    <w:rsid w:val="00295796"/>
    <w:rsid w:val="00295CA8"/>
    <w:rsid w:val="002A341C"/>
    <w:rsid w:val="002A47B1"/>
    <w:rsid w:val="002B186F"/>
    <w:rsid w:val="002B75B3"/>
    <w:rsid w:val="002C3A31"/>
    <w:rsid w:val="002C503A"/>
    <w:rsid w:val="002C63F5"/>
    <w:rsid w:val="002C7D82"/>
    <w:rsid w:val="002D185B"/>
    <w:rsid w:val="002D6EE4"/>
    <w:rsid w:val="002E45A1"/>
    <w:rsid w:val="002F78CA"/>
    <w:rsid w:val="00302587"/>
    <w:rsid w:val="0030454B"/>
    <w:rsid w:val="00313666"/>
    <w:rsid w:val="00317B1E"/>
    <w:rsid w:val="00335A4A"/>
    <w:rsid w:val="00342320"/>
    <w:rsid w:val="00345DE5"/>
    <w:rsid w:val="003530B0"/>
    <w:rsid w:val="00353F71"/>
    <w:rsid w:val="00384428"/>
    <w:rsid w:val="00385477"/>
    <w:rsid w:val="00390BB7"/>
    <w:rsid w:val="003946FE"/>
    <w:rsid w:val="0039703E"/>
    <w:rsid w:val="0039769C"/>
    <w:rsid w:val="003A497D"/>
    <w:rsid w:val="003B7C5F"/>
    <w:rsid w:val="003E0D76"/>
    <w:rsid w:val="003E551F"/>
    <w:rsid w:val="003F6562"/>
    <w:rsid w:val="00402B81"/>
    <w:rsid w:val="00414F0F"/>
    <w:rsid w:val="00433122"/>
    <w:rsid w:val="00433C4D"/>
    <w:rsid w:val="00434CC5"/>
    <w:rsid w:val="00443568"/>
    <w:rsid w:val="004458AB"/>
    <w:rsid w:val="00450D9D"/>
    <w:rsid w:val="00452BF0"/>
    <w:rsid w:val="00462D4B"/>
    <w:rsid w:val="00476B61"/>
    <w:rsid w:val="004805FF"/>
    <w:rsid w:val="00482467"/>
    <w:rsid w:val="00486F49"/>
    <w:rsid w:val="00490173"/>
    <w:rsid w:val="00490819"/>
    <w:rsid w:val="00491791"/>
    <w:rsid w:val="00494E0E"/>
    <w:rsid w:val="004A188F"/>
    <w:rsid w:val="004A1B09"/>
    <w:rsid w:val="004A3472"/>
    <w:rsid w:val="004B3F7B"/>
    <w:rsid w:val="004B569B"/>
    <w:rsid w:val="004B56E5"/>
    <w:rsid w:val="004B670A"/>
    <w:rsid w:val="004C1A58"/>
    <w:rsid w:val="004C65BE"/>
    <w:rsid w:val="004C7AF5"/>
    <w:rsid w:val="004D1019"/>
    <w:rsid w:val="004D4D9C"/>
    <w:rsid w:val="004D5E8E"/>
    <w:rsid w:val="004E099D"/>
    <w:rsid w:val="004F05E1"/>
    <w:rsid w:val="004F7F81"/>
    <w:rsid w:val="005077ED"/>
    <w:rsid w:val="0051467A"/>
    <w:rsid w:val="00520139"/>
    <w:rsid w:val="00520E59"/>
    <w:rsid w:val="00531456"/>
    <w:rsid w:val="00533928"/>
    <w:rsid w:val="0054267D"/>
    <w:rsid w:val="00545872"/>
    <w:rsid w:val="00552DFC"/>
    <w:rsid w:val="00553E61"/>
    <w:rsid w:val="00555DF7"/>
    <w:rsid w:val="00557EF4"/>
    <w:rsid w:val="005651D3"/>
    <w:rsid w:val="005677B7"/>
    <w:rsid w:val="00580C9A"/>
    <w:rsid w:val="00580F59"/>
    <w:rsid w:val="00591D6D"/>
    <w:rsid w:val="005B5B36"/>
    <w:rsid w:val="005C2707"/>
    <w:rsid w:val="005C3003"/>
    <w:rsid w:val="005C3214"/>
    <w:rsid w:val="005C4E9E"/>
    <w:rsid w:val="005D1CAC"/>
    <w:rsid w:val="005D41C5"/>
    <w:rsid w:val="005E638E"/>
    <w:rsid w:val="005E6788"/>
    <w:rsid w:val="00600550"/>
    <w:rsid w:val="0062024E"/>
    <w:rsid w:val="00620C12"/>
    <w:rsid w:val="00625644"/>
    <w:rsid w:val="00626503"/>
    <w:rsid w:val="00632BE6"/>
    <w:rsid w:val="0063759D"/>
    <w:rsid w:val="0064506D"/>
    <w:rsid w:val="00652B03"/>
    <w:rsid w:val="006543B9"/>
    <w:rsid w:val="00657EE5"/>
    <w:rsid w:val="00663E9D"/>
    <w:rsid w:val="00665493"/>
    <w:rsid w:val="00685903"/>
    <w:rsid w:val="006862A1"/>
    <w:rsid w:val="006900B8"/>
    <w:rsid w:val="006A0718"/>
    <w:rsid w:val="006A123A"/>
    <w:rsid w:val="006A2D85"/>
    <w:rsid w:val="006A4E40"/>
    <w:rsid w:val="006B0C9C"/>
    <w:rsid w:val="006C4A1D"/>
    <w:rsid w:val="006D19AC"/>
    <w:rsid w:val="006D257E"/>
    <w:rsid w:val="006D3E2B"/>
    <w:rsid w:val="006E5C6F"/>
    <w:rsid w:val="006F5D59"/>
    <w:rsid w:val="007268D6"/>
    <w:rsid w:val="007274E4"/>
    <w:rsid w:val="007309FF"/>
    <w:rsid w:val="00752540"/>
    <w:rsid w:val="00757A39"/>
    <w:rsid w:val="007669EA"/>
    <w:rsid w:val="00774282"/>
    <w:rsid w:val="007753EE"/>
    <w:rsid w:val="00786D60"/>
    <w:rsid w:val="00792FA8"/>
    <w:rsid w:val="007A5240"/>
    <w:rsid w:val="007B609D"/>
    <w:rsid w:val="007C5A39"/>
    <w:rsid w:val="007C6615"/>
    <w:rsid w:val="007E65FF"/>
    <w:rsid w:val="007E724F"/>
    <w:rsid w:val="0080010C"/>
    <w:rsid w:val="008006FC"/>
    <w:rsid w:val="008031DF"/>
    <w:rsid w:val="00807EDD"/>
    <w:rsid w:val="0081431D"/>
    <w:rsid w:val="0082763C"/>
    <w:rsid w:val="008323B9"/>
    <w:rsid w:val="008423E4"/>
    <w:rsid w:val="00844DF3"/>
    <w:rsid w:val="008469DF"/>
    <w:rsid w:val="0085331E"/>
    <w:rsid w:val="0086185A"/>
    <w:rsid w:val="008647D8"/>
    <w:rsid w:val="008724FA"/>
    <w:rsid w:val="00872DCD"/>
    <w:rsid w:val="00872FBF"/>
    <w:rsid w:val="0087683F"/>
    <w:rsid w:val="00893A0D"/>
    <w:rsid w:val="00894016"/>
    <w:rsid w:val="008A4B84"/>
    <w:rsid w:val="008B2D17"/>
    <w:rsid w:val="008C0CB7"/>
    <w:rsid w:val="008C3C5C"/>
    <w:rsid w:val="008D0939"/>
    <w:rsid w:val="008D5249"/>
    <w:rsid w:val="008D64D1"/>
    <w:rsid w:val="008E16B2"/>
    <w:rsid w:val="008F356F"/>
    <w:rsid w:val="00914690"/>
    <w:rsid w:val="009151A9"/>
    <w:rsid w:val="00917823"/>
    <w:rsid w:val="009221EC"/>
    <w:rsid w:val="0092346C"/>
    <w:rsid w:val="00926319"/>
    <w:rsid w:val="00926DAE"/>
    <w:rsid w:val="009346D2"/>
    <w:rsid w:val="009349C9"/>
    <w:rsid w:val="00937D38"/>
    <w:rsid w:val="0095295D"/>
    <w:rsid w:val="009533BE"/>
    <w:rsid w:val="0096018C"/>
    <w:rsid w:val="009651DD"/>
    <w:rsid w:val="009703D7"/>
    <w:rsid w:val="00970E13"/>
    <w:rsid w:val="00992421"/>
    <w:rsid w:val="009970D9"/>
    <w:rsid w:val="009A1DDC"/>
    <w:rsid w:val="009A5416"/>
    <w:rsid w:val="009A7E48"/>
    <w:rsid w:val="009B2968"/>
    <w:rsid w:val="009B3645"/>
    <w:rsid w:val="009D75F9"/>
    <w:rsid w:val="009E4002"/>
    <w:rsid w:val="009E7BF6"/>
    <w:rsid w:val="009F05DB"/>
    <w:rsid w:val="009F7173"/>
    <w:rsid w:val="00A23F3A"/>
    <w:rsid w:val="00A272F7"/>
    <w:rsid w:val="00A321E3"/>
    <w:rsid w:val="00A3343E"/>
    <w:rsid w:val="00A34909"/>
    <w:rsid w:val="00A41A38"/>
    <w:rsid w:val="00A43FD4"/>
    <w:rsid w:val="00A51890"/>
    <w:rsid w:val="00A67752"/>
    <w:rsid w:val="00A9294B"/>
    <w:rsid w:val="00A93D42"/>
    <w:rsid w:val="00A97C7A"/>
    <w:rsid w:val="00AA154C"/>
    <w:rsid w:val="00AA5CA9"/>
    <w:rsid w:val="00AA6DD2"/>
    <w:rsid w:val="00AB298C"/>
    <w:rsid w:val="00AC2CBD"/>
    <w:rsid w:val="00AC3F78"/>
    <w:rsid w:val="00AD35EE"/>
    <w:rsid w:val="00AD3BE4"/>
    <w:rsid w:val="00AD4D84"/>
    <w:rsid w:val="00AD4EED"/>
    <w:rsid w:val="00AD534D"/>
    <w:rsid w:val="00AE0E99"/>
    <w:rsid w:val="00AF06E6"/>
    <w:rsid w:val="00AF38BB"/>
    <w:rsid w:val="00AF3E1D"/>
    <w:rsid w:val="00AF55C1"/>
    <w:rsid w:val="00AF6F4C"/>
    <w:rsid w:val="00B17C95"/>
    <w:rsid w:val="00B2395C"/>
    <w:rsid w:val="00B23B49"/>
    <w:rsid w:val="00B34B10"/>
    <w:rsid w:val="00B364E3"/>
    <w:rsid w:val="00B4659E"/>
    <w:rsid w:val="00B46928"/>
    <w:rsid w:val="00B56CEC"/>
    <w:rsid w:val="00B630BB"/>
    <w:rsid w:val="00B65102"/>
    <w:rsid w:val="00B6785D"/>
    <w:rsid w:val="00B750B6"/>
    <w:rsid w:val="00B8217B"/>
    <w:rsid w:val="00B84453"/>
    <w:rsid w:val="00B87BCC"/>
    <w:rsid w:val="00B9480D"/>
    <w:rsid w:val="00BA4AE7"/>
    <w:rsid w:val="00BA627B"/>
    <w:rsid w:val="00BB04AA"/>
    <w:rsid w:val="00BB5A0D"/>
    <w:rsid w:val="00BB7F5C"/>
    <w:rsid w:val="00BC382B"/>
    <w:rsid w:val="00BD20D1"/>
    <w:rsid w:val="00BD2406"/>
    <w:rsid w:val="00BD37EF"/>
    <w:rsid w:val="00BD65F1"/>
    <w:rsid w:val="00BF097C"/>
    <w:rsid w:val="00BF4D0C"/>
    <w:rsid w:val="00C0595C"/>
    <w:rsid w:val="00C22C44"/>
    <w:rsid w:val="00C244E0"/>
    <w:rsid w:val="00C31B1B"/>
    <w:rsid w:val="00C33B2C"/>
    <w:rsid w:val="00C33D9D"/>
    <w:rsid w:val="00C36D82"/>
    <w:rsid w:val="00C402C5"/>
    <w:rsid w:val="00C60DBE"/>
    <w:rsid w:val="00C64ECD"/>
    <w:rsid w:val="00C67AC8"/>
    <w:rsid w:val="00C842BA"/>
    <w:rsid w:val="00C84717"/>
    <w:rsid w:val="00C86C54"/>
    <w:rsid w:val="00C9287F"/>
    <w:rsid w:val="00C97027"/>
    <w:rsid w:val="00CA231D"/>
    <w:rsid w:val="00CB32D1"/>
    <w:rsid w:val="00CB6E77"/>
    <w:rsid w:val="00CD0DB9"/>
    <w:rsid w:val="00CD3AB6"/>
    <w:rsid w:val="00CD40FA"/>
    <w:rsid w:val="00CE202F"/>
    <w:rsid w:val="00CF1A59"/>
    <w:rsid w:val="00CF306E"/>
    <w:rsid w:val="00CF690A"/>
    <w:rsid w:val="00D0011D"/>
    <w:rsid w:val="00D00B7D"/>
    <w:rsid w:val="00D22A0A"/>
    <w:rsid w:val="00D23CAB"/>
    <w:rsid w:val="00D24ED2"/>
    <w:rsid w:val="00D368BE"/>
    <w:rsid w:val="00D36FCE"/>
    <w:rsid w:val="00D43F19"/>
    <w:rsid w:val="00D53BE4"/>
    <w:rsid w:val="00D54F25"/>
    <w:rsid w:val="00D5627F"/>
    <w:rsid w:val="00D708D0"/>
    <w:rsid w:val="00D74E18"/>
    <w:rsid w:val="00D75041"/>
    <w:rsid w:val="00D8044A"/>
    <w:rsid w:val="00D827B3"/>
    <w:rsid w:val="00D92AE3"/>
    <w:rsid w:val="00D945AD"/>
    <w:rsid w:val="00DA24F9"/>
    <w:rsid w:val="00DA784C"/>
    <w:rsid w:val="00DB2F2B"/>
    <w:rsid w:val="00DD0A05"/>
    <w:rsid w:val="00DD1A30"/>
    <w:rsid w:val="00DE38FB"/>
    <w:rsid w:val="00DF078A"/>
    <w:rsid w:val="00DF6D75"/>
    <w:rsid w:val="00DF7B68"/>
    <w:rsid w:val="00E00AA3"/>
    <w:rsid w:val="00E01A8F"/>
    <w:rsid w:val="00E04896"/>
    <w:rsid w:val="00E12122"/>
    <w:rsid w:val="00E1220E"/>
    <w:rsid w:val="00E23257"/>
    <w:rsid w:val="00E3220D"/>
    <w:rsid w:val="00E350B7"/>
    <w:rsid w:val="00E3524A"/>
    <w:rsid w:val="00E414DA"/>
    <w:rsid w:val="00E44BB4"/>
    <w:rsid w:val="00E56971"/>
    <w:rsid w:val="00E60707"/>
    <w:rsid w:val="00E66108"/>
    <w:rsid w:val="00E70F3F"/>
    <w:rsid w:val="00E71A42"/>
    <w:rsid w:val="00E723D3"/>
    <w:rsid w:val="00E73CE6"/>
    <w:rsid w:val="00E77F4B"/>
    <w:rsid w:val="00E8789E"/>
    <w:rsid w:val="00E92748"/>
    <w:rsid w:val="00E9400A"/>
    <w:rsid w:val="00E95E7C"/>
    <w:rsid w:val="00EB0B30"/>
    <w:rsid w:val="00EB3435"/>
    <w:rsid w:val="00EC4835"/>
    <w:rsid w:val="00ED0DB5"/>
    <w:rsid w:val="00ED4CC1"/>
    <w:rsid w:val="00ED6105"/>
    <w:rsid w:val="00F05CC6"/>
    <w:rsid w:val="00F21DCA"/>
    <w:rsid w:val="00F24EE7"/>
    <w:rsid w:val="00F43D49"/>
    <w:rsid w:val="00F47CAA"/>
    <w:rsid w:val="00F549A7"/>
    <w:rsid w:val="00F653B2"/>
    <w:rsid w:val="00F66678"/>
    <w:rsid w:val="00F7321D"/>
    <w:rsid w:val="00F7703D"/>
    <w:rsid w:val="00F854A3"/>
    <w:rsid w:val="00F85DC7"/>
    <w:rsid w:val="00F91525"/>
    <w:rsid w:val="00FA33AC"/>
    <w:rsid w:val="00FA46E8"/>
    <w:rsid w:val="00FB359E"/>
    <w:rsid w:val="00FB7228"/>
    <w:rsid w:val="00FC005B"/>
    <w:rsid w:val="00FC0599"/>
    <w:rsid w:val="00FC09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599"/>
    <w:pPr>
      <w:overflowPunct w:val="0"/>
      <w:autoSpaceDE w:val="0"/>
      <w:autoSpaceDN w:val="0"/>
      <w:adjustRightInd w:val="0"/>
      <w:textAlignment w:val="baseline"/>
    </w:pPr>
    <w:rPr>
      <w:rFonts w:ascii="Arial" w:eastAsia="Times New Roman" w:hAnsi="Arial"/>
      <w:sz w:val="22"/>
      <w:lang w:eastAsia="en-US"/>
    </w:rPr>
  </w:style>
  <w:style w:type="paragraph" w:styleId="Heading1">
    <w:name w:val="heading 1"/>
    <w:basedOn w:val="Normal"/>
    <w:next w:val="Normal"/>
    <w:link w:val="Heading1Char"/>
    <w:qFormat/>
    <w:rsid w:val="00FC0599"/>
    <w:pPr>
      <w:spacing w:before="240"/>
      <w:outlineLvl w:val="0"/>
    </w:pPr>
    <w:rPr>
      <w:rFonts w:ascii="Times New Roman" w:hAnsi="Times New Roman"/>
      <w:b/>
      <w:sz w:val="28"/>
      <w:u w:val="single"/>
      <w:lang w:val="x-none"/>
    </w:rPr>
  </w:style>
  <w:style w:type="paragraph" w:styleId="Heading2">
    <w:name w:val="heading 2"/>
    <w:basedOn w:val="Normal"/>
    <w:next w:val="Normal"/>
    <w:link w:val="Heading2Char"/>
    <w:qFormat/>
    <w:rsid w:val="00FC0599"/>
    <w:pPr>
      <w:spacing w:before="120"/>
      <w:outlineLvl w:val="1"/>
    </w:pPr>
    <w:rPr>
      <w:rFonts w:ascii="Times New Roman" w:hAnsi="Times New Roman"/>
      <w:b/>
      <w:sz w:val="24"/>
      <w:lang w:val="x-none"/>
    </w:rPr>
  </w:style>
  <w:style w:type="paragraph" w:styleId="Heading3">
    <w:name w:val="heading 3"/>
    <w:basedOn w:val="Normal"/>
    <w:next w:val="NormalIndent"/>
    <w:link w:val="Heading3Char"/>
    <w:qFormat/>
    <w:rsid w:val="00FC0599"/>
    <w:pPr>
      <w:ind w:left="283"/>
      <w:outlineLvl w:val="2"/>
    </w:pPr>
    <w:rPr>
      <w:rFonts w:ascii="Times New Roman" w:hAnsi="Times New Roman"/>
      <w:b/>
      <w:sz w:val="24"/>
      <w:lang w:val="x-none"/>
    </w:rPr>
  </w:style>
  <w:style w:type="paragraph" w:styleId="Heading4">
    <w:name w:val="heading 4"/>
    <w:basedOn w:val="Normal"/>
    <w:next w:val="Normal"/>
    <w:link w:val="Heading4Char"/>
    <w:qFormat/>
    <w:rsid w:val="00FC0599"/>
    <w:pPr>
      <w:keepNext/>
      <w:widowControl w:val="0"/>
      <w:outlineLvl w:val="3"/>
    </w:pPr>
    <w:rPr>
      <w:rFonts w:ascii="MS Sans Serif" w:hAnsi="MS Sans Serif"/>
      <w:b/>
      <w:bCs/>
      <w:lang w:val="x-none"/>
    </w:rPr>
  </w:style>
  <w:style w:type="paragraph" w:styleId="Heading5">
    <w:name w:val="heading 5"/>
    <w:basedOn w:val="Normal"/>
    <w:next w:val="Normal"/>
    <w:link w:val="Heading5Char"/>
    <w:qFormat/>
    <w:rsid w:val="00FC0599"/>
    <w:pPr>
      <w:keepNext/>
      <w:outlineLvl w:val="4"/>
    </w:pPr>
    <w:rPr>
      <w:b/>
      <w:bCs/>
      <w:sz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0599"/>
    <w:rPr>
      <w:rFonts w:ascii="Times New Roman" w:eastAsia="Times New Roman" w:hAnsi="Times New Roman" w:cs="Times New Roman"/>
      <w:b/>
      <w:kern w:val="0"/>
      <w:sz w:val="28"/>
      <w:szCs w:val="20"/>
      <w:u w:val="single"/>
      <w:lang w:val="x-none" w:eastAsia="en-US"/>
    </w:rPr>
  </w:style>
  <w:style w:type="character" w:customStyle="1" w:styleId="Heading2Char">
    <w:name w:val="Heading 2 Char"/>
    <w:link w:val="Heading2"/>
    <w:rsid w:val="00FC0599"/>
    <w:rPr>
      <w:rFonts w:ascii="Times New Roman" w:eastAsia="Times New Roman" w:hAnsi="Times New Roman" w:cs="Times New Roman"/>
      <w:b/>
      <w:kern w:val="0"/>
      <w:sz w:val="24"/>
      <w:szCs w:val="20"/>
      <w:lang w:val="x-none" w:eastAsia="en-US"/>
    </w:rPr>
  </w:style>
  <w:style w:type="paragraph" w:styleId="NormalIndent">
    <w:name w:val="Normal Indent"/>
    <w:basedOn w:val="Normal"/>
    <w:rsid w:val="00FC0599"/>
    <w:pPr>
      <w:ind w:left="720"/>
    </w:pPr>
  </w:style>
  <w:style w:type="character" w:customStyle="1" w:styleId="Heading3Char">
    <w:name w:val="Heading 3 Char"/>
    <w:link w:val="Heading3"/>
    <w:rsid w:val="00FC0599"/>
    <w:rPr>
      <w:rFonts w:ascii="Times New Roman" w:eastAsia="Times New Roman" w:hAnsi="Times New Roman" w:cs="Times New Roman"/>
      <w:b/>
      <w:kern w:val="0"/>
      <w:sz w:val="24"/>
      <w:szCs w:val="20"/>
      <w:lang w:val="x-none" w:eastAsia="en-US"/>
    </w:rPr>
  </w:style>
  <w:style w:type="character" w:customStyle="1" w:styleId="Heading4Char">
    <w:name w:val="Heading 4 Char"/>
    <w:link w:val="Heading4"/>
    <w:rsid w:val="00FC0599"/>
    <w:rPr>
      <w:rFonts w:ascii="MS Sans Serif" w:eastAsia="Times New Roman" w:hAnsi="MS Sans Serif" w:cs="Times New Roman"/>
      <w:b/>
      <w:bCs/>
      <w:kern w:val="0"/>
      <w:sz w:val="22"/>
      <w:szCs w:val="20"/>
      <w:lang w:val="x-none" w:eastAsia="en-US"/>
    </w:rPr>
  </w:style>
  <w:style w:type="character" w:customStyle="1" w:styleId="Heading5Char">
    <w:name w:val="Heading 5 Char"/>
    <w:link w:val="Heading5"/>
    <w:rsid w:val="00FC0599"/>
    <w:rPr>
      <w:rFonts w:ascii="Arial" w:eastAsia="Times New Roman" w:hAnsi="Arial" w:cs="Times New Roman"/>
      <w:b/>
      <w:bCs/>
      <w:kern w:val="0"/>
      <w:sz w:val="18"/>
      <w:szCs w:val="20"/>
      <w:lang w:val="x-none" w:eastAsia="en-US"/>
    </w:rPr>
  </w:style>
  <w:style w:type="paragraph" w:styleId="Header">
    <w:name w:val="header"/>
    <w:basedOn w:val="Normal"/>
    <w:link w:val="HeaderChar"/>
    <w:uiPriority w:val="99"/>
    <w:rsid w:val="00FC0599"/>
    <w:pPr>
      <w:tabs>
        <w:tab w:val="center" w:pos="4153"/>
        <w:tab w:val="right" w:pos="8306"/>
      </w:tabs>
    </w:pPr>
    <w:rPr>
      <w:sz w:val="20"/>
      <w:lang w:val="x-none"/>
    </w:rPr>
  </w:style>
  <w:style w:type="character" w:customStyle="1" w:styleId="HeaderChar">
    <w:name w:val="Header Char"/>
    <w:link w:val="Header"/>
    <w:uiPriority w:val="99"/>
    <w:rsid w:val="00FC0599"/>
    <w:rPr>
      <w:rFonts w:ascii="Arial" w:eastAsia="Times New Roman" w:hAnsi="Arial" w:cs="Times New Roman"/>
      <w:kern w:val="0"/>
      <w:sz w:val="20"/>
      <w:szCs w:val="20"/>
      <w:lang w:val="x-none" w:eastAsia="en-US"/>
    </w:rPr>
  </w:style>
  <w:style w:type="paragraph" w:styleId="Footer">
    <w:name w:val="footer"/>
    <w:basedOn w:val="Normal"/>
    <w:link w:val="FooterChar"/>
    <w:rsid w:val="00FC0599"/>
    <w:pPr>
      <w:tabs>
        <w:tab w:val="center" w:pos="4153"/>
        <w:tab w:val="right" w:pos="8306"/>
      </w:tabs>
    </w:pPr>
    <w:rPr>
      <w:sz w:val="20"/>
      <w:lang w:val="x-none"/>
    </w:rPr>
  </w:style>
  <w:style w:type="character" w:customStyle="1" w:styleId="FooterChar">
    <w:name w:val="Footer Char"/>
    <w:link w:val="Footer"/>
    <w:rsid w:val="00FC0599"/>
    <w:rPr>
      <w:rFonts w:ascii="Arial" w:eastAsia="Times New Roman" w:hAnsi="Arial" w:cs="Times New Roman"/>
      <w:kern w:val="0"/>
      <w:sz w:val="20"/>
      <w:szCs w:val="20"/>
      <w:lang w:val="x-none" w:eastAsia="en-US"/>
    </w:rPr>
  </w:style>
  <w:style w:type="character" w:styleId="Hyperlink">
    <w:name w:val="Hyperlink"/>
    <w:uiPriority w:val="99"/>
    <w:rsid w:val="00FC0599"/>
    <w:rPr>
      <w:color w:val="0000FF"/>
      <w:u w:val="single"/>
    </w:rPr>
  </w:style>
  <w:style w:type="character" w:styleId="PageNumber">
    <w:name w:val="page number"/>
    <w:rsid w:val="00FC0599"/>
  </w:style>
  <w:style w:type="character" w:styleId="FollowedHyperlink">
    <w:name w:val="FollowedHyperlink"/>
    <w:uiPriority w:val="99"/>
    <w:rsid w:val="00FC0599"/>
    <w:rPr>
      <w:color w:val="800080"/>
      <w:u w:val="single"/>
    </w:rPr>
  </w:style>
  <w:style w:type="paragraph" w:styleId="BalloonText">
    <w:name w:val="Balloon Text"/>
    <w:basedOn w:val="Normal"/>
    <w:link w:val="BalloonTextChar"/>
    <w:semiHidden/>
    <w:rsid w:val="00FC0599"/>
    <w:rPr>
      <w:rFonts w:ascii="Tahoma" w:hAnsi="Tahoma"/>
      <w:sz w:val="16"/>
      <w:szCs w:val="16"/>
      <w:lang w:val="x-none"/>
    </w:rPr>
  </w:style>
  <w:style w:type="character" w:customStyle="1" w:styleId="BalloonTextChar">
    <w:name w:val="Balloon Text Char"/>
    <w:link w:val="BalloonText"/>
    <w:semiHidden/>
    <w:rsid w:val="00FC0599"/>
    <w:rPr>
      <w:rFonts w:ascii="Tahoma" w:eastAsia="Times New Roman" w:hAnsi="Tahoma" w:cs="Times New Roman"/>
      <w:kern w:val="0"/>
      <w:sz w:val="16"/>
      <w:szCs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599"/>
    <w:pPr>
      <w:overflowPunct w:val="0"/>
      <w:autoSpaceDE w:val="0"/>
      <w:autoSpaceDN w:val="0"/>
      <w:adjustRightInd w:val="0"/>
      <w:textAlignment w:val="baseline"/>
    </w:pPr>
    <w:rPr>
      <w:rFonts w:ascii="Arial" w:eastAsia="Times New Roman" w:hAnsi="Arial"/>
      <w:sz w:val="22"/>
      <w:lang w:eastAsia="en-US"/>
    </w:rPr>
  </w:style>
  <w:style w:type="paragraph" w:styleId="Heading1">
    <w:name w:val="heading 1"/>
    <w:basedOn w:val="Normal"/>
    <w:next w:val="Normal"/>
    <w:link w:val="Heading1Char"/>
    <w:qFormat/>
    <w:rsid w:val="00FC0599"/>
    <w:pPr>
      <w:spacing w:before="240"/>
      <w:outlineLvl w:val="0"/>
    </w:pPr>
    <w:rPr>
      <w:rFonts w:ascii="Times New Roman" w:hAnsi="Times New Roman"/>
      <w:b/>
      <w:sz w:val="28"/>
      <w:u w:val="single"/>
      <w:lang w:val="x-none"/>
    </w:rPr>
  </w:style>
  <w:style w:type="paragraph" w:styleId="Heading2">
    <w:name w:val="heading 2"/>
    <w:basedOn w:val="Normal"/>
    <w:next w:val="Normal"/>
    <w:link w:val="Heading2Char"/>
    <w:qFormat/>
    <w:rsid w:val="00FC0599"/>
    <w:pPr>
      <w:spacing w:before="120"/>
      <w:outlineLvl w:val="1"/>
    </w:pPr>
    <w:rPr>
      <w:rFonts w:ascii="Times New Roman" w:hAnsi="Times New Roman"/>
      <w:b/>
      <w:sz w:val="24"/>
      <w:lang w:val="x-none"/>
    </w:rPr>
  </w:style>
  <w:style w:type="paragraph" w:styleId="Heading3">
    <w:name w:val="heading 3"/>
    <w:basedOn w:val="Normal"/>
    <w:next w:val="NormalIndent"/>
    <w:link w:val="Heading3Char"/>
    <w:qFormat/>
    <w:rsid w:val="00FC0599"/>
    <w:pPr>
      <w:ind w:left="283"/>
      <w:outlineLvl w:val="2"/>
    </w:pPr>
    <w:rPr>
      <w:rFonts w:ascii="Times New Roman" w:hAnsi="Times New Roman"/>
      <w:b/>
      <w:sz w:val="24"/>
      <w:lang w:val="x-none"/>
    </w:rPr>
  </w:style>
  <w:style w:type="paragraph" w:styleId="Heading4">
    <w:name w:val="heading 4"/>
    <w:basedOn w:val="Normal"/>
    <w:next w:val="Normal"/>
    <w:link w:val="Heading4Char"/>
    <w:qFormat/>
    <w:rsid w:val="00FC0599"/>
    <w:pPr>
      <w:keepNext/>
      <w:widowControl w:val="0"/>
      <w:outlineLvl w:val="3"/>
    </w:pPr>
    <w:rPr>
      <w:rFonts w:ascii="MS Sans Serif" w:hAnsi="MS Sans Serif"/>
      <w:b/>
      <w:bCs/>
      <w:lang w:val="x-none"/>
    </w:rPr>
  </w:style>
  <w:style w:type="paragraph" w:styleId="Heading5">
    <w:name w:val="heading 5"/>
    <w:basedOn w:val="Normal"/>
    <w:next w:val="Normal"/>
    <w:link w:val="Heading5Char"/>
    <w:qFormat/>
    <w:rsid w:val="00FC0599"/>
    <w:pPr>
      <w:keepNext/>
      <w:outlineLvl w:val="4"/>
    </w:pPr>
    <w:rPr>
      <w:b/>
      <w:bCs/>
      <w:sz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0599"/>
    <w:rPr>
      <w:rFonts w:ascii="Times New Roman" w:eastAsia="Times New Roman" w:hAnsi="Times New Roman" w:cs="Times New Roman"/>
      <w:b/>
      <w:kern w:val="0"/>
      <w:sz w:val="28"/>
      <w:szCs w:val="20"/>
      <w:u w:val="single"/>
      <w:lang w:val="x-none" w:eastAsia="en-US"/>
    </w:rPr>
  </w:style>
  <w:style w:type="character" w:customStyle="1" w:styleId="Heading2Char">
    <w:name w:val="Heading 2 Char"/>
    <w:link w:val="Heading2"/>
    <w:rsid w:val="00FC0599"/>
    <w:rPr>
      <w:rFonts w:ascii="Times New Roman" w:eastAsia="Times New Roman" w:hAnsi="Times New Roman" w:cs="Times New Roman"/>
      <w:b/>
      <w:kern w:val="0"/>
      <w:sz w:val="24"/>
      <w:szCs w:val="20"/>
      <w:lang w:val="x-none" w:eastAsia="en-US"/>
    </w:rPr>
  </w:style>
  <w:style w:type="paragraph" w:styleId="NormalIndent">
    <w:name w:val="Normal Indent"/>
    <w:basedOn w:val="Normal"/>
    <w:rsid w:val="00FC0599"/>
    <w:pPr>
      <w:ind w:left="720"/>
    </w:pPr>
  </w:style>
  <w:style w:type="character" w:customStyle="1" w:styleId="Heading3Char">
    <w:name w:val="Heading 3 Char"/>
    <w:link w:val="Heading3"/>
    <w:rsid w:val="00FC0599"/>
    <w:rPr>
      <w:rFonts w:ascii="Times New Roman" w:eastAsia="Times New Roman" w:hAnsi="Times New Roman" w:cs="Times New Roman"/>
      <w:b/>
      <w:kern w:val="0"/>
      <w:sz w:val="24"/>
      <w:szCs w:val="20"/>
      <w:lang w:val="x-none" w:eastAsia="en-US"/>
    </w:rPr>
  </w:style>
  <w:style w:type="character" w:customStyle="1" w:styleId="Heading4Char">
    <w:name w:val="Heading 4 Char"/>
    <w:link w:val="Heading4"/>
    <w:rsid w:val="00FC0599"/>
    <w:rPr>
      <w:rFonts w:ascii="MS Sans Serif" w:eastAsia="Times New Roman" w:hAnsi="MS Sans Serif" w:cs="Times New Roman"/>
      <w:b/>
      <w:bCs/>
      <w:kern w:val="0"/>
      <w:sz w:val="22"/>
      <w:szCs w:val="20"/>
      <w:lang w:val="x-none" w:eastAsia="en-US"/>
    </w:rPr>
  </w:style>
  <w:style w:type="character" w:customStyle="1" w:styleId="Heading5Char">
    <w:name w:val="Heading 5 Char"/>
    <w:link w:val="Heading5"/>
    <w:rsid w:val="00FC0599"/>
    <w:rPr>
      <w:rFonts w:ascii="Arial" w:eastAsia="Times New Roman" w:hAnsi="Arial" w:cs="Times New Roman"/>
      <w:b/>
      <w:bCs/>
      <w:kern w:val="0"/>
      <w:sz w:val="18"/>
      <w:szCs w:val="20"/>
      <w:lang w:val="x-none" w:eastAsia="en-US"/>
    </w:rPr>
  </w:style>
  <w:style w:type="paragraph" w:styleId="Header">
    <w:name w:val="header"/>
    <w:basedOn w:val="Normal"/>
    <w:link w:val="HeaderChar"/>
    <w:uiPriority w:val="99"/>
    <w:rsid w:val="00FC0599"/>
    <w:pPr>
      <w:tabs>
        <w:tab w:val="center" w:pos="4153"/>
        <w:tab w:val="right" w:pos="8306"/>
      </w:tabs>
    </w:pPr>
    <w:rPr>
      <w:sz w:val="20"/>
      <w:lang w:val="x-none"/>
    </w:rPr>
  </w:style>
  <w:style w:type="character" w:customStyle="1" w:styleId="HeaderChar">
    <w:name w:val="Header Char"/>
    <w:link w:val="Header"/>
    <w:uiPriority w:val="99"/>
    <w:rsid w:val="00FC0599"/>
    <w:rPr>
      <w:rFonts w:ascii="Arial" w:eastAsia="Times New Roman" w:hAnsi="Arial" w:cs="Times New Roman"/>
      <w:kern w:val="0"/>
      <w:sz w:val="20"/>
      <w:szCs w:val="20"/>
      <w:lang w:val="x-none" w:eastAsia="en-US"/>
    </w:rPr>
  </w:style>
  <w:style w:type="paragraph" w:styleId="Footer">
    <w:name w:val="footer"/>
    <w:basedOn w:val="Normal"/>
    <w:link w:val="FooterChar"/>
    <w:rsid w:val="00FC0599"/>
    <w:pPr>
      <w:tabs>
        <w:tab w:val="center" w:pos="4153"/>
        <w:tab w:val="right" w:pos="8306"/>
      </w:tabs>
    </w:pPr>
    <w:rPr>
      <w:sz w:val="20"/>
      <w:lang w:val="x-none"/>
    </w:rPr>
  </w:style>
  <w:style w:type="character" w:customStyle="1" w:styleId="FooterChar">
    <w:name w:val="Footer Char"/>
    <w:link w:val="Footer"/>
    <w:rsid w:val="00FC0599"/>
    <w:rPr>
      <w:rFonts w:ascii="Arial" w:eastAsia="Times New Roman" w:hAnsi="Arial" w:cs="Times New Roman"/>
      <w:kern w:val="0"/>
      <w:sz w:val="20"/>
      <w:szCs w:val="20"/>
      <w:lang w:val="x-none" w:eastAsia="en-US"/>
    </w:rPr>
  </w:style>
  <w:style w:type="character" w:styleId="Hyperlink">
    <w:name w:val="Hyperlink"/>
    <w:uiPriority w:val="99"/>
    <w:rsid w:val="00FC0599"/>
    <w:rPr>
      <w:color w:val="0000FF"/>
      <w:u w:val="single"/>
    </w:rPr>
  </w:style>
  <w:style w:type="character" w:styleId="PageNumber">
    <w:name w:val="page number"/>
    <w:rsid w:val="00FC0599"/>
  </w:style>
  <w:style w:type="character" w:styleId="FollowedHyperlink">
    <w:name w:val="FollowedHyperlink"/>
    <w:uiPriority w:val="99"/>
    <w:rsid w:val="00FC0599"/>
    <w:rPr>
      <w:color w:val="800080"/>
      <w:u w:val="single"/>
    </w:rPr>
  </w:style>
  <w:style w:type="paragraph" w:styleId="BalloonText">
    <w:name w:val="Balloon Text"/>
    <w:basedOn w:val="Normal"/>
    <w:link w:val="BalloonTextChar"/>
    <w:semiHidden/>
    <w:rsid w:val="00FC0599"/>
    <w:rPr>
      <w:rFonts w:ascii="Tahoma" w:hAnsi="Tahoma"/>
      <w:sz w:val="16"/>
      <w:szCs w:val="16"/>
      <w:lang w:val="x-none"/>
    </w:rPr>
  </w:style>
  <w:style w:type="character" w:customStyle="1" w:styleId="BalloonTextChar">
    <w:name w:val="Balloon Text Char"/>
    <w:link w:val="BalloonText"/>
    <w:semiHidden/>
    <w:rsid w:val="00FC0599"/>
    <w:rPr>
      <w:rFonts w:ascii="Tahoma" w:eastAsia="Times New Roman" w:hAnsi="Tahoma" w:cs="Times New Roman"/>
      <w:kern w:val="0"/>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0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t/bulletin/ann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9925</CharactersWithSpaces>
  <SharedDoc>false</SharedDoc>
  <HLinks>
    <vt:vector size="6" baseType="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jessyzhang</dc:creator>
  <cp:lastModifiedBy>Gao, Lili</cp:lastModifiedBy>
  <cp:revision>9</cp:revision>
  <cp:lastPrinted>2014-04-02T11:01:00Z</cp:lastPrinted>
  <dcterms:created xsi:type="dcterms:W3CDTF">2014-04-02T09:52:00Z</dcterms:created>
  <dcterms:modified xsi:type="dcterms:W3CDTF">2014-04-14T12:43:00Z</dcterms:modified>
</cp:coreProperties>
</file>