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467308"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192A" w:rsidTr="004E21DC">
        <w:tc>
          <w:tcPr>
            <w:tcW w:w="1507" w:type="dxa"/>
            <w:tcBorders>
              <w:top w:val="nil"/>
              <w:left w:val="single" w:sz="8" w:space="0" w:color="333333"/>
              <w:bottom w:val="nil"/>
            </w:tcBorders>
            <w:shd w:val="clear" w:color="auto" w:fill="4C4C4C"/>
            <w:vAlign w:val="center"/>
          </w:tcPr>
          <w:p w:rsidR="00F462DE" w:rsidRPr="00F462DE" w:rsidRDefault="008149B6" w:rsidP="001B32A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BE3A08">
              <w:rPr>
                <w:rStyle w:val="Foot"/>
                <w:rFonts w:ascii="Arial" w:hAnsi="Arial" w:cs="Arial"/>
                <w:b/>
                <w:bCs/>
                <w:color w:val="FFFFFF"/>
                <w:sz w:val="28"/>
                <w:szCs w:val="28"/>
                <w:lang w:val="fr-FR"/>
              </w:rPr>
              <w:t>3</w:t>
            </w:r>
            <w:r w:rsidR="001B32A7">
              <w:rPr>
                <w:rStyle w:val="Foot"/>
                <w:rFonts w:ascii="Arial" w:hAnsi="Arial" w:cs="Arial"/>
                <w:b/>
                <w:bCs/>
                <w:color w:val="FFFFFF"/>
                <w:sz w:val="28"/>
                <w:szCs w:val="28"/>
                <w:lang w:val="fr-FR"/>
              </w:rPr>
              <w:t>9</w:t>
            </w:r>
          </w:p>
        </w:tc>
        <w:tc>
          <w:tcPr>
            <w:tcW w:w="1477" w:type="dxa"/>
            <w:tcBorders>
              <w:top w:val="nil"/>
              <w:bottom w:val="nil"/>
            </w:tcBorders>
            <w:shd w:val="clear" w:color="auto" w:fill="A6A6A6"/>
            <w:vAlign w:val="center"/>
          </w:tcPr>
          <w:p w:rsidR="008149B6" w:rsidRPr="004E21DC" w:rsidRDefault="009D67DB" w:rsidP="0070094B">
            <w:pPr>
              <w:framePr w:hSpace="181" w:wrap="around" w:vAnchor="text" w:hAnchor="margin" w:xAlign="center" w:y="1"/>
              <w:jc w:val="left"/>
              <w:rPr>
                <w:rFonts w:ascii="Arial" w:hAnsi="Arial" w:cs="Arial"/>
                <w:color w:val="FFFFFF"/>
                <w:lang w:val="fr-FR"/>
              </w:rPr>
            </w:pPr>
            <w:r>
              <w:rPr>
                <w:color w:val="FFFFFF"/>
                <w:lang w:val="fr-FR"/>
              </w:rPr>
              <w:t>1</w:t>
            </w:r>
            <w:r w:rsidR="005D40D1">
              <w:rPr>
                <w:color w:val="FFFFFF"/>
                <w:lang w:val="fr-FR"/>
              </w:rPr>
              <w:t xml:space="preserve"> </w:t>
            </w:r>
            <w:r w:rsidR="00D9193D">
              <w:rPr>
                <w:color w:val="FFFFFF"/>
                <w:lang w:val="fr-FR"/>
              </w:rPr>
              <w:t>X</w:t>
            </w:r>
            <w:r w:rsidR="0070094B">
              <w:rPr>
                <w:color w:val="FFFFFF"/>
                <w:lang w:val="fr-FR"/>
              </w:rPr>
              <w:t>I</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70094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70094B">
              <w:rPr>
                <w:color w:val="FFFFFF"/>
                <w:lang w:val="fr-FR"/>
              </w:rPr>
              <w:t>17</w:t>
            </w:r>
            <w:r w:rsidR="009D67DB">
              <w:rPr>
                <w:color w:val="FFFFFF"/>
                <w:lang w:val="fr-FR"/>
              </w:rPr>
              <w:t xml:space="preserve"> </w:t>
            </w:r>
            <w:r w:rsidR="003C2A53">
              <w:rPr>
                <w:color w:val="FFFFFF"/>
                <w:lang w:val="fr-FR"/>
              </w:rPr>
              <w:t>octobr</w:t>
            </w:r>
            <w:r w:rsidR="00860F2C">
              <w:rPr>
                <w:color w:val="FFFFFF"/>
                <w:lang w:val="fr-FR"/>
              </w:rPr>
              <w:t>e</w:t>
            </w:r>
            <w:r w:rsidR="00BE3A08">
              <w:rPr>
                <w:color w:val="FFFFFF"/>
                <w:lang w:val="fr-FR"/>
              </w:rPr>
              <w:t xml:space="preserve"> </w:t>
            </w:r>
            <w:r w:rsidR="002674F1">
              <w:rPr>
                <w:color w:val="FFFFFF"/>
                <w:lang w:val="fr-FR"/>
              </w:rPr>
              <w:t>201</w:t>
            </w:r>
            <w:r w:rsidR="00D53302">
              <w:rPr>
                <w:color w:val="FFFFFF"/>
                <w:lang w:val="fr-FR"/>
              </w:rPr>
              <w:t>3</w:t>
            </w:r>
            <w:r w:rsidRPr="004E21DC">
              <w:rPr>
                <w:color w:val="FFFFFF"/>
                <w:lang w:val="fr-FR"/>
              </w:rPr>
              <w:t>)</w:t>
            </w:r>
            <w:r w:rsidR="00F81773" w:rsidRPr="004E21DC">
              <w:rPr>
                <w:color w:val="FFFFFF"/>
                <w:lang w:val="fr-FR"/>
              </w:rPr>
              <w:tab/>
            </w:r>
          </w:p>
        </w:tc>
      </w:tr>
      <w:tr w:rsidR="008149B6" w:rsidRPr="00467308"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57" w:name="_Toc280291886"/>
            <w:bookmarkStart w:id="58" w:name="_Toc295307437"/>
            <w:bookmarkStart w:id="59" w:name="_Toc296609647"/>
            <w:bookmarkStart w:id="60" w:name="_Toc308428444"/>
            <w:bookmarkStart w:id="61" w:name="_Toc320521817"/>
            <w:bookmarkStart w:id="62" w:name="_Toc321316329"/>
            <w:bookmarkStart w:id="63" w:name="_Toc323905021"/>
            <w:bookmarkStart w:id="64" w:name="_Toc332269370"/>
            <w:bookmarkStart w:id="65" w:name="_Toc334776837"/>
            <w:bookmarkStart w:id="66" w:name="_Toc335833873"/>
            <w:bookmarkStart w:id="67" w:name="_Toc337038725"/>
            <w:bookmarkStart w:id="68" w:name="_Toc338755358"/>
            <w:bookmarkStart w:id="69" w:name="_Toc340221541"/>
            <w:bookmarkStart w:id="70" w:name="_Toc341703960"/>
            <w:bookmarkStart w:id="71" w:name="_Toc342556197"/>
            <w:bookmarkStart w:id="72" w:name="_Toc343245979"/>
            <w:bookmarkStart w:id="73" w:name="_Toc345575500"/>
            <w:bookmarkStart w:id="74" w:name="_Toc346875810"/>
            <w:bookmarkStart w:id="75" w:name="_Toc347855860"/>
            <w:bookmarkStart w:id="76" w:name="_Toc349049863"/>
            <w:bookmarkStart w:id="77" w:name="_Toc350413723"/>
            <w:bookmarkStart w:id="78" w:name="_Toc351541846"/>
            <w:bookmarkStart w:id="79" w:name="_Toc352922996"/>
            <w:bookmarkStart w:id="80" w:name="_Toc354044103"/>
            <w:bookmarkStart w:id="81" w:name="_Toc355617977"/>
            <w:bookmarkStart w:id="82" w:name="_Toc357151580"/>
            <w:bookmarkStart w:id="83" w:name="_Toc358117955"/>
            <w:bookmarkStart w:id="84" w:name="_Toc359486970"/>
            <w:bookmarkStart w:id="85" w:name="_Toc360694793"/>
            <w:bookmarkStart w:id="86" w:name="_Toc361835252"/>
            <w:bookmarkStart w:id="87" w:name="_Toc363550093"/>
            <w:bookmarkStart w:id="88" w:name="_Toc364430645"/>
            <w:bookmarkStart w:id="89" w:name="_Toc366073889"/>
            <w:bookmarkStart w:id="90" w:name="_Toc367709174"/>
            <w:bookmarkStart w:id="91" w:name="_Toc368662527"/>
            <w:bookmarkStart w:id="92" w:name="_Toc370372468"/>
            <w:bookmarkStart w:id="93"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hyperlink>
            <w:bookmarkEnd w:id="93"/>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94" w:name="_Toc280291887"/>
            <w:bookmarkStart w:id="95" w:name="_Toc295307438"/>
            <w:bookmarkStart w:id="96" w:name="_Toc296609648"/>
            <w:bookmarkStart w:id="97" w:name="_Toc308428445"/>
            <w:bookmarkStart w:id="98" w:name="_Toc320521818"/>
            <w:bookmarkStart w:id="99" w:name="_Toc321316330"/>
            <w:bookmarkStart w:id="100" w:name="_Toc323905022"/>
            <w:bookmarkStart w:id="101" w:name="_Toc332269371"/>
            <w:bookmarkStart w:id="102" w:name="_Toc334776838"/>
            <w:bookmarkStart w:id="103" w:name="_Toc335833874"/>
            <w:bookmarkStart w:id="104" w:name="_Toc337038726"/>
            <w:bookmarkStart w:id="105" w:name="_Toc338755359"/>
            <w:bookmarkStart w:id="106" w:name="_Toc340221542"/>
            <w:bookmarkStart w:id="107" w:name="_Toc341703961"/>
            <w:bookmarkStart w:id="108" w:name="_Toc342556198"/>
            <w:bookmarkStart w:id="109" w:name="_Toc343245980"/>
            <w:bookmarkStart w:id="110" w:name="_Toc345575501"/>
            <w:bookmarkStart w:id="111" w:name="_Toc346875811"/>
            <w:bookmarkStart w:id="112" w:name="_Toc347855861"/>
            <w:bookmarkStart w:id="113" w:name="_Toc349049864"/>
            <w:bookmarkStart w:id="114" w:name="_Toc350413724"/>
            <w:bookmarkStart w:id="115" w:name="_Toc351541847"/>
            <w:bookmarkStart w:id="116" w:name="_Toc352922997"/>
            <w:bookmarkStart w:id="117" w:name="_Toc354044104"/>
            <w:bookmarkStart w:id="118" w:name="_Toc355617978"/>
            <w:bookmarkStart w:id="119" w:name="_Toc357151581"/>
            <w:bookmarkStart w:id="120" w:name="_Toc358117956"/>
            <w:bookmarkStart w:id="121" w:name="_Toc359486971"/>
            <w:bookmarkStart w:id="122" w:name="_Toc360694794"/>
            <w:bookmarkStart w:id="123" w:name="_Toc361835253"/>
            <w:bookmarkStart w:id="124" w:name="_Toc363550094"/>
            <w:bookmarkStart w:id="125" w:name="_Toc364430646"/>
            <w:bookmarkStart w:id="126" w:name="_Toc366073890"/>
            <w:bookmarkStart w:id="127" w:name="_Toc367709175"/>
            <w:bookmarkStart w:id="128" w:name="_Toc368662528"/>
            <w:bookmarkStart w:id="129" w:name="_Toc370372469"/>
            <w:bookmarkStart w:id="130"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hyperlink>
            <w:bookmarkEnd w:id="130"/>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31" w:name="_Toc253407911"/>
      <w:bookmarkStart w:id="132" w:name="_Toc255827797"/>
      <w:bookmarkStart w:id="133" w:name="_Toc265053943"/>
      <w:bookmarkStart w:id="134" w:name="_Toc266116909"/>
      <w:bookmarkStart w:id="135" w:name="_Toc271633942"/>
      <w:bookmarkStart w:id="136" w:name="_Toc274142255"/>
      <w:bookmarkStart w:id="137" w:name="_Toc276716376"/>
      <w:bookmarkStart w:id="138" w:name="_Toc279667585"/>
      <w:bookmarkStart w:id="139" w:name="_Toc280291888"/>
      <w:bookmarkStart w:id="140" w:name="_Toc282525359"/>
      <w:bookmarkStart w:id="141" w:name="_Toc283734828"/>
      <w:bookmarkStart w:id="142" w:name="_Toc286068857"/>
      <w:bookmarkStart w:id="143" w:name="_Toc288659469"/>
      <w:bookmarkStart w:id="144" w:name="_Toc291004522"/>
      <w:bookmarkStart w:id="145" w:name="_Toc292700025"/>
      <w:bookmarkStart w:id="146" w:name="_Toc295307375"/>
      <w:bookmarkStart w:id="147" w:name="_Toc295307439"/>
      <w:bookmarkStart w:id="148" w:name="_Toc296609649"/>
      <w:bookmarkStart w:id="149" w:name="_Toc297803831"/>
      <w:bookmarkStart w:id="150" w:name="_Toc301943864"/>
      <w:bookmarkStart w:id="151" w:name="_Toc303343150"/>
      <w:bookmarkStart w:id="152" w:name="_Toc304886911"/>
      <w:bookmarkStart w:id="153" w:name="_Toc308428446"/>
      <w:bookmarkStart w:id="154" w:name="_Toc311050047"/>
      <w:bookmarkStart w:id="155" w:name="_Toc313963485"/>
      <w:bookmarkStart w:id="156" w:name="_Toc316476116"/>
      <w:bookmarkStart w:id="157" w:name="_Toc318825297"/>
      <w:bookmarkStart w:id="158" w:name="_Toc320521819"/>
      <w:bookmarkStart w:id="159" w:name="_Toc321316331"/>
      <w:bookmarkStart w:id="160" w:name="_Toc323027516"/>
      <w:bookmarkStart w:id="161" w:name="_Toc323905023"/>
      <w:bookmarkStart w:id="162" w:name="_Toc332269372"/>
      <w:bookmarkStart w:id="163" w:name="_Toc334776839"/>
      <w:bookmarkStart w:id="164" w:name="_Toc335833875"/>
      <w:bookmarkStart w:id="165" w:name="_Toc337038727"/>
      <w:bookmarkStart w:id="166" w:name="_Toc338755360"/>
      <w:bookmarkStart w:id="167" w:name="_Toc340221543"/>
      <w:bookmarkStart w:id="168" w:name="_Toc341703962"/>
      <w:bookmarkStart w:id="169" w:name="_Toc342556199"/>
      <w:bookmarkStart w:id="170" w:name="_Toc343245981"/>
      <w:bookmarkStart w:id="171" w:name="_Toc345575502"/>
      <w:bookmarkStart w:id="172" w:name="_Toc346875812"/>
      <w:bookmarkStart w:id="173" w:name="_Toc347855862"/>
      <w:bookmarkStart w:id="174" w:name="_Toc349049865"/>
      <w:bookmarkStart w:id="175" w:name="_Toc350413725"/>
      <w:bookmarkStart w:id="176" w:name="_Toc351541848"/>
      <w:bookmarkStart w:id="177" w:name="_Toc352922998"/>
      <w:bookmarkStart w:id="178" w:name="_Toc354044105"/>
      <w:bookmarkStart w:id="179" w:name="_Toc355617979"/>
      <w:bookmarkStart w:id="180" w:name="_Toc357151582"/>
      <w:bookmarkStart w:id="181" w:name="_Toc358117957"/>
      <w:bookmarkStart w:id="182" w:name="_Toc359486972"/>
      <w:bookmarkStart w:id="183" w:name="_Toc360694795"/>
      <w:bookmarkStart w:id="184" w:name="_Toc361835254"/>
      <w:bookmarkStart w:id="185" w:name="_Toc363550095"/>
      <w:bookmarkStart w:id="186" w:name="_Toc364430647"/>
      <w:bookmarkStart w:id="187" w:name="_Toc366073891"/>
      <w:bookmarkStart w:id="188" w:name="_Toc367709176"/>
      <w:bookmarkStart w:id="189" w:name="_Toc368662529"/>
      <w:bookmarkStart w:id="190" w:name="_Toc370372470"/>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AA6386" w:rsidRDefault="00FF51A8" w:rsidP="00EF48F2">
      <w:pPr>
        <w:pStyle w:val="TOC1"/>
        <w:rPr>
          <w:rFonts w:eastAsiaTheme="minorEastAsia"/>
        </w:rPr>
      </w:pPr>
      <w:r w:rsidRPr="00AA6386">
        <w:t>Listes</w:t>
      </w:r>
      <w:r w:rsidR="00B95A4D" w:rsidRPr="00AA6386">
        <w:t xml:space="preserve"> </w:t>
      </w:r>
      <w:r w:rsidRPr="00AA6386">
        <w:t>annexées</w:t>
      </w:r>
      <w:r w:rsidR="00B15DA4" w:rsidRPr="00AA6386">
        <w:t xml:space="preserve"> </w:t>
      </w:r>
      <w:r w:rsidRPr="00AA6386">
        <w:t>au</w:t>
      </w:r>
      <w:r w:rsidR="00297AEC" w:rsidRPr="00AA6386">
        <w:t xml:space="preserve"> </w:t>
      </w:r>
      <w:r w:rsidRPr="00AA6386">
        <w:t>Bulletin</w:t>
      </w:r>
      <w:r w:rsidR="00957698">
        <w:t xml:space="preserve"> </w:t>
      </w:r>
      <w:r w:rsidRPr="00AA6386">
        <w:t>d'exploitation</w:t>
      </w:r>
      <w:r w:rsidR="00B53251" w:rsidRPr="00AA6386">
        <w:t xml:space="preserve"> </w:t>
      </w:r>
      <w:r w:rsidRPr="00AA6386">
        <w:t>de</w:t>
      </w:r>
      <w:r w:rsidR="00284A40" w:rsidRPr="00AA6386">
        <w:t xml:space="preserve"> </w:t>
      </w:r>
      <w:r w:rsidRPr="00AA6386">
        <w:t>l'UIT</w:t>
      </w:r>
      <w:r w:rsidR="00C54B4F" w:rsidRPr="00AA6386">
        <w:t xml:space="preserve">: </w:t>
      </w:r>
      <w:r w:rsidR="00C54B4F" w:rsidRPr="00957698">
        <w:rPr>
          <w:i/>
          <w:iCs/>
        </w:rPr>
        <w:t>Note</w:t>
      </w:r>
      <w:r w:rsidR="00957698" w:rsidRPr="00957698">
        <w:rPr>
          <w:i/>
          <w:iCs/>
        </w:rPr>
        <w:t xml:space="preserve"> </w:t>
      </w:r>
      <w:r w:rsidR="00C54B4F" w:rsidRPr="00957698">
        <w:rPr>
          <w:i/>
          <w:iCs/>
        </w:rPr>
        <w:t>du TSB</w:t>
      </w:r>
      <w:r w:rsidRPr="00AA6386">
        <w:rPr>
          <w:webHidden/>
        </w:rPr>
        <w:tab/>
      </w:r>
      <w:r w:rsidR="00C54B4F" w:rsidRPr="00AA6386">
        <w:rPr>
          <w:webHidden/>
        </w:rPr>
        <w:tab/>
      </w:r>
      <w:r w:rsidRPr="00AA6386">
        <w:rPr>
          <w:webHidden/>
        </w:rPr>
        <w:t>3</w:t>
      </w:r>
    </w:p>
    <w:p w:rsidR="00444128" w:rsidRDefault="00444128" w:rsidP="00444128">
      <w:pPr>
        <w:pStyle w:val="TOC1"/>
        <w:rPr>
          <w:webHidden/>
        </w:rPr>
      </w:pPr>
      <w:r w:rsidRPr="00AA6386">
        <w:t>Approbation de Recommandations UIT-T</w:t>
      </w:r>
      <w:r w:rsidRPr="00AA6386">
        <w:rPr>
          <w:webHidden/>
        </w:rPr>
        <w:tab/>
      </w:r>
      <w:r w:rsidRPr="00AA6386">
        <w:rPr>
          <w:webHidden/>
        </w:rPr>
        <w:tab/>
      </w:r>
      <w:r w:rsidR="009D6F37" w:rsidRPr="00AA6386">
        <w:rPr>
          <w:webHidden/>
        </w:rPr>
        <w:t>4</w:t>
      </w:r>
    </w:p>
    <w:p w:rsidR="00992047" w:rsidRPr="00992047" w:rsidRDefault="00992047" w:rsidP="00D27886">
      <w:pPr>
        <w:pStyle w:val="TOC1"/>
        <w:rPr>
          <w:rFonts w:eastAsiaTheme="minorEastAsia"/>
        </w:rPr>
      </w:pPr>
      <w:r w:rsidRPr="00992047">
        <w:t>Attribution de codes de</w:t>
      </w:r>
      <w:r w:rsidR="00A325B5">
        <w:t xml:space="preserve"> </w:t>
      </w:r>
      <w:r w:rsidRPr="00992047">
        <w:t>zone/réseau sémaphore (SANC) (Recommandation UIT-T Q.708 (03/99))</w:t>
      </w:r>
      <w:r w:rsidR="00C66D44">
        <w:t>:</w:t>
      </w:r>
      <w:r w:rsidR="00C66D44" w:rsidRPr="00C66D44">
        <w:t xml:space="preserve"> </w:t>
      </w:r>
      <w:r w:rsidR="00C66D44" w:rsidRPr="00C66D44">
        <w:rPr>
          <w:i/>
          <w:iCs/>
        </w:rPr>
        <w:t>France</w:t>
      </w:r>
      <w:r w:rsidRPr="00992047">
        <w:rPr>
          <w:webHidden/>
        </w:rPr>
        <w:tab/>
      </w:r>
      <w:r>
        <w:rPr>
          <w:webHidden/>
        </w:rPr>
        <w:tab/>
      </w:r>
      <w:r w:rsidR="00D27886">
        <w:rPr>
          <w:webHidden/>
        </w:rPr>
        <w:t>4</w:t>
      </w:r>
    </w:p>
    <w:p w:rsidR="00992047" w:rsidRPr="00992047" w:rsidRDefault="00992047" w:rsidP="00992047">
      <w:pPr>
        <w:pStyle w:val="TOC1"/>
        <w:rPr>
          <w:rFonts w:eastAsiaTheme="minorEastAsia"/>
        </w:rPr>
      </w:pPr>
      <w:r w:rsidRPr="00992047">
        <w:t>Service téléphonique</w:t>
      </w:r>
      <w:r>
        <w:t>:</w:t>
      </w:r>
    </w:p>
    <w:p w:rsidR="00992047" w:rsidRPr="002147F5" w:rsidRDefault="00992047" w:rsidP="00992047">
      <w:pPr>
        <w:pStyle w:val="TOC2"/>
        <w:rPr>
          <w:rFonts w:eastAsiaTheme="minorEastAsia"/>
          <w:lang w:val="fr-FR"/>
        </w:rPr>
      </w:pPr>
      <w:r w:rsidRPr="00992047">
        <w:rPr>
          <w:i/>
          <w:iCs/>
          <w:lang w:val="fr-FR"/>
        </w:rPr>
        <w:t>Burkina Faso (Autorité de Régulation des Communications Electroniques et des Postes (ARCEP), Ouagadougou)</w:t>
      </w:r>
      <w:r w:rsidRPr="00992047">
        <w:rPr>
          <w:lang w:val="fr-FR"/>
        </w:rPr>
        <w:tab/>
      </w:r>
      <w:r w:rsidRPr="00992047">
        <w:rPr>
          <w:lang w:val="fr-FR"/>
        </w:rPr>
        <w:tab/>
      </w:r>
      <w:r w:rsidR="00D27886">
        <w:rPr>
          <w:lang w:val="fr-FR"/>
        </w:rPr>
        <w:t>4</w:t>
      </w:r>
    </w:p>
    <w:p w:rsidR="00992047" w:rsidRPr="00992047" w:rsidRDefault="00992047" w:rsidP="00D27886">
      <w:pPr>
        <w:pStyle w:val="TOC2"/>
        <w:rPr>
          <w:rFonts w:eastAsiaTheme="minorEastAsia"/>
        </w:rPr>
      </w:pPr>
      <w:r w:rsidRPr="00992047">
        <w:rPr>
          <w:i/>
          <w:iCs/>
        </w:rPr>
        <w:t>Danemark (</w:t>
      </w:r>
      <w:r w:rsidRPr="002147F5">
        <w:rPr>
          <w:i/>
          <w:iCs/>
          <w:lang w:val="en-US"/>
        </w:rPr>
        <w:t>Danish Business Authority, Copenhagen)</w:t>
      </w:r>
      <w:r w:rsidRPr="00992047">
        <w:rPr>
          <w:webHidden/>
        </w:rPr>
        <w:tab/>
      </w:r>
      <w:r w:rsidRPr="00992047">
        <w:rPr>
          <w:webHidden/>
        </w:rPr>
        <w:tab/>
      </w:r>
      <w:r w:rsidR="00D27886">
        <w:rPr>
          <w:webHidden/>
        </w:rPr>
        <w:t>5</w:t>
      </w:r>
    </w:p>
    <w:p w:rsidR="00992047" w:rsidRPr="00992047" w:rsidRDefault="00992047" w:rsidP="00D27886">
      <w:pPr>
        <w:pStyle w:val="TOC2"/>
        <w:rPr>
          <w:rFonts w:eastAsiaTheme="minorEastAsia"/>
        </w:rPr>
      </w:pPr>
      <w:r w:rsidRPr="00992047">
        <w:rPr>
          <w:i/>
          <w:iCs/>
        </w:rPr>
        <w:t>Egypte (</w:t>
      </w:r>
      <w:r w:rsidRPr="002147F5">
        <w:rPr>
          <w:i/>
          <w:iCs/>
          <w:lang w:val="en-US"/>
        </w:rPr>
        <w:t xml:space="preserve">National </w:t>
      </w:r>
      <w:r w:rsidRPr="00992047">
        <w:rPr>
          <w:i/>
          <w:iCs/>
        </w:rPr>
        <w:t>Telecommunication</w:t>
      </w:r>
      <w:r w:rsidRPr="002147F5">
        <w:rPr>
          <w:i/>
          <w:iCs/>
          <w:lang w:val="en-US"/>
        </w:rPr>
        <w:t xml:space="preserve"> Regulatory Authority (NTRA), Giza)</w:t>
      </w:r>
      <w:r w:rsidRPr="00992047">
        <w:rPr>
          <w:webHidden/>
        </w:rPr>
        <w:tab/>
      </w:r>
      <w:r>
        <w:rPr>
          <w:webHidden/>
        </w:rPr>
        <w:tab/>
      </w:r>
      <w:r w:rsidR="00D27886">
        <w:rPr>
          <w:webHidden/>
        </w:rPr>
        <w:t>6</w:t>
      </w:r>
    </w:p>
    <w:p w:rsidR="00992047" w:rsidRPr="002147F5" w:rsidRDefault="00992047" w:rsidP="00D27886">
      <w:pPr>
        <w:pStyle w:val="TOC2"/>
        <w:rPr>
          <w:rFonts w:eastAsiaTheme="minorEastAsia"/>
          <w:lang w:val="fr-FR"/>
        </w:rPr>
      </w:pPr>
      <w:r w:rsidRPr="002147F5">
        <w:rPr>
          <w:i/>
          <w:iCs/>
          <w:lang w:val="fr-FR"/>
        </w:rPr>
        <w:t>Jordanie (Telecommunications</w:t>
      </w:r>
      <w:r w:rsidRPr="00992047">
        <w:rPr>
          <w:i/>
          <w:iCs/>
          <w:lang w:val="fr-FR"/>
        </w:rPr>
        <w:t xml:space="preserve"> Regulatory Commission (TRC), Amman)</w:t>
      </w:r>
      <w:r w:rsidRPr="002147F5">
        <w:rPr>
          <w:webHidden/>
          <w:lang w:val="fr-FR"/>
        </w:rPr>
        <w:tab/>
      </w:r>
      <w:r w:rsidRPr="002147F5">
        <w:rPr>
          <w:webHidden/>
          <w:lang w:val="fr-FR"/>
        </w:rPr>
        <w:tab/>
      </w:r>
      <w:r w:rsidR="00D27886">
        <w:rPr>
          <w:webHidden/>
          <w:lang w:val="fr-FR"/>
        </w:rPr>
        <w:t>8</w:t>
      </w:r>
    </w:p>
    <w:p w:rsidR="00992047" w:rsidRPr="002147F5" w:rsidRDefault="00992047" w:rsidP="00D27886">
      <w:pPr>
        <w:pStyle w:val="TOC2"/>
        <w:rPr>
          <w:rFonts w:eastAsiaTheme="minorEastAsia"/>
          <w:lang w:val="fr-FR"/>
        </w:rPr>
      </w:pPr>
      <w:r w:rsidRPr="002147F5">
        <w:rPr>
          <w:i/>
          <w:iCs/>
          <w:lang w:val="fr-FR"/>
        </w:rPr>
        <w:t>Malte (</w:t>
      </w:r>
      <w:r w:rsidRPr="00992047">
        <w:rPr>
          <w:i/>
          <w:iCs/>
          <w:lang w:val="fr-FR"/>
        </w:rPr>
        <w:t xml:space="preserve">Malta </w:t>
      </w:r>
      <w:r w:rsidRPr="002147F5">
        <w:rPr>
          <w:i/>
          <w:iCs/>
          <w:lang w:val="fr-FR"/>
        </w:rPr>
        <w:t>Communications</w:t>
      </w:r>
      <w:r w:rsidRPr="00992047">
        <w:rPr>
          <w:i/>
          <w:iCs/>
          <w:lang w:val="fr-FR"/>
        </w:rPr>
        <w:t xml:space="preserve"> Authority (MCA), Valletta)</w:t>
      </w:r>
      <w:r w:rsidRPr="002147F5">
        <w:rPr>
          <w:webHidden/>
          <w:lang w:val="fr-FR"/>
        </w:rPr>
        <w:tab/>
      </w:r>
      <w:r w:rsidRPr="002147F5">
        <w:rPr>
          <w:webHidden/>
          <w:lang w:val="fr-FR"/>
        </w:rPr>
        <w:tab/>
      </w:r>
      <w:r w:rsidR="00D27886">
        <w:rPr>
          <w:webHidden/>
          <w:lang w:val="fr-FR"/>
        </w:rPr>
        <w:t>8</w:t>
      </w:r>
    </w:p>
    <w:p w:rsidR="00992047" w:rsidRPr="002147F5" w:rsidRDefault="00992047" w:rsidP="00D27886">
      <w:pPr>
        <w:pStyle w:val="TOC2"/>
        <w:rPr>
          <w:rFonts w:eastAsiaTheme="minorEastAsia"/>
          <w:i/>
          <w:iCs/>
          <w:lang w:val="fr-FR"/>
        </w:rPr>
      </w:pPr>
      <w:r w:rsidRPr="002147F5">
        <w:rPr>
          <w:i/>
          <w:iCs/>
          <w:lang w:val="fr-FR"/>
        </w:rPr>
        <w:t>Suriname (Telecommunicatie</w:t>
      </w:r>
      <w:r w:rsidRPr="00992047">
        <w:rPr>
          <w:i/>
          <w:iCs/>
          <w:lang w:val="fr-FR"/>
        </w:rPr>
        <w:t xml:space="preserve"> Autoriteit Suriname (TAS), Paramaribo)</w:t>
      </w:r>
      <w:r w:rsidRPr="002147F5">
        <w:rPr>
          <w:rFonts w:eastAsiaTheme="minorEastAsia"/>
          <w:i/>
          <w:iCs/>
          <w:lang w:val="fr-FR"/>
        </w:rPr>
        <w:tab/>
      </w:r>
      <w:r w:rsidRPr="002147F5">
        <w:rPr>
          <w:rFonts w:eastAsiaTheme="minorEastAsia"/>
          <w:i/>
          <w:iCs/>
          <w:lang w:val="fr-FR"/>
        </w:rPr>
        <w:tab/>
      </w:r>
      <w:r w:rsidR="00D27886">
        <w:rPr>
          <w:rFonts w:eastAsiaTheme="minorEastAsia"/>
          <w:lang w:val="fr-FR"/>
        </w:rPr>
        <w:t>9</w:t>
      </w:r>
    </w:p>
    <w:p w:rsidR="00992047" w:rsidRPr="00992047" w:rsidRDefault="00992047" w:rsidP="00514601">
      <w:pPr>
        <w:pStyle w:val="TOC1"/>
        <w:rPr>
          <w:rFonts w:eastAsiaTheme="minorEastAsia"/>
        </w:rPr>
      </w:pPr>
      <w:r w:rsidRPr="00514601">
        <w:t>Changements</w:t>
      </w:r>
      <w:r w:rsidRPr="00992047">
        <w:t xml:space="preserve"> dans les Administrations/ER et autres entités ou Organisations</w:t>
      </w:r>
      <w:r w:rsidR="00514601">
        <w:rPr>
          <w:webHidden/>
        </w:rPr>
        <w:t>:</w:t>
      </w:r>
    </w:p>
    <w:p w:rsidR="00992047" w:rsidRPr="002147F5" w:rsidRDefault="00992047" w:rsidP="00D27886">
      <w:pPr>
        <w:pStyle w:val="TOC2"/>
        <w:rPr>
          <w:rFonts w:eastAsiaTheme="minorEastAsia"/>
          <w:lang w:val="fr-FR"/>
        </w:rPr>
      </w:pPr>
      <w:r w:rsidRPr="002147F5">
        <w:rPr>
          <w:i/>
          <w:iCs/>
          <w:lang w:val="fr-FR"/>
        </w:rPr>
        <w:t>Canada</w:t>
      </w:r>
      <w:r w:rsidR="00514601" w:rsidRPr="002147F5">
        <w:rPr>
          <w:i/>
          <w:iCs/>
          <w:lang w:val="fr-FR"/>
        </w:rPr>
        <w:t xml:space="preserve"> (International</w:t>
      </w:r>
      <w:r w:rsidR="00514601" w:rsidRPr="00514601">
        <w:rPr>
          <w:i/>
          <w:iCs/>
          <w:lang w:val="fr-FR"/>
        </w:rPr>
        <w:t xml:space="preserve"> Telecommunications Policy and Coordination, Ottawa): </w:t>
      </w:r>
      <w:r w:rsidR="00514601" w:rsidRPr="002147F5">
        <w:rPr>
          <w:i/>
          <w:iCs/>
          <w:lang w:val="fr-FR"/>
        </w:rPr>
        <w:t>Changement</w:t>
      </w:r>
      <w:r w:rsidR="00514601" w:rsidRPr="00514601">
        <w:rPr>
          <w:i/>
          <w:iCs/>
          <w:lang w:val="fr-FR"/>
        </w:rPr>
        <w:t xml:space="preserve"> de nom</w:t>
      </w:r>
      <w:r w:rsidRPr="002147F5">
        <w:rPr>
          <w:webHidden/>
          <w:lang w:val="fr-FR"/>
        </w:rPr>
        <w:tab/>
      </w:r>
      <w:r w:rsidR="00514601" w:rsidRPr="002147F5">
        <w:rPr>
          <w:webHidden/>
          <w:lang w:val="fr-FR"/>
        </w:rPr>
        <w:tab/>
      </w:r>
      <w:r w:rsidRPr="002147F5">
        <w:rPr>
          <w:webHidden/>
          <w:lang w:val="fr-FR"/>
        </w:rPr>
        <w:t>1</w:t>
      </w:r>
      <w:r w:rsidR="00D27886">
        <w:rPr>
          <w:webHidden/>
          <w:lang w:val="fr-FR"/>
        </w:rPr>
        <w:t>2</w:t>
      </w:r>
    </w:p>
    <w:p w:rsidR="00992047" w:rsidRPr="002147F5" w:rsidRDefault="00992047" w:rsidP="00D27886">
      <w:pPr>
        <w:pStyle w:val="TOC2"/>
        <w:rPr>
          <w:rFonts w:eastAsiaTheme="minorEastAsia"/>
          <w:lang w:val="fr-FR"/>
        </w:rPr>
      </w:pPr>
      <w:r w:rsidRPr="002147F5">
        <w:rPr>
          <w:i/>
          <w:iCs/>
          <w:lang w:val="fr-FR"/>
        </w:rPr>
        <w:t>Maroc</w:t>
      </w:r>
      <w:r w:rsidR="00514601" w:rsidRPr="002147F5">
        <w:rPr>
          <w:i/>
          <w:iCs/>
          <w:lang w:val="fr-FR"/>
        </w:rPr>
        <w:t xml:space="preserve"> (Ministère de l'Industrie, du Commerce et des Nouvelles Technologies, Rabat): Changement</w:t>
      </w:r>
      <w:r w:rsidR="00514601" w:rsidRPr="002147F5">
        <w:rPr>
          <w:i/>
          <w:iCs/>
          <w:lang w:val="fr-FR"/>
        </w:rPr>
        <w:br/>
      </w:r>
      <w:r w:rsidR="00514601" w:rsidRPr="00514601">
        <w:rPr>
          <w:i/>
          <w:iCs/>
          <w:lang w:val="fr-FR"/>
        </w:rPr>
        <w:t>de nom</w:t>
      </w:r>
      <w:r w:rsidRPr="002147F5">
        <w:rPr>
          <w:webHidden/>
          <w:lang w:val="fr-FR"/>
        </w:rPr>
        <w:tab/>
      </w:r>
      <w:r w:rsidR="00514601" w:rsidRPr="002147F5">
        <w:rPr>
          <w:webHidden/>
          <w:lang w:val="fr-FR"/>
        </w:rPr>
        <w:tab/>
      </w:r>
      <w:r w:rsidRPr="002147F5">
        <w:rPr>
          <w:webHidden/>
          <w:lang w:val="fr-FR"/>
        </w:rPr>
        <w:t>1</w:t>
      </w:r>
      <w:r w:rsidR="00D27886">
        <w:rPr>
          <w:webHidden/>
          <w:lang w:val="fr-FR"/>
        </w:rPr>
        <w:t>2</w:t>
      </w:r>
    </w:p>
    <w:p w:rsidR="00992047" w:rsidRPr="002147F5" w:rsidRDefault="00992047" w:rsidP="00D27886">
      <w:pPr>
        <w:pStyle w:val="TOC2"/>
        <w:rPr>
          <w:rFonts w:eastAsiaTheme="minorEastAsia"/>
          <w:lang w:val="fr-FR"/>
        </w:rPr>
      </w:pPr>
      <w:r w:rsidRPr="002147F5">
        <w:rPr>
          <w:i/>
          <w:iCs/>
          <w:lang w:val="fr-FR"/>
        </w:rPr>
        <w:t>Egypte</w:t>
      </w:r>
      <w:r w:rsidR="00514601" w:rsidRPr="002147F5">
        <w:rPr>
          <w:i/>
          <w:iCs/>
          <w:lang w:val="fr-FR"/>
        </w:rPr>
        <w:t xml:space="preserve"> (</w:t>
      </w:r>
      <w:r w:rsidR="00514601" w:rsidRPr="00514601">
        <w:rPr>
          <w:rFonts w:asciiTheme="minorHAnsi" w:eastAsia="SimSun" w:hAnsiTheme="minorHAnsi" w:cs="Arial"/>
          <w:i/>
          <w:iCs/>
          <w:lang w:val="fr-FR"/>
        </w:rPr>
        <w:t>Egyptian Company for Mobile Services (MOBINIL), Cairo):</w:t>
      </w:r>
      <w:r w:rsidR="00514601" w:rsidRPr="00514601">
        <w:rPr>
          <w:i/>
          <w:iCs/>
          <w:lang w:val="fr-FR"/>
        </w:rPr>
        <w:t xml:space="preserve"> Changement </w:t>
      </w:r>
      <w:r w:rsidR="00514601" w:rsidRPr="002147F5">
        <w:rPr>
          <w:i/>
          <w:iCs/>
          <w:lang w:val="fr-FR"/>
        </w:rPr>
        <w:t>d’adresse</w:t>
      </w:r>
      <w:r w:rsidRPr="002147F5">
        <w:rPr>
          <w:webHidden/>
          <w:lang w:val="fr-FR"/>
        </w:rPr>
        <w:tab/>
      </w:r>
      <w:r w:rsidR="00514601" w:rsidRPr="002147F5">
        <w:rPr>
          <w:webHidden/>
          <w:lang w:val="fr-FR"/>
        </w:rPr>
        <w:tab/>
      </w:r>
      <w:r w:rsidRPr="002147F5">
        <w:rPr>
          <w:webHidden/>
          <w:lang w:val="fr-FR"/>
        </w:rPr>
        <w:t>1</w:t>
      </w:r>
      <w:r w:rsidR="00D27886">
        <w:rPr>
          <w:webHidden/>
          <w:lang w:val="fr-FR"/>
        </w:rPr>
        <w:t>2</w:t>
      </w:r>
    </w:p>
    <w:p w:rsidR="00514601" w:rsidRPr="002147F5" w:rsidRDefault="00514601" w:rsidP="00D27886">
      <w:pPr>
        <w:pStyle w:val="TOC2"/>
        <w:rPr>
          <w:webHidden/>
          <w:lang w:val="fr-FR"/>
        </w:rPr>
      </w:pPr>
      <w:r w:rsidRPr="002147F5">
        <w:rPr>
          <w:i/>
          <w:iCs/>
          <w:lang w:val="fr-FR"/>
        </w:rPr>
        <w:t>Nouvelle-Zélande (</w:t>
      </w:r>
      <w:r w:rsidRPr="00514601">
        <w:rPr>
          <w:rFonts w:asciiTheme="minorHAnsi" w:eastAsia="SimSun" w:hAnsiTheme="minorHAnsi" w:cs="Arial"/>
          <w:i/>
          <w:iCs/>
          <w:lang w:val="fr-FR"/>
        </w:rPr>
        <w:t>Telecom New Zealand Ltd, Wellington):</w:t>
      </w:r>
      <w:r w:rsidRPr="002147F5">
        <w:rPr>
          <w:i/>
          <w:iCs/>
          <w:lang w:val="fr-FR"/>
        </w:rPr>
        <w:t xml:space="preserve"> Changement</w:t>
      </w:r>
      <w:r w:rsidRPr="00514601">
        <w:rPr>
          <w:i/>
          <w:iCs/>
          <w:lang w:val="fr-FR"/>
        </w:rPr>
        <w:t xml:space="preserve"> d’adresse électronique</w:t>
      </w:r>
      <w:r w:rsidRPr="002147F5">
        <w:rPr>
          <w:webHidden/>
          <w:lang w:val="fr-FR"/>
        </w:rPr>
        <w:tab/>
      </w:r>
      <w:r w:rsidRPr="002147F5">
        <w:rPr>
          <w:webHidden/>
          <w:lang w:val="fr-FR"/>
        </w:rPr>
        <w:tab/>
        <w:t>1</w:t>
      </w:r>
      <w:r w:rsidR="00D27886">
        <w:rPr>
          <w:webHidden/>
          <w:lang w:val="fr-FR"/>
        </w:rPr>
        <w:t>3</w:t>
      </w:r>
    </w:p>
    <w:p w:rsidR="003D3140" w:rsidRDefault="003D3140" w:rsidP="003D3140">
      <w:pPr>
        <w:pStyle w:val="TOC1"/>
      </w:pPr>
      <w:r w:rsidRPr="00FC1334">
        <w:t>Autre communication</w:t>
      </w:r>
      <w:r>
        <w:t>:</w:t>
      </w:r>
    </w:p>
    <w:p w:rsidR="003D3140" w:rsidRPr="002147F5" w:rsidRDefault="002147F5" w:rsidP="00D27886">
      <w:pPr>
        <w:pStyle w:val="TOC2"/>
        <w:rPr>
          <w:lang w:val="fr-FR"/>
        </w:rPr>
      </w:pPr>
      <w:r w:rsidRPr="002147F5">
        <w:rPr>
          <w:i/>
          <w:iCs/>
          <w:lang w:val="fr-FR"/>
        </w:rPr>
        <w:t>Sao Tomé-</w:t>
      </w:r>
      <w:r>
        <w:rPr>
          <w:i/>
          <w:iCs/>
          <w:lang w:val="fr-FR"/>
        </w:rPr>
        <w:t>et-</w:t>
      </w:r>
      <w:r w:rsidR="003D3140" w:rsidRPr="002147F5">
        <w:rPr>
          <w:i/>
          <w:iCs/>
          <w:lang w:val="fr-FR"/>
        </w:rPr>
        <w:t>Principe (Autoridade Geral de Regulação (AGER), Sao Tomé)</w:t>
      </w:r>
      <w:r w:rsidR="003D3140" w:rsidRPr="002147F5">
        <w:rPr>
          <w:i/>
          <w:iCs/>
          <w:lang w:val="fr-FR"/>
        </w:rPr>
        <w:tab/>
      </w:r>
      <w:r w:rsidR="003D3140" w:rsidRPr="002147F5">
        <w:rPr>
          <w:i/>
          <w:iCs/>
          <w:lang w:val="fr-FR"/>
        </w:rPr>
        <w:tab/>
      </w:r>
      <w:r w:rsidR="003D3140" w:rsidRPr="002147F5">
        <w:rPr>
          <w:lang w:val="fr-FR"/>
        </w:rPr>
        <w:t>1</w:t>
      </w:r>
      <w:r w:rsidR="00D27886">
        <w:rPr>
          <w:lang w:val="fr-FR"/>
        </w:rPr>
        <w:t>3</w:t>
      </w:r>
    </w:p>
    <w:p w:rsidR="00992047" w:rsidRPr="00467308" w:rsidRDefault="00992047" w:rsidP="00514601">
      <w:pPr>
        <w:pStyle w:val="TOC1"/>
        <w:rPr>
          <w:rFonts w:eastAsiaTheme="minorEastAsia"/>
        </w:rPr>
      </w:pPr>
      <w:r w:rsidRPr="00467308">
        <w:t>Restrictions de service</w:t>
      </w:r>
      <w:r w:rsidR="00514601" w:rsidRPr="00467308">
        <w:rPr>
          <w:webHidden/>
        </w:rPr>
        <w:t>:</w:t>
      </w:r>
    </w:p>
    <w:p w:rsidR="002147F5" w:rsidRPr="00D27886" w:rsidRDefault="002147F5" w:rsidP="00D27886">
      <w:pPr>
        <w:pStyle w:val="TOC2"/>
      </w:pPr>
      <w:r w:rsidRPr="00D27886">
        <w:rPr>
          <w:i/>
          <w:iCs/>
        </w:rPr>
        <w:t>Sao Tomé-et-Principe (Autoridade Geral de Regulação (AGER), Sao Tomé)</w:t>
      </w:r>
      <w:r w:rsidR="00D27886">
        <w:rPr>
          <w:i/>
          <w:iCs/>
        </w:rPr>
        <w:tab/>
      </w:r>
      <w:r w:rsidR="00D27886">
        <w:rPr>
          <w:i/>
          <w:iCs/>
        </w:rPr>
        <w:tab/>
      </w:r>
      <w:r w:rsidR="00D27886" w:rsidRPr="00D27886">
        <w:t>1</w:t>
      </w:r>
      <w:r w:rsidR="00D27886">
        <w:t>4</w:t>
      </w:r>
    </w:p>
    <w:p w:rsidR="00992047" w:rsidRPr="002147F5" w:rsidRDefault="00992047" w:rsidP="00D27886">
      <w:pPr>
        <w:pStyle w:val="TOC2"/>
        <w:rPr>
          <w:rFonts w:eastAsiaTheme="minorEastAsia"/>
          <w:lang w:val="es-ES"/>
        </w:rPr>
      </w:pPr>
      <w:r w:rsidRPr="002147F5">
        <w:rPr>
          <w:i/>
          <w:iCs/>
          <w:lang w:val="es-ES"/>
        </w:rPr>
        <w:t>Uruguay</w:t>
      </w:r>
      <w:r w:rsidR="00514601" w:rsidRPr="002147F5">
        <w:rPr>
          <w:i/>
          <w:iCs/>
          <w:lang w:val="es-ES"/>
        </w:rPr>
        <w:t xml:space="preserve"> (Administración Nacional de Telecomunicaciones (ANTEL), Montevideo)</w:t>
      </w:r>
      <w:r w:rsidRPr="002147F5">
        <w:rPr>
          <w:webHidden/>
          <w:lang w:val="es-ES"/>
        </w:rPr>
        <w:tab/>
      </w:r>
      <w:r w:rsidR="00514601" w:rsidRPr="002147F5">
        <w:rPr>
          <w:webHidden/>
          <w:lang w:val="es-ES"/>
        </w:rPr>
        <w:tab/>
      </w:r>
      <w:r w:rsidRPr="002147F5">
        <w:rPr>
          <w:webHidden/>
          <w:lang w:val="es-ES"/>
        </w:rPr>
        <w:t>1</w:t>
      </w:r>
      <w:r w:rsidR="00D27886">
        <w:rPr>
          <w:webHidden/>
          <w:lang w:val="es-ES"/>
        </w:rPr>
        <w:t>4</w:t>
      </w:r>
    </w:p>
    <w:p w:rsidR="00992047" w:rsidRPr="00992047" w:rsidRDefault="00992047" w:rsidP="00992047">
      <w:pPr>
        <w:pStyle w:val="TOC1"/>
        <w:rPr>
          <w:rFonts w:eastAsiaTheme="minorEastAsia"/>
        </w:rPr>
      </w:pPr>
      <w:r w:rsidRPr="00992047">
        <w:t>Systèmes de rappel (Call-Back) et procédures d'appel alternatives (Rés. 21 Rév. PP-2006)</w:t>
      </w:r>
      <w:r w:rsidRPr="00992047">
        <w:rPr>
          <w:webHidden/>
        </w:rPr>
        <w:tab/>
      </w:r>
      <w:r w:rsidR="00514601">
        <w:rPr>
          <w:webHidden/>
        </w:rPr>
        <w:tab/>
      </w:r>
      <w:r w:rsidRPr="00992047">
        <w:rPr>
          <w:webHidden/>
        </w:rPr>
        <w:t>15</w:t>
      </w:r>
    </w:p>
    <w:p w:rsidR="00514601" w:rsidRDefault="00514601">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sidRPr="002147F5">
        <w:rPr>
          <w:b/>
          <w:lang w:val="fr-FR"/>
        </w:rPr>
        <w:br w:type="page"/>
      </w:r>
    </w:p>
    <w:p w:rsidR="00514601" w:rsidRPr="00943991" w:rsidRDefault="00514601" w:rsidP="00514601">
      <w:pPr>
        <w:pStyle w:val="TOC0"/>
        <w:spacing w:before="240"/>
        <w:ind w:hanging="1134"/>
        <w:rPr>
          <w:i/>
        </w:rPr>
      </w:pPr>
      <w:r w:rsidRPr="00943991">
        <w:rPr>
          <w:i/>
        </w:rPr>
        <w:lastRenderedPageBreak/>
        <w:t>Page</w:t>
      </w:r>
    </w:p>
    <w:p w:rsidR="00992047" w:rsidRPr="00314302" w:rsidRDefault="00992047" w:rsidP="00992047">
      <w:pPr>
        <w:pStyle w:val="TOC1"/>
        <w:spacing w:before="240"/>
        <w:rPr>
          <w:rFonts w:eastAsiaTheme="minorEastAsia"/>
        </w:rPr>
      </w:pPr>
      <w:r w:rsidRPr="00A813DE">
        <w:rPr>
          <w:b/>
        </w:rPr>
        <w:t>Amendements aux publications de service</w:t>
      </w:r>
    </w:p>
    <w:p w:rsidR="00992047" w:rsidRPr="00992047" w:rsidRDefault="00992047" w:rsidP="00992047">
      <w:pPr>
        <w:pStyle w:val="TOC1"/>
        <w:rPr>
          <w:rFonts w:eastAsiaTheme="minorEastAsia"/>
        </w:rPr>
      </w:pPr>
      <w:r w:rsidRPr="00992047">
        <w:t>Liste des numéros identificateurs d'entités émettrices pour  les cartes internationales de facturation des télécommunications</w:t>
      </w:r>
      <w:r w:rsidRPr="00992047">
        <w:rPr>
          <w:webHidden/>
        </w:rPr>
        <w:tab/>
      </w:r>
      <w:r>
        <w:rPr>
          <w:webHidden/>
        </w:rPr>
        <w:tab/>
      </w:r>
      <w:r w:rsidRPr="00992047">
        <w:rPr>
          <w:webHidden/>
        </w:rPr>
        <w:t>16</w:t>
      </w:r>
    </w:p>
    <w:p w:rsidR="00992047" w:rsidRPr="00992047" w:rsidRDefault="00992047" w:rsidP="00992047">
      <w:pPr>
        <w:pStyle w:val="TOC1"/>
        <w:rPr>
          <w:rFonts w:eastAsiaTheme="minorEastAsia"/>
        </w:rPr>
      </w:pPr>
      <w:r w:rsidRPr="00992047">
        <w:t>Codes de réseau mobile (MNC) pour le plan d'identification international pour les réseaux publics et les abonnements</w:t>
      </w:r>
      <w:r w:rsidRPr="00992047">
        <w:rPr>
          <w:webHidden/>
        </w:rPr>
        <w:tab/>
      </w:r>
      <w:r>
        <w:rPr>
          <w:webHidden/>
        </w:rPr>
        <w:tab/>
      </w:r>
      <w:r w:rsidRPr="00992047">
        <w:rPr>
          <w:webHidden/>
        </w:rPr>
        <w:t>17</w:t>
      </w:r>
    </w:p>
    <w:p w:rsidR="00992047" w:rsidRPr="00992047" w:rsidRDefault="00992047" w:rsidP="00992047">
      <w:pPr>
        <w:pStyle w:val="TOC1"/>
        <w:rPr>
          <w:rFonts w:eastAsiaTheme="minorEastAsia"/>
        </w:rPr>
      </w:pPr>
      <w:r w:rsidRPr="00992047">
        <w:t>Liste des codes de transporteur de l’UIT</w:t>
      </w:r>
      <w:r w:rsidRPr="00992047">
        <w:rPr>
          <w:webHidden/>
        </w:rPr>
        <w:tab/>
      </w:r>
      <w:r>
        <w:rPr>
          <w:webHidden/>
        </w:rPr>
        <w:tab/>
      </w:r>
      <w:r w:rsidRPr="00992047">
        <w:rPr>
          <w:webHidden/>
        </w:rPr>
        <w:t>17</w:t>
      </w:r>
    </w:p>
    <w:p w:rsidR="00992047" w:rsidRPr="00992047" w:rsidRDefault="00992047" w:rsidP="00992047">
      <w:pPr>
        <w:pStyle w:val="TOC1"/>
        <w:rPr>
          <w:rFonts w:eastAsiaTheme="minorEastAsia"/>
        </w:rPr>
      </w:pPr>
      <w:r w:rsidRPr="00992047">
        <w:t>Liste des codes de zone/réseau sémaphore (SANC)</w:t>
      </w:r>
      <w:r w:rsidRPr="00992047">
        <w:rPr>
          <w:webHidden/>
        </w:rPr>
        <w:tab/>
      </w:r>
      <w:r>
        <w:rPr>
          <w:webHidden/>
        </w:rPr>
        <w:tab/>
      </w:r>
      <w:r w:rsidRPr="00992047">
        <w:rPr>
          <w:webHidden/>
        </w:rPr>
        <w:t>18</w:t>
      </w:r>
    </w:p>
    <w:p w:rsidR="00992047" w:rsidRPr="00992047" w:rsidRDefault="00992047" w:rsidP="00992047">
      <w:pPr>
        <w:pStyle w:val="TOC1"/>
        <w:rPr>
          <w:rFonts w:eastAsiaTheme="minorEastAsia"/>
        </w:rPr>
      </w:pPr>
      <w:r w:rsidRPr="00992047">
        <w:t>Liste des codes de points sémaphores internationaux (ISPC)</w:t>
      </w:r>
      <w:r w:rsidRPr="00992047">
        <w:rPr>
          <w:webHidden/>
        </w:rPr>
        <w:tab/>
      </w:r>
      <w:r>
        <w:rPr>
          <w:webHidden/>
        </w:rPr>
        <w:tab/>
      </w:r>
      <w:r w:rsidRPr="00992047">
        <w:rPr>
          <w:webHidden/>
        </w:rPr>
        <w:t>18</w:t>
      </w:r>
    </w:p>
    <w:p w:rsidR="00992047" w:rsidRPr="00992047" w:rsidRDefault="00992047" w:rsidP="00992047">
      <w:pPr>
        <w:pStyle w:val="TOC1"/>
        <w:rPr>
          <w:rFonts w:eastAsiaTheme="minorEastAsia"/>
        </w:rPr>
      </w:pPr>
      <w:r w:rsidRPr="00992047">
        <w:t>Plan de numérotage national</w:t>
      </w:r>
      <w:r w:rsidRPr="00992047">
        <w:rPr>
          <w:webHidden/>
        </w:rPr>
        <w:tab/>
      </w:r>
      <w:r>
        <w:rPr>
          <w:webHidden/>
        </w:rPr>
        <w:tab/>
      </w:r>
      <w:r w:rsidRPr="00992047">
        <w:rPr>
          <w:webHidden/>
        </w:rPr>
        <w:t>20</w:t>
      </w:r>
    </w:p>
    <w:p w:rsidR="00992047" w:rsidRPr="00992047" w:rsidRDefault="00992047" w:rsidP="00992047">
      <w:pPr>
        <w:rPr>
          <w:rFonts w:eastAsiaTheme="minorEastAsia"/>
          <w:lang w:val="fr-FR"/>
        </w:rPr>
      </w:pPr>
    </w:p>
    <w:p w:rsidR="00AA6386" w:rsidRPr="00AA6386" w:rsidRDefault="00AA6386" w:rsidP="00AA638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B77249" w:rsidRPr="00467308"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962FB8" w:rsidTr="00B77249">
        <w:trPr>
          <w:tblHeader/>
          <w:jc w:val="center"/>
        </w:trPr>
        <w:tc>
          <w:tcPr>
            <w:tcW w:w="1008"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1040</w:t>
            </w:r>
          </w:p>
        </w:tc>
        <w:tc>
          <w:tcPr>
            <w:tcW w:w="198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15.XI.2013</w:t>
            </w:r>
          </w:p>
        </w:tc>
        <w:tc>
          <w:tcPr>
            <w:tcW w:w="252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3.XI.2013</w:t>
            </w:r>
          </w:p>
        </w:tc>
      </w:tr>
      <w:tr w:rsidR="00B77249" w:rsidRPr="00962FB8" w:rsidTr="00B77249">
        <w:trPr>
          <w:tblHeader/>
          <w:jc w:val="center"/>
        </w:trPr>
        <w:tc>
          <w:tcPr>
            <w:tcW w:w="1008"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1041</w:t>
            </w:r>
          </w:p>
        </w:tc>
        <w:tc>
          <w:tcPr>
            <w:tcW w:w="198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1.XII.2013</w:t>
            </w:r>
          </w:p>
        </w:tc>
        <w:tc>
          <w:tcPr>
            <w:tcW w:w="252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18.XI.2013</w:t>
            </w:r>
          </w:p>
        </w:tc>
      </w:tr>
      <w:tr w:rsidR="00B77249" w:rsidRPr="00962FB8" w:rsidTr="00B77249">
        <w:trPr>
          <w:tblHeader/>
          <w:jc w:val="center"/>
        </w:trPr>
        <w:tc>
          <w:tcPr>
            <w:tcW w:w="1008"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1042</w:t>
            </w:r>
          </w:p>
        </w:tc>
        <w:tc>
          <w:tcPr>
            <w:tcW w:w="198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15.XII.2013</w:t>
            </w:r>
          </w:p>
        </w:tc>
        <w:tc>
          <w:tcPr>
            <w:tcW w:w="2520" w:type="dxa"/>
          </w:tcPr>
          <w:p w:rsidR="00B77249" w:rsidRPr="00962FB8" w:rsidRDefault="00B77249" w:rsidP="00B77249">
            <w:pPr>
              <w:pStyle w:val="TableText1"/>
              <w:spacing w:before="20" w:after="20"/>
              <w:jc w:val="center"/>
              <w:rPr>
                <w:rFonts w:eastAsia="SimSun"/>
                <w:lang w:eastAsia="zh-CN"/>
              </w:rPr>
            </w:pPr>
            <w:r w:rsidRPr="00962FB8">
              <w:rPr>
                <w:rFonts w:eastAsia="SimSun"/>
                <w:lang w:eastAsia="zh-CN"/>
              </w:rPr>
              <w:t>2.XII.2013</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11</w:t>
            </w:r>
            <w:r w:rsidRPr="00677B65">
              <w:rPr>
                <w:rFonts w:eastAsia="SimSun"/>
                <w:lang w:eastAsia="zh-CN"/>
              </w:rPr>
              <w:t>.X</w:t>
            </w:r>
            <w:r>
              <w:rPr>
                <w:rFonts w:eastAsia="SimSun"/>
                <w:lang w:eastAsia="zh-CN"/>
              </w:rPr>
              <w:t>II</w:t>
            </w:r>
            <w:r w:rsidRPr="00677B65">
              <w:rPr>
                <w:rFonts w:eastAsia="SimSun"/>
                <w:lang w:eastAsia="zh-CN"/>
              </w:rPr>
              <w:t>.201</w:t>
            </w:r>
            <w:r>
              <w:rPr>
                <w:rFonts w:eastAsia="SimSun"/>
                <w:lang w:eastAsia="zh-CN"/>
              </w:rPr>
              <w:t>3</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191" w:name="_Toc253407912"/>
      <w:bookmarkStart w:id="192" w:name="_Toc255827798"/>
      <w:bookmarkStart w:id="193" w:name="_Toc265053944"/>
      <w:bookmarkStart w:id="194" w:name="_Toc266116910"/>
      <w:bookmarkStart w:id="195" w:name="_Toc271633943"/>
      <w:bookmarkStart w:id="196" w:name="_Toc274142256"/>
      <w:bookmarkStart w:id="197" w:name="_Toc276716377"/>
      <w:bookmarkStart w:id="198" w:name="_Toc279667586"/>
      <w:bookmarkStart w:id="199" w:name="_Toc280291889"/>
      <w:bookmarkStart w:id="200" w:name="_Toc282525360"/>
      <w:bookmarkStart w:id="201" w:name="_Toc283734829"/>
      <w:bookmarkStart w:id="202" w:name="_Toc286068858"/>
      <w:bookmarkStart w:id="203" w:name="_Toc288659470"/>
      <w:bookmarkStart w:id="204" w:name="_Toc291004523"/>
      <w:bookmarkStart w:id="205" w:name="_Toc292700026"/>
      <w:bookmarkStart w:id="206" w:name="_Toc295307376"/>
      <w:bookmarkStart w:id="207" w:name="_Toc295307440"/>
      <w:bookmarkStart w:id="208" w:name="_Toc296609650"/>
      <w:bookmarkStart w:id="209" w:name="_Toc297803832"/>
      <w:bookmarkStart w:id="210" w:name="_Toc301943865"/>
      <w:bookmarkStart w:id="211" w:name="_Toc303343151"/>
      <w:bookmarkStart w:id="212" w:name="_Toc304886912"/>
      <w:bookmarkStart w:id="213" w:name="_Toc308428447"/>
      <w:bookmarkStart w:id="214" w:name="_Toc311050048"/>
      <w:bookmarkStart w:id="215" w:name="_Toc313963486"/>
      <w:bookmarkStart w:id="216" w:name="_Toc316476117"/>
      <w:bookmarkStart w:id="217" w:name="_Toc318825298"/>
      <w:bookmarkStart w:id="218" w:name="_Toc320521820"/>
      <w:bookmarkStart w:id="219" w:name="_Toc321316332"/>
      <w:bookmarkStart w:id="220" w:name="_Toc323027517"/>
      <w:bookmarkStart w:id="221" w:name="_Toc323905024"/>
      <w:bookmarkStart w:id="222" w:name="_Toc332269373"/>
      <w:bookmarkStart w:id="223" w:name="_Toc334776840"/>
      <w:bookmarkStart w:id="224" w:name="_Toc335833876"/>
      <w:bookmarkStart w:id="225" w:name="_Toc337038728"/>
      <w:bookmarkStart w:id="226" w:name="_Toc338755361"/>
      <w:bookmarkStart w:id="227" w:name="_Toc340221544"/>
      <w:bookmarkStart w:id="228" w:name="_Toc341703963"/>
      <w:bookmarkStart w:id="229" w:name="_Toc342556200"/>
      <w:bookmarkStart w:id="230" w:name="_Toc343245982"/>
      <w:bookmarkStart w:id="231" w:name="_Toc345575503"/>
      <w:bookmarkStart w:id="232" w:name="_Toc346875813"/>
      <w:bookmarkStart w:id="233" w:name="_Toc347855863"/>
      <w:bookmarkStart w:id="234" w:name="_Toc349049866"/>
      <w:bookmarkStart w:id="235" w:name="_Toc350413726"/>
      <w:bookmarkStart w:id="236" w:name="_Toc351541849"/>
      <w:bookmarkStart w:id="237" w:name="_Toc352922999"/>
      <w:bookmarkStart w:id="238" w:name="_Toc354044106"/>
      <w:bookmarkStart w:id="239" w:name="_Toc355617980"/>
      <w:bookmarkStart w:id="240" w:name="_Toc357151583"/>
      <w:bookmarkStart w:id="241" w:name="_Toc358117958"/>
      <w:bookmarkStart w:id="242" w:name="_Toc359486973"/>
      <w:bookmarkStart w:id="243" w:name="_Toc360694796"/>
      <w:bookmarkStart w:id="244" w:name="_Toc361835255"/>
      <w:bookmarkStart w:id="245" w:name="_Toc363550096"/>
      <w:bookmarkStart w:id="246" w:name="_Toc364430648"/>
      <w:bookmarkStart w:id="247" w:name="_Toc366073892"/>
      <w:bookmarkStart w:id="248" w:name="_Toc367709177"/>
      <w:bookmarkStart w:id="249" w:name="_Toc368662530"/>
      <w:bookmarkStart w:id="250" w:name="_Toc370372471"/>
      <w:r w:rsidR="00E10D9E" w:rsidRPr="00B9132D">
        <w:rPr>
          <w:lang w:val="fr-FR"/>
        </w:rPr>
        <w:lastRenderedPageBreak/>
        <w:t>INFORMATION</w:t>
      </w:r>
      <w:r w:rsidR="00345FF1">
        <w:rPr>
          <w:lang w:val="fr-FR"/>
        </w:rPr>
        <w:t xml:space="preserve"> </w:t>
      </w:r>
      <w:r w:rsidR="00E10D9E" w:rsidRPr="00B9132D">
        <w:rPr>
          <w:lang w:val="fr-FR"/>
        </w:rPr>
        <w:t>GÉNÉRALE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251" w:name="_Toc253407913"/>
      <w:bookmarkStart w:id="252" w:name="_Toc255827799"/>
      <w:bookmarkStart w:id="253" w:name="_Toc259726507"/>
      <w:bookmarkStart w:id="254" w:name="_Toc262756245"/>
      <w:bookmarkStart w:id="255" w:name="_Toc265053945"/>
      <w:bookmarkStart w:id="256" w:name="_Toc266116911"/>
      <w:bookmarkStart w:id="257" w:name="_Toc268854489"/>
      <w:bookmarkStart w:id="258" w:name="_Toc271633944"/>
      <w:bookmarkStart w:id="259" w:name="_Toc273021659"/>
      <w:bookmarkStart w:id="260" w:name="_Toc274142257"/>
      <w:bookmarkStart w:id="261" w:name="_Toc276716378"/>
      <w:bookmarkStart w:id="262" w:name="_Toc279667587"/>
      <w:bookmarkStart w:id="263" w:name="_Toc280291890"/>
      <w:bookmarkStart w:id="264" w:name="_Toc282525361"/>
      <w:bookmarkStart w:id="265" w:name="_Toc283734830"/>
      <w:bookmarkStart w:id="266" w:name="_Toc286068859"/>
      <w:bookmarkStart w:id="267" w:name="_Toc288659471"/>
      <w:bookmarkStart w:id="268" w:name="_Toc291004524"/>
      <w:bookmarkStart w:id="269" w:name="_Toc292700027"/>
      <w:bookmarkStart w:id="270" w:name="_Toc295307377"/>
      <w:bookmarkStart w:id="271" w:name="_Toc295307441"/>
      <w:bookmarkStart w:id="272" w:name="_Toc296609651"/>
      <w:bookmarkStart w:id="273" w:name="_Toc297803833"/>
      <w:bookmarkStart w:id="274" w:name="_Toc301943866"/>
      <w:bookmarkStart w:id="275" w:name="_Toc303343152"/>
      <w:bookmarkStart w:id="276" w:name="_Toc304886913"/>
      <w:bookmarkStart w:id="277" w:name="_Toc308428448"/>
      <w:bookmarkStart w:id="278" w:name="_Toc311050049"/>
      <w:bookmarkStart w:id="279" w:name="_Toc313963487"/>
      <w:bookmarkStart w:id="280" w:name="_Toc316476118"/>
      <w:bookmarkStart w:id="281" w:name="_Toc318825299"/>
      <w:bookmarkStart w:id="282" w:name="_Toc320521821"/>
      <w:bookmarkStart w:id="283" w:name="_Toc321300901"/>
      <w:bookmarkStart w:id="284" w:name="_Toc321316333"/>
      <w:bookmarkStart w:id="285" w:name="_Toc323027518"/>
      <w:bookmarkStart w:id="286" w:name="_Toc323905025"/>
      <w:bookmarkStart w:id="287" w:name="_Toc332269374"/>
      <w:bookmarkStart w:id="288" w:name="_Toc334776841"/>
      <w:bookmarkStart w:id="289" w:name="_Toc335833877"/>
      <w:bookmarkStart w:id="290" w:name="_Toc337038729"/>
      <w:bookmarkStart w:id="291" w:name="_Toc338755362"/>
      <w:bookmarkStart w:id="292" w:name="_Toc340221545"/>
      <w:bookmarkStart w:id="293" w:name="_Toc341703964"/>
      <w:bookmarkStart w:id="294" w:name="_Toc342556201"/>
      <w:bookmarkStart w:id="295" w:name="_Toc343245983"/>
      <w:bookmarkStart w:id="296" w:name="_Toc345575504"/>
      <w:bookmarkStart w:id="297" w:name="_Toc346875814"/>
      <w:bookmarkStart w:id="298" w:name="_Toc347855864"/>
      <w:bookmarkStart w:id="299" w:name="_Toc349049867"/>
      <w:bookmarkStart w:id="300" w:name="_Toc350413727"/>
      <w:bookmarkStart w:id="301" w:name="_Toc351541850"/>
      <w:bookmarkStart w:id="302" w:name="_Toc352923000"/>
      <w:bookmarkStart w:id="303" w:name="_Toc354044107"/>
      <w:bookmarkStart w:id="304" w:name="_Toc355617981"/>
      <w:bookmarkStart w:id="305" w:name="_Toc357151584"/>
      <w:bookmarkStart w:id="306" w:name="_Toc358117959"/>
      <w:bookmarkStart w:id="307" w:name="_Toc359486974"/>
      <w:bookmarkStart w:id="308" w:name="_Toc360694797"/>
      <w:bookmarkStart w:id="309" w:name="_Toc361835256"/>
      <w:bookmarkStart w:id="310" w:name="_Toc363550097"/>
      <w:bookmarkStart w:id="311" w:name="_Toc364430649"/>
      <w:bookmarkStart w:id="312" w:name="_Toc366073893"/>
      <w:bookmarkStart w:id="313" w:name="_Toc367709178"/>
      <w:bookmarkStart w:id="314" w:name="_Toc368662531"/>
      <w:bookmarkStart w:id="315" w:name="_Toc370372472"/>
      <w:r w:rsidRPr="00E10D9E">
        <w:t>Listes annexées au Bulletin d'exploitation de l'UIT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4C4564" w:rsidRPr="007F41C3" w:rsidRDefault="004C4564" w:rsidP="004C4564">
      <w:pPr>
        <w:pStyle w:val="Normalaftertitle"/>
        <w:spacing w:before="60"/>
        <w:rPr>
          <w:lang w:val="fr-FR"/>
        </w:rPr>
      </w:pPr>
      <w:r w:rsidRPr="007978BE">
        <w:rPr>
          <w:b/>
          <w:bCs/>
          <w:lang w:val="fr-FR"/>
        </w:rPr>
        <w:t>Note du TSB</w:t>
      </w:r>
      <w:r w:rsidR="007A6E54">
        <w:rPr>
          <w:lang w:val="fr-FR"/>
        </w:rPr>
        <w:fldChar w:fldCharType="begin"/>
      </w:r>
      <w:r w:rsidRPr="002E71C6">
        <w:rPr>
          <w:lang w:val="fr-CH"/>
        </w:rPr>
        <w:instrText xml:space="preserve"> TC "</w:instrText>
      </w:r>
      <w:bookmarkStart w:id="316" w:name="_Toc266116912"/>
      <w:bookmarkStart w:id="317" w:name="_Toc268854490"/>
      <w:bookmarkStart w:id="318" w:name="_Toc271633945"/>
      <w:bookmarkStart w:id="319" w:name="_Toc273021660"/>
      <w:bookmarkStart w:id="320" w:name="_Toc274142258"/>
      <w:bookmarkStart w:id="321" w:name="_Toc276716379"/>
      <w:bookmarkStart w:id="322" w:name="_Toc279667588"/>
      <w:bookmarkStart w:id="323" w:name="_Toc280291891"/>
      <w:bookmarkStart w:id="324" w:name="_Toc282525362"/>
      <w:bookmarkStart w:id="325" w:name="_Toc283734831"/>
      <w:bookmarkStart w:id="326" w:name="_Toc286068860"/>
      <w:bookmarkStart w:id="327" w:name="_Toc288659472"/>
      <w:bookmarkStart w:id="328" w:name="_Toc291004525"/>
      <w:bookmarkStart w:id="329" w:name="_Toc292700028"/>
      <w:bookmarkStart w:id="330" w:name="_Toc295307442"/>
      <w:bookmarkStart w:id="331" w:name="_Toc296609652"/>
      <w:bookmarkStart w:id="332" w:name="_Toc297803834"/>
      <w:bookmarkStart w:id="333" w:name="_Toc301943867"/>
      <w:bookmarkStart w:id="334" w:name="_Toc303343153"/>
      <w:bookmarkStart w:id="335" w:name="_Toc304886914"/>
      <w:bookmarkStart w:id="336" w:name="_Toc308428449"/>
      <w:bookmarkStart w:id="337" w:name="_Toc311050050"/>
      <w:bookmarkStart w:id="338" w:name="_Toc313963488"/>
      <w:bookmarkStart w:id="339" w:name="_Toc316476119"/>
      <w:bookmarkStart w:id="340" w:name="_Toc318825300"/>
      <w:bookmarkStart w:id="341" w:name="_Toc320521822"/>
      <w:bookmarkStart w:id="342" w:name="_Toc321300902"/>
      <w:bookmarkStart w:id="343" w:name="_Toc321316334"/>
      <w:bookmarkStart w:id="344" w:name="_Toc323027519"/>
      <w:bookmarkStart w:id="345" w:name="_Toc323905026"/>
      <w:bookmarkStart w:id="346" w:name="_Toc332269375"/>
      <w:bookmarkStart w:id="347" w:name="_Toc333227436"/>
      <w:bookmarkStart w:id="348" w:name="_Toc334776842"/>
      <w:bookmarkStart w:id="349" w:name="_Toc335833878"/>
      <w:bookmarkStart w:id="350" w:name="_Toc337038730"/>
      <w:bookmarkStart w:id="351" w:name="_Toc338755363"/>
      <w:bookmarkStart w:id="352" w:name="_Toc340221546"/>
      <w:bookmarkStart w:id="353" w:name="_Toc341703965"/>
      <w:bookmarkStart w:id="354" w:name="_Toc342556202"/>
      <w:bookmarkStart w:id="355" w:name="_Toc343245984"/>
      <w:bookmarkStart w:id="356" w:name="_Toc345575505"/>
      <w:bookmarkStart w:id="357" w:name="_Toc346875815"/>
      <w:bookmarkStart w:id="358" w:name="_Toc347855865"/>
      <w:bookmarkStart w:id="359" w:name="_Toc349049868"/>
      <w:bookmarkStart w:id="360" w:name="_Toc350413728"/>
      <w:bookmarkStart w:id="361" w:name="_Toc351541851"/>
      <w:bookmarkStart w:id="362" w:name="_Toc352923001"/>
      <w:bookmarkStart w:id="363" w:name="_Toc354044108"/>
      <w:bookmarkStart w:id="364" w:name="_Toc355617982"/>
      <w:bookmarkStart w:id="365" w:name="_Toc357151585"/>
      <w:bookmarkStart w:id="366" w:name="_Toc358117960"/>
      <w:bookmarkStart w:id="367" w:name="_Toc359486975"/>
      <w:bookmarkStart w:id="368" w:name="_Toc360694798"/>
      <w:bookmarkStart w:id="369" w:name="_Toc361835257"/>
      <w:bookmarkStart w:id="370" w:name="_Toc363550098"/>
      <w:bookmarkStart w:id="371" w:name="_Toc364430650"/>
      <w:bookmarkStart w:id="372" w:name="_Toc366073894"/>
      <w:bookmarkStart w:id="373" w:name="_Toc367709179"/>
      <w:bookmarkStart w:id="374" w:name="_Toc368662532"/>
      <w:bookmarkStart w:id="375" w:name="_Toc370372473"/>
      <w:r w:rsidRPr="001C209E">
        <w:rPr>
          <w:lang w:val="fr-FR"/>
        </w:rPr>
        <w:instrText>Note du TSB</w:instrTex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E71C6">
        <w:rPr>
          <w:lang w:val="fr-CH"/>
        </w:rPr>
        <w:instrText xml:space="preserve">" \f C \l "1" </w:instrText>
      </w:r>
      <w:r w:rsidR="007A6E54">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396FAA" w:rsidRDefault="00396FAA" w:rsidP="00396FAA">
      <w:pPr>
        <w:spacing w:before="0" w:line="220" w:lineRule="exact"/>
        <w:ind w:left="567" w:hanging="567"/>
        <w:rPr>
          <w:lang w:val="fr-FR"/>
        </w:rPr>
      </w:pPr>
      <w:r>
        <w:rPr>
          <w:lang w:val="fr-FR"/>
        </w:rPr>
        <w:t>1027</w:t>
      </w:r>
      <w:r>
        <w:rPr>
          <w:lang w:val="fr-FR"/>
        </w:rPr>
        <w:tab/>
        <w:t>Heure légale 2013</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70094B" w:rsidRPr="00FE74F7" w:rsidRDefault="0070094B" w:rsidP="0070094B">
      <w:pPr>
        <w:pStyle w:val="Heading20"/>
        <w:spacing w:before="240"/>
      </w:pPr>
      <w:bookmarkStart w:id="376" w:name="_Toc370372474"/>
      <w:r>
        <w:lastRenderedPageBreak/>
        <w:t xml:space="preserve">Approbation </w:t>
      </w:r>
      <w:r w:rsidRPr="00FE74F7">
        <w:t>de Recommandations UIT-T</w:t>
      </w:r>
      <w:bookmarkEnd w:id="376"/>
    </w:p>
    <w:p w:rsidR="0070094B" w:rsidRPr="00E065EF" w:rsidRDefault="0070094B" w:rsidP="0070094B">
      <w:pPr>
        <w:spacing w:before="240"/>
        <w:rPr>
          <w:lang w:val="fr-FR"/>
        </w:rPr>
      </w:pPr>
      <w:r w:rsidRPr="00E065EF">
        <w:rPr>
          <w:lang w:val="fr-FR"/>
        </w:rPr>
        <w:t>Par AAP-21, il a été annoncé l’approbation des Recommandations UIT-T suivantes, conformément à la procédure définie dans la Recommandation UIT-T A.8:</w:t>
      </w:r>
    </w:p>
    <w:p w:rsidR="0070094B" w:rsidRPr="00E065EF" w:rsidRDefault="0070094B" w:rsidP="0070094B">
      <w:pPr>
        <w:rPr>
          <w:lang w:val="fr-FR"/>
        </w:rPr>
      </w:pPr>
      <w:r w:rsidRPr="00E065EF">
        <w:rPr>
          <w:lang w:val="fr-FR"/>
        </w:rPr>
        <w:t>–</w:t>
      </w:r>
      <w:r>
        <w:rPr>
          <w:lang w:val="fr-FR"/>
        </w:rPr>
        <w:tab/>
      </w:r>
      <w:r w:rsidRPr="00E065EF">
        <w:rPr>
          <w:lang w:val="fr-FR"/>
        </w:rPr>
        <w:t>ITU-T G.993.5 (2010) Amd. 4 (08/2013)</w:t>
      </w:r>
    </w:p>
    <w:p w:rsidR="0070094B" w:rsidRPr="00E065EF" w:rsidRDefault="0070094B" w:rsidP="0070094B">
      <w:pPr>
        <w:rPr>
          <w:lang w:val="fr-FR"/>
        </w:rPr>
      </w:pPr>
      <w:r w:rsidRPr="00E065EF">
        <w:rPr>
          <w:lang w:val="fr-FR"/>
        </w:rPr>
        <w:t>–</w:t>
      </w:r>
      <w:r>
        <w:rPr>
          <w:lang w:val="fr-FR"/>
        </w:rPr>
        <w:tab/>
      </w:r>
      <w:r w:rsidRPr="00E065EF">
        <w:rPr>
          <w:lang w:val="fr-FR"/>
        </w:rPr>
        <w:t>ITU-T G.7712/Y.1703 (2010) Amd. 1 (10/2013)</w:t>
      </w:r>
    </w:p>
    <w:p w:rsidR="0070094B" w:rsidRPr="00E065EF" w:rsidRDefault="0070094B" w:rsidP="0070094B">
      <w:pPr>
        <w:rPr>
          <w:lang w:val="fr-FR"/>
        </w:rPr>
      </w:pPr>
      <w:r w:rsidRPr="00E065EF">
        <w:rPr>
          <w:lang w:val="fr-FR"/>
        </w:rPr>
        <w:t>–</w:t>
      </w:r>
      <w:r>
        <w:rPr>
          <w:lang w:val="fr-FR"/>
        </w:rPr>
        <w:tab/>
      </w:r>
      <w:r w:rsidRPr="00E065EF">
        <w:rPr>
          <w:lang w:val="fr-FR"/>
        </w:rPr>
        <w:t>ITU-T G.8151/Y.1374 (2012) Amd. 2 (10/2013)</w:t>
      </w:r>
    </w:p>
    <w:p w:rsidR="0070094B" w:rsidRPr="00E065EF" w:rsidRDefault="0070094B" w:rsidP="0070094B">
      <w:pPr>
        <w:ind w:left="567" w:hanging="567"/>
        <w:rPr>
          <w:lang w:val="fr-FR"/>
        </w:rPr>
      </w:pPr>
      <w:r w:rsidRPr="00E065EF">
        <w:rPr>
          <w:lang w:val="fr-FR"/>
        </w:rPr>
        <w:t>–</w:t>
      </w:r>
      <w:r>
        <w:rPr>
          <w:lang w:val="fr-FR"/>
        </w:rPr>
        <w:tab/>
      </w:r>
      <w:r w:rsidRPr="00E065EF">
        <w:rPr>
          <w:lang w:val="fr-FR"/>
        </w:rPr>
        <w:t xml:space="preserve">ITU-T G.9959 (2012) Amd.1 (07/2013): Émetteurs-récepteurs de radiocommunication numériques à bande étroite à courte portée – Spécifications des couches PHY et MAC </w:t>
      </w:r>
    </w:p>
    <w:p w:rsidR="0070094B" w:rsidRPr="00E065EF" w:rsidRDefault="0070094B" w:rsidP="0070094B">
      <w:pPr>
        <w:rPr>
          <w:lang w:val="fr-FR"/>
        </w:rPr>
      </w:pPr>
      <w:r w:rsidRPr="00E065EF">
        <w:rPr>
          <w:lang w:val="fr-FR"/>
        </w:rPr>
        <w:t>–</w:t>
      </w:r>
      <w:r>
        <w:rPr>
          <w:lang w:val="fr-FR"/>
        </w:rPr>
        <w:tab/>
      </w:r>
      <w:r w:rsidRPr="00E065EF">
        <w:rPr>
          <w:lang w:val="fr-FR"/>
        </w:rPr>
        <w:t>ITU-T X.1037 (10/2013): No translation available - New text</w:t>
      </w:r>
    </w:p>
    <w:p w:rsidR="0070094B" w:rsidRPr="00E065EF" w:rsidRDefault="0070094B" w:rsidP="0070094B">
      <w:pPr>
        <w:rPr>
          <w:lang w:val="fr-FR"/>
        </w:rPr>
      </w:pPr>
      <w:r w:rsidRPr="00E065EF">
        <w:rPr>
          <w:lang w:val="fr-FR"/>
        </w:rPr>
        <w:t>–</w:t>
      </w:r>
      <w:r>
        <w:rPr>
          <w:lang w:val="fr-FR"/>
        </w:rPr>
        <w:tab/>
      </w:r>
      <w:r w:rsidRPr="00E065EF">
        <w:rPr>
          <w:lang w:val="fr-FR"/>
        </w:rPr>
        <w:t>ITU-T X.1144 (10/2013): No translation available - New text</w:t>
      </w:r>
    </w:p>
    <w:p w:rsidR="0070094B" w:rsidRPr="00E065EF" w:rsidRDefault="0070094B" w:rsidP="0070094B">
      <w:pPr>
        <w:ind w:left="567" w:hanging="567"/>
        <w:rPr>
          <w:lang w:val="fr-FR"/>
        </w:rPr>
      </w:pPr>
      <w:r w:rsidRPr="00E065EF">
        <w:rPr>
          <w:lang w:val="fr-FR"/>
        </w:rPr>
        <w:t>–</w:t>
      </w:r>
      <w:r>
        <w:rPr>
          <w:lang w:val="fr-FR"/>
        </w:rPr>
        <w:tab/>
      </w:r>
      <w:r w:rsidRPr="00E065EF">
        <w:rPr>
          <w:lang w:val="fr-FR"/>
        </w:rPr>
        <w:t>ITU-T Z.109 (10/2013): Langage de description et de spécification - Profil du langage de modélisation unifié pour le SDL-2010</w:t>
      </w:r>
    </w:p>
    <w:p w:rsidR="00FB37BA" w:rsidRDefault="00FB37BA" w:rsidP="00BC5EB6">
      <w:pPr>
        <w:ind w:left="567" w:hanging="567"/>
        <w:jc w:val="left"/>
        <w:rPr>
          <w:rFonts w:asciiTheme="minorHAnsi" w:hAnsiTheme="minorHAnsi" w:cs="Arial"/>
          <w:lang w:val="fr-FR"/>
        </w:rPr>
      </w:pPr>
    </w:p>
    <w:p w:rsidR="0070094B" w:rsidRPr="00D412F2" w:rsidRDefault="0070094B" w:rsidP="0070094B">
      <w:pPr>
        <w:pStyle w:val="Heading20"/>
        <w:spacing w:before="240"/>
      </w:pPr>
      <w:bookmarkStart w:id="377" w:name="_Toc219001155"/>
      <w:bookmarkStart w:id="378" w:name="_Toc232315640"/>
      <w:bookmarkStart w:id="379" w:name="_Toc370372475"/>
      <w:r w:rsidRPr="00D412F2">
        <w:t>Attribution de codes de zone/réseau sémaphore (SANC)</w:t>
      </w:r>
      <w:r w:rsidRPr="00D412F2">
        <w:br/>
        <w:t>(Recommandation UIT-T Q.708 (03/99))</w:t>
      </w:r>
      <w:bookmarkEnd w:id="377"/>
      <w:bookmarkEnd w:id="378"/>
      <w:bookmarkEnd w:id="379"/>
    </w:p>
    <w:p w:rsidR="0070094B" w:rsidRPr="006B7CC1" w:rsidRDefault="0070094B" w:rsidP="0070094B">
      <w:pPr>
        <w:rPr>
          <w:b/>
          <w:bCs/>
          <w:lang w:val="fr-FR"/>
        </w:rPr>
      </w:pPr>
      <w:bookmarkStart w:id="380" w:name="_Toc219001156"/>
      <w:bookmarkStart w:id="381" w:name="_Toc232315641"/>
      <w:r w:rsidRPr="006B7CC1">
        <w:rPr>
          <w:b/>
          <w:bCs/>
          <w:lang w:val="fr-FR"/>
        </w:rPr>
        <w:t>Note du TSB</w:t>
      </w:r>
      <w:bookmarkEnd w:id="380"/>
      <w:bookmarkEnd w:id="381"/>
    </w:p>
    <w:p w:rsidR="0070094B" w:rsidRPr="006B7CC1" w:rsidRDefault="0070094B" w:rsidP="00A325B5">
      <w:pPr>
        <w:rPr>
          <w:rFonts w:eastAsia="SimSun"/>
          <w:lang w:val="fr-FR"/>
        </w:rPr>
      </w:pPr>
      <w:r w:rsidRPr="006B7CC1">
        <w:rPr>
          <w:lang w:val="fr-FR"/>
        </w:rPr>
        <w:t>A la demande de l’Administration de la France</w:t>
      </w:r>
      <w:r w:rsidRPr="006B7CC1">
        <w:rPr>
          <w:rFonts w:eastAsia="SimSun"/>
          <w:lang w:val="fr-FR"/>
        </w:rPr>
        <w:t>,</w:t>
      </w:r>
      <w:r w:rsidRPr="006B7CC1">
        <w:rPr>
          <w:lang w:val="fr-FR"/>
        </w:rPr>
        <w:t xml:space="preserve"> le Directeur du TSB a attribué le code de zone/réseau sémaphore (SANC) suivant pour être utilisé dans la partie internationale du réseau de ce pays/zone géographique qui applique le système de signalisation N</w:t>
      </w:r>
      <w:r w:rsidR="00A325B5">
        <w:rPr>
          <w:lang w:val="fr-FR"/>
        </w:rPr>
        <w:t>°</w:t>
      </w:r>
      <w:r w:rsidR="00B77249">
        <w:rPr>
          <w:lang w:val="fr-FR"/>
        </w:rPr>
        <w:t xml:space="preserve"> </w:t>
      </w:r>
      <w:r w:rsidRPr="006B7CC1">
        <w:rPr>
          <w:lang w:val="fr-FR"/>
        </w:rPr>
        <w:t>7, conformément à la Recommandation UIT-T Q.708 (03/99):</w:t>
      </w:r>
    </w:p>
    <w:p w:rsidR="0070094B" w:rsidRPr="006B7CC1" w:rsidRDefault="0070094B" w:rsidP="0070094B">
      <w:pPr>
        <w:rPr>
          <w:rFonts w:eastAsia="SimSun"/>
          <w:lang w:val="fr-FR"/>
        </w:rPr>
      </w:pPr>
    </w:p>
    <w:tbl>
      <w:tblPr>
        <w:tblW w:w="7620" w:type="dxa"/>
        <w:tblLayout w:type="fixed"/>
        <w:tblLook w:val="04A0"/>
      </w:tblPr>
      <w:tblGrid>
        <w:gridCol w:w="6056"/>
        <w:gridCol w:w="1564"/>
      </w:tblGrid>
      <w:tr w:rsidR="0070094B" w:rsidRPr="006B7CC1" w:rsidTr="00992047">
        <w:tc>
          <w:tcPr>
            <w:tcW w:w="6056" w:type="dxa"/>
            <w:hideMark/>
          </w:tcPr>
          <w:p w:rsidR="0070094B" w:rsidRPr="006B7CC1" w:rsidRDefault="0070094B" w:rsidP="00992047">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6B7CC1">
              <w:rPr>
                <w:rFonts w:asciiTheme="minorHAnsi" w:hAnsiTheme="minorHAnsi"/>
                <w:i/>
                <w:lang w:val="fr-FR"/>
              </w:rPr>
              <w:t>Pays/zone géographique ou réseau sémaphore</w:t>
            </w:r>
          </w:p>
        </w:tc>
        <w:tc>
          <w:tcPr>
            <w:tcW w:w="1564" w:type="dxa"/>
            <w:hideMark/>
          </w:tcPr>
          <w:p w:rsidR="0070094B" w:rsidRPr="006B7CC1" w:rsidRDefault="0070094B" w:rsidP="00992047">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B7CC1">
              <w:rPr>
                <w:rFonts w:asciiTheme="minorHAnsi" w:hAnsiTheme="minorHAnsi"/>
                <w:i/>
                <w:iCs/>
              </w:rPr>
              <w:t>SANC</w:t>
            </w:r>
          </w:p>
        </w:tc>
      </w:tr>
      <w:tr w:rsidR="0070094B" w:rsidRPr="006B7CC1" w:rsidTr="00992047">
        <w:tc>
          <w:tcPr>
            <w:tcW w:w="6056" w:type="dxa"/>
            <w:hideMark/>
          </w:tcPr>
          <w:p w:rsidR="0070094B" w:rsidRPr="006B7CC1" w:rsidRDefault="0070094B" w:rsidP="00992047">
            <w:pPr>
              <w:framePr w:hSpace="181" w:wrap="around" w:vAnchor="text" w:hAnchor="margin" w:xAlign="center" w:y="1"/>
              <w:tabs>
                <w:tab w:val="clear" w:pos="567"/>
                <w:tab w:val="clear" w:pos="1276"/>
                <w:tab w:val="clear" w:pos="1843"/>
                <w:tab w:val="left" w:pos="720"/>
                <w:tab w:val="left" w:pos="1134"/>
                <w:tab w:val="left" w:pos="1560"/>
                <w:tab w:val="left" w:pos="2127"/>
              </w:tabs>
              <w:spacing w:before="0"/>
              <w:rPr>
                <w:rFonts w:asciiTheme="minorHAnsi" w:eastAsia="SimSun" w:hAnsiTheme="minorHAnsi"/>
                <w:lang w:val="fr-FR"/>
              </w:rPr>
            </w:pPr>
            <w:r w:rsidRPr="006B7CC1">
              <w:rPr>
                <w:rFonts w:asciiTheme="minorHAnsi" w:eastAsia="SimSun" w:hAnsiTheme="minorHAnsi"/>
                <w:lang w:val="fr-FR"/>
              </w:rPr>
              <w:t>France</w:t>
            </w:r>
          </w:p>
        </w:tc>
        <w:tc>
          <w:tcPr>
            <w:tcW w:w="1564" w:type="dxa"/>
            <w:hideMark/>
          </w:tcPr>
          <w:p w:rsidR="0070094B" w:rsidRPr="006B7CC1" w:rsidRDefault="0070094B" w:rsidP="00992047">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6B7CC1">
              <w:rPr>
                <w:rFonts w:asciiTheme="minorHAnsi" w:hAnsiTheme="minorHAnsi"/>
              </w:rPr>
              <w:t>7-223</w:t>
            </w:r>
          </w:p>
        </w:tc>
      </w:tr>
    </w:tbl>
    <w:p w:rsidR="0070094B" w:rsidRPr="006B7CC1" w:rsidRDefault="0070094B" w:rsidP="0070094B">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lang w:val="fr-FR"/>
        </w:rPr>
      </w:pPr>
      <w:r w:rsidRPr="006B7CC1">
        <w:rPr>
          <w:rFonts w:ascii="Times New Roman" w:hAnsi="Times New Roman"/>
          <w:position w:val="6"/>
          <w:sz w:val="16"/>
          <w:szCs w:val="16"/>
          <w:lang w:val="fr-FR"/>
        </w:rPr>
        <w:t>____________</w:t>
      </w:r>
    </w:p>
    <w:p w:rsidR="0070094B" w:rsidRPr="006B7CC1" w:rsidRDefault="0070094B" w:rsidP="0070094B">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6B7CC1">
        <w:rPr>
          <w:rFonts w:asciiTheme="minorHAnsi" w:hAnsiTheme="minorHAnsi"/>
          <w:sz w:val="16"/>
          <w:szCs w:val="16"/>
          <w:lang w:val="en-US"/>
        </w:rPr>
        <w:t>SANC:</w:t>
      </w:r>
      <w:r w:rsidRPr="006B7CC1">
        <w:rPr>
          <w:rFonts w:asciiTheme="minorHAnsi" w:hAnsiTheme="minorHAnsi"/>
          <w:sz w:val="16"/>
          <w:szCs w:val="16"/>
          <w:lang w:val="en-US"/>
        </w:rPr>
        <w:tab/>
        <w:t>Signalling Area/Network Code.</w:t>
      </w:r>
      <w:r w:rsidRPr="006B7CC1">
        <w:rPr>
          <w:rFonts w:asciiTheme="minorHAnsi" w:hAnsiTheme="minorHAnsi"/>
          <w:sz w:val="16"/>
          <w:szCs w:val="16"/>
          <w:lang w:val="en-US"/>
        </w:rPr>
        <w:br/>
      </w:r>
      <w:r w:rsidRPr="006B7CC1">
        <w:rPr>
          <w:rFonts w:asciiTheme="minorHAnsi" w:hAnsiTheme="minorHAnsi"/>
          <w:sz w:val="16"/>
          <w:szCs w:val="16"/>
          <w:lang w:val="fr-FR"/>
        </w:rPr>
        <w:t>Code de zone/réseau sémaphore (CZRS).</w:t>
      </w:r>
      <w:r w:rsidRPr="006B7CC1">
        <w:rPr>
          <w:rFonts w:asciiTheme="minorHAnsi" w:hAnsiTheme="minorHAnsi"/>
          <w:sz w:val="16"/>
          <w:szCs w:val="16"/>
          <w:lang w:val="fr-FR"/>
        </w:rPr>
        <w:br/>
        <w:t>Código de zona/red de señalización (CZRS).</w:t>
      </w:r>
    </w:p>
    <w:p w:rsidR="0070094B" w:rsidRDefault="0070094B" w:rsidP="00BC5EB6">
      <w:pPr>
        <w:ind w:left="567" w:hanging="567"/>
        <w:jc w:val="left"/>
        <w:rPr>
          <w:rFonts w:asciiTheme="minorHAnsi" w:hAnsiTheme="minorHAnsi" w:cs="Arial"/>
          <w:lang w:val="fr-FR"/>
        </w:rPr>
      </w:pPr>
    </w:p>
    <w:p w:rsidR="0070094B" w:rsidRPr="006E5794" w:rsidRDefault="0070094B" w:rsidP="0070094B">
      <w:pPr>
        <w:pStyle w:val="Heading20"/>
        <w:spacing w:before="0"/>
      </w:pPr>
      <w:bookmarkStart w:id="382" w:name="_Toc333227438"/>
      <w:bookmarkStart w:id="383" w:name="_Toc337038735"/>
      <w:bookmarkStart w:id="384" w:name="_Toc370372476"/>
      <w:r w:rsidRPr="006E5794">
        <w:t>Service téléphonique</w:t>
      </w:r>
      <w:bookmarkEnd w:id="382"/>
      <w:r w:rsidRPr="006E5794">
        <w:br/>
        <w:t>(Recommandation UIT-T E.164)</w:t>
      </w:r>
      <w:bookmarkEnd w:id="383"/>
      <w:bookmarkEnd w:id="384"/>
    </w:p>
    <w:p w:rsidR="0070094B" w:rsidRPr="002147F5" w:rsidRDefault="0070094B" w:rsidP="0070094B">
      <w:pPr>
        <w:keepNext/>
        <w:spacing w:after="120"/>
        <w:jc w:val="center"/>
        <w:outlineLvl w:val="3"/>
        <w:rPr>
          <w:rFonts w:cs="Arial"/>
          <w:lang w:val="fr-FR"/>
        </w:rPr>
      </w:pPr>
      <w:r w:rsidRPr="002147F5">
        <w:rPr>
          <w:rFonts w:cs="Arial"/>
          <w:lang w:val="fr-FR"/>
        </w:rPr>
        <w:t>url: www.itu.int/itu-t/inr/nnp</w:t>
      </w:r>
    </w:p>
    <w:p w:rsidR="0070094B" w:rsidRDefault="0070094B" w:rsidP="0070094B">
      <w:pPr>
        <w:overflowPunct/>
        <w:autoSpaceDE/>
        <w:adjustRightInd/>
        <w:spacing w:line="276" w:lineRule="auto"/>
        <w:rPr>
          <w:rFonts w:cs="Arial"/>
          <w:b/>
          <w:bCs/>
          <w:lang w:val="fr-FR"/>
        </w:rPr>
      </w:pPr>
      <w:bookmarkStart w:id="385" w:name="_Toc232315646"/>
      <w:r>
        <w:rPr>
          <w:rFonts w:cs="Arial"/>
          <w:b/>
          <w:bCs/>
          <w:lang w:val="fr-FR"/>
        </w:rPr>
        <w:t>Burkina Faso</w:t>
      </w:r>
      <w:r w:rsidR="007A6E54">
        <w:rPr>
          <w:rFonts w:cs="Arial"/>
          <w:b/>
          <w:bCs/>
          <w:lang w:val="fr-FR"/>
        </w:rPr>
        <w:fldChar w:fldCharType="begin"/>
      </w:r>
      <w:r w:rsidRPr="002147F5">
        <w:rPr>
          <w:lang w:val="fr-FR"/>
        </w:rPr>
        <w:instrText xml:space="preserve"> TC "</w:instrText>
      </w:r>
      <w:bookmarkStart w:id="386" w:name="_Toc370372477"/>
      <w:r w:rsidRPr="00291873">
        <w:rPr>
          <w:rFonts w:cs="Arial"/>
          <w:b/>
          <w:bCs/>
          <w:lang w:val="fr-FR"/>
        </w:rPr>
        <w:instrText>Burkina Faso</w:instrText>
      </w:r>
      <w:bookmarkEnd w:id="386"/>
      <w:r w:rsidRPr="002147F5">
        <w:rPr>
          <w:lang w:val="fr-FR"/>
        </w:rPr>
        <w:instrText xml:space="preserve">" \f C \l "1" </w:instrText>
      </w:r>
      <w:r w:rsidR="007A6E54">
        <w:rPr>
          <w:rFonts w:cs="Arial"/>
          <w:b/>
          <w:bCs/>
          <w:lang w:val="fr-FR"/>
        </w:rPr>
        <w:fldChar w:fldCharType="end"/>
      </w:r>
      <w:r>
        <w:rPr>
          <w:rFonts w:cs="Arial"/>
          <w:b/>
          <w:bCs/>
          <w:lang w:val="fr-FR"/>
        </w:rPr>
        <w:t xml:space="preserve"> (indicatif de pays +226)</w:t>
      </w:r>
      <w:bookmarkEnd w:id="385"/>
    </w:p>
    <w:p w:rsidR="0070094B" w:rsidRDefault="0070094B" w:rsidP="0070094B">
      <w:pPr>
        <w:overflowPunct/>
        <w:autoSpaceDE/>
        <w:adjustRightInd/>
        <w:spacing w:before="0" w:line="276" w:lineRule="auto"/>
        <w:rPr>
          <w:rFonts w:cs="Arial"/>
          <w:lang w:val="fr-FR"/>
        </w:rPr>
      </w:pPr>
      <w:r>
        <w:rPr>
          <w:rFonts w:cs="Arial"/>
          <w:lang w:val="fr-FR"/>
        </w:rPr>
        <w:t>Communication du 14.X.2013:</w:t>
      </w:r>
    </w:p>
    <w:p w:rsidR="0070094B" w:rsidRDefault="0070094B" w:rsidP="0070094B">
      <w:pPr>
        <w:rPr>
          <w:rFonts w:cs="Arial"/>
          <w:lang w:val="fr-FR"/>
        </w:rPr>
      </w:pPr>
      <w:r>
        <w:rPr>
          <w:rFonts w:cs="Arial"/>
          <w:lang w:val="fr-FR"/>
        </w:rPr>
        <w:t>L'</w:t>
      </w:r>
      <w:r>
        <w:rPr>
          <w:i/>
          <w:iCs/>
          <w:lang w:val="fr-FR"/>
        </w:rPr>
        <w:t>Autorité de Régulation des Communications Electroniques et des Postes (ARCEP)</w:t>
      </w:r>
      <w:r>
        <w:rPr>
          <w:rFonts w:cs="Arial"/>
          <w:i/>
          <w:lang w:val="fr-FR"/>
        </w:rPr>
        <w:t xml:space="preserve">, </w:t>
      </w:r>
      <w:r>
        <w:rPr>
          <w:rFonts w:cs="Arial"/>
          <w:iCs/>
          <w:lang w:val="fr-FR"/>
        </w:rPr>
        <w:t>Ouagadougou</w:t>
      </w:r>
      <w:r w:rsidR="007A6E54">
        <w:rPr>
          <w:rFonts w:cs="Arial"/>
          <w:iCs/>
          <w:lang w:val="fr-FR"/>
        </w:rPr>
        <w:fldChar w:fldCharType="begin"/>
      </w:r>
      <w:r w:rsidRPr="002147F5">
        <w:rPr>
          <w:lang w:val="fr-FR"/>
        </w:rPr>
        <w:instrText xml:space="preserve"> TC "</w:instrText>
      </w:r>
      <w:bookmarkStart w:id="387" w:name="_Toc370372478"/>
      <w:r w:rsidRPr="00570275">
        <w:rPr>
          <w:i/>
          <w:iCs/>
          <w:lang w:val="fr-FR"/>
        </w:rPr>
        <w:instrText>Autorité de Régulation des Communications Electroniques et des Postes (ARCEP)</w:instrText>
      </w:r>
      <w:r w:rsidRPr="00570275">
        <w:rPr>
          <w:rFonts w:cs="Arial"/>
          <w:i/>
          <w:lang w:val="fr-FR"/>
        </w:rPr>
        <w:instrText xml:space="preserve">, </w:instrText>
      </w:r>
      <w:r w:rsidRPr="00570275">
        <w:rPr>
          <w:rFonts w:cs="Arial"/>
          <w:iCs/>
          <w:lang w:val="fr-FR"/>
        </w:rPr>
        <w:instrText>Ouagadougou</w:instrText>
      </w:r>
      <w:bookmarkEnd w:id="387"/>
      <w:r w:rsidRPr="002147F5">
        <w:rPr>
          <w:lang w:val="fr-FR"/>
        </w:rPr>
        <w:instrText xml:space="preserve">" \f C \l "1" </w:instrText>
      </w:r>
      <w:r w:rsidR="007A6E54">
        <w:rPr>
          <w:rFonts w:cs="Arial"/>
          <w:iCs/>
          <w:lang w:val="fr-FR"/>
        </w:rPr>
        <w:fldChar w:fldCharType="end"/>
      </w:r>
      <w:r>
        <w:rPr>
          <w:rFonts w:cs="Arial"/>
          <w:i/>
          <w:lang w:val="fr-FR"/>
        </w:rPr>
        <w:t xml:space="preserve">, </w:t>
      </w:r>
      <w:r>
        <w:rPr>
          <w:rFonts w:cs="Arial"/>
          <w:lang w:val="fr-FR"/>
        </w:rPr>
        <w:t>annonce l'attribution de la nouvelle série de numéros suivante:</w:t>
      </w:r>
    </w:p>
    <w:p w:rsidR="0070094B" w:rsidRDefault="0070094B" w:rsidP="0070094B">
      <w:pPr>
        <w:rPr>
          <w:lang w:val="fr-FR"/>
        </w:rPr>
      </w:pPr>
    </w:p>
    <w:tbl>
      <w:tblPr>
        <w:tblStyle w:val="TableGrid"/>
        <w:tblW w:w="9356" w:type="dxa"/>
        <w:jc w:val="center"/>
        <w:tblLook w:val="01E0"/>
      </w:tblPr>
      <w:tblGrid>
        <w:gridCol w:w="2691"/>
        <w:gridCol w:w="1515"/>
        <w:gridCol w:w="3786"/>
        <w:gridCol w:w="1364"/>
      </w:tblGrid>
      <w:tr w:rsidR="0070094B" w:rsidRPr="006E5794" w:rsidTr="00992047">
        <w:trPr>
          <w:jc w:val="center"/>
        </w:trPr>
        <w:tc>
          <w:tcPr>
            <w:tcW w:w="25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jc w:val="center"/>
              <w:rPr>
                <w:rFonts w:cs="Arial"/>
                <w:i/>
                <w:sz w:val="18"/>
                <w:szCs w:val="18"/>
                <w:lang w:val="fr-FR"/>
              </w:rPr>
            </w:pPr>
            <w:r w:rsidRPr="006E5794">
              <w:rPr>
                <w:rFonts w:cs="Arial"/>
                <w:i/>
                <w:sz w:val="18"/>
                <w:szCs w:val="18"/>
                <w:lang w:val="fr-FR"/>
              </w:rPr>
              <w:t>Opérateur</w:t>
            </w:r>
          </w:p>
        </w:tc>
        <w:tc>
          <w:tcPr>
            <w:tcW w:w="14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jc w:val="center"/>
              <w:rPr>
                <w:rFonts w:cs="Arial"/>
                <w:i/>
                <w:sz w:val="18"/>
                <w:szCs w:val="18"/>
                <w:lang w:val="fr-FR"/>
              </w:rPr>
            </w:pPr>
            <w:r w:rsidRPr="006E5794">
              <w:rPr>
                <w:rFonts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jc w:val="center"/>
              <w:rPr>
                <w:rFonts w:cs="Arial"/>
                <w:i/>
                <w:sz w:val="18"/>
                <w:szCs w:val="18"/>
                <w:lang w:val="fr-FR"/>
              </w:rPr>
            </w:pPr>
            <w:r w:rsidRPr="006E5794">
              <w:rPr>
                <w:rFonts w:cs="Arial"/>
                <w:i/>
                <w:sz w:val="18"/>
                <w:szCs w:val="18"/>
                <w:lang w:val="fr-FR"/>
              </w:rPr>
              <w:t>Série de numéros</w:t>
            </w:r>
          </w:p>
        </w:tc>
        <w:tc>
          <w:tcPr>
            <w:tcW w:w="1276"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jc w:val="center"/>
              <w:rPr>
                <w:rFonts w:cs="Arial"/>
                <w:i/>
                <w:sz w:val="18"/>
                <w:szCs w:val="18"/>
                <w:lang w:val="fr-FR"/>
              </w:rPr>
            </w:pPr>
            <w:r w:rsidRPr="006E5794">
              <w:rPr>
                <w:rFonts w:cs="Arial"/>
                <w:i/>
                <w:sz w:val="18"/>
                <w:szCs w:val="18"/>
                <w:lang w:val="fr-FR"/>
              </w:rPr>
              <w:t>Date</w:t>
            </w:r>
          </w:p>
        </w:tc>
      </w:tr>
      <w:tr w:rsidR="0070094B" w:rsidRPr="006E5794" w:rsidTr="00992047">
        <w:trPr>
          <w:jc w:val="center"/>
        </w:trPr>
        <w:tc>
          <w:tcPr>
            <w:tcW w:w="25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es-ES"/>
              </w:rPr>
            </w:pPr>
            <w:r w:rsidRPr="006E5794">
              <w:rPr>
                <w:rFonts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67 XXXXXX</w:t>
            </w:r>
          </w:p>
        </w:tc>
        <w:tc>
          <w:tcPr>
            <w:tcW w:w="1276"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14.X.2013</w:t>
            </w:r>
          </w:p>
        </w:tc>
      </w:tr>
      <w:tr w:rsidR="0070094B" w:rsidRPr="006E5794" w:rsidTr="00992047">
        <w:trPr>
          <w:jc w:val="center"/>
        </w:trPr>
        <w:tc>
          <w:tcPr>
            <w:tcW w:w="25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es-ES"/>
              </w:rPr>
            </w:pPr>
            <w:r w:rsidRPr="006E5794">
              <w:rPr>
                <w:rFonts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 xml:space="preserve">67 00 XXXX à 67 09 XXXX </w:t>
            </w:r>
          </w:p>
        </w:tc>
        <w:tc>
          <w:tcPr>
            <w:tcW w:w="1276" w:type="dxa"/>
            <w:tcBorders>
              <w:top w:val="single" w:sz="4" w:space="0" w:color="auto"/>
              <w:left w:val="single" w:sz="4" w:space="0" w:color="auto"/>
              <w:bottom w:val="single" w:sz="4" w:space="0" w:color="auto"/>
              <w:right w:val="single" w:sz="4" w:space="0" w:color="auto"/>
            </w:tcBorders>
            <w:hideMark/>
          </w:tcPr>
          <w:p w:rsidR="0070094B" w:rsidRPr="006E5794" w:rsidRDefault="0070094B" w:rsidP="00992047">
            <w:pPr>
              <w:overflowPunct/>
              <w:autoSpaceDE/>
              <w:adjustRightInd/>
              <w:spacing w:before="80" w:after="80"/>
              <w:rPr>
                <w:rFonts w:cs="Arial"/>
                <w:sz w:val="18"/>
                <w:szCs w:val="18"/>
                <w:lang w:val="fr-FR"/>
              </w:rPr>
            </w:pPr>
            <w:r w:rsidRPr="006E5794">
              <w:rPr>
                <w:rFonts w:cs="Arial"/>
                <w:sz w:val="18"/>
                <w:szCs w:val="18"/>
                <w:lang w:val="fr-FR"/>
              </w:rPr>
              <w:t>14.X.2013</w:t>
            </w:r>
          </w:p>
        </w:tc>
      </w:tr>
    </w:tbl>
    <w:p w:rsidR="0070094B" w:rsidRDefault="0070094B" w:rsidP="0070094B">
      <w:pPr>
        <w:overflowPunct/>
        <w:autoSpaceDE/>
        <w:adjustRightInd/>
        <w:spacing w:after="200" w:line="276" w:lineRule="auto"/>
        <w:rPr>
          <w:rFonts w:cs="Arial"/>
          <w:lang w:val="fr-FR"/>
        </w:rPr>
      </w:pPr>
    </w:p>
    <w:p w:rsidR="0070094B" w:rsidRDefault="0070094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0094B" w:rsidRDefault="0070094B" w:rsidP="0070094B">
      <w:pPr>
        <w:rPr>
          <w:lang w:val="fr-FR"/>
        </w:rPr>
      </w:pPr>
      <w:r>
        <w:rPr>
          <w:lang w:val="fr-FR"/>
        </w:rPr>
        <w:lastRenderedPageBreak/>
        <w:t>Contact:</w:t>
      </w:r>
    </w:p>
    <w:p w:rsidR="0070094B" w:rsidRPr="002147F5" w:rsidRDefault="0070094B" w:rsidP="00A325B5">
      <w:pPr>
        <w:ind w:left="567" w:hanging="567"/>
        <w:jc w:val="left"/>
        <w:rPr>
          <w:lang w:val="fr-FR"/>
        </w:rPr>
      </w:pPr>
      <w:r>
        <w:rPr>
          <w:lang w:val="fr-FR"/>
        </w:rPr>
        <w:tab/>
      </w:r>
      <w:r w:rsidRPr="006E5794">
        <w:rPr>
          <w:rFonts w:asciiTheme="minorHAnsi" w:hAnsiTheme="minorHAnsi"/>
          <w:lang w:val="fr-FR"/>
        </w:rPr>
        <w:t>Autorité de Régulation des Communications Electroniques et des Postes (ARCEP)</w:t>
      </w:r>
      <w:r w:rsidRPr="006E5794">
        <w:rPr>
          <w:rFonts w:asciiTheme="minorHAnsi" w:hAnsiTheme="minorHAnsi"/>
          <w:lang w:val="fr-FR"/>
        </w:rPr>
        <w:br/>
      </w:r>
      <w:r w:rsidRPr="002147F5">
        <w:rPr>
          <w:rFonts w:asciiTheme="minorHAnsi" w:hAnsiTheme="minorHAnsi"/>
          <w:lang w:val="fr-FR"/>
        </w:rPr>
        <w:t>B.P. 01</w:t>
      </w:r>
      <w:r w:rsidRPr="002147F5">
        <w:rPr>
          <w:rFonts w:asciiTheme="minorHAnsi" w:hAnsiTheme="minorHAnsi"/>
          <w:lang w:val="fr-FR"/>
        </w:rPr>
        <w:br/>
        <w:t>6437 OUAGADOUGOU 01</w:t>
      </w:r>
      <w:r w:rsidRPr="002147F5">
        <w:rPr>
          <w:rFonts w:asciiTheme="minorHAnsi" w:hAnsiTheme="minorHAnsi"/>
          <w:lang w:val="fr-FR"/>
        </w:rPr>
        <w:br/>
        <w:t>Burkina Faso</w:t>
      </w:r>
      <w:r w:rsidRPr="002147F5">
        <w:rPr>
          <w:rFonts w:asciiTheme="minorHAnsi" w:hAnsiTheme="minorHAnsi" w:cs="Arial"/>
          <w:lang w:val="fr-FR"/>
        </w:rPr>
        <w:t xml:space="preserve"> </w:t>
      </w:r>
      <w:r w:rsidRPr="002147F5">
        <w:rPr>
          <w:rFonts w:asciiTheme="minorHAnsi" w:hAnsiTheme="minorHAnsi" w:cs="Arial"/>
          <w:lang w:val="fr-FR"/>
        </w:rPr>
        <w:br/>
        <w:t>Tél:</w:t>
      </w:r>
      <w:r w:rsidRPr="002147F5">
        <w:rPr>
          <w:rFonts w:asciiTheme="minorHAnsi" w:hAnsiTheme="minorHAnsi" w:cs="Arial"/>
          <w:lang w:val="fr-FR"/>
        </w:rPr>
        <w:tab/>
        <w:t>+226 5037 5360/61/62</w:t>
      </w:r>
      <w:r w:rsidRPr="002147F5">
        <w:rPr>
          <w:rFonts w:asciiTheme="minorHAnsi" w:hAnsiTheme="minorHAnsi" w:cs="Arial"/>
          <w:lang w:val="fr-FR"/>
        </w:rPr>
        <w:br/>
      </w:r>
      <w:r w:rsidRPr="006E5794">
        <w:rPr>
          <w:rFonts w:asciiTheme="minorHAnsi" w:hAnsiTheme="minorHAnsi" w:cs="Arial"/>
          <w:lang w:val="fr-CH"/>
        </w:rPr>
        <w:t>Fax:</w:t>
      </w:r>
      <w:r w:rsidRPr="006E5794">
        <w:rPr>
          <w:rFonts w:asciiTheme="minorHAnsi" w:hAnsiTheme="minorHAnsi" w:cs="Arial"/>
          <w:lang w:val="fr-CH"/>
        </w:rPr>
        <w:tab/>
        <w:t>+226 5037 5364</w:t>
      </w:r>
      <w:r w:rsidRPr="006E5794">
        <w:rPr>
          <w:rFonts w:asciiTheme="minorHAnsi" w:hAnsiTheme="minorHAnsi" w:cs="Arial"/>
          <w:lang w:val="fr-CH"/>
        </w:rPr>
        <w:br/>
        <w:t>E-</w:t>
      </w:r>
      <w:r w:rsidRPr="002147F5">
        <w:rPr>
          <w:lang w:val="fr-FR"/>
        </w:rPr>
        <w:t xml:space="preserve">mail: </w:t>
      </w:r>
      <w:r w:rsidRPr="002147F5">
        <w:rPr>
          <w:lang w:val="fr-FR"/>
        </w:rPr>
        <w:tab/>
      </w:r>
      <w:hyperlink r:id="rId16" w:history="1">
        <w:r w:rsidRPr="002147F5">
          <w:rPr>
            <w:lang w:val="fr-FR"/>
          </w:rPr>
          <w:t>secretariat@arce.bf</w:t>
        </w:r>
      </w:hyperlink>
      <w:r w:rsidRPr="002147F5">
        <w:rPr>
          <w:lang w:val="fr-FR"/>
        </w:rPr>
        <w:br/>
        <w:t>URL:</w:t>
      </w:r>
      <w:r w:rsidRPr="002147F5">
        <w:rPr>
          <w:lang w:val="fr-FR"/>
        </w:rPr>
        <w:tab/>
      </w:r>
      <w:hyperlink r:id="rId17" w:history="1">
        <w:r w:rsidRPr="002147F5">
          <w:rPr>
            <w:lang w:val="fr-FR"/>
          </w:rPr>
          <w:t>www.arce.bf</w:t>
        </w:r>
      </w:hyperlink>
    </w:p>
    <w:p w:rsidR="0070094B" w:rsidRPr="00833EF4" w:rsidRDefault="0070094B" w:rsidP="0070094B">
      <w:pPr>
        <w:tabs>
          <w:tab w:val="left" w:pos="1560"/>
          <w:tab w:val="left" w:pos="2127"/>
        </w:tabs>
        <w:spacing w:before="240"/>
        <w:textAlignment w:val="auto"/>
        <w:outlineLvl w:val="3"/>
        <w:rPr>
          <w:b/>
          <w:lang w:val="fr-FR"/>
        </w:rPr>
      </w:pPr>
      <w:r w:rsidRPr="00833EF4">
        <w:rPr>
          <w:b/>
          <w:lang w:val="fr-FR"/>
        </w:rPr>
        <w:t>Danemark</w:t>
      </w:r>
      <w:r w:rsidR="007A6E54">
        <w:rPr>
          <w:b/>
          <w:lang w:val="fr-FR"/>
        </w:rPr>
        <w:fldChar w:fldCharType="begin"/>
      </w:r>
      <w:r w:rsidRPr="002147F5">
        <w:rPr>
          <w:lang w:val="fr-FR"/>
        </w:rPr>
        <w:instrText xml:space="preserve"> TC "</w:instrText>
      </w:r>
      <w:bookmarkStart w:id="388" w:name="_Toc370372479"/>
      <w:r w:rsidRPr="00D03B75">
        <w:rPr>
          <w:b/>
          <w:lang w:val="fr-FR"/>
        </w:rPr>
        <w:instrText>Danemark</w:instrText>
      </w:r>
      <w:bookmarkEnd w:id="388"/>
      <w:r w:rsidRPr="002147F5">
        <w:rPr>
          <w:lang w:val="fr-FR"/>
        </w:rPr>
        <w:instrText xml:space="preserve">" \f C \l "1" </w:instrText>
      </w:r>
      <w:r w:rsidR="007A6E54">
        <w:rPr>
          <w:b/>
          <w:lang w:val="fr-FR"/>
        </w:rPr>
        <w:fldChar w:fldCharType="end"/>
      </w:r>
      <w:r w:rsidRPr="00833EF4">
        <w:rPr>
          <w:b/>
          <w:lang w:val="fr-FR"/>
        </w:rPr>
        <w:t xml:space="preserve"> (indicatif de pays +45)</w:t>
      </w:r>
    </w:p>
    <w:p w:rsidR="0070094B" w:rsidRPr="00833EF4" w:rsidRDefault="0070094B" w:rsidP="0070094B">
      <w:pPr>
        <w:tabs>
          <w:tab w:val="left" w:pos="1560"/>
          <w:tab w:val="left" w:pos="2127"/>
        </w:tabs>
        <w:spacing w:before="0" w:after="120"/>
        <w:textAlignment w:val="auto"/>
        <w:outlineLvl w:val="3"/>
        <w:rPr>
          <w:lang w:val="fr-FR"/>
        </w:rPr>
      </w:pPr>
      <w:r w:rsidRPr="00833EF4">
        <w:rPr>
          <w:lang w:val="fr-FR"/>
        </w:rPr>
        <w:t>Communication du 15.X.2013:</w:t>
      </w:r>
    </w:p>
    <w:p w:rsidR="0070094B" w:rsidRPr="00833EF4" w:rsidRDefault="0070094B" w:rsidP="0070094B">
      <w:pPr>
        <w:textAlignment w:val="auto"/>
        <w:rPr>
          <w:rFonts w:cs="Arial"/>
          <w:lang w:val="fr-CH"/>
        </w:rPr>
      </w:pPr>
      <w:r w:rsidRPr="00833EF4">
        <w:rPr>
          <w:lang w:val="fr-FR"/>
        </w:rPr>
        <w:t xml:space="preserve">La </w:t>
      </w:r>
      <w:r w:rsidRPr="00833EF4">
        <w:rPr>
          <w:i/>
          <w:lang w:val="fr-FR"/>
        </w:rPr>
        <w:t>Danish Business Authority</w:t>
      </w:r>
      <w:r w:rsidRPr="00833EF4">
        <w:rPr>
          <w:lang w:val="fr-FR"/>
        </w:rPr>
        <w:t>, Copenhagen</w:t>
      </w:r>
      <w:r w:rsidR="007A6E54">
        <w:rPr>
          <w:lang w:val="fr-FR"/>
        </w:rPr>
        <w:fldChar w:fldCharType="begin"/>
      </w:r>
      <w:r w:rsidRPr="002147F5">
        <w:rPr>
          <w:lang w:val="fr-FR"/>
        </w:rPr>
        <w:instrText xml:space="preserve"> TC "</w:instrText>
      </w:r>
      <w:bookmarkStart w:id="389" w:name="_Toc370372480"/>
      <w:r w:rsidRPr="003F5B58">
        <w:rPr>
          <w:i/>
          <w:lang w:val="fr-FR"/>
        </w:rPr>
        <w:instrText>Danish Business Authority</w:instrText>
      </w:r>
      <w:r w:rsidRPr="003F5B58">
        <w:rPr>
          <w:lang w:val="fr-FR"/>
        </w:rPr>
        <w:instrText>, Copenhagen</w:instrText>
      </w:r>
      <w:bookmarkEnd w:id="389"/>
      <w:r w:rsidRPr="002147F5">
        <w:rPr>
          <w:lang w:val="fr-FR"/>
        </w:rPr>
        <w:instrText xml:space="preserve">" \f C \l "1" </w:instrText>
      </w:r>
      <w:r w:rsidR="007A6E54">
        <w:rPr>
          <w:lang w:val="fr-FR"/>
        </w:rPr>
        <w:fldChar w:fldCharType="end"/>
      </w:r>
      <w:r w:rsidRPr="00833EF4">
        <w:rPr>
          <w:lang w:val="fr-FR"/>
        </w:rPr>
        <w:t xml:space="preserve">, </w:t>
      </w:r>
      <w:r w:rsidRPr="00833EF4">
        <w:rPr>
          <w:rFonts w:cs="Arial"/>
          <w:lang w:val="fr-CH"/>
        </w:rPr>
        <w:t>annonce les modifications suivantes dans le plan de numérotation téléphonique du Danemark:</w:t>
      </w:r>
    </w:p>
    <w:p w:rsidR="0070094B" w:rsidRDefault="0070094B" w:rsidP="0070094B">
      <w:pPr>
        <w:rPr>
          <w:lang w:val="fr-FR"/>
        </w:rPr>
      </w:pPr>
      <w:r>
        <w:rPr>
          <w:lang w:val="fr-FR"/>
        </w:rPr>
        <w:t></w:t>
      </w:r>
      <w:r>
        <w:rPr>
          <w:rFonts w:ascii="Times New Roman" w:hAnsi="Times New Roman"/>
          <w:lang w:val="fr-FR"/>
        </w:rPr>
        <w:t>•</w:t>
      </w:r>
      <w:r>
        <w:rPr>
          <w:lang w:val="fr-FR"/>
        </w:rPr>
        <w:tab/>
      </w:r>
      <w:r w:rsidRPr="00833EF4">
        <w:rPr>
          <w:lang w:val="fr-FR"/>
        </w:rPr>
        <w:t>retrait –</w:t>
      </w:r>
      <w:r w:rsidRPr="00833EF4">
        <w:rPr>
          <w:color w:val="FF0000"/>
          <w:lang w:val="fr-FR"/>
        </w:rPr>
        <w:t xml:space="preserve"> </w:t>
      </w:r>
      <w:r w:rsidRPr="00833EF4">
        <w:rPr>
          <w:lang w:val="fr-FR"/>
        </w:rPr>
        <w:t>service de communication mobile</w:t>
      </w:r>
    </w:p>
    <w:p w:rsidR="0070094B" w:rsidRPr="00833EF4" w:rsidRDefault="0070094B" w:rsidP="0070094B">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5233"/>
        <w:gridCol w:w="1795"/>
      </w:tblGrid>
      <w:tr w:rsidR="0070094B" w:rsidRPr="006E5794" w:rsidTr="00992047">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spacing w:before="80" w:after="80"/>
              <w:jc w:val="center"/>
              <w:textAlignment w:val="auto"/>
              <w:rPr>
                <w:i/>
                <w:sz w:val="18"/>
                <w:szCs w:val="18"/>
              </w:rPr>
            </w:pPr>
            <w:r w:rsidRPr="006E5794">
              <w:rPr>
                <w:rFonts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sz w:val="18"/>
                <w:szCs w:val="18"/>
              </w:rPr>
            </w:pPr>
            <w:r w:rsidRPr="006E5794">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i/>
                <w:sz w:val="18"/>
                <w:szCs w:val="18"/>
              </w:rPr>
            </w:pPr>
            <w:r w:rsidRPr="006E5794">
              <w:rPr>
                <w:i/>
                <w:sz w:val="18"/>
                <w:szCs w:val="18"/>
              </w:rPr>
              <w:t>Date de retrait</w:t>
            </w:r>
          </w:p>
        </w:tc>
      </w:tr>
      <w:tr w:rsidR="0070094B" w:rsidRPr="006E5794" w:rsidTr="00992047">
        <w:trPr>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textAlignment w:val="auto"/>
              <w:rPr>
                <w:sz w:val="18"/>
                <w:szCs w:val="18"/>
              </w:rPr>
            </w:pPr>
            <w:r w:rsidRPr="006E5794">
              <w:rPr>
                <w:sz w:val="18"/>
                <w:szCs w:val="18"/>
              </w:rPr>
              <w:t>Telenor Connexion AB</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ind w:right="511"/>
              <w:jc w:val="left"/>
              <w:textAlignment w:val="auto"/>
              <w:rPr>
                <w:sz w:val="18"/>
                <w:szCs w:val="18"/>
              </w:rPr>
            </w:pPr>
            <w:r w:rsidRPr="006E5794">
              <w:rPr>
                <w:sz w:val="18"/>
                <w:szCs w:val="18"/>
              </w:rPr>
              <w:t>9360efgh, 9361efgh, 9362efgh, 9263efgh, 9364efgh, 9365efgh, 9366efgh, 9367efgh, 9368efgh et 9369efgh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overflowPunct/>
              <w:autoSpaceDE/>
              <w:autoSpaceDN/>
              <w:adjustRightInd/>
              <w:spacing w:before="80" w:after="80"/>
              <w:textAlignment w:val="auto"/>
              <w:rPr>
                <w:rFonts w:asciiTheme="minorHAnsi" w:eastAsiaTheme="minorEastAsia" w:hAnsiTheme="minorHAnsi"/>
                <w:sz w:val="18"/>
                <w:szCs w:val="18"/>
                <w:lang w:eastAsia="zh-CN"/>
              </w:rPr>
            </w:pPr>
          </w:p>
        </w:tc>
      </w:tr>
    </w:tbl>
    <w:p w:rsidR="0070094B" w:rsidRPr="00833EF4" w:rsidRDefault="0070094B" w:rsidP="0070094B"/>
    <w:p w:rsidR="0070094B" w:rsidRDefault="0070094B" w:rsidP="0070094B">
      <w:pPr>
        <w:rPr>
          <w:lang w:val="fr-FR"/>
        </w:rPr>
      </w:pPr>
      <w:r>
        <w:rPr>
          <w:rFonts w:ascii="Times New Roman" w:hAnsi="Times New Roman"/>
          <w:lang w:val="fr-FR"/>
        </w:rPr>
        <w:t>•</w:t>
      </w:r>
      <w:r>
        <w:rPr>
          <w:lang w:val="fr-FR"/>
        </w:rPr>
        <w:tab/>
      </w:r>
      <w:r w:rsidRPr="00833EF4">
        <w:rPr>
          <w:lang w:val="fr-FR"/>
        </w:rPr>
        <w:t>retr</w:t>
      </w:r>
      <w:r w:rsidRPr="006E5794">
        <w:t>a</w:t>
      </w:r>
      <w:r w:rsidRPr="00833EF4">
        <w:rPr>
          <w:lang w:val="fr-FR"/>
        </w:rPr>
        <w:t>it –</w:t>
      </w:r>
      <w:r w:rsidRPr="00833EF4">
        <w:rPr>
          <w:color w:val="FF0000"/>
          <w:lang w:val="fr-FR"/>
        </w:rPr>
        <w:t xml:space="preserve"> </w:t>
      </w:r>
      <w:r w:rsidRPr="00833EF4">
        <w:rPr>
          <w:lang w:val="fr-FR"/>
        </w:rPr>
        <w:t>service de communication fixe</w:t>
      </w:r>
    </w:p>
    <w:p w:rsidR="0070094B" w:rsidRPr="00833EF4" w:rsidRDefault="0070094B" w:rsidP="0070094B">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5233"/>
        <w:gridCol w:w="1795"/>
      </w:tblGrid>
      <w:tr w:rsidR="0070094B" w:rsidRPr="006E5794" w:rsidTr="00992047">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spacing w:before="60" w:after="60"/>
              <w:jc w:val="center"/>
              <w:textAlignment w:val="auto"/>
              <w:rPr>
                <w:i/>
                <w:sz w:val="18"/>
                <w:szCs w:val="18"/>
              </w:rPr>
            </w:pPr>
            <w:r w:rsidRPr="006E5794">
              <w:rPr>
                <w:rFonts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60" w:after="60"/>
              <w:jc w:val="center"/>
              <w:textAlignment w:val="auto"/>
              <w:rPr>
                <w:sz w:val="18"/>
                <w:szCs w:val="18"/>
              </w:rPr>
            </w:pPr>
            <w:r w:rsidRPr="006E5794">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60" w:after="60"/>
              <w:jc w:val="center"/>
              <w:textAlignment w:val="auto"/>
              <w:rPr>
                <w:i/>
                <w:sz w:val="18"/>
                <w:szCs w:val="18"/>
              </w:rPr>
            </w:pPr>
            <w:r w:rsidRPr="006E5794">
              <w:rPr>
                <w:i/>
                <w:sz w:val="18"/>
                <w:szCs w:val="18"/>
              </w:rPr>
              <w:t>Date de retrait</w:t>
            </w:r>
          </w:p>
        </w:tc>
      </w:tr>
      <w:tr w:rsidR="0070094B" w:rsidRPr="006E5794" w:rsidTr="00992047">
        <w:trPr>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60" w:after="60"/>
              <w:textAlignment w:val="auto"/>
              <w:rPr>
                <w:sz w:val="18"/>
                <w:szCs w:val="18"/>
              </w:rPr>
            </w:pPr>
            <w:r w:rsidRPr="006E5794">
              <w:rPr>
                <w:sz w:val="18"/>
                <w:szCs w:val="18"/>
              </w:rPr>
              <w:t>Telenor Connexion AB</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60" w:after="60"/>
              <w:ind w:right="511"/>
              <w:textAlignment w:val="auto"/>
              <w:rPr>
                <w:sz w:val="18"/>
                <w:szCs w:val="18"/>
              </w:rPr>
            </w:pPr>
            <w:r w:rsidRPr="006E5794">
              <w:rPr>
                <w:sz w:val="18"/>
                <w:szCs w:val="18"/>
              </w:rPr>
              <w:t>69883fgh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overflowPunct/>
              <w:autoSpaceDE/>
              <w:autoSpaceDN/>
              <w:adjustRightInd/>
              <w:spacing w:before="60" w:after="60"/>
              <w:textAlignment w:val="auto"/>
              <w:rPr>
                <w:rFonts w:asciiTheme="minorHAnsi" w:eastAsiaTheme="minorEastAsia" w:hAnsiTheme="minorHAnsi"/>
                <w:sz w:val="18"/>
                <w:szCs w:val="18"/>
                <w:lang w:eastAsia="zh-CN"/>
              </w:rPr>
            </w:pPr>
          </w:p>
        </w:tc>
      </w:tr>
    </w:tbl>
    <w:p w:rsidR="0070094B" w:rsidRDefault="0070094B" w:rsidP="0070094B"/>
    <w:p w:rsidR="0070094B" w:rsidRPr="00833EF4" w:rsidRDefault="0070094B" w:rsidP="0070094B">
      <w:r w:rsidRPr="00833EF4">
        <w:t>Contact:</w:t>
      </w:r>
    </w:p>
    <w:p w:rsidR="0070094B" w:rsidRPr="002147F5" w:rsidRDefault="0070094B" w:rsidP="00B77249">
      <w:pPr>
        <w:ind w:left="567" w:hanging="567"/>
        <w:jc w:val="left"/>
        <w:rPr>
          <w:lang w:val="en-US"/>
        </w:rPr>
      </w:pPr>
      <w:r>
        <w:tab/>
      </w:r>
      <w:r w:rsidRPr="00833EF4">
        <w:t>The Danish Business Authority</w:t>
      </w:r>
      <w:r w:rsidRPr="00833EF4">
        <w:br/>
        <w:t>Dahlerups Pakhus</w:t>
      </w:r>
      <w:r>
        <w:br/>
      </w:r>
      <w:r w:rsidRPr="002147F5">
        <w:rPr>
          <w:rFonts w:cs="Arial"/>
          <w:lang w:val="en-US"/>
        </w:rPr>
        <w:t>Langelinie Allé 17</w:t>
      </w:r>
      <w:r w:rsidRPr="002147F5">
        <w:rPr>
          <w:rFonts w:cs="Arial"/>
          <w:lang w:val="en-US"/>
        </w:rPr>
        <w:br/>
      </w:r>
      <w:r w:rsidRPr="002147F5">
        <w:rPr>
          <w:lang w:val="en-US"/>
        </w:rPr>
        <w:t>DK-2100 Copenhagen</w:t>
      </w:r>
      <w:r w:rsidRPr="002147F5">
        <w:rPr>
          <w:lang w:val="en-US"/>
        </w:rPr>
        <w:br/>
        <w:t>Danemark</w:t>
      </w:r>
      <w:r w:rsidRPr="002147F5">
        <w:rPr>
          <w:lang w:val="en-US"/>
        </w:rPr>
        <w:br/>
        <w:t>T</w:t>
      </w:r>
      <w:r w:rsidR="00B77249" w:rsidRPr="002147F5">
        <w:rPr>
          <w:lang w:val="en-US"/>
        </w:rPr>
        <w:t>é</w:t>
      </w:r>
      <w:r w:rsidRPr="002147F5">
        <w:rPr>
          <w:lang w:val="en-US"/>
        </w:rPr>
        <w:t>l:</w:t>
      </w:r>
      <w:r w:rsidRPr="002147F5">
        <w:rPr>
          <w:lang w:val="en-US"/>
        </w:rPr>
        <w:tab/>
        <w:t xml:space="preserve">+45 35 29 10 00 </w:t>
      </w:r>
      <w:r w:rsidRPr="002147F5">
        <w:rPr>
          <w:lang w:val="en-US"/>
        </w:rPr>
        <w:br/>
        <w:t>Fax:</w:t>
      </w:r>
      <w:r w:rsidRPr="002147F5">
        <w:rPr>
          <w:lang w:val="en-US"/>
        </w:rPr>
        <w:tab/>
        <w:t xml:space="preserve">+45 35 46 60 01 </w:t>
      </w:r>
      <w:r w:rsidRPr="002147F5">
        <w:rPr>
          <w:lang w:val="en-US"/>
        </w:rPr>
        <w:br/>
        <w:t>E-mail:</w:t>
      </w:r>
      <w:r w:rsidRPr="002147F5">
        <w:rPr>
          <w:lang w:val="en-US"/>
        </w:rPr>
        <w:tab/>
        <w:t xml:space="preserve">erst@erst.dk </w:t>
      </w:r>
      <w:r w:rsidRPr="002147F5">
        <w:rPr>
          <w:lang w:val="en-US"/>
        </w:rPr>
        <w:br/>
        <w:t>URL:</w:t>
      </w:r>
      <w:r w:rsidRPr="002147F5">
        <w:rPr>
          <w:lang w:val="en-US"/>
        </w:rPr>
        <w:tab/>
        <w:t xml:space="preserve">www.erst.dk </w:t>
      </w:r>
    </w:p>
    <w:p w:rsidR="0070094B" w:rsidRPr="00833EF4" w:rsidRDefault="0070094B" w:rsidP="0070094B">
      <w:pPr>
        <w:tabs>
          <w:tab w:val="left" w:pos="1560"/>
          <w:tab w:val="left" w:pos="2127"/>
        </w:tabs>
        <w:spacing w:after="120"/>
        <w:textAlignment w:val="auto"/>
        <w:outlineLvl w:val="3"/>
        <w:rPr>
          <w:lang w:val="fr-FR"/>
        </w:rPr>
      </w:pPr>
      <w:r w:rsidRPr="00833EF4">
        <w:rPr>
          <w:lang w:val="fr-FR"/>
        </w:rPr>
        <w:t>Communication du 17.X.2013:</w:t>
      </w:r>
    </w:p>
    <w:p w:rsidR="0070094B" w:rsidRPr="00833EF4" w:rsidRDefault="0070094B" w:rsidP="0070094B">
      <w:pPr>
        <w:textAlignment w:val="auto"/>
        <w:rPr>
          <w:rFonts w:cs="Arial"/>
          <w:lang w:val="fr-CH"/>
        </w:rPr>
      </w:pPr>
      <w:r w:rsidRPr="00833EF4">
        <w:rPr>
          <w:lang w:val="fr-FR"/>
        </w:rPr>
        <w:t xml:space="preserve">La </w:t>
      </w:r>
      <w:r w:rsidRPr="00833EF4">
        <w:rPr>
          <w:i/>
          <w:lang w:val="fr-FR"/>
        </w:rPr>
        <w:t>Danish Business Authority</w:t>
      </w:r>
      <w:r w:rsidRPr="00833EF4">
        <w:rPr>
          <w:lang w:val="fr-FR"/>
        </w:rPr>
        <w:t xml:space="preserve">, Copenhagen, </w:t>
      </w:r>
      <w:r w:rsidRPr="00833EF4">
        <w:rPr>
          <w:rFonts w:cs="Arial"/>
          <w:lang w:val="fr-CH"/>
        </w:rPr>
        <w:t>annonce les modifications suivantes dans le plan de numérotation téléphonique du Danemark:</w:t>
      </w:r>
    </w:p>
    <w:p w:rsidR="0070094B" w:rsidRDefault="0070094B" w:rsidP="0070094B">
      <w:pPr>
        <w:rPr>
          <w:lang w:val="fr-FR"/>
        </w:rPr>
      </w:pPr>
      <w:r>
        <w:rPr>
          <w:rFonts w:ascii="Times New Roman" w:hAnsi="Times New Roman"/>
          <w:lang w:val="fr-FR"/>
        </w:rPr>
        <w:t>•</w:t>
      </w:r>
      <w:r>
        <w:rPr>
          <w:lang w:val="fr-FR"/>
        </w:rPr>
        <w:tab/>
      </w:r>
      <w:r w:rsidRPr="00833EF4">
        <w:rPr>
          <w:lang w:val="fr-FR"/>
        </w:rPr>
        <w:t>attribution –</w:t>
      </w:r>
      <w:r w:rsidRPr="00833EF4">
        <w:rPr>
          <w:color w:val="FF0000"/>
          <w:lang w:val="fr-FR"/>
        </w:rPr>
        <w:t xml:space="preserve"> </w:t>
      </w:r>
      <w:r w:rsidRPr="00833EF4">
        <w:rPr>
          <w:lang w:val="fr-FR"/>
        </w:rPr>
        <w:t>service de communication mobile</w:t>
      </w:r>
    </w:p>
    <w:p w:rsidR="0070094B" w:rsidRPr="0070094B" w:rsidRDefault="0070094B" w:rsidP="0070094B">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5233"/>
        <w:gridCol w:w="1795"/>
      </w:tblGrid>
      <w:tr w:rsidR="0070094B" w:rsidRPr="006E5794" w:rsidTr="00992047">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spacing w:before="80" w:after="80" w:line="276" w:lineRule="auto"/>
              <w:jc w:val="center"/>
              <w:textAlignment w:val="auto"/>
              <w:rPr>
                <w:i/>
                <w:sz w:val="18"/>
                <w:szCs w:val="18"/>
              </w:rPr>
            </w:pPr>
            <w:r w:rsidRPr="006E5794">
              <w:rPr>
                <w:rFonts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jc w:val="center"/>
              <w:textAlignment w:val="auto"/>
              <w:rPr>
                <w:sz w:val="18"/>
                <w:szCs w:val="18"/>
              </w:rPr>
            </w:pPr>
            <w:r w:rsidRPr="006E5794">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jc w:val="center"/>
              <w:textAlignment w:val="auto"/>
              <w:rPr>
                <w:i/>
                <w:sz w:val="18"/>
                <w:szCs w:val="18"/>
              </w:rPr>
            </w:pPr>
            <w:r w:rsidRPr="006E5794">
              <w:rPr>
                <w:i/>
                <w:sz w:val="18"/>
                <w:szCs w:val="18"/>
              </w:rPr>
              <w:t>Date d’attribution</w:t>
            </w:r>
          </w:p>
        </w:tc>
      </w:tr>
      <w:tr w:rsidR="0070094B" w:rsidRPr="006E5794" w:rsidTr="00992047">
        <w:trPr>
          <w:jc w:val="center"/>
        </w:trPr>
        <w:tc>
          <w:tcPr>
            <w:tcW w:w="2579" w:type="dxa"/>
            <w:vMerge w:val="restart"/>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textAlignment w:val="auto"/>
              <w:rPr>
                <w:sz w:val="18"/>
                <w:szCs w:val="18"/>
              </w:rPr>
            </w:pPr>
            <w:r w:rsidRPr="006E5794">
              <w:rPr>
                <w:sz w:val="18"/>
                <w:szCs w:val="18"/>
              </w:rPr>
              <w:t>Justfone A/S</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ind w:right="511"/>
              <w:textAlignment w:val="auto"/>
              <w:rPr>
                <w:sz w:val="18"/>
                <w:szCs w:val="18"/>
              </w:rPr>
            </w:pPr>
            <w:r w:rsidRPr="006E5794">
              <w:rPr>
                <w:sz w:val="18"/>
                <w:szCs w:val="18"/>
              </w:rPr>
              <w:t>9290efgh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sz w:val="18"/>
                <w:szCs w:val="18"/>
              </w:rPr>
            </w:pPr>
            <w:r w:rsidRPr="006E5794">
              <w:rPr>
                <w:sz w:val="18"/>
                <w:szCs w:val="18"/>
              </w:rPr>
              <w:t>16.X.2013</w:t>
            </w:r>
          </w:p>
        </w:tc>
      </w:tr>
      <w:tr w:rsidR="0070094B" w:rsidRPr="006E5794" w:rsidTr="00992047">
        <w:trPr>
          <w:jc w:val="center"/>
        </w:trPr>
        <w:tc>
          <w:tcPr>
            <w:tcW w:w="2579" w:type="dxa"/>
            <w:vMerge/>
            <w:tcBorders>
              <w:top w:val="single" w:sz="6" w:space="0" w:color="auto"/>
              <w:left w:val="single" w:sz="6" w:space="0" w:color="auto"/>
              <w:bottom w:val="single" w:sz="6" w:space="0" w:color="auto"/>
              <w:right w:val="single" w:sz="6" w:space="0" w:color="auto"/>
            </w:tcBorders>
            <w:vAlign w:val="center"/>
            <w:hideMark/>
          </w:tcPr>
          <w:p w:rsidR="0070094B" w:rsidRPr="006E5794" w:rsidRDefault="0070094B" w:rsidP="00992047">
            <w:pPr>
              <w:overflowPunct/>
              <w:autoSpaceDE/>
              <w:autoSpaceDN/>
              <w:adjustRightInd/>
              <w:spacing w:before="80" w:after="80"/>
              <w:textAlignment w:val="auto"/>
              <w:rPr>
                <w:sz w:val="18"/>
                <w:szCs w:val="18"/>
              </w:rPr>
            </w:pP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ind w:right="511"/>
              <w:textAlignment w:val="auto"/>
              <w:rPr>
                <w:sz w:val="18"/>
                <w:szCs w:val="18"/>
              </w:rPr>
            </w:pPr>
            <w:r w:rsidRPr="006E5794">
              <w:rPr>
                <w:sz w:val="18"/>
                <w:szCs w:val="18"/>
              </w:rPr>
              <w:t>9310efgh, 9320efgh, 9330efgh et 9340efgh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sz w:val="18"/>
                <w:szCs w:val="18"/>
              </w:rPr>
            </w:pPr>
            <w:r w:rsidRPr="006E5794">
              <w:rPr>
                <w:sz w:val="18"/>
                <w:szCs w:val="18"/>
              </w:rPr>
              <w:t>1.I.2014</w:t>
            </w:r>
          </w:p>
        </w:tc>
      </w:tr>
      <w:tr w:rsidR="0070094B" w:rsidRPr="006E5794" w:rsidTr="00992047">
        <w:trPr>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textAlignment w:val="auto"/>
              <w:rPr>
                <w:sz w:val="18"/>
                <w:szCs w:val="18"/>
              </w:rPr>
            </w:pPr>
            <w:r w:rsidRPr="006E5794">
              <w:rPr>
                <w:sz w:val="18"/>
                <w:szCs w:val="18"/>
              </w:rPr>
              <w:t>TDC A/S</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line="276" w:lineRule="auto"/>
              <w:ind w:right="511"/>
              <w:textAlignment w:val="auto"/>
              <w:rPr>
                <w:sz w:val="18"/>
                <w:szCs w:val="18"/>
              </w:rPr>
            </w:pPr>
            <w:r w:rsidRPr="006E5794">
              <w:rPr>
                <w:sz w:val="18"/>
                <w:szCs w:val="18"/>
              </w:rPr>
              <w:t>5547efgh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sz w:val="18"/>
                <w:szCs w:val="18"/>
              </w:rPr>
            </w:pPr>
            <w:r w:rsidRPr="006E5794">
              <w:rPr>
                <w:sz w:val="18"/>
                <w:szCs w:val="18"/>
              </w:rPr>
              <w:t>15.X.2013</w:t>
            </w:r>
          </w:p>
        </w:tc>
      </w:tr>
    </w:tbl>
    <w:p w:rsidR="0070094B" w:rsidRPr="0070094B" w:rsidRDefault="0070094B" w:rsidP="0070094B">
      <w:pPr>
        <w:tabs>
          <w:tab w:val="left" w:pos="1800"/>
        </w:tabs>
        <w:spacing w:before="0"/>
        <w:ind w:left="1080" w:hanging="1080"/>
        <w:textAlignment w:val="auto"/>
        <w:rPr>
          <w:b/>
          <w:bCs/>
          <w:sz w:val="8"/>
        </w:rPr>
      </w:pPr>
    </w:p>
    <w:p w:rsidR="0070094B" w:rsidRDefault="0070094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Pr>
          <w:rFonts w:ascii="Times New Roman" w:hAnsi="Times New Roman"/>
          <w:lang w:val="fr-FR"/>
        </w:rPr>
        <w:br w:type="page"/>
      </w:r>
    </w:p>
    <w:p w:rsidR="0070094B" w:rsidRDefault="0070094B" w:rsidP="0070094B">
      <w:pPr>
        <w:rPr>
          <w:lang w:val="fr-FR"/>
        </w:rPr>
      </w:pPr>
      <w:r>
        <w:rPr>
          <w:rFonts w:ascii="Times New Roman" w:hAnsi="Times New Roman"/>
          <w:lang w:val="fr-FR"/>
        </w:rPr>
        <w:lastRenderedPageBreak/>
        <w:t>•</w:t>
      </w:r>
      <w:r>
        <w:rPr>
          <w:lang w:val="fr-FR"/>
        </w:rPr>
        <w:tab/>
      </w:r>
      <w:r w:rsidRPr="00833EF4">
        <w:rPr>
          <w:lang w:val="fr-FR"/>
        </w:rPr>
        <w:t>attribution –</w:t>
      </w:r>
      <w:r w:rsidRPr="00833EF4">
        <w:rPr>
          <w:color w:val="FF0000"/>
          <w:lang w:val="fr-FR"/>
        </w:rPr>
        <w:t xml:space="preserve"> </w:t>
      </w:r>
      <w:r w:rsidRPr="00833EF4">
        <w:rPr>
          <w:lang w:val="fr-FR"/>
        </w:rPr>
        <w:t>service de communication fixe</w:t>
      </w:r>
    </w:p>
    <w:p w:rsidR="0070094B" w:rsidRPr="00833EF4" w:rsidRDefault="0070094B" w:rsidP="0070094B">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5233"/>
        <w:gridCol w:w="1795"/>
      </w:tblGrid>
      <w:tr w:rsidR="0070094B" w:rsidRPr="006E5794" w:rsidTr="00992047">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spacing w:before="80" w:after="80"/>
              <w:jc w:val="center"/>
              <w:textAlignment w:val="auto"/>
              <w:rPr>
                <w:i/>
                <w:sz w:val="18"/>
                <w:szCs w:val="18"/>
              </w:rPr>
            </w:pPr>
            <w:r w:rsidRPr="006E5794">
              <w:rPr>
                <w:rFonts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jc w:val="center"/>
              <w:textAlignment w:val="auto"/>
              <w:rPr>
                <w:sz w:val="18"/>
                <w:szCs w:val="18"/>
              </w:rPr>
            </w:pPr>
            <w:r w:rsidRPr="006E5794">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textAlignment w:val="auto"/>
              <w:rPr>
                <w:i/>
                <w:sz w:val="18"/>
                <w:szCs w:val="18"/>
              </w:rPr>
            </w:pPr>
            <w:r w:rsidRPr="006E5794">
              <w:rPr>
                <w:i/>
                <w:sz w:val="18"/>
                <w:szCs w:val="18"/>
              </w:rPr>
              <w:t>Date d’attribution</w:t>
            </w:r>
          </w:p>
        </w:tc>
      </w:tr>
      <w:tr w:rsidR="0070094B" w:rsidRPr="006E5794" w:rsidTr="00992047">
        <w:trPr>
          <w:jc w:val="center"/>
        </w:trPr>
        <w:tc>
          <w:tcPr>
            <w:tcW w:w="2579"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textAlignment w:val="auto"/>
              <w:rPr>
                <w:sz w:val="18"/>
                <w:szCs w:val="18"/>
              </w:rPr>
            </w:pPr>
            <w:r w:rsidRPr="006E5794">
              <w:rPr>
                <w:sz w:val="18"/>
                <w:szCs w:val="18"/>
              </w:rPr>
              <w:t>Justfone A/S</w:t>
            </w:r>
          </w:p>
        </w:tc>
        <w:tc>
          <w:tcPr>
            <w:tcW w:w="5816"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ind w:right="511"/>
              <w:textAlignment w:val="auto"/>
              <w:rPr>
                <w:sz w:val="18"/>
                <w:szCs w:val="18"/>
              </w:rPr>
            </w:pPr>
            <w:r w:rsidRPr="006E5794">
              <w:rPr>
                <w:sz w:val="18"/>
                <w:szCs w:val="18"/>
              </w:rPr>
              <w:t>69883fgh</w:t>
            </w:r>
          </w:p>
        </w:tc>
        <w:tc>
          <w:tcPr>
            <w:tcW w:w="1985" w:type="dxa"/>
            <w:tcBorders>
              <w:top w:val="single" w:sz="6" w:space="0" w:color="auto"/>
              <w:left w:val="single" w:sz="6" w:space="0" w:color="auto"/>
              <w:bottom w:val="single" w:sz="6" w:space="0" w:color="auto"/>
              <w:right w:val="single" w:sz="6" w:space="0" w:color="auto"/>
            </w:tcBorders>
            <w:hideMark/>
          </w:tcPr>
          <w:p w:rsidR="0070094B" w:rsidRPr="006E5794" w:rsidRDefault="0070094B" w:rsidP="00992047">
            <w:pPr>
              <w:numPr>
                <w:ilvl w:val="12"/>
                <w:numId w:val="0"/>
              </w:numPr>
              <w:spacing w:before="80" w:after="80"/>
              <w:ind w:right="511"/>
              <w:jc w:val="center"/>
              <w:textAlignment w:val="auto"/>
              <w:rPr>
                <w:sz w:val="18"/>
                <w:szCs w:val="18"/>
              </w:rPr>
            </w:pPr>
            <w:r w:rsidRPr="006E5794">
              <w:rPr>
                <w:sz w:val="18"/>
                <w:szCs w:val="18"/>
              </w:rPr>
              <w:t>1.I.2014</w:t>
            </w:r>
          </w:p>
        </w:tc>
      </w:tr>
    </w:tbl>
    <w:p w:rsidR="0070094B" w:rsidRPr="00833EF4" w:rsidRDefault="0070094B" w:rsidP="0070094B"/>
    <w:p w:rsidR="0070094B" w:rsidRPr="00833EF4" w:rsidRDefault="0070094B" w:rsidP="0070094B">
      <w:r w:rsidRPr="00833EF4">
        <w:t>Contact:</w:t>
      </w:r>
    </w:p>
    <w:p w:rsidR="0070094B" w:rsidRPr="002147F5" w:rsidRDefault="0070094B" w:rsidP="00B77249">
      <w:pPr>
        <w:ind w:left="567" w:hanging="567"/>
        <w:jc w:val="left"/>
        <w:rPr>
          <w:lang w:val="en-US"/>
        </w:rPr>
      </w:pPr>
      <w:r w:rsidRPr="00833EF4">
        <w:tab/>
        <w:t>The Danish Business Authority</w:t>
      </w:r>
      <w:r w:rsidRPr="00833EF4">
        <w:br/>
        <w:t>Dahlerups Pakhus</w:t>
      </w:r>
      <w:r>
        <w:br/>
      </w:r>
      <w:r w:rsidRPr="002147F5">
        <w:rPr>
          <w:rFonts w:cs="Arial"/>
          <w:lang w:val="en-US"/>
        </w:rPr>
        <w:t>Langelinie Allé 17</w:t>
      </w:r>
      <w:r w:rsidRPr="002147F5">
        <w:rPr>
          <w:rFonts w:cs="Arial"/>
          <w:lang w:val="en-US"/>
        </w:rPr>
        <w:br/>
      </w:r>
      <w:r w:rsidRPr="002147F5">
        <w:rPr>
          <w:lang w:val="en-US"/>
        </w:rPr>
        <w:t>DK-2100 Copenhagen</w:t>
      </w:r>
      <w:r w:rsidRPr="002147F5">
        <w:rPr>
          <w:lang w:val="en-US"/>
        </w:rPr>
        <w:br/>
        <w:t>Danemark</w:t>
      </w:r>
      <w:r w:rsidRPr="002147F5">
        <w:rPr>
          <w:lang w:val="en-US"/>
        </w:rPr>
        <w:br/>
        <w:t>T</w:t>
      </w:r>
      <w:r w:rsidR="00B77249" w:rsidRPr="002147F5">
        <w:rPr>
          <w:lang w:val="en-US"/>
        </w:rPr>
        <w:t>é</w:t>
      </w:r>
      <w:r w:rsidRPr="002147F5">
        <w:rPr>
          <w:lang w:val="en-US"/>
        </w:rPr>
        <w:t>l:</w:t>
      </w:r>
      <w:r w:rsidRPr="002147F5">
        <w:rPr>
          <w:lang w:val="en-US"/>
        </w:rPr>
        <w:tab/>
        <w:t xml:space="preserve">+45 35 29 10 00 </w:t>
      </w:r>
      <w:r w:rsidRPr="002147F5">
        <w:rPr>
          <w:lang w:val="en-US"/>
        </w:rPr>
        <w:br/>
        <w:t>Fax:</w:t>
      </w:r>
      <w:r w:rsidRPr="002147F5">
        <w:rPr>
          <w:lang w:val="en-US"/>
        </w:rPr>
        <w:tab/>
        <w:t xml:space="preserve">+45 35 46 60 01 </w:t>
      </w:r>
      <w:r w:rsidRPr="002147F5">
        <w:rPr>
          <w:lang w:val="en-US"/>
        </w:rPr>
        <w:br/>
        <w:t>E-mail:</w:t>
      </w:r>
      <w:r w:rsidRPr="002147F5">
        <w:rPr>
          <w:lang w:val="en-US"/>
        </w:rPr>
        <w:tab/>
        <w:t xml:space="preserve">erst@erst.dk </w:t>
      </w:r>
      <w:r w:rsidRPr="002147F5">
        <w:rPr>
          <w:lang w:val="en-US"/>
        </w:rPr>
        <w:br/>
        <w:t>URL:</w:t>
      </w:r>
      <w:r w:rsidRPr="002147F5">
        <w:rPr>
          <w:lang w:val="en-US"/>
        </w:rPr>
        <w:tab/>
        <w:t xml:space="preserve">www.erst.dk </w:t>
      </w:r>
    </w:p>
    <w:p w:rsidR="0070094B" w:rsidRPr="000D674F" w:rsidRDefault="0070094B" w:rsidP="0070094B">
      <w:pPr>
        <w:tabs>
          <w:tab w:val="left" w:pos="4962"/>
          <w:tab w:val="left" w:pos="5310"/>
        </w:tabs>
        <w:spacing w:before="240"/>
        <w:rPr>
          <w:rFonts w:cs="Arial"/>
          <w:b/>
          <w:bCs/>
          <w:lang w:val="fr-FR"/>
        </w:rPr>
      </w:pPr>
      <w:r>
        <w:rPr>
          <w:rFonts w:cs="Arial"/>
          <w:b/>
          <w:bCs/>
          <w:lang w:val="fr-FR"/>
        </w:rPr>
        <w:t>Egypte</w:t>
      </w:r>
      <w:r w:rsidR="007A6E54">
        <w:rPr>
          <w:rFonts w:cs="Arial"/>
          <w:b/>
          <w:bCs/>
          <w:lang w:val="fr-FR"/>
        </w:rPr>
        <w:fldChar w:fldCharType="begin"/>
      </w:r>
      <w:r w:rsidRPr="002147F5">
        <w:rPr>
          <w:lang w:val="fr-FR"/>
        </w:rPr>
        <w:instrText xml:space="preserve"> TC "</w:instrText>
      </w:r>
      <w:bookmarkStart w:id="390" w:name="_Toc370372481"/>
      <w:r w:rsidRPr="00AE4728">
        <w:rPr>
          <w:rFonts w:cs="Arial"/>
          <w:b/>
          <w:bCs/>
          <w:lang w:val="fr-FR"/>
        </w:rPr>
        <w:instrText>Egypte</w:instrText>
      </w:r>
      <w:bookmarkEnd w:id="390"/>
      <w:r w:rsidRPr="002147F5">
        <w:rPr>
          <w:lang w:val="fr-FR"/>
        </w:rPr>
        <w:instrText xml:space="preserve">" \f C \l "1" </w:instrText>
      </w:r>
      <w:r w:rsidR="007A6E54">
        <w:rPr>
          <w:rFonts w:cs="Arial"/>
          <w:b/>
          <w:bCs/>
          <w:lang w:val="fr-FR"/>
        </w:rPr>
        <w:fldChar w:fldCharType="end"/>
      </w:r>
      <w:r>
        <w:rPr>
          <w:rFonts w:cs="Arial"/>
          <w:b/>
          <w:bCs/>
          <w:lang w:val="fr-FR"/>
        </w:rPr>
        <w:t xml:space="preserve"> </w:t>
      </w:r>
      <w:r w:rsidRPr="000D674F">
        <w:rPr>
          <w:rFonts w:cs="Arial"/>
          <w:b/>
          <w:bCs/>
          <w:lang w:val="fr-FR"/>
        </w:rPr>
        <w:t>(indicatif de pays +20)</w:t>
      </w:r>
    </w:p>
    <w:p w:rsidR="0070094B" w:rsidRPr="000D674F" w:rsidRDefault="0070094B" w:rsidP="0070094B">
      <w:pPr>
        <w:spacing w:before="0"/>
        <w:rPr>
          <w:lang w:val="fr-FR"/>
        </w:rPr>
      </w:pPr>
      <w:r w:rsidRPr="000D674F">
        <w:rPr>
          <w:lang w:val="fr-FR"/>
        </w:rPr>
        <w:t>Communication du 9.X.2013:</w:t>
      </w:r>
    </w:p>
    <w:p w:rsidR="0070094B" w:rsidRPr="00FD3CFF" w:rsidRDefault="0070094B" w:rsidP="00B77249">
      <w:pPr>
        <w:pStyle w:val="Message"/>
        <w:tabs>
          <w:tab w:val="left" w:pos="5040"/>
          <w:tab w:val="left" w:pos="5310"/>
        </w:tabs>
        <w:rPr>
          <w:rFonts w:asciiTheme="minorHAnsi" w:hAnsiTheme="minorHAnsi" w:cs="Arial"/>
          <w:sz w:val="20"/>
          <w:lang w:val="fr-FR"/>
        </w:rPr>
      </w:pPr>
      <w:r w:rsidRPr="00FD3CFF">
        <w:rPr>
          <w:rFonts w:asciiTheme="minorHAnsi" w:hAnsiTheme="minorHAnsi" w:cs="Arial"/>
          <w:sz w:val="20"/>
          <w:lang w:val="fr-FR"/>
        </w:rPr>
        <w:t xml:space="preserve">La </w:t>
      </w:r>
      <w:r w:rsidRPr="00FD3CFF">
        <w:rPr>
          <w:rFonts w:asciiTheme="minorHAnsi" w:hAnsiTheme="minorHAnsi" w:cs="Arial"/>
          <w:i/>
          <w:iCs/>
          <w:sz w:val="20"/>
          <w:lang w:val="fr-FR"/>
        </w:rPr>
        <w:t>National Telecommunication Regulatory Authority (NTRA)</w:t>
      </w:r>
      <w:r w:rsidRPr="00FD3CFF">
        <w:rPr>
          <w:rFonts w:asciiTheme="minorHAnsi" w:hAnsiTheme="minorHAnsi" w:cs="Arial"/>
          <w:sz w:val="20"/>
          <w:lang w:val="fr-FR"/>
        </w:rPr>
        <w:t>, Giza</w:t>
      </w:r>
      <w:r w:rsidR="007A6E54" w:rsidRPr="00FD3CFF">
        <w:rPr>
          <w:rFonts w:asciiTheme="minorHAnsi" w:hAnsiTheme="minorHAnsi" w:cs="Arial"/>
          <w:sz w:val="20"/>
          <w:lang w:val="fr-FR"/>
        </w:rPr>
        <w:fldChar w:fldCharType="begin"/>
      </w:r>
      <w:r w:rsidRPr="002147F5">
        <w:rPr>
          <w:rFonts w:asciiTheme="minorHAnsi" w:hAnsiTheme="minorHAnsi"/>
          <w:lang w:val="fr-FR"/>
        </w:rPr>
        <w:instrText xml:space="preserve"> TC "</w:instrText>
      </w:r>
      <w:bookmarkStart w:id="391" w:name="_Toc370372482"/>
      <w:r w:rsidRPr="00FD3CFF">
        <w:rPr>
          <w:rFonts w:asciiTheme="minorHAnsi" w:hAnsiTheme="minorHAnsi" w:cs="Arial"/>
          <w:i/>
          <w:iCs/>
          <w:sz w:val="20"/>
          <w:lang w:val="fr-FR"/>
        </w:rPr>
        <w:instrText>National Telecommunication Regulatory Authority (NTRA)</w:instrText>
      </w:r>
      <w:r w:rsidRPr="00FD3CFF">
        <w:rPr>
          <w:rFonts w:asciiTheme="minorHAnsi" w:hAnsiTheme="minorHAnsi" w:cs="Arial"/>
          <w:sz w:val="20"/>
          <w:lang w:val="fr-FR"/>
        </w:rPr>
        <w:instrText>, Giza</w:instrText>
      </w:r>
      <w:bookmarkEnd w:id="391"/>
      <w:r w:rsidRPr="002147F5">
        <w:rPr>
          <w:rFonts w:asciiTheme="minorHAnsi" w:hAnsiTheme="minorHAnsi"/>
          <w:lang w:val="fr-FR"/>
        </w:rPr>
        <w:instrText xml:space="preserve">" \f C \l "1" </w:instrText>
      </w:r>
      <w:r w:rsidR="007A6E54" w:rsidRPr="00FD3CFF">
        <w:rPr>
          <w:rFonts w:asciiTheme="minorHAnsi" w:hAnsiTheme="minorHAnsi" w:cs="Arial"/>
          <w:sz w:val="20"/>
          <w:lang w:val="fr-FR"/>
        </w:rPr>
        <w:fldChar w:fldCharType="end"/>
      </w:r>
      <w:r w:rsidRPr="00FD3CFF">
        <w:rPr>
          <w:rFonts w:asciiTheme="minorHAnsi" w:hAnsiTheme="minorHAnsi" w:cs="Arial"/>
          <w:sz w:val="20"/>
          <w:lang w:val="fr-FR"/>
        </w:rPr>
        <w:t>, annonce la mise à jour du Plan de numérotage UIT-T E.164 p</w:t>
      </w:r>
      <w:r w:rsidR="003D3140">
        <w:rPr>
          <w:rFonts w:asciiTheme="minorHAnsi" w:hAnsiTheme="minorHAnsi" w:cs="Arial"/>
          <w:sz w:val="20"/>
          <w:lang w:val="fr-FR"/>
        </w:rPr>
        <w:t>o</w:t>
      </w:r>
      <w:r w:rsidRPr="00FD3CFF">
        <w:rPr>
          <w:rFonts w:asciiTheme="minorHAnsi" w:hAnsiTheme="minorHAnsi" w:cs="Arial"/>
          <w:sz w:val="20"/>
          <w:lang w:val="fr-FR"/>
        </w:rPr>
        <w:t>ur l’Egypte.</w:t>
      </w:r>
    </w:p>
    <w:p w:rsidR="0070094B" w:rsidRPr="000D674F" w:rsidRDefault="0070094B" w:rsidP="0070094B">
      <w:pPr>
        <w:rPr>
          <w:lang w:val="fr-FR"/>
        </w:rPr>
      </w:pPr>
    </w:p>
    <w:tbl>
      <w:tblPr>
        <w:tblW w:w="9356" w:type="dxa"/>
        <w:jc w:val="center"/>
        <w:tblLook w:val="04A0"/>
      </w:tblPr>
      <w:tblGrid>
        <w:gridCol w:w="2605"/>
        <w:gridCol w:w="2811"/>
        <w:gridCol w:w="1751"/>
        <w:gridCol w:w="2189"/>
      </w:tblGrid>
      <w:tr w:rsidR="0070094B" w:rsidRPr="00467308" w:rsidTr="003D3140">
        <w:trPr>
          <w:trHeight w:val="20"/>
          <w:tblHeader/>
          <w:jc w:val="center"/>
        </w:trPr>
        <w:tc>
          <w:tcPr>
            <w:tcW w:w="2260" w:type="dxa"/>
            <w:tcBorders>
              <w:top w:val="single" w:sz="6" w:space="0" w:color="auto"/>
              <w:left w:val="single" w:sz="6" w:space="0" w:color="auto"/>
              <w:bottom w:val="single" w:sz="4" w:space="0" w:color="000000"/>
              <w:right w:val="single" w:sz="6" w:space="0" w:color="auto"/>
            </w:tcBorders>
            <w:noWrap/>
            <w:vAlign w:val="bottom"/>
            <w:hideMark/>
          </w:tcPr>
          <w:p w:rsidR="0070094B" w:rsidRPr="006E5794" w:rsidRDefault="0070094B" w:rsidP="00992047">
            <w:pPr>
              <w:overflowPunct/>
              <w:autoSpaceDE/>
              <w:adjustRightInd/>
              <w:spacing w:after="120"/>
              <w:jc w:val="center"/>
              <w:rPr>
                <w:rFonts w:asciiTheme="minorHAnsi" w:hAnsiTheme="minorHAnsi" w:cs="Arial"/>
                <w:i/>
                <w:iCs/>
                <w:color w:val="000000"/>
                <w:sz w:val="18"/>
                <w:szCs w:val="18"/>
                <w:lang w:eastAsia="zh-CN"/>
              </w:rPr>
            </w:pPr>
            <w:r w:rsidRPr="006E5794">
              <w:rPr>
                <w:rFonts w:asciiTheme="minorHAnsi" w:hAnsiTheme="minorHAnsi" w:cs="Arial"/>
                <w:i/>
                <w:iCs/>
                <w:color w:val="000000"/>
                <w:sz w:val="18"/>
                <w:szCs w:val="18"/>
                <w:lang w:eastAsia="zh-CN"/>
              </w:rPr>
              <w:t xml:space="preserve">Nom de la Région </w:t>
            </w:r>
          </w:p>
        </w:tc>
        <w:tc>
          <w:tcPr>
            <w:tcW w:w="2440" w:type="dxa"/>
            <w:tcBorders>
              <w:top w:val="single" w:sz="6" w:space="0" w:color="auto"/>
              <w:left w:val="single" w:sz="6" w:space="0" w:color="auto"/>
              <w:bottom w:val="single" w:sz="4" w:space="0" w:color="000000"/>
              <w:right w:val="single" w:sz="6" w:space="0" w:color="auto"/>
            </w:tcBorders>
            <w:noWrap/>
            <w:vAlign w:val="bottom"/>
            <w:hideMark/>
          </w:tcPr>
          <w:p w:rsidR="0070094B" w:rsidRPr="006E5794" w:rsidRDefault="0070094B" w:rsidP="00992047">
            <w:pPr>
              <w:overflowPunct/>
              <w:autoSpaceDE/>
              <w:adjustRightInd/>
              <w:spacing w:after="120"/>
              <w:jc w:val="center"/>
              <w:rPr>
                <w:rFonts w:asciiTheme="minorHAnsi" w:hAnsiTheme="minorHAnsi" w:cs="Arial"/>
                <w:i/>
                <w:iCs/>
                <w:color w:val="000000"/>
                <w:sz w:val="18"/>
                <w:szCs w:val="18"/>
                <w:lang w:eastAsia="zh-CN"/>
              </w:rPr>
            </w:pPr>
            <w:r w:rsidRPr="006E5794">
              <w:rPr>
                <w:rFonts w:asciiTheme="minorHAnsi" w:hAnsiTheme="minorHAnsi" w:cs="Arial"/>
                <w:i/>
                <w:iCs/>
                <w:color w:val="000000"/>
                <w:sz w:val="18"/>
                <w:szCs w:val="18"/>
                <w:lang w:eastAsia="zh-CN"/>
              </w:rPr>
              <w:t>Séries de numéros</w:t>
            </w:r>
          </w:p>
        </w:tc>
        <w:tc>
          <w:tcPr>
            <w:tcW w:w="1520" w:type="dxa"/>
            <w:tcBorders>
              <w:top w:val="single" w:sz="6" w:space="0" w:color="auto"/>
              <w:left w:val="single" w:sz="6" w:space="0" w:color="auto"/>
              <w:bottom w:val="single" w:sz="4" w:space="0" w:color="000000"/>
              <w:right w:val="single" w:sz="4" w:space="0" w:color="auto"/>
            </w:tcBorders>
            <w:noWrap/>
            <w:vAlign w:val="bottom"/>
            <w:hideMark/>
          </w:tcPr>
          <w:p w:rsidR="0070094B" w:rsidRPr="006E5794" w:rsidRDefault="0070094B" w:rsidP="00992047">
            <w:pPr>
              <w:overflowPunct/>
              <w:autoSpaceDE/>
              <w:adjustRightInd/>
              <w:spacing w:after="120"/>
              <w:jc w:val="center"/>
              <w:rPr>
                <w:rFonts w:asciiTheme="minorHAnsi" w:hAnsiTheme="minorHAnsi" w:cs="Arial"/>
                <w:i/>
                <w:iCs/>
                <w:color w:val="000000"/>
                <w:sz w:val="18"/>
                <w:szCs w:val="18"/>
                <w:lang w:eastAsia="zh-CN"/>
              </w:rPr>
            </w:pPr>
            <w:r w:rsidRPr="006E5794">
              <w:rPr>
                <w:rFonts w:asciiTheme="minorHAnsi" w:hAnsiTheme="minorHAnsi" w:cs="Arial"/>
                <w:i/>
                <w:iCs/>
                <w:color w:val="000000"/>
                <w:sz w:val="18"/>
                <w:szCs w:val="18"/>
                <w:lang w:eastAsia="zh-CN"/>
              </w:rPr>
              <w:t xml:space="preserve">Indicatif interurbain </w:t>
            </w:r>
          </w:p>
        </w:tc>
        <w:tc>
          <w:tcPr>
            <w:tcW w:w="1900" w:type="dxa"/>
            <w:tcBorders>
              <w:top w:val="single" w:sz="6" w:space="0" w:color="auto"/>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after="120"/>
              <w:jc w:val="center"/>
              <w:rPr>
                <w:rFonts w:asciiTheme="minorHAnsi" w:hAnsiTheme="minorHAnsi" w:cs="Arial"/>
                <w:i/>
                <w:iCs/>
                <w:color w:val="000000"/>
                <w:sz w:val="18"/>
                <w:szCs w:val="18"/>
                <w:lang w:val="fr-FR" w:eastAsia="zh-CN"/>
              </w:rPr>
            </w:pPr>
            <w:r w:rsidRPr="006E5794">
              <w:rPr>
                <w:rFonts w:asciiTheme="minorHAnsi" w:hAnsiTheme="minorHAnsi" w:cs="Arial"/>
                <w:i/>
                <w:iCs/>
                <w:color w:val="000000"/>
                <w:sz w:val="18"/>
                <w:szCs w:val="18"/>
                <w:lang w:val="fr-FR" w:eastAsia="zh-CN"/>
              </w:rPr>
              <w:t>Date de mise en service</w:t>
            </w:r>
            <w:r w:rsidRPr="006E5794">
              <w:rPr>
                <w:rFonts w:asciiTheme="minorHAnsi" w:hAnsiTheme="minorHAnsi" w:cs="Arial"/>
                <w:color w:val="000000"/>
                <w:sz w:val="18"/>
                <w:szCs w:val="18"/>
                <w:lang w:val="fr-FR" w:eastAsia="zh-CN"/>
              </w:rPr>
              <w:t> </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East </w:t>
            </w:r>
            <w:r w:rsidR="00A325B5"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AE2EAB">
              <w:rPr>
                <w:rFonts w:asciiTheme="minorHAnsi" w:hAnsiTheme="minorHAnsi" w:cs="Arial"/>
                <w:color w:val="000000"/>
                <w:sz w:val="18"/>
                <w:szCs w:val="18"/>
                <w:lang w:eastAsia="zh-CN"/>
              </w:rPr>
              <w:t xml:space="preserve"> 1</w:t>
            </w:r>
            <w:r w:rsidRPr="006E5794">
              <w:rPr>
                <w:rFonts w:asciiTheme="minorHAnsi" w:hAnsiTheme="minorHAnsi" w:cs="Arial"/>
                <w:color w:val="000000"/>
                <w:sz w:val="18"/>
                <w:szCs w:val="18"/>
                <w:lang w:eastAsia="zh-CN"/>
              </w:rPr>
              <w:t>)</w:t>
            </w:r>
          </w:p>
        </w:tc>
        <w:tc>
          <w:tcPr>
            <w:tcW w:w="244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23100200-23100399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14.03.2013</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23130000-23131999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27.01.2010</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23132000-23137499   </w:t>
            </w:r>
          </w:p>
        </w:tc>
        <w:tc>
          <w:tcPr>
            <w:tcW w:w="1520" w:type="dxa"/>
            <w:tcBorders>
              <w:left w:val="single" w:sz="6" w:space="0" w:color="auto"/>
            </w:tcBorders>
            <w:noWrap/>
            <w:vAlign w:val="bottom"/>
            <w:hideMark/>
          </w:tcPr>
          <w:p w:rsidR="0070094B" w:rsidRPr="006E5794" w:rsidRDefault="0070094B" w:rsidP="00992047">
            <w:pPr>
              <w:overflowPunct/>
              <w:autoSpaceDE/>
              <w:autoSpaceDN/>
              <w:adjustRightInd/>
              <w:spacing w:before="80" w:after="80"/>
              <w:rPr>
                <w:rFonts w:asciiTheme="minorHAnsi" w:eastAsiaTheme="minorEastAsia" w:hAnsiTheme="minorHAnsi"/>
                <w:sz w:val="18"/>
                <w:szCs w:val="18"/>
                <w:lang w:eastAsia="zh-CN"/>
              </w:rPr>
            </w:pPr>
          </w:p>
        </w:tc>
        <w:tc>
          <w:tcPr>
            <w:tcW w:w="1900" w:type="dxa"/>
            <w:tcBorders>
              <w:top w:val="nil"/>
              <w:left w:val="single" w:sz="4" w:space="0" w:color="auto"/>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18.04.2010</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24660000-24664159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18.04.2012</w:t>
            </w:r>
          </w:p>
        </w:tc>
      </w:tr>
      <w:tr w:rsidR="0070094B" w:rsidRPr="006E5794" w:rsidTr="003D3140">
        <w:trPr>
          <w:trHeight w:val="20"/>
          <w:jc w:val="center"/>
        </w:trPr>
        <w:tc>
          <w:tcPr>
            <w:tcW w:w="2260" w:type="dxa"/>
            <w:tcBorders>
              <w:top w:val="nil"/>
              <w:left w:val="single" w:sz="6" w:space="0" w:color="auto"/>
              <w:bottom w:val="single" w:sz="6" w:space="0" w:color="auto"/>
              <w:right w:val="single" w:sz="6" w:space="0" w:color="auto"/>
            </w:tcBorders>
            <w:shd w:val="clear" w:color="auto" w:fill="FFFFFF"/>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4"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24690000-24690511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16.07.2012</w:t>
            </w:r>
          </w:p>
        </w:tc>
      </w:tr>
      <w:tr w:rsidR="0070094B" w:rsidRPr="006E5794" w:rsidTr="003D3140">
        <w:trPr>
          <w:trHeight w:val="20"/>
          <w:jc w:val="center"/>
        </w:trPr>
        <w:tc>
          <w:tcPr>
            <w:tcW w:w="2260" w:type="dxa"/>
            <w:tcBorders>
              <w:top w:val="single" w:sz="6" w:space="0" w:color="auto"/>
              <w:left w:val="single" w:sz="6" w:space="0" w:color="auto"/>
              <w:bottom w:val="single" w:sz="6"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West Cairo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3) </w:t>
            </w:r>
          </w:p>
        </w:tc>
        <w:tc>
          <w:tcPr>
            <w:tcW w:w="2440" w:type="dxa"/>
            <w:tcBorders>
              <w:top w:val="single" w:sz="4" w:space="0" w:color="auto"/>
              <w:left w:val="single" w:sz="6" w:space="0" w:color="auto"/>
              <w:bottom w:val="single" w:sz="4"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25466000-25466649   </w:t>
            </w:r>
          </w:p>
        </w:tc>
        <w:tc>
          <w:tcPr>
            <w:tcW w:w="1520" w:type="dxa"/>
            <w:tcBorders>
              <w:top w:val="single" w:sz="4" w:space="0" w:color="auto"/>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29.11.2010</w:t>
            </w:r>
          </w:p>
        </w:tc>
      </w:tr>
      <w:tr w:rsidR="0070094B" w:rsidRPr="006E5794" w:rsidTr="003D3140">
        <w:trPr>
          <w:trHeight w:val="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East </w:t>
            </w:r>
            <w:r w:rsidR="00AE2EAB"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2)</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26301524-26303059   </w:t>
            </w:r>
          </w:p>
        </w:tc>
        <w:tc>
          <w:tcPr>
            <w:tcW w:w="152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01.03.2013</w:t>
            </w:r>
          </w:p>
        </w:tc>
      </w:tr>
      <w:tr w:rsidR="0070094B" w:rsidRPr="006E5794" w:rsidTr="003D3140">
        <w:trPr>
          <w:trHeight w:val="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East </w:t>
            </w:r>
            <w:r w:rsidR="00AE2EAB"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1)</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26652000-26655799   </w:t>
            </w:r>
          </w:p>
        </w:tc>
        <w:tc>
          <w:tcPr>
            <w:tcW w:w="152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28.02.2010</w:t>
            </w:r>
          </w:p>
        </w:tc>
      </w:tr>
      <w:tr w:rsidR="0070094B" w:rsidRPr="006E5794" w:rsidTr="003D3140">
        <w:trPr>
          <w:trHeight w:val="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East </w:t>
            </w:r>
            <w:r w:rsidR="00AE2EAB"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2)</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26780000-26780959   </w:t>
            </w:r>
          </w:p>
        </w:tc>
        <w:tc>
          <w:tcPr>
            <w:tcW w:w="152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15.11.2012</w:t>
            </w:r>
          </w:p>
        </w:tc>
      </w:tr>
      <w:tr w:rsidR="0070094B" w:rsidRPr="006E5794" w:rsidTr="003D3140">
        <w:trPr>
          <w:trHeight w:val="20"/>
          <w:jc w:val="center"/>
        </w:trPr>
        <w:tc>
          <w:tcPr>
            <w:tcW w:w="2260" w:type="dxa"/>
            <w:tcBorders>
              <w:top w:val="single" w:sz="6" w:space="0" w:color="auto"/>
              <w:left w:val="single" w:sz="6" w:space="0" w:color="auto"/>
              <w:bottom w:val="nil"/>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East </w:t>
            </w:r>
            <w:r w:rsidR="00AE2EAB"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1)</w:t>
            </w:r>
          </w:p>
        </w:tc>
        <w:tc>
          <w:tcPr>
            <w:tcW w:w="2440" w:type="dxa"/>
            <w:tcBorders>
              <w:left w:val="single" w:sz="6" w:space="0" w:color="auto"/>
              <w:bottom w:val="single" w:sz="8"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26781000-26784999   </w:t>
            </w:r>
          </w:p>
        </w:tc>
        <w:tc>
          <w:tcPr>
            <w:tcW w:w="1520" w:type="dxa"/>
            <w:tcBorders>
              <w:top w:val="single" w:sz="4" w:space="0" w:color="auto"/>
              <w:left w:val="single" w:sz="6" w:space="0" w:color="auto"/>
              <w:bottom w:val="nil"/>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17.07.2012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26787000-26788499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15.10.2012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26788500-26788979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09.09.2012</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28620000-28621439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29.03.2012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Giza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1) </w:t>
            </w:r>
          </w:p>
        </w:tc>
        <w:tc>
          <w:tcPr>
            <w:tcW w:w="2440" w:type="dxa"/>
            <w:tcBorders>
              <w:top w:val="single" w:sz="8" w:space="0" w:color="auto"/>
              <w:left w:val="single" w:sz="6" w:space="0" w:color="auto"/>
              <w:bottom w:val="single" w:sz="8"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33680000-33681023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06.11.2012</w:t>
            </w:r>
          </w:p>
        </w:tc>
      </w:tr>
      <w:tr w:rsidR="0070094B" w:rsidRPr="006E5794" w:rsidTr="003D3140">
        <w:trPr>
          <w:trHeight w:val="20"/>
          <w:jc w:val="center"/>
        </w:trPr>
        <w:tc>
          <w:tcPr>
            <w:tcW w:w="2260" w:type="dxa"/>
            <w:tcBorders>
              <w:top w:val="single" w:sz="4" w:space="0" w:color="auto"/>
              <w:left w:val="single" w:sz="6" w:space="0" w:color="auto"/>
              <w:bottom w:val="nil"/>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Giza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2) </w:t>
            </w:r>
          </w:p>
        </w:tc>
        <w:tc>
          <w:tcPr>
            <w:tcW w:w="2440" w:type="dxa"/>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33803776-33809999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23.05.2011</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38246000-38246899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03.10.2012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38260000-38261279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17.10.2010</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38580000-38583999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70094B">
            <w:pPr>
              <w:overflowPunct/>
              <w:autoSpaceDE/>
              <w:adjustRightInd/>
              <w:spacing w:before="60" w:after="6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19.05.2009</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3D3140">
            <w:pPr>
              <w:pageBreakBefore/>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lastRenderedPageBreak/>
              <w:t xml:space="preserve">East </w:t>
            </w:r>
            <w:r w:rsidR="00A325B5" w:rsidRPr="006E5794">
              <w:rPr>
                <w:rFonts w:asciiTheme="minorHAnsi" w:hAnsiTheme="minorHAnsi" w:cs="Arial"/>
                <w:color w:val="000000"/>
                <w:sz w:val="18"/>
                <w:szCs w:val="18"/>
                <w:lang w:eastAsia="zh-CN"/>
              </w:rPr>
              <w:t>C</w:t>
            </w:r>
            <w:r w:rsidRPr="006E5794">
              <w:rPr>
                <w:rFonts w:asciiTheme="minorHAnsi" w:hAnsiTheme="minorHAnsi" w:cs="Arial"/>
                <w:color w:val="000000"/>
                <w:sz w:val="18"/>
                <w:szCs w:val="18"/>
                <w:lang w:eastAsia="zh-CN"/>
              </w:rPr>
              <w:t>airo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2)</w:t>
            </w:r>
          </w:p>
        </w:tc>
        <w:tc>
          <w:tcPr>
            <w:tcW w:w="2440" w:type="dxa"/>
            <w:tcBorders>
              <w:top w:val="nil"/>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3D3140">
            <w:pPr>
              <w:pageBreakBefore/>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43100000-43100999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3D3140">
            <w:pPr>
              <w:pageBreakBefore/>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0 2</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3D3140">
            <w:pPr>
              <w:pageBreakBefore/>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08.08.2010</w:t>
            </w:r>
          </w:p>
        </w:tc>
      </w:tr>
      <w:tr w:rsidR="0070094B" w:rsidRPr="006E5794" w:rsidTr="003D3140">
        <w:trPr>
          <w:trHeight w:val="20"/>
          <w:jc w:val="center"/>
        </w:trPr>
        <w:tc>
          <w:tcPr>
            <w:tcW w:w="2260" w:type="dxa"/>
            <w:tcBorders>
              <w:top w:val="single" w:sz="4" w:space="0" w:color="auto"/>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single" w:sz="4" w:space="0" w:color="auto"/>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43102000-43103430  </w:t>
            </w:r>
          </w:p>
        </w:tc>
        <w:tc>
          <w:tcPr>
            <w:tcW w:w="1520" w:type="dxa"/>
            <w:tcBorders>
              <w:top w:val="single" w:sz="4" w:space="0" w:color="auto"/>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single" w:sz="4" w:space="0" w:color="auto"/>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04.10.2010</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43104000-43104999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28.09.2011</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43110000-43110479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21.01.2013</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43113000-43115399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17.01.2013</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43115500-43115979  </w:t>
            </w:r>
          </w:p>
        </w:tc>
        <w:tc>
          <w:tcPr>
            <w:tcW w:w="1520" w:type="dxa"/>
            <w:tcBorders>
              <w:top w:val="nil"/>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21.01.2013</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43115980-43116491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21.01.2013</w:t>
            </w:r>
          </w:p>
        </w:tc>
      </w:tr>
      <w:tr w:rsidR="0070094B" w:rsidRPr="006E5794" w:rsidTr="003D3140">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Matrouh (</w:t>
            </w:r>
            <w:r w:rsidR="00AE2EAB" w:rsidRPr="00AE2EAB">
              <w:rPr>
                <w:rFonts w:asciiTheme="minorHAnsi" w:hAnsiTheme="minorHAnsi" w:cs="Arial"/>
                <w:color w:val="000000"/>
                <w:sz w:val="18"/>
                <w:szCs w:val="18"/>
                <w:lang w:eastAsia="zh-CN"/>
              </w:rPr>
              <w:t>Région</w:t>
            </w:r>
            <w:r w:rsidRPr="006E5794">
              <w:rPr>
                <w:rFonts w:asciiTheme="minorHAnsi" w:hAnsiTheme="minorHAnsi" w:cs="Arial"/>
                <w:color w:val="000000"/>
                <w:sz w:val="18"/>
                <w:szCs w:val="18"/>
                <w:lang w:eastAsia="zh-CN"/>
              </w:rPr>
              <w:t xml:space="preserve"> 2)</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  5890010-5891009      </w:t>
            </w:r>
          </w:p>
        </w:tc>
        <w:tc>
          <w:tcPr>
            <w:tcW w:w="1520" w:type="dxa"/>
            <w:tcBorders>
              <w:top w:val="nil"/>
              <w:left w:val="single" w:sz="6" w:space="0" w:color="auto"/>
              <w:bottom w:val="nil"/>
              <w:right w:val="single" w:sz="8"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0 3</w:t>
            </w:r>
          </w:p>
        </w:tc>
        <w:tc>
          <w:tcPr>
            <w:tcW w:w="1900" w:type="dxa"/>
            <w:tcBorders>
              <w:top w:val="nil"/>
              <w:left w:val="single" w:sz="4" w:space="0" w:color="auto"/>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23.05.2010</w:t>
            </w:r>
          </w:p>
        </w:tc>
      </w:tr>
      <w:tr w:rsidR="0070094B" w:rsidRPr="006E5794" w:rsidTr="003D3140">
        <w:trPr>
          <w:trHeight w:val="20"/>
          <w:jc w:val="center"/>
        </w:trPr>
        <w:tc>
          <w:tcPr>
            <w:tcW w:w="2260" w:type="dxa"/>
            <w:tcBorders>
              <w:top w:val="single" w:sz="4" w:space="0" w:color="auto"/>
              <w:left w:val="single" w:sz="6" w:space="0" w:color="auto"/>
              <w:bottom w:val="nil"/>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Eldaqahlia</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2693000-2694023     </w:t>
            </w:r>
          </w:p>
        </w:tc>
        <w:tc>
          <w:tcPr>
            <w:tcW w:w="1520" w:type="dxa"/>
            <w:tcBorders>
              <w:top w:val="single" w:sz="4" w:space="0" w:color="auto"/>
              <w:left w:val="single" w:sz="6" w:space="0" w:color="auto"/>
              <w:bottom w:val="nil"/>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0 50</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21.04.2013</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6420000-6420511    </w:t>
            </w:r>
          </w:p>
        </w:tc>
        <w:tc>
          <w:tcPr>
            <w:tcW w:w="1520" w:type="dxa"/>
            <w:tcBorders>
              <w:top w:val="nil"/>
              <w:left w:val="single" w:sz="6" w:space="0" w:color="auto"/>
              <w:bottom w:val="single" w:sz="4" w:space="0" w:color="auto"/>
              <w:right w:val="single" w:sz="4"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09.12.2012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El Sharqia</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2520000-2520831    </w:t>
            </w:r>
          </w:p>
        </w:tc>
        <w:tc>
          <w:tcPr>
            <w:tcW w:w="1520" w:type="dxa"/>
            <w:tcBorders>
              <w:top w:val="nil"/>
              <w:left w:val="single" w:sz="6" w:space="0" w:color="auto"/>
              <w:bottom w:val="nil"/>
              <w:right w:val="single" w:sz="8"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0 55</w:t>
            </w:r>
          </w:p>
        </w:tc>
        <w:tc>
          <w:tcPr>
            <w:tcW w:w="1900" w:type="dxa"/>
            <w:tcBorders>
              <w:top w:val="nil"/>
              <w:left w:val="single" w:sz="4" w:space="0" w:color="auto"/>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06.09.2011</w:t>
            </w:r>
          </w:p>
        </w:tc>
      </w:tr>
      <w:tr w:rsidR="0070094B" w:rsidRPr="006E5794" w:rsidTr="003D3140">
        <w:trPr>
          <w:trHeight w:val="20"/>
          <w:jc w:val="center"/>
        </w:trPr>
        <w:tc>
          <w:tcPr>
            <w:tcW w:w="2260" w:type="dxa"/>
            <w:tcBorders>
              <w:top w:val="single" w:sz="4" w:space="0" w:color="auto"/>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Suez</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3590000-3590511    </w:t>
            </w:r>
          </w:p>
        </w:tc>
        <w:tc>
          <w:tcPr>
            <w:tcW w:w="1520" w:type="dxa"/>
            <w:tcBorders>
              <w:top w:val="single" w:sz="4" w:space="0" w:color="auto"/>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0 62</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23.05.2011</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3720000-3720511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15.10.2012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3720512-3721023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15.10.2012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3721024-3721535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15.10.2012</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3721536-3722047   </w:t>
            </w:r>
          </w:p>
        </w:tc>
        <w:tc>
          <w:tcPr>
            <w:tcW w:w="1520" w:type="dxa"/>
            <w:tcBorders>
              <w:top w:val="nil"/>
              <w:left w:val="single" w:sz="6" w:space="0" w:color="auto"/>
              <w:bottom w:val="single" w:sz="4" w:space="0" w:color="auto"/>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15.10.2012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Port Said</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3260000-3260831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0 66</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05.01.2012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3450000-3450831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05.01.2012</w:t>
            </w:r>
          </w:p>
        </w:tc>
      </w:tr>
      <w:tr w:rsidR="0070094B" w:rsidRPr="006E5794" w:rsidTr="003D3140">
        <w:trPr>
          <w:trHeight w:val="20"/>
          <w:jc w:val="center"/>
        </w:trPr>
        <w:tc>
          <w:tcPr>
            <w:tcW w:w="2260" w:type="dxa"/>
            <w:tcBorders>
              <w:top w:val="nil"/>
              <w:left w:val="single" w:sz="6" w:space="0" w:color="auto"/>
              <w:bottom w:val="nil"/>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3670000-3670831   </w:t>
            </w:r>
          </w:p>
        </w:tc>
        <w:tc>
          <w:tcPr>
            <w:tcW w:w="1520" w:type="dxa"/>
            <w:tcBorders>
              <w:top w:val="nil"/>
              <w:left w:val="single" w:sz="6" w:space="0" w:color="auto"/>
              <w:bottom w:val="nil"/>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05.01.2012</w:t>
            </w:r>
          </w:p>
        </w:tc>
      </w:tr>
      <w:tr w:rsidR="0070094B" w:rsidRPr="006E5794" w:rsidTr="003D3140">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3710000-3710831   </w:t>
            </w:r>
          </w:p>
        </w:tc>
        <w:tc>
          <w:tcPr>
            <w:tcW w:w="1520" w:type="dxa"/>
            <w:tcBorders>
              <w:top w:val="nil"/>
              <w:left w:val="single" w:sz="6" w:space="0" w:color="auto"/>
              <w:bottom w:val="single" w:sz="4" w:space="0" w:color="auto"/>
              <w:right w:val="single" w:sz="4"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w:t>
            </w:r>
          </w:p>
        </w:tc>
        <w:tc>
          <w:tcPr>
            <w:tcW w:w="1900" w:type="dxa"/>
            <w:tcBorders>
              <w:top w:val="nil"/>
              <w:left w:val="nil"/>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05.01.2012</w:t>
            </w:r>
          </w:p>
        </w:tc>
      </w:tr>
      <w:tr w:rsidR="0070094B" w:rsidRPr="006E5794" w:rsidTr="003D3140">
        <w:trPr>
          <w:trHeight w:val="20"/>
          <w:jc w:val="center"/>
        </w:trPr>
        <w:tc>
          <w:tcPr>
            <w:tcW w:w="226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Beni Suef</w:t>
            </w:r>
          </w:p>
        </w:tc>
        <w:tc>
          <w:tcPr>
            <w:tcW w:w="244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2285000-2285499   </w:t>
            </w:r>
          </w:p>
        </w:tc>
        <w:tc>
          <w:tcPr>
            <w:tcW w:w="1520" w:type="dxa"/>
            <w:tcBorders>
              <w:top w:val="nil"/>
              <w:left w:val="single" w:sz="6" w:space="0" w:color="auto"/>
              <w:bottom w:val="single" w:sz="8" w:space="0" w:color="auto"/>
              <w:right w:val="single" w:sz="8"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0 82</w:t>
            </w:r>
          </w:p>
        </w:tc>
        <w:tc>
          <w:tcPr>
            <w:tcW w:w="1900" w:type="dxa"/>
            <w:tcBorders>
              <w:top w:val="nil"/>
              <w:left w:val="single" w:sz="4" w:space="0" w:color="auto"/>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19.12.2012</w:t>
            </w:r>
          </w:p>
        </w:tc>
      </w:tr>
      <w:tr w:rsidR="0070094B" w:rsidRPr="006E5794" w:rsidTr="003D3140">
        <w:trPr>
          <w:trHeight w:val="20"/>
          <w:jc w:val="center"/>
        </w:trPr>
        <w:tc>
          <w:tcPr>
            <w:tcW w:w="2260" w:type="dxa"/>
            <w:tcBorders>
              <w:top w:val="nil"/>
              <w:left w:val="single" w:sz="6" w:space="0" w:color="auto"/>
              <w:bottom w:val="single" w:sz="8"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Assuit </w:t>
            </w:r>
          </w:p>
        </w:tc>
        <w:tc>
          <w:tcPr>
            <w:tcW w:w="2440" w:type="dxa"/>
            <w:tcBorders>
              <w:top w:val="nil"/>
              <w:left w:val="single" w:sz="6" w:space="0" w:color="auto"/>
              <w:bottom w:val="single" w:sz="8" w:space="0" w:color="auto"/>
              <w:right w:val="single" w:sz="6"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   2160000-2162999      </w:t>
            </w:r>
          </w:p>
        </w:tc>
        <w:tc>
          <w:tcPr>
            <w:tcW w:w="1520" w:type="dxa"/>
            <w:tcBorders>
              <w:top w:val="nil"/>
              <w:left w:val="single" w:sz="6" w:space="0" w:color="auto"/>
              <w:bottom w:val="single" w:sz="8" w:space="0" w:color="auto"/>
              <w:right w:val="single" w:sz="8" w:space="0" w:color="auto"/>
            </w:tcBorders>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0 88</w:t>
            </w:r>
          </w:p>
        </w:tc>
        <w:tc>
          <w:tcPr>
            <w:tcW w:w="1900" w:type="dxa"/>
            <w:tcBorders>
              <w:top w:val="nil"/>
              <w:left w:val="single" w:sz="4" w:space="0" w:color="auto"/>
              <w:bottom w:val="single" w:sz="4"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18.11.2012</w:t>
            </w:r>
          </w:p>
        </w:tc>
      </w:tr>
      <w:tr w:rsidR="0070094B" w:rsidRPr="006E5794" w:rsidTr="003D3140">
        <w:trPr>
          <w:trHeight w:val="20"/>
          <w:jc w:val="center"/>
        </w:trPr>
        <w:tc>
          <w:tcPr>
            <w:tcW w:w="2260" w:type="dxa"/>
            <w:tcBorders>
              <w:top w:val="nil"/>
              <w:left w:val="single" w:sz="6" w:space="0" w:color="auto"/>
              <w:bottom w:val="single" w:sz="6"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Elsharqia</w:t>
            </w:r>
          </w:p>
        </w:tc>
        <w:tc>
          <w:tcPr>
            <w:tcW w:w="2440" w:type="dxa"/>
            <w:tcBorders>
              <w:top w:val="nil"/>
              <w:left w:val="single" w:sz="6" w:space="0" w:color="auto"/>
              <w:bottom w:val="single" w:sz="6" w:space="0" w:color="auto"/>
              <w:right w:val="single" w:sz="6"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9500000-9504999   </w:t>
            </w:r>
          </w:p>
        </w:tc>
        <w:tc>
          <w:tcPr>
            <w:tcW w:w="1520" w:type="dxa"/>
            <w:tcBorders>
              <w:top w:val="nil"/>
              <w:left w:val="single" w:sz="6" w:space="0" w:color="auto"/>
              <w:bottom w:val="single" w:sz="6" w:space="0" w:color="auto"/>
              <w:right w:val="single" w:sz="8" w:space="0" w:color="auto"/>
            </w:tcBorders>
            <w:shd w:val="clear" w:color="auto" w:fill="FFFFFF"/>
            <w:noWrap/>
            <w:vAlign w:val="bottom"/>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 xml:space="preserve">0 15 </w:t>
            </w:r>
          </w:p>
        </w:tc>
        <w:tc>
          <w:tcPr>
            <w:tcW w:w="1900" w:type="dxa"/>
            <w:tcBorders>
              <w:top w:val="nil"/>
              <w:left w:val="single" w:sz="4" w:space="0" w:color="auto"/>
              <w:bottom w:val="single" w:sz="6" w:space="0" w:color="auto"/>
              <w:right w:val="single" w:sz="6" w:space="0" w:color="auto"/>
            </w:tcBorders>
            <w:noWrap/>
            <w:vAlign w:val="center"/>
            <w:hideMark/>
          </w:tcPr>
          <w:p w:rsidR="0070094B" w:rsidRPr="006E5794" w:rsidRDefault="0070094B" w:rsidP="00992047">
            <w:pPr>
              <w:overflowPunct/>
              <w:autoSpaceDE/>
              <w:adjustRightInd/>
              <w:spacing w:before="80" w:after="80"/>
              <w:jc w:val="center"/>
              <w:rPr>
                <w:rFonts w:asciiTheme="minorHAnsi" w:hAnsiTheme="minorHAnsi" w:cs="Arial"/>
                <w:color w:val="000000"/>
                <w:sz w:val="18"/>
                <w:szCs w:val="18"/>
                <w:lang w:eastAsia="zh-CN"/>
              </w:rPr>
            </w:pPr>
            <w:r w:rsidRPr="006E5794">
              <w:rPr>
                <w:rFonts w:asciiTheme="minorHAnsi" w:hAnsiTheme="minorHAnsi" w:cs="Arial"/>
                <w:color w:val="000000"/>
                <w:sz w:val="18"/>
                <w:szCs w:val="18"/>
                <w:lang w:eastAsia="zh-CN"/>
              </w:rPr>
              <w:t>01.06.2009</w:t>
            </w:r>
          </w:p>
        </w:tc>
      </w:tr>
    </w:tbl>
    <w:p w:rsidR="0070094B" w:rsidRDefault="0070094B" w:rsidP="0070094B"/>
    <w:p w:rsidR="0070094B" w:rsidRDefault="0070094B" w:rsidP="0070094B">
      <w:r>
        <w:t>Contact:</w:t>
      </w:r>
    </w:p>
    <w:p w:rsidR="00AE2EAB" w:rsidRPr="00AE2EAB" w:rsidRDefault="00AE2EAB" w:rsidP="003D3140">
      <w:pPr>
        <w:tabs>
          <w:tab w:val="clear" w:pos="1276"/>
          <w:tab w:val="left" w:pos="1330"/>
        </w:tabs>
        <w:ind w:left="567" w:hanging="567"/>
        <w:jc w:val="left"/>
        <w:rPr>
          <w:rFonts w:cs="Arial"/>
        </w:rPr>
      </w:pPr>
      <w:r>
        <w:rPr>
          <w:rFonts w:cs="Arial"/>
        </w:rPr>
        <w:tab/>
      </w:r>
      <w:r w:rsidRPr="00AE2EAB">
        <w:rPr>
          <w:rFonts w:cs="Arial"/>
        </w:rPr>
        <w:t xml:space="preserve">Ms Yasmina Alaa </w:t>
      </w:r>
      <w:r>
        <w:rPr>
          <w:rFonts w:cs="Arial"/>
        </w:rPr>
        <w:br/>
      </w:r>
      <w:r w:rsidRPr="00AE2EAB">
        <w:rPr>
          <w:rFonts w:cs="Arial"/>
        </w:rPr>
        <w:t xml:space="preserve">Manager, numbering management </w:t>
      </w:r>
      <w:r>
        <w:rPr>
          <w:rFonts w:cs="Arial"/>
        </w:rPr>
        <w:br/>
      </w:r>
      <w:r w:rsidRPr="00AE2EAB">
        <w:rPr>
          <w:rFonts w:cs="Arial"/>
        </w:rPr>
        <w:t xml:space="preserve">National Telecom Regulatory Authority (NTRA) </w:t>
      </w:r>
      <w:r>
        <w:rPr>
          <w:rFonts w:cs="Arial"/>
        </w:rPr>
        <w:br/>
      </w:r>
      <w:r w:rsidRPr="00AE2EAB">
        <w:rPr>
          <w:rFonts w:cs="Arial"/>
        </w:rPr>
        <w:t xml:space="preserve">Smart Village, Building No. 4 </w:t>
      </w:r>
      <w:r>
        <w:rPr>
          <w:rFonts w:cs="Arial"/>
        </w:rPr>
        <w:br/>
      </w:r>
      <w:r w:rsidRPr="00AE2EAB">
        <w:rPr>
          <w:rFonts w:cs="Arial"/>
        </w:rPr>
        <w:t xml:space="preserve">Alex Desert Road, Kilo 28 Cairo </w:t>
      </w:r>
      <w:r>
        <w:rPr>
          <w:rFonts w:cs="Arial"/>
        </w:rPr>
        <w:br/>
      </w:r>
      <w:r w:rsidRPr="00AE2EAB">
        <w:rPr>
          <w:rFonts w:cs="Arial"/>
        </w:rPr>
        <w:t xml:space="preserve">Abu Rawash </w:t>
      </w:r>
      <w:r>
        <w:rPr>
          <w:rFonts w:cs="Arial"/>
        </w:rPr>
        <w:br/>
      </w:r>
      <w:r w:rsidRPr="00AE2EAB">
        <w:rPr>
          <w:rFonts w:cs="Arial"/>
        </w:rPr>
        <w:t xml:space="preserve">GIZA </w:t>
      </w:r>
      <w:r>
        <w:rPr>
          <w:rFonts w:cs="Arial"/>
        </w:rPr>
        <w:br/>
      </w:r>
      <w:r w:rsidRPr="00AE2EAB">
        <w:rPr>
          <w:rFonts w:cs="Arial"/>
        </w:rPr>
        <w:t>Egypte</w:t>
      </w:r>
      <w:r>
        <w:rPr>
          <w:rFonts w:cs="Arial"/>
        </w:rPr>
        <w:br/>
      </w:r>
      <w:r w:rsidRPr="00AE2EAB">
        <w:rPr>
          <w:rFonts w:cs="Arial"/>
        </w:rPr>
        <w:t>T</w:t>
      </w:r>
      <w:r w:rsidR="00021B08">
        <w:rPr>
          <w:rFonts w:cs="Arial"/>
        </w:rPr>
        <w:t>é</w:t>
      </w:r>
      <w:r w:rsidRPr="00AE2EAB">
        <w:rPr>
          <w:rFonts w:cs="Arial"/>
        </w:rPr>
        <w:t>l:</w:t>
      </w:r>
      <w:r>
        <w:rPr>
          <w:rFonts w:cs="Arial"/>
        </w:rPr>
        <w:tab/>
      </w:r>
      <w:r w:rsidRPr="00AE2EAB">
        <w:rPr>
          <w:rFonts w:cs="Arial"/>
        </w:rPr>
        <w:t>+20 2 3534 4239</w:t>
      </w:r>
      <w:r>
        <w:rPr>
          <w:rFonts w:cs="Arial"/>
        </w:rPr>
        <w:br/>
      </w:r>
      <w:r w:rsidRPr="00AE2EAB">
        <w:rPr>
          <w:rFonts w:cs="Arial"/>
        </w:rPr>
        <w:t>Fax:</w:t>
      </w:r>
      <w:r>
        <w:rPr>
          <w:rFonts w:cs="Arial"/>
        </w:rPr>
        <w:tab/>
      </w:r>
      <w:r w:rsidRPr="00AE2EAB">
        <w:rPr>
          <w:rFonts w:cs="Arial"/>
        </w:rPr>
        <w:t>+20 2 3534 4155</w:t>
      </w:r>
      <w:r>
        <w:rPr>
          <w:rFonts w:cs="Arial"/>
        </w:rPr>
        <w:br/>
      </w:r>
      <w:r w:rsidRPr="00AE2EAB">
        <w:rPr>
          <w:rFonts w:cs="Arial"/>
        </w:rPr>
        <w:t>E-mail:</w:t>
      </w:r>
      <w:r>
        <w:rPr>
          <w:rFonts w:cs="Arial"/>
        </w:rPr>
        <w:tab/>
      </w:r>
      <w:r w:rsidRPr="00AE2EAB">
        <w:rPr>
          <w:rFonts w:cs="Arial"/>
        </w:rPr>
        <w:t>yasminaa@tra.gov.eg</w:t>
      </w:r>
    </w:p>
    <w:p w:rsidR="0070094B" w:rsidRPr="002147F5" w:rsidRDefault="0070094B">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2147F5">
        <w:rPr>
          <w:b/>
          <w:bCs/>
          <w:lang w:val="en-US"/>
        </w:rPr>
        <w:br w:type="page"/>
      </w:r>
    </w:p>
    <w:p w:rsidR="0070094B" w:rsidRPr="00FD3CFF" w:rsidRDefault="0070094B" w:rsidP="0070094B">
      <w:pPr>
        <w:spacing w:before="240"/>
        <w:rPr>
          <w:b/>
          <w:bCs/>
          <w:i/>
          <w:iCs/>
          <w:lang w:val="fr-FR"/>
        </w:rPr>
      </w:pPr>
      <w:r w:rsidRPr="00FD3CFF">
        <w:rPr>
          <w:b/>
          <w:bCs/>
          <w:lang w:val="fr-FR"/>
        </w:rPr>
        <w:lastRenderedPageBreak/>
        <w:t>Jordanie</w:t>
      </w:r>
      <w:r w:rsidR="007A6E54">
        <w:rPr>
          <w:b/>
          <w:bCs/>
          <w:lang w:val="fr-FR"/>
        </w:rPr>
        <w:fldChar w:fldCharType="begin"/>
      </w:r>
      <w:r w:rsidRPr="002147F5">
        <w:rPr>
          <w:lang w:val="fr-FR"/>
        </w:rPr>
        <w:instrText xml:space="preserve"> TC "</w:instrText>
      </w:r>
      <w:bookmarkStart w:id="392" w:name="_Toc370372483"/>
      <w:r w:rsidRPr="001572C2">
        <w:rPr>
          <w:b/>
          <w:bCs/>
          <w:lang w:val="fr-FR"/>
        </w:rPr>
        <w:instrText>Jordanie</w:instrText>
      </w:r>
      <w:bookmarkEnd w:id="392"/>
      <w:r w:rsidRPr="002147F5">
        <w:rPr>
          <w:lang w:val="fr-FR"/>
        </w:rPr>
        <w:instrText xml:space="preserve">" \f C \l "1" </w:instrText>
      </w:r>
      <w:r w:rsidR="007A6E54">
        <w:rPr>
          <w:b/>
          <w:bCs/>
          <w:lang w:val="fr-FR"/>
        </w:rPr>
        <w:fldChar w:fldCharType="end"/>
      </w:r>
      <w:r w:rsidRPr="00FD3CFF">
        <w:rPr>
          <w:b/>
          <w:bCs/>
          <w:lang w:val="fr-FR"/>
        </w:rPr>
        <w:t xml:space="preserve"> (indicatif de pays +962)</w:t>
      </w:r>
    </w:p>
    <w:p w:rsidR="0070094B" w:rsidRPr="00D84AB5" w:rsidRDefault="0070094B" w:rsidP="0070094B">
      <w:pPr>
        <w:spacing w:before="0"/>
        <w:rPr>
          <w:bCs/>
          <w:lang w:val="fr-FR"/>
        </w:rPr>
      </w:pPr>
      <w:r w:rsidRPr="00D84AB5">
        <w:rPr>
          <w:lang w:val="fr-FR"/>
        </w:rPr>
        <w:t>Communication du 3.X.2013 :</w:t>
      </w:r>
    </w:p>
    <w:p w:rsidR="0070094B" w:rsidRDefault="0070094B" w:rsidP="0070094B">
      <w:pPr>
        <w:rPr>
          <w:rFonts w:cs="Arial"/>
          <w:lang w:val="fr-FR"/>
        </w:rPr>
      </w:pPr>
      <w:r w:rsidRPr="00D84AB5">
        <w:rPr>
          <w:rFonts w:cs="Arial"/>
          <w:lang w:val="fr-FR"/>
        </w:rPr>
        <w:t xml:space="preserve">La </w:t>
      </w:r>
      <w:r w:rsidRPr="00D84AB5">
        <w:rPr>
          <w:rFonts w:cs="Arial"/>
          <w:i/>
          <w:lang w:val="fr-FR"/>
        </w:rPr>
        <w:t xml:space="preserve">Telecommunications Regulatory Commission (TRC), </w:t>
      </w:r>
      <w:r w:rsidRPr="00D84AB5">
        <w:rPr>
          <w:rFonts w:cs="Arial"/>
          <w:lang w:val="fr-FR"/>
        </w:rPr>
        <w:t>Amman</w:t>
      </w:r>
      <w:r w:rsidR="007A6E54">
        <w:rPr>
          <w:rFonts w:cs="Arial"/>
          <w:lang w:val="fr-FR"/>
        </w:rPr>
        <w:fldChar w:fldCharType="begin"/>
      </w:r>
      <w:r w:rsidRPr="002147F5">
        <w:rPr>
          <w:lang w:val="fr-FR"/>
        </w:rPr>
        <w:instrText xml:space="preserve"> TC "</w:instrText>
      </w:r>
      <w:bookmarkStart w:id="393" w:name="_Toc370372484"/>
      <w:r w:rsidRPr="00E4663A">
        <w:rPr>
          <w:rFonts w:cs="Arial"/>
          <w:i/>
          <w:lang w:val="fr-FR"/>
        </w:rPr>
        <w:instrText xml:space="preserve">Telecommunications Regulatory Commission (TRC), </w:instrText>
      </w:r>
      <w:r w:rsidRPr="00E4663A">
        <w:rPr>
          <w:rFonts w:cs="Arial"/>
          <w:lang w:val="fr-FR"/>
        </w:rPr>
        <w:instrText>Amman</w:instrText>
      </w:r>
      <w:bookmarkEnd w:id="393"/>
      <w:r w:rsidRPr="002147F5">
        <w:rPr>
          <w:lang w:val="fr-FR"/>
        </w:rPr>
        <w:instrText xml:space="preserve">" \f C \l "1" </w:instrText>
      </w:r>
      <w:r w:rsidR="007A6E54">
        <w:rPr>
          <w:rFonts w:cs="Arial"/>
          <w:lang w:val="fr-FR"/>
        </w:rPr>
        <w:fldChar w:fldCharType="end"/>
      </w:r>
      <w:r w:rsidRPr="00D84AB5">
        <w:rPr>
          <w:rFonts w:cs="Arial"/>
          <w:lang w:val="fr-FR"/>
        </w:rPr>
        <w:t>, annonce l’attribution de la nouvelle série de numéros comme suit:</w:t>
      </w:r>
    </w:p>
    <w:p w:rsidR="0070094B" w:rsidRPr="00D84AB5" w:rsidRDefault="0070094B" w:rsidP="0070094B">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3"/>
        <w:gridCol w:w="2897"/>
        <w:gridCol w:w="2367"/>
        <w:gridCol w:w="1879"/>
      </w:tblGrid>
      <w:tr w:rsidR="0070094B" w:rsidRPr="00FD3CFF" w:rsidTr="00992047">
        <w:trPr>
          <w:tblHeader/>
          <w:jc w:val="center"/>
        </w:trPr>
        <w:tc>
          <w:tcPr>
            <w:tcW w:w="1921" w:type="dxa"/>
            <w:tcBorders>
              <w:top w:val="single" w:sz="6" w:space="0" w:color="auto"/>
              <w:left w:val="single" w:sz="6" w:space="0" w:color="auto"/>
              <w:bottom w:val="single" w:sz="6" w:space="0" w:color="auto"/>
              <w:right w:val="single" w:sz="6" w:space="0" w:color="auto"/>
            </w:tcBorders>
            <w:vAlign w:val="center"/>
          </w:tcPr>
          <w:p w:rsidR="0070094B" w:rsidRPr="00FD3CFF" w:rsidRDefault="0070094B" w:rsidP="00992047">
            <w:pPr>
              <w:pStyle w:val="Tablehead"/>
              <w:spacing w:line="276" w:lineRule="auto"/>
              <w:rPr>
                <w:rFonts w:asciiTheme="minorHAnsi" w:hAnsiTheme="minorHAnsi" w:cs="Arial"/>
                <w:b w:val="0"/>
                <w:bCs w:val="0"/>
                <w:szCs w:val="18"/>
                <w:lang w:val="en-GB"/>
              </w:rPr>
            </w:pPr>
            <w:r w:rsidRPr="00FD3CFF">
              <w:rPr>
                <w:rFonts w:asciiTheme="minorHAnsi" w:hAnsiTheme="minorHAnsi" w:cs="Arial"/>
                <w:b w:val="0"/>
                <w:bCs w:val="0"/>
                <w:szCs w:val="18"/>
                <w:lang w:val="en-GB"/>
              </w:rPr>
              <w:t>Service</w:t>
            </w:r>
          </w:p>
        </w:tc>
        <w:tc>
          <w:tcPr>
            <w:tcW w:w="2515" w:type="dxa"/>
            <w:tcBorders>
              <w:top w:val="single" w:sz="6" w:space="0" w:color="auto"/>
              <w:left w:val="single" w:sz="6" w:space="0" w:color="auto"/>
              <w:bottom w:val="single" w:sz="6" w:space="0" w:color="auto"/>
              <w:right w:val="single" w:sz="6" w:space="0" w:color="auto"/>
            </w:tcBorders>
            <w:vAlign w:val="center"/>
          </w:tcPr>
          <w:p w:rsidR="0070094B" w:rsidRPr="00FD3CFF" w:rsidRDefault="0070094B" w:rsidP="00992047">
            <w:pPr>
              <w:pStyle w:val="Tablehead"/>
              <w:spacing w:line="276" w:lineRule="auto"/>
              <w:rPr>
                <w:rFonts w:asciiTheme="minorHAnsi" w:hAnsiTheme="minorHAnsi" w:cs="Arial"/>
                <w:b w:val="0"/>
                <w:bCs w:val="0"/>
                <w:szCs w:val="18"/>
                <w:lang w:val="en-GB"/>
              </w:rPr>
            </w:pPr>
            <w:r w:rsidRPr="00FD3CFF">
              <w:rPr>
                <w:rFonts w:asciiTheme="minorHAnsi" w:hAnsiTheme="minorHAnsi" w:cs="Arial"/>
                <w:b w:val="0"/>
                <w:bCs w:val="0"/>
                <w:szCs w:val="18"/>
                <w:lang w:val="en-GB"/>
              </w:rPr>
              <w:t>Opérateur</w:t>
            </w:r>
          </w:p>
        </w:tc>
        <w:tc>
          <w:tcPr>
            <w:tcW w:w="2055" w:type="dxa"/>
            <w:tcBorders>
              <w:top w:val="single" w:sz="6" w:space="0" w:color="auto"/>
              <w:left w:val="single" w:sz="6" w:space="0" w:color="auto"/>
              <w:bottom w:val="single" w:sz="6" w:space="0" w:color="auto"/>
              <w:right w:val="single" w:sz="6" w:space="0" w:color="auto"/>
            </w:tcBorders>
            <w:vAlign w:val="center"/>
          </w:tcPr>
          <w:p w:rsidR="0070094B" w:rsidRPr="00FD3CFF" w:rsidRDefault="0070094B" w:rsidP="00992047">
            <w:pPr>
              <w:pStyle w:val="Tablehead"/>
              <w:spacing w:line="276" w:lineRule="auto"/>
              <w:rPr>
                <w:rFonts w:asciiTheme="minorHAnsi" w:hAnsiTheme="minorHAnsi" w:cs="Arial"/>
                <w:b w:val="0"/>
                <w:bCs w:val="0"/>
                <w:szCs w:val="18"/>
              </w:rPr>
            </w:pPr>
            <w:r w:rsidRPr="00FD3CFF">
              <w:rPr>
                <w:rFonts w:asciiTheme="minorHAnsi" w:hAnsiTheme="minorHAnsi" w:cs="Arial"/>
                <w:b w:val="0"/>
                <w:bCs w:val="0"/>
                <w:szCs w:val="18"/>
              </w:rPr>
              <w:t>Nouvelle série de numéros attribueé</w:t>
            </w:r>
          </w:p>
        </w:tc>
        <w:tc>
          <w:tcPr>
            <w:tcW w:w="1631" w:type="dxa"/>
            <w:tcBorders>
              <w:top w:val="single" w:sz="6" w:space="0" w:color="auto"/>
              <w:left w:val="single" w:sz="6" w:space="0" w:color="auto"/>
              <w:bottom w:val="single" w:sz="6" w:space="0" w:color="auto"/>
              <w:right w:val="single" w:sz="6" w:space="0" w:color="auto"/>
            </w:tcBorders>
            <w:vAlign w:val="center"/>
          </w:tcPr>
          <w:p w:rsidR="0070094B" w:rsidRPr="00FD3CFF" w:rsidRDefault="0070094B" w:rsidP="00992047">
            <w:pPr>
              <w:pStyle w:val="Tablehead"/>
              <w:spacing w:line="276" w:lineRule="auto"/>
              <w:rPr>
                <w:rFonts w:asciiTheme="minorHAnsi" w:hAnsiTheme="minorHAnsi" w:cs="Arial"/>
                <w:b w:val="0"/>
                <w:bCs w:val="0"/>
                <w:szCs w:val="18"/>
                <w:lang w:val="en-GB"/>
              </w:rPr>
            </w:pPr>
            <w:r w:rsidRPr="00FD3CFF">
              <w:rPr>
                <w:rFonts w:asciiTheme="minorHAnsi" w:hAnsiTheme="minorHAnsi" w:cs="Arial"/>
                <w:b w:val="0"/>
                <w:bCs w:val="0"/>
                <w:szCs w:val="18"/>
                <w:lang w:val="en-GB"/>
              </w:rPr>
              <w:t>Date d’activation</w:t>
            </w:r>
          </w:p>
        </w:tc>
      </w:tr>
      <w:tr w:rsidR="0070094B" w:rsidRPr="00FD3CFF" w:rsidTr="00992047">
        <w:trPr>
          <w:tblHeader/>
          <w:jc w:val="center"/>
        </w:trPr>
        <w:tc>
          <w:tcPr>
            <w:tcW w:w="1921" w:type="dxa"/>
            <w:tcBorders>
              <w:top w:val="single" w:sz="6" w:space="0" w:color="auto"/>
              <w:left w:val="single" w:sz="6" w:space="0" w:color="auto"/>
              <w:bottom w:val="single" w:sz="6" w:space="0" w:color="auto"/>
              <w:right w:val="single" w:sz="6" w:space="0" w:color="auto"/>
            </w:tcBorders>
          </w:tcPr>
          <w:p w:rsidR="0070094B" w:rsidRPr="00FD3CFF" w:rsidRDefault="0070094B" w:rsidP="00992047">
            <w:pPr>
              <w:pStyle w:val="Tabletext"/>
              <w:spacing w:before="80" w:after="80"/>
              <w:rPr>
                <w:rFonts w:asciiTheme="minorHAnsi" w:hAnsiTheme="minorHAnsi" w:cs="Arial"/>
                <w:b w:val="0"/>
                <w:szCs w:val="18"/>
                <w:lang w:val="en-GB"/>
              </w:rPr>
            </w:pPr>
            <w:r w:rsidRPr="00FD3CFF">
              <w:rPr>
                <w:rFonts w:asciiTheme="minorHAnsi" w:hAnsiTheme="minorHAnsi" w:cs="Arial"/>
                <w:b w:val="0"/>
                <w:szCs w:val="18"/>
                <w:lang w:val="en-GB"/>
              </w:rPr>
              <w:t>Services mobile</w:t>
            </w:r>
          </w:p>
        </w:tc>
        <w:tc>
          <w:tcPr>
            <w:tcW w:w="2515" w:type="dxa"/>
            <w:tcBorders>
              <w:top w:val="single" w:sz="6" w:space="0" w:color="auto"/>
              <w:left w:val="single" w:sz="6" w:space="0" w:color="auto"/>
              <w:bottom w:val="single" w:sz="6" w:space="0" w:color="auto"/>
              <w:right w:val="single" w:sz="6" w:space="0" w:color="auto"/>
            </w:tcBorders>
          </w:tcPr>
          <w:p w:rsidR="0070094B" w:rsidRPr="00FD3CFF" w:rsidRDefault="0070094B" w:rsidP="00992047">
            <w:pPr>
              <w:pStyle w:val="Tabletext"/>
              <w:spacing w:before="80" w:after="80"/>
              <w:rPr>
                <w:rFonts w:asciiTheme="minorHAnsi" w:hAnsiTheme="minorHAnsi" w:cs="Arial"/>
                <w:b w:val="0"/>
                <w:szCs w:val="18"/>
                <w:lang w:val="en-US"/>
              </w:rPr>
            </w:pPr>
            <w:r w:rsidRPr="00FD3CFF">
              <w:rPr>
                <w:rFonts w:asciiTheme="minorHAnsi" w:hAnsiTheme="minorHAnsi" w:cs="Arial"/>
                <w:b w:val="0"/>
                <w:szCs w:val="18"/>
                <w:lang w:val="en-GB"/>
              </w:rPr>
              <w:t>Umniah Mobile Company</w:t>
            </w:r>
          </w:p>
        </w:tc>
        <w:tc>
          <w:tcPr>
            <w:tcW w:w="2055" w:type="dxa"/>
            <w:tcBorders>
              <w:top w:val="single" w:sz="6" w:space="0" w:color="auto"/>
              <w:left w:val="single" w:sz="6" w:space="0" w:color="auto"/>
              <w:bottom w:val="single" w:sz="6" w:space="0" w:color="auto"/>
              <w:right w:val="single" w:sz="6" w:space="0" w:color="auto"/>
            </w:tcBorders>
          </w:tcPr>
          <w:p w:rsidR="0070094B" w:rsidRPr="00FD3CFF" w:rsidRDefault="0070094B" w:rsidP="003D3140">
            <w:pPr>
              <w:pStyle w:val="Tabletext"/>
              <w:spacing w:before="80" w:after="80"/>
              <w:jc w:val="center"/>
              <w:rPr>
                <w:rFonts w:asciiTheme="minorHAnsi" w:hAnsiTheme="minorHAnsi" w:cs="Arial"/>
                <w:b w:val="0"/>
                <w:szCs w:val="18"/>
                <w:lang w:val="en-GB"/>
              </w:rPr>
            </w:pPr>
            <w:r w:rsidRPr="00FD3CFF">
              <w:rPr>
                <w:rFonts w:asciiTheme="minorHAnsi" w:hAnsiTheme="minorHAnsi" w:cs="Arial"/>
                <w:b w:val="0"/>
                <w:szCs w:val="18"/>
                <w:lang w:val="en-GB"/>
              </w:rPr>
              <w:t>0780 XX XX</w:t>
            </w:r>
            <w:r w:rsidR="003D3140">
              <w:rPr>
                <w:rFonts w:asciiTheme="minorHAnsi" w:hAnsiTheme="minorHAnsi" w:cs="Arial"/>
                <w:b w:val="0"/>
                <w:szCs w:val="18"/>
                <w:lang w:val="en-GB"/>
              </w:rPr>
              <w:t xml:space="preserve"> </w:t>
            </w:r>
            <w:r w:rsidRPr="00FD3CFF">
              <w:rPr>
                <w:rFonts w:asciiTheme="minorHAnsi" w:hAnsiTheme="minorHAnsi" w:cs="Arial"/>
                <w:b w:val="0"/>
                <w:szCs w:val="18"/>
                <w:lang w:val="en-GB"/>
              </w:rPr>
              <w:t>XX</w:t>
            </w:r>
          </w:p>
        </w:tc>
        <w:tc>
          <w:tcPr>
            <w:tcW w:w="1631" w:type="dxa"/>
            <w:tcBorders>
              <w:top w:val="single" w:sz="6" w:space="0" w:color="auto"/>
              <w:left w:val="single" w:sz="6" w:space="0" w:color="auto"/>
              <w:bottom w:val="single" w:sz="6" w:space="0" w:color="auto"/>
              <w:right w:val="single" w:sz="6" w:space="0" w:color="auto"/>
            </w:tcBorders>
          </w:tcPr>
          <w:p w:rsidR="0070094B" w:rsidRPr="00FD3CFF" w:rsidRDefault="0070094B" w:rsidP="00992047">
            <w:pPr>
              <w:pStyle w:val="Tabletext"/>
              <w:spacing w:before="80" w:after="80"/>
              <w:jc w:val="center"/>
              <w:rPr>
                <w:rFonts w:asciiTheme="minorHAnsi" w:hAnsiTheme="minorHAnsi" w:cs="Arial"/>
                <w:b w:val="0"/>
                <w:szCs w:val="18"/>
                <w:lang w:val="en-GB"/>
              </w:rPr>
            </w:pPr>
            <w:r w:rsidRPr="00FD3CFF">
              <w:rPr>
                <w:rFonts w:asciiTheme="minorHAnsi" w:hAnsiTheme="minorHAnsi" w:cs="Arial"/>
                <w:b w:val="0"/>
                <w:szCs w:val="18"/>
                <w:lang w:val="en-GB"/>
              </w:rPr>
              <w:t>Immédiatement</w:t>
            </w:r>
          </w:p>
        </w:tc>
      </w:tr>
    </w:tbl>
    <w:p w:rsidR="0070094B" w:rsidRDefault="0070094B" w:rsidP="0070094B">
      <w:pPr>
        <w:rPr>
          <w:lang w:val="it-IT"/>
        </w:rPr>
      </w:pPr>
    </w:p>
    <w:p w:rsidR="0070094B" w:rsidRPr="00D84AB5" w:rsidRDefault="0070094B" w:rsidP="0070094B">
      <w:pPr>
        <w:rPr>
          <w:lang w:val="it-IT"/>
        </w:rPr>
      </w:pPr>
      <w:r w:rsidRPr="00D84AB5">
        <w:rPr>
          <w:lang w:val="it-IT"/>
        </w:rPr>
        <w:t>Contact:</w:t>
      </w:r>
    </w:p>
    <w:p w:rsidR="0070094B" w:rsidRPr="00FD3CFF" w:rsidRDefault="0070094B" w:rsidP="00AE2EAB">
      <w:pPr>
        <w:ind w:left="567" w:hanging="567"/>
        <w:jc w:val="left"/>
      </w:pPr>
      <w:r>
        <w:rPr>
          <w:lang w:val="it-IT"/>
        </w:rPr>
        <w:tab/>
      </w:r>
      <w:r w:rsidRPr="00D84AB5">
        <w:rPr>
          <w:lang w:val="it-IT"/>
        </w:rPr>
        <w:t>Mr. Zeid Alkadi</w:t>
      </w:r>
      <w:r>
        <w:rPr>
          <w:lang w:val="it-IT"/>
        </w:rPr>
        <w:br/>
      </w:r>
      <w:r w:rsidRPr="00D84AB5">
        <w:rPr>
          <w:lang w:val="it-IT"/>
        </w:rPr>
        <w:t xml:space="preserve">Technical Department </w:t>
      </w:r>
      <w:r>
        <w:rPr>
          <w:lang w:val="it-IT"/>
        </w:rPr>
        <w:br/>
      </w:r>
      <w:r w:rsidRPr="00D84AB5">
        <w:rPr>
          <w:lang w:val="it-IT"/>
        </w:rPr>
        <w:t>Telecommunications Regulatory Commission (TRC)</w:t>
      </w:r>
      <w:r>
        <w:rPr>
          <w:lang w:val="it-IT"/>
        </w:rPr>
        <w:br/>
      </w:r>
      <w:r w:rsidRPr="00D84AB5">
        <w:rPr>
          <w:lang w:val="it-IT"/>
        </w:rPr>
        <w:t>Shmeisani - Abdel Hamid Sharaf Street, Building No. 90</w:t>
      </w:r>
      <w:r>
        <w:rPr>
          <w:lang w:val="it-IT"/>
        </w:rPr>
        <w:br/>
      </w:r>
      <w:r w:rsidRPr="00D84AB5">
        <w:rPr>
          <w:lang w:val="it-IT"/>
        </w:rPr>
        <w:t>P.O. Box 941794</w:t>
      </w:r>
      <w:r>
        <w:rPr>
          <w:lang w:val="it-IT"/>
        </w:rPr>
        <w:br/>
      </w:r>
      <w:r w:rsidRPr="00D84AB5">
        <w:rPr>
          <w:lang w:val="it-IT"/>
        </w:rPr>
        <w:t>AMMAN 11194</w:t>
      </w:r>
      <w:r>
        <w:rPr>
          <w:lang w:val="it-IT"/>
        </w:rPr>
        <w:br/>
      </w:r>
      <w:r w:rsidRPr="00D84AB5">
        <w:rPr>
          <w:lang w:val="it-IT"/>
        </w:rPr>
        <w:t>Jordan</w:t>
      </w:r>
      <w:r w:rsidR="00AE2EAB">
        <w:rPr>
          <w:lang w:val="it-IT"/>
        </w:rPr>
        <w:t>ie</w:t>
      </w:r>
      <w:r w:rsidRPr="00D84AB5">
        <w:rPr>
          <w:lang w:val="it-IT"/>
        </w:rPr>
        <w:t xml:space="preserve"> </w:t>
      </w:r>
      <w:r>
        <w:rPr>
          <w:lang w:val="it-IT"/>
        </w:rPr>
        <w:br/>
      </w:r>
      <w:r w:rsidRPr="00D84AB5">
        <w:rPr>
          <w:lang w:val="it-IT"/>
        </w:rPr>
        <w:t>T</w:t>
      </w:r>
      <w:r w:rsidR="00AE2EAB">
        <w:rPr>
          <w:lang w:val="it-IT"/>
        </w:rPr>
        <w:t>é</w:t>
      </w:r>
      <w:r w:rsidRPr="00D84AB5">
        <w:rPr>
          <w:lang w:val="it-IT"/>
        </w:rPr>
        <w:t>l:</w:t>
      </w:r>
      <w:r w:rsidRPr="00D84AB5">
        <w:rPr>
          <w:lang w:val="it-IT"/>
        </w:rPr>
        <w:tab/>
        <w:t>+962 6 550</w:t>
      </w:r>
      <w:r w:rsidR="00AE2EAB">
        <w:rPr>
          <w:lang w:val="it-IT"/>
        </w:rPr>
        <w:t xml:space="preserve"> </w:t>
      </w:r>
      <w:r w:rsidRPr="00D84AB5">
        <w:rPr>
          <w:lang w:val="it-IT"/>
        </w:rPr>
        <w:t>1120 ext: 3144</w:t>
      </w:r>
      <w:r>
        <w:rPr>
          <w:lang w:val="it-IT"/>
        </w:rPr>
        <w:br/>
      </w:r>
      <w:r w:rsidRPr="00D84AB5">
        <w:rPr>
          <w:lang w:val="it-IT"/>
        </w:rPr>
        <w:t>Fax:</w:t>
      </w:r>
      <w:r w:rsidRPr="00D84AB5">
        <w:rPr>
          <w:lang w:val="it-IT"/>
        </w:rPr>
        <w:tab/>
        <w:t>+962 6 569</w:t>
      </w:r>
      <w:r w:rsidR="00AE2EAB">
        <w:rPr>
          <w:lang w:val="it-IT"/>
        </w:rPr>
        <w:t xml:space="preserve"> </w:t>
      </w:r>
      <w:r w:rsidRPr="00D84AB5">
        <w:rPr>
          <w:lang w:val="it-IT"/>
        </w:rPr>
        <w:t>0830</w:t>
      </w:r>
      <w:r>
        <w:rPr>
          <w:lang w:val="it-IT"/>
        </w:rPr>
        <w:br/>
      </w:r>
      <w:r w:rsidRPr="00FD3CFF">
        <w:t>E-mail:</w:t>
      </w:r>
      <w:r w:rsidRPr="00FD3CFF">
        <w:tab/>
      </w:r>
      <w:hyperlink r:id="rId18" w:history="1">
        <w:r w:rsidRPr="00FD3CFF">
          <w:t>zeid.alkadi@trc.gov.jo</w:t>
        </w:r>
      </w:hyperlink>
    </w:p>
    <w:p w:rsidR="0070094B" w:rsidRPr="00AE2EAB" w:rsidRDefault="0070094B" w:rsidP="00AE2EAB">
      <w:pPr>
        <w:spacing w:before="240"/>
        <w:rPr>
          <w:b/>
          <w:bCs/>
          <w:lang w:val="fr-FR"/>
        </w:rPr>
      </w:pPr>
      <w:r w:rsidRPr="00AE2EAB">
        <w:rPr>
          <w:b/>
          <w:bCs/>
          <w:lang w:val="fr-FR"/>
        </w:rPr>
        <w:t>Malte</w:t>
      </w:r>
      <w:r w:rsidR="007A6E54" w:rsidRPr="00AE2EAB">
        <w:rPr>
          <w:b/>
          <w:bCs/>
          <w:lang w:val="fr-FR"/>
        </w:rPr>
        <w:fldChar w:fldCharType="begin"/>
      </w:r>
      <w:r w:rsidRPr="00AE2EAB">
        <w:rPr>
          <w:b/>
          <w:bCs/>
          <w:lang w:val="fr-FR"/>
        </w:rPr>
        <w:instrText xml:space="preserve"> TC "</w:instrText>
      </w:r>
      <w:bookmarkStart w:id="394" w:name="_Toc370372485"/>
      <w:r w:rsidRPr="00AE2EAB">
        <w:rPr>
          <w:b/>
          <w:bCs/>
          <w:lang w:val="fr-FR"/>
        </w:rPr>
        <w:instrText>Malte</w:instrText>
      </w:r>
      <w:bookmarkEnd w:id="394"/>
      <w:r w:rsidRPr="00AE2EAB">
        <w:rPr>
          <w:b/>
          <w:bCs/>
          <w:lang w:val="fr-FR"/>
        </w:rPr>
        <w:instrText xml:space="preserve">" \f C \l "1" </w:instrText>
      </w:r>
      <w:r w:rsidR="007A6E54" w:rsidRPr="00AE2EAB">
        <w:rPr>
          <w:b/>
          <w:bCs/>
          <w:lang w:val="fr-FR"/>
        </w:rPr>
        <w:fldChar w:fldCharType="end"/>
      </w:r>
      <w:r w:rsidRPr="00AE2EAB">
        <w:rPr>
          <w:b/>
          <w:bCs/>
          <w:lang w:val="fr-FR"/>
        </w:rPr>
        <w:t xml:space="preserve"> (indicatif de pays +356)</w:t>
      </w:r>
    </w:p>
    <w:p w:rsidR="0070094B" w:rsidRPr="004B7B15" w:rsidRDefault="0070094B" w:rsidP="0070094B">
      <w:pPr>
        <w:spacing w:before="0"/>
        <w:rPr>
          <w:lang w:val="fr-FR"/>
        </w:rPr>
      </w:pPr>
      <w:r w:rsidRPr="004B7B15">
        <w:rPr>
          <w:lang w:val="fr-FR"/>
        </w:rPr>
        <w:t>Communication du 11.X. 2013</w:t>
      </w:r>
    </w:p>
    <w:p w:rsidR="0070094B" w:rsidRPr="004B7B15" w:rsidRDefault="0070094B" w:rsidP="003D3140">
      <w:pPr>
        <w:rPr>
          <w:rFonts w:cs="Arial"/>
        </w:rPr>
      </w:pPr>
      <w:r w:rsidRPr="004B7B15">
        <w:rPr>
          <w:rFonts w:cs="Arial"/>
          <w:lang w:val="fr-FR"/>
        </w:rPr>
        <w:t xml:space="preserve">La </w:t>
      </w:r>
      <w:r w:rsidRPr="004B7B15">
        <w:rPr>
          <w:rFonts w:cs="Arial"/>
          <w:i/>
          <w:iCs/>
          <w:lang w:val="fr-FR"/>
        </w:rPr>
        <w:t xml:space="preserve">Malta Communications Authority (MCA), </w:t>
      </w:r>
      <w:r w:rsidRPr="004B7B15">
        <w:rPr>
          <w:rFonts w:cs="Arial"/>
          <w:lang w:val="fr-FR"/>
        </w:rPr>
        <w:t>Valletta</w:t>
      </w:r>
      <w:r w:rsidR="007A6E54">
        <w:rPr>
          <w:rFonts w:cs="Arial"/>
          <w:lang w:val="fr-FR"/>
        </w:rPr>
        <w:fldChar w:fldCharType="begin"/>
      </w:r>
      <w:r w:rsidRPr="002147F5">
        <w:rPr>
          <w:lang w:val="fr-FR"/>
        </w:rPr>
        <w:instrText xml:space="preserve"> TC "</w:instrText>
      </w:r>
      <w:bookmarkStart w:id="395" w:name="_Toc370372486"/>
      <w:r w:rsidRPr="00957362">
        <w:rPr>
          <w:rFonts w:cs="Arial"/>
          <w:i/>
          <w:iCs/>
          <w:lang w:val="fr-FR"/>
        </w:rPr>
        <w:instrText xml:space="preserve">Malta Communications Authority (MCA), </w:instrText>
      </w:r>
      <w:r w:rsidRPr="00957362">
        <w:rPr>
          <w:rFonts w:cs="Arial"/>
          <w:lang w:val="fr-FR"/>
        </w:rPr>
        <w:instrText>Valletta</w:instrText>
      </w:r>
      <w:bookmarkEnd w:id="395"/>
      <w:r w:rsidRPr="002147F5">
        <w:rPr>
          <w:lang w:val="fr-FR"/>
        </w:rPr>
        <w:instrText xml:space="preserve">" \f C \l "1" </w:instrText>
      </w:r>
      <w:r w:rsidR="007A6E54">
        <w:rPr>
          <w:rFonts w:cs="Arial"/>
          <w:lang w:val="fr-FR"/>
        </w:rPr>
        <w:fldChar w:fldCharType="end"/>
      </w:r>
      <w:r w:rsidRPr="004B7B15">
        <w:rPr>
          <w:rFonts w:cs="Arial"/>
          <w:lang w:val="fr-FR"/>
        </w:rPr>
        <w:t xml:space="preserve">, annonce une mise à jour du Plan national de numérotation (NNP) de Malte. </w:t>
      </w:r>
      <w:r w:rsidRPr="004B7B15">
        <w:rPr>
          <w:rFonts w:cs="Arial"/>
        </w:rPr>
        <w:t xml:space="preserve">Les </w:t>
      </w:r>
      <w:r w:rsidR="003D3140" w:rsidRPr="004B7B15">
        <w:rPr>
          <w:rFonts w:cs="Arial"/>
        </w:rPr>
        <w:t xml:space="preserve">principales </w:t>
      </w:r>
      <w:r w:rsidRPr="004B7B15">
        <w:rPr>
          <w:rFonts w:cs="Arial"/>
        </w:rPr>
        <w:t>séries de numéros sont:</w:t>
      </w:r>
    </w:p>
    <w:p w:rsidR="0070094B" w:rsidRPr="004B7B15" w:rsidRDefault="0070094B" w:rsidP="0070094B"/>
    <w:tbl>
      <w:tblPr>
        <w:tblW w:w="9356" w:type="dxa"/>
        <w:jc w:val="center"/>
        <w:tblCellMar>
          <w:left w:w="0" w:type="dxa"/>
          <w:right w:w="0" w:type="dxa"/>
        </w:tblCellMar>
        <w:tblLook w:val="04A0"/>
      </w:tblPr>
      <w:tblGrid>
        <w:gridCol w:w="2549"/>
        <w:gridCol w:w="3688"/>
        <w:gridCol w:w="3119"/>
      </w:tblGrid>
      <w:tr w:rsidR="0070094B" w:rsidRPr="00FD3CFF" w:rsidTr="00992047">
        <w:trPr>
          <w:trHeight w:val="383"/>
          <w:jc w:val="center"/>
        </w:trPr>
        <w:tc>
          <w:tcPr>
            <w:tcW w:w="18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0094B" w:rsidRPr="00AE2EAB" w:rsidRDefault="0070094B" w:rsidP="00992047">
            <w:pPr>
              <w:pStyle w:val="tablehead2"/>
              <w:spacing w:beforeAutospacing="0" w:afterAutospacing="0"/>
              <w:jc w:val="center"/>
              <w:rPr>
                <w:rFonts w:asciiTheme="minorHAnsi" w:hAnsiTheme="minorHAnsi" w:cs="Arial"/>
                <w:i/>
                <w:sz w:val="18"/>
                <w:szCs w:val="18"/>
              </w:rPr>
            </w:pPr>
            <w:r w:rsidRPr="00AE2EAB">
              <w:rPr>
                <w:rFonts w:asciiTheme="minorHAnsi" w:hAnsiTheme="minorHAnsi" w:cs="Arial"/>
                <w:i/>
                <w:sz w:val="18"/>
                <w:szCs w:val="18"/>
              </w:rPr>
              <w:t>Service</w:t>
            </w:r>
          </w:p>
        </w:tc>
        <w:tc>
          <w:tcPr>
            <w:tcW w:w="268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0094B" w:rsidRPr="00AE2EAB" w:rsidRDefault="0070094B" w:rsidP="00992047">
            <w:pPr>
              <w:pStyle w:val="tablehead2"/>
              <w:spacing w:beforeAutospacing="0" w:afterAutospacing="0"/>
              <w:jc w:val="center"/>
              <w:rPr>
                <w:rFonts w:asciiTheme="minorHAnsi" w:hAnsiTheme="minorHAnsi" w:cs="Arial"/>
                <w:i/>
                <w:sz w:val="18"/>
                <w:szCs w:val="18"/>
              </w:rPr>
            </w:pPr>
            <w:r w:rsidRPr="00AE2EAB">
              <w:rPr>
                <w:rFonts w:asciiTheme="minorHAnsi" w:hAnsiTheme="minorHAnsi" w:cs="Arial"/>
                <w:i/>
                <w:sz w:val="18"/>
                <w:szCs w:val="18"/>
              </w:rPr>
              <w:t>Opérateur</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0094B" w:rsidRPr="00AE2EAB" w:rsidRDefault="0070094B" w:rsidP="00992047">
            <w:pPr>
              <w:pStyle w:val="tablehead2"/>
              <w:spacing w:beforeAutospacing="0" w:afterAutospacing="0"/>
              <w:jc w:val="center"/>
              <w:rPr>
                <w:rFonts w:asciiTheme="minorHAnsi" w:hAnsiTheme="minorHAnsi" w:cs="Arial"/>
                <w:i/>
                <w:sz w:val="18"/>
                <w:szCs w:val="18"/>
              </w:rPr>
            </w:pPr>
            <w:r w:rsidRPr="00AE2EAB">
              <w:rPr>
                <w:rFonts w:asciiTheme="minorHAnsi" w:hAnsiTheme="minorHAnsi" w:cs="Arial"/>
                <w:i/>
                <w:sz w:val="18"/>
                <w:szCs w:val="18"/>
              </w:rPr>
              <w:t>Séries de numéros</w:t>
            </w:r>
          </w:p>
        </w:tc>
      </w:tr>
      <w:tr w:rsidR="0070094B" w:rsidRPr="00FD3CFF" w:rsidTr="003D3140">
        <w:trPr>
          <w:trHeight w:val="788"/>
          <w:jc w:val="center"/>
        </w:trPr>
        <w:tc>
          <w:tcPr>
            <w:tcW w:w="1854"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094B" w:rsidRPr="00AE2EAB" w:rsidRDefault="0070094B" w:rsidP="00992047">
            <w:pPr>
              <w:pStyle w:val="tabletext2"/>
              <w:jc w:val="center"/>
              <w:rPr>
                <w:rFonts w:asciiTheme="minorHAnsi" w:hAnsiTheme="minorHAnsi" w:cs="Arial"/>
                <w:b w:val="0"/>
                <w:bCs w:val="0"/>
                <w:lang w:val="en-GB"/>
              </w:rPr>
            </w:pPr>
            <w:r w:rsidRPr="00AE2EAB">
              <w:rPr>
                <w:rFonts w:asciiTheme="minorHAnsi" w:hAnsiTheme="minorHAnsi" w:cs="Arial"/>
                <w:b w:val="0"/>
                <w:bCs w:val="0"/>
                <w:lang w:val="en-GB"/>
              </w:rPr>
              <w:t>Fixe</w:t>
            </w:r>
          </w:p>
        </w:tc>
        <w:tc>
          <w:tcPr>
            <w:tcW w:w="2682" w:type="dxa"/>
            <w:tcBorders>
              <w:top w:val="single" w:sz="6" w:space="0" w:color="auto"/>
              <w:left w:val="nil"/>
              <w:bottom w:val="single" w:sz="8" w:space="0" w:color="auto"/>
              <w:right w:val="single" w:sz="8" w:space="0" w:color="auto"/>
            </w:tcBorders>
            <w:tcMar>
              <w:top w:w="0" w:type="dxa"/>
              <w:left w:w="108" w:type="dxa"/>
              <w:bottom w:w="0" w:type="dxa"/>
              <w:right w:w="108" w:type="dxa"/>
            </w:tcMar>
            <w:hideMark/>
          </w:tcPr>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snapToGrid w:val="0"/>
                <w:lang w:val="en-GB"/>
              </w:rPr>
              <w:t>GO</w:t>
            </w:r>
            <w:r w:rsidRPr="00AE2EAB">
              <w:rPr>
                <w:rFonts w:asciiTheme="minorHAnsi" w:hAnsiTheme="minorHAnsi" w:cs="Arial"/>
                <w:b w:val="0"/>
                <w:bCs w:val="0"/>
                <w:snapToGrid w:val="0"/>
                <w:lang w:val="en-GB"/>
              </w:rPr>
              <w:br/>
              <w:t>GO (DDI)</w:t>
            </w:r>
            <w:r w:rsidRPr="00AE2EAB">
              <w:rPr>
                <w:rFonts w:asciiTheme="minorHAnsi" w:hAnsiTheme="minorHAnsi" w:cs="Arial"/>
                <w:b w:val="0"/>
                <w:bCs w:val="0"/>
                <w:snapToGrid w:val="0"/>
                <w:lang w:val="en-GB"/>
              </w:rPr>
              <w:br/>
              <w:t>GO (DDI)</w:t>
            </w:r>
            <w:r w:rsidRPr="00AE2EAB">
              <w:rPr>
                <w:rFonts w:asciiTheme="minorHAnsi" w:hAnsiTheme="minorHAnsi" w:cs="Arial"/>
                <w:b w:val="0"/>
                <w:bCs w:val="0"/>
                <w:snapToGrid w:val="0"/>
                <w:lang w:val="en-GB"/>
              </w:rPr>
              <w:br/>
              <w:t>GO (DDI)</w:t>
            </w:r>
            <w:r w:rsidRPr="00AE2EAB">
              <w:rPr>
                <w:rFonts w:asciiTheme="minorHAnsi" w:hAnsiTheme="minorHAnsi" w:cs="Arial"/>
                <w:b w:val="0"/>
                <w:bCs w:val="0"/>
                <w:snapToGrid w:val="0"/>
                <w:lang w:val="en-GB"/>
              </w:rPr>
              <w:br/>
            </w:r>
            <w:r w:rsidRPr="002147F5">
              <w:rPr>
                <w:rFonts w:asciiTheme="minorHAnsi" w:hAnsiTheme="minorHAnsi" w:cs="Arial"/>
                <w:b w:val="0"/>
                <w:bCs w:val="0"/>
                <w:snapToGrid w:val="0"/>
                <w:lang w:val="en-US"/>
              </w:rPr>
              <w:t>Melita</w:t>
            </w:r>
            <w:r w:rsidRPr="002147F5">
              <w:rPr>
                <w:rFonts w:asciiTheme="minorHAnsi" w:hAnsiTheme="minorHAnsi" w:cs="Arial"/>
                <w:b w:val="0"/>
                <w:bCs w:val="0"/>
                <w:snapToGrid w:val="0"/>
                <w:lang w:val="en-US"/>
              </w:rPr>
              <w:br/>
              <w:t>Ozone</w:t>
            </w:r>
            <w:r w:rsidRPr="002147F5">
              <w:rPr>
                <w:rFonts w:asciiTheme="minorHAnsi" w:hAnsiTheme="minorHAnsi" w:cs="Arial"/>
                <w:b w:val="0"/>
                <w:bCs w:val="0"/>
                <w:snapToGrid w:val="0"/>
                <w:lang w:val="en-US"/>
              </w:rPr>
              <w:br/>
            </w:r>
            <w:r w:rsidRPr="002147F5">
              <w:rPr>
                <w:rFonts w:asciiTheme="minorHAnsi" w:hAnsiTheme="minorHAnsi" w:cs="Arial"/>
                <w:b w:val="0"/>
                <w:bCs w:val="0"/>
                <w:lang w:val="en-US"/>
              </w:rPr>
              <w:t>Ozone (DDI)</w:t>
            </w:r>
            <w:r w:rsidRPr="002147F5">
              <w:rPr>
                <w:rFonts w:asciiTheme="minorHAnsi" w:hAnsiTheme="minorHAnsi" w:cs="Arial"/>
                <w:b w:val="0"/>
                <w:bCs w:val="0"/>
                <w:lang w:val="en-US"/>
              </w:rPr>
              <w:br/>
              <w:t>Vanilla Telecoms Ltd.</w:t>
            </w:r>
            <w:r w:rsidRPr="002147F5">
              <w:rPr>
                <w:rFonts w:asciiTheme="minorHAnsi" w:hAnsiTheme="minorHAnsi" w:cs="Arial"/>
                <w:b w:val="0"/>
                <w:bCs w:val="0"/>
                <w:lang w:val="en-US"/>
              </w:rPr>
              <w:br/>
            </w:r>
            <w:r w:rsidRPr="00AE2EAB">
              <w:rPr>
                <w:rFonts w:asciiTheme="minorHAnsi" w:hAnsiTheme="minorHAnsi" w:cs="Arial"/>
                <w:b w:val="0"/>
                <w:bCs w:val="0"/>
                <w:snapToGrid w:val="0"/>
                <w:lang w:val="en-GB"/>
              </w:rPr>
              <w:t>SIS</w:t>
            </w:r>
            <w:r w:rsidRPr="00AE2EAB">
              <w:rPr>
                <w:rFonts w:asciiTheme="minorHAnsi" w:hAnsiTheme="minorHAnsi" w:cs="Arial"/>
                <w:b w:val="0"/>
                <w:bCs w:val="0"/>
                <w:snapToGrid w:val="0"/>
                <w:lang w:val="en-GB"/>
              </w:rPr>
              <w:br/>
              <w:t>Vodafone</w:t>
            </w:r>
          </w:p>
        </w:tc>
        <w:tc>
          <w:tcPr>
            <w:tcW w:w="2268"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rsidR="0070094B" w:rsidRPr="00AE2EAB" w:rsidRDefault="0070094B" w:rsidP="00AE2EAB">
            <w:pPr>
              <w:spacing w:before="40" w:after="40"/>
              <w:jc w:val="center"/>
              <w:rPr>
                <w:rFonts w:asciiTheme="minorHAnsi" w:eastAsiaTheme="minorEastAsia" w:hAnsiTheme="minorHAnsi" w:cs="Arial"/>
                <w:sz w:val="18"/>
                <w:szCs w:val="18"/>
              </w:rPr>
            </w:pPr>
            <w:r w:rsidRPr="00AE2EAB">
              <w:rPr>
                <w:rFonts w:asciiTheme="minorHAnsi" w:hAnsiTheme="minorHAnsi" w:cs="Arial"/>
                <w:sz w:val="18"/>
                <w:szCs w:val="18"/>
              </w:rPr>
              <w:t>21XX XXXX</w:t>
            </w:r>
            <w:r w:rsidRPr="00AE2EAB">
              <w:rPr>
                <w:rFonts w:asciiTheme="minorHAnsi" w:hAnsiTheme="minorHAnsi" w:cs="Arial"/>
                <w:sz w:val="18"/>
                <w:szCs w:val="18"/>
              </w:rPr>
              <w:br/>
              <w:t>22XX XXXX</w:t>
            </w:r>
            <w:r w:rsidRPr="00AE2EAB">
              <w:rPr>
                <w:rFonts w:asciiTheme="minorHAnsi" w:hAnsiTheme="minorHAnsi" w:cs="Arial"/>
                <w:sz w:val="18"/>
                <w:szCs w:val="18"/>
              </w:rPr>
              <w:br/>
              <w:t>23XX XXXX</w:t>
            </w:r>
            <w:r w:rsidRPr="00AE2EAB">
              <w:rPr>
                <w:rFonts w:asciiTheme="minorHAnsi" w:hAnsiTheme="minorHAnsi" w:cs="Arial"/>
                <w:sz w:val="18"/>
                <w:szCs w:val="18"/>
              </w:rPr>
              <w:br/>
              <w:t>25XX XXXX</w:t>
            </w:r>
            <w:r w:rsidR="00AE2EAB">
              <w:rPr>
                <w:rFonts w:asciiTheme="minorHAnsi" w:hAnsiTheme="minorHAnsi" w:cs="Arial"/>
                <w:sz w:val="18"/>
                <w:szCs w:val="18"/>
              </w:rPr>
              <w:br/>
            </w:r>
            <w:r w:rsidRPr="00AE2EAB">
              <w:rPr>
                <w:rFonts w:asciiTheme="minorHAnsi" w:hAnsiTheme="minorHAnsi" w:cs="Arial"/>
                <w:sz w:val="18"/>
                <w:szCs w:val="18"/>
              </w:rPr>
              <w:t>27XX XXXX</w:t>
            </w:r>
            <w:r w:rsidRPr="00AE2EAB">
              <w:rPr>
                <w:rFonts w:asciiTheme="minorHAnsi" w:hAnsiTheme="minorHAnsi" w:cs="Arial"/>
                <w:sz w:val="18"/>
                <w:szCs w:val="18"/>
              </w:rPr>
              <w:br/>
              <w:t>2010 XXXX</w:t>
            </w:r>
            <w:r w:rsidR="00AE2EAB">
              <w:rPr>
                <w:rFonts w:asciiTheme="minorHAnsi" w:hAnsiTheme="minorHAnsi" w:cs="Arial"/>
                <w:sz w:val="18"/>
                <w:szCs w:val="18"/>
              </w:rPr>
              <w:br/>
            </w:r>
            <w:r w:rsidRPr="00AE2EAB">
              <w:rPr>
                <w:rFonts w:asciiTheme="minorHAnsi" w:hAnsiTheme="minorHAnsi" w:cs="Arial"/>
                <w:sz w:val="18"/>
                <w:szCs w:val="18"/>
              </w:rPr>
              <w:t>2011 – 2016 XXXX</w:t>
            </w:r>
            <w:r w:rsidRPr="00AE2EAB">
              <w:rPr>
                <w:rFonts w:asciiTheme="minorHAnsi" w:hAnsiTheme="minorHAnsi" w:cs="Arial"/>
                <w:sz w:val="18"/>
                <w:szCs w:val="18"/>
              </w:rPr>
              <w:br/>
              <w:t>2031 – 2034 XXXX</w:t>
            </w:r>
            <w:r w:rsidRPr="00AE2EAB">
              <w:rPr>
                <w:rFonts w:asciiTheme="minorHAnsi" w:hAnsiTheme="minorHAnsi" w:cs="Arial"/>
                <w:sz w:val="18"/>
                <w:szCs w:val="18"/>
              </w:rPr>
              <w:br/>
              <w:t>206X XXXX</w:t>
            </w:r>
            <w:r w:rsidR="00AE2EAB">
              <w:rPr>
                <w:rFonts w:asciiTheme="minorHAnsi" w:hAnsiTheme="minorHAnsi" w:cs="Arial"/>
                <w:sz w:val="18"/>
                <w:szCs w:val="18"/>
              </w:rPr>
              <w:br/>
            </w:r>
            <w:r w:rsidRPr="00AE2EAB">
              <w:rPr>
                <w:rFonts w:asciiTheme="minorHAnsi" w:hAnsiTheme="minorHAnsi" w:cs="Arial"/>
                <w:sz w:val="18"/>
                <w:szCs w:val="18"/>
              </w:rPr>
              <w:t>209X XXXX</w:t>
            </w:r>
          </w:p>
        </w:tc>
      </w:tr>
      <w:tr w:rsidR="0070094B" w:rsidRPr="00FD3CFF" w:rsidTr="003D3140">
        <w:trPr>
          <w:trHeight w:val="500"/>
          <w:jc w:val="center"/>
        </w:trPr>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94B" w:rsidRPr="00AE2EAB" w:rsidRDefault="0070094B" w:rsidP="00992047">
            <w:pPr>
              <w:pStyle w:val="tabletext2"/>
              <w:jc w:val="center"/>
              <w:rPr>
                <w:rFonts w:asciiTheme="minorHAnsi" w:hAnsiTheme="minorHAnsi" w:cs="Arial"/>
                <w:b w:val="0"/>
                <w:bCs w:val="0"/>
                <w:lang w:val="en-GB"/>
              </w:rPr>
            </w:pPr>
            <w:r w:rsidRPr="00AE2EAB">
              <w:rPr>
                <w:rFonts w:asciiTheme="minorHAnsi" w:hAnsiTheme="minorHAnsi" w:cs="Arial"/>
                <w:b w:val="0"/>
                <w:bCs w:val="0"/>
                <w:lang w:val="en-GB"/>
              </w:rPr>
              <w:t>Mobile</w:t>
            </w:r>
          </w:p>
        </w:tc>
        <w:tc>
          <w:tcPr>
            <w:tcW w:w="268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GO Mobile</w:t>
            </w:r>
          </w:p>
          <w:p w:rsidR="0070094B" w:rsidRPr="00AE2EAB" w:rsidRDefault="0070094B" w:rsidP="00992047">
            <w:pPr>
              <w:pStyle w:val="tabletext2"/>
              <w:jc w:val="center"/>
              <w:rPr>
                <w:rFonts w:asciiTheme="minorHAnsi" w:hAnsiTheme="minorHAnsi" w:cs="Arial"/>
                <w:b w:val="0"/>
                <w:bCs w:val="0"/>
              </w:rPr>
            </w:pPr>
          </w:p>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Vodafone</w:t>
            </w:r>
          </w:p>
          <w:p w:rsidR="0070094B" w:rsidRPr="00AE2EAB" w:rsidRDefault="0070094B" w:rsidP="00992047">
            <w:pPr>
              <w:pStyle w:val="tabletext2"/>
              <w:jc w:val="center"/>
              <w:rPr>
                <w:rFonts w:asciiTheme="minorHAnsi" w:hAnsiTheme="minorHAnsi" w:cs="Arial"/>
                <w:b w:val="0"/>
                <w:bCs w:val="0"/>
              </w:rPr>
            </w:pP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snapToGrid w:val="0"/>
                <w:lang w:val="en-GB"/>
              </w:rPr>
              <w:t>Melita Mobile</w:t>
            </w:r>
          </w:p>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Redtouch Fone</w:t>
            </w: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rPr>
              <w:t>YOM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79XX XXXX</w:t>
            </w: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rPr>
              <w:t>9889 XXXX</w:t>
            </w:r>
          </w:p>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99XX XXXX</w:t>
            </w: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snapToGrid w:val="0"/>
                <w:lang w:val="en-GB"/>
              </w:rPr>
              <w:t>9897 XXXX</w:t>
            </w: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snapToGrid w:val="0"/>
                <w:lang w:val="en-GB"/>
              </w:rPr>
              <w:t>77XX XXXX</w:t>
            </w:r>
          </w:p>
          <w:p w:rsidR="0070094B" w:rsidRPr="00AE2EAB" w:rsidRDefault="0070094B" w:rsidP="00992047">
            <w:pPr>
              <w:pStyle w:val="tabletext2"/>
              <w:jc w:val="center"/>
              <w:rPr>
                <w:rFonts w:asciiTheme="minorHAnsi" w:hAnsiTheme="minorHAnsi" w:cs="Arial"/>
                <w:b w:val="0"/>
                <w:bCs w:val="0"/>
                <w:snapToGrid w:val="0"/>
                <w:lang w:val="en-GB"/>
              </w:rPr>
            </w:pPr>
            <w:r w:rsidRPr="00AE2EAB">
              <w:rPr>
                <w:rFonts w:asciiTheme="minorHAnsi" w:hAnsiTheme="minorHAnsi" w:cs="Arial"/>
                <w:b w:val="0"/>
                <w:bCs w:val="0"/>
                <w:snapToGrid w:val="0"/>
                <w:lang w:val="en-GB"/>
              </w:rPr>
              <w:t>9811 – 9813 XXXX</w:t>
            </w:r>
          </w:p>
          <w:p w:rsidR="0070094B" w:rsidRPr="00AE2EAB" w:rsidRDefault="0070094B" w:rsidP="00992047">
            <w:pPr>
              <w:pStyle w:val="tabletext2"/>
              <w:jc w:val="center"/>
              <w:rPr>
                <w:rFonts w:asciiTheme="minorHAnsi" w:hAnsiTheme="minorHAnsi" w:cs="Arial"/>
                <w:b w:val="0"/>
                <w:bCs w:val="0"/>
              </w:rPr>
            </w:pPr>
            <w:r w:rsidRPr="00AE2EAB">
              <w:rPr>
                <w:rFonts w:asciiTheme="minorHAnsi" w:hAnsiTheme="minorHAnsi" w:cs="Arial"/>
                <w:b w:val="0"/>
                <w:bCs w:val="0"/>
              </w:rPr>
              <w:t>9696 XXXX</w:t>
            </w:r>
          </w:p>
        </w:tc>
      </w:tr>
    </w:tbl>
    <w:p w:rsidR="0070094B" w:rsidRPr="004B7B15" w:rsidRDefault="0070094B" w:rsidP="0070094B">
      <w:pPr>
        <w:spacing w:before="0"/>
        <w:rPr>
          <w:rFonts w:eastAsiaTheme="minorEastAsia"/>
        </w:rPr>
      </w:pPr>
    </w:p>
    <w:p w:rsidR="0070094B" w:rsidRPr="004B7B15" w:rsidRDefault="0070094B" w:rsidP="0070094B">
      <w:pPr>
        <w:rPr>
          <w:lang w:val="fr-FR"/>
        </w:rPr>
      </w:pPr>
      <w:r w:rsidRPr="004B7B15">
        <w:rPr>
          <w:lang w:val="fr-FR"/>
        </w:rPr>
        <w:t>Toutes les Administrations et exploitations reconnues (ER) sont priées de programmer leurs centraux pour permettre un accès immédiat à cette série de numéros.</w:t>
      </w:r>
    </w:p>
    <w:p w:rsidR="0070094B" w:rsidRPr="002147F5" w:rsidRDefault="0070094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2147F5">
        <w:rPr>
          <w:lang w:val="fr-FR"/>
        </w:rPr>
        <w:br w:type="page"/>
      </w:r>
    </w:p>
    <w:p w:rsidR="0070094B" w:rsidRPr="004B7B15" w:rsidRDefault="0070094B" w:rsidP="0070094B">
      <w:r w:rsidRPr="004B7B15">
        <w:lastRenderedPageBreak/>
        <w:t>Contact:</w:t>
      </w:r>
    </w:p>
    <w:p w:rsidR="0070094B" w:rsidRPr="00FD3CFF" w:rsidRDefault="0070094B" w:rsidP="0070094B">
      <w:pPr>
        <w:ind w:left="567" w:hanging="567"/>
        <w:jc w:val="left"/>
      </w:pPr>
      <w:r>
        <w:tab/>
      </w:r>
      <w:r w:rsidRPr="004B7B15">
        <w:t>Mr Claude Azzopardi / Mr David Scerri</w:t>
      </w:r>
      <w:r w:rsidRPr="004B7B15">
        <w:br/>
        <w:t>Malta Communications Authority (MCA)</w:t>
      </w:r>
      <w:r w:rsidRPr="004B7B15">
        <w:br/>
        <w:t>Valletta Waterfront</w:t>
      </w:r>
      <w:r w:rsidRPr="004B7B15">
        <w:br/>
        <w:t>Pinto Wharf</w:t>
      </w:r>
      <w:r w:rsidRPr="004B7B15">
        <w:br/>
        <w:t>Floriana FRN1913</w:t>
      </w:r>
      <w:r w:rsidRPr="004B7B15">
        <w:br/>
        <w:t>Malte</w:t>
      </w:r>
      <w:r>
        <w:br/>
        <w:t>Té</w:t>
      </w:r>
      <w:r w:rsidRPr="004B7B15">
        <w:t>l:</w:t>
      </w:r>
      <w:r w:rsidRPr="004B7B15">
        <w:tab/>
        <w:t>+356 2133 6840</w:t>
      </w:r>
      <w:r w:rsidRPr="004B7B15">
        <w:br/>
        <w:t>Fax:</w:t>
      </w:r>
      <w:r w:rsidRPr="004B7B15">
        <w:tab/>
        <w:t>+356 2133 6846</w:t>
      </w:r>
      <w:r w:rsidRPr="004B7B15">
        <w:br/>
      </w:r>
      <w:r w:rsidRPr="00FD3CFF">
        <w:t>E-mail:</w:t>
      </w:r>
      <w:r w:rsidRPr="00FD3CFF">
        <w:tab/>
      </w:r>
      <w:hyperlink r:id="rId19" w:history="1">
        <w:r w:rsidRPr="00FD3CFF">
          <w:t>info@mca.org.mt</w:t>
        </w:r>
      </w:hyperlink>
      <w:r w:rsidRPr="00FD3CFF">
        <w:br/>
        <w:t>URL:</w:t>
      </w:r>
      <w:r w:rsidRPr="00FD3CFF">
        <w:tab/>
      </w:r>
      <w:hyperlink r:id="rId20" w:history="1">
        <w:r w:rsidRPr="00FD3CFF">
          <w:t>www.mca.org.mt</w:t>
        </w:r>
      </w:hyperlink>
    </w:p>
    <w:p w:rsidR="0070094B" w:rsidRPr="00706E1E" w:rsidRDefault="0070094B" w:rsidP="0070094B">
      <w:pPr>
        <w:rPr>
          <w:b/>
          <w:bCs/>
          <w:i/>
          <w:iCs/>
          <w:lang w:val="fr-FR"/>
        </w:rPr>
      </w:pPr>
      <w:r w:rsidRPr="00706E1E">
        <w:rPr>
          <w:b/>
          <w:bCs/>
          <w:lang w:val="fr-FR"/>
        </w:rPr>
        <w:t>Suriname</w:t>
      </w:r>
      <w:r w:rsidR="007A6E54" w:rsidRPr="00706E1E">
        <w:rPr>
          <w:b/>
          <w:bCs/>
          <w:lang w:val="fr-FR"/>
        </w:rPr>
        <w:fldChar w:fldCharType="begin"/>
      </w:r>
      <w:r w:rsidRPr="002147F5">
        <w:rPr>
          <w:b/>
          <w:bCs/>
          <w:lang w:val="fr-FR"/>
        </w:rPr>
        <w:instrText xml:space="preserve"> TC "</w:instrText>
      </w:r>
      <w:bookmarkStart w:id="396" w:name="_Toc370372487"/>
      <w:r w:rsidRPr="00706E1E">
        <w:rPr>
          <w:b/>
          <w:bCs/>
          <w:lang w:val="fr-FR"/>
        </w:rPr>
        <w:instrText>Suriname</w:instrText>
      </w:r>
      <w:bookmarkEnd w:id="396"/>
      <w:r w:rsidRPr="002147F5">
        <w:rPr>
          <w:b/>
          <w:bCs/>
          <w:lang w:val="fr-FR"/>
        </w:rPr>
        <w:instrText xml:space="preserve">" \f C \l "1" </w:instrText>
      </w:r>
      <w:r w:rsidR="007A6E54" w:rsidRPr="00706E1E">
        <w:rPr>
          <w:b/>
          <w:bCs/>
          <w:lang w:val="fr-FR"/>
        </w:rPr>
        <w:fldChar w:fldCharType="end"/>
      </w:r>
      <w:r w:rsidRPr="00706E1E">
        <w:rPr>
          <w:b/>
          <w:bCs/>
          <w:lang w:val="fr-FR"/>
        </w:rPr>
        <w:t xml:space="preserve"> (indicatif de pays +597)</w:t>
      </w:r>
    </w:p>
    <w:p w:rsidR="0070094B" w:rsidRPr="00E115CD" w:rsidRDefault="0070094B" w:rsidP="0070094B">
      <w:pPr>
        <w:tabs>
          <w:tab w:val="left" w:pos="1560"/>
          <w:tab w:val="left" w:pos="2127"/>
        </w:tabs>
        <w:spacing w:before="0"/>
        <w:outlineLvl w:val="3"/>
        <w:rPr>
          <w:rFonts w:cs="Arial"/>
          <w:lang w:val="fr-FR"/>
        </w:rPr>
      </w:pPr>
      <w:r w:rsidRPr="00E115CD">
        <w:rPr>
          <w:rFonts w:cs="Arial"/>
          <w:lang w:val="fr-FR"/>
        </w:rPr>
        <w:t>Communication du 7.X.2013:</w:t>
      </w:r>
    </w:p>
    <w:p w:rsidR="0070094B" w:rsidRPr="00E115CD" w:rsidRDefault="0070094B" w:rsidP="003D3140">
      <w:pPr>
        <w:rPr>
          <w:rFonts w:cs="Arial"/>
          <w:lang w:val="fr-FR"/>
        </w:rPr>
      </w:pPr>
      <w:r w:rsidRPr="00E115CD">
        <w:rPr>
          <w:rFonts w:cs="Arial"/>
          <w:lang w:val="fr-FR"/>
        </w:rPr>
        <w:t xml:space="preserve">La </w:t>
      </w:r>
      <w:r w:rsidRPr="00E115CD">
        <w:rPr>
          <w:rFonts w:cs="Arial"/>
          <w:i/>
          <w:iCs/>
          <w:lang w:val="fr-FR"/>
        </w:rPr>
        <w:t>Telecommunicatie Autoriteit Suriname (TAS)</w:t>
      </w:r>
      <w:r w:rsidRPr="00E115CD">
        <w:rPr>
          <w:rFonts w:cs="Arial"/>
          <w:lang w:val="fr-FR"/>
        </w:rPr>
        <w:t>, Paramaribo</w:t>
      </w:r>
      <w:r w:rsidR="003D3140">
        <w:rPr>
          <w:rFonts w:cs="Arial"/>
          <w:lang w:val="fr-FR"/>
        </w:rPr>
        <w:t xml:space="preserve"> </w:t>
      </w:r>
      <w:r w:rsidR="007A6E54">
        <w:rPr>
          <w:rFonts w:cs="Arial"/>
          <w:lang w:val="fr-FR"/>
        </w:rPr>
        <w:fldChar w:fldCharType="begin"/>
      </w:r>
      <w:r w:rsidRPr="002147F5">
        <w:rPr>
          <w:lang w:val="fr-FR"/>
        </w:rPr>
        <w:instrText xml:space="preserve"> TC "</w:instrText>
      </w:r>
      <w:bookmarkStart w:id="397" w:name="_Toc370372488"/>
      <w:r w:rsidRPr="00DB26C3">
        <w:rPr>
          <w:rFonts w:cs="Arial"/>
          <w:i/>
          <w:iCs/>
          <w:lang w:val="fr-FR"/>
        </w:rPr>
        <w:instrText>Telecommunicatie Autoriteit Suriname (TAS)</w:instrText>
      </w:r>
      <w:r w:rsidRPr="00DB26C3">
        <w:rPr>
          <w:rFonts w:cs="Arial"/>
          <w:lang w:val="fr-FR"/>
        </w:rPr>
        <w:instrText>, Paramaribo, Suriname</w:instrText>
      </w:r>
      <w:bookmarkEnd w:id="397"/>
      <w:r w:rsidRPr="002147F5">
        <w:rPr>
          <w:lang w:val="fr-FR"/>
        </w:rPr>
        <w:instrText xml:space="preserve">" \f C \l "1" </w:instrText>
      </w:r>
      <w:r w:rsidR="007A6E54">
        <w:rPr>
          <w:rFonts w:cs="Arial"/>
          <w:lang w:val="fr-FR"/>
        </w:rPr>
        <w:fldChar w:fldCharType="end"/>
      </w:r>
      <w:r w:rsidRPr="00E115CD">
        <w:rPr>
          <w:rFonts w:cs="Arial"/>
          <w:lang w:val="fr-FR"/>
        </w:rPr>
        <w:t xml:space="preserve">, </w:t>
      </w:r>
      <w:r w:rsidRPr="00E115CD">
        <w:rPr>
          <w:rFonts w:eastAsiaTheme="minorEastAsia" w:cs="Arial"/>
          <w:lang w:val="fr-FR" w:eastAsia="zh-CN"/>
        </w:rPr>
        <w:t xml:space="preserve">annonce que le plan de numérotation du Suriname a été mis à jour le </w:t>
      </w:r>
      <w:r w:rsidRPr="00E115CD">
        <w:rPr>
          <w:rFonts w:cs="Arial"/>
          <w:lang w:val="fr-FR"/>
        </w:rPr>
        <w:t>1</w:t>
      </w:r>
      <w:r w:rsidRPr="00E115CD">
        <w:rPr>
          <w:rFonts w:cs="Arial"/>
          <w:vertAlign w:val="superscript"/>
          <w:lang w:val="fr-FR"/>
        </w:rPr>
        <w:t>er</w:t>
      </w:r>
      <w:r w:rsidRPr="00E115CD">
        <w:rPr>
          <w:rFonts w:cs="Arial"/>
          <w:lang w:val="fr-FR"/>
        </w:rPr>
        <w:t xml:space="preserve"> octobre, 2013.</w:t>
      </w:r>
    </w:p>
    <w:p w:rsidR="0070094B" w:rsidRPr="00E115CD" w:rsidRDefault="0070094B" w:rsidP="0070094B">
      <w:pPr>
        <w:rPr>
          <w:bCs/>
          <w:lang w:val="fr-FR"/>
        </w:rPr>
      </w:pPr>
      <w:r w:rsidRPr="00E115CD">
        <w:rPr>
          <w:lang w:val="fr-FR"/>
        </w:rPr>
        <w:t xml:space="preserve">Présentation du plan de numérotation national E.164 </w:t>
      </w:r>
      <w:r w:rsidRPr="00E115CD">
        <w:rPr>
          <w:bCs/>
          <w:lang w:val="fr-FR"/>
        </w:rPr>
        <w:t>pour l’indicatif de pays +597</w:t>
      </w:r>
    </w:p>
    <w:p w:rsidR="0070094B" w:rsidRPr="00E115CD" w:rsidRDefault="0070094B" w:rsidP="003D3140">
      <w:pPr>
        <w:rPr>
          <w:lang w:val="fr-FR"/>
        </w:rPr>
      </w:pPr>
      <w:r w:rsidRPr="00E115CD">
        <w:rPr>
          <w:lang w:val="fr-FR"/>
        </w:rPr>
        <w:t>a)</w:t>
      </w:r>
      <w:r w:rsidRPr="00E115CD">
        <w:rPr>
          <w:lang w:val="fr-FR"/>
        </w:rPr>
        <w:tab/>
      </w:r>
      <w:r w:rsidRPr="00706E1E">
        <w:rPr>
          <w:i/>
          <w:iCs/>
          <w:lang w:val="fr-FR"/>
        </w:rPr>
        <w:t>Aperçu</w:t>
      </w:r>
    </w:p>
    <w:p w:rsidR="0070094B" w:rsidRPr="00E115CD" w:rsidRDefault="0070094B" w:rsidP="001828B3">
      <w:pPr>
        <w:widowControl w:val="0"/>
        <w:tabs>
          <w:tab w:val="left" w:pos="4676"/>
        </w:tabs>
        <w:jc w:val="left"/>
        <w:rPr>
          <w:rFonts w:cs="Arial"/>
          <w:lang w:val="fr-FR"/>
        </w:rPr>
      </w:pPr>
      <w:r w:rsidRPr="00E115CD">
        <w:rPr>
          <w:rFonts w:cs="Arial"/>
          <w:lang w:val="fr-FR"/>
        </w:rPr>
        <w:t xml:space="preserve">Longueur minimale du numéro (indicatif de pays exclu): </w:t>
      </w:r>
      <w:r w:rsidRPr="00E115CD">
        <w:rPr>
          <w:rFonts w:cs="Arial"/>
          <w:lang w:val="fr-FR"/>
        </w:rPr>
        <w:tab/>
        <w:t>six (6) chiffres</w:t>
      </w:r>
      <w:r w:rsidRPr="00E115CD">
        <w:rPr>
          <w:rFonts w:cs="Arial"/>
          <w:lang w:val="fr-FR"/>
        </w:rPr>
        <w:br/>
        <w:t xml:space="preserve">Longueur maximale du numéro (indicatif de pays exclu): </w:t>
      </w:r>
      <w:r w:rsidRPr="00E115CD">
        <w:rPr>
          <w:rFonts w:cs="Arial"/>
          <w:lang w:val="fr-FR"/>
        </w:rPr>
        <w:tab/>
        <w:t>sept (7) chiffres</w:t>
      </w:r>
    </w:p>
    <w:p w:rsidR="0070094B" w:rsidRPr="00E115CD" w:rsidRDefault="0070094B" w:rsidP="0070094B">
      <w:pPr>
        <w:rPr>
          <w:lang w:val="fr-FR"/>
        </w:rPr>
      </w:pPr>
      <w:r w:rsidRPr="00E115CD">
        <w:rPr>
          <w:lang w:val="fr-FR"/>
        </w:rPr>
        <w:t>b)</w:t>
      </w:r>
      <w:r w:rsidRPr="00E115CD">
        <w:rPr>
          <w:lang w:val="fr-FR"/>
        </w:rPr>
        <w:tab/>
      </w:r>
      <w:r w:rsidRPr="00706E1E">
        <w:rPr>
          <w:i/>
          <w:iCs/>
          <w:lang w:val="fr-FR"/>
        </w:rPr>
        <w:t>Détails du schéma de numérotation</w:t>
      </w:r>
    </w:p>
    <w:p w:rsidR="0070094B" w:rsidRPr="00E115CD" w:rsidRDefault="0070094B" w:rsidP="001828B3">
      <w:pPr>
        <w:widowControl w:val="0"/>
        <w:tabs>
          <w:tab w:val="clear" w:pos="5387"/>
          <w:tab w:val="clear" w:pos="5954"/>
          <w:tab w:val="left" w:pos="3402"/>
          <w:tab w:val="left" w:pos="4312"/>
        </w:tabs>
        <w:jc w:val="left"/>
        <w:rPr>
          <w:rFonts w:cs="Arial"/>
          <w:lang w:val="fr-FR"/>
        </w:rPr>
      </w:pPr>
      <w:r w:rsidRPr="00E115CD">
        <w:rPr>
          <w:rFonts w:cs="Arial"/>
          <w:lang w:val="fr-FR"/>
        </w:rPr>
        <w:t>Format de numérotation international</w:t>
      </w:r>
      <w:r w:rsidR="003D3140">
        <w:rPr>
          <w:rFonts w:cs="Arial"/>
          <w:lang w:val="fr-FR"/>
        </w:rPr>
        <w:t>:</w:t>
      </w:r>
      <w:r w:rsidRPr="00E115CD">
        <w:rPr>
          <w:rFonts w:cs="Arial"/>
          <w:lang w:val="fr-FR"/>
        </w:rPr>
        <w:tab/>
        <w:t>Mobile:</w:t>
      </w:r>
      <w:r>
        <w:rPr>
          <w:rFonts w:cs="Arial"/>
          <w:lang w:val="fr-FR"/>
        </w:rPr>
        <w:tab/>
      </w:r>
      <w:r w:rsidRPr="00E115CD">
        <w:rPr>
          <w:rFonts w:cs="Arial"/>
          <w:lang w:val="fr-FR"/>
        </w:rPr>
        <w:t>+ 597 XXXXXXX</w:t>
      </w:r>
      <w:r>
        <w:rPr>
          <w:rFonts w:cs="Arial"/>
          <w:lang w:val="fr-FR"/>
        </w:rPr>
        <w:br/>
      </w:r>
      <w:r w:rsidRPr="00E115CD">
        <w:rPr>
          <w:rFonts w:cs="Arial"/>
          <w:lang w:val="fr-FR"/>
        </w:rPr>
        <w:tab/>
      </w:r>
      <w:r w:rsidRPr="00E115CD">
        <w:rPr>
          <w:rFonts w:cs="Arial"/>
          <w:lang w:val="fr-FR"/>
        </w:rPr>
        <w:tab/>
      </w:r>
      <w:r w:rsidRPr="00E115CD">
        <w:rPr>
          <w:rFonts w:cs="Arial"/>
          <w:lang w:val="fr-FR"/>
        </w:rPr>
        <w:tab/>
      </w:r>
      <w:r w:rsidRPr="00E115CD">
        <w:rPr>
          <w:rFonts w:cs="Arial"/>
          <w:lang w:val="fr-FR"/>
        </w:rPr>
        <w:tab/>
      </w:r>
      <w:r>
        <w:rPr>
          <w:rFonts w:cs="Arial"/>
          <w:lang w:val="fr-FR"/>
        </w:rPr>
        <w:t>F</w:t>
      </w:r>
      <w:r w:rsidRPr="00E115CD">
        <w:rPr>
          <w:rFonts w:cs="Arial"/>
          <w:lang w:val="fr-FR"/>
        </w:rPr>
        <w:t>ixe:</w:t>
      </w:r>
      <w:r>
        <w:rPr>
          <w:rFonts w:cs="Arial"/>
          <w:lang w:val="fr-FR"/>
        </w:rPr>
        <w:tab/>
      </w:r>
      <w:r w:rsidRPr="00E115CD">
        <w:rPr>
          <w:rFonts w:cs="Arial"/>
          <w:lang w:val="fr-FR"/>
        </w:rPr>
        <w:t>+ 597 XXXXXX</w:t>
      </w:r>
    </w:p>
    <w:p w:rsidR="0070094B" w:rsidRPr="00E115CD" w:rsidRDefault="0070094B" w:rsidP="001828B3">
      <w:pPr>
        <w:tabs>
          <w:tab w:val="clear" w:pos="5387"/>
          <w:tab w:val="left" w:pos="2478"/>
        </w:tabs>
        <w:rPr>
          <w:lang w:val="fr-CH"/>
        </w:rPr>
      </w:pPr>
      <w:r w:rsidRPr="00E115CD">
        <w:rPr>
          <w:lang w:val="fr-CH"/>
        </w:rPr>
        <w:t>Code du préfixe international:</w:t>
      </w:r>
      <w:r w:rsidR="001828B3">
        <w:rPr>
          <w:lang w:val="fr-CH"/>
        </w:rPr>
        <w:tab/>
      </w:r>
      <w:r w:rsidRPr="00E115CD">
        <w:rPr>
          <w:lang w:val="fr-CH"/>
        </w:rPr>
        <w:t>00 (+)</w:t>
      </w:r>
    </w:p>
    <w:p w:rsidR="0070094B" w:rsidRDefault="0070094B" w:rsidP="001828B3">
      <w:pPr>
        <w:tabs>
          <w:tab w:val="clear" w:pos="5387"/>
          <w:tab w:val="left" w:pos="2478"/>
        </w:tabs>
        <w:rPr>
          <w:lang w:val="fr-CH"/>
        </w:rPr>
      </w:pPr>
      <w:r w:rsidRPr="00E115CD">
        <w:rPr>
          <w:lang w:val="fr-CH"/>
        </w:rPr>
        <w:t xml:space="preserve">Code du préfixe national: </w:t>
      </w:r>
      <w:r w:rsidR="001828B3">
        <w:rPr>
          <w:lang w:val="fr-CH"/>
        </w:rPr>
        <w:tab/>
      </w:r>
      <w:r w:rsidR="00467308">
        <w:rPr>
          <w:lang w:val="fr-CH"/>
        </w:rPr>
        <w:t>0</w:t>
      </w:r>
    </w:p>
    <w:p w:rsidR="0070094B" w:rsidRPr="00E115CD" w:rsidRDefault="0070094B" w:rsidP="0070094B">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232"/>
        <w:gridCol w:w="1216"/>
        <w:gridCol w:w="2045"/>
        <w:gridCol w:w="1839"/>
      </w:tblGrid>
      <w:tr w:rsidR="0070094B" w:rsidRPr="00D34A47" w:rsidTr="00992047">
        <w:trPr>
          <w:tblHeader/>
          <w:jc w:val="center"/>
        </w:trPr>
        <w:tc>
          <w:tcPr>
            <w:tcW w:w="2740" w:type="dxa"/>
            <w:vMerge w:val="restart"/>
            <w:vAlign w:val="center"/>
          </w:tcPr>
          <w:p w:rsidR="0070094B" w:rsidRPr="00D34A47" w:rsidRDefault="0070094B" w:rsidP="00992047">
            <w:pPr>
              <w:widowControl w:val="0"/>
              <w:spacing w:before="60" w:after="60"/>
              <w:jc w:val="center"/>
              <w:rPr>
                <w:rFonts w:asciiTheme="minorHAnsi" w:hAnsiTheme="minorHAnsi" w:cs="Arial"/>
                <w:i/>
                <w:iCs/>
                <w:sz w:val="18"/>
                <w:szCs w:val="18"/>
                <w:lang w:val="fr-FR"/>
              </w:rPr>
            </w:pPr>
            <w:r w:rsidRPr="00D34A47">
              <w:rPr>
                <w:rFonts w:asciiTheme="minorHAnsi" w:hAnsiTheme="minorHAnsi" w:cs="Arial"/>
                <w:i/>
                <w:iCs/>
                <w:sz w:val="18"/>
                <w:szCs w:val="18"/>
                <w:lang w:val="fr-CH"/>
              </w:rPr>
              <w:t>NDC (indicatif national de destination) ou chiffres de poids fort du N(S)N (numéro national (significatif))</w:t>
            </w:r>
          </w:p>
        </w:tc>
        <w:tc>
          <w:tcPr>
            <w:tcW w:w="2448" w:type="dxa"/>
            <w:gridSpan w:val="2"/>
            <w:vAlign w:val="center"/>
          </w:tcPr>
          <w:p w:rsidR="0070094B" w:rsidRPr="00D34A47" w:rsidRDefault="0070094B" w:rsidP="00992047">
            <w:pPr>
              <w:widowControl w:val="0"/>
              <w:spacing w:before="60" w:after="60"/>
              <w:jc w:val="center"/>
              <w:rPr>
                <w:rFonts w:asciiTheme="minorHAnsi" w:hAnsiTheme="minorHAnsi" w:cs="Arial"/>
                <w:i/>
                <w:iCs/>
                <w:sz w:val="18"/>
                <w:szCs w:val="18"/>
                <w:lang w:val="fr-FR"/>
              </w:rPr>
            </w:pPr>
            <w:r w:rsidRPr="00D34A47">
              <w:rPr>
                <w:rFonts w:asciiTheme="minorHAnsi" w:hAnsiTheme="minorHAnsi" w:cs="Arial"/>
                <w:i/>
                <w:iCs/>
                <w:sz w:val="18"/>
                <w:szCs w:val="18"/>
                <w:lang w:val="fr-CH"/>
              </w:rPr>
              <w:t>Longueur du numéro N(S)N</w:t>
            </w:r>
          </w:p>
        </w:tc>
        <w:tc>
          <w:tcPr>
            <w:tcW w:w="2045" w:type="dxa"/>
            <w:vMerge w:val="restart"/>
            <w:vAlign w:val="center"/>
          </w:tcPr>
          <w:p w:rsidR="0070094B" w:rsidRPr="00D34A47" w:rsidRDefault="0070094B" w:rsidP="00992047">
            <w:pPr>
              <w:widowControl w:val="0"/>
              <w:spacing w:before="60" w:after="60"/>
              <w:jc w:val="center"/>
              <w:rPr>
                <w:rFonts w:asciiTheme="minorHAnsi" w:hAnsiTheme="minorHAnsi" w:cs="Arial"/>
                <w:i/>
                <w:iCs/>
                <w:sz w:val="18"/>
                <w:szCs w:val="18"/>
              </w:rPr>
            </w:pPr>
            <w:r w:rsidRPr="00D34A47">
              <w:rPr>
                <w:rFonts w:asciiTheme="minorHAnsi" w:hAnsiTheme="minorHAnsi" w:cs="Arial"/>
                <w:i/>
                <w:iCs/>
                <w:sz w:val="18"/>
                <w:szCs w:val="18"/>
              </w:rPr>
              <w:t>Utilisation des numéros E.164</w:t>
            </w:r>
          </w:p>
        </w:tc>
        <w:tc>
          <w:tcPr>
            <w:tcW w:w="1839" w:type="dxa"/>
            <w:vMerge w:val="restart"/>
            <w:vAlign w:val="center"/>
          </w:tcPr>
          <w:p w:rsidR="0070094B" w:rsidRPr="00D34A47" w:rsidRDefault="0070094B" w:rsidP="00992047">
            <w:pPr>
              <w:widowControl w:val="0"/>
              <w:spacing w:before="60" w:after="60"/>
              <w:jc w:val="center"/>
              <w:rPr>
                <w:rFonts w:asciiTheme="minorHAnsi" w:hAnsiTheme="minorHAnsi" w:cs="Arial"/>
                <w:i/>
                <w:iCs/>
                <w:sz w:val="18"/>
                <w:szCs w:val="18"/>
              </w:rPr>
            </w:pPr>
            <w:r w:rsidRPr="00D34A47">
              <w:rPr>
                <w:rFonts w:asciiTheme="minorHAnsi" w:hAnsiTheme="minorHAnsi" w:cs="Arial"/>
                <w:i/>
                <w:iCs/>
                <w:sz w:val="18"/>
                <w:szCs w:val="18"/>
              </w:rPr>
              <w:t>Informations</w:t>
            </w:r>
            <w:r w:rsidRPr="00D34A47">
              <w:rPr>
                <w:rFonts w:asciiTheme="minorHAnsi" w:hAnsiTheme="minorHAnsi" w:cs="Arial"/>
                <w:i/>
                <w:iCs/>
                <w:sz w:val="18"/>
                <w:szCs w:val="18"/>
              </w:rPr>
              <w:br/>
              <w:t>Additionnelles</w:t>
            </w:r>
          </w:p>
        </w:tc>
      </w:tr>
      <w:tr w:rsidR="0070094B" w:rsidRPr="00D34A47" w:rsidTr="00992047">
        <w:trPr>
          <w:tblHeader/>
          <w:jc w:val="center"/>
        </w:trPr>
        <w:tc>
          <w:tcPr>
            <w:tcW w:w="2740" w:type="dxa"/>
            <w:vMerge/>
          </w:tcPr>
          <w:p w:rsidR="0070094B" w:rsidRPr="00D34A47" w:rsidRDefault="0070094B" w:rsidP="00992047">
            <w:pPr>
              <w:widowControl w:val="0"/>
              <w:jc w:val="center"/>
              <w:rPr>
                <w:rFonts w:asciiTheme="minorHAnsi" w:hAnsiTheme="minorHAnsi" w:cs="Arial"/>
                <w:i/>
                <w:iCs/>
                <w:sz w:val="18"/>
                <w:szCs w:val="18"/>
              </w:rPr>
            </w:pPr>
          </w:p>
        </w:tc>
        <w:tc>
          <w:tcPr>
            <w:tcW w:w="1232" w:type="dxa"/>
            <w:vAlign w:val="center"/>
          </w:tcPr>
          <w:p w:rsidR="0070094B" w:rsidRPr="00D34A47" w:rsidRDefault="0070094B" w:rsidP="00992047">
            <w:pPr>
              <w:widowControl w:val="0"/>
              <w:spacing w:before="60" w:after="60"/>
              <w:jc w:val="center"/>
              <w:rPr>
                <w:rFonts w:asciiTheme="minorHAnsi" w:hAnsiTheme="minorHAnsi" w:cs="Arial"/>
                <w:bCs/>
                <w:i/>
                <w:iCs/>
                <w:sz w:val="18"/>
                <w:szCs w:val="18"/>
              </w:rPr>
            </w:pPr>
            <w:r w:rsidRPr="00D34A47">
              <w:rPr>
                <w:rFonts w:asciiTheme="minorHAnsi" w:hAnsiTheme="minorHAnsi" w:cs="Arial"/>
                <w:bCs/>
                <w:i/>
                <w:iCs/>
                <w:sz w:val="18"/>
                <w:szCs w:val="18"/>
              </w:rPr>
              <w:t>Longueur maximale</w:t>
            </w:r>
          </w:p>
        </w:tc>
        <w:tc>
          <w:tcPr>
            <w:tcW w:w="1216" w:type="dxa"/>
            <w:vAlign w:val="center"/>
          </w:tcPr>
          <w:p w:rsidR="0070094B" w:rsidRPr="00D34A47" w:rsidRDefault="0070094B" w:rsidP="00992047">
            <w:pPr>
              <w:widowControl w:val="0"/>
              <w:spacing w:before="60" w:after="60"/>
              <w:jc w:val="center"/>
              <w:rPr>
                <w:rFonts w:asciiTheme="minorHAnsi" w:hAnsiTheme="minorHAnsi" w:cs="Arial"/>
                <w:i/>
                <w:iCs/>
                <w:sz w:val="18"/>
                <w:szCs w:val="18"/>
              </w:rPr>
            </w:pPr>
            <w:r w:rsidRPr="00D34A47">
              <w:rPr>
                <w:rFonts w:asciiTheme="minorHAnsi" w:hAnsiTheme="minorHAnsi" w:cs="Arial"/>
                <w:i/>
                <w:iCs/>
                <w:sz w:val="18"/>
                <w:szCs w:val="18"/>
              </w:rPr>
              <w:t>Longueur minimale</w:t>
            </w:r>
          </w:p>
        </w:tc>
        <w:tc>
          <w:tcPr>
            <w:tcW w:w="2045" w:type="dxa"/>
            <w:vMerge/>
          </w:tcPr>
          <w:p w:rsidR="0070094B" w:rsidRPr="00D34A47" w:rsidRDefault="0070094B" w:rsidP="00992047">
            <w:pPr>
              <w:widowControl w:val="0"/>
              <w:jc w:val="center"/>
              <w:rPr>
                <w:rFonts w:asciiTheme="minorHAnsi" w:hAnsiTheme="minorHAnsi" w:cs="Arial"/>
                <w:i/>
                <w:iCs/>
                <w:sz w:val="18"/>
                <w:szCs w:val="18"/>
              </w:rPr>
            </w:pPr>
          </w:p>
        </w:tc>
        <w:tc>
          <w:tcPr>
            <w:tcW w:w="1839" w:type="dxa"/>
            <w:vMerge/>
          </w:tcPr>
          <w:p w:rsidR="0070094B" w:rsidRPr="00D34A47" w:rsidRDefault="0070094B" w:rsidP="00992047">
            <w:pPr>
              <w:widowControl w:val="0"/>
              <w:jc w:val="center"/>
              <w:rPr>
                <w:rFonts w:asciiTheme="minorHAnsi" w:hAnsiTheme="minorHAnsi" w:cs="Arial"/>
                <w:i/>
                <w:iCs/>
                <w:sz w:val="18"/>
                <w:szCs w:val="18"/>
              </w:rPr>
            </w:pP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1XX</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4</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3</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eastAsiaTheme="minorEastAsia" w:hAnsiTheme="minorHAnsi" w:cs="Arial"/>
                <w:sz w:val="18"/>
                <w:szCs w:val="18"/>
                <w:lang w:val="fr-FR" w:eastAsia="zh-CN"/>
              </w:rPr>
              <w:t>Numéro</w:t>
            </w:r>
            <w:r w:rsidRPr="00D34A47">
              <w:rPr>
                <w:rFonts w:asciiTheme="minorHAnsi" w:eastAsiaTheme="minorEastAsia" w:hAnsiTheme="minorHAnsi" w:cs="Arial"/>
                <w:sz w:val="18"/>
                <w:szCs w:val="18"/>
                <w:lang w:eastAsia="zh-CN"/>
              </w:rPr>
              <w:t xml:space="preserve"> non </w:t>
            </w:r>
            <w:r w:rsidRPr="00D34A47">
              <w:rPr>
                <w:rFonts w:asciiTheme="minorHAnsi" w:eastAsiaTheme="minorEastAsia" w:hAnsiTheme="minorHAnsi" w:cs="Arial"/>
                <w:sz w:val="18"/>
                <w:szCs w:val="18"/>
                <w:lang w:val="fr-FR" w:eastAsia="zh-CN"/>
              </w:rPr>
              <w:t>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lang w:val="fr-FR"/>
              </w:rPr>
              <w:t>Numéros</w:t>
            </w:r>
            <w:r w:rsidRPr="00D34A47">
              <w:rPr>
                <w:rFonts w:asciiTheme="minorHAnsi" w:hAnsiTheme="minorHAnsi" w:cs="Arial"/>
                <w:sz w:val="18"/>
                <w:szCs w:val="18"/>
              </w:rPr>
              <w:t xml:space="preserve"> </w:t>
            </w:r>
            <w:r w:rsidRPr="00D34A47">
              <w:rPr>
                <w:rFonts w:asciiTheme="minorHAnsi" w:hAnsiTheme="minorHAnsi" w:cs="Arial"/>
                <w:sz w:val="18"/>
                <w:szCs w:val="18"/>
                <w:lang w:val="fr-FR"/>
              </w:rPr>
              <w:t>abrégés</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21 0000 – 21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Région de l’ouest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22 0000 – 22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Région de l’ouest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23 0000 – 23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Région de l’ouest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30 0000 – 30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FR"/>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31 0000 – 31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32 0000 – 32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1828B3">
            <w:pPr>
              <w:pageBreakBefore/>
              <w:widowControl w:val="0"/>
              <w:spacing w:before="40" w:after="40"/>
              <w:jc w:val="left"/>
              <w:rPr>
                <w:rFonts w:asciiTheme="minorHAnsi" w:hAnsiTheme="minorHAnsi" w:cs="Arial"/>
                <w:sz w:val="18"/>
                <w:szCs w:val="18"/>
              </w:rPr>
            </w:pPr>
            <w:r w:rsidRPr="00D34A47">
              <w:rPr>
                <w:rFonts w:asciiTheme="minorHAnsi" w:hAnsiTheme="minorHAnsi" w:cs="Arial"/>
                <w:sz w:val="18"/>
                <w:szCs w:val="18"/>
              </w:rPr>
              <w:lastRenderedPageBreak/>
              <w:t>33 0000 – 33 9999</w:t>
            </w:r>
          </w:p>
        </w:tc>
        <w:tc>
          <w:tcPr>
            <w:tcW w:w="1232" w:type="dxa"/>
          </w:tcPr>
          <w:p w:rsidR="0070094B" w:rsidRPr="00D34A47" w:rsidRDefault="0070094B" w:rsidP="001828B3">
            <w:pPr>
              <w:pageBreakBefore/>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1828B3">
            <w:pPr>
              <w:pageBreakBefore/>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1828B3">
            <w:pPr>
              <w:pageBreakBefore/>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1828B3">
            <w:pPr>
              <w:pageBreakBefore/>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34 0000 – 34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35 0000 – 35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36 0000 – 36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37 0000 – 37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FR" w:eastAsia="zh-CN"/>
              </w:rPr>
              <w:t>Numéro géographique – Région du centre et de l’est du Suriname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40 0000 – 49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52 0000 – 52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53 0000 – 53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54 0000 – 54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55 0000 – 55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56 0000 - 56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6E1E">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 xml:space="preserve">Telesur </w:t>
            </w:r>
            <w:r w:rsidR="00706E1E">
              <w:rPr>
                <w:rFonts w:asciiTheme="minorHAnsi" w:hAnsiTheme="minorHAnsi" w:cs="Arial"/>
                <w:sz w:val="18"/>
                <w:szCs w:val="18"/>
              </w:rPr>
              <w:t>–</w:t>
            </w:r>
            <w:r w:rsidRPr="00D34A47">
              <w:rPr>
                <w:rFonts w:asciiTheme="minorHAnsi" w:hAnsiTheme="minorHAnsi" w:cs="Arial"/>
                <w:sz w:val="18"/>
                <w:szCs w:val="18"/>
              </w:rPr>
              <w:t xml:space="preserve"> VoIP </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58 0000 – 58 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6</w:t>
            </w:r>
          </w:p>
        </w:tc>
        <w:tc>
          <w:tcPr>
            <w:tcW w:w="2045"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hAnsiTheme="minorHAnsi" w:cs="Arial"/>
                <w:sz w:val="18"/>
                <w:szCs w:val="18"/>
                <w:lang w:val="fr-CH"/>
              </w:rPr>
              <w:t>Numéro géographique – Paramaribo (la capitale)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Telesur</w:t>
            </w:r>
          </w:p>
        </w:tc>
      </w:tr>
      <w:tr w:rsidR="0070094B" w:rsidRPr="00D34A47"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68 00000 – 68 49999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WLL – Telesur</w:t>
            </w:r>
            <w:r>
              <w:rPr>
                <w:rFonts w:asciiTheme="minorHAnsi" w:hAnsiTheme="minorHAnsi" w:cs="Arial"/>
                <w:sz w:val="18"/>
                <w:szCs w:val="18"/>
              </w:rPr>
              <w:br/>
            </w:r>
            <w:r w:rsidRPr="00D34A47">
              <w:rPr>
                <w:rFonts w:asciiTheme="minorHAnsi" w:hAnsiTheme="minorHAnsi" w:cs="Arial"/>
                <w:sz w:val="18"/>
                <w:szCs w:val="18"/>
              </w:rPr>
              <w:t xml:space="preserve">CDMA </w:t>
            </w:r>
            <w:r w:rsidRPr="00D34A47">
              <w:rPr>
                <w:rFonts w:asciiTheme="minorHAnsi" w:eastAsiaTheme="minorEastAsia" w:hAnsiTheme="minorHAnsi" w:cs="Arial"/>
                <w:sz w:val="18"/>
                <w:szCs w:val="18"/>
                <w:lang w:eastAsia="zh-CN"/>
              </w:rPr>
              <w:t>(version fixe)</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71 00000 – 71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021B08">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Digicel Suriname N.V</w:t>
            </w:r>
            <w:r w:rsidR="00021B08">
              <w:rPr>
                <w:rFonts w:asciiTheme="minorHAnsi" w:eastAsiaTheme="minorEastAsia" w:hAnsiTheme="minorHAnsi" w:cs="Arial"/>
                <w:sz w:val="18"/>
                <w:szCs w:val="18"/>
                <w:lang w:val="fr-FR" w:eastAsia="zh-CN"/>
              </w:rPr>
              <w:t>.</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72 00000 – 72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021B08">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Digicel Suriname N.V</w:t>
            </w:r>
            <w:r w:rsidR="00021B08">
              <w:rPr>
                <w:rFonts w:asciiTheme="minorHAnsi" w:eastAsiaTheme="minorEastAsia" w:hAnsiTheme="minorHAnsi" w:cs="Arial"/>
                <w:sz w:val="18"/>
                <w:szCs w:val="18"/>
                <w:lang w:val="fr-FR" w:eastAsia="zh-CN"/>
              </w:rPr>
              <w:t>.</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73 00000 – 73 49999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INTELSUR NV (Uniqa)</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73 50000 – 73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2147F5" w:rsidRDefault="0070094B" w:rsidP="0070094B">
            <w:pPr>
              <w:widowControl w:val="0"/>
              <w:spacing w:before="40" w:after="40"/>
              <w:jc w:val="left"/>
              <w:rPr>
                <w:sz w:val="18"/>
                <w:szCs w:val="18"/>
                <w:lang w:val="fr-FR"/>
              </w:rPr>
            </w:pPr>
            <w:r w:rsidRPr="002147F5">
              <w:rPr>
                <w:rFonts w:eastAsiaTheme="minorEastAsia"/>
                <w:sz w:val="18"/>
                <w:szCs w:val="18"/>
                <w:lang w:val="fr-FR"/>
              </w:rPr>
              <w:t>Services de téléphonie mobile (GSM)- réservé</w:t>
            </w:r>
            <w:r w:rsidRPr="002147F5">
              <w:rPr>
                <w:sz w:val="18"/>
                <w:szCs w:val="18"/>
                <w:lang w:val="fr-FR"/>
              </w:rPr>
              <w:t xml:space="preserve"> </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74 0000 - 7459999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6E1E">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Digicel Suriname N.V</w:t>
            </w:r>
            <w:r w:rsidRPr="00D34A47">
              <w:rPr>
                <w:rFonts w:asciiTheme="minorHAnsi" w:hAnsiTheme="minorHAnsi" w:cs="Arial"/>
                <w:sz w:val="18"/>
                <w:szCs w:val="18"/>
                <w:lang w:val="fr-FR"/>
              </w:rPr>
              <w:t>.</w:t>
            </w:r>
          </w:p>
        </w:tc>
      </w:tr>
      <w:tr w:rsidR="0070094B" w:rsidRPr="00467308" w:rsidTr="00992047">
        <w:trPr>
          <w:jc w:val="center"/>
        </w:trPr>
        <w:tc>
          <w:tcPr>
            <w:tcW w:w="2740" w:type="dxa"/>
          </w:tcPr>
          <w:p w:rsidR="0070094B" w:rsidRPr="00D34A47" w:rsidRDefault="0070094B" w:rsidP="0070094B">
            <w:pPr>
              <w:pageBreakBefore/>
              <w:widowControl w:val="0"/>
              <w:spacing w:before="40" w:after="40"/>
              <w:jc w:val="left"/>
              <w:rPr>
                <w:rFonts w:asciiTheme="minorHAnsi" w:hAnsiTheme="minorHAnsi" w:cs="Arial"/>
                <w:sz w:val="18"/>
                <w:szCs w:val="18"/>
              </w:rPr>
            </w:pPr>
            <w:r w:rsidRPr="00D34A47">
              <w:rPr>
                <w:rFonts w:asciiTheme="minorHAnsi" w:hAnsiTheme="minorHAnsi" w:cs="Arial"/>
                <w:sz w:val="18"/>
                <w:szCs w:val="18"/>
              </w:rPr>
              <w:lastRenderedPageBreak/>
              <w:t>75 00000 – 75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412F2" w:rsidRDefault="0070094B" w:rsidP="0070094B">
            <w:pPr>
              <w:widowControl w:val="0"/>
              <w:spacing w:before="40" w:after="40"/>
              <w:jc w:val="left"/>
              <w:rPr>
                <w:rFonts w:asciiTheme="minorHAnsi" w:hAnsiTheme="minorHAnsi" w:cs="Arial"/>
                <w:sz w:val="18"/>
                <w:szCs w:val="18"/>
                <w:lang w:val="fr-FR"/>
              </w:rPr>
            </w:pPr>
            <w:r w:rsidRPr="00D412F2">
              <w:rPr>
                <w:rFonts w:asciiTheme="minorHAnsi" w:eastAsiaTheme="minorEastAsia" w:hAnsiTheme="minorHAnsi" w:cs="Arial"/>
                <w:sz w:val="18"/>
                <w:szCs w:val="18"/>
                <w:lang w:val="fr-CH" w:eastAsia="zh-CN"/>
              </w:rPr>
              <w:t>Services de téléphonie mobile (GSM)</w:t>
            </w:r>
            <w:r w:rsidRPr="00D412F2">
              <w:rPr>
                <w:rFonts w:asciiTheme="minorHAnsi" w:eastAsiaTheme="minorEastAsia" w:hAnsiTheme="minorHAnsi" w:cs="Arial"/>
                <w:sz w:val="18"/>
                <w:szCs w:val="18"/>
                <w:lang w:val="fr-FR" w:eastAsia="zh-CN"/>
              </w:rPr>
              <w:t>- Telesur</w:t>
            </w:r>
            <w:r w:rsidRPr="00D412F2">
              <w:rPr>
                <w:rFonts w:asciiTheme="minorHAnsi" w:hAnsiTheme="minorHAnsi" w:cs="Arial"/>
                <w:sz w:val="18"/>
                <w:szCs w:val="18"/>
                <w:lang w:val="fr-FR"/>
              </w:rPr>
              <w:t xml:space="preserve"> </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77 00000 – 77 49999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xml:space="preserve">- </w:t>
            </w:r>
            <w:r w:rsidRPr="00D412F2">
              <w:rPr>
                <w:rFonts w:asciiTheme="minorHAnsi" w:eastAsiaTheme="minorEastAsia" w:hAnsiTheme="minorHAnsi" w:cs="Arial"/>
                <w:sz w:val="18"/>
                <w:szCs w:val="18"/>
                <w:lang w:val="fr-FR" w:eastAsia="zh-CN"/>
              </w:rPr>
              <w:t>Telesur</w:t>
            </w:r>
            <w:r w:rsidRPr="00D34A47">
              <w:rPr>
                <w:rFonts w:asciiTheme="minorHAnsi" w:hAnsiTheme="minorHAnsi" w:cs="Arial"/>
                <w:b/>
                <w:bCs/>
                <w:sz w:val="18"/>
                <w:szCs w:val="18"/>
                <w:lang w:val="fr-FR"/>
              </w:rPr>
              <w:t xml:space="preserve"> </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77 50000 – 77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81 00000 – 81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6E1E">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Digicel Suriname N.V</w:t>
            </w:r>
            <w:r w:rsidRPr="00D34A47">
              <w:rPr>
                <w:rFonts w:asciiTheme="minorHAnsi" w:hAnsiTheme="minorHAnsi" w:cs="Arial"/>
                <w:sz w:val="18"/>
                <w:szCs w:val="18"/>
                <w:lang w:val="fr-FR"/>
              </w:rPr>
              <w:t>.</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82 00000 – 82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Digicel Suriname NV</w:t>
            </w:r>
            <w:r w:rsidR="00706E1E">
              <w:rPr>
                <w:rFonts w:asciiTheme="minorHAnsi" w:eastAsiaTheme="minorEastAsia" w:hAnsiTheme="minorHAnsi" w:cs="Arial"/>
                <w:sz w:val="18"/>
                <w:szCs w:val="18"/>
                <w:lang w:val="fr-FR" w:eastAsia="zh-CN"/>
              </w:rPr>
              <w:t>.</w:t>
            </w:r>
            <w:r w:rsidRPr="00D34A47">
              <w:rPr>
                <w:rFonts w:asciiTheme="minorHAnsi" w:hAnsiTheme="minorHAnsi" w:cs="Arial"/>
                <w:sz w:val="18"/>
                <w:szCs w:val="18"/>
                <w:lang w:val="fr-FR"/>
              </w:rPr>
              <w:t xml:space="preserve"> </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83 00000 – 83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INTELSUR NV (Uniqa)</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84 00000 – 84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INTELSUR NV (Uniqa)</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85 00000 – 85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86 00000 – 86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87 00000 – 87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88 00000 – 88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r w:rsidR="0070094B" w:rsidRPr="00467308" w:rsidTr="00992047">
        <w:trPr>
          <w:jc w:val="center"/>
        </w:trPr>
        <w:tc>
          <w:tcPr>
            <w:tcW w:w="2740"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89 00000 – 89 99999</w:t>
            </w:r>
          </w:p>
        </w:tc>
        <w:tc>
          <w:tcPr>
            <w:tcW w:w="1232"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1216" w:type="dxa"/>
          </w:tcPr>
          <w:p w:rsidR="0070094B" w:rsidRPr="00D34A47" w:rsidRDefault="0070094B" w:rsidP="0070094B">
            <w:pPr>
              <w:widowControl w:val="0"/>
              <w:spacing w:before="40" w:after="40"/>
              <w:jc w:val="center"/>
              <w:rPr>
                <w:rFonts w:asciiTheme="minorHAnsi" w:hAnsiTheme="minorHAnsi" w:cs="Arial"/>
                <w:sz w:val="18"/>
                <w:szCs w:val="18"/>
              </w:rPr>
            </w:pPr>
            <w:r w:rsidRPr="00D34A47">
              <w:rPr>
                <w:rFonts w:asciiTheme="minorHAnsi" w:hAnsiTheme="minorHAnsi" w:cs="Arial"/>
                <w:sz w:val="18"/>
                <w:szCs w:val="18"/>
              </w:rPr>
              <w:t>7</w:t>
            </w:r>
          </w:p>
        </w:tc>
        <w:tc>
          <w:tcPr>
            <w:tcW w:w="2045" w:type="dxa"/>
          </w:tcPr>
          <w:p w:rsidR="0070094B" w:rsidRPr="00D34A47" w:rsidRDefault="0070094B" w:rsidP="0070094B">
            <w:pPr>
              <w:widowControl w:val="0"/>
              <w:spacing w:before="40" w:after="40"/>
              <w:jc w:val="left"/>
              <w:rPr>
                <w:rFonts w:asciiTheme="minorHAnsi" w:hAnsiTheme="minorHAnsi" w:cs="Arial"/>
                <w:sz w:val="18"/>
                <w:szCs w:val="18"/>
              </w:rPr>
            </w:pPr>
            <w:r w:rsidRPr="00D34A47">
              <w:rPr>
                <w:rFonts w:asciiTheme="minorHAnsi" w:hAnsiTheme="minorHAnsi" w:cs="Arial"/>
                <w:sz w:val="18"/>
                <w:szCs w:val="18"/>
              </w:rPr>
              <w:t>Numéro non géographique</w:t>
            </w:r>
          </w:p>
        </w:tc>
        <w:tc>
          <w:tcPr>
            <w:tcW w:w="1839" w:type="dxa"/>
          </w:tcPr>
          <w:p w:rsidR="0070094B" w:rsidRPr="00D34A47" w:rsidRDefault="0070094B" w:rsidP="0070094B">
            <w:pPr>
              <w:widowControl w:val="0"/>
              <w:spacing w:before="40" w:after="40"/>
              <w:jc w:val="left"/>
              <w:rPr>
                <w:rFonts w:asciiTheme="minorHAnsi" w:hAnsiTheme="minorHAnsi" w:cs="Arial"/>
                <w:sz w:val="18"/>
                <w:szCs w:val="18"/>
                <w:lang w:val="fr-FR"/>
              </w:rPr>
            </w:pPr>
            <w:r w:rsidRPr="00D34A47">
              <w:rPr>
                <w:rFonts w:asciiTheme="minorHAnsi" w:eastAsiaTheme="minorEastAsia" w:hAnsiTheme="minorHAnsi" w:cs="Arial"/>
                <w:sz w:val="18"/>
                <w:szCs w:val="18"/>
                <w:lang w:val="fr-CH" w:eastAsia="zh-CN"/>
              </w:rPr>
              <w:t>Services de téléphonie mobile (GSM)</w:t>
            </w:r>
            <w:r w:rsidRPr="00D34A47">
              <w:rPr>
                <w:rFonts w:asciiTheme="minorHAnsi" w:eastAsiaTheme="minorEastAsia" w:hAnsiTheme="minorHAnsi" w:cs="Arial"/>
                <w:sz w:val="18"/>
                <w:szCs w:val="18"/>
                <w:lang w:val="fr-FR" w:eastAsia="zh-CN"/>
              </w:rPr>
              <w:t>- Telesur</w:t>
            </w:r>
          </w:p>
        </w:tc>
      </w:tr>
    </w:tbl>
    <w:p w:rsidR="0070094B" w:rsidRPr="0070094B" w:rsidRDefault="0070094B" w:rsidP="0070094B">
      <w:pPr>
        <w:spacing w:before="0"/>
        <w:rPr>
          <w:rFonts w:cs="Arial"/>
          <w:sz w:val="6"/>
          <w:lang w:val="fr-FR"/>
        </w:rPr>
      </w:pPr>
    </w:p>
    <w:p w:rsidR="0070094B" w:rsidRPr="00E115CD" w:rsidRDefault="0070094B" w:rsidP="0070094B">
      <w:pPr>
        <w:rPr>
          <w:rFonts w:cs="Arial"/>
          <w:lang w:val="fr-FR"/>
        </w:rPr>
      </w:pPr>
      <w:r w:rsidRPr="00E115CD">
        <w:rPr>
          <w:rFonts w:cs="Arial"/>
          <w:lang w:val="fr-FR"/>
        </w:rPr>
        <w:t>Contact:</w:t>
      </w:r>
    </w:p>
    <w:p w:rsidR="0070094B" w:rsidRPr="002147F5" w:rsidRDefault="0070094B" w:rsidP="001828B3">
      <w:pPr>
        <w:ind w:left="567" w:hanging="567"/>
        <w:jc w:val="left"/>
        <w:rPr>
          <w:lang w:val="fr-FR"/>
        </w:rPr>
      </w:pPr>
      <w:r>
        <w:rPr>
          <w:lang w:val="fr-FR"/>
        </w:rPr>
        <w:tab/>
      </w:r>
      <w:r w:rsidRPr="00E115CD">
        <w:rPr>
          <w:lang w:val="fr-FR"/>
        </w:rPr>
        <w:t>Ms G. Amelo LLM.</w:t>
      </w:r>
      <w:r>
        <w:rPr>
          <w:lang w:val="fr-FR"/>
        </w:rPr>
        <w:br/>
      </w:r>
      <w:r w:rsidRPr="00E115CD">
        <w:rPr>
          <w:lang w:val="fr-FR"/>
        </w:rPr>
        <w:t>Telecommunicatie Autoriteit Suriname (TAS)</w:t>
      </w:r>
      <w:r w:rsidRPr="00E115CD">
        <w:rPr>
          <w:lang w:val="fr-FR"/>
        </w:rPr>
        <w:br/>
        <w:t>Lala Rookhweg no. 228</w:t>
      </w:r>
      <w:r w:rsidRPr="00E115CD">
        <w:rPr>
          <w:lang w:val="fr-FR"/>
        </w:rPr>
        <w:br/>
        <w:t>P.O. Box 3013</w:t>
      </w:r>
      <w:r w:rsidRPr="00E115CD">
        <w:rPr>
          <w:lang w:val="fr-FR"/>
        </w:rPr>
        <w:br/>
      </w:r>
      <w:r w:rsidR="00706E1E" w:rsidRPr="00E115CD">
        <w:rPr>
          <w:lang w:val="fr-FR"/>
        </w:rPr>
        <w:t>PARAMARIBO</w:t>
      </w:r>
      <w:r w:rsidRPr="00E115CD">
        <w:rPr>
          <w:lang w:val="fr-FR"/>
        </w:rPr>
        <w:t xml:space="preserve"> </w:t>
      </w:r>
      <w:r>
        <w:rPr>
          <w:lang w:val="fr-FR"/>
        </w:rPr>
        <w:br/>
      </w:r>
      <w:r w:rsidRPr="00E115CD">
        <w:rPr>
          <w:lang w:val="fr-FR"/>
        </w:rPr>
        <w:t>Suriname</w:t>
      </w:r>
      <w:r w:rsidRPr="00E115CD">
        <w:rPr>
          <w:lang w:val="fr-FR"/>
        </w:rPr>
        <w:br/>
        <w:t>T</w:t>
      </w:r>
      <w:r w:rsidR="00706E1E">
        <w:rPr>
          <w:lang w:val="fr-FR"/>
        </w:rPr>
        <w:t>é</w:t>
      </w:r>
      <w:r w:rsidRPr="00E115CD">
        <w:rPr>
          <w:lang w:val="fr-FR"/>
        </w:rPr>
        <w:t>l:</w:t>
      </w:r>
      <w:r w:rsidRPr="00E115CD">
        <w:rPr>
          <w:lang w:val="fr-FR"/>
        </w:rPr>
        <w:tab/>
        <w:t xml:space="preserve">+597 532523 </w:t>
      </w:r>
      <w:r>
        <w:rPr>
          <w:lang w:val="fr-FR"/>
        </w:rPr>
        <w:br/>
      </w:r>
      <w:r w:rsidRPr="00E115CD">
        <w:rPr>
          <w:lang w:val="fr-FR"/>
        </w:rPr>
        <w:t>E-mail:</w:t>
      </w:r>
      <w:r w:rsidRPr="00E115CD">
        <w:rPr>
          <w:lang w:val="fr-FR"/>
        </w:rPr>
        <w:tab/>
      </w:r>
      <w:hyperlink r:id="rId21" w:history="1">
        <w:r w:rsidRPr="00E115CD">
          <w:rPr>
            <w:lang w:val="fr-FR"/>
          </w:rPr>
          <w:t>tasur@sr.net</w:t>
        </w:r>
      </w:hyperlink>
      <w:r w:rsidRPr="002147F5">
        <w:rPr>
          <w:lang w:val="fr-FR"/>
        </w:rPr>
        <w:br/>
        <w:t>URL:</w:t>
      </w:r>
      <w:r w:rsidRPr="002147F5">
        <w:rPr>
          <w:lang w:val="fr-FR"/>
        </w:rPr>
        <w:tab/>
      </w:r>
      <w:hyperlink r:id="rId22" w:history="1">
        <w:r w:rsidRPr="002147F5">
          <w:rPr>
            <w:lang w:val="fr-FR"/>
          </w:rPr>
          <w:t>www.tas.sr</w:t>
        </w:r>
      </w:hyperlink>
    </w:p>
    <w:p w:rsidR="00C66D44" w:rsidRPr="002147F5" w:rsidRDefault="00C66D4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2147F5">
        <w:rPr>
          <w:lang w:val="fr-FR"/>
        </w:rPr>
        <w:br w:type="page"/>
      </w:r>
    </w:p>
    <w:p w:rsidR="0070094B" w:rsidRPr="0070094B" w:rsidRDefault="0070094B" w:rsidP="0070094B">
      <w:pPr>
        <w:pStyle w:val="Heading20"/>
        <w:spacing w:before="240"/>
      </w:pPr>
      <w:bookmarkStart w:id="398" w:name="_Toc262756275"/>
      <w:bookmarkStart w:id="399" w:name="_Toc370372489"/>
      <w:r w:rsidRPr="00BB335B">
        <w:lastRenderedPageBreak/>
        <w:t>Changements dans les Administrations/ER et autres entités</w:t>
      </w:r>
      <w:r w:rsidRPr="00BB335B">
        <w:br/>
      </w:r>
      <w:r w:rsidRPr="00981BEF">
        <w:t>ou Organisations</w:t>
      </w:r>
      <w:bookmarkEnd w:id="398"/>
      <w:bookmarkEnd w:id="399"/>
    </w:p>
    <w:p w:rsidR="0070094B" w:rsidRPr="002147F5" w:rsidRDefault="0070094B" w:rsidP="0070094B">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fr-FR"/>
        </w:rPr>
      </w:pPr>
      <w:r w:rsidRPr="002147F5">
        <w:rPr>
          <w:rFonts w:asciiTheme="minorHAnsi" w:hAnsiTheme="minorHAnsi" w:cs="Arial"/>
          <w:b/>
          <w:bCs/>
          <w:lang w:val="fr-FR"/>
        </w:rPr>
        <w:t>Canada</w:t>
      </w:r>
      <w:r w:rsidR="007A6E54">
        <w:rPr>
          <w:rFonts w:asciiTheme="minorHAnsi" w:hAnsiTheme="minorHAnsi" w:cs="Arial"/>
          <w:b/>
          <w:bCs/>
          <w:lang w:val="en-US"/>
        </w:rPr>
        <w:fldChar w:fldCharType="begin"/>
      </w:r>
      <w:r w:rsidRPr="002147F5">
        <w:rPr>
          <w:lang w:val="fr-FR"/>
        </w:rPr>
        <w:instrText xml:space="preserve"> TC "</w:instrText>
      </w:r>
      <w:bookmarkStart w:id="400" w:name="_Toc370372490"/>
      <w:r w:rsidRPr="002147F5">
        <w:rPr>
          <w:rFonts w:asciiTheme="minorHAnsi" w:hAnsiTheme="minorHAnsi" w:cs="Arial"/>
          <w:b/>
          <w:bCs/>
          <w:lang w:val="fr-FR"/>
        </w:rPr>
        <w:instrText>Canada</w:instrText>
      </w:r>
      <w:bookmarkEnd w:id="400"/>
      <w:r w:rsidRPr="002147F5">
        <w:rPr>
          <w:lang w:val="fr-FR"/>
        </w:rPr>
        <w:instrText xml:space="preserve">" \f C \l "1" </w:instrText>
      </w:r>
      <w:r w:rsidR="007A6E54">
        <w:rPr>
          <w:rFonts w:asciiTheme="minorHAnsi" w:hAnsiTheme="minorHAnsi" w:cs="Arial"/>
          <w:b/>
          <w:bCs/>
          <w:lang w:val="en-US"/>
        </w:rPr>
        <w:fldChar w:fldCharType="end"/>
      </w:r>
    </w:p>
    <w:p w:rsidR="0070094B" w:rsidRPr="002147F5" w:rsidRDefault="0070094B" w:rsidP="0070094B">
      <w:pPr>
        <w:tabs>
          <w:tab w:val="clear" w:pos="567"/>
          <w:tab w:val="clear" w:pos="5387"/>
          <w:tab w:val="clear" w:pos="5954"/>
          <w:tab w:val="left" w:pos="720"/>
        </w:tabs>
        <w:overflowPunct/>
        <w:autoSpaceDE/>
        <w:autoSpaceDN/>
        <w:adjustRightInd/>
        <w:spacing w:before="0"/>
        <w:jc w:val="left"/>
        <w:rPr>
          <w:rFonts w:asciiTheme="minorHAnsi" w:hAnsiTheme="minorHAnsi" w:cs="Arial"/>
          <w:lang w:val="fr-FR"/>
        </w:rPr>
      </w:pPr>
      <w:r w:rsidRPr="002147F5">
        <w:rPr>
          <w:rFonts w:asciiTheme="minorHAnsi" w:hAnsiTheme="minorHAnsi" w:cs="Arial"/>
          <w:lang w:val="fr-FR"/>
        </w:rPr>
        <w:t>Communication du 20.IX.2013:</w:t>
      </w:r>
    </w:p>
    <w:p w:rsidR="0070094B" w:rsidRPr="0070094B" w:rsidRDefault="0070094B" w:rsidP="0070094B">
      <w:pPr>
        <w:tabs>
          <w:tab w:val="clear" w:pos="567"/>
          <w:tab w:val="clear" w:pos="5387"/>
          <w:tab w:val="clear" w:pos="5954"/>
        </w:tabs>
        <w:overflowPunct/>
        <w:autoSpaceDE/>
        <w:autoSpaceDN/>
        <w:adjustRightInd/>
        <w:spacing w:before="0"/>
        <w:jc w:val="center"/>
        <w:rPr>
          <w:rFonts w:asciiTheme="minorHAnsi" w:hAnsiTheme="minorHAnsi" w:cs="Arial"/>
          <w:i/>
          <w:iCs/>
          <w:lang w:val="fr-FR"/>
        </w:rPr>
      </w:pPr>
      <w:r w:rsidRPr="0070094B">
        <w:rPr>
          <w:rFonts w:asciiTheme="minorHAnsi" w:hAnsiTheme="minorHAnsi" w:cs="Arial"/>
          <w:i/>
          <w:iCs/>
          <w:lang w:val="fr-FR"/>
        </w:rPr>
        <w:t>Changement de nom</w:t>
      </w:r>
      <w:r w:rsidR="007A6E54">
        <w:rPr>
          <w:rFonts w:asciiTheme="minorHAnsi" w:hAnsiTheme="minorHAnsi" w:cs="Arial"/>
          <w:i/>
          <w:iCs/>
          <w:lang w:val="fr-FR"/>
        </w:rPr>
        <w:fldChar w:fldCharType="begin"/>
      </w:r>
      <w:r w:rsidRPr="002147F5">
        <w:rPr>
          <w:lang w:val="fr-FR"/>
        </w:rPr>
        <w:instrText xml:space="preserve"> TC "</w:instrText>
      </w:r>
      <w:bookmarkStart w:id="401" w:name="_Toc370372491"/>
      <w:r w:rsidRPr="00AB00C9">
        <w:rPr>
          <w:rFonts w:asciiTheme="minorHAnsi" w:hAnsiTheme="minorHAnsi" w:cs="Arial"/>
          <w:i/>
          <w:iCs/>
          <w:lang w:val="fr-FR"/>
        </w:rPr>
        <w:instrText>Changement de nom</w:instrText>
      </w:r>
      <w:bookmarkEnd w:id="401"/>
      <w:r w:rsidRPr="002147F5">
        <w:rPr>
          <w:lang w:val="fr-FR"/>
        </w:rPr>
        <w:instrText xml:space="preserve">" \f C \l "1" </w:instrText>
      </w:r>
      <w:r w:rsidR="007A6E54">
        <w:rPr>
          <w:rFonts w:asciiTheme="minorHAnsi" w:hAnsiTheme="minorHAnsi" w:cs="Arial"/>
          <w:i/>
          <w:iCs/>
          <w:lang w:val="fr-FR"/>
        </w:rPr>
        <w:fldChar w:fldCharType="end"/>
      </w:r>
    </w:p>
    <w:p w:rsidR="0070094B" w:rsidRPr="0070094B" w:rsidRDefault="00FB33E0" w:rsidP="001828B3">
      <w:pPr>
        <w:tabs>
          <w:tab w:val="clear" w:pos="567"/>
          <w:tab w:val="clear" w:pos="5387"/>
          <w:tab w:val="clear" w:pos="5954"/>
        </w:tabs>
        <w:overflowPunct/>
        <w:autoSpaceDE/>
        <w:autoSpaceDN/>
        <w:adjustRightInd/>
        <w:spacing w:before="240"/>
        <w:jc w:val="left"/>
        <w:rPr>
          <w:rFonts w:asciiTheme="minorHAnsi" w:hAnsiTheme="minorHAnsi" w:cs="Arial"/>
          <w:lang w:val="fr-FR"/>
        </w:rPr>
      </w:pPr>
      <w:r>
        <w:rPr>
          <w:rFonts w:asciiTheme="minorHAnsi" w:hAnsiTheme="minorHAnsi" w:cs="Arial"/>
          <w:lang w:val="fr-FR"/>
        </w:rPr>
        <w:t>L</w:t>
      </w:r>
      <w:r w:rsidR="001828B3">
        <w:rPr>
          <w:rFonts w:asciiTheme="minorHAnsi" w:hAnsiTheme="minorHAnsi" w:cs="Arial"/>
          <w:lang w:val="fr-FR"/>
        </w:rPr>
        <w:t>’</w:t>
      </w:r>
      <w:r w:rsidR="0070094B" w:rsidRPr="0070094B">
        <w:rPr>
          <w:rFonts w:asciiTheme="minorHAnsi" w:hAnsiTheme="minorHAnsi" w:cs="Arial"/>
          <w:i/>
          <w:iCs/>
          <w:lang w:val="fr-FR"/>
        </w:rPr>
        <w:t xml:space="preserve">International Telecommunications Policy and Coordination, </w:t>
      </w:r>
      <w:r w:rsidR="0070094B" w:rsidRPr="0070094B">
        <w:rPr>
          <w:rFonts w:asciiTheme="minorHAnsi" w:hAnsiTheme="minorHAnsi" w:cs="Arial"/>
          <w:lang w:val="fr-FR"/>
        </w:rPr>
        <w:t>Ottawa</w:t>
      </w:r>
      <w:r w:rsidR="007A6E54">
        <w:rPr>
          <w:rFonts w:asciiTheme="minorHAnsi" w:hAnsiTheme="minorHAnsi" w:cs="Arial"/>
          <w:lang w:val="fr-FR"/>
        </w:rPr>
        <w:fldChar w:fldCharType="begin"/>
      </w:r>
      <w:r w:rsidR="0070094B" w:rsidRPr="002147F5">
        <w:rPr>
          <w:lang w:val="fr-FR"/>
        </w:rPr>
        <w:instrText xml:space="preserve"> TC "</w:instrText>
      </w:r>
      <w:bookmarkStart w:id="402" w:name="_Toc370372492"/>
      <w:r w:rsidR="0070094B" w:rsidRPr="00181C3C">
        <w:rPr>
          <w:rFonts w:asciiTheme="minorHAnsi" w:hAnsiTheme="minorHAnsi" w:cs="Arial"/>
          <w:i/>
          <w:iCs/>
          <w:lang w:val="fr-FR"/>
        </w:rPr>
        <w:instrText xml:space="preserve">International Telecommunications Policy and Coordination, </w:instrText>
      </w:r>
      <w:r w:rsidR="0070094B" w:rsidRPr="00181C3C">
        <w:rPr>
          <w:rFonts w:asciiTheme="minorHAnsi" w:hAnsiTheme="minorHAnsi" w:cs="Arial"/>
          <w:lang w:val="fr-FR"/>
        </w:rPr>
        <w:instrText>Ottawa</w:instrText>
      </w:r>
      <w:bookmarkEnd w:id="402"/>
      <w:r w:rsidR="0070094B" w:rsidRPr="002147F5">
        <w:rPr>
          <w:lang w:val="fr-FR"/>
        </w:rPr>
        <w:instrText xml:space="preserve">" \f C \l "1" </w:instrText>
      </w:r>
      <w:r w:rsidR="007A6E54">
        <w:rPr>
          <w:rFonts w:asciiTheme="minorHAnsi" w:hAnsiTheme="minorHAnsi" w:cs="Arial"/>
          <w:lang w:val="fr-FR"/>
        </w:rPr>
        <w:fldChar w:fldCharType="end"/>
      </w:r>
      <w:r w:rsidR="0070094B" w:rsidRPr="0070094B">
        <w:rPr>
          <w:rFonts w:asciiTheme="minorHAnsi" w:hAnsiTheme="minorHAnsi" w:cs="Arial"/>
          <w:lang w:val="fr-FR"/>
        </w:rPr>
        <w:t>, annonce qu’</w:t>
      </w:r>
      <w:r>
        <w:rPr>
          <w:rFonts w:asciiTheme="minorHAnsi" w:hAnsiTheme="minorHAnsi" w:cs="Arial"/>
          <w:lang w:val="fr-FR"/>
        </w:rPr>
        <w:t>elle</w:t>
      </w:r>
      <w:r w:rsidR="0070094B" w:rsidRPr="0070094B">
        <w:rPr>
          <w:rFonts w:asciiTheme="minorHAnsi" w:hAnsiTheme="minorHAnsi" w:cs="Arial"/>
          <w:lang w:val="fr-FR"/>
        </w:rPr>
        <w:t xml:space="preserve"> a changé de nom, </w:t>
      </w:r>
      <w:r>
        <w:rPr>
          <w:rFonts w:asciiTheme="minorHAnsi" w:hAnsiTheme="minorHAnsi" w:cs="Arial"/>
          <w:lang w:val="fr-FR"/>
        </w:rPr>
        <w:t>elle</w:t>
      </w:r>
      <w:r w:rsidR="0070094B" w:rsidRPr="0070094B">
        <w:rPr>
          <w:rFonts w:asciiTheme="minorHAnsi" w:hAnsiTheme="minorHAnsi" w:cs="Arial"/>
          <w:lang w:val="fr-FR"/>
        </w:rPr>
        <w:t xml:space="preserve"> s’appelle désormais: «International Telecommunications Policy».</w:t>
      </w:r>
    </w:p>
    <w:p w:rsidR="0070094B" w:rsidRPr="002147F5" w:rsidRDefault="0070094B" w:rsidP="00FB33E0">
      <w:pPr>
        <w:tabs>
          <w:tab w:val="clear" w:pos="1276"/>
          <w:tab w:val="left" w:pos="1134"/>
        </w:tabs>
        <w:ind w:left="567" w:hanging="567"/>
        <w:jc w:val="left"/>
        <w:rPr>
          <w:rFonts w:asciiTheme="minorHAnsi" w:hAnsiTheme="minorHAnsi" w:cs="Arial"/>
          <w:lang w:val="en-US"/>
        </w:rPr>
      </w:pPr>
      <w:r w:rsidRPr="002147F5">
        <w:rPr>
          <w:lang w:val="fr-FR"/>
        </w:rPr>
        <w:tab/>
      </w:r>
      <w:r w:rsidRPr="0070094B">
        <w:rPr>
          <w:lang w:val="en-US"/>
        </w:rPr>
        <w:t>International Telecommunications Policy</w:t>
      </w:r>
      <w:r>
        <w:rPr>
          <w:lang w:val="en-US"/>
        </w:rPr>
        <w:br/>
      </w:r>
      <w:r w:rsidRPr="0070094B">
        <w:rPr>
          <w:rFonts w:asciiTheme="minorHAnsi" w:hAnsiTheme="minorHAnsi" w:cs="Arial"/>
          <w:lang w:val="en-US"/>
        </w:rPr>
        <w:t>Industry Canada</w:t>
      </w:r>
      <w:r>
        <w:rPr>
          <w:rFonts w:asciiTheme="minorHAnsi" w:hAnsiTheme="minorHAnsi" w:cs="Arial"/>
          <w:lang w:val="en-US"/>
        </w:rPr>
        <w:br/>
      </w:r>
      <w:r w:rsidRPr="0070094B">
        <w:rPr>
          <w:rFonts w:asciiTheme="minorHAnsi" w:hAnsiTheme="minorHAnsi" w:cs="Arial"/>
          <w:lang w:val="en-US"/>
        </w:rPr>
        <w:t>235 Queen Street</w:t>
      </w:r>
      <w:r>
        <w:rPr>
          <w:rFonts w:asciiTheme="minorHAnsi" w:hAnsiTheme="minorHAnsi" w:cs="Arial"/>
          <w:lang w:val="en-US"/>
        </w:rPr>
        <w:br/>
      </w:r>
      <w:r w:rsidRPr="0070094B">
        <w:rPr>
          <w:rFonts w:asciiTheme="minorHAnsi" w:hAnsiTheme="minorHAnsi" w:cs="Arial"/>
          <w:lang w:val="en-US"/>
        </w:rPr>
        <w:t>OTTAWA, Ontario K1A 0C8</w:t>
      </w:r>
      <w:r>
        <w:rPr>
          <w:rFonts w:asciiTheme="minorHAnsi" w:hAnsiTheme="minorHAnsi" w:cs="Arial"/>
          <w:lang w:val="en-US"/>
        </w:rPr>
        <w:br/>
      </w:r>
      <w:r w:rsidRPr="002147F5">
        <w:rPr>
          <w:rFonts w:asciiTheme="minorHAnsi" w:hAnsiTheme="minorHAnsi" w:cs="Arial"/>
          <w:lang w:val="en-US"/>
        </w:rPr>
        <w:t>Canada</w:t>
      </w:r>
      <w:r w:rsidRPr="002147F5">
        <w:rPr>
          <w:rFonts w:asciiTheme="minorHAnsi" w:hAnsiTheme="minorHAnsi" w:cs="Arial"/>
          <w:lang w:val="en-US"/>
        </w:rPr>
        <w:br/>
        <w:t>T</w:t>
      </w:r>
      <w:r w:rsidR="00FB33E0" w:rsidRPr="002147F5">
        <w:rPr>
          <w:rFonts w:asciiTheme="minorHAnsi" w:hAnsiTheme="minorHAnsi" w:cs="Arial"/>
          <w:lang w:val="en-US"/>
        </w:rPr>
        <w:t>é</w:t>
      </w:r>
      <w:r w:rsidRPr="002147F5">
        <w:rPr>
          <w:rFonts w:asciiTheme="minorHAnsi" w:hAnsiTheme="minorHAnsi" w:cs="Arial"/>
          <w:lang w:val="en-US"/>
        </w:rPr>
        <w:t>l:</w:t>
      </w:r>
      <w:r w:rsidRPr="002147F5">
        <w:rPr>
          <w:rFonts w:asciiTheme="minorHAnsi" w:hAnsiTheme="minorHAnsi" w:cs="Arial"/>
          <w:lang w:val="en-US"/>
        </w:rPr>
        <w:tab/>
        <w:t xml:space="preserve">+1 613 9984478 </w:t>
      </w:r>
      <w:r w:rsidRPr="002147F5">
        <w:rPr>
          <w:rFonts w:asciiTheme="minorHAnsi" w:hAnsiTheme="minorHAnsi" w:cs="Arial"/>
          <w:lang w:val="en-US"/>
        </w:rPr>
        <w:br/>
        <w:t>Fax:</w:t>
      </w:r>
      <w:r w:rsidRPr="002147F5">
        <w:rPr>
          <w:rFonts w:asciiTheme="minorHAnsi" w:hAnsiTheme="minorHAnsi" w:cs="Arial"/>
          <w:lang w:val="en-US"/>
        </w:rPr>
        <w:tab/>
        <w:t xml:space="preserve">+1 613 9984530 </w:t>
      </w:r>
      <w:r w:rsidRPr="002147F5">
        <w:rPr>
          <w:rFonts w:asciiTheme="minorHAnsi" w:hAnsiTheme="minorHAnsi" w:cs="Arial"/>
          <w:lang w:val="en-US"/>
        </w:rPr>
        <w:br/>
        <w:t>URL:</w:t>
      </w:r>
      <w:r w:rsidRPr="002147F5">
        <w:rPr>
          <w:rFonts w:asciiTheme="minorHAnsi" w:hAnsiTheme="minorHAnsi" w:cs="Arial"/>
          <w:lang w:val="en-US"/>
        </w:rPr>
        <w:tab/>
        <w:t xml:space="preserve">www.ic.gc.ca </w:t>
      </w:r>
    </w:p>
    <w:p w:rsidR="004533EC" w:rsidRDefault="004533E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p>
    <w:p w:rsidR="0070094B" w:rsidRPr="002147F5" w:rsidRDefault="0070094B" w:rsidP="004533EC">
      <w:pPr>
        <w:tabs>
          <w:tab w:val="clear" w:pos="567"/>
          <w:tab w:val="clear" w:pos="5387"/>
          <w:tab w:val="clear" w:pos="5954"/>
          <w:tab w:val="left" w:pos="720"/>
        </w:tabs>
        <w:overflowPunct/>
        <w:autoSpaceDE/>
        <w:autoSpaceDN/>
        <w:adjustRightInd/>
        <w:spacing w:before="0"/>
        <w:jc w:val="left"/>
        <w:rPr>
          <w:rFonts w:asciiTheme="minorHAnsi" w:hAnsiTheme="minorHAnsi" w:cs="Arial"/>
          <w:b/>
          <w:bCs/>
          <w:lang w:val="fr-FR"/>
        </w:rPr>
      </w:pPr>
      <w:r w:rsidRPr="002147F5">
        <w:rPr>
          <w:rFonts w:asciiTheme="minorHAnsi" w:hAnsiTheme="minorHAnsi" w:cs="Arial"/>
          <w:b/>
          <w:bCs/>
          <w:lang w:val="fr-FR"/>
        </w:rPr>
        <w:t>Maroc</w:t>
      </w:r>
      <w:r w:rsidR="007A6E54">
        <w:rPr>
          <w:rFonts w:asciiTheme="minorHAnsi" w:hAnsiTheme="minorHAnsi" w:cs="Arial"/>
          <w:b/>
          <w:bCs/>
          <w:lang w:val="en-US"/>
        </w:rPr>
        <w:fldChar w:fldCharType="begin"/>
      </w:r>
      <w:r w:rsidRPr="002147F5">
        <w:rPr>
          <w:lang w:val="fr-FR"/>
        </w:rPr>
        <w:instrText xml:space="preserve"> TC "</w:instrText>
      </w:r>
      <w:bookmarkStart w:id="403" w:name="_Toc370372493"/>
      <w:r w:rsidRPr="002147F5">
        <w:rPr>
          <w:rFonts w:asciiTheme="minorHAnsi" w:hAnsiTheme="minorHAnsi" w:cs="Arial"/>
          <w:b/>
          <w:bCs/>
          <w:lang w:val="fr-FR"/>
        </w:rPr>
        <w:instrText>Maroc</w:instrText>
      </w:r>
      <w:bookmarkEnd w:id="403"/>
      <w:r w:rsidRPr="002147F5">
        <w:rPr>
          <w:lang w:val="fr-FR"/>
        </w:rPr>
        <w:instrText xml:space="preserve">" \f C \l "1" </w:instrText>
      </w:r>
      <w:r w:rsidR="007A6E54">
        <w:rPr>
          <w:rFonts w:asciiTheme="minorHAnsi" w:hAnsiTheme="minorHAnsi" w:cs="Arial"/>
          <w:b/>
          <w:bCs/>
          <w:lang w:val="en-US"/>
        </w:rPr>
        <w:fldChar w:fldCharType="end"/>
      </w:r>
    </w:p>
    <w:p w:rsidR="0070094B" w:rsidRPr="002147F5" w:rsidRDefault="0070094B" w:rsidP="0070094B">
      <w:pPr>
        <w:tabs>
          <w:tab w:val="clear" w:pos="567"/>
          <w:tab w:val="clear" w:pos="5387"/>
          <w:tab w:val="clear" w:pos="5954"/>
          <w:tab w:val="left" w:pos="720"/>
        </w:tabs>
        <w:overflowPunct/>
        <w:autoSpaceDE/>
        <w:autoSpaceDN/>
        <w:adjustRightInd/>
        <w:spacing w:before="0"/>
        <w:jc w:val="left"/>
        <w:rPr>
          <w:rFonts w:asciiTheme="minorHAnsi" w:hAnsiTheme="minorHAnsi" w:cs="Arial"/>
          <w:lang w:val="fr-FR"/>
        </w:rPr>
      </w:pPr>
      <w:r w:rsidRPr="002147F5">
        <w:rPr>
          <w:rFonts w:asciiTheme="minorHAnsi" w:hAnsiTheme="minorHAnsi" w:cs="Arial"/>
          <w:lang w:val="fr-FR"/>
        </w:rPr>
        <w:t>Communication du 15.X.2013:</w:t>
      </w:r>
    </w:p>
    <w:p w:rsidR="0070094B" w:rsidRPr="0070094B" w:rsidRDefault="0070094B" w:rsidP="0070094B">
      <w:pPr>
        <w:keepNext/>
        <w:tabs>
          <w:tab w:val="clear" w:pos="567"/>
          <w:tab w:val="clear" w:pos="5387"/>
          <w:tab w:val="clear" w:pos="5954"/>
        </w:tabs>
        <w:overflowPunct/>
        <w:autoSpaceDE/>
        <w:autoSpaceDN/>
        <w:adjustRightInd/>
        <w:spacing w:before="240"/>
        <w:jc w:val="center"/>
        <w:outlineLvl w:val="0"/>
        <w:rPr>
          <w:rFonts w:asciiTheme="minorHAnsi" w:hAnsiTheme="minorHAnsi" w:cs="Arial"/>
          <w:i/>
          <w:iCs/>
          <w:lang w:val="fr-FR"/>
        </w:rPr>
      </w:pPr>
      <w:bookmarkStart w:id="404" w:name="_Toc370372494"/>
      <w:r w:rsidRPr="0070094B">
        <w:rPr>
          <w:rFonts w:asciiTheme="minorHAnsi" w:hAnsiTheme="minorHAnsi" w:cs="Arial"/>
          <w:i/>
          <w:iCs/>
          <w:lang w:val="fr-FR"/>
        </w:rPr>
        <w:t>Changement de nom</w:t>
      </w:r>
      <w:bookmarkEnd w:id="404"/>
      <w:r w:rsidR="007A6E54">
        <w:rPr>
          <w:rFonts w:asciiTheme="minorHAnsi" w:hAnsiTheme="minorHAnsi" w:cs="Arial"/>
          <w:i/>
          <w:iCs/>
          <w:lang w:val="fr-FR"/>
        </w:rPr>
        <w:fldChar w:fldCharType="begin"/>
      </w:r>
      <w:r w:rsidRPr="002147F5">
        <w:rPr>
          <w:lang w:val="fr-FR"/>
        </w:rPr>
        <w:instrText xml:space="preserve"> TC "</w:instrText>
      </w:r>
      <w:bookmarkStart w:id="405" w:name="_Toc370372495"/>
      <w:r w:rsidRPr="00E22BF1">
        <w:rPr>
          <w:rFonts w:asciiTheme="minorHAnsi" w:hAnsiTheme="minorHAnsi" w:cs="Arial"/>
          <w:i/>
          <w:iCs/>
          <w:lang w:val="fr-FR"/>
        </w:rPr>
        <w:instrText>Changement de nom</w:instrText>
      </w:r>
      <w:bookmarkEnd w:id="405"/>
      <w:r w:rsidRPr="002147F5">
        <w:rPr>
          <w:lang w:val="fr-FR"/>
        </w:rPr>
        <w:instrText xml:space="preserve">" \f C \l "1" </w:instrText>
      </w:r>
      <w:r w:rsidR="007A6E54">
        <w:rPr>
          <w:rFonts w:asciiTheme="minorHAnsi" w:hAnsiTheme="minorHAnsi" w:cs="Arial"/>
          <w:i/>
          <w:iCs/>
          <w:lang w:val="fr-FR"/>
        </w:rPr>
        <w:fldChar w:fldCharType="end"/>
      </w:r>
    </w:p>
    <w:p w:rsidR="0070094B" w:rsidRPr="0070094B" w:rsidRDefault="00FB33E0" w:rsidP="0070094B">
      <w:pPr>
        <w:tabs>
          <w:tab w:val="clear" w:pos="567"/>
          <w:tab w:val="clear" w:pos="5387"/>
          <w:tab w:val="clear" w:pos="5954"/>
        </w:tabs>
        <w:overflowPunct/>
        <w:autoSpaceDE/>
        <w:autoSpaceDN/>
        <w:adjustRightInd/>
        <w:spacing w:before="240"/>
        <w:jc w:val="left"/>
        <w:rPr>
          <w:rFonts w:asciiTheme="minorHAnsi" w:hAnsiTheme="minorHAnsi" w:cs="Arial"/>
          <w:i/>
          <w:iCs/>
          <w:lang w:val="fr-FR"/>
        </w:rPr>
      </w:pPr>
      <w:r>
        <w:rPr>
          <w:rFonts w:asciiTheme="minorHAnsi" w:hAnsiTheme="minorHAnsi" w:cs="Arial"/>
          <w:lang w:val="fr-FR"/>
        </w:rPr>
        <w:t>Le</w:t>
      </w:r>
      <w:r w:rsidR="0070094B" w:rsidRPr="0070094B">
        <w:rPr>
          <w:rFonts w:asciiTheme="minorHAnsi" w:hAnsiTheme="minorHAnsi" w:cs="Arial"/>
          <w:i/>
          <w:iCs/>
          <w:lang w:val="fr-FR"/>
        </w:rPr>
        <w:t xml:space="preserve"> Ministère de l'Industrie, du Commerce et des Nouvelles Technologies</w:t>
      </w:r>
      <w:r w:rsidR="0070094B" w:rsidRPr="0070094B">
        <w:rPr>
          <w:rFonts w:asciiTheme="minorHAnsi" w:hAnsiTheme="minorHAnsi" w:cs="Arial"/>
          <w:lang w:val="fr-FR"/>
        </w:rPr>
        <w:t>, Rabat</w:t>
      </w:r>
      <w:r w:rsidR="007A6E54">
        <w:rPr>
          <w:rFonts w:asciiTheme="minorHAnsi" w:hAnsiTheme="minorHAnsi" w:cs="Arial"/>
          <w:lang w:val="fr-FR"/>
        </w:rPr>
        <w:fldChar w:fldCharType="begin"/>
      </w:r>
      <w:r w:rsidR="0070094B" w:rsidRPr="002147F5">
        <w:rPr>
          <w:lang w:val="fr-FR"/>
        </w:rPr>
        <w:instrText xml:space="preserve"> TC "</w:instrText>
      </w:r>
      <w:bookmarkStart w:id="406" w:name="_Toc370372496"/>
      <w:r w:rsidR="0070094B" w:rsidRPr="00B4714D">
        <w:rPr>
          <w:rFonts w:asciiTheme="minorHAnsi" w:hAnsiTheme="minorHAnsi" w:cs="Arial"/>
          <w:i/>
          <w:iCs/>
          <w:lang w:val="fr-FR"/>
        </w:rPr>
        <w:instrText>Ministère de l'Industrie, du Commerce et des Nouvelles Technologies</w:instrText>
      </w:r>
      <w:r w:rsidR="0070094B" w:rsidRPr="00B4714D">
        <w:rPr>
          <w:rFonts w:asciiTheme="minorHAnsi" w:hAnsiTheme="minorHAnsi" w:cs="Arial"/>
          <w:lang w:val="fr-FR"/>
        </w:rPr>
        <w:instrText>, Rabat</w:instrText>
      </w:r>
      <w:bookmarkEnd w:id="406"/>
      <w:r w:rsidR="0070094B" w:rsidRPr="002147F5">
        <w:rPr>
          <w:lang w:val="fr-FR"/>
        </w:rPr>
        <w:instrText xml:space="preserve">" \f C \l "1" </w:instrText>
      </w:r>
      <w:r w:rsidR="007A6E54">
        <w:rPr>
          <w:rFonts w:asciiTheme="minorHAnsi" w:hAnsiTheme="minorHAnsi" w:cs="Arial"/>
          <w:lang w:val="fr-FR"/>
        </w:rPr>
        <w:fldChar w:fldCharType="end"/>
      </w:r>
      <w:r w:rsidR="0070094B" w:rsidRPr="0070094B">
        <w:rPr>
          <w:rFonts w:asciiTheme="minorHAnsi" w:hAnsiTheme="minorHAnsi" w:cs="Arial"/>
          <w:lang w:val="fr-FR"/>
        </w:rPr>
        <w:t>, annonce qu’il a changé de nom, il s’appelle désormais: «</w:t>
      </w:r>
      <w:r w:rsidR="0070094B" w:rsidRPr="0070094B">
        <w:rPr>
          <w:rFonts w:asciiTheme="minorHAnsi" w:hAnsiTheme="minorHAnsi" w:cs="Arial"/>
          <w:i/>
          <w:iCs/>
          <w:lang w:val="fr-FR"/>
        </w:rPr>
        <w:t>Ministère de l'Industrie, du Commerce, de l'Investissement et de l'Economie numérique</w:t>
      </w:r>
      <w:r w:rsidR="0070094B" w:rsidRPr="0070094B">
        <w:rPr>
          <w:rFonts w:asciiTheme="minorHAnsi" w:hAnsiTheme="minorHAnsi" w:cs="Arial"/>
          <w:lang w:val="fr-FR"/>
        </w:rPr>
        <w:t>».</w:t>
      </w:r>
    </w:p>
    <w:p w:rsidR="0070094B" w:rsidRPr="0070094B" w:rsidRDefault="0070094B" w:rsidP="00FB33E0">
      <w:pPr>
        <w:ind w:left="567" w:hanging="567"/>
        <w:jc w:val="left"/>
        <w:rPr>
          <w:rFonts w:asciiTheme="minorHAnsi" w:eastAsia="SimSun" w:hAnsiTheme="minorHAnsi" w:cs="Arial"/>
          <w:lang w:val="fr-FR"/>
        </w:rPr>
      </w:pPr>
      <w:r>
        <w:rPr>
          <w:rFonts w:eastAsia="SimSun"/>
          <w:lang w:val="fr-FR"/>
        </w:rPr>
        <w:tab/>
      </w:r>
      <w:r w:rsidRPr="0070094B">
        <w:rPr>
          <w:rFonts w:eastAsia="SimSun"/>
          <w:lang w:val="fr-FR"/>
        </w:rPr>
        <w:t>Ministère de l'Industrie, du Commerce, de l'Investissement et de l'Economie numérique</w:t>
      </w:r>
      <w:r>
        <w:rPr>
          <w:rFonts w:eastAsia="SimSun"/>
          <w:lang w:val="fr-FR"/>
        </w:rPr>
        <w:br/>
      </w:r>
      <w:r w:rsidRPr="0070094B">
        <w:rPr>
          <w:rFonts w:asciiTheme="minorHAnsi" w:eastAsia="SimSun" w:hAnsiTheme="minorHAnsi" w:cs="Arial"/>
          <w:lang w:val="fr-FR"/>
        </w:rPr>
        <w:t xml:space="preserve">Quartier Administratif </w:t>
      </w:r>
      <w:r>
        <w:rPr>
          <w:rFonts w:asciiTheme="minorHAnsi" w:eastAsia="SimSun" w:hAnsiTheme="minorHAnsi" w:cs="Arial"/>
          <w:lang w:val="fr-FR"/>
        </w:rPr>
        <w:t>–</w:t>
      </w:r>
      <w:r w:rsidRPr="0070094B">
        <w:rPr>
          <w:rFonts w:asciiTheme="minorHAnsi" w:eastAsia="SimSun" w:hAnsiTheme="minorHAnsi" w:cs="Arial"/>
          <w:lang w:val="fr-FR"/>
        </w:rPr>
        <w:t xml:space="preserve"> Chellah</w:t>
      </w:r>
      <w:r>
        <w:rPr>
          <w:rFonts w:asciiTheme="minorHAnsi" w:eastAsia="SimSun" w:hAnsiTheme="minorHAnsi" w:cs="Arial"/>
          <w:lang w:val="fr-FR"/>
        </w:rPr>
        <w:br/>
      </w:r>
      <w:r w:rsidRPr="0070094B">
        <w:rPr>
          <w:rFonts w:asciiTheme="minorHAnsi" w:eastAsia="SimSun" w:hAnsiTheme="minorHAnsi" w:cs="Arial"/>
          <w:lang w:val="fr-FR"/>
        </w:rPr>
        <w:t>RABAT 10010</w:t>
      </w:r>
      <w:r>
        <w:rPr>
          <w:rFonts w:asciiTheme="minorHAnsi" w:eastAsia="SimSun" w:hAnsiTheme="minorHAnsi" w:cs="Arial"/>
          <w:lang w:val="fr-FR"/>
        </w:rPr>
        <w:br/>
      </w:r>
      <w:r w:rsidRPr="0070094B">
        <w:rPr>
          <w:rFonts w:asciiTheme="minorHAnsi" w:eastAsia="SimSun" w:hAnsiTheme="minorHAnsi" w:cs="Arial"/>
          <w:lang w:val="fr-FR"/>
        </w:rPr>
        <w:t>Maroc</w:t>
      </w:r>
      <w:r>
        <w:rPr>
          <w:rFonts w:asciiTheme="minorHAnsi" w:eastAsia="SimSun" w:hAnsiTheme="minorHAnsi" w:cs="Arial"/>
          <w:lang w:val="fr-FR"/>
        </w:rPr>
        <w:br/>
      </w:r>
      <w:r w:rsidRPr="0070094B">
        <w:rPr>
          <w:rFonts w:asciiTheme="minorHAnsi" w:eastAsia="SimSun" w:hAnsiTheme="minorHAnsi" w:cs="Arial"/>
          <w:lang w:val="fr-FR"/>
        </w:rPr>
        <w:t>T</w:t>
      </w:r>
      <w:r w:rsidR="00FB33E0">
        <w:rPr>
          <w:rFonts w:asciiTheme="minorHAnsi" w:eastAsia="SimSun" w:hAnsiTheme="minorHAnsi" w:cs="Arial"/>
          <w:lang w:val="fr-FR"/>
        </w:rPr>
        <w:t>é</w:t>
      </w:r>
      <w:r w:rsidRPr="0070094B">
        <w:rPr>
          <w:rFonts w:asciiTheme="minorHAnsi" w:eastAsia="SimSun" w:hAnsiTheme="minorHAnsi" w:cs="Arial"/>
          <w:lang w:val="fr-FR"/>
        </w:rPr>
        <w:t>l:</w:t>
      </w:r>
      <w:r w:rsidRPr="0070094B">
        <w:rPr>
          <w:rFonts w:asciiTheme="minorHAnsi" w:eastAsia="SimSun" w:hAnsiTheme="minorHAnsi" w:cs="Arial"/>
          <w:lang w:val="fr-FR"/>
        </w:rPr>
        <w:tab/>
        <w:t>+212 53 7761878 /+212 53 7761508</w:t>
      </w:r>
      <w:r>
        <w:rPr>
          <w:rFonts w:asciiTheme="minorHAnsi" w:eastAsia="SimSun" w:hAnsiTheme="minorHAnsi" w:cs="Arial"/>
          <w:lang w:val="fr-FR"/>
        </w:rPr>
        <w:br/>
      </w:r>
      <w:r w:rsidRPr="0070094B">
        <w:rPr>
          <w:rFonts w:asciiTheme="minorHAnsi" w:eastAsia="SimSun" w:hAnsiTheme="minorHAnsi" w:cs="Arial"/>
          <w:lang w:val="fr-FR"/>
        </w:rPr>
        <w:t>Fax:</w:t>
      </w:r>
      <w:r w:rsidRPr="0070094B">
        <w:rPr>
          <w:rFonts w:asciiTheme="minorHAnsi" w:eastAsia="SimSun" w:hAnsiTheme="minorHAnsi" w:cs="Arial"/>
          <w:lang w:val="fr-FR"/>
        </w:rPr>
        <w:tab/>
        <w:t xml:space="preserve">+212 53 7766265 </w:t>
      </w:r>
      <w:r>
        <w:rPr>
          <w:rFonts w:asciiTheme="minorHAnsi" w:eastAsia="SimSun" w:hAnsiTheme="minorHAnsi" w:cs="Arial"/>
          <w:lang w:val="fr-FR"/>
        </w:rPr>
        <w:br/>
      </w:r>
      <w:r w:rsidRPr="0070094B">
        <w:rPr>
          <w:rFonts w:asciiTheme="minorHAnsi" w:eastAsia="SimSun" w:hAnsiTheme="minorHAnsi" w:cs="Arial"/>
          <w:lang w:val="fr-FR"/>
        </w:rPr>
        <w:t>E-mail:</w:t>
      </w:r>
      <w:r w:rsidRPr="0070094B">
        <w:rPr>
          <w:rFonts w:asciiTheme="minorHAnsi" w:eastAsia="SimSun" w:hAnsiTheme="minorHAnsi" w:cs="Arial"/>
          <w:lang w:val="fr-FR"/>
        </w:rPr>
        <w:tab/>
        <w:t xml:space="preserve">ministre@mcinet.gov.ma </w:t>
      </w:r>
      <w:r>
        <w:rPr>
          <w:rFonts w:asciiTheme="minorHAnsi" w:eastAsia="SimSun" w:hAnsiTheme="minorHAnsi" w:cs="Arial"/>
          <w:lang w:val="fr-FR"/>
        </w:rPr>
        <w:br/>
      </w:r>
      <w:r w:rsidRPr="0070094B">
        <w:rPr>
          <w:rFonts w:asciiTheme="minorHAnsi" w:eastAsia="SimSun" w:hAnsiTheme="minorHAnsi" w:cs="Arial"/>
          <w:lang w:val="fr-FR"/>
        </w:rPr>
        <w:t>URL:</w:t>
      </w:r>
      <w:r w:rsidRPr="0070094B">
        <w:rPr>
          <w:rFonts w:asciiTheme="minorHAnsi" w:eastAsia="SimSun" w:hAnsiTheme="minorHAnsi" w:cs="Arial"/>
          <w:lang w:val="fr-FR"/>
        </w:rPr>
        <w:tab/>
        <w:t>www.mcinet.gov.ma</w:t>
      </w:r>
    </w:p>
    <w:p w:rsidR="0070094B" w:rsidRPr="0070094B" w:rsidRDefault="0070094B" w:rsidP="0070094B">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fr-FR"/>
        </w:rPr>
      </w:pPr>
      <w:r w:rsidRPr="0070094B">
        <w:rPr>
          <w:rFonts w:asciiTheme="minorHAnsi" w:hAnsiTheme="minorHAnsi" w:cs="Arial"/>
          <w:b/>
          <w:bCs/>
          <w:lang w:val="fr-FR"/>
        </w:rPr>
        <w:t>Egypte</w:t>
      </w:r>
      <w:r w:rsidR="007A6E54">
        <w:rPr>
          <w:rFonts w:asciiTheme="minorHAnsi" w:hAnsiTheme="minorHAnsi" w:cs="Arial"/>
          <w:b/>
          <w:bCs/>
          <w:lang w:val="fr-FR"/>
        </w:rPr>
        <w:fldChar w:fldCharType="begin"/>
      </w:r>
      <w:r w:rsidRPr="002147F5">
        <w:rPr>
          <w:lang w:val="fr-FR"/>
        </w:rPr>
        <w:instrText xml:space="preserve"> TC "</w:instrText>
      </w:r>
      <w:bookmarkStart w:id="407" w:name="_Toc370372497"/>
      <w:r w:rsidRPr="00E92E0F">
        <w:rPr>
          <w:rFonts w:asciiTheme="minorHAnsi" w:hAnsiTheme="minorHAnsi" w:cs="Arial"/>
          <w:b/>
          <w:bCs/>
          <w:lang w:val="fr-FR"/>
        </w:rPr>
        <w:instrText>Egypte</w:instrText>
      </w:r>
      <w:bookmarkEnd w:id="407"/>
      <w:r w:rsidRPr="002147F5">
        <w:rPr>
          <w:lang w:val="fr-FR"/>
        </w:rPr>
        <w:instrText xml:space="preserve">" \f C \l "1" </w:instrText>
      </w:r>
      <w:r w:rsidR="007A6E54">
        <w:rPr>
          <w:rFonts w:asciiTheme="minorHAnsi" w:hAnsiTheme="minorHAnsi" w:cs="Arial"/>
          <w:b/>
          <w:bCs/>
          <w:lang w:val="fr-FR"/>
        </w:rPr>
        <w:fldChar w:fldCharType="end"/>
      </w:r>
    </w:p>
    <w:p w:rsidR="0070094B" w:rsidRPr="0070094B" w:rsidRDefault="0070094B" w:rsidP="0070094B">
      <w:pPr>
        <w:spacing w:before="0"/>
        <w:rPr>
          <w:lang w:val="fr-FR"/>
        </w:rPr>
      </w:pPr>
      <w:r w:rsidRPr="0070094B">
        <w:rPr>
          <w:lang w:val="fr-FR"/>
        </w:rPr>
        <w:t>Communication du 11.X.2013:</w:t>
      </w:r>
    </w:p>
    <w:p w:rsidR="0070094B" w:rsidRPr="0070094B" w:rsidRDefault="0070094B" w:rsidP="0070094B">
      <w:pPr>
        <w:keepNext/>
        <w:tabs>
          <w:tab w:val="clear" w:pos="567"/>
          <w:tab w:val="clear" w:pos="5387"/>
          <w:tab w:val="clear" w:pos="5954"/>
        </w:tabs>
        <w:overflowPunct/>
        <w:autoSpaceDE/>
        <w:autoSpaceDN/>
        <w:adjustRightInd/>
        <w:spacing w:before="240"/>
        <w:jc w:val="center"/>
        <w:outlineLvl w:val="0"/>
        <w:rPr>
          <w:rFonts w:asciiTheme="minorHAnsi" w:hAnsiTheme="minorHAnsi" w:cs="Arial"/>
          <w:i/>
          <w:iCs/>
          <w:lang w:val="fr-FR"/>
        </w:rPr>
      </w:pPr>
      <w:bookmarkStart w:id="408" w:name="_Toc370372498"/>
      <w:r w:rsidRPr="0070094B">
        <w:rPr>
          <w:rFonts w:asciiTheme="minorHAnsi" w:hAnsiTheme="minorHAnsi" w:cs="Arial"/>
          <w:i/>
          <w:iCs/>
          <w:lang w:val="fr-FR"/>
        </w:rPr>
        <w:t>Changement d’adresse</w:t>
      </w:r>
      <w:bookmarkEnd w:id="408"/>
      <w:r w:rsidR="007A6E54">
        <w:rPr>
          <w:rFonts w:asciiTheme="minorHAnsi" w:hAnsiTheme="minorHAnsi" w:cs="Arial"/>
          <w:i/>
          <w:iCs/>
          <w:lang w:val="fr-FR"/>
        </w:rPr>
        <w:fldChar w:fldCharType="begin"/>
      </w:r>
      <w:r w:rsidRPr="002147F5">
        <w:rPr>
          <w:lang w:val="fr-FR"/>
        </w:rPr>
        <w:instrText xml:space="preserve"> TC "</w:instrText>
      </w:r>
      <w:bookmarkStart w:id="409" w:name="_Toc370372499"/>
      <w:r w:rsidRPr="002721CA">
        <w:rPr>
          <w:rFonts w:asciiTheme="minorHAnsi" w:hAnsiTheme="minorHAnsi" w:cs="Arial"/>
          <w:i/>
          <w:iCs/>
          <w:lang w:val="fr-FR"/>
        </w:rPr>
        <w:instrText>Changement d’adresse</w:instrText>
      </w:r>
      <w:bookmarkEnd w:id="409"/>
      <w:r w:rsidRPr="002147F5">
        <w:rPr>
          <w:lang w:val="fr-FR"/>
        </w:rPr>
        <w:instrText xml:space="preserve">" \f C \l "1" </w:instrText>
      </w:r>
      <w:r w:rsidR="007A6E54">
        <w:rPr>
          <w:rFonts w:asciiTheme="minorHAnsi" w:hAnsiTheme="minorHAnsi" w:cs="Arial"/>
          <w:i/>
          <w:iCs/>
          <w:lang w:val="fr-FR"/>
        </w:rPr>
        <w:fldChar w:fldCharType="end"/>
      </w:r>
    </w:p>
    <w:p w:rsidR="0070094B" w:rsidRPr="0070094B" w:rsidRDefault="00FB33E0" w:rsidP="00FB33E0">
      <w:pPr>
        <w:tabs>
          <w:tab w:val="clear" w:pos="567"/>
          <w:tab w:val="clear" w:pos="5387"/>
          <w:tab w:val="clear" w:pos="5954"/>
        </w:tabs>
        <w:overflowPunct/>
        <w:autoSpaceDE/>
        <w:autoSpaceDN/>
        <w:adjustRightInd/>
        <w:spacing w:before="240"/>
        <w:jc w:val="left"/>
        <w:rPr>
          <w:rFonts w:asciiTheme="minorHAnsi" w:hAnsiTheme="minorHAnsi" w:cs="Arial"/>
          <w:lang w:val="fr-FR"/>
        </w:rPr>
      </w:pPr>
      <w:r>
        <w:rPr>
          <w:rFonts w:asciiTheme="minorHAnsi" w:eastAsia="SimSun" w:hAnsiTheme="minorHAnsi" w:cs="Arial"/>
          <w:lang w:val="fr-FR"/>
        </w:rPr>
        <w:t>Les</w:t>
      </w:r>
      <w:r w:rsidR="0070094B" w:rsidRPr="0070094B">
        <w:rPr>
          <w:rFonts w:asciiTheme="minorHAnsi" w:eastAsia="SimSun" w:hAnsiTheme="minorHAnsi" w:cs="Arial"/>
          <w:i/>
          <w:iCs/>
          <w:lang w:val="fr-FR"/>
        </w:rPr>
        <w:t xml:space="preserve"> Egyptian Company for Mobile Services (MOBINIL), </w:t>
      </w:r>
      <w:r w:rsidR="0070094B" w:rsidRPr="0070094B">
        <w:rPr>
          <w:rFonts w:asciiTheme="minorHAnsi" w:eastAsia="SimSun" w:hAnsiTheme="minorHAnsi" w:cs="Arial"/>
          <w:lang w:val="fr-FR"/>
        </w:rPr>
        <w:t>Cairo</w:t>
      </w:r>
      <w:r w:rsidR="0070094B" w:rsidRPr="0070094B">
        <w:rPr>
          <w:rFonts w:asciiTheme="minorHAnsi" w:hAnsiTheme="minorHAnsi" w:cs="Arial"/>
          <w:lang w:val="fr-FR"/>
        </w:rPr>
        <w:t xml:space="preserve">, annonce que </w:t>
      </w:r>
      <w:r>
        <w:rPr>
          <w:rFonts w:asciiTheme="minorHAnsi" w:hAnsiTheme="minorHAnsi" w:cs="Arial"/>
          <w:lang w:val="fr-FR"/>
        </w:rPr>
        <w:t>leur</w:t>
      </w:r>
      <w:r w:rsidR="0070094B" w:rsidRPr="0070094B">
        <w:rPr>
          <w:rFonts w:asciiTheme="minorHAnsi" w:hAnsiTheme="minorHAnsi" w:cs="Arial"/>
          <w:lang w:val="fr-FR"/>
        </w:rPr>
        <w:t xml:space="preserve"> adresse a changé.</w:t>
      </w:r>
    </w:p>
    <w:p w:rsidR="0070094B" w:rsidRPr="002147F5" w:rsidRDefault="0070094B" w:rsidP="00FB33E0">
      <w:pPr>
        <w:ind w:left="567" w:hanging="567"/>
        <w:jc w:val="left"/>
        <w:rPr>
          <w:rFonts w:asciiTheme="minorHAnsi" w:eastAsia="SimSun" w:hAnsiTheme="minorHAnsi" w:cs="Arial"/>
          <w:lang w:val="en-US"/>
        </w:rPr>
      </w:pPr>
      <w:r w:rsidRPr="002147F5">
        <w:rPr>
          <w:rFonts w:eastAsia="SimSun"/>
          <w:lang w:val="fr-FR"/>
        </w:rPr>
        <w:tab/>
      </w:r>
      <w:r w:rsidRPr="0070094B">
        <w:rPr>
          <w:rFonts w:eastAsia="SimSun"/>
          <w:lang w:val="en-US"/>
        </w:rPr>
        <w:t>The Egyptian Company for Mobile Services (MOBINIL)</w:t>
      </w:r>
      <w:r>
        <w:rPr>
          <w:rFonts w:eastAsia="SimSun"/>
          <w:lang w:val="en-US"/>
        </w:rPr>
        <w:br/>
      </w:r>
      <w:r w:rsidRPr="0070094B">
        <w:rPr>
          <w:rFonts w:asciiTheme="minorHAnsi" w:eastAsia="SimSun" w:hAnsiTheme="minorHAnsi" w:cs="Arial"/>
          <w:lang w:val="en-US"/>
        </w:rPr>
        <w:t>Pyramids Heights Office Park</w:t>
      </w:r>
      <w:r>
        <w:rPr>
          <w:rFonts w:asciiTheme="minorHAnsi" w:eastAsia="SimSun" w:hAnsiTheme="minorHAnsi" w:cs="Arial"/>
          <w:lang w:val="en-US"/>
        </w:rPr>
        <w:br/>
      </w:r>
      <w:r w:rsidRPr="0070094B">
        <w:rPr>
          <w:rFonts w:asciiTheme="minorHAnsi" w:eastAsia="SimSun" w:hAnsiTheme="minorHAnsi" w:cs="Arial"/>
          <w:lang w:val="en-US"/>
        </w:rPr>
        <w:t>KM 22 Cairo Alexandria Road</w:t>
      </w:r>
      <w:r>
        <w:rPr>
          <w:rFonts w:asciiTheme="minorHAnsi" w:eastAsia="SimSun" w:hAnsiTheme="minorHAnsi" w:cs="Arial"/>
          <w:lang w:val="en-US"/>
        </w:rPr>
        <w:br/>
      </w:r>
      <w:r w:rsidRPr="002147F5">
        <w:rPr>
          <w:rFonts w:asciiTheme="minorHAnsi" w:eastAsia="SimSun" w:hAnsiTheme="minorHAnsi" w:cs="Arial"/>
          <w:lang w:val="en-US"/>
        </w:rPr>
        <w:t>Giza 12256 CAIRO</w:t>
      </w:r>
      <w:r w:rsidRPr="002147F5">
        <w:rPr>
          <w:rFonts w:asciiTheme="minorHAnsi" w:eastAsia="SimSun" w:hAnsiTheme="minorHAnsi" w:cs="Arial"/>
          <w:lang w:val="en-US"/>
        </w:rPr>
        <w:br/>
        <w:t>Egypte</w:t>
      </w:r>
      <w:r w:rsidRPr="002147F5">
        <w:rPr>
          <w:rFonts w:asciiTheme="minorHAnsi" w:eastAsia="SimSun" w:hAnsiTheme="minorHAnsi" w:cs="Arial"/>
          <w:lang w:val="en-US"/>
        </w:rPr>
        <w:br/>
        <w:t>T</w:t>
      </w:r>
      <w:r w:rsidR="00FB33E0" w:rsidRPr="002147F5">
        <w:rPr>
          <w:rFonts w:asciiTheme="minorHAnsi" w:eastAsia="SimSun" w:hAnsiTheme="minorHAnsi" w:cs="Arial"/>
          <w:lang w:val="en-US"/>
        </w:rPr>
        <w:t>é</w:t>
      </w:r>
      <w:r w:rsidRPr="002147F5">
        <w:rPr>
          <w:rFonts w:asciiTheme="minorHAnsi" w:eastAsia="SimSun" w:hAnsiTheme="minorHAnsi" w:cs="Arial"/>
          <w:lang w:val="en-US"/>
        </w:rPr>
        <w:t>l:</w:t>
      </w:r>
      <w:r w:rsidRPr="002147F5">
        <w:rPr>
          <w:rFonts w:asciiTheme="minorHAnsi" w:eastAsia="SimSun" w:hAnsiTheme="minorHAnsi" w:cs="Arial"/>
          <w:lang w:val="en-US"/>
        </w:rPr>
        <w:tab/>
        <w:t xml:space="preserve">+20 122 3203470 </w:t>
      </w:r>
      <w:r w:rsidRPr="002147F5">
        <w:rPr>
          <w:rFonts w:asciiTheme="minorHAnsi" w:eastAsia="SimSun" w:hAnsiTheme="minorHAnsi" w:cs="Arial"/>
          <w:lang w:val="en-US"/>
        </w:rPr>
        <w:br/>
        <w:t>Fax:</w:t>
      </w:r>
      <w:r w:rsidRPr="002147F5">
        <w:rPr>
          <w:rFonts w:asciiTheme="minorHAnsi" w:eastAsia="SimSun" w:hAnsiTheme="minorHAnsi" w:cs="Arial"/>
          <w:lang w:val="en-US"/>
        </w:rPr>
        <w:tab/>
        <w:t xml:space="preserve">+20 122 3203442 </w:t>
      </w:r>
      <w:r w:rsidRPr="002147F5">
        <w:rPr>
          <w:rFonts w:asciiTheme="minorHAnsi" w:eastAsia="SimSun" w:hAnsiTheme="minorHAnsi" w:cs="Arial"/>
          <w:lang w:val="en-US"/>
        </w:rPr>
        <w:br/>
        <w:t>E-mail:</w:t>
      </w:r>
      <w:r w:rsidRPr="002147F5">
        <w:rPr>
          <w:rFonts w:asciiTheme="minorHAnsi" w:eastAsia="SimSun" w:hAnsiTheme="minorHAnsi" w:cs="Arial"/>
          <w:lang w:val="en-US"/>
        </w:rPr>
        <w:tab/>
        <w:t xml:space="preserve">sissa@mobinil.com </w:t>
      </w:r>
      <w:r w:rsidRPr="002147F5">
        <w:rPr>
          <w:rFonts w:asciiTheme="minorHAnsi" w:eastAsia="SimSun" w:hAnsiTheme="minorHAnsi" w:cs="Arial"/>
          <w:lang w:val="en-US"/>
        </w:rPr>
        <w:br/>
        <w:t>URL:</w:t>
      </w:r>
      <w:r w:rsidRPr="002147F5">
        <w:rPr>
          <w:rFonts w:asciiTheme="minorHAnsi" w:eastAsia="SimSun" w:hAnsiTheme="minorHAnsi" w:cs="Arial"/>
          <w:lang w:val="en-US"/>
        </w:rPr>
        <w:tab/>
        <w:t>www.mobinil.com</w:t>
      </w:r>
    </w:p>
    <w:p w:rsidR="001828B3" w:rsidRDefault="001828B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70094B" w:rsidRPr="002147F5" w:rsidRDefault="0070094B" w:rsidP="0070094B">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fr-FR"/>
        </w:rPr>
      </w:pPr>
      <w:r w:rsidRPr="002147F5">
        <w:rPr>
          <w:rFonts w:asciiTheme="minorHAnsi" w:hAnsiTheme="minorHAnsi" w:cs="Arial"/>
          <w:b/>
          <w:bCs/>
          <w:lang w:val="fr-FR"/>
        </w:rPr>
        <w:lastRenderedPageBreak/>
        <w:t>Nouvelle-Zélande</w:t>
      </w:r>
      <w:r w:rsidR="007A6E54">
        <w:rPr>
          <w:rFonts w:asciiTheme="minorHAnsi" w:hAnsiTheme="minorHAnsi" w:cs="Arial"/>
          <w:b/>
          <w:bCs/>
          <w:lang w:val="en-US"/>
        </w:rPr>
        <w:fldChar w:fldCharType="begin"/>
      </w:r>
      <w:r w:rsidRPr="002147F5">
        <w:rPr>
          <w:lang w:val="fr-FR"/>
        </w:rPr>
        <w:instrText xml:space="preserve"> TC "</w:instrText>
      </w:r>
      <w:bookmarkStart w:id="410" w:name="_Toc370372500"/>
      <w:r w:rsidRPr="002147F5">
        <w:rPr>
          <w:rFonts w:asciiTheme="minorHAnsi" w:hAnsiTheme="minorHAnsi" w:cs="Arial"/>
          <w:b/>
          <w:bCs/>
          <w:lang w:val="fr-FR"/>
        </w:rPr>
        <w:instrText>Nouvelle-Zélande</w:instrText>
      </w:r>
      <w:bookmarkEnd w:id="410"/>
      <w:r w:rsidRPr="002147F5">
        <w:rPr>
          <w:lang w:val="fr-FR"/>
        </w:rPr>
        <w:instrText xml:space="preserve">" \f C \l "1" </w:instrText>
      </w:r>
      <w:r w:rsidR="007A6E54">
        <w:rPr>
          <w:rFonts w:asciiTheme="minorHAnsi" w:hAnsiTheme="minorHAnsi" w:cs="Arial"/>
          <w:b/>
          <w:bCs/>
          <w:lang w:val="en-US"/>
        </w:rPr>
        <w:fldChar w:fldCharType="end"/>
      </w:r>
    </w:p>
    <w:p w:rsidR="0070094B" w:rsidRPr="0070094B" w:rsidRDefault="0070094B" w:rsidP="0070094B">
      <w:pPr>
        <w:tabs>
          <w:tab w:val="clear" w:pos="567"/>
          <w:tab w:val="clear" w:pos="5387"/>
          <w:tab w:val="clear" w:pos="5954"/>
          <w:tab w:val="left" w:pos="720"/>
        </w:tabs>
        <w:overflowPunct/>
        <w:autoSpaceDE/>
        <w:autoSpaceDN/>
        <w:adjustRightInd/>
        <w:spacing w:before="0"/>
        <w:jc w:val="left"/>
        <w:rPr>
          <w:rFonts w:asciiTheme="minorHAnsi" w:hAnsiTheme="minorHAnsi" w:cs="Arial"/>
          <w:lang w:val="fr-FR"/>
        </w:rPr>
      </w:pPr>
      <w:r w:rsidRPr="0070094B">
        <w:rPr>
          <w:rFonts w:asciiTheme="minorHAnsi" w:hAnsiTheme="minorHAnsi" w:cs="Arial"/>
          <w:lang w:val="fr-FR"/>
        </w:rPr>
        <w:t>Communication du 8.X.2013:</w:t>
      </w:r>
    </w:p>
    <w:p w:rsidR="0070094B" w:rsidRPr="0070094B" w:rsidRDefault="0070094B" w:rsidP="0070094B">
      <w:pPr>
        <w:keepNext/>
        <w:tabs>
          <w:tab w:val="clear" w:pos="567"/>
          <w:tab w:val="clear" w:pos="5387"/>
          <w:tab w:val="clear" w:pos="5954"/>
        </w:tabs>
        <w:overflowPunct/>
        <w:autoSpaceDE/>
        <w:autoSpaceDN/>
        <w:adjustRightInd/>
        <w:spacing w:before="240"/>
        <w:jc w:val="center"/>
        <w:outlineLvl w:val="0"/>
        <w:rPr>
          <w:rFonts w:asciiTheme="minorHAnsi" w:hAnsiTheme="minorHAnsi" w:cs="Arial"/>
          <w:i/>
          <w:iCs/>
          <w:lang w:val="fr-FR"/>
        </w:rPr>
      </w:pPr>
      <w:bookmarkStart w:id="411" w:name="_Toc370372501"/>
      <w:r w:rsidRPr="0070094B">
        <w:rPr>
          <w:rFonts w:asciiTheme="minorHAnsi" w:hAnsiTheme="minorHAnsi" w:cs="Arial"/>
          <w:i/>
          <w:iCs/>
          <w:lang w:val="fr-FR"/>
        </w:rPr>
        <w:t>Changement d’adresse</w:t>
      </w:r>
      <w:r w:rsidRPr="0070094B">
        <w:rPr>
          <w:rFonts w:asciiTheme="minorHAnsi" w:hAnsiTheme="minorHAnsi" w:cs="Arial"/>
          <w:lang w:val="fr-FR"/>
        </w:rPr>
        <w:t xml:space="preserve"> </w:t>
      </w:r>
      <w:r w:rsidRPr="0070094B">
        <w:rPr>
          <w:rFonts w:asciiTheme="minorHAnsi" w:hAnsiTheme="minorHAnsi" w:cs="Arial"/>
          <w:i/>
          <w:iCs/>
          <w:lang w:val="fr-FR"/>
        </w:rPr>
        <w:t>électronique</w:t>
      </w:r>
      <w:bookmarkEnd w:id="411"/>
      <w:r w:rsidR="007A6E54">
        <w:rPr>
          <w:rFonts w:asciiTheme="minorHAnsi" w:hAnsiTheme="minorHAnsi" w:cs="Arial"/>
          <w:i/>
          <w:iCs/>
          <w:lang w:val="fr-FR"/>
        </w:rPr>
        <w:fldChar w:fldCharType="begin"/>
      </w:r>
      <w:r w:rsidRPr="002147F5">
        <w:rPr>
          <w:lang w:val="fr-FR"/>
        </w:rPr>
        <w:instrText xml:space="preserve"> TC "</w:instrText>
      </w:r>
      <w:bookmarkStart w:id="412" w:name="_Toc370372502"/>
      <w:r w:rsidRPr="00137064">
        <w:rPr>
          <w:rFonts w:asciiTheme="minorHAnsi" w:hAnsiTheme="minorHAnsi" w:cs="Arial"/>
          <w:i/>
          <w:iCs/>
          <w:lang w:val="fr-FR"/>
        </w:rPr>
        <w:instrText>Changement d’adresse</w:instrText>
      </w:r>
      <w:r w:rsidRPr="00137064">
        <w:rPr>
          <w:rFonts w:asciiTheme="minorHAnsi" w:hAnsiTheme="minorHAnsi" w:cs="Arial"/>
          <w:lang w:val="fr-FR"/>
        </w:rPr>
        <w:instrText xml:space="preserve"> </w:instrText>
      </w:r>
      <w:r w:rsidRPr="00137064">
        <w:rPr>
          <w:rFonts w:asciiTheme="minorHAnsi" w:hAnsiTheme="minorHAnsi" w:cs="Arial"/>
          <w:i/>
          <w:iCs/>
          <w:lang w:val="fr-FR"/>
        </w:rPr>
        <w:instrText>électronique</w:instrText>
      </w:r>
      <w:bookmarkEnd w:id="412"/>
      <w:r w:rsidRPr="002147F5">
        <w:rPr>
          <w:lang w:val="fr-FR"/>
        </w:rPr>
        <w:instrText xml:space="preserve">" \f C \l "1" </w:instrText>
      </w:r>
      <w:r w:rsidR="007A6E54">
        <w:rPr>
          <w:rFonts w:asciiTheme="minorHAnsi" w:hAnsiTheme="minorHAnsi" w:cs="Arial"/>
          <w:i/>
          <w:iCs/>
          <w:lang w:val="fr-FR"/>
        </w:rPr>
        <w:fldChar w:fldCharType="end"/>
      </w:r>
    </w:p>
    <w:p w:rsidR="0070094B" w:rsidRPr="0070094B" w:rsidRDefault="0070094B" w:rsidP="0070094B">
      <w:pPr>
        <w:tabs>
          <w:tab w:val="clear" w:pos="567"/>
          <w:tab w:val="clear" w:pos="5387"/>
          <w:tab w:val="clear" w:pos="5954"/>
        </w:tabs>
        <w:overflowPunct/>
        <w:autoSpaceDE/>
        <w:autoSpaceDN/>
        <w:adjustRightInd/>
        <w:spacing w:before="240"/>
        <w:jc w:val="left"/>
        <w:rPr>
          <w:rFonts w:asciiTheme="minorHAnsi" w:hAnsiTheme="minorHAnsi" w:cs="Arial"/>
          <w:lang w:val="fr-FR"/>
        </w:rPr>
      </w:pPr>
      <w:r w:rsidRPr="0070094B">
        <w:rPr>
          <w:rFonts w:asciiTheme="minorHAnsi" w:eastAsia="SimSun" w:hAnsiTheme="minorHAnsi" w:cs="Arial"/>
          <w:i/>
          <w:iCs/>
          <w:lang w:val="fr-FR"/>
        </w:rPr>
        <w:t xml:space="preserve">Telecom New Zealand Ltd, </w:t>
      </w:r>
      <w:r w:rsidRPr="0070094B">
        <w:rPr>
          <w:rFonts w:asciiTheme="minorHAnsi" w:eastAsia="SimSun" w:hAnsiTheme="minorHAnsi" w:cs="Arial"/>
          <w:lang w:val="fr-FR"/>
        </w:rPr>
        <w:t>Wellington</w:t>
      </w:r>
      <w:r w:rsidRPr="0070094B">
        <w:rPr>
          <w:rFonts w:asciiTheme="minorHAnsi" w:hAnsiTheme="minorHAnsi" w:cs="Arial"/>
          <w:lang w:val="fr-FR"/>
        </w:rPr>
        <w:t>, annonce que son adresse  électronique a changé.</w:t>
      </w:r>
    </w:p>
    <w:p w:rsidR="0070094B" w:rsidRDefault="0070094B" w:rsidP="00FB33E0">
      <w:pPr>
        <w:ind w:left="567" w:hanging="567"/>
        <w:jc w:val="left"/>
      </w:pPr>
      <w:r w:rsidRPr="002147F5">
        <w:rPr>
          <w:rFonts w:eastAsia="SimSun"/>
          <w:lang w:val="fr-FR"/>
        </w:rPr>
        <w:tab/>
      </w:r>
      <w:r w:rsidRPr="0070094B">
        <w:rPr>
          <w:rFonts w:eastAsia="SimSun"/>
          <w:lang w:val="en-US"/>
        </w:rPr>
        <w:t>Telecom New Zealand Ltd.</w:t>
      </w:r>
      <w:r>
        <w:rPr>
          <w:rFonts w:eastAsia="SimSun"/>
          <w:lang w:val="en-US"/>
        </w:rPr>
        <w:br/>
      </w:r>
      <w:r w:rsidRPr="0070094B">
        <w:rPr>
          <w:rFonts w:asciiTheme="minorHAnsi" w:eastAsia="SimSun" w:hAnsiTheme="minorHAnsi" w:cs="Arial"/>
          <w:lang w:val="en-US"/>
        </w:rPr>
        <w:t>Telecom House</w:t>
      </w:r>
      <w:r>
        <w:rPr>
          <w:rFonts w:asciiTheme="minorHAnsi" w:eastAsia="SimSun" w:hAnsiTheme="minorHAnsi" w:cs="Arial"/>
          <w:lang w:val="en-US"/>
        </w:rPr>
        <w:br/>
      </w:r>
      <w:r w:rsidRPr="0070094B">
        <w:rPr>
          <w:rFonts w:asciiTheme="minorHAnsi" w:eastAsia="SimSun" w:hAnsiTheme="minorHAnsi" w:cs="Arial"/>
          <w:lang w:val="en-US"/>
        </w:rPr>
        <w:t>Level 2, 68-86 Jervois Quay</w:t>
      </w:r>
      <w:r>
        <w:rPr>
          <w:rFonts w:asciiTheme="minorHAnsi" w:eastAsia="SimSun" w:hAnsiTheme="minorHAnsi" w:cs="Arial"/>
          <w:lang w:val="en-US"/>
        </w:rPr>
        <w:br/>
      </w:r>
      <w:r w:rsidRPr="0070094B">
        <w:rPr>
          <w:rFonts w:asciiTheme="minorHAnsi" w:eastAsia="SimSun" w:hAnsiTheme="minorHAnsi" w:cs="Arial"/>
          <w:lang w:val="en-US"/>
        </w:rPr>
        <w:t>P.O. Box 570</w:t>
      </w:r>
      <w:r>
        <w:rPr>
          <w:rFonts w:asciiTheme="minorHAnsi" w:eastAsia="SimSun" w:hAnsiTheme="minorHAnsi" w:cs="Arial"/>
          <w:lang w:val="en-US"/>
        </w:rPr>
        <w:br/>
      </w:r>
      <w:r w:rsidRPr="0070094B">
        <w:rPr>
          <w:rFonts w:asciiTheme="minorHAnsi" w:eastAsia="SimSun" w:hAnsiTheme="minorHAnsi" w:cs="Arial"/>
          <w:lang w:val="en-US"/>
        </w:rPr>
        <w:t xml:space="preserve">WELLINGTON </w:t>
      </w:r>
      <w:r>
        <w:rPr>
          <w:rFonts w:asciiTheme="minorHAnsi" w:eastAsia="SimSun" w:hAnsiTheme="minorHAnsi" w:cs="Arial"/>
          <w:lang w:val="en-US"/>
        </w:rPr>
        <w:br/>
      </w:r>
      <w:r w:rsidRPr="0070094B">
        <w:rPr>
          <w:rFonts w:asciiTheme="minorHAnsi" w:eastAsia="SimSun" w:hAnsiTheme="minorHAnsi" w:cs="Arial"/>
          <w:lang w:val="en-US"/>
        </w:rPr>
        <w:t>Nouvelle-Zélande</w:t>
      </w:r>
      <w:r>
        <w:rPr>
          <w:rFonts w:asciiTheme="minorHAnsi" w:eastAsia="SimSun" w:hAnsiTheme="minorHAnsi" w:cs="Arial"/>
          <w:lang w:val="en-US"/>
        </w:rPr>
        <w:br/>
      </w:r>
      <w:r w:rsidRPr="0070094B">
        <w:rPr>
          <w:rFonts w:asciiTheme="minorHAnsi" w:eastAsia="SimSun" w:hAnsiTheme="minorHAnsi" w:cs="Arial"/>
          <w:lang w:val="en-US"/>
        </w:rPr>
        <w:t>T</w:t>
      </w:r>
      <w:r w:rsidR="00FB33E0">
        <w:rPr>
          <w:rFonts w:asciiTheme="minorHAnsi" w:eastAsia="SimSun" w:hAnsiTheme="minorHAnsi" w:cs="Arial"/>
          <w:lang w:val="en-US"/>
        </w:rPr>
        <w:t>é</w:t>
      </w:r>
      <w:r w:rsidRPr="0070094B">
        <w:rPr>
          <w:rFonts w:asciiTheme="minorHAnsi" w:eastAsia="SimSun" w:hAnsiTheme="minorHAnsi" w:cs="Arial"/>
          <w:lang w:val="en-US"/>
        </w:rPr>
        <w:t>l:</w:t>
      </w:r>
      <w:r w:rsidRPr="0070094B">
        <w:rPr>
          <w:rFonts w:asciiTheme="minorHAnsi" w:eastAsia="SimSun" w:hAnsiTheme="minorHAnsi" w:cs="Arial"/>
          <w:lang w:val="en-US"/>
        </w:rPr>
        <w:tab/>
        <w:t xml:space="preserve">+64 4 4985624 </w:t>
      </w:r>
      <w:r>
        <w:rPr>
          <w:rFonts w:asciiTheme="minorHAnsi" w:eastAsia="SimSun" w:hAnsiTheme="minorHAnsi" w:cs="Arial"/>
          <w:lang w:val="en-US"/>
        </w:rPr>
        <w:br/>
      </w:r>
      <w:r w:rsidRPr="0070094B">
        <w:rPr>
          <w:rFonts w:asciiTheme="minorHAnsi" w:eastAsia="SimSun" w:hAnsiTheme="minorHAnsi" w:cs="Arial"/>
          <w:lang w:val="en-US"/>
        </w:rPr>
        <w:t>Fax:</w:t>
      </w:r>
      <w:r w:rsidRPr="0070094B">
        <w:rPr>
          <w:rFonts w:asciiTheme="minorHAnsi" w:eastAsia="SimSun" w:hAnsiTheme="minorHAnsi" w:cs="Arial"/>
          <w:lang w:val="en-US"/>
        </w:rPr>
        <w:tab/>
        <w:t xml:space="preserve">+64 4 4730637 </w:t>
      </w:r>
      <w:r>
        <w:rPr>
          <w:rFonts w:asciiTheme="minorHAnsi" w:eastAsia="SimSun" w:hAnsiTheme="minorHAnsi" w:cs="Arial"/>
          <w:lang w:val="en-US"/>
        </w:rPr>
        <w:br/>
      </w:r>
      <w:r w:rsidRPr="0070094B">
        <w:rPr>
          <w:rFonts w:asciiTheme="minorHAnsi" w:eastAsia="SimSun" w:hAnsiTheme="minorHAnsi" w:cs="Arial"/>
          <w:lang w:val="en-US"/>
        </w:rPr>
        <w:t>E-mail:</w:t>
      </w:r>
      <w:r w:rsidRPr="0070094B">
        <w:rPr>
          <w:rFonts w:asciiTheme="minorHAnsi" w:eastAsia="SimSun" w:hAnsiTheme="minorHAnsi" w:cs="Arial"/>
          <w:lang w:val="en-US"/>
        </w:rPr>
        <w:tab/>
        <w:t xml:space="preserve">Peggy.McConnell@telecom.co.nz </w:t>
      </w:r>
      <w:r>
        <w:rPr>
          <w:rFonts w:asciiTheme="minorHAnsi" w:eastAsia="SimSun" w:hAnsiTheme="minorHAnsi" w:cs="Arial"/>
          <w:lang w:val="en-US"/>
        </w:rPr>
        <w:br/>
      </w:r>
      <w:r w:rsidRPr="004533EC">
        <w:rPr>
          <w:rFonts w:eastAsia="SimSun"/>
        </w:rPr>
        <w:t>URL:</w:t>
      </w:r>
      <w:r w:rsidRPr="004533EC">
        <w:rPr>
          <w:rFonts w:eastAsia="SimSun"/>
        </w:rPr>
        <w:tab/>
      </w:r>
      <w:hyperlink r:id="rId23" w:history="1">
        <w:r w:rsidR="004533EC" w:rsidRPr="004533EC">
          <w:rPr>
            <w:rFonts w:eastAsia="SimSun"/>
            <w:lang w:val="en-US"/>
          </w:rPr>
          <w:t>www.telecom.co.nz</w:t>
        </w:r>
      </w:hyperlink>
    </w:p>
    <w:p w:rsidR="001828B3" w:rsidRDefault="001828B3" w:rsidP="00FB33E0">
      <w:pPr>
        <w:ind w:left="567" w:hanging="567"/>
        <w:jc w:val="left"/>
      </w:pPr>
    </w:p>
    <w:p w:rsidR="001828B3" w:rsidRDefault="001828B3" w:rsidP="00FB33E0">
      <w:pPr>
        <w:ind w:left="567" w:hanging="567"/>
        <w:jc w:val="left"/>
      </w:pPr>
    </w:p>
    <w:p w:rsidR="001828B3" w:rsidRPr="00C66D44" w:rsidRDefault="001828B3" w:rsidP="001828B3">
      <w:pPr>
        <w:pStyle w:val="Heading20"/>
        <w:spacing w:before="240"/>
      </w:pPr>
      <w:r w:rsidRPr="00C66D44">
        <w:t>Autre communication</w:t>
      </w:r>
    </w:p>
    <w:p w:rsidR="001828B3" w:rsidRPr="00FC1334" w:rsidRDefault="00467308" w:rsidP="001828B3">
      <w:pPr>
        <w:spacing w:before="240"/>
        <w:rPr>
          <w:b/>
          <w:bCs/>
          <w:lang w:val="fr-CH"/>
        </w:rPr>
      </w:pPr>
      <w:r>
        <w:rPr>
          <w:b/>
          <w:bCs/>
          <w:lang w:val="fr-CH"/>
        </w:rPr>
        <w:t>Sao Tomé-et-</w:t>
      </w:r>
      <w:r w:rsidR="001828B3" w:rsidRPr="00FC1334">
        <w:rPr>
          <w:b/>
          <w:bCs/>
          <w:lang w:val="fr-CH"/>
        </w:rPr>
        <w:t>Principe</w:t>
      </w:r>
      <w:r w:rsidR="007A6E54">
        <w:rPr>
          <w:b/>
          <w:bCs/>
          <w:lang w:val="fr-CH"/>
        </w:rPr>
        <w:fldChar w:fldCharType="begin"/>
      </w:r>
      <w:r w:rsidR="001828B3" w:rsidRPr="002147F5">
        <w:rPr>
          <w:lang w:val="fr-FR"/>
        </w:rPr>
        <w:instrText xml:space="preserve"> TC "</w:instrText>
      </w:r>
      <w:r>
        <w:rPr>
          <w:b/>
          <w:bCs/>
          <w:lang w:val="fr-CH"/>
        </w:rPr>
        <w:instrText>Sao Tomé-et-</w:instrText>
      </w:r>
      <w:r w:rsidR="001828B3" w:rsidRPr="00FB05FA">
        <w:rPr>
          <w:b/>
          <w:bCs/>
          <w:lang w:val="fr-CH"/>
        </w:rPr>
        <w:instrText>Principe</w:instrText>
      </w:r>
      <w:r w:rsidR="001828B3" w:rsidRPr="002147F5">
        <w:rPr>
          <w:lang w:val="fr-FR"/>
        </w:rPr>
        <w:instrText xml:space="preserve">" \f C \l "1" </w:instrText>
      </w:r>
      <w:r w:rsidR="007A6E54">
        <w:rPr>
          <w:b/>
          <w:bCs/>
          <w:lang w:val="fr-CH"/>
        </w:rPr>
        <w:fldChar w:fldCharType="end"/>
      </w:r>
      <w:r w:rsidR="001828B3" w:rsidRPr="00FC1334">
        <w:rPr>
          <w:b/>
          <w:bCs/>
          <w:lang w:val="fr-CH"/>
        </w:rPr>
        <w:t xml:space="preserve"> (indicatif de pays +239)</w:t>
      </w:r>
    </w:p>
    <w:p w:rsidR="001828B3" w:rsidRPr="00ED1BEE" w:rsidRDefault="001828B3" w:rsidP="001828B3">
      <w:pPr>
        <w:spacing w:before="0"/>
        <w:rPr>
          <w:lang w:val="fr-CH"/>
        </w:rPr>
      </w:pPr>
      <w:r w:rsidRPr="00ED1BEE">
        <w:rPr>
          <w:lang w:val="fr-CH"/>
        </w:rPr>
        <w:t>Communication du 16.IX.2013:</w:t>
      </w:r>
    </w:p>
    <w:p w:rsidR="001828B3" w:rsidRPr="00ED1BEE" w:rsidRDefault="001828B3" w:rsidP="001828B3">
      <w:pPr>
        <w:rPr>
          <w:lang w:val="fr-CH"/>
        </w:rPr>
      </w:pPr>
      <w:r w:rsidRPr="00ED1BEE">
        <w:rPr>
          <w:lang w:val="fr-CH"/>
        </w:rPr>
        <w:t>L'</w:t>
      </w:r>
      <w:r w:rsidRPr="00ED1BEE">
        <w:rPr>
          <w:i/>
          <w:iCs/>
          <w:lang w:val="fr-CH"/>
        </w:rPr>
        <w:t>Autoridade Geral de Regulação (AGER)</w:t>
      </w:r>
      <w:r w:rsidRPr="00ED1BEE">
        <w:rPr>
          <w:lang w:val="fr-CH"/>
        </w:rPr>
        <w:t>, S</w:t>
      </w:r>
      <w:r w:rsidRPr="001828B3">
        <w:rPr>
          <w:lang w:val="fr-CH"/>
        </w:rPr>
        <w:t>ã</w:t>
      </w:r>
      <w:r w:rsidRPr="00ED1BEE">
        <w:rPr>
          <w:lang w:val="fr-CH"/>
        </w:rPr>
        <w:t>o Tomé</w:t>
      </w:r>
      <w:r w:rsidR="007A6E54">
        <w:rPr>
          <w:lang w:val="fr-CH"/>
        </w:rPr>
        <w:fldChar w:fldCharType="begin"/>
      </w:r>
      <w:r w:rsidRPr="002147F5">
        <w:rPr>
          <w:lang w:val="fr-FR"/>
        </w:rPr>
        <w:instrText xml:space="preserve"> TC "</w:instrText>
      </w:r>
      <w:r w:rsidRPr="00EA30D6">
        <w:rPr>
          <w:i/>
          <w:iCs/>
          <w:lang w:val="fr-CH"/>
        </w:rPr>
        <w:instrText>Autoridade Geral de Regulação (AGER)</w:instrText>
      </w:r>
      <w:r w:rsidRPr="00EA30D6">
        <w:rPr>
          <w:lang w:val="fr-CH"/>
        </w:rPr>
        <w:instrText>, Sao Tomé</w:instrText>
      </w:r>
      <w:r w:rsidRPr="002147F5">
        <w:rPr>
          <w:lang w:val="fr-FR"/>
        </w:rPr>
        <w:instrText xml:space="preserve">" \f C \l "1" </w:instrText>
      </w:r>
      <w:r w:rsidR="007A6E54">
        <w:rPr>
          <w:lang w:val="fr-CH"/>
        </w:rPr>
        <w:fldChar w:fldCharType="end"/>
      </w:r>
      <w:r w:rsidRPr="00ED1BEE">
        <w:rPr>
          <w:lang w:val="fr-CH"/>
        </w:rPr>
        <w:t>, annonce qu'à l'issue d'un appel d'offres public organisé par l'AGER, l'Autorité de régulation des</w:t>
      </w:r>
      <w:r w:rsidR="00467308">
        <w:rPr>
          <w:lang w:val="fr-CH"/>
        </w:rPr>
        <w:t xml:space="preserve"> télécommunications de Sao Tomé-et-</w:t>
      </w:r>
      <w:r w:rsidRPr="00ED1BEE">
        <w:rPr>
          <w:lang w:val="fr-CH"/>
        </w:rPr>
        <w:t>Principe, le 8 mars 2012, le Gouvernement a octroyé, le 2 mai 2013 et conformément à la législation en vigueur, une licence à UNITEL TSP, qui devient le deuxième opérateur de télécommunications mondiales (réseaux fixe et mobile, connexions internationales et Internet) pour la totalité du territoire national.</w:t>
      </w:r>
    </w:p>
    <w:p w:rsidR="001828B3" w:rsidRPr="002147F5" w:rsidRDefault="001828B3" w:rsidP="001828B3">
      <w:pPr>
        <w:rPr>
          <w:lang w:val="fr-CH"/>
        </w:rPr>
      </w:pPr>
      <w:r w:rsidRPr="002147F5">
        <w:rPr>
          <w:lang w:val="fr-CH"/>
        </w:rPr>
        <w:t>Contact :</w:t>
      </w:r>
    </w:p>
    <w:p w:rsidR="001828B3" w:rsidRPr="002147F5" w:rsidRDefault="001828B3" w:rsidP="001828B3">
      <w:pPr>
        <w:ind w:left="567" w:hanging="567"/>
        <w:jc w:val="left"/>
        <w:rPr>
          <w:lang w:val="fr-CH"/>
        </w:rPr>
      </w:pPr>
      <w:r w:rsidRPr="002147F5">
        <w:rPr>
          <w:lang w:val="fr-CH"/>
        </w:rPr>
        <w:tab/>
        <w:t xml:space="preserve">Mr Orlando de Assunção Fernandes </w:t>
      </w:r>
      <w:r w:rsidRPr="002147F5">
        <w:rPr>
          <w:lang w:val="fr-CH"/>
        </w:rPr>
        <w:br/>
        <w:t>Chairman of the Board of Directors</w:t>
      </w:r>
      <w:r w:rsidRPr="002147F5">
        <w:rPr>
          <w:lang w:val="fr-CH"/>
        </w:rPr>
        <w:br/>
        <w:t>Autoridade Geral de Regulação (AGER)</w:t>
      </w:r>
      <w:r w:rsidRPr="002147F5">
        <w:rPr>
          <w:lang w:val="fr-CH"/>
        </w:rPr>
        <w:br/>
        <w:t>Avenida 12 de Julho N° 54</w:t>
      </w:r>
      <w:r w:rsidRPr="002147F5">
        <w:rPr>
          <w:lang w:val="fr-CH"/>
        </w:rPr>
        <w:br/>
        <w:t>Caixa postal 1047</w:t>
      </w:r>
      <w:r w:rsidRPr="002147F5">
        <w:rPr>
          <w:lang w:val="fr-CH"/>
        </w:rPr>
        <w:br/>
        <w:t xml:space="preserve">SÃO TOMÉ </w:t>
      </w:r>
      <w:r w:rsidRPr="002147F5">
        <w:rPr>
          <w:lang w:val="fr-CH"/>
        </w:rPr>
        <w:br/>
        <w:t>Sao Tomé-et-Principe</w:t>
      </w:r>
      <w:r w:rsidRPr="002147F5">
        <w:rPr>
          <w:lang w:val="fr-CH"/>
        </w:rPr>
        <w:br/>
        <w:t>Tél:</w:t>
      </w:r>
      <w:r w:rsidRPr="002147F5">
        <w:rPr>
          <w:lang w:val="fr-CH"/>
        </w:rPr>
        <w:tab/>
        <w:t>+239 22227360</w:t>
      </w:r>
      <w:r w:rsidRPr="002147F5">
        <w:rPr>
          <w:lang w:val="fr-CH"/>
        </w:rPr>
        <w:br/>
        <w:t>Fax:</w:t>
      </w:r>
      <w:r w:rsidRPr="002147F5">
        <w:rPr>
          <w:lang w:val="fr-CH"/>
        </w:rPr>
        <w:tab/>
        <w:t>+239 2227361</w:t>
      </w:r>
      <w:r w:rsidRPr="002147F5">
        <w:rPr>
          <w:lang w:val="fr-CH"/>
        </w:rPr>
        <w:br/>
        <w:t>E-mail:</w:t>
      </w:r>
      <w:r w:rsidRPr="002147F5">
        <w:rPr>
          <w:lang w:val="fr-CH"/>
        </w:rPr>
        <w:tab/>
      </w:r>
      <w:hyperlink r:id="rId24" w:history="1">
        <w:r w:rsidRPr="002147F5">
          <w:rPr>
            <w:lang w:val="fr-CH"/>
          </w:rPr>
          <w:t>ager@cstome.net</w:t>
        </w:r>
      </w:hyperlink>
      <w:r w:rsidRPr="002147F5">
        <w:rPr>
          <w:lang w:val="fr-CH"/>
        </w:rPr>
        <w:br/>
        <w:t>URL:</w:t>
      </w:r>
      <w:r w:rsidRPr="002147F5">
        <w:rPr>
          <w:lang w:val="fr-CH"/>
        </w:rPr>
        <w:tab/>
        <w:t>www.ager-stp.org</w:t>
      </w:r>
    </w:p>
    <w:p w:rsidR="001828B3" w:rsidRPr="002147F5" w:rsidRDefault="001828B3" w:rsidP="00FB33E0">
      <w:pPr>
        <w:ind w:left="567" w:hanging="567"/>
        <w:jc w:val="left"/>
        <w:rPr>
          <w:rFonts w:eastAsia="SimSun"/>
          <w:lang w:val="fr-CH"/>
        </w:rPr>
      </w:pPr>
    </w:p>
    <w:p w:rsidR="004533EC" w:rsidRPr="002147F5" w:rsidRDefault="004533E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CH"/>
        </w:rPr>
      </w:pPr>
      <w:r w:rsidRPr="002147F5">
        <w:rPr>
          <w:rFonts w:asciiTheme="minorHAnsi" w:eastAsia="SimSun" w:hAnsiTheme="minorHAnsi" w:cs="Arial"/>
          <w:lang w:val="fr-CH"/>
        </w:rPr>
        <w:br w:type="page"/>
      </w:r>
    </w:p>
    <w:p w:rsidR="00FB33E0" w:rsidRPr="00856077" w:rsidRDefault="00FB33E0" w:rsidP="00FB33E0">
      <w:pPr>
        <w:pStyle w:val="Heading20"/>
        <w:spacing w:before="240"/>
      </w:pPr>
      <w:r w:rsidRPr="00856077">
        <w:lastRenderedPageBreak/>
        <w:t>Restrictions de service</w:t>
      </w:r>
    </w:p>
    <w:p w:rsidR="0070094B" w:rsidRPr="002147F5" w:rsidRDefault="0070094B" w:rsidP="0070094B">
      <w:pPr>
        <w:ind w:left="567" w:hanging="567"/>
        <w:jc w:val="left"/>
        <w:rPr>
          <w:lang w:val="fr-FR"/>
        </w:rPr>
      </w:pPr>
    </w:p>
    <w:p w:rsidR="00F03D58" w:rsidRPr="00F03D58" w:rsidRDefault="00E80C94" w:rsidP="00F03D58">
      <w:pPr>
        <w:pStyle w:val="Headingb"/>
        <w:rPr>
          <w:rFonts w:asciiTheme="minorHAnsi" w:hAnsiTheme="minorHAnsi"/>
          <w:sz w:val="20"/>
          <w:lang w:val="fr-CH"/>
        </w:rPr>
      </w:pPr>
      <w:r>
        <w:rPr>
          <w:rFonts w:asciiTheme="minorHAnsi" w:hAnsiTheme="minorHAnsi"/>
          <w:sz w:val="20"/>
          <w:lang w:val="fr-CH"/>
        </w:rPr>
        <w:t>Sao Tomé-et-</w:t>
      </w:r>
      <w:r w:rsidR="00F03D58" w:rsidRPr="00F03D58">
        <w:rPr>
          <w:rFonts w:asciiTheme="minorHAnsi" w:hAnsiTheme="minorHAnsi"/>
          <w:sz w:val="20"/>
          <w:lang w:val="fr-CH"/>
        </w:rPr>
        <w:t>Principe (indicatif de pays +239)</w:t>
      </w:r>
    </w:p>
    <w:p w:rsidR="00F03D58" w:rsidRPr="00F03D58" w:rsidRDefault="00F03D58" w:rsidP="00F03D58">
      <w:pPr>
        <w:spacing w:before="0"/>
        <w:rPr>
          <w:rFonts w:asciiTheme="minorHAnsi" w:hAnsiTheme="minorHAnsi"/>
          <w:lang w:val="fr-CH"/>
        </w:rPr>
      </w:pPr>
      <w:r w:rsidRPr="00F03D58">
        <w:rPr>
          <w:rFonts w:asciiTheme="minorHAnsi" w:hAnsiTheme="minorHAnsi"/>
          <w:lang w:val="fr-CH"/>
        </w:rPr>
        <w:t>Communication du 12.IX.2013:</w:t>
      </w:r>
    </w:p>
    <w:p w:rsidR="00F03D58" w:rsidRPr="00F03D58" w:rsidRDefault="00F03D58" w:rsidP="00C753CD">
      <w:pPr>
        <w:rPr>
          <w:rFonts w:asciiTheme="minorHAnsi" w:hAnsiTheme="minorHAnsi"/>
          <w:lang w:val="fr-CH"/>
        </w:rPr>
      </w:pPr>
      <w:r w:rsidRPr="00F03D58">
        <w:rPr>
          <w:rFonts w:asciiTheme="minorHAnsi" w:hAnsiTheme="minorHAnsi"/>
          <w:lang w:val="fr-CH"/>
        </w:rPr>
        <w:t>L'</w:t>
      </w:r>
      <w:r w:rsidRPr="00F03D58">
        <w:rPr>
          <w:rFonts w:asciiTheme="minorHAnsi" w:hAnsiTheme="minorHAnsi"/>
          <w:i/>
          <w:iCs/>
          <w:lang w:val="fr-CH"/>
        </w:rPr>
        <w:t>Autoridade Geral de Regulação (AGER)</w:t>
      </w:r>
      <w:r w:rsidRPr="00F03D58">
        <w:rPr>
          <w:rFonts w:asciiTheme="minorHAnsi" w:hAnsiTheme="minorHAnsi"/>
          <w:lang w:val="fr-CH"/>
        </w:rPr>
        <w:t xml:space="preserve">, </w:t>
      </w:r>
      <w:r w:rsidR="00C753CD" w:rsidRPr="00ED1BEE">
        <w:rPr>
          <w:lang w:val="fr-CH"/>
        </w:rPr>
        <w:t>S</w:t>
      </w:r>
      <w:r w:rsidR="00C753CD" w:rsidRPr="001828B3">
        <w:rPr>
          <w:lang w:val="fr-CH"/>
        </w:rPr>
        <w:t>ã</w:t>
      </w:r>
      <w:r w:rsidR="00C753CD" w:rsidRPr="00ED1BEE">
        <w:rPr>
          <w:lang w:val="fr-CH"/>
        </w:rPr>
        <w:t>o Tomé</w:t>
      </w:r>
      <w:r w:rsidR="00C753CD">
        <w:rPr>
          <w:rFonts w:asciiTheme="minorHAnsi" w:hAnsiTheme="minorHAnsi"/>
          <w:lang w:val="fr-CH"/>
        </w:rPr>
        <w:t xml:space="preserve"> </w:t>
      </w:r>
      <w:r w:rsidR="007A6E54">
        <w:rPr>
          <w:rFonts w:asciiTheme="minorHAnsi" w:hAnsiTheme="minorHAnsi"/>
          <w:lang w:val="fr-CH"/>
        </w:rPr>
        <w:fldChar w:fldCharType="begin"/>
      </w:r>
      <w:r w:rsidRPr="002147F5">
        <w:rPr>
          <w:lang w:val="fr-FR"/>
        </w:rPr>
        <w:instrText xml:space="preserve"> TC "</w:instrText>
      </w:r>
      <w:r w:rsidRPr="00580241">
        <w:rPr>
          <w:rFonts w:asciiTheme="minorHAnsi" w:hAnsiTheme="minorHAnsi"/>
          <w:i/>
          <w:iCs/>
          <w:lang w:val="fr-CH"/>
        </w:rPr>
        <w:instrText>Autoridade Geral de Regulação (AGER)</w:instrText>
      </w:r>
      <w:r w:rsidRPr="00580241">
        <w:rPr>
          <w:rFonts w:asciiTheme="minorHAnsi" w:hAnsiTheme="minorHAnsi"/>
          <w:lang w:val="fr-CH"/>
        </w:rPr>
        <w:instrText>, Sao Tomé</w:instrText>
      </w:r>
      <w:r w:rsidRPr="002147F5">
        <w:rPr>
          <w:lang w:val="fr-FR"/>
        </w:rPr>
        <w:instrText xml:space="preserve">" \f C \l "1" </w:instrText>
      </w:r>
      <w:r w:rsidR="007A6E54">
        <w:rPr>
          <w:rFonts w:asciiTheme="minorHAnsi" w:hAnsiTheme="minorHAnsi"/>
          <w:lang w:val="fr-CH"/>
        </w:rPr>
        <w:fldChar w:fldCharType="end"/>
      </w:r>
      <w:r w:rsidRPr="00F03D58">
        <w:rPr>
          <w:rFonts w:asciiTheme="minorHAnsi" w:hAnsiTheme="minorHAnsi"/>
          <w:lang w:val="fr-CH"/>
        </w:rPr>
        <w:t xml:space="preserve">, annonce que, conformément à la loi </w:t>
      </w:r>
      <w:r w:rsidRPr="00F03D58">
        <w:rPr>
          <w:rFonts w:asciiTheme="minorHAnsi" w:hAnsiTheme="minorHAnsi"/>
          <w:lang w:val="fr-FR"/>
        </w:rPr>
        <w:t>N</w:t>
      </w:r>
      <w:r w:rsidRPr="00F03D58">
        <w:rPr>
          <w:rFonts w:asciiTheme="minorHAnsi" w:hAnsiTheme="minorHAnsi"/>
          <w:lang w:val="fr-CH"/>
        </w:rPr>
        <w:t>° 3/2004 du 2 juillet et au décret-loi N°/2009 qui régit la fourniture des services d'audiotexte, l'AGER est chargée d'assurer une surveillance, de vérifier la conformité et de veiller au respect des obligations se rapportant aux services d'audiotexte fournis grâce aux indicatifs d'accès attribués, ainsi que de veiller au respect d'autres prescriptions.</w:t>
      </w:r>
    </w:p>
    <w:p w:rsidR="00F03D58" w:rsidRPr="00F03D58" w:rsidRDefault="00F03D58" w:rsidP="00F03D58">
      <w:pPr>
        <w:rPr>
          <w:rFonts w:asciiTheme="minorHAnsi" w:hAnsiTheme="minorHAnsi"/>
          <w:lang w:val="fr-CH"/>
        </w:rPr>
      </w:pPr>
      <w:r w:rsidRPr="00F03D58">
        <w:rPr>
          <w:rFonts w:asciiTheme="minorHAnsi" w:hAnsiTheme="minorHAnsi"/>
          <w:lang w:val="fr-CH"/>
        </w:rPr>
        <w:t>Les inspections réalisées ont fait apparaître que les services fournis ne correspondaient ni à la nature ni au contenu requis.</w:t>
      </w:r>
    </w:p>
    <w:p w:rsidR="00F03D58" w:rsidRDefault="00F03D58" w:rsidP="00F03D58">
      <w:pPr>
        <w:rPr>
          <w:rFonts w:asciiTheme="minorHAnsi" w:hAnsiTheme="minorHAnsi"/>
          <w:lang w:val="fr-CH"/>
        </w:rPr>
      </w:pPr>
      <w:r w:rsidRPr="00F03D58">
        <w:rPr>
          <w:rFonts w:asciiTheme="minorHAnsi" w:hAnsiTheme="minorHAnsi"/>
          <w:lang w:val="fr-CH"/>
        </w:rPr>
        <w:t>Par conséquent, le Conseil d'administration de l'Autorité de régulation, dans l'exercice de ses fonctions, a décidé de suspendre provisoirement la fourniture des services correspondants à l'intérieur et en dehors du territoire national, à compter du 30 septembre 2013.</w:t>
      </w:r>
    </w:p>
    <w:p w:rsidR="00F818BF" w:rsidRPr="002147F5" w:rsidRDefault="00F818BF" w:rsidP="00F818BF">
      <w:pPr>
        <w:rPr>
          <w:lang w:val="fr-CH"/>
        </w:rPr>
      </w:pPr>
      <w:r w:rsidRPr="002147F5">
        <w:rPr>
          <w:lang w:val="fr-CH"/>
        </w:rPr>
        <w:t>Contact :</w:t>
      </w:r>
    </w:p>
    <w:p w:rsidR="00F818BF" w:rsidRPr="002147F5" w:rsidRDefault="00F818BF" w:rsidP="00F818BF">
      <w:pPr>
        <w:tabs>
          <w:tab w:val="clear" w:pos="1276"/>
          <w:tab w:val="left" w:pos="1330"/>
        </w:tabs>
        <w:ind w:left="567" w:hanging="567"/>
        <w:jc w:val="left"/>
        <w:rPr>
          <w:rFonts w:asciiTheme="minorHAnsi" w:hAnsiTheme="minorHAnsi" w:cs="Arial"/>
          <w:lang w:val="fr-CH"/>
        </w:rPr>
      </w:pPr>
      <w:r w:rsidRPr="002147F5">
        <w:rPr>
          <w:lang w:val="fr-CH"/>
        </w:rPr>
        <w:tab/>
        <w:t xml:space="preserve">Mr Orlando de Assunção Fernandes </w:t>
      </w:r>
      <w:r w:rsidRPr="002147F5">
        <w:rPr>
          <w:lang w:val="fr-CH"/>
        </w:rPr>
        <w:br/>
      </w:r>
      <w:r w:rsidRPr="002147F5">
        <w:rPr>
          <w:rFonts w:asciiTheme="minorHAnsi" w:hAnsiTheme="minorHAnsi" w:cs="Arial"/>
          <w:lang w:val="fr-CH"/>
        </w:rPr>
        <w:t>Chairman of the Board of Directors</w:t>
      </w:r>
      <w:r w:rsidRPr="002147F5">
        <w:rPr>
          <w:rFonts w:asciiTheme="minorHAnsi" w:hAnsiTheme="minorHAnsi" w:cs="Arial"/>
          <w:lang w:val="fr-CH"/>
        </w:rPr>
        <w:br/>
        <w:t>Autoridade Geral de Regulação (AGER)</w:t>
      </w:r>
      <w:r w:rsidRPr="002147F5">
        <w:rPr>
          <w:rFonts w:asciiTheme="minorHAnsi" w:hAnsiTheme="minorHAnsi" w:cs="Arial"/>
          <w:lang w:val="fr-CH"/>
        </w:rPr>
        <w:br/>
        <w:t>Avenida 12 de Julho N° 54</w:t>
      </w:r>
      <w:r w:rsidRPr="002147F5">
        <w:rPr>
          <w:rFonts w:asciiTheme="minorHAnsi" w:hAnsiTheme="minorHAnsi" w:cs="Arial"/>
          <w:lang w:val="fr-CH"/>
        </w:rPr>
        <w:br/>
        <w:t>Caixa postal 1047</w:t>
      </w:r>
      <w:r w:rsidRPr="002147F5">
        <w:rPr>
          <w:rFonts w:asciiTheme="minorHAnsi" w:hAnsiTheme="minorHAnsi" w:cs="Arial"/>
          <w:lang w:val="fr-CH"/>
        </w:rPr>
        <w:br/>
        <w:t xml:space="preserve">SÃO TOMÉ </w:t>
      </w:r>
      <w:r w:rsidRPr="002147F5">
        <w:rPr>
          <w:rFonts w:asciiTheme="minorHAnsi" w:hAnsiTheme="minorHAnsi" w:cs="Arial"/>
          <w:lang w:val="fr-CH"/>
        </w:rPr>
        <w:br/>
        <w:t>Sao Tomé-et-Principe</w:t>
      </w:r>
      <w:r w:rsidRPr="002147F5">
        <w:rPr>
          <w:rFonts w:asciiTheme="minorHAnsi" w:hAnsiTheme="minorHAnsi" w:cs="Arial"/>
          <w:lang w:val="fr-CH"/>
        </w:rPr>
        <w:br/>
        <w:t>Tel:</w:t>
      </w:r>
      <w:r w:rsidRPr="002147F5">
        <w:rPr>
          <w:rFonts w:asciiTheme="minorHAnsi" w:hAnsiTheme="minorHAnsi" w:cs="Arial"/>
          <w:lang w:val="fr-CH"/>
        </w:rPr>
        <w:tab/>
        <w:t>+239 22227360</w:t>
      </w:r>
      <w:r w:rsidRPr="002147F5">
        <w:rPr>
          <w:rFonts w:asciiTheme="minorHAnsi" w:hAnsiTheme="minorHAnsi" w:cs="Arial"/>
          <w:lang w:val="fr-CH"/>
        </w:rPr>
        <w:br/>
        <w:t xml:space="preserve">Fax: </w:t>
      </w:r>
      <w:r w:rsidRPr="002147F5">
        <w:rPr>
          <w:rFonts w:asciiTheme="minorHAnsi" w:hAnsiTheme="minorHAnsi" w:cs="Arial"/>
          <w:lang w:val="fr-CH"/>
        </w:rPr>
        <w:tab/>
        <w:t>+239 2227361</w:t>
      </w:r>
      <w:r w:rsidRPr="002147F5">
        <w:rPr>
          <w:rFonts w:asciiTheme="minorHAnsi" w:hAnsiTheme="minorHAnsi" w:cs="Arial"/>
          <w:lang w:val="fr-CH"/>
        </w:rPr>
        <w:br/>
        <w:t>E-mail:</w:t>
      </w:r>
      <w:r w:rsidRPr="002147F5">
        <w:rPr>
          <w:rFonts w:asciiTheme="minorHAnsi" w:hAnsiTheme="minorHAnsi" w:cs="Arial"/>
          <w:lang w:val="fr-CH"/>
        </w:rPr>
        <w:tab/>
      </w:r>
      <w:hyperlink r:id="rId25" w:history="1">
        <w:r w:rsidRPr="002147F5">
          <w:rPr>
            <w:lang w:val="fr-CH"/>
          </w:rPr>
          <w:t>ager@cstome.net</w:t>
        </w:r>
      </w:hyperlink>
      <w:r w:rsidRPr="002147F5">
        <w:rPr>
          <w:lang w:val="fr-CH"/>
        </w:rPr>
        <w:br/>
      </w:r>
      <w:r w:rsidRPr="002147F5">
        <w:rPr>
          <w:rFonts w:asciiTheme="minorHAnsi" w:hAnsiTheme="minorHAnsi" w:cs="Arial"/>
          <w:lang w:val="fr-CH"/>
        </w:rPr>
        <w:t>URL:</w:t>
      </w:r>
      <w:r w:rsidRPr="002147F5">
        <w:rPr>
          <w:rFonts w:asciiTheme="minorHAnsi" w:hAnsiTheme="minorHAnsi" w:cs="Arial"/>
          <w:lang w:val="fr-CH"/>
        </w:rPr>
        <w:tab/>
        <w:t>www.ager-stp.org</w:t>
      </w:r>
    </w:p>
    <w:p w:rsidR="00F03D58" w:rsidRPr="00F03D58" w:rsidRDefault="00F03D58" w:rsidP="00F03D58">
      <w:pPr>
        <w:spacing w:before="240"/>
        <w:rPr>
          <w:rFonts w:asciiTheme="minorHAnsi" w:hAnsiTheme="minorHAnsi" w:cs="Arial"/>
          <w:lang w:val="fr-FR"/>
        </w:rPr>
      </w:pPr>
      <w:r w:rsidRPr="00F03D58">
        <w:rPr>
          <w:rFonts w:asciiTheme="minorHAnsi" w:hAnsiTheme="minorHAnsi" w:cs="Arial"/>
          <w:b/>
          <w:bCs/>
          <w:lang w:val="fr-FR"/>
        </w:rPr>
        <w:t>Uruguay</w:t>
      </w:r>
      <w:r w:rsidR="007A6E54">
        <w:rPr>
          <w:rFonts w:asciiTheme="minorHAnsi" w:hAnsiTheme="minorHAnsi" w:cs="Arial"/>
          <w:b/>
          <w:bCs/>
          <w:lang w:val="fr-FR"/>
        </w:rPr>
        <w:fldChar w:fldCharType="begin"/>
      </w:r>
      <w:r w:rsidRPr="002147F5">
        <w:rPr>
          <w:lang w:val="fr-FR"/>
        </w:rPr>
        <w:instrText xml:space="preserve"> TC "</w:instrText>
      </w:r>
      <w:r w:rsidRPr="00D96111">
        <w:rPr>
          <w:rFonts w:asciiTheme="minorHAnsi" w:hAnsiTheme="minorHAnsi" w:cs="Arial"/>
          <w:b/>
          <w:bCs/>
          <w:lang w:val="fr-FR"/>
        </w:rPr>
        <w:instrText>Uruguay</w:instrText>
      </w:r>
      <w:r w:rsidRPr="002147F5">
        <w:rPr>
          <w:lang w:val="fr-FR"/>
        </w:rPr>
        <w:instrText xml:space="preserve">" \f C \l "1" </w:instrText>
      </w:r>
      <w:r w:rsidR="007A6E54">
        <w:rPr>
          <w:rFonts w:asciiTheme="minorHAnsi" w:hAnsiTheme="minorHAnsi" w:cs="Arial"/>
          <w:b/>
          <w:bCs/>
          <w:lang w:val="fr-FR"/>
        </w:rPr>
        <w:fldChar w:fldCharType="end"/>
      </w:r>
      <w:r w:rsidRPr="00F03D58">
        <w:rPr>
          <w:rFonts w:asciiTheme="minorHAnsi" w:hAnsiTheme="minorHAnsi" w:cs="Arial"/>
          <w:b/>
          <w:bCs/>
          <w:lang w:val="fr-FR"/>
        </w:rPr>
        <w:t xml:space="preserve"> (indicatif de pays +598</w:t>
      </w:r>
      <w:r w:rsidRPr="00F03D58">
        <w:rPr>
          <w:rFonts w:asciiTheme="minorHAnsi" w:hAnsiTheme="minorHAnsi" w:cs="Arial"/>
          <w:lang w:val="fr-FR"/>
        </w:rPr>
        <w:t>)</w:t>
      </w:r>
    </w:p>
    <w:p w:rsidR="00F03D58" w:rsidRPr="00F03D58" w:rsidRDefault="00F03D58" w:rsidP="00F03D58">
      <w:pPr>
        <w:spacing w:before="0"/>
        <w:rPr>
          <w:rFonts w:asciiTheme="minorHAnsi" w:hAnsiTheme="minorHAnsi" w:cs="Arial"/>
          <w:lang w:val="fr-FR"/>
        </w:rPr>
      </w:pPr>
      <w:r w:rsidRPr="00F03D58">
        <w:rPr>
          <w:rFonts w:asciiTheme="minorHAnsi" w:hAnsiTheme="minorHAnsi" w:cs="Arial"/>
          <w:lang w:val="fr-FR"/>
        </w:rPr>
        <w:t>Communication du 20.IX.2013:</w:t>
      </w:r>
    </w:p>
    <w:p w:rsidR="00F03D58" w:rsidRPr="00F03D58" w:rsidRDefault="00F03D58" w:rsidP="00FC2197">
      <w:pPr>
        <w:rPr>
          <w:rFonts w:asciiTheme="minorHAnsi" w:hAnsiTheme="minorHAnsi" w:cs="Arial"/>
          <w:lang w:val="fr-FR"/>
        </w:rPr>
      </w:pPr>
      <w:r w:rsidRPr="00F03D58">
        <w:rPr>
          <w:rFonts w:asciiTheme="minorHAnsi" w:hAnsiTheme="minorHAnsi" w:cs="Arial"/>
          <w:lang w:val="fr-FR"/>
        </w:rPr>
        <w:t>L’</w:t>
      </w:r>
      <w:r w:rsidRPr="00F03D58">
        <w:rPr>
          <w:rFonts w:asciiTheme="minorHAnsi" w:hAnsiTheme="minorHAnsi" w:cs="Arial"/>
          <w:i/>
          <w:iCs/>
          <w:lang w:val="fr-FR"/>
        </w:rPr>
        <w:t>Administración Nacional de Telecomunicaciones (ANTEL)</w:t>
      </w:r>
      <w:r w:rsidRPr="00F03D58">
        <w:rPr>
          <w:rFonts w:asciiTheme="minorHAnsi" w:hAnsiTheme="minorHAnsi" w:cs="Arial"/>
          <w:lang w:val="fr-FR"/>
        </w:rPr>
        <w:t>, Montevideo</w:t>
      </w:r>
      <w:r w:rsidR="007A6E54">
        <w:rPr>
          <w:rFonts w:asciiTheme="minorHAnsi" w:hAnsiTheme="minorHAnsi" w:cs="Arial"/>
          <w:lang w:val="fr-FR"/>
        </w:rPr>
        <w:fldChar w:fldCharType="begin"/>
      </w:r>
      <w:r w:rsidRPr="002147F5">
        <w:rPr>
          <w:lang w:val="fr-FR"/>
        </w:rPr>
        <w:instrText xml:space="preserve"> TC "</w:instrText>
      </w:r>
      <w:r w:rsidRPr="003823FE">
        <w:rPr>
          <w:rFonts w:asciiTheme="minorHAnsi" w:hAnsiTheme="minorHAnsi" w:cs="Arial"/>
          <w:i/>
          <w:iCs/>
          <w:lang w:val="fr-FR"/>
        </w:rPr>
        <w:instrText>Administración Nacional de Telecomunicaciones (ANTEL)</w:instrText>
      </w:r>
      <w:r w:rsidRPr="003823FE">
        <w:rPr>
          <w:rFonts w:asciiTheme="minorHAnsi" w:hAnsiTheme="minorHAnsi" w:cs="Arial"/>
          <w:lang w:val="fr-FR"/>
        </w:rPr>
        <w:instrText>, Montevideo</w:instrText>
      </w:r>
      <w:r w:rsidRPr="002147F5">
        <w:rPr>
          <w:lang w:val="fr-FR"/>
        </w:rPr>
        <w:instrText xml:space="preserve">" \f C \l "1" </w:instrText>
      </w:r>
      <w:r w:rsidR="007A6E54">
        <w:rPr>
          <w:rFonts w:asciiTheme="minorHAnsi" w:hAnsiTheme="minorHAnsi" w:cs="Arial"/>
          <w:lang w:val="fr-FR"/>
        </w:rPr>
        <w:fldChar w:fldCharType="end"/>
      </w:r>
      <w:r w:rsidRPr="00F03D58">
        <w:rPr>
          <w:rFonts w:asciiTheme="minorHAnsi" w:hAnsiTheme="minorHAnsi" w:cs="Arial"/>
          <w:lang w:val="fr-FR"/>
        </w:rPr>
        <w:t>, informe qu’à partir du 16 septembre 2013 elle a cess</w:t>
      </w:r>
      <w:r w:rsidR="00FC2197">
        <w:rPr>
          <w:rFonts w:asciiTheme="minorHAnsi" w:hAnsiTheme="minorHAnsi" w:cs="Arial"/>
          <w:lang w:val="fr-FR"/>
        </w:rPr>
        <w:t>é</w:t>
      </w:r>
      <w:r w:rsidRPr="00F03D58">
        <w:rPr>
          <w:rFonts w:asciiTheme="minorHAnsi" w:hAnsiTheme="minorHAnsi" w:cs="Arial"/>
          <w:lang w:val="fr-FR"/>
        </w:rPr>
        <w:t xml:space="preserve"> d’assurer le service d’appel avec assistance d’une opératrice (codes C11 et C12).</w:t>
      </w:r>
    </w:p>
    <w:p w:rsidR="00F03D58" w:rsidRPr="00F03D58" w:rsidRDefault="00F03D58" w:rsidP="00F818BF">
      <w:pPr>
        <w:rPr>
          <w:rFonts w:asciiTheme="minorHAnsi" w:hAnsiTheme="minorHAnsi" w:cs="Arial"/>
          <w:lang w:val="fr-FR"/>
        </w:rPr>
      </w:pPr>
      <w:r w:rsidRPr="00F03D58">
        <w:rPr>
          <w:rFonts w:asciiTheme="minorHAnsi" w:hAnsiTheme="minorHAnsi" w:cs="Arial"/>
          <w:lang w:val="fr-FR"/>
        </w:rPr>
        <w:t xml:space="preserve">Les opérateurs pourront consulter le </w:t>
      </w:r>
      <w:r w:rsidRPr="002147F5">
        <w:rPr>
          <w:lang w:val="fr-FR"/>
        </w:rPr>
        <w:t>Directo</w:t>
      </w:r>
      <w:r w:rsidR="00F818BF" w:rsidRPr="002147F5">
        <w:rPr>
          <w:lang w:val="fr-FR"/>
        </w:rPr>
        <w:t>ire</w:t>
      </w:r>
      <w:r w:rsidRPr="002147F5">
        <w:rPr>
          <w:lang w:val="fr-FR"/>
        </w:rPr>
        <w:t xml:space="preserve"> </w:t>
      </w:r>
      <w:r w:rsidR="00F818BF" w:rsidRPr="002147F5">
        <w:rPr>
          <w:lang w:val="fr-FR"/>
        </w:rPr>
        <w:t>à l’addresse suivante:</w:t>
      </w:r>
      <w:r w:rsidRPr="002147F5">
        <w:rPr>
          <w:lang w:val="fr-FR"/>
        </w:rPr>
        <w:t xml:space="preserve"> </w:t>
      </w:r>
      <w:hyperlink r:id="rId26" w:tooltip="http://www.antel.com.uy/antel/antel-en-linea/telefonia-fija/consulta-y-pago-en-linea/consulta-de-guia/consulta-de-guia/" w:history="1">
        <w:r w:rsidRPr="00F03D58">
          <w:rPr>
            <w:rStyle w:val="Hyperlink"/>
            <w:rFonts w:asciiTheme="minorHAnsi" w:hAnsiTheme="minorHAnsi" w:cs="Arial"/>
            <w:lang w:val="fr-FR"/>
          </w:rPr>
          <w:t>http://www.antel.com.uy/antel/antel-en-linea/telefonia-fija/consulta-y-pago-en-linea/consulta-de-guia/consulta-de-guia/</w:t>
        </w:r>
      </w:hyperlink>
      <w:r w:rsidRPr="00F03D58">
        <w:rPr>
          <w:rFonts w:asciiTheme="minorHAnsi" w:hAnsiTheme="minorHAnsi" w:cs="Arial"/>
          <w:lang w:val="fr-FR"/>
        </w:rPr>
        <w:t xml:space="preserve"> et consulter le Plan de numérotation à l’adresse suivante:</w:t>
      </w:r>
      <w:r>
        <w:rPr>
          <w:rFonts w:asciiTheme="minorHAnsi" w:hAnsiTheme="minorHAnsi" w:cs="Arial"/>
          <w:lang w:val="fr-FR"/>
        </w:rPr>
        <w:t xml:space="preserve"> </w:t>
      </w:r>
      <w:hyperlink r:id="rId27" w:tooltip="mailto:internacional@antel.com.uy" w:history="1">
        <w:r w:rsidRPr="00F03D58">
          <w:rPr>
            <w:rStyle w:val="Hyperlink"/>
            <w:rFonts w:asciiTheme="minorHAnsi" w:hAnsiTheme="minorHAnsi" w:cs="Arial"/>
            <w:lang w:val="fr-FR"/>
          </w:rPr>
          <w:t>internacional@antel.com.uy</w:t>
        </w:r>
      </w:hyperlink>
    </w:p>
    <w:p w:rsidR="00F03D58" w:rsidRPr="00F03D58" w:rsidRDefault="00F03D58" w:rsidP="00F03D58">
      <w:pPr>
        <w:rPr>
          <w:lang w:val="es-ES"/>
        </w:rPr>
      </w:pPr>
      <w:r w:rsidRPr="00F03D58">
        <w:rPr>
          <w:lang w:val="es-ES"/>
        </w:rPr>
        <w:t>Contact:</w:t>
      </w:r>
    </w:p>
    <w:p w:rsidR="00F03D58" w:rsidRPr="002147F5" w:rsidRDefault="00F03D58" w:rsidP="00FC2197">
      <w:pPr>
        <w:ind w:left="567" w:hanging="567"/>
        <w:jc w:val="left"/>
        <w:rPr>
          <w:rFonts w:asciiTheme="minorHAnsi" w:hAnsiTheme="minorHAnsi" w:cs="Arial"/>
          <w:lang w:val="es-ES"/>
        </w:rPr>
      </w:pPr>
      <w:r>
        <w:rPr>
          <w:lang w:val="es-ES"/>
        </w:rPr>
        <w:tab/>
      </w:r>
      <w:r w:rsidRPr="00F03D58">
        <w:rPr>
          <w:lang w:val="es-ES"/>
        </w:rPr>
        <w:t>Dra. Graziela Cuniolo,</w:t>
      </w:r>
      <w:r w:rsidRPr="00F03D58">
        <w:rPr>
          <w:lang w:val="es-ES"/>
        </w:rPr>
        <w:br/>
        <w:t>Gerente de Asuntos Internacionales</w:t>
      </w:r>
      <w:r>
        <w:rPr>
          <w:lang w:val="es-ES"/>
        </w:rPr>
        <w:br/>
      </w:r>
      <w:r w:rsidRPr="00F03D58">
        <w:rPr>
          <w:rFonts w:asciiTheme="minorHAnsi" w:hAnsiTheme="minorHAnsi" w:cs="Arial"/>
          <w:lang w:val="es-ES"/>
        </w:rPr>
        <w:t>Administración Nacional de Telecomunicaciones (ANTEL)</w:t>
      </w:r>
      <w:r w:rsidRPr="00F03D58">
        <w:rPr>
          <w:rFonts w:asciiTheme="minorHAnsi" w:hAnsiTheme="minorHAnsi" w:cs="Arial"/>
          <w:lang w:val="es-ES"/>
        </w:rPr>
        <w:br/>
        <w:t>Guatemala 10 75, Nivel 2</w:t>
      </w:r>
      <w:r w:rsidRPr="00F03D58">
        <w:rPr>
          <w:rFonts w:asciiTheme="minorHAnsi" w:hAnsiTheme="minorHAnsi" w:cs="Arial"/>
          <w:lang w:val="es-ES"/>
        </w:rPr>
        <w:br/>
        <w:t>Complejo Torre de las Comunicaciones</w:t>
      </w:r>
      <w:r w:rsidRPr="00F03D58">
        <w:rPr>
          <w:rFonts w:asciiTheme="minorHAnsi" w:hAnsiTheme="minorHAnsi" w:cs="Arial"/>
          <w:lang w:val="es-ES"/>
        </w:rPr>
        <w:br/>
        <w:t>MONTEVIDEO 11800</w:t>
      </w:r>
      <w:r w:rsidRPr="00F03D58">
        <w:rPr>
          <w:rFonts w:asciiTheme="minorHAnsi" w:hAnsiTheme="minorHAnsi" w:cs="Arial"/>
          <w:lang w:val="es-ES"/>
        </w:rPr>
        <w:br/>
        <w:t>Uruguay</w:t>
      </w:r>
      <w:r>
        <w:rPr>
          <w:rFonts w:asciiTheme="minorHAnsi" w:hAnsiTheme="minorHAnsi" w:cs="Arial"/>
          <w:lang w:val="es-ES"/>
        </w:rPr>
        <w:br/>
      </w:r>
      <w:r w:rsidRPr="00F03D58">
        <w:rPr>
          <w:rFonts w:asciiTheme="minorHAnsi" w:hAnsiTheme="minorHAnsi" w:cs="Arial"/>
          <w:lang w:val="es-ES"/>
        </w:rPr>
        <w:t>T</w:t>
      </w:r>
      <w:r w:rsidR="00FC2197">
        <w:rPr>
          <w:rFonts w:asciiTheme="minorHAnsi" w:hAnsiTheme="minorHAnsi" w:cs="Arial"/>
          <w:lang w:val="es-ES"/>
        </w:rPr>
        <w:t>é</w:t>
      </w:r>
      <w:r w:rsidRPr="00F03D58">
        <w:rPr>
          <w:rFonts w:asciiTheme="minorHAnsi" w:hAnsiTheme="minorHAnsi" w:cs="Arial"/>
          <w:lang w:val="es-ES"/>
        </w:rPr>
        <w:t>l:</w:t>
      </w:r>
      <w:r w:rsidRPr="00F03D58">
        <w:rPr>
          <w:rFonts w:asciiTheme="minorHAnsi" w:hAnsiTheme="minorHAnsi" w:cs="Arial"/>
          <w:lang w:val="es-ES"/>
        </w:rPr>
        <w:tab/>
        <w:t xml:space="preserve">+598 29286442 </w:t>
      </w:r>
      <w:r>
        <w:rPr>
          <w:rFonts w:asciiTheme="minorHAnsi" w:hAnsiTheme="minorHAnsi" w:cs="Arial"/>
          <w:lang w:val="es-ES"/>
        </w:rPr>
        <w:br/>
      </w:r>
      <w:r w:rsidRPr="002147F5">
        <w:rPr>
          <w:rFonts w:asciiTheme="minorHAnsi" w:hAnsiTheme="minorHAnsi" w:cs="Arial"/>
          <w:lang w:val="es-ES"/>
        </w:rPr>
        <w:t>Fax:</w:t>
      </w:r>
      <w:r w:rsidRPr="002147F5">
        <w:rPr>
          <w:rFonts w:asciiTheme="minorHAnsi" w:hAnsiTheme="minorHAnsi" w:cs="Arial"/>
          <w:lang w:val="es-ES"/>
        </w:rPr>
        <w:tab/>
        <w:t xml:space="preserve">+598 29286440 </w:t>
      </w:r>
      <w:r w:rsidRPr="002147F5">
        <w:rPr>
          <w:rFonts w:asciiTheme="minorHAnsi" w:hAnsiTheme="minorHAnsi" w:cs="Arial"/>
          <w:lang w:val="es-ES"/>
        </w:rPr>
        <w:br/>
        <w:t>URL:</w:t>
      </w:r>
      <w:r w:rsidRPr="002147F5">
        <w:rPr>
          <w:rFonts w:asciiTheme="minorHAnsi" w:hAnsiTheme="minorHAnsi" w:cs="Arial"/>
          <w:lang w:val="es-ES"/>
        </w:rPr>
        <w:tab/>
        <w:t xml:space="preserve">www.antel.com.uy </w:t>
      </w:r>
    </w:p>
    <w:p w:rsidR="00031C80" w:rsidRPr="002147F5" w:rsidRDefault="00031C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es-ES"/>
        </w:rPr>
      </w:pPr>
      <w:r w:rsidRPr="002147F5">
        <w:rPr>
          <w:rFonts w:asciiTheme="minorHAnsi" w:eastAsia="SimSun" w:hAnsiTheme="minorHAnsi" w:cs="Arial"/>
          <w:lang w:val="es-ES"/>
        </w:rPr>
        <w:br w:type="page"/>
      </w:r>
    </w:p>
    <w:p w:rsidR="001D2DC7" w:rsidRPr="00856077" w:rsidRDefault="001D2DC7" w:rsidP="002E68F5">
      <w:pPr>
        <w:pStyle w:val="Heading20"/>
        <w:spacing w:before="240"/>
      </w:pPr>
      <w:bookmarkStart w:id="413" w:name="_Toc248829285"/>
      <w:bookmarkStart w:id="414" w:name="_Toc251059439"/>
      <w:bookmarkStart w:id="415" w:name="_Toc252175433"/>
      <w:bookmarkStart w:id="416" w:name="_Toc253407936"/>
      <w:bookmarkStart w:id="417" w:name="_Toc255827806"/>
      <w:bookmarkStart w:id="418" w:name="_Toc259726559"/>
      <w:bookmarkStart w:id="419" w:name="_Toc262756308"/>
      <w:bookmarkStart w:id="420" w:name="_Toc265053971"/>
      <w:bookmarkStart w:id="421" w:name="_Toc266116935"/>
      <w:bookmarkStart w:id="422" w:name="_Toc268854532"/>
      <w:bookmarkStart w:id="423" w:name="_Toc271633977"/>
      <w:bookmarkStart w:id="424" w:name="_Toc273021701"/>
      <w:bookmarkStart w:id="425" w:name="_Toc274142290"/>
      <w:bookmarkStart w:id="426" w:name="_Toc276716398"/>
      <w:bookmarkStart w:id="427" w:name="_Toc279667619"/>
      <w:bookmarkStart w:id="428" w:name="_Toc280291911"/>
      <w:bookmarkStart w:id="429" w:name="_Toc282525379"/>
      <w:bookmarkStart w:id="430" w:name="_Toc283734859"/>
      <w:bookmarkStart w:id="431" w:name="_Toc286068881"/>
      <w:bookmarkStart w:id="432" w:name="_Toc288659506"/>
      <w:bookmarkStart w:id="433" w:name="_Toc291004552"/>
      <w:bookmarkStart w:id="434" w:name="_Toc292700060"/>
      <w:bookmarkStart w:id="435" w:name="_Toc295307382"/>
      <w:bookmarkStart w:id="436" w:name="_Toc295307462"/>
      <w:bookmarkStart w:id="437" w:name="_Toc296609674"/>
      <w:bookmarkStart w:id="438" w:name="_Toc297803854"/>
      <w:bookmarkStart w:id="439" w:name="_Toc301943886"/>
      <w:bookmarkStart w:id="440" w:name="_Toc303343170"/>
      <w:bookmarkStart w:id="441" w:name="_Toc304886940"/>
      <w:bookmarkStart w:id="442" w:name="_Toc308428461"/>
      <w:bookmarkStart w:id="443" w:name="_Toc311050069"/>
      <w:bookmarkStart w:id="444" w:name="_Toc313963500"/>
      <w:bookmarkStart w:id="445" w:name="_Toc316476145"/>
      <w:bookmarkStart w:id="446" w:name="_Toc318825321"/>
      <w:bookmarkStart w:id="447" w:name="_Toc320521840"/>
      <w:bookmarkStart w:id="448" w:name="_Toc321300923"/>
      <w:bookmarkStart w:id="449" w:name="_Toc321316358"/>
      <w:bookmarkStart w:id="450" w:name="_Toc323027546"/>
      <w:bookmarkStart w:id="451" w:name="_Toc323905044"/>
      <w:bookmarkStart w:id="452" w:name="_Toc332269401"/>
      <w:bookmarkStart w:id="453" w:name="_Toc334776855"/>
      <w:bookmarkStart w:id="454" w:name="_Toc335833906"/>
      <w:bookmarkStart w:id="455" w:name="_Toc337038747"/>
      <w:bookmarkStart w:id="456" w:name="_Toc338755380"/>
      <w:bookmarkStart w:id="457" w:name="_Toc340221570"/>
      <w:bookmarkStart w:id="458" w:name="_Toc341703992"/>
      <w:bookmarkStart w:id="459" w:name="_Toc342556230"/>
      <w:bookmarkStart w:id="460" w:name="_Toc343245995"/>
      <w:bookmarkStart w:id="461" w:name="_Toc345575521"/>
      <w:bookmarkStart w:id="462" w:name="_Toc346875847"/>
      <w:bookmarkStart w:id="463" w:name="_Toc347855894"/>
      <w:bookmarkStart w:id="464" w:name="_Toc349049892"/>
      <w:bookmarkStart w:id="465" w:name="_Toc350413739"/>
      <w:bookmarkStart w:id="466" w:name="_Toc351541883"/>
      <w:bookmarkStart w:id="467" w:name="_Toc352923038"/>
      <w:bookmarkStart w:id="468" w:name="_Toc354044139"/>
      <w:bookmarkStart w:id="469" w:name="_Toc355618021"/>
      <w:bookmarkStart w:id="470" w:name="_Toc357151616"/>
      <w:bookmarkStart w:id="471" w:name="_Toc358117987"/>
      <w:bookmarkStart w:id="472" w:name="_Toc359487000"/>
      <w:bookmarkStart w:id="473" w:name="_Toc360694817"/>
      <w:bookmarkStart w:id="474" w:name="_Toc361835276"/>
      <w:bookmarkStart w:id="475" w:name="_Toc363550112"/>
      <w:bookmarkStart w:id="476" w:name="_Toc364430669"/>
      <w:bookmarkStart w:id="477" w:name="_Toc366073932"/>
      <w:bookmarkStart w:id="478" w:name="_Toc367709219"/>
      <w:bookmarkStart w:id="479" w:name="_Toc368662562"/>
      <w:bookmarkStart w:id="480" w:name="_Toc370372503"/>
      <w:r w:rsidRPr="00856077">
        <w:lastRenderedPageBreak/>
        <w:t>Restrictions</w:t>
      </w:r>
      <w:bookmarkEnd w:id="413"/>
      <w:bookmarkEnd w:id="414"/>
      <w:r w:rsidRPr="00856077">
        <w:t xml:space="preserve"> de service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8"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Pr="00F71B4C" w:rsidRDefault="001D2DC7" w:rsidP="002E68F5">
      <w:pPr>
        <w:rPr>
          <w:lang w:val="fr-FR"/>
        </w:rPr>
      </w:pPr>
    </w:p>
    <w:tbl>
      <w:tblPr>
        <w:tblW w:w="0" w:type="auto"/>
        <w:tblLayout w:type="fixed"/>
        <w:tblLook w:val="0000"/>
      </w:tblPr>
      <w:tblGrid>
        <w:gridCol w:w="2620"/>
        <w:gridCol w:w="1985"/>
      </w:tblGrid>
      <w:tr w:rsidR="001D2DC7" w:rsidRPr="00880BB6" w:rsidTr="00F0023C">
        <w:tc>
          <w:tcPr>
            <w:tcW w:w="2620"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1D2DC7" w:rsidRPr="00880BB6" w:rsidTr="00F0023C">
        <w:tc>
          <w:tcPr>
            <w:tcW w:w="2160" w:type="dxa"/>
          </w:tcPr>
          <w:p w:rsidR="001D2DC7" w:rsidRPr="00880BB6" w:rsidRDefault="001D2DC7" w:rsidP="002E68F5">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2E68F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r w:rsidR="001D2DC7" w:rsidRPr="00880BB6" w:rsidTr="00F0023C">
        <w:tc>
          <w:tcPr>
            <w:tcW w:w="2160" w:type="dxa"/>
          </w:tcPr>
          <w:p w:rsidR="001D2DC7" w:rsidRPr="00880BB6" w:rsidRDefault="001D2DC7" w:rsidP="002E68F5">
            <w:pPr>
              <w:pStyle w:val="Tabletext"/>
              <w:rPr>
                <w:sz w:val="20"/>
                <w:szCs w:val="20"/>
                <w:lang w:val="es-ES_tradnl"/>
              </w:rPr>
            </w:pPr>
            <w:r>
              <w:rPr>
                <w:sz w:val="20"/>
                <w:szCs w:val="20"/>
                <w:lang w:val="es-ES_tradnl"/>
              </w:rPr>
              <w:t>Slovaquie</w:t>
            </w:r>
          </w:p>
        </w:tc>
        <w:tc>
          <w:tcPr>
            <w:tcW w:w="1985" w:type="dxa"/>
          </w:tcPr>
          <w:p w:rsidR="001D2DC7" w:rsidRPr="00880BB6" w:rsidRDefault="001D2DC7" w:rsidP="002E68F5">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bl>
    <w:p w:rsidR="001D2DC7" w:rsidRDefault="001D2DC7" w:rsidP="002E68F5">
      <w:pPr>
        <w:rPr>
          <w:lang w:val="es-ES_tradnl"/>
        </w:rPr>
      </w:pPr>
    </w:p>
    <w:p w:rsidR="001D2DC7" w:rsidRDefault="001D2DC7" w:rsidP="002E68F5">
      <w:pPr>
        <w:rPr>
          <w:lang w:val="fr-FR"/>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481" w:name="_Toc190583978"/>
      <w:bookmarkStart w:id="482" w:name="_Toc191715175"/>
      <w:bookmarkStart w:id="483" w:name="_Toc193013700"/>
      <w:bookmarkStart w:id="484" w:name="_Toc194811199"/>
      <w:bookmarkStart w:id="485" w:name="_Toc196016416"/>
      <w:bookmarkStart w:id="486" w:name="_Toc197219131"/>
      <w:bookmarkStart w:id="487" w:name="_Toc198364506"/>
      <w:bookmarkStart w:id="488" w:name="_Toc199662475"/>
      <w:bookmarkStart w:id="489" w:name="_Toc200866980"/>
      <w:bookmarkStart w:id="490" w:name="_Toc202686481"/>
      <w:bookmarkStart w:id="491" w:name="_Toc203551965"/>
      <w:bookmarkStart w:id="492" w:name="_Toc204668219"/>
      <w:bookmarkStart w:id="493" w:name="_Toc205090228"/>
      <w:bookmarkStart w:id="494" w:name="_Toc206383860"/>
      <w:bookmarkStart w:id="495" w:name="_Toc208199970"/>
      <w:bookmarkStart w:id="496" w:name="_Toc211846650"/>
      <w:bookmarkStart w:id="497" w:name="_Toc214158948"/>
      <w:bookmarkStart w:id="498" w:name="_Toc215903445"/>
      <w:bookmarkStart w:id="499" w:name="_Toc217291440"/>
      <w:bookmarkStart w:id="500" w:name="_Toc218929457"/>
      <w:bookmarkStart w:id="501" w:name="_Toc220822912"/>
      <w:bookmarkStart w:id="502" w:name="_Toc222026669"/>
      <w:bookmarkStart w:id="503" w:name="_Toc223250159"/>
      <w:bookmarkStart w:id="504" w:name="_Toc223250738"/>
      <w:bookmarkStart w:id="505" w:name="_Toc226796833"/>
      <w:bookmarkStart w:id="506" w:name="_Toc228761752"/>
      <w:bookmarkStart w:id="507" w:name="_Toc229969488"/>
      <w:bookmarkStart w:id="508" w:name="_Toc231198994"/>
      <w:bookmarkStart w:id="509" w:name="_Toc232315673"/>
      <w:bookmarkStart w:id="510" w:name="_Toc233618262"/>
      <w:bookmarkStart w:id="511" w:name="_Toc236568466"/>
      <w:bookmarkStart w:id="512" w:name="_Toc240772445"/>
      <w:bookmarkStart w:id="513" w:name="_Toc242000168"/>
      <w:bookmarkStart w:id="514" w:name="_Toc243283630"/>
      <w:bookmarkStart w:id="515" w:name="_Toc244503096"/>
      <w:bookmarkStart w:id="516" w:name="_Toc247966344"/>
      <w:bookmarkStart w:id="517" w:name="_Toc252175434"/>
      <w:bookmarkStart w:id="518" w:name="_Toc253407938"/>
      <w:bookmarkStart w:id="519" w:name="_Toc255827808"/>
      <w:bookmarkStart w:id="520" w:name="_Toc259726561"/>
      <w:bookmarkStart w:id="521" w:name="_Toc262756310"/>
      <w:bookmarkStart w:id="522" w:name="_Toc265053973"/>
      <w:bookmarkStart w:id="523" w:name="_Toc266116937"/>
      <w:bookmarkStart w:id="524" w:name="_Toc268854534"/>
      <w:bookmarkStart w:id="525" w:name="_Toc271633979"/>
      <w:bookmarkStart w:id="526" w:name="_Toc273021703"/>
      <w:bookmarkStart w:id="527" w:name="_Toc274142292"/>
      <w:bookmarkStart w:id="528" w:name="_Toc276716400"/>
      <w:bookmarkStart w:id="529" w:name="_Toc279667621"/>
      <w:bookmarkStart w:id="530" w:name="_Toc280291913"/>
      <w:bookmarkStart w:id="531" w:name="_Toc282525381"/>
      <w:bookmarkStart w:id="532" w:name="_Toc283734861"/>
      <w:bookmarkStart w:id="533" w:name="_Toc286068883"/>
      <w:bookmarkStart w:id="534" w:name="_Toc288659508"/>
      <w:bookmarkStart w:id="535" w:name="_Toc291004554"/>
      <w:bookmarkStart w:id="536" w:name="_Toc292700062"/>
      <w:bookmarkStart w:id="537" w:name="_Toc295307383"/>
      <w:bookmarkStart w:id="538" w:name="_Toc295307464"/>
      <w:bookmarkStart w:id="539" w:name="_Toc296609676"/>
      <w:bookmarkStart w:id="540" w:name="_Toc297803856"/>
      <w:bookmarkStart w:id="541" w:name="_Toc301943888"/>
      <w:bookmarkStart w:id="542" w:name="_Toc303343172"/>
      <w:bookmarkStart w:id="543" w:name="_Toc304886942"/>
      <w:bookmarkStart w:id="544" w:name="_Toc308428463"/>
      <w:bookmarkStart w:id="545" w:name="_Toc311050071"/>
      <w:bookmarkStart w:id="546" w:name="_Toc313963502"/>
      <w:bookmarkStart w:id="547" w:name="_Toc316476147"/>
      <w:bookmarkStart w:id="548" w:name="_Toc318825323"/>
      <w:bookmarkStart w:id="549" w:name="_Toc320521841"/>
      <w:bookmarkStart w:id="550" w:name="_Toc321300924"/>
      <w:bookmarkStart w:id="551" w:name="_Toc321316359"/>
      <w:bookmarkStart w:id="552" w:name="_Toc323027547"/>
      <w:bookmarkStart w:id="553" w:name="_Toc323905045"/>
      <w:bookmarkStart w:id="554" w:name="_Toc332269402"/>
      <w:bookmarkStart w:id="555" w:name="_Toc334776856"/>
      <w:bookmarkStart w:id="556" w:name="_Toc335833907"/>
      <w:bookmarkStart w:id="557" w:name="_Toc337038748"/>
      <w:bookmarkStart w:id="558" w:name="_Toc338755381"/>
      <w:bookmarkStart w:id="559" w:name="_Toc340221571"/>
      <w:bookmarkStart w:id="560" w:name="_Toc341703993"/>
      <w:bookmarkStart w:id="561" w:name="_Toc342556231"/>
      <w:bookmarkStart w:id="562" w:name="_Toc343245996"/>
      <w:bookmarkStart w:id="563" w:name="_Toc345575522"/>
      <w:bookmarkStart w:id="564" w:name="_Toc346875848"/>
      <w:bookmarkStart w:id="565" w:name="_Toc347855895"/>
      <w:bookmarkStart w:id="566" w:name="_Toc349049893"/>
      <w:bookmarkStart w:id="567" w:name="_Toc350413740"/>
      <w:bookmarkStart w:id="568" w:name="_Toc351541884"/>
      <w:bookmarkStart w:id="569" w:name="_Toc352923039"/>
      <w:bookmarkStart w:id="570" w:name="_Toc354044140"/>
      <w:bookmarkStart w:id="571" w:name="_Toc355618022"/>
      <w:bookmarkStart w:id="572" w:name="_Toc357151617"/>
      <w:bookmarkStart w:id="573" w:name="_Toc358117988"/>
      <w:bookmarkStart w:id="574" w:name="_Toc359487001"/>
      <w:bookmarkStart w:id="575" w:name="_Toc360694818"/>
      <w:bookmarkStart w:id="576" w:name="_Toc361835277"/>
      <w:bookmarkStart w:id="577" w:name="_Toc363550113"/>
      <w:bookmarkStart w:id="578" w:name="_Toc364430670"/>
      <w:bookmarkStart w:id="579" w:name="_Toc366073933"/>
      <w:bookmarkStart w:id="580" w:name="_Toc367709220"/>
      <w:bookmarkStart w:id="581" w:name="_Toc368662563"/>
      <w:bookmarkStart w:id="582" w:name="_Toc370372506"/>
      <w:r w:rsidRPr="00856077">
        <w:t>Systèmes de rappel (Call-Back</w:t>
      </w:r>
      <w:r w:rsidRPr="00E42A7E">
        <w:t>)</w:t>
      </w:r>
      <w:r w:rsidRPr="00E42A7E">
        <w:br/>
        <w:t>et procédures d'appel alternatives (Rés. 21 Rév. PP-200</w:t>
      </w:r>
      <w:r>
        <w:t>6</w:t>
      </w:r>
      <w:r w:rsidRPr="00E42A7E">
        <w: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583" w:name="_Toc253407940"/>
      <w:bookmarkStart w:id="584" w:name="_Toc255827810"/>
      <w:bookmarkStart w:id="585" w:name="_Toc265053975"/>
      <w:bookmarkStart w:id="586" w:name="_Toc266116939"/>
      <w:bookmarkStart w:id="587" w:name="_Toc271633981"/>
      <w:bookmarkStart w:id="588" w:name="_Toc274142287"/>
      <w:bookmarkStart w:id="589" w:name="_Toc276716401"/>
      <w:bookmarkStart w:id="590" w:name="_Toc279667622"/>
      <w:bookmarkStart w:id="591" w:name="_Toc280291914"/>
      <w:bookmarkStart w:id="592" w:name="_Toc282525382"/>
      <w:bookmarkStart w:id="593" w:name="_Toc283734862"/>
      <w:r>
        <w:rPr>
          <w:lang w:val="fr-FR"/>
        </w:rPr>
        <w:br w:type="page"/>
      </w:r>
    </w:p>
    <w:p w:rsidR="001D2DC7" w:rsidRPr="007F41C3" w:rsidRDefault="001D2DC7" w:rsidP="002E68F5">
      <w:pPr>
        <w:pStyle w:val="Heading1"/>
        <w:spacing w:before="0"/>
        <w:ind w:left="142"/>
        <w:jc w:val="center"/>
        <w:rPr>
          <w:lang w:val="fr-FR"/>
        </w:rPr>
      </w:pPr>
      <w:bookmarkStart w:id="594" w:name="_Toc286068884"/>
      <w:bookmarkStart w:id="595" w:name="_Toc288659509"/>
      <w:bookmarkStart w:id="596" w:name="_Toc291004555"/>
      <w:bookmarkStart w:id="597" w:name="_Toc292700063"/>
      <w:bookmarkStart w:id="598" w:name="_Toc295307384"/>
      <w:bookmarkStart w:id="599" w:name="_Toc295307465"/>
      <w:bookmarkStart w:id="600" w:name="_Toc296609677"/>
      <w:bookmarkStart w:id="601" w:name="_Toc297803857"/>
      <w:bookmarkStart w:id="602" w:name="_Toc301943889"/>
      <w:bookmarkStart w:id="603" w:name="_Toc303343173"/>
      <w:bookmarkStart w:id="604" w:name="_Toc304886943"/>
      <w:bookmarkStart w:id="605" w:name="_Toc308428464"/>
      <w:bookmarkStart w:id="606" w:name="_Toc311050072"/>
      <w:bookmarkStart w:id="607" w:name="_Toc313963503"/>
      <w:bookmarkStart w:id="608" w:name="_Toc316476148"/>
      <w:bookmarkStart w:id="609" w:name="_Toc318825324"/>
      <w:bookmarkStart w:id="610" w:name="_Toc320521842"/>
      <w:bookmarkStart w:id="611" w:name="_Toc321316360"/>
      <w:bookmarkStart w:id="612" w:name="_Toc323027548"/>
      <w:bookmarkStart w:id="613" w:name="_Toc323905046"/>
      <w:bookmarkStart w:id="614" w:name="_Toc332269403"/>
      <w:bookmarkStart w:id="615" w:name="_Toc334776857"/>
      <w:bookmarkStart w:id="616" w:name="_Toc335833908"/>
      <w:bookmarkStart w:id="617" w:name="_Toc337038749"/>
      <w:bookmarkStart w:id="618" w:name="_Toc338755382"/>
      <w:bookmarkStart w:id="619" w:name="_Toc340221572"/>
      <w:bookmarkStart w:id="620" w:name="_Toc341703994"/>
      <w:bookmarkStart w:id="621" w:name="_Toc342556232"/>
      <w:bookmarkStart w:id="622" w:name="_Toc343245997"/>
      <w:bookmarkStart w:id="623" w:name="_Toc345575523"/>
      <w:bookmarkStart w:id="624" w:name="_Toc346875849"/>
      <w:bookmarkStart w:id="625" w:name="_Toc347855896"/>
      <w:bookmarkStart w:id="626" w:name="_Toc349049894"/>
      <w:bookmarkStart w:id="627" w:name="_Toc350413741"/>
      <w:bookmarkStart w:id="628" w:name="_Toc351541885"/>
      <w:bookmarkStart w:id="629" w:name="_Toc352923040"/>
      <w:bookmarkStart w:id="630" w:name="_Toc354044141"/>
      <w:bookmarkStart w:id="631" w:name="_Toc355618023"/>
      <w:bookmarkStart w:id="632" w:name="_Toc357151618"/>
      <w:bookmarkStart w:id="633" w:name="_Toc358117989"/>
      <w:bookmarkStart w:id="634" w:name="_Toc359487002"/>
      <w:bookmarkStart w:id="635" w:name="_Toc360694819"/>
      <w:bookmarkStart w:id="636" w:name="_Toc361835278"/>
      <w:bookmarkStart w:id="637" w:name="_Toc363550114"/>
      <w:bookmarkStart w:id="638" w:name="_Toc364430671"/>
      <w:bookmarkStart w:id="639" w:name="_Toc366073934"/>
      <w:bookmarkStart w:id="640" w:name="_Toc367709221"/>
      <w:bookmarkStart w:id="641" w:name="_Toc368662564"/>
      <w:bookmarkStart w:id="642" w:name="_Toc370372507"/>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4D2433" w:rsidRDefault="004D2433" w:rsidP="00B03313">
      <w:pPr>
        <w:rPr>
          <w:lang w:val="es-ES"/>
        </w:rPr>
      </w:pPr>
    </w:p>
    <w:p w:rsidR="005707BA" w:rsidRPr="00693B06" w:rsidRDefault="005707BA" w:rsidP="005707BA">
      <w:pPr>
        <w:pStyle w:val="Heading20"/>
        <w:spacing w:before="240"/>
      </w:pPr>
      <w:bookmarkStart w:id="643" w:name="_Toc370372508"/>
      <w:bookmarkStart w:id="644" w:name="_Toc295388418"/>
      <w:r w:rsidRPr="00693B06">
        <w:t xml:space="preserve">Liste des numéros identificateurs d'entités émettrices pour </w:t>
      </w:r>
      <w:r w:rsidRPr="00693B06">
        <w:br/>
        <w:t>les cartes internationales de facturation des télécommunications</w:t>
      </w:r>
      <w:r w:rsidRPr="00693B06">
        <w:br/>
        <w:t>(selon la Recommandation UIT-T E.118 (05/2006))</w:t>
      </w:r>
      <w:r w:rsidRPr="00693B06">
        <w:br/>
        <w:t>(Situation au 1er septembre 2012)</w:t>
      </w:r>
      <w:bookmarkEnd w:id="643"/>
    </w:p>
    <w:p w:rsidR="005707BA" w:rsidRPr="00693B06" w:rsidRDefault="005707BA" w:rsidP="005707BA">
      <w:pPr>
        <w:jc w:val="center"/>
        <w:rPr>
          <w:lang w:val="fr-FR"/>
        </w:rPr>
      </w:pPr>
      <w:r w:rsidRPr="00693B06">
        <w:rPr>
          <w:lang w:val="fr-FR"/>
        </w:rPr>
        <w:t>(Annexe au Bulletin d'exploit</w:t>
      </w:r>
      <w:r w:rsidRPr="00AA6EE2">
        <w:rPr>
          <w:lang w:val="fr-FR"/>
        </w:rPr>
        <w:t>a</w:t>
      </w:r>
      <w:r w:rsidRPr="00693B06">
        <w:rPr>
          <w:lang w:val="fr-FR"/>
        </w:rPr>
        <w:t>tion de l'UIT N° 1011 – 1.IX.2012)</w:t>
      </w:r>
      <w:r w:rsidRPr="00693B06">
        <w:rPr>
          <w:lang w:val="fr-FR"/>
        </w:rPr>
        <w:br/>
        <w:t>(Amendement N° 22)</w:t>
      </w:r>
    </w:p>
    <w:bookmarkEnd w:id="644"/>
    <w:p w:rsidR="005707BA" w:rsidRPr="002147F5" w:rsidRDefault="005707BA" w:rsidP="005707BA">
      <w:pPr>
        <w:rPr>
          <w:lang w:val="fr-FR"/>
        </w:rPr>
      </w:pPr>
    </w:p>
    <w:p w:rsidR="005707BA" w:rsidRDefault="005707BA" w:rsidP="005707BA">
      <w:pPr>
        <w:tabs>
          <w:tab w:val="clear" w:pos="567"/>
          <w:tab w:val="clear" w:pos="1276"/>
          <w:tab w:val="clear" w:pos="1843"/>
          <w:tab w:val="clear" w:pos="5387"/>
          <w:tab w:val="clear" w:pos="5954"/>
          <w:tab w:val="left" w:pos="1134"/>
          <w:tab w:val="left" w:pos="4140"/>
          <w:tab w:val="left" w:pos="4230"/>
        </w:tabs>
        <w:spacing w:before="0"/>
        <w:ind w:right="-425"/>
        <w:jc w:val="left"/>
        <w:rPr>
          <w:b/>
          <w:bCs/>
          <w:lang w:val="en-US"/>
        </w:rPr>
      </w:pPr>
      <w:r w:rsidRPr="00AA6EE2">
        <w:rPr>
          <w:b/>
          <w:bCs/>
          <w:lang w:val="en-US"/>
        </w:rPr>
        <w:t>Finlande   ADD</w:t>
      </w:r>
    </w:p>
    <w:p w:rsidR="005707BA" w:rsidRPr="00AA6EE2" w:rsidRDefault="005707BA" w:rsidP="005707BA">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5"/>
        <w:gridCol w:w="2357"/>
        <w:gridCol w:w="1260"/>
        <w:gridCol w:w="3331"/>
        <w:gridCol w:w="1113"/>
      </w:tblGrid>
      <w:tr w:rsidR="005707BA" w:rsidRPr="00467308" w:rsidTr="00992047">
        <w:trPr>
          <w:jc w:val="center"/>
        </w:trPr>
        <w:tc>
          <w:tcPr>
            <w:tcW w:w="1295" w:type="dxa"/>
            <w:tcBorders>
              <w:top w:val="single" w:sz="6" w:space="0" w:color="auto"/>
              <w:left w:val="single" w:sz="6" w:space="0" w:color="auto"/>
              <w:bottom w:val="single" w:sz="6" w:space="0" w:color="auto"/>
              <w:right w:val="single" w:sz="6" w:space="0" w:color="auto"/>
            </w:tcBorders>
            <w:vAlign w:val="center"/>
            <w:hideMark/>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fr-FR"/>
              </w:rPr>
              <w:t>Pays/zone géographique</w:t>
            </w:r>
          </w:p>
        </w:tc>
        <w:tc>
          <w:tcPr>
            <w:tcW w:w="2357" w:type="dxa"/>
            <w:tcBorders>
              <w:top w:val="single" w:sz="6" w:space="0" w:color="auto"/>
              <w:left w:val="single" w:sz="6" w:space="0" w:color="auto"/>
              <w:bottom w:val="single" w:sz="6" w:space="0" w:color="auto"/>
              <w:right w:val="single" w:sz="6" w:space="0" w:color="auto"/>
            </w:tcBorders>
            <w:vAlign w:val="center"/>
            <w:hideMark/>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693B06">
              <w:rPr>
                <w:rFonts w:asciiTheme="minorHAnsi" w:hAnsiTheme="minorHAnsi" w:cs="Arial"/>
                <w:i/>
                <w:sz w:val="18"/>
                <w:szCs w:val="18"/>
                <w:lang w:val="fr-FR"/>
              </w:rPr>
              <w:t>Nom de la compagnie/</w:t>
            </w:r>
            <w:r w:rsidRPr="00693B06">
              <w:rPr>
                <w:rFonts w:asciiTheme="minorHAnsi" w:hAnsiTheme="minorHAnsi" w:cs="Arial"/>
                <w:i/>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vAlign w:val="center"/>
            <w:hideMark/>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fr-FR"/>
              </w:rPr>
              <w:t>Identification d’entité émettrice</w:t>
            </w:r>
          </w:p>
        </w:tc>
        <w:tc>
          <w:tcPr>
            <w:tcW w:w="3331" w:type="dxa"/>
            <w:tcBorders>
              <w:top w:val="single" w:sz="6" w:space="0" w:color="auto"/>
              <w:left w:val="single" w:sz="6" w:space="0" w:color="auto"/>
              <w:bottom w:val="single" w:sz="6" w:space="0" w:color="auto"/>
              <w:right w:val="single" w:sz="6" w:space="0" w:color="auto"/>
            </w:tcBorders>
            <w:vAlign w:val="center"/>
            <w:hideMark/>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es-ES_tradnl"/>
              </w:rPr>
              <w:t>Contact</w:t>
            </w:r>
          </w:p>
        </w:tc>
        <w:tc>
          <w:tcPr>
            <w:tcW w:w="1113" w:type="dxa"/>
            <w:tcBorders>
              <w:top w:val="single" w:sz="6" w:space="0" w:color="auto"/>
              <w:left w:val="single" w:sz="6" w:space="0" w:color="auto"/>
              <w:bottom w:val="single" w:sz="6" w:space="0" w:color="auto"/>
              <w:right w:val="single" w:sz="6" w:space="0" w:color="auto"/>
            </w:tcBorders>
            <w:vAlign w:val="center"/>
            <w:hideMark/>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FR"/>
              </w:rPr>
            </w:pPr>
            <w:r w:rsidRPr="00693B06">
              <w:rPr>
                <w:rFonts w:asciiTheme="minorHAnsi" w:hAnsiTheme="minorHAnsi" w:cs="Arial"/>
                <w:i/>
                <w:iCs/>
                <w:sz w:val="18"/>
                <w:szCs w:val="18"/>
                <w:lang w:val="fr-FR"/>
              </w:rPr>
              <w:t xml:space="preserve">Date de </w:t>
            </w:r>
            <w:r w:rsidRPr="00693B06">
              <w:rPr>
                <w:rFonts w:asciiTheme="minorHAnsi" w:hAnsiTheme="minorHAnsi" w:cs="Arial"/>
                <w:i/>
                <w:iCs/>
                <w:sz w:val="18"/>
                <w:szCs w:val="18"/>
                <w:lang w:val="fr-FR"/>
              </w:rPr>
              <w:br/>
              <w:t>mise en application</w:t>
            </w:r>
          </w:p>
        </w:tc>
      </w:tr>
      <w:tr w:rsidR="005707BA" w:rsidRPr="00693B06" w:rsidTr="00992047">
        <w:trPr>
          <w:jc w:val="center"/>
        </w:trPr>
        <w:tc>
          <w:tcPr>
            <w:tcW w:w="1295" w:type="dxa"/>
            <w:tcBorders>
              <w:top w:val="single" w:sz="6" w:space="0" w:color="auto"/>
              <w:left w:val="single" w:sz="6" w:space="0" w:color="auto"/>
              <w:bottom w:val="single" w:sz="6" w:space="0" w:color="auto"/>
              <w:right w:val="single" w:sz="6" w:space="0" w:color="auto"/>
            </w:tcBorders>
            <w:hideMark/>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color w:val="FF0000"/>
                <w:sz w:val="18"/>
                <w:szCs w:val="18"/>
                <w:lang w:val="en-US"/>
              </w:rPr>
            </w:pPr>
            <w:r w:rsidRPr="00693B06">
              <w:rPr>
                <w:rFonts w:asciiTheme="minorHAnsi" w:hAnsiTheme="minorHAnsi" w:cs="Arial"/>
                <w:color w:val="000000" w:themeColor="text1"/>
                <w:sz w:val="18"/>
                <w:szCs w:val="18"/>
                <w:lang w:val="en-US"/>
              </w:rPr>
              <w:t>Finlande</w:t>
            </w:r>
          </w:p>
        </w:tc>
        <w:tc>
          <w:tcPr>
            <w:tcW w:w="2357" w:type="dxa"/>
            <w:tcBorders>
              <w:top w:val="single" w:sz="6" w:space="0" w:color="auto"/>
              <w:left w:val="single" w:sz="6" w:space="0" w:color="auto"/>
              <w:bottom w:val="single" w:sz="6" w:space="0" w:color="auto"/>
              <w:right w:val="single" w:sz="6" w:space="0" w:color="auto"/>
            </w:tcBorders>
          </w:tcPr>
          <w:p w:rsidR="005707BA" w:rsidRPr="002147F5" w:rsidRDefault="005707BA" w:rsidP="00992047">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693B06">
              <w:rPr>
                <w:rFonts w:asciiTheme="minorHAnsi" w:hAnsiTheme="minorHAnsi" w:cs="Arial"/>
                <w:sz w:val="18"/>
                <w:szCs w:val="18"/>
                <w:lang w:val="fr-FR"/>
              </w:rPr>
              <w:t>Ukko Mobile Oy</w:t>
            </w:r>
            <w:r>
              <w:rPr>
                <w:rFonts w:asciiTheme="minorHAnsi" w:hAnsiTheme="minorHAnsi" w:cs="Arial"/>
                <w:sz w:val="18"/>
                <w:szCs w:val="18"/>
                <w:lang w:val="fr-FR"/>
              </w:rPr>
              <w:br/>
            </w:r>
            <w:r w:rsidRPr="00693B06">
              <w:rPr>
                <w:rFonts w:asciiTheme="minorHAnsi" w:hAnsiTheme="minorHAnsi" w:cs="Arial"/>
                <w:sz w:val="18"/>
                <w:szCs w:val="18"/>
                <w:lang w:val="fr-FR"/>
              </w:rPr>
              <w:t>Munkkiniemen puistotie 25</w:t>
            </w:r>
            <w:r>
              <w:rPr>
                <w:rFonts w:asciiTheme="minorHAnsi" w:hAnsiTheme="minorHAnsi" w:cs="Arial"/>
                <w:sz w:val="18"/>
                <w:szCs w:val="18"/>
                <w:lang w:val="fr-FR"/>
              </w:rPr>
              <w:br/>
            </w:r>
            <w:r w:rsidRPr="00693B06">
              <w:rPr>
                <w:rFonts w:asciiTheme="minorHAnsi" w:hAnsiTheme="minorHAnsi" w:cs="Arial"/>
                <w:sz w:val="18"/>
                <w:szCs w:val="18"/>
                <w:lang w:val="fr-FR"/>
              </w:rPr>
              <w:t>FI-00330 HELSINKI</w:t>
            </w:r>
            <w:r>
              <w:rPr>
                <w:rFonts w:asciiTheme="minorHAnsi" w:hAnsiTheme="minorHAnsi" w:cs="Arial"/>
                <w:sz w:val="18"/>
                <w:szCs w:val="18"/>
                <w:lang w:val="fr-FR"/>
              </w:rPr>
              <w:br/>
            </w:r>
            <w:r w:rsidRPr="00693B06">
              <w:rPr>
                <w:rFonts w:asciiTheme="minorHAnsi" w:hAnsiTheme="minorHAnsi" w:cs="Arial"/>
                <w:sz w:val="18"/>
                <w:szCs w:val="18"/>
                <w:lang w:val="fr-FR"/>
              </w:rPr>
              <w:t>Finland</w:t>
            </w:r>
          </w:p>
        </w:tc>
        <w:tc>
          <w:tcPr>
            <w:tcW w:w="1260" w:type="dxa"/>
            <w:tcBorders>
              <w:top w:val="single" w:sz="6" w:space="0" w:color="auto"/>
              <w:left w:val="single" w:sz="6" w:space="0" w:color="auto"/>
              <w:bottom w:val="single" w:sz="6" w:space="0" w:color="auto"/>
              <w:right w:val="single" w:sz="6" w:space="0" w:color="auto"/>
            </w:tcBorders>
            <w:hideMark/>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lang w:val="en-US"/>
              </w:rPr>
            </w:pPr>
            <w:r w:rsidRPr="00693B06">
              <w:rPr>
                <w:rFonts w:asciiTheme="minorHAnsi" w:hAnsiTheme="minorHAnsi" w:cs="Arial"/>
                <w:b/>
                <w:sz w:val="18"/>
                <w:szCs w:val="18"/>
                <w:lang w:val="en-US"/>
              </w:rPr>
              <w:t>89 358 10</w:t>
            </w:r>
          </w:p>
        </w:tc>
        <w:tc>
          <w:tcPr>
            <w:tcW w:w="3331" w:type="dxa"/>
            <w:tcBorders>
              <w:top w:val="single" w:sz="6" w:space="0" w:color="auto"/>
              <w:left w:val="single" w:sz="6" w:space="0" w:color="auto"/>
              <w:bottom w:val="single" w:sz="6" w:space="0" w:color="auto"/>
              <w:right w:val="single" w:sz="6" w:space="0" w:color="auto"/>
            </w:tcBorders>
            <w:hideMark/>
          </w:tcPr>
          <w:p w:rsidR="005707BA" w:rsidRPr="00693B06" w:rsidRDefault="005707BA" w:rsidP="00FB33E0">
            <w:pPr>
              <w:tabs>
                <w:tab w:val="clear" w:pos="567"/>
                <w:tab w:val="clear" w:pos="1276"/>
                <w:tab w:val="clear" w:pos="1843"/>
                <w:tab w:val="clear" w:pos="5387"/>
                <w:tab w:val="clear" w:pos="5954"/>
                <w:tab w:val="left" w:pos="592"/>
              </w:tabs>
              <w:spacing w:before="60" w:after="60"/>
              <w:jc w:val="left"/>
              <w:rPr>
                <w:rFonts w:asciiTheme="minorHAnsi" w:hAnsiTheme="minorHAnsi" w:cs="Arial"/>
                <w:sz w:val="18"/>
                <w:szCs w:val="18"/>
                <w:lang w:val="it-IT"/>
              </w:rPr>
            </w:pPr>
            <w:r w:rsidRPr="002147F5">
              <w:rPr>
                <w:rFonts w:asciiTheme="minorHAnsi" w:hAnsiTheme="minorHAnsi" w:cs="Arial"/>
                <w:sz w:val="18"/>
                <w:szCs w:val="18"/>
                <w:lang w:val="fr-FR"/>
              </w:rPr>
              <w:t>Mr Antti Pellinen</w:t>
            </w:r>
            <w:r w:rsidRPr="002147F5">
              <w:rPr>
                <w:rFonts w:asciiTheme="minorHAnsi" w:hAnsiTheme="minorHAnsi" w:cs="Arial"/>
                <w:sz w:val="18"/>
                <w:szCs w:val="18"/>
                <w:lang w:val="fr-FR"/>
              </w:rPr>
              <w:br/>
              <w:t>Ukko Mobile Oy</w:t>
            </w:r>
            <w:r w:rsidRPr="002147F5">
              <w:rPr>
                <w:rFonts w:asciiTheme="minorHAnsi" w:hAnsiTheme="minorHAnsi" w:cs="Arial"/>
                <w:sz w:val="18"/>
                <w:szCs w:val="18"/>
                <w:lang w:val="fr-FR"/>
              </w:rPr>
              <w:br/>
            </w:r>
            <w:r w:rsidRPr="00693B06">
              <w:rPr>
                <w:rFonts w:asciiTheme="minorHAnsi" w:hAnsiTheme="minorHAnsi" w:cs="Arial"/>
                <w:sz w:val="18"/>
                <w:szCs w:val="18"/>
                <w:lang w:val="fr-FR"/>
              </w:rPr>
              <w:t>Munkkiniemen puistotie 25</w:t>
            </w:r>
            <w:r>
              <w:rPr>
                <w:rFonts w:asciiTheme="minorHAnsi" w:hAnsiTheme="minorHAnsi" w:cs="Arial"/>
                <w:sz w:val="18"/>
                <w:szCs w:val="18"/>
                <w:lang w:val="fr-FR"/>
              </w:rPr>
              <w:br/>
            </w:r>
            <w:r w:rsidRPr="00693B06">
              <w:rPr>
                <w:rFonts w:asciiTheme="minorHAnsi" w:hAnsiTheme="minorHAnsi" w:cs="Arial"/>
                <w:sz w:val="18"/>
                <w:szCs w:val="18"/>
                <w:lang w:val="fr-FR"/>
              </w:rPr>
              <w:t>FI-00330 HELSINKI</w:t>
            </w:r>
            <w:r>
              <w:rPr>
                <w:rFonts w:asciiTheme="minorHAnsi" w:hAnsiTheme="minorHAnsi" w:cs="Arial"/>
                <w:sz w:val="18"/>
                <w:szCs w:val="18"/>
                <w:lang w:val="fr-FR"/>
              </w:rPr>
              <w:br/>
            </w:r>
            <w:r w:rsidRPr="00693B06">
              <w:rPr>
                <w:rFonts w:asciiTheme="minorHAnsi" w:hAnsiTheme="minorHAnsi" w:cs="Arial"/>
                <w:sz w:val="18"/>
                <w:szCs w:val="18"/>
                <w:lang w:val="fr-FR"/>
              </w:rPr>
              <w:t>Finland</w:t>
            </w:r>
            <w:r>
              <w:rPr>
                <w:rFonts w:asciiTheme="minorHAnsi" w:hAnsiTheme="minorHAnsi" w:cs="Arial"/>
                <w:sz w:val="18"/>
                <w:szCs w:val="18"/>
                <w:lang w:val="fr-FR"/>
              </w:rPr>
              <w:br/>
            </w:r>
            <w:r w:rsidRPr="00693B06">
              <w:rPr>
                <w:rFonts w:asciiTheme="minorHAnsi" w:hAnsiTheme="minorHAnsi" w:cs="Arial"/>
                <w:sz w:val="18"/>
                <w:szCs w:val="18"/>
                <w:lang w:val="fr-FR"/>
              </w:rPr>
              <w:t>T</w:t>
            </w:r>
            <w:r w:rsidR="00FB33E0">
              <w:rPr>
                <w:rFonts w:asciiTheme="minorHAnsi" w:hAnsiTheme="minorHAnsi" w:cs="Arial"/>
                <w:sz w:val="18"/>
                <w:szCs w:val="18"/>
                <w:lang w:val="fr-FR"/>
              </w:rPr>
              <w:t>é</w:t>
            </w:r>
            <w:r w:rsidRPr="00693B06">
              <w:rPr>
                <w:rFonts w:asciiTheme="minorHAnsi" w:hAnsiTheme="minorHAnsi" w:cs="Arial"/>
                <w:sz w:val="18"/>
                <w:szCs w:val="18"/>
                <w:lang w:val="fr-FR"/>
              </w:rPr>
              <w:t>l:</w:t>
            </w:r>
            <w:r>
              <w:rPr>
                <w:rFonts w:asciiTheme="minorHAnsi" w:hAnsiTheme="minorHAnsi" w:cs="Arial"/>
                <w:sz w:val="18"/>
                <w:szCs w:val="18"/>
                <w:lang w:val="fr-FR"/>
              </w:rPr>
              <w:tab/>
            </w:r>
            <w:r w:rsidRPr="00693B06">
              <w:rPr>
                <w:rFonts w:asciiTheme="minorHAnsi" w:hAnsiTheme="minorHAnsi" w:cs="Arial"/>
                <w:sz w:val="18"/>
                <w:szCs w:val="18"/>
                <w:lang w:val="fr-FR"/>
              </w:rPr>
              <w:t xml:space="preserve"> +358 40 547 7044</w:t>
            </w:r>
            <w:r>
              <w:rPr>
                <w:rFonts w:asciiTheme="minorHAnsi" w:hAnsiTheme="minorHAnsi" w:cs="Arial"/>
                <w:sz w:val="18"/>
                <w:szCs w:val="18"/>
                <w:lang w:val="fr-FR"/>
              </w:rPr>
              <w:br/>
            </w:r>
            <w:r w:rsidRPr="00693B06">
              <w:rPr>
                <w:rFonts w:asciiTheme="minorHAnsi" w:hAnsiTheme="minorHAnsi" w:cs="Arial"/>
                <w:sz w:val="18"/>
                <w:szCs w:val="18"/>
                <w:lang w:val="it-IT"/>
              </w:rPr>
              <w:t>E-mail:</w:t>
            </w:r>
            <w:r>
              <w:rPr>
                <w:rFonts w:asciiTheme="minorHAnsi" w:hAnsiTheme="minorHAnsi" w:cs="Arial"/>
                <w:sz w:val="18"/>
                <w:szCs w:val="18"/>
                <w:lang w:val="it-IT"/>
              </w:rPr>
              <w:tab/>
            </w:r>
            <w:r w:rsidRPr="00693B06">
              <w:rPr>
                <w:rFonts w:asciiTheme="minorHAnsi" w:hAnsiTheme="minorHAnsi" w:cs="Arial"/>
                <w:sz w:val="18"/>
                <w:szCs w:val="18"/>
                <w:lang w:val="it-IT"/>
              </w:rPr>
              <w:t>antti.pellinen@ukkomobile.com</w:t>
            </w:r>
          </w:p>
        </w:tc>
        <w:tc>
          <w:tcPr>
            <w:tcW w:w="1113" w:type="dxa"/>
            <w:tcBorders>
              <w:top w:val="single" w:sz="6" w:space="0" w:color="auto"/>
              <w:left w:val="single" w:sz="6" w:space="0" w:color="auto"/>
              <w:bottom w:val="single" w:sz="6" w:space="0" w:color="auto"/>
              <w:right w:val="single" w:sz="6" w:space="0" w:color="auto"/>
            </w:tcBorders>
            <w:hideMark/>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r w:rsidRPr="00693B06">
              <w:rPr>
                <w:rFonts w:asciiTheme="minorHAnsi" w:hAnsiTheme="minorHAnsi" w:cs="Arial"/>
                <w:bCs/>
                <w:sz w:val="18"/>
                <w:szCs w:val="18"/>
                <w:lang w:val="en-US"/>
              </w:rPr>
              <w:t>1.XI.2013</w:t>
            </w:r>
          </w:p>
        </w:tc>
      </w:tr>
    </w:tbl>
    <w:p w:rsidR="005707BA" w:rsidRPr="00693B06" w:rsidRDefault="005707BA" w:rsidP="005707BA">
      <w:pPr>
        <w:rPr>
          <w:lang w:val="fr-FR"/>
        </w:rPr>
      </w:pPr>
    </w:p>
    <w:p w:rsidR="005707BA" w:rsidRDefault="005707BA" w:rsidP="005707BA">
      <w:pPr>
        <w:tabs>
          <w:tab w:val="clear" w:pos="567"/>
          <w:tab w:val="clear" w:pos="1276"/>
          <w:tab w:val="clear" w:pos="1843"/>
          <w:tab w:val="clear" w:pos="5387"/>
          <w:tab w:val="clear" w:pos="5954"/>
          <w:tab w:val="left" w:pos="1134"/>
          <w:tab w:val="left" w:pos="4140"/>
          <w:tab w:val="left" w:pos="4230"/>
        </w:tabs>
        <w:spacing w:before="0"/>
        <w:ind w:right="-425"/>
        <w:jc w:val="left"/>
        <w:rPr>
          <w:b/>
          <w:bCs/>
          <w:lang w:val="en-US"/>
        </w:rPr>
      </w:pPr>
      <w:r w:rsidRPr="00AA6EE2">
        <w:rPr>
          <w:b/>
          <w:bCs/>
          <w:lang w:val="en-US"/>
        </w:rPr>
        <w:t>Portugal   ADD</w:t>
      </w:r>
    </w:p>
    <w:p w:rsidR="005707BA" w:rsidRPr="00AA6EE2" w:rsidRDefault="005707BA" w:rsidP="005707BA">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1"/>
        <w:gridCol w:w="2239"/>
        <w:gridCol w:w="1258"/>
        <w:gridCol w:w="3342"/>
        <w:gridCol w:w="1136"/>
      </w:tblGrid>
      <w:tr w:rsidR="005707BA" w:rsidRPr="00467308" w:rsidTr="00992047">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fr-FR"/>
              </w:rPr>
              <w:t>Pays/zone géographique</w:t>
            </w:r>
          </w:p>
        </w:tc>
        <w:tc>
          <w:tcPr>
            <w:tcW w:w="2552" w:type="dxa"/>
            <w:tcBorders>
              <w:top w:val="single" w:sz="6" w:space="0" w:color="auto"/>
              <w:left w:val="single" w:sz="6" w:space="0" w:color="auto"/>
              <w:bottom w:val="single" w:sz="6" w:space="0" w:color="auto"/>
              <w:right w:val="single" w:sz="6" w:space="0" w:color="auto"/>
            </w:tcBorders>
            <w:vAlign w:val="center"/>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693B06">
              <w:rPr>
                <w:rFonts w:asciiTheme="minorHAnsi" w:hAnsiTheme="minorHAnsi" w:cs="Arial"/>
                <w:i/>
                <w:sz w:val="18"/>
                <w:szCs w:val="18"/>
                <w:lang w:val="fr-FR"/>
              </w:rPr>
              <w:t>Nom de la compagnie/</w:t>
            </w:r>
            <w:r w:rsidRPr="00693B06">
              <w:rPr>
                <w:rFonts w:asciiTheme="minorHAnsi" w:hAnsiTheme="minorHAnsi" w:cs="Arial"/>
                <w:i/>
                <w:sz w:val="18"/>
                <w:szCs w:val="18"/>
                <w:lang w:val="fr-FR"/>
              </w:rPr>
              <w:br/>
              <w:t>Adresse</w:t>
            </w:r>
          </w:p>
        </w:tc>
        <w:tc>
          <w:tcPr>
            <w:tcW w:w="1417" w:type="dxa"/>
            <w:tcBorders>
              <w:top w:val="single" w:sz="6" w:space="0" w:color="auto"/>
              <w:left w:val="single" w:sz="6" w:space="0" w:color="auto"/>
              <w:bottom w:val="single" w:sz="6" w:space="0" w:color="auto"/>
              <w:right w:val="single" w:sz="6" w:space="0" w:color="auto"/>
            </w:tcBorders>
            <w:vAlign w:val="center"/>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vAlign w:val="center"/>
          </w:tcPr>
          <w:p w:rsidR="005707BA" w:rsidRPr="00693B06" w:rsidRDefault="005707BA" w:rsidP="00992047">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693B06">
              <w:rPr>
                <w:rFonts w:asciiTheme="minorHAnsi" w:hAnsiTheme="minorHAnsi" w:cs="Arial"/>
                <w:i/>
                <w:sz w:val="18"/>
                <w:szCs w:val="18"/>
                <w:lang w:val="es-ES_tradnl"/>
              </w:rPr>
              <w:t>Contact</w:t>
            </w:r>
          </w:p>
        </w:tc>
        <w:tc>
          <w:tcPr>
            <w:tcW w:w="1276" w:type="dxa"/>
            <w:tcBorders>
              <w:top w:val="single" w:sz="6" w:space="0" w:color="auto"/>
              <w:left w:val="single" w:sz="6" w:space="0" w:color="auto"/>
              <w:bottom w:val="single" w:sz="6" w:space="0" w:color="auto"/>
              <w:right w:val="single" w:sz="6" w:space="0" w:color="auto"/>
            </w:tcBorders>
            <w:vAlign w:val="center"/>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FR"/>
              </w:rPr>
            </w:pPr>
            <w:r w:rsidRPr="00693B06">
              <w:rPr>
                <w:rFonts w:asciiTheme="minorHAnsi" w:hAnsiTheme="minorHAnsi" w:cs="Arial"/>
                <w:i/>
                <w:iCs/>
                <w:sz w:val="18"/>
                <w:szCs w:val="18"/>
                <w:lang w:val="fr-FR"/>
              </w:rPr>
              <w:t xml:space="preserve">Date de </w:t>
            </w:r>
            <w:r w:rsidRPr="00693B06">
              <w:rPr>
                <w:rFonts w:asciiTheme="minorHAnsi" w:hAnsiTheme="minorHAnsi" w:cs="Arial"/>
                <w:i/>
                <w:iCs/>
                <w:sz w:val="18"/>
                <w:szCs w:val="18"/>
                <w:lang w:val="fr-FR"/>
              </w:rPr>
              <w:br/>
              <w:t>mise en application</w:t>
            </w:r>
          </w:p>
        </w:tc>
      </w:tr>
      <w:tr w:rsidR="005707BA" w:rsidRPr="00693B06" w:rsidTr="00992047">
        <w:trPr>
          <w:jc w:val="center"/>
        </w:trPr>
        <w:tc>
          <w:tcPr>
            <w:tcW w:w="1560" w:type="dxa"/>
            <w:tcBorders>
              <w:top w:val="single" w:sz="6" w:space="0" w:color="auto"/>
              <w:left w:val="single" w:sz="6" w:space="0" w:color="auto"/>
              <w:bottom w:val="single" w:sz="6" w:space="0" w:color="auto"/>
              <w:right w:val="single" w:sz="6" w:space="0" w:color="auto"/>
            </w:tcBorders>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color w:val="FF0000"/>
                <w:sz w:val="18"/>
                <w:szCs w:val="18"/>
                <w:lang w:val="en-US"/>
              </w:rPr>
            </w:pPr>
            <w:r w:rsidRPr="00693B06">
              <w:rPr>
                <w:rFonts w:asciiTheme="minorHAnsi" w:hAnsiTheme="minorHAnsi" w:cs="Arial"/>
                <w:color w:val="000000" w:themeColor="text1"/>
                <w:sz w:val="18"/>
                <w:szCs w:val="18"/>
                <w:lang w:val="en-US"/>
              </w:rPr>
              <w:t>Portugal</w:t>
            </w:r>
          </w:p>
        </w:tc>
        <w:tc>
          <w:tcPr>
            <w:tcW w:w="2552" w:type="dxa"/>
            <w:tcBorders>
              <w:top w:val="single" w:sz="6" w:space="0" w:color="auto"/>
              <w:left w:val="single" w:sz="6" w:space="0" w:color="auto"/>
              <w:bottom w:val="single" w:sz="6" w:space="0" w:color="auto"/>
              <w:right w:val="single" w:sz="6" w:space="0" w:color="auto"/>
            </w:tcBorders>
          </w:tcPr>
          <w:p w:rsidR="005707BA" w:rsidRPr="00693B06" w:rsidRDefault="005707BA" w:rsidP="00992047">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693B06">
              <w:rPr>
                <w:rFonts w:asciiTheme="minorHAnsi" w:hAnsiTheme="minorHAnsi" w:cs="Arial"/>
                <w:sz w:val="18"/>
                <w:szCs w:val="18"/>
                <w:lang w:val="en-US"/>
              </w:rPr>
              <w:t>Mundio Mobile (Portugal) Limited</w:t>
            </w:r>
            <w:r>
              <w:rPr>
                <w:rFonts w:asciiTheme="minorHAnsi" w:hAnsiTheme="minorHAnsi" w:cs="Arial"/>
                <w:sz w:val="18"/>
                <w:szCs w:val="18"/>
                <w:lang w:val="en-US"/>
              </w:rPr>
              <w:br/>
            </w:r>
            <w:r w:rsidRPr="00693B06">
              <w:rPr>
                <w:rFonts w:asciiTheme="minorHAnsi" w:hAnsiTheme="minorHAnsi" w:cs="Arial"/>
                <w:sz w:val="18"/>
                <w:szCs w:val="18"/>
                <w:lang w:val="en-US"/>
              </w:rPr>
              <w:t>54 Marsh Wall</w:t>
            </w:r>
            <w:r>
              <w:rPr>
                <w:rFonts w:asciiTheme="minorHAnsi" w:hAnsiTheme="minorHAnsi" w:cs="Arial"/>
                <w:sz w:val="18"/>
                <w:szCs w:val="18"/>
                <w:lang w:val="en-US"/>
              </w:rPr>
              <w:br/>
            </w:r>
            <w:r w:rsidRPr="00693B06">
              <w:rPr>
                <w:rFonts w:asciiTheme="minorHAnsi" w:hAnsiTheme="minorHAnsi" w:cs="Arial"/>
                <w:sz w:val="18"/>
                <w:szCs w:val="18"/>
                <w:lang w:val="en-US"/>
              </w:rPr>
              <w:t>LONDON E14 9TP</w:t>
            </w:r>
            <w:r>
              <w:rPr>
                <w:rFonts w:asciiTheme="minorHAnsi" w:hAnsiTheme="minorHAnsi" w:cs="Arial"/>
                <w:sz w:val="18"/>
                <w:szCs w:val="18"/>
                <w:lang w:val="en-US"/>
              </w:rPr>
              <w:br/>
            </w:r>
            <w:r w:rsidRPr="00693B06">
              <w:rPr>
                <w:rFonts w:asciiTheme="minorHAnsi" w:hAnsiTheme="minorHAnsi" w:cs="Arial"/>
                <w:sz w:val="18"/>
                <w:szCs w:val="18"/>
                <w:lang w:val="en-US"/>
              </w:rPr>
              <w:t xml:space="preserve">United Kingdom </w:t>
            </w:r>
          </w:p>
        </w:tc>
        <w:tc>
          <w:tcPr>
            <w:tcW w:w="1417" w:type="dxa"/>
            <w:tcBorders>
              <w:top w:val="single" w:sz="6" w:space="0" w:color="auto"/>
              <w:left w:val="single" w:sz="6" w:space="0" w:color="auto"/>
              <w:bottom w:val="single" w:sz="6" w:space="0" w:color="auto"/>
              <w:right w:val="single" w:sz="6" w:space="0" w:color="auto"/>
            </w:tcBorders>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lang w:val="en-US"/>
              </w:rPr>
            </w:pPr>
            <w:r w:rsidRPr="00693B06">
              <w:rPr>
                <w:rFonts w:asciiTheme="minorHAnsi" w:hAnsiTheme="minorHAnsi" w:cs="Arial"/>
                <w:b/>
                <w:sz w:val="18"/>
                <w:szCs w:val="18"/>
                <w:lang w:val="en-US"/>
              </w:rPr>
              <w:t>89 351 07</w:t>
            </w:r>
          </w:p>
        </w:tc>
        <w:tc>
          <w:tcPr>
            <w:tcW w:w="3827" w:type="dxa"/>
            <w:tcBorders>
              <w:top w:val="single" w:sz="6" w:space="0" w:color="auto"/>
              <w:left w:val="single" w:sz="6" w:space="0" w:color="auto"/>
              <w:bottom w:val="single" w:sz="6" w:space="0" w:color="auto"/>
              <w:right w:val="single" w:sz="6" w:space="0" w:color="auto"/>
            </w:tcBorders>
          </w:tcPr>
          <w:p w:rsidR="005707BA" w:rsidRPr="00693B06" w:rsidRDefault="005707BA" w:rsidP="00FB33E0">
            <w:pPr>
              <w:tabs>
                <w:tab w:val="clear" w:pos="567"/>
                <w:tab w:val="clear" w:pos="1276"/>
                <w:tab w:val="clear" w:pos="5387"/>
                <w:tab w:val="clear" w:pos="5954"/>
                <w:tab w:val="left" w:pos="626"/>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Theme="minorHAnsi" w:hAnsiTheme="minorHAnsi" w:cs="Arial"/>
                <w:sz w:val="18"/>
                <w:szCs w:val="18"/>
                <w:lang w:val="it-IT"/>
              </w:rPr>
            </w:pPr>
            <w:r w:rsidRPr="00693B06">
              <w:rPr>
                <w:rFonts w:asciiTheme="minorHAnsi" w:hAnsiTheme="minorHAnsi" w:cs="Arial"/>
                <w:sz w:val="18"/>
                <w:szCs w:val="18"/>
                <w:lang w:val="en-US"/>
              </w:rPr>
              <w:t>Mr. Philipp Lemke</w:t>
            </w:r>
            <w:r>
              <w:rPr>
                <w:rFonts w:asciiTheme="minorHAnsi" w:hAnsiTheme="minorHAnsi" w:cs="Arial"/>
                <w:sz w:val="18"/>
                <w:szCs w:val="18"/>
                <w:lang w:val="en-US"/>
              </w:rPr>
              <w:br/>
            </w:r>
            <w:r w:rsidRPr="00693B06">
              <w:rPr>
                <w:rFonts w:asciiTheme="minorHAnsi" w:hAnsiTheme="minorHAnsi" w:cs="Arial"/>
                <w:sz w:val="18"/>
                <w:szCs w:val="18"/>
                <w:lang w:val="en-US"/>
              </w:rPr>
              <w:t>Mundio Mobile (Portugal) Limited</w:t>
            </w:r>
            <w:r>
              <w:rPr>
                <w:rFonts w:asciiTheme="minorHAnsi" w:hAnsiTheme="minorHAnsi" w:cs="Arial"/>
                <w:sz w:val="18"/>
                <w:szCs w:val="18"/>
                <w:lang w:val="en-US"/>
              </w:rPr>
              <w:br/>
            </w:r>
            <w:r w:rsidRPr="00693B06">
              <w:rPr>
                <w:rFonts w:asciiTheme="minorHAnsi" w:hAnsiTheme="minorHAnsi" w:cs="Arial"/>
                <w:sz w:val="18"/>
                <w:szCs w:val="18"/>
                <w:lang w:val="en-US"/>
              </w:rPr>
              <w:t>54 Marsh Wall</w:t>
            </w:r>
            <w:r>
              <w:rPr>
                <w:rFonts w:asciiTheme="minorHAnsi" w:hAnsiTheme="minorHAnsi" w:cs="Arial"/>
                <w:sz w:val="18"/>
                <w:szCs w:val="18"/>
                <w:lang w:val="en-US"/>
              </w:rPr>
              <w:br/>
            </w:r>
            <w:r w:rsidRPr="00693B06">
              <w:rPr>
                <w:rFonts w:asciiTheme="minorHAnsi" w:hAnsiTheme="minorHAnsi" w:cs="Arial"/>
                <w:sz w:val="18"/>
                <w:szCs w:val="18"/>
                <w:lang w:val="en-US"/>
              </w:rPr>
              <w:t>LONDON E14 9TP</w:t>
            </w:r>
            <w:r>
              <w:rPr>
                <w:rFonts w:asciiTheme="minorHAnsi" w:hAnsiTheme="minorHAnsi" w:cs="Arial"/>
                <w:sz w:val="18"/>
                <w:szCs w:val="18"/>
                <w:lang w:val="en-US"/>
              </w:rPr>
              <w:br/>
            </w:r>
            <w:r w:rsidRPr="00693B06">
              <w:rPr>
                <w:rFonts w:asciiTheme="minorHAnsi" w:hAnsiTheme="minorHAnsi" w:cs="Arial"/>
                <w:sz w:val="18"/>
                <w:szCs w:val="18"/>
                <w:lang w:val="en-US"/>
              </w:rPr>
              <w:t xml:space="preserve">United Kingdom </w:t>
            </w:r>
            <w:r>
              <w:rPr>
                <w:rFonts w:asciiTheme="minorHAnsi" w:hAnsiTheme="minorHAnsi" w:cs="Arial"/>
                <w:sz w:val="18"/>
                <w:szCs w:val="18"/>
                <w:lang w:val="en-US"/>
              </w:rPr>
              <w:br/>
            </w:r>
            <w:r w:rsidRPr="00693B06">
              <w:rPr>
                <w:rFonts w:asciiTheme="minorHAnsi" w:hAnsiTheme="minorHAnsi" w:cs="Arial"/>
                <w:sz w:val="18"/>
                <w:szCs w:val="18"/>
                <w:lang w:val="en-US"/>
              </w:rPr>
              <w:t>T</w:t>
            </w:r>
            <w:r w:rsidR="00FB33E0">
              <w:rPr>
                <w:rFonts w:asciiTheme="minorHAnsi" w:hAnsiTheme="minorHAnsi" w:cs="Arial"/>
                <w:sz w:val="18"/>
                <w:szCs w:val="18"/>
                <w:lang w:val="en-US"/>
              </w:rPr>
              <w:t>é</w:t>
            </w:r>
            <w:r w:rsidRPr="00693B06">
              <w:rPr>
                <w:rFonts w:asciiTheme="minorHAnsi" w:hAnsiTheme="minorHAnsi" w:cs="Arial"/>
                <w:sz w:val="18"/>
                <w:szCs w:val="18"/>
                <w:lang w:val="en-US"/>
              </w:rPr>
              <w:t>l:</w:t>
            </w:r>
            <w:r>
              <w:rPr>
                <w:rFonts w:asciiTheme="minorHAnsi" w:hAnsiTheme="minorHAnsi" w:cs="Arial"/>
                <w:sz w:val="18"/>
                <w:szCs w:val="18"/>
                <w:lang w:val="en-US"/>
              </w:rPr>
              <w:tab/>
            </w:r>
            <w:r w:rsidRPr="00693B06">
              <w:rPr>
                <w:rFonts w:asciiTheme="minorHAnsi" w:hAnsiTheme="minorHAnsi" w:cs="Arial"/>
                <w:sz w:val="18"/>
                <w:szCs w:val="18"/>
                <w:lang w:val="en-US"/>
              </w:rPr>
              <w:t>+44 207 5364 800</w:t>
            </w:r>
            <w:r>
              <w:rPr>
                <w:rFonts w:asciiTheme="minorHAnsi" w:hAnsiTheme="minorHAnsi" w:cs="Arial"/>
                <w:sz w:val="18"/>
                <w:szCs w:val="18"/>
                <w:lang w:val="en-US"/>
              </w:rPr>
              <w:br/>
            </w:r>
            <w:r w:rsidRPr="002147F5">
              <w:rPr>
                <w:rFonts w:asciiTheme="minorHAnsi" w:hAnsiTheme="minorHAnsi" w:cs="Arial"/>
                <w:sz w:val="18"/>
                <w:szCs w:val="18"/>
                <w:lang w:val="en-US"/>
              </w:rPr>
              <w:t>Fax:</w:t>
            </w:r>
            <w:r w:rsidRPr="002147F5">
              <w:rPr>
                <w:rFonts w:asciiTheme="minorHAnsi" w:hAnsiTheme="minorHAnsi" w:cs="Arial"/>
                <w:sz w:val="18"/>
                <w:szCs w:val="18"/>
                <w:lang w:val="en-US"/>
              </w:rPr>
              <w:tab/>
              <w:t>+44 207 0050 562</w:t>
            </w:r>
            <w:r w:rsidRPr="002147F5">
              <w:rPr>
                <w:rFonts w:asciiTheme="minorHAnsi" w:hAnsiTheme="minorHAnsi" w:cs="Arial"/>
                <w:sz w:val="18"/>
                <w:szCs w:val="18"/>
                <w:lang w:val="en-US"/>
              </w:rPr>
              <w:br/>
            </w:r>
            <w:r w:rsidRPr="00693B06">
              <w:rPr>
                <w:rFonts w:asciiTheme="minorHAnsi" w:hAnsiTheme="minorHAnsi" w:cs="Arial"/>
                <w:sz w:val="18"/>
                <w:szCs w:val="18"/>
                <w:lang w:val="it-IT"/>
              </w:rPr>
              <w:t>E-mail:</w:t>
            </w:r>
            <w:r>
              <w:rPr>
                <w:rFonts w:asciiTheme="minorHAnsi" w:hAnsiTheme="minorHAnsi" w:cs="Arial"/>
                <w:sz w:val="18"/>
                <w:szCs w:val="18"/>
                <w:lang w:val="it-IT"/>
              </w:rPr>
              <w:tab/>
            </w:r>
            <w:r w:rsidRPr="00693B06">
              <w:rPr>
                <w:rFonts w:asciiTheme="minorHAnsi" w:hAnsiTheme="minorHAnsi" w:cs="Arial"/>
                <w:sz w:val="18"/>
                <w:szCs w:val="18"/>
                <w:lang w:val="it-IT"/>
              </w:rPr>
              <w:t>legal@mundio.com</w:t>
            </w:r>
          </w:p>
        </w:tc>
        <w:tc>
          <w:tcPr>
            <w:tcW w:w="1276" w:type="dxa"/>
            <w:tcBorders>
              <w:top w:val="single" w:sz="6" w:space="0" w:color="auto"/>
              <w:left w:val="single" w:sz="6" w:space="0" w:color="auto"/>
              <w:bottom w:val="single" w:sz="6" w:space="0" w:color="auto"/>
              <w:right w:val="single" w:sz="6" w:space="0" w:color="auto"/>
            </w:tcBorders>
          </w:tcPr>
          <w:p w:rsidR="005707BA" w:rsidRPr="00693B06" w:rsidRDefault="005707BA" w:rsidP="0099204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r w:rsidRPr="00693B06">
              <w:rPr>
                <w:rFonts w:asciiTheme="minorHAnsi" w:hAnsiTheme="minorHAnsi" w:cs="Arial"/>
                <w:bCs/>
                <w:sz w:val="18"/>
                <w:szCs w:val="18"/>
                <w:lang w:val="en-US"/>
              </w:rPr>
              <w:t>23.VII.2013</w:t>
            </w:r>
          </w:p>
        </w:tc>
      </w:tr>
    </w:tbl>
    <w:p w:rsidR="005707BA" w:rsidRDefault="005707BA" w:rsidP="005707BA">
      <w:pPr>
        <w:rPr>
          <w:lang w:val="en-US"/>
        </w:rPr>
      </w:pPr>
    </w:p>
    <w:p w:rsidR="005707BA" w:rsidRDefault="005707B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707BA" w:rsidRDefault="005707BA" w:rsidP="005707BA">
      <w:pPr>
        <w:pStyle w:val="EmptyLayoutCell"/>
        <w:tabs>
          <w:tab w:val="left" w:pos="110"/>
          <w:tab w:val="left" w:pos="8384"/>
        </w:tabs>
      </w:pPr>
      <w:r>
        <w:lastRenderedPageBreak/>
        <w:tab/>
      </w:r>
      <w:r>
        <w:tab/>
      </w:r>
    </w:p>
    <w:p w:rsidR="005707BA" w:rsidRPr="00A13DE6" w:rsidRDefault="005707BA" w:rsidP="005707BA">
      <w:pPr>
        <w:pStyle w:val="Heading20"/>
        <w:spacing w:before="0"/>
      </w:pPr>
      <w:r>
        <w:rPr>
          <w:sz w:val="2"/>
        </w:rPr>
        <w:tab/>
      </w:r>
      <w:bookmarkStart w:id="645" w:name="_Toc370372509"/>
      <w:r w:rsidRPr="004C362D">
        <w:t>Codes de réseau mobile (MNC) pour le plan d'identification international</w:t>
      </w:r>
      <w:r>
        <w:t xml:space="preserve"> </w:t>
      </w:r>
      <w:r w:rsidRPr="004C362D">
        <w:t>pour les réseaux publics et les abonnements</w:t>
      </w:r>
      <w:r w:rsidRPr="004C362D">
        <w:br/>
        <w:t>(Selon la Recommandation UIT-T E.212 (05/2008))</w:t>
      </w:r>
      <w:r w:rsidRPr="004C362D">
        <w:br/>
        <w:t>(Situation au 1</w:t>
      </w:r>
      <w:r w:rsidRPr="009A1724">
        <w:rPr>
          <w:vertAlign w:val="superscript"/>
        </w:rPr>
        <w:t>er</w:t>
      </w:r>
      <w:r w:rsidRPr="004C362D">
        <w:t xml:space="preserve"> janvier 2013 )</w:t>
      </w:r>
      <w:bookmarkEnd w:id="645"/>
    </w:p>
    <w:p w:rsidR="005707BA" w:rsidRPr="00A13DE6" w:rsidRDefault="005707BA" w:rsidP="005707BA">
      <w:pPr>
        <w:pStyle w:val="EmptyLayoutCell"/>
        <w:tabs>
          <w:tab w:val="left" w:pos="110"/>
          <w:tab w:val="left" w:pos="8384"/>
        </w:tabs>
        <w:rPr>
          <w:lang w:val="fr-FR"/>
        </w:rPr>
      </w:pPr>
      <w:r w:rsidRPr="00A13DE6">
        <w:rPr>
          <w:sz w:val="20"/>
          <w:lang w:val="fr-FR"/>
        </w:rPr>
        <w:tab/>
      </w:r>
    </w:p>
    <w:p w:rsidR="005707BA" w:rsidRPr="00A13DE6" w:rsidRDefault="005707BA" w:rsidP="005707BA">
      <w:pPr>
        <w:pStyle w:val="EmptyLayoutCell"/>
        <w:tabs>
          <w:tab w:val="left" w:pos="110"/>
          <w:tab w:val="left" w:pos="8384"/>
        </w:tabs>
        <w:rPr>
          <w:lang w:val="fr-FR"/>
        </w:rPr>
      </w:pPr>
      <w:r w:rsidRPr="00A13DE6">
        <w:rPr>
          <w:lang w:val="fr-FR"/>
        </w:rPr>
        <w:tab/>
      </w:r>
      <w:r w:rsidRPr="00A13DE6">
        <w:rPr>
          <w:lang w:val="fr-FR"/>
        </w:rPr>
        <w:tab/>
      </w:r>
    </w:p>
    <w:p w:rsidR="005707BA" w:rsidRPr="002147F5" w:rsidRDefault="005707BA" w:rsidP="005707BA">
      <w:pPr>
        <w:jc w:val="center"/>
        <w:rPr>
          <w:rFonts w:asciiTheme="minorHAnsi" w:hAnsiTheme="minorHAnsi"/>
          <w:lang w:val="fr-FR"/>
        </w:rPr>
      </w:pPr>
      <w:r w:rsidRPr="00A13DE6">
        <w:rPr>
          <w:sz w:val="2"/>
          <w:lang w:val="fr-FR"/>
        </w:rPr>
        <w:tab/>
      </w:r>
      <w:r w:rsidRPr="004C362D">
        <w:rPr>
          <w:rFonts w:asciiTheme="minorHAnsi" w:eastAsia="Arial" w:hAnsiTheme="minorHAnsi"/>
          <w:color w:val="000000"/>
          <w:lang w:val="fr-FR"/>
        </w:rPr>
        <w:t xml:space="preserve">(Annexe au Bulletin d'exploitation de l'UIT </w:t>
      </w:r>
      <w:r w:rsidRPr="004C362D">
        <w:rPr>
          <w:rFonts w:asciiTheme="minorHAnsi" w:eastAsia="Calibri" w:hAnsiTheme="minorHAnsi"/>
          <w:color w:val="000000"/>
          <w:sz w:val="22"/>
          <w:lang w:val="fr-FR"/>
        </w:rPr>
        <w:t>N°</w:t>
      </w:r>
      <w:r w:rsidRPr="004C362D">
        <w:rPr>
          <w:rFonts w:asciiTheme="minorHAnsi" w:eastAsia="Arial" w:hAnsiTheme="minorHAnsi"/>
          <w:color w:val="000000"/>
          <w:lang w:val="fr-FR"/>
        </w:rPr>
        <w:t xml:space="preserve"> 1019 – 1.I.2013)</w:t>
      </w:r>
      <w:r w:rsidRPr="004C362D">
        <w:rPr>
          <w:rFonts w:asciiTheme="minorHAnsi" w:eastAsia="Arial" w:hAnsiTheme="minorHAnsi"/>
          <w:color w:val="000000"/>
          <w:lang w:val="fr-FR"/>
        </w:rPr>
        <w:br/>
      </w:r>
      <w:r w:rsidRPr="002147F5">
        <w:rPr>
          <w:rFonts w:asciiTheme="minorHAnsi" w:eastAsia="Arial" w:hAnsiTheme="minorHAnsi"/>
          <w:color w:val="000000"/>
          <w:lang w:val="fr-FR"/>
        </w:rPr>
        <w:t xml:space="preserve">(Amendement </w:t>
      </w:r>
      <w:r w:rsidRPr="002147F5">
        <w:rPr>
          <w:rFonts w:asciiTheme="minorHAnsi" w:eastAsia="Calibri" w:hAnsiTheme="minorHAnsi"/>
          <w:color w:val="000000"/>
          <w:sz w:val="22"/>
          <w:lang w:val="fr-FR"/>
        </w:rPr>
        <w:t xml:space="preserve">N° </w:t>
      </w:r>
      <w:r w:rsidRPr="002147F5">
        <w:rPr>
          <w:rFonts w:asciiTheme="minorHAnsi" w:eastAsia="Arial" w:hAnsiTheme="minorHAnsi"/>
          <w:color w:val="000000"/>
          <w:lang w:val="fr-FR"/>
        </w:rPr>
        <w:t>17 )</w:t>
      </w:r>
    </w:p>
    <w:p w:rsidR="005707BA" w:rsidRPr="002147F5" w:rsidRDefault="005707BA" w:rsidP="005707BA">
      <w:pPr>
        <w:pStyle w:val="EmptyLayoutCell"/>
        <w:tabs>
          <w:tab w:val="left" w:pos="110"/>
          <w:tab w:val="left" w:pos="8384"/>
        </w:tabs>
        <w:rPr>
          <w:lang w:val="fr-FR"/>
        </w:rPr>
      </w:pPr>
      <w:r w:rsidRPr="002147F5">
        <w:rPr>
          <w:sz w:val="20"/>
          <w:lang w:val="fr-FR"/>
        </w:rPr>
        <w:tab/>
      </w:r>
    </w:p>
    <w:p w:rsidR="005707BA" w:rsidRPr="002147F5" w:rsidRDefault="005707BA" w:rsidP="005707BA">
      <w:pPr>
        <w:pStyle w:val="EmptyLayoutCell"/>
        <w:tabs>
          <w:tab w:val="left" w:pos="110"/>
          <w:tab w:val="left" w:pos="8384"/>
        </w:tabs>
        <w:rPr>
          <w:lang w:val="fr-FR"/>
        </w:rPr>
      </w:pPr>
      <w:r w:rsidRPr="002147F5">
        <w:rPr>
          <w:lang w:val="fr-FR"/>
        </w:rPr>
        <w:tab/>
      </w:r>
      <w:r w:rsidRPr="002147F5">
        <w:rPr>
          <w:lang w:val="fr-FR"/>
        </w:rPr>
        <w:tab/>
      </w:r>
    </w:p>
    <w:p w:rsidR="005707BA" w:rsidRPr="002147F5" w:rsidRDefault="005707BA" w:rsidP="005707BA">
      <w:pPr>
        <w:pStyle w:val="EmptyLayoutCell"/>
        <w:tabs>
          <w:tab w:val="left" w:pos="211"/>
          <w:tab w:val="left" w:pos="7999"/>
          <w:tab w:val="left" w:pos="8011"/>
        </w:tabs>
        <w:rPr>
          <w:lang w:val="fr-FR"/>
        </w:rPr>
      </w:pPr>
      <w:r w:rsidRPr="002147F5">
        <w:rPr>
          <w:lang w:val="fr-FR"/>
        </w:rPr>
        <w:tab/>
      </w:r>
      <w:r w:rsidRPr="002147F5">
        <w:rPr>
          <w:lang w:val="fr-FR"/>
        </w:rPr>
        <w:tab/>
      </w:r>
      <w:r w:rsidRPr="002147F5">
        <w:rPr>
          <w:lang w:val="fr-FR"/>
        </w:rPr>
        <w:tab/>
      </w:r>
      <w:r w:rsidRPr="002147F5">
        <w:rPr>
          <w:lang w:val="fr-FR"/>
        </w:rPr>
        <w:tab/>
      </w:r>
    </w:p>
    <w:p w:rsidR="005707BA" w:rsidRPr="002147F5" w:rsidRDefault="005707BA" w:rsidP="005707BA">
      <w:pPr>
        <w:tabs>
          <w:tab w:val="left" w:pos="3261"/>
          <w:tab w:val="left" w:pos="4678"/>
        </w:tabs>
        <w:ind w:left="50"/>
        <w:rPr>
          <w:lang w:val="fr-FR"/>
        </w:rPr>
      </w:pPr>
      <w:r w:rsidRPr="002147F5">
        <w:rPr>
          <w:rFonts w:eastAsia="Calibri"/>
          <w:b/>
          <w:i/>
          <w:color w:val="000000"/>
          <w:sz w:val="22"/>
          <w:lang w:val="fr-FR"/>
        </w:rPr>
        <w:t>Pays ou Zone géographique</w:t>
      </w:r>
      <w:r w:rsidRPr="002147F5">
        <w:rPr>
          <w:lang w:val="fr-FR"/>
        </w:rPr>
        <w:tab/>
      </w:r>
      <w:r w:rsidRPr="002147F5">
        <w:rPr>
          <w:rFonts w:eastAsia="Calibri"/>
          <w:b/>
          <w:i/>
          <w:color w:val="000000"/>
          <w:lang w:val="fr-FR"/>
        </w:rPr>
        <w:t>MCC+MNC *</w:t>
      </w:r>
      <w:r w:rsidRPr="002147F5">
        <w:rPr>
          <w:lang w:val="fr-FR"/>
        </w:rPr>
        <w:tab/>
      </w:r>
      <w:r w:rsidRPr="002147F5">
        <w:rPr>
          <w:rFonts w:eastAsia="Calibri"/>
          <w:b/>
          <w:i/>
          <w:color w:val="000000"/>
          <w:lang w:val="fr-FR"/>
        </w:rPr>
        <w:t>Nom de Réseau/Opérateur</w:t>
      </w:r>
    </w:p>
    <w:p w:rsidR="005707BA" w:rsidRDefault="005707BA" w:rsidP="005707BA">
      <w:pPr>
        <w:tabs>
          <w:tab w:val="left" w:pos="2747"/>
          <w:tab w:val="left" w:pos="4363"/>
        </w:tabs>
        <w:ind w:left="50"/>
      </w:pPr>
      <w:r>
        <w:rPr>
          <w:rFonts w:eastAsia="Calibri"/>
          <w:b/>
          <w:color w:val="000000"/>
        </w:rPr>
        <w:t>Bélarus SUP</w:t>
      </w:r>
    </w:p>
    <w:p w:rsidR="005707BA" w:rsidRDefault="005707BA" w:rsidP="005707BA">
      <w:pPr>
        <w:tabs>
          <w:tab w:val="left" w:pos="3234"/>
          <w:tab w:val="left" w:pos="4662"/>
        </w:tabs>
        <w:ind w:left="50"/>
      </w:pPr>
      <w:r>
        <w:tab/>
      </w:r>
      <w:r>
        <w:tab/>
      </w:r>
      <w:r>
        <w:tab/>
      </w:r>
      <w:r>
        <w:tab/>
      </w:r>
      <w:r>
        <w:rPr>
          <w:rFonts w:eastAsia="Calibri"/>
          <w:color w:val="000000"/>
        </w:rPr>
        <w:t>257 06</w:t>
      </w:r>
      <w:r>
        <w:tab/>
      </w:r>
      <w:r>
        <w:rPr>
          <w:rFonts w:eastAsia="Calibri"/>
          <w:color w:val="000000"/>
        </w:rPr>
        <w:t>Yota Bel Foreign Limited Liability Company (FLLC)</w:t>
      </w:r>
    </w:p>
    <w:p w:rsidR="005707BA" w:rsidRDefault="005707BA" w:rsidP="005707BA">
      <w:pPr>
        <w:tabs>
          <w:tab w:val="left" w:pos="2747"/>
          <w:tab w:val="left" w:pos="4363"/>
        </w:tabs>
        <w:ind w:left="50"/>
      </w:pPr>
      <w:r>
        <w:rPr>
          <w:rFonts w:eastAsia="Calibri"/>
          <w:b/>
          <w:color w:val="000000"/>
        </w:rPr>
        <w:t>Bélarus ADD</w:t>
      </w:r>
    </w:p>
    <w:p w:rsidR="005707BA" w:rsidRDefault="005707BA" w:rsidP="005707BA">
      <w:pPr>
        <w:tabs>
          <w:tab w:val="left" w:pos="3234"/>
          <w:tab w:val="left" w:pos="4662"/>
        </w:tabs>
        <w:ind w:left="50"/>
      </w:pPr>
      <w:r>
        <w:tab/>
      </w:r>
      <w:r>
        <w:tab/>
      </w:r>
      <w:r>
        <w:tab/>
      </w:r>
      <w:r>
        <w:tab/>
      </w:r>
      <w:r>
        <w:rPr>
          <w:rFonts w:eastAsia="Calibri"/>
          <w:color w:val="000000"/>
        </w:rPr>
        <w:t>257 06</w:t>
      </w:r>
      <w:r>
        <w:tab/>
      </w:r>
      <w:r>
        <w:rPr>
          <w:rFonts w:eastAsia="Calibri"/>
          <w:color w:val="000000"/>
        </w:rPr>
        <w:t>Belorussian Cloud Technologies</w:t>
      </w:r>
    </w:p>
    <w:p w:rsidR="005707BA" w:rsidRDefault="005707BA" w:rsidP="005707BA">
      <w:pPr>
        <w:tabs>
          <w:tab w:val="left" w:pos="2747"/>
          <w:tab w:val="left" w:pos="4363"/>
        </w:tabs>
        <w:ind w:left="50"/>
      </w:pPr>
      <w:r>
        <w:rPr>
          <w:rFonts w:eastAsia="Calibri"/>
          <w:b/>
          <w:color w:val="000000"/>
        </w:rPr>
        <w:t>Estonie ADD</w:t>
      </w:r>
    </w:p>
    <w:p w:rsidR="005707BA" w:rsidRDefault="005707BA" w:rsidP="005707BA">
      <w:pPr>
        <w:tabs>
          <w:tab w:val="left" w:pos="3234"/>
          <w:tab w:val="left" w:pos="4662"/>
        </w:tabs>
        <w:ind w:left="50"/>
      </w:pPr>
      <w:r>
        <w:tab/>
      </w:r>
      <w:r>
        <w:tab/>
      </w:r>
      <w:r>
        <w:tab/>
      </w:r>
      <w:r>
        <w:tab/>
      </w:r>
      <w:r>
        <w:rPr>
          <w:rFonts w:eastAsia="Calibri"/>
          <w:color w:val="000000"/>
        </w:rPr>
        <w:t>248 08</w:t>
      </w:r>
      <w:r>
        <w:tab/>
      </w:r>
      <w:r>
        <w:rPr>
          <w:rFonts w:eastAsia="Calibri"/>
          <w:color w:val="000000"/>
        </w:rPr>
        <w:t>Vivex OÜ</w:t>
      </w:r>
    </w:p>
    <w:p w:rsidR="005707BA" w:rsidRDefault="005707BA" w:rsidP="005707BA">
      <w:pPr>
        <w:tabs>
          <w:tab w:val="left" w:pos="2747"/>
          <w:tab w:val="left" w:pos="4363"/>
        </w:tabs>
        <w:ind w:left="50"/>
      </w:pPr>
      <w:r>
        <w:rPr>
          <w:rFonts w:eastAsia="Calibri"/>
          <w:b/>
          <w:color w:val="000000"/>
        </w:rPr>
        <w:t>Géorgie ADD</w:t>
      </w:r>
    </w:p>
    <w:p w:rsidR="005707BA" w:rsidRDefault="005707BA" w:rsidP="005707BA">
      <w:pPr>
        <w:tabs>
          <w:tab w:val="left" w:pos="3234"/>
          <w:tab w:val="left" w:pos="4662"/>
        </w:tabs>
        <w:ind w:left="50"/>
      </w:pPr>
      <w:r>
        <w:tab/>
      </w:r>
      <w:r>
        <w:tab/>
      </w:r>
      <w:r>
        <w:tab/>
      </w:r>
      <w:r>
        <w:tab/>
      </w:r>
      <w:r>
        <w:rPr>
          <w:rFonts w:eastAsia="Calibri"/>
          <w:color w:val="000000"/>
        </w:rPr>
        <w:t>282 07</w:t>
      </w:r>
      <w:r>
        <w:tab/>
      </w:r>
      <w:r>
        <w:rPr>
          <w:rFonts w:eastAsia="Calibri"/>
          <w:color w:val="000000"/>
        </w:rPr>
        <w:t>GLOBALCELL  LTD</w:t>
      </w:r>
    </w:p>
    <w:p w:rsidR="005707BA" w:rsidRDefault="005707BA" w:rsidP="005707BA">
      <w:pPr>
        <w:tabs>
          <w:tab w:val="left" w:pos="2747"/>
          <w:tab w:val="left" w:pos="4363"/>
        </w:tabs>
        <w:ind w:left="50"/>
      </w:pPr>
      <w:r>
        <w:rPr>
          <w:rFonts w:eastAsia="Calibri"/>
          <w:b/>
          <w:color w:val="000000"/>
        </w:rPr>
        <w:t>Luxembourg ADD</w:t>
      </w:r>
    </w:p>
    <w:p w:rsidR="005707BA" w:rsidRDefault="005707BA" w:rsidP="005707BA">
      <w:pPr>
        <w:tabs>
          <w:tab w:val="left" w:pos="3234"/>
          <w:tab w:val="left" w:pos="4662"/>
        </w:tabs>
        <w:ind w:left="50"/>
      </w:pPr>
      <w:r>
        <w:tab/>
      </w:r>
      <w:r>
        <w:tab/>
      </w:r>
      <w:r>
        <w:tab/>
      </w:r>
      <w:r>
        <w:tab/>
      </w:r>
      <w:r>
        <w:rPr>
          <w:rFonts w:eastAsia="Calibri"/>
          <w:color w:val="000000"/>
        </w:rPr>
        <w:t>270 10</w:t>
      </w:r>
      <w:r>
        <w:tab/>
      </w:r>
      <w:r>
        <w:rPr>
          <w:rFonts w:eastAsia="Calibri"/>
          <w:color w:val="000000"/>
        </w:rPr>
        <w:t>BLUE COMMUNICATIONS</w:t>
      </w:r>
    </w:p>
    <w:p w:rsidR="005707BA" w:rsidRDefault="005707BA" w:rsidP="005707BA">
      <w:pPr>
        <w:tabs>
          <w:tab w:val="left" w:pos="2747"/>
          <w:tab w:val="left" w:pos="4363"/>
        </w:tabs>
        <w:ind w:left="50"/>
      </w:pPr>
      <w:r>
        <w:rPr>
          <w:rFonts w:eastAsia="Calibri"/>
          <w:b/>
          <w:color w:val="000000"/>
        </w:rPr>
        <w:t>Qatar ADD</w:t>
      </w:r>
    </w:p>
    <w:p w:rsidR="005707BA" w:rsidRPr="002147F5" w:rsidRDefault="005707BA" w:rsidP="005707BA">
      <w:pPr>
        <w:tabs>
          <w:tab w:val="left" w:pos="3234"/>
          <w:tab w:val="left" w:pos="4662"/>
        </w:tabs>
        <w:ind w:left="50"/>
      </w:pPr>
      <w:r>
        <w:tab/>
      </w:r>
      <w:r>
        <w:tab/>
      </w:r>
      <w:r>
        <w:tab/>
      </w:r>
      <w:r>
        <w:tab/>
      </w:r>
      <w:r>
        <w:rPr>
          <w:rFonts w:eastAsia="Calibri"/>
          <w:color w:val="000000"/>
        </w:rPr>
        <w:t>427 06</w:t>
      </w:r>
      <w:r>
        <w:tab/>
      </w:r>
      <w:r w:rsidRPr="002147F5">
        <w:rPr>
          <w:rFonts w:eastAsia="Calibri"/>
          <w:color w:val="000000"/>
        </w:rPr>
        <w:t>Ooredoo Q.S.C./MOI LTE</w:t>
      </w:r>
    </w:p>
    <w:p w:rsidR="005707BA" w:rsidRPr="002147F5" w:rsidRDefault="005707BA" w:rsidP="005707BA">
      <w:pPr>
        <w:pStyle w:val="EmptyLayoutCell"/>
        <w:tabs>
          <w:tab w:val="left" w:pos="211"/>
          <w:tab w:val="left" w:pos="7999"/>
          <w:tab w:val="left" w:pos="8011"/>
        </w:tabs>
        <w:rPr>
          <w:lang w:val="en-GB"/>
        </w:rPr>
      </w:pPr>
      <w:r w:rsidRPr="002147F5">
        <w:rPr>
          <w:sz w:val="20"/>
          <w:lang w:val="en-GB"/>
        </w:rPr>
        <w:tab/>
      </w:r>
      <w:r w:rsidRPr="002147F5">
        <w:rPr>
          <w:lang w:val="en-GB"/>
        </w:rPr>
        <w:tab/>
      </w:r>
    </w:p>
    <w:p w:rsidR="005707BA" w:rsidRPr="002147F5" w:rsidRDefault="005707BA" w:rsidP="005707BA">
      <w:pPr>
        <w:pStyle w:val="EmptyLayoutCell"/>
        <w:tabs>
          <w:tab w:val="left" w:pos="211"/>
          <w:tab w:val="left" w:pos="7999"/>
          <w:tab w:val="left" w:pos="8011"/>
        </w:tabs>
        <w:rPr>
          <w:lang w:val="en-GB"/>
        </w:rPr>
      </w:pPr>
      <w:r w:rsidRPr="002147F5">
        <w:rPr>
          <w:lang w:val="en-GB"/>
        </w:rPr>
        <w:tab/>
      </w:r>
      <w:r w:rsidRPr="002147F5">
        <w:rPr>
          <w:lang w:val="en-GB"/>
        </w:rPr>
        <w:tab/>
      </w:r>
      <w:r w:rsidRPr="002147F5">
        <w:rPr>
          <w:lang w:val="en-GB"/>
        </w:rPr>
        <w:tab/>
      </w:r>
    </w:p>
    <w:p w:rsidR="005707BA" w:rsidRPr="002147F5" w:rsidRDefault="005707BA" w:rsidP="005707BA">
      <w:r w:rsidRPr="002147F5">
        <w:rPr>
          <w:rFonts w:ascii="Arial" w:eastAsia="Arial" w:hAnsi="Arial"/>
          <w:color w:val="000000"/>
          <w:sz w:val="16"/>
        </w:rPr>
        <w:t>____________</w:t>
      </w:r>
    </w:p>
    <w:p w:rsidR="005707BA" w:rsidRPr="002147F5" w:rsidRDefault="005707BA" w:rsidP="005707BA">
      <w:pPr>
        <w:jc w:val="left"/>
      </w:pPr>
      <w:r w:rsidRPr="002147F5">
        <w:rPr>
          <w:rFonts w:eastAsia="Calibri"/>
          <w:color w:val="000000"/>
          <w:sz w:val="16"/>
        </w:rPr>
        <w:t>*</w:t>
      </w:r>
      <w:r w:rsidRPr="002147F5">
        <w:rPr>
          <w:rFonts w:eastAsia="Calibri"/>
          <w:color w:val="000000"/>
          <w:sz w:val="16"/>
        </w:rPr>
        <w:tab/>
      </w:r>
      <w:r w:rsidRPr="002147F5">
        <w:rPr>
          <w:rFonts w:eastAsia="Calibri"/>
          <w:color w:val="000000"/>
          <w:sz w:val="18"/>
        </w:rPr>
        <w:t>MCC:  Country Code / Indicatif de pays du mobile / Indicativo de país para el servicio móvil</w:t>
      </w:r>
      <w:r w:rsidRPr="002147F5">
        <w:rPr>
          <w:rFonts w:eastAsia="Calibri"/>
          <w:color w:val="000000"/>
          <w:sz w:val="18"/>
        </w:rPr>
        <w:br/>
      </w:r>
      <w:r w:rsidRPr="002147F5">
        <w:rPr>
          <w:rFonts w:eastAsia="Calibri"/>
          <w:color w:val="000000"/>
          <w:sz w:val="18"/>
        </w:rPr>
        <w:tab/>
        <w:t>MNC:  Network Code / Code de réseau mobile / Indicativo de red para el servicio móvil</w:t>
      </w:r>
    </w:p>
    <w:p w:rsidR="001B32A7" w:rsidRPr="002147F5" w:rsidRDefault="001B32A7" w:rsidP="00B03313"/>
    <w:p w:rsidR="005707BA" w:rsidRDefault="005707BA" w:rsidP="00F818BF">
      <w:pPr>
        <w:pStyle w:val="Heading20"/>
        <w:spacing w:before="0"/>
      </w:pPr>
      <w:bookmarkStart w:id="646" w:name="_Toc370372510"/>
      <w:r w:rsidRPr="00693B06">
        <w:t>Liste des codes de transporteur de l’UIT</w:t>
      </w:r>
      <w:r w:rsidRPr="00693B06">
        <w:br/>
        <w:t>(Selon la Recommandation UIT-T M.1400 (0</w:t>
      </w:r>
      <w:r w:rsidR="00F818BF">
        <w:t>7</w:t>
      </w:r>
      <w:r w:rsidRPr="00693B06">
        <w:t>/20</w:t>
      </w:r>
      <w:r w:rsidR="00F818BF">
        <w:t>06</w:t>
      </w:r>
      <w:r w:rsidRPr="00693B06">
        <w:t>))</w:t>
      </w:r>
      <w:r w:rsidRPr="00693B06">
        <w:br/>
        <w:t>(Situation au 1</w:t>
      </w:r>
      <w:r w:rsidRPr="00FB33E0">
        <w:rPr>
          <w:vertAlign w:val="superscript"/>
        </w:rPr>
        <w:t>er</w:t>
      </w:r>
      <w:r w:rsidRPr="00693B06">
        <w:t xml:space="preserve"> juin 2011)</w:t>
      </w:r>
      <w:bookmarkEnd w:id="646"/>
    </w:p>
    <w:p w:rsidR="005707BA" w:rsidRDefault="005707BA" w:rsidP="005707BA">
      <w:pPr>
        <w:keepNext/>
        <w:tabs>
          <w:tab w:val="right" w:pos="1021"/>
          <w:tab w:val="left" w:pos="1701"/>
          <w:tab w:val="left" w:pos="2268"/>
        </w:tabs>
        <w:spacing w:before="240"/>
        <w:jc w:val="center"/>
        <w:rPr>
          <w:lang w:val="fr-CH"/>
        </w:rPr>
      </w:pPr>
      <w:r>
        <w:rPr>
          <w:lang w:val="fr-CH"/>
        </w:rPr>
        <w:t>(Annexe au Bulletin d'exploitation de l'UIT N° 981 – 1.VI.2011)</w:t>
      </w:r>
      <w:r>
        <w:rPr>
          <w:lang w:val="fr-CH"/>
        </w:rPr>
        <w:br/>
        <w:t>(Amendement N° 22)</w:t>
      </w:r>
    </w:p>
    <w:p w:rsidR="005707BA" w:rsidRDefault="005707BA" w:rsidP="005707BA">
      <w:pPr>
        <w:rPr>
          <w:lang w:val="fr-CH"/>
        </w:rPr>
      </w:pPr>
    </w:p>
    <w:tbl>
      <w:tblPr>
        <w:tblW w:w="9072" w:type="dxa"/>
        <w:jc w:val="center"/>
        <w:tblLook w:val="04A0"/>
      </w:tblPr>
      <w:tblGrid>
        <w:gridCol w:w="3723"/>
        <w:gridCol w:w="2359"/>
        <w:gridCol w:w="2990"/>
      </w:tblGrid>
      <w:tr w:rsidR="005707BA" w:rsidTr="00992047">
        <w:trPr>
          <w:jc w:val="center"/>
        </w:trPr>
        <w:tc>
          <w:tcPr>
            <w:tcW w:w="7054" w:type="dxa"/>
            <w:gridSpan w:val="2"/>
            <w:hideMark/>
          </w:tcPr>
          <w:p w:rsidR="005707BA" w:rsidRDefault="005707BA" w:rsidP="00992047">
            <w:pPr>
              <w:widowControl w:val="0"/>
              <w:tabs>
                <w:tab w:val="left" w:pos="4678"/>
              </w:tabs>
              <w:spacing w:before="40" w:after="40" w:line="276" w:lineRule="auto"/>
              <w:ind w:hanging="90"/>
              <w:rPr>
                <w:rFonts w:cs="Arial"/>
                <w:b/>
                <w:bCs/>
                <w:i/>
                <w:iCs/>
                <w:lang w:val="fr-FR"/>
              </w:rPr>
            </w:pPr>
            <w:r>
              <w:rPr>
                <w:rFonts w:cs="Arial"/>
                <w:b/>
                <w:bCs/>
                <w:i/>
                <w:iCs/>
                <w:lang w:val="fr-FR"/>
              </w:rPr>
              <w:t>Pays ou zone/code ISO</w:t>
            </w:r>
            <w:r>
              <w:rPr>
                <w:rFonts w:cs="Arial"/>
                <w:b/>
                <w:bCs/>
                <w:i/>
                <w:iCs/>
                <w:lang w:val="fr-FR"/>
              </w:rPr>
              <w:tab/>
              <w:t>Code de la Société</w:t>
            </w:r>
          </w:p>
        </w:tc>
        <w:tc>
          <w:tcPr>
            <w:tcW w:w="3544" w:type="dxa"/>
            <w:hideMark/>
          </w:tcPr>
          <w:p w:rsidR="005707BA" w:rsidRDefault="005707BA" w:rsidP="00992047">
            <w:pPr>
              <w:widowControl w:val="0"/>
              <w:tabs>
                <w:tab w:val="left" w:pos="662"/>
              </w:tabs>
              <w:spacing w:before="40" w:after="40" w:line="276" w:lineRule="auto"/>
              <w:rPr>
                <w:rFonts w:cs="Arial"/>
                <w:b/>
                <w:bCs/>
                <w:i/>
                <w:iCs/>
              </w:rPr>
            </w:pPr>
            <w:r>
              <w:rPr>
                <w:rFonts w:cs="Arial"/>
                <w:b/>
                <w:bCs/>
                <w:i/>
                <w:iCs/>
                <w:lang w:val="fr-FR"/>
              </w:rPr>
              <w:tab/>
            </w:r>
            <w:r>
              <w:rPr>
                <w:rFonts w:cs="Arial"/>
                <w:b/>
                <w:bCs/>
                <w:i/>
                <w:iCs/>
              </w:rPr>
              <w:t>Contact</w:t>
            </w:r>
          </w:p>
        </w:tc>
      </w:tr>
      <w:tr w:rsidR="005707BA" w:rsidRPr="00467308" w:rsidTr="00992047">
        <w:trPr>
          <w:jc w:val="center"/>
        </w:trPr>
        <w:tc>
          <w:tcPr>
            <w:tcW w:w="4077" w:type="dxa"/>
            <w:hideMark/>
          </w:tcPr>
          <w:p w:rsidR="005707BA" w:rsidRDefault="005707BA" w:rsidP="00992047">
            <w:pPr>
              <w:widowControl w:val="0"/>
              <w:spacing w:before="71" w:line="276" w:lineRule="auto"/>
              <w:rPr>
                <w:rFonts w:eastAsia="SimSun" w:cs="Arial"/>
                <w:b/>
                <w:bCs/>
                <w:i/>
                <w:iCs/>
                <w:lang w:val="fr-CH"/>
              </w:rPr>
            </w:pPr>
            <w:r>
              <w:rPr>
                <w:rFonts w:cs="Arial"/>
                <w:b/>
                <w:bCs/>
                <w:i/>
                <w:iCs/>
                <w:lang w:val="fr-FR"/>
              </w:rPr>
              <w:t>Nom de la société/Adresse</w:t>
            </w:r>
          </w:p>
        </w:tc>
        <w:tc>
          <w:tcPr>
            <w:tcW w:w="2977" w:type="dxa"/>
          </w:tcPr>
          <w:p w:rsidR="005707BA" w:rsidRDefault="005707BA" w:rsidP="00992047">
            <w:pPr>
              <w:widowControl w:val="0"/>
              <w:spacing w:before="71" w:line="276" w:lineRule="auto"/>
              <w:rPr>
                <w:rFonts w:eastAsia="SimSun" w:cs="Arial"/>
                <w:b/>
                <w:bCs/>
                <w:i/>
                <w:iCs/>
                <w:lang w:val="fr-FR"/>
              </w:rPr>
            </w:pPr>
          </w:p>
        </w:tc>
        <w:tc>
          <w:tcPr>
            <w:tcW w:w="3544" w:type="dxa"/>
          </w:tcPr>
          <w:p w:rsidR="005707BA" w:rsidRDefault="005707BA" w:rsidP="00992047">
            <w:pPr>
              <w:widowControl w:val="0"/>
              <w:spacing w:before="71" w:line="276" w:lineRule="auto"/>
              <w:rPr>
                <w:rFonts w:eastAsia="SimSun" w:cs="Arial"/>
                <w:b/>
                <w:bCs/>
                <w:i/>
                <w:iCs/>
                <w:lang w:val="fr-FR"/>
              </w:rPr>
            </w:pPr>
          </w:p>
        </w:tc>
      </w:tr>
    </w:tbl>
    <w:p w:rsidR="005707BA" w:rsidRDefault="005707BA" w:rsidP="005707BA">
      <w:pPr>
        <w:spacing w:before="0"/>
        <w:rPr>
          <w:lang w:val="fr-FR"/>
        </w:rPr>
      </w:pPr>
    </w:p>
    <w:p w:rsidR="005707BA" w:rsidRPr="00693B06" w:rsidRDefault="005707BA" w:rsidP="00F818BF">
      <w:pPr>
        <w:rPr>
          <w:b/>
          <w:bCs/>
          <w:i/>
          <w:iCs/>
          <w:lang w:val="fr-FR"/>
        </w:rPr>
      </w:pPr>
      <w:r w:rsidRPr="00693B06">
        <w:rPr>
          <w:b/>
          <w:bCs/>
          <w:i/>
          <w:iCs/>
          <w:lang w:val="fr-FR"/>
        </w:rPr>
        <w:t xml:space="preserve">Allemagne (République fédérale d') / DEU   </w:t>
      </w:r>
      <w:r w:rsidR="00F818BF">
        <w:rPr>
          <w:b/>
          <w:bCs/>
          <w:i/>
          <w:iCs/>
          <w:lang w:val="fr-FR"/>
        </w:rPr>
        <w:t>LIR</w:t>
      </w:r>
    </w:p>
    <w:p w:rsidR="005707BA" w:rsidRDefault="005707BA" w:rsidP="005707BA">
      <w:pPr>
        <w:spacing w:before="0"/>
        <w:rPr>
          <w:lang w:val="fr-FR"/>
        </w:rPr>
      </w:pPr>
    </w:p>
    <w:tbl>
      <w:tblPr>
        <w:tblW w:w="9072" w:type="dxa"/>
        <w:jc w:val="center"/>
        <w:tblLayout w:type="fixed"/>
        <w:tblLook w:val="04A0"/>
      </w:tblPr>
      <w:tblGrid>
        <w:gridCol w:w="3885"/>
        <w:gridCol w:w="885"/>
        <w:gridCol w:w="529"/>
        <w:gridCol w:w="872"/>
        <w:gridCol w:w="2181"/>
        <w:gridCol w:w="720"/>
      </w:tblGrid>
      <w:tr w:rsidR="005707BA" w:rsidRPr="00467308" w:rsidTr="00992047">
        <w:trPr>
          <w:gridAfter w:val="1"/>
          <w:wAfter w:w="848" w:type="dxa"/>
          <w:jc w:val="center"/>
        </w:trPr>
        <w:tc>
          <w:tcPr>
            <w:tcW w:w="4570" w:type="dxa"/>
            <w:hideMark/>
          </w:tcPr>
          <w:p w:rsidR="005707BA" w:rsidRPr="00693B06" w:rsidRDefault="005707BA" w:rsidP="00992047">
            <w:pPr>
              <w:widowControl w:val="0"/>
              <w:spacing w:before="71" w:line="276" w:lineRule="auto"/>
              <w:rPr>
                <w:rFonts w:asciiTheme="minorHAnsi" w:eastAsia="SimSun" w:hAnsiTheme="minorHAnsi" w:cs="Arial"/>
                <w:b/>
                <w:bCs/>
                <w:i/>
                <w:iCs/>
                <w:lang w:val="fr-FR"/>
              </w:rPr>
            </w:pPr>
            <w:r w:rsidRPr="00693B06">
              <w:rPr>
                <w:rFonts w:asciiTheme="minorHAnsi" w:hAnsiTheme="minorHAnsi" w:cs="Calibri"/>
                <w:b/>
                <w:bCs/>
                <w:i/>
                <w:iCs/>
                <w:lang w:val="fr-FR"/>
              </w:rPr>
              <w:t>Allemagne (République fédérale d') / DEU</w:t>
            </w:r>
          </w:p>
        </w:tc>
        <w:tc>
          <w:tcPr>
            <w:tcW w:w="1007" w:type="dxa"/>
          </w:tcPr>
          <w:p w:rsidR="005707BA" w:rsidRPr="00693B06" w:rsidRDefault="005707BA" w:rsidP="00992047">
            <w:pPr>
              <w:widowControl w:val="0"/>
              <w:spacing w:before="71" w:line="276" w:lineRule="auto"/>
              <w:jc w:val="center"/>
              <w:rPr>
                <w:rFonts w:asciiTheme="minorHAnsi" w:eastAsia="SimSun" w:hAnsiTheme="minorHAnsi" w:cs="Arial"/>
                <w:b/>
                <w:bCs/>
                <w:i/>
                <w:iCs/>
                <w:lang w:val="fr-FR"/>
              </w:rPr>
            </w:pPr>
          </w:p>
        </w:tc>
        <w:tc>
          <w:tcPr>
            <w:tcW w:w="4173" w:type="dxa"/>
            <w:gridSpan w:val="3"/>
          </w:tcPr>
          <w:p w:rsidR="005707BA" w:rsidRPr="00693B06" w:rsidRDefault="005707BA" w:rsidP="00992047">
            <w:pPr>
              <w:widowControl w:val="0"/>
              <w:spacing w:before="71" w:line="276" w:lineRule="auto"/>
              <w:rPr>
                <w:rFonts w:asciiTheme="minorHAnsi" w:eastAsia="SimSun" w:hAnsiTheme="minorHAnsi" w:cs="Arial"/>
                <w:b/>
                <w:bCs/>
                <w:i/>
                <w:iCs/>
                <w:lang w:val="fr-FR"/>
              </w:rPr>
            </w:pPr>
          </w:p>
        </w:tc>
      </w:tr>
      <w:tr w:rsidR="005707BA" w:rsidRPr="00693B06" w:rsidTr="00992047">
        <w:trPr>
          <w:jc w:val="center"/>
        </w:trPr>
        <w:tc>
          <w:tcPr>
            <w:tcW w:w="6204" w:type="dxa"/>
            <w:gridSpan w:val="3"/>
          </w:tcPr>
          <w:p w:rsidR="005707BA" w:rsidRPr="00693B06" w:rsidRDefault="005707BA" w:rsidP="00F818BF">
            <w:pPr>
              <w:tabs>
                <w:tab w:val="left" w:pos="426"/>
                <w:tab w:val="left" w:pos="4140"/>
                <w:tab w:val="left" w:pos="4230"/>
              </w:tabs>
              <w:spacing w:before="40"/>
              <w:rPr>
                <w:rFonts w:asciiTheme="minorHAnsi" w:hAnsiTheme="minorHAnsi" w:cstheme="minorBidi"/>
              </w:rPr>
            </w:pPr>
            <w:r w:rsidRPr="00693B06">
              <w:rPr>
                <w:rFonts w:asciiTheme="minorHAnsi" w:hAnsiTheme="minorHAnsi" w:cstheme="minorBidi"/>
              </w:rPr>
              <w:t>inexio Informationstechnologie und Telekommunikation KGaA</w:t>
            </w:r>
          </w:p>
        </w:tc>
        <w:tc>
          <w:tcPr>
            <w:tcW w:w="992" w:type="dxa"/>
          </w:tcPr>
          <w:p w:rsidR="005707BA" w:rsidRPr="00693B06" w:rsidRDefault="005707BA" w:rsidP="00F818BF">
            <w:pPr>
              <w:widowControl w:val="0"/>
              <w:spacing w:before="40"/>
              <w:jc w:val="center"/>
              <w:rPr>
                <w:rFonts w:asciiTheme="minorHAnsi" w:eastAsia="SimSun" w:hAnsiTheme="minorHAnsi" w:cstheme="minorBidi"/>
                <w:color w:val="000000"/>
              </w:rPr>
            </w:pPr>
            <w:r w:rsidRPr="00693B06">
              <w:rPr>
                <w:rFonts w:asciiTheme="minorHAnsi" w:eastAsia="SimSun" w:hAnsiTheme="minorHAnsi" w:cstheme="minorBidi"/>
                <w:color w:val="000000"/>
              </w:rPr>
              <w:t>INEXIO</w:t>
            </w:r>
          </w:p>
        </w:tc>
        <w:tc>
          <w:tcPr>
            <w:tcW w:w="3402" w:type="dxa"/>
            <w:gridSpan w:val="2"/>
          </w:tcPr>
          <w:p w:rsidR="005707BA" w:rsidRPr="00693B06" w:rsidRDefault="005707BA" w:rsidP="00F818BF">
            <w:pPr>
              <w:widowControl w:val="0"/>
              <w:spacing w:before="40"/>
              <w:rPr>
                <w:rFonts w:asciiTheme="minorHAnsi" w:eastAsia="SimSun" w:hAnsiTheme="minorHAnsi" w:cstheme="minorBidi"/>
                <w:color w:val="000000"/>
              </w:rPr>
            </w:pPr>
            <w:r w:rsidRPr="00693B06">
              <w:rPr>
                <w:rFonts w:asciiTheme="minorHAnsi" w:eastAsia="SimSun" w:hAnsiTheme="minorHAnsi" w:cstheme="minorBidi"/>
                <w:color w:val="000000"/>
              </w:rPr>
              <w:tab/>
            </w:r>
          </w:p>
        </w:tc>
      </w:tr>
      <w:tr w:rsidR="005707BA" w:rsidRPr="00693B06" w:rsidTr="00992047">
        <w:trPr>
          <w:jc w:val="center"/>
        </w:trPr>
        <w:tc>
          <w:tcPr>
            <w:tcW w:w="6204" w:type="dxa"/>
            <w:gridSpan w:val="3"/>
          </w:tcPr>
          <w:p w:rsidR="005707BA" w:rsidRPr="00693B06" w:rsidRDefault="005707BA" w:rsidP="00F818BF">
            <w:pPr>
              <w:widowControl w:val="0"/>
              <w:tabs>
                <w:tab w:val="clear" w:pos="567"/>
                <w:tab w:val="left" w:pos="174"/>
              </w:tabs>
              <w:spacing w:before="0"/>
              <w:rPr>
                <w:rFonts w:asciiTheme="minorHAnsi" w:eastAsia="SimSun" w:hAnsiTheme="minorHAnsi" w:cstheme="minorBidi"/>
                <w:color w:val="000000"/>
              </w:rPr>
            </w:pPr>
            <w:r w:rsidRPr="00693B06">
              <w:rPr>
                <w:rFonts w:asciiTheme="minorHAnsi" w:eastAsia="SimSun" w:hAnsiTheme="minorHAnsi" w:cstheme="minorBidi"/>
                <w:color w:val="000000"/>
              </w:rPr>
              <w:t>Am Saaraltarm 1</w:t>
            </w:r>
          </w:p>
        </w:tc>
        <w:tc>
          <w:tcPr>
            <w:tcW w:w="992" w:type="dxa"/>
          </w:tcPr>
          <w:p w:rsidR="005707BA" w:rsidRPr="00693B06" w:rsidRDefault="005707BA" w:rsidP="00F818BF">
            <w:pPr>
              <w:widowControl w:val="0"/>
              <w:spacing w:before="0"/>
              <w:jc w:val="center"/>
              <w:rPr>
                <w:rFonts w:asciiTheme="minorHAnsi" w:eastAsia="SimSun" w:hAnsiTheme="minorHAnsi" w:cstheme="minorBidi"/>
                <w:color w:val="000000"/>
              </w:rPr>
            </w:pPr>
          </w:p>
        </w:tc>
        <w:tc>
          <w:tcPr>
            <w:tcW w:w="3402" w:type="dxa"/>
            <w:gridSpan w:val="2"/>
          </w:tcPr>
          <w:p w:rsidR="005707BA" w:rsidRPr="00693B06" w:rsidRDefault="005707BA" w:rsidP="00F818BF">
            <w:pPr>
              <w:widowControl w:val="0"/>
              <w:tabs>
                <w:tab w:val="clear" w:pos="567"/>
                <w:tab w:val="left" w:pos="702"/>
              </w:tabs>
              <w:spacing w:before="0"/>
              <w:rPr>
                <w:rFonts w:asciiTheme="minorHAnsi" w:eastAsia="SimSun" w:hAnsiTheme="minorHAnsi" w:cstheme="minorBidi"/>
                <w:color w:val="000000"/>
              </w:rPr>
            </w:pPr>
            <w:r w:rsidRPr="00693B06">
              <w:rPr>
                <w:rFonts w:asciiTheme="minorHAnsi" w:eastAsia="SimSun" w:hAnsiTheme="minorHAnsi" w:cstheme="minorBidi"/>
              </w:rPr>
              <w:t>Tel:</w:t>
            </w:r>
            <w:r>
              <w:rPr>
                <w:rFonts w:asciiTheme="minorHAnsi" w:eastAsia="SimSun" w:hAnsiTheme="minorHAnsi" w:cstheme="minorBidi"/>
              </w:rPr>
              <w:tab/>
            </w:r>
            <w:r w:rsidRPr="00693B06">
              <w:rPr>
                <w:rFonts w:asciiTheme="minorHAnsi" w:eastAsiaTheme="minorEastAsia" w:hAnsiTheme="minorHAnsi" w:cstheme="minorBidi"/>
                <w:lang w:eastAsia="zh-CN"/>
              </w:rPr>
              <w:t>+ 49 6831 5030 0</w:t>
            </w:r>
          </w:p>
        </w:tc>
      </w:tr>
      <w:tr w:rsidR="005707BA" w:rsidRPr="00693B06" w:rsidTr="00992047">
        <w:trPr>
          <w:jc w:val="center"/>
        </w:trPr>
        <w:tc>
          <w:tcPr>
            <w:tcW w:w="6204" w:type="dxa"/>
            <w:gridSpan w:val="3"/>
          </w:tcPr>
          <w:p w:rsidR="005707BA" w:rsidRPr="00693B06" w:rsidRDefault="005707BA" w:rsidP="00F818BF">
            <w:pPr>
              <w:widowControl w:val="0"/>
              <w:tabs>
                <w:tab w:val="clear" w:pos="567"/>
                <w:tab w:val="left" w:pos="174"/>
              </w:tabs>
              <w:spacing w:before="0"/>
              <w:rPr>
                <w:rFonts w:asciiTheme="minorHAnsi" w:eastAsia="SimSun" w:hAnsiTheme="minorHAnsi" w:cstheme="minorBidi"/>
                <w:color w:val="000000"/>
              </w:rPr>
            </w:pPr>
            <w:r w:rsidRPr="00693B06">
              <w:rPr>
                <w:rFonts w:asciiTheme="minorHAnsi" w:eastAsia="SimSun" w:hAnsiTheme="minorHAnsi" w:cstheme="minorBidi"/>
                <w:color w:val="000000"/>
              </w:rPr>
              <w:t>66740 SAARLOUIS</w:t>
            </w:r>
          </w:p>
        </w:tc>
        <w:tc>
          <w:tcPr>
            <w:tcW w:w="992" w:type="dxa"/>
          </w:tcPr>
          <w:p w:rsidR="005707BA" w:rsidRPr="00693B06" w:rsidRDefault="005707BA" w:rsidP="00F818BF">
            <w:pPr>
              <w:widowControl w:val="0"/>
              <w:spacing w:before="0"/>
              <w:jc w:val="center"/>
              <w:rPr>
                <w:rFonts w:asciiTheme="minorHAnsi" w:eastAsia="SimSun" w:hAnsiTheme="minorHAnsi" w:cstheme="minorBidi"/>
                <w:color w:val="000000"/>
              </w:rPr>
            </w:pPr>
          </w:p>
        </w:tc>
        <w:tc>
          <w:tcPr>
            <w:tcW w:w="3402" w:type="dxa"/>
            <w:gridSpan w:val="2"/>
          </w:tcPr>
          <w:p w:rsidR="005707BA" w:rsidRPr="00693B06" w:rsidRDefault="005707BA" w:rsidP="00F818BF">
            <w:pPr>
              <w:widowControl w:val="0"/>
              <w:tabs>
                <w:tab w:val="clear" w:pos="567"/>
                <w:tab w:val="left" w:pos="702"/>
              </w:tabs>
              <w:spacing w:before="0"/>
              <w:rPr>
                <w:rFonts w:asciiTheme="minorHAnsi" w:eastAsia="SimSun" w:hAnsiTheme="minorHAnsi" w:cstheme="minorBidi"/>
                <w:color w:val="000000"/>
              </w:rPr>
            </w:pPr>
            <w:r w:rsidRPr="00693B06">
              <w:rPr>
                <w:rFonts w:asciiTheme="minorHAnsi" w:eastAsia="SimSun" w:hAnsiTheme="minorHAnsi" w:cstheme="minorBidi"/>
                <w:color w:val="000000"/>
              </w:rPr>
              <w:t>Fax:</w:t>
            </w:r>
            <w:r>
              <w:rPr>
                <w:rFonts w:asciiTheme="minorHAnsi" w:eastAsia="SimSun" w:hAnsiTheme="minorHAnsi" w:cstheme="minorBidi"/>
                <w:color w:val="000000"/>
              </w:rPr>
              <w:tab/>
            </w:r>
            <w:r w:rsidRPr="00693B06">
              <w:rPr>
                <w:rFonts w:asciiTheme="minorHAnsi" w:eastAsiaTheme="minorEastAsia" w:hAnsiTheme="minorHAnsi" w:cstheme="minorBidi"/>
                <w:lang w:eastAsia="zh-CN"/>
              </w:rPr>
              <w:t>+ 49 6831 5030 120</w:t>
            </w:r>
          </w:p>
        </w:tc>
      </w:tr>
      <w:tr w:rsidR="005707BA" w:rsidRPr="00693B06" w:rsidTr="00992047">
        <w:trPr>
          <w:jc w:val="center"/>
        </w:trPr>
        <w:tc>
          <w:tcPr>
            <w:tcW w:w="6204" w:type="dxa"/>
            <w:gridSpan w:val="3"/>
          </w:tcPr>
          <w:p w:rsidR="005707BA" w:rsidRPr="00693B06" w:rsidRDefault="005707BA" w:rsidP="00F818BF">
            <w:pPr>
              <w:widowControl w:val="0"/>
              <w:spacing w:before="0"/>
              <w:rPr>
                <w:rFonts w:asciiTheme="minorHAnsi" w:eastAsia="SimSun" w:hAnsiTheme="minorHAnsi" w:cstheme="minorBidi"/>
                <w:color w:val="000000"/>
              </w:rPr>
            </w:pPr>
          </w:p>
        </w:tc>
        <w:tc>
          <w:tcPr>
            <w:tcW w:w="992" w:type="dxa"/>
          </w:tcPr>
          <w:p w:rsidR="005707BA" w:rsidRPr="00693B06" w:rsidRDefault="005707BA" w:rsidP="00F818BF">
            <w:pPr>
              <w:widowControl w:val="0"/>
              <w:spacing w:before="0"/>
              <w:jc w:val="center"/>
              <w:rPr>
                <w:rFonts w:asciiTheme="minorHAnsi" w:eastAsia="SimSun" w:hAnsiTheme="minorHAnsi" w:cstheme="minorBidi"/>
                <w:color w:val="000000"/>
              </w:rPr>
            </w:pPr>
          </w:p>
        </w:tc>
        <w:tc>
          <w:tcPr>
            <w:tcW w:w="3402" w:type="dxa"/>
            <w:gridSpan w:val="2"/>
          </w:tcPr>
          <w:p w:rsidR="005707BA" w:rsidRPr="00693B06" w:rsidRDefault="005707BA" w:rsidP="00F818BF">
            <w:pPr>
              <w:widowControl w:val="0"/>
              <w:tabs>
                <w:tab w:val="clear" w:pos="567"/>
                <w:tab w:val="left" w:pos="702"/>
              </w:tabs>
              <w:spacing w:before="0"/>
              <w:rPr>
                <w:rFonts w:asciiTheme="minorHAnsi" w:eastAsia="SimSun" w:hAnsiTheme="minorHAnsi" w:cstheme="minorBidi"/>
                <w:color w:val="000000"/>
              </w:rPr>
            </w:pPr>
            <w:r w:rsidRPr="00693B06">
              <w:rPr>
                <w:rFonts w:asciiTheme="minorHAnsi" w:eastAsia="SimSun" w:hAnsiTheme="minorHAnsi" w:cstheme="minorBidi"/>
                <w:color w:val="000000"/>
              </w:rPr>
              <w:t>E-mail:</w:t>
            </w:r>
            <w:r>
              <w:rPr>
                <w:rFonts w:asciiTheme="minorHAnsi" w:eastAsia="SimSun" w:hAnsiTheme="minorHAnsi" w:cstheme="minorBidi"/>
                <w:color w:val="000000"/>
              </w:rPr>
              <w:tab/>
            </w:r>
            <w:r w:rsidRPr="00693B06">
              <w:rPr>
                <w:rFonts w:asciiTheme="minorHAnsi" w:eastAsia="SimSun" w:hAnsiTheme="minorHAnsi" w:cstheme="minorBidi"/>
                <w:color w:val="000000"/>
              </w:rPr>
              <w:t>info@inexio.net</w:t>
            </w:r>
            <w:bookmarkStart w:id="647" w:name="_GoBack"/>
            <w:bookmarkEnd w:id="647"/>
          </w:p>
        </w:tc>
      </w:tr>
    </w:tbl>
    <w:p w:rsidR="005707BA" w:rsidRDefault="005707BA" w:rsidP="005707BA"/>
    <w:p w:rsidR="00C3341F" w:rsidRPr="002147F5" w:rsidRDefault="00C3341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i/>
          <w:iCs/>
          <w:color w:val="000000"/>
        </w:rPr>
      </w:pPr>
      <w:r w:rsidRPr="002147F5">
        <w:rPr>
          <w:rFonts w:asciiTheme="minorHAnsi" w:eastAsia="SimSun" w:hAnsiTheme="minorHAnsi" w:cs="Arial"/>
          <w:b/>
          <w:bCs/>
          <w:i/>
          <w:iCs/>
          <w:color w:val="000000"/>
        </w:rPr>
        <w:br w:type="page"/>
      </w:r>
    </w:p>
    <w:p w:rsidR="00C3341F" w:rsidRPr="00D34A47" w:rsidRDefault="00C3341F" w:rsidP="00C3341F">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lang w:val="fr-CH"/>
        </w:rPr>
      </w:pPr>
      <w:r w:rsidRPr="00D34A47">
        <w:rPr>
          <w:rFonts w:asciiTheme="minorHAnsi" w:eastAsia="SimSun" w:hAnsiTheme="minorHAnsi" w:cs="Arial"/>
          <w:b/>
          <w:bCs/>
          <w:i/>
          <w:iCs/>
          <w:color w:val="000000"/>
          <w:lang w:val="fr-CH"/>
        </w:rPr>
        <w:lastRenderedPageBreak/>
        <w:t>Luxembourg / LUX</w:t>
      </w:r>
      <w:r>
        <w:rPr>
          <w:rFonts w:asciiTheme="minorHAnsi" w:eastAsia="SimSun" w:hAnsiTheme="minorHAnsi" w:cs="Arial"/>
          <w:b/>
          <w:bCs/>
          <w:i/>
          <w:iCs/>
          <w:color w:val="000000"/>
          <w:lang w:val="fr-CH"/>
        </w:rPr>
        <w:t xml:space="preserve">     </w:t>
      </w:r>
      <w:r w:rsidRPr="00D34A47">
        <w:rPr>
          <w:rFonts w:asciiTheme="minorHAnsi" w:eastAsia="SimSun" w:hAnsiTheme="minorHAnsi" w:cs="Arial"/>
          <w:b/>
          <w:bCs/>
          <w:color w:val="000000"/>
          <w:lang w:val="fr-FR"/>
        </w:rPr>
        <w:t>ADD</w:t>
      </w:r>
    </w:p>
    <w:p w:rsidR="00C3341F" w:rsidRPr="006B7CC1" w:rsidRDefault="00C3341F" w:rsidP="00F818BF">
      <w:pPr>
        <w:spacing w:before="0"/>
        <w:rPr>
          <w:lang w:val="es-ES"/>
        </w:rPr>
      </w:pPr>
    </w:p>
    <w:tbl>
      <w:tblPr>
        <w:tblW w:w="9356" w:type="dxa"/>
        <w:tblLayout w:type="fixed"/>
        <w:tblLook w:val="04A0"/>
      </w:tblPr>
      <w:tblGrid>
        <w:gridCol w:w="3936"/>
        <w:gridCol w:w="992"/>
        <w:gridCol w:w="4428"/>
      </w:tblGrid>
      <w:tr w:rsidR="00C3341F" w:rsidRPr="006B7CC1" w:rsidTr="00FB33E0">
        <w:tc>
          <w:tcPr>
            <w:tcW w:w="3936" w:type="dxa"/>
            <w:hideMark/>
          </w:tcPr>
          <w:p w:rsidR="00C3341F" w:rsidRPr="00F818BF" w:rsidRDefault="00C3341F" w:rsidP="0099204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F818BF">
              <w:rPr>
                <w:rFonts w:asciiTheme="minorHAnsi" w:eastAsia="SimSun" w:hAnsiTheme="minorHAnsi" w:cs="Arial"/>
                <w:b/>
                <w:bCs/>
                <w:i/>
                <w:iCs/>
                <w:color w:val="000000"/>
                <w:lang w:val="fr-CH"/>
              </w:rPr>
              <w:t>Luxembourg / LUX</w:t>
            </w:r>
          </w:p>
        </w:tc>
        <w:tc>
          <w:tcPr>
            <w:tcW w:w="992" w:type="dxa"/>
          </w:tcPr>
          <w:p w:rsidR="00C3341F" w:rsidRPr="00D34A47" w:rsidRDefault="00C3341F" w:rsidP="00992047">
            <w:pPr>
              <w:widowControl w:val="0"/>
              <w:tabs>
                <w:tab w:val="clear" w:pos="567"/>
                <w:tab w:val="clear" w:pos="1276"/>
                <w:tab w:val="clear" w:pos="1843"/>
                <w:tab w:val="clear" w:pos="5387"/>
                <w:tab w:val="clear" w:pos="5954"/>
              </w:tabs>
              <w:spacing w:before="71"/>
              <w:jc w:val="center"/>
              <w:rPr>
                <w:rFonts w:asciiTheme="minorHAnsi" w:eastAsia="SimSun" w:hAnsiTheme="minorHAnsi" w:cs="Arial"/>
                <w:i/>
                <w:iCs/>
                <w:color w:val="000000"/>
                <w:lang w:val="en-US"/>
              </w:rPr>
            </w:pPr>
          </w:p>
        </w:tc>
        <w:tc>
          <w:tcPr>
            <w:tcW w:w="4428" w:type="dxa"/>
          </w:tcPr>
          <w:p w:rsidR="00C3341F" w:rsidRPr="00D34A47" w:rsidRDefault="00C3341F" w:rsidP="00992047">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p>
        </w:tc>
      </w:tr>
      <w:tr w:rsidR="00C3341F" w:rsidRPr="00467308" w:rsidTr="00FB33E0">
        <w:tc>
          <w:tcPr>
            <w:tcW w:w="3936" w:type="dxa"/>
            <w:hideMark/>
          </w:tcPr>
          <w:p w:rsidR="00C3341F" w:rsidRPr="00D34A47" w:rsidRDefault="00C3341F" w:rsidP="00F818BF">
            <w:pPr>
              <w:tabs>
                <w:tab w:val="clear" w:pos="567"/>
                <w:tab w:val="clear" w:pos="1276"/>
                <w:tab w:val="clear" w:pos="1843"/>
                <w:tab w:val="clear" w:pos="5387"/>
                <w:tab w:val="clear" w:pos="5954"/>
                <w:tab w:val="left" w:pos="284"/>
                <w:tab w:val="left" w:pos="4140"/>
                <w:tab w:val="left" w:pos="4230"/>
              </w:tabs>
              <w:spacing w:before="4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ab/>
              <w:t>Blue Communications</w:t>
            </w:r>
          </w:p>
        </w:tc>
        <w:tc>
          <w:tcPr>
            <w:tcW w:w="992" w:type="dxa"/>
            <w:hideMark/>
          </w:tcPr>
          <w:p w:rsidR="00C3341F" w:rsidRPr="00D34A47" w:rsidRDefault="00C3341F" w:rsidP="00F818BF">
            <w:pPr>
              <w:widowControl w:val="0"/>
              <w:tabs>
                <w:tab w:val="clear" w:pos="567"/>
                <w:tab w:val="clear" w:pos="1276"/>
                <w:tab w:val="clear" w:pos="1843"/>
                <w:tab w:val="clear" w:pos="5387"/>
                <w:tab w:val="clear" w:pos="5954"/>
              </w:tabs>
              <w:spacing w:before="40"/>
              <w:jc w:val="center"/>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BLUE</w:t>
            </w:r>
          </w:p>
        </w:tc>
        <w:tc>
          <w:tcPr>
            <w:tcW w:w="4428" w:type="dxa"/>
            <w:hideMark/>
          </w:tcPr>
          <w:p w:rsidR="00C3341F" w:rsidRPr="002147F5" w:rsidRDefault="00FB33E0" w:rsidP="00F818BF">
            <w:pPr>
              <w:widowControl w:val="0"/>
              <w:tabs>
                <w:tab w:val="clear" w:pos="567"/>
                <w:tab w:val="clear" w:pos="1276"/>
                <w:tab w:val="clear" w:pos="1843"/>
                <w:tab w:val="clear" w:pos="5387"/>
                <w:tab w:val="clear" w:pos="5954"/>
                <w:tab w:val="left" w:pos="742"/>
              </w:tabs>
              <w:spacing w:before="40"/>
              <w:jc w:val="left"/>
              <w:rPr>
                <w:rFonts w:asciiTheme="minorHAnsi" w:eastAsia="SimSun" w:hAnsiTheme="minorHAnsi" w:cstheme="minorBidi"/>
                <w:color w:val="000000"/>
                <w:lang w:val="es-ES"/>
              </w:rPr>
            </w:pPr>
            <w:r w:rsidRPr="002147F5">
              <w:rPr>
                <w:rFonts w:asciiTheme="minorHAnsi" w:eastAsia="SimSun" w:hAnsiTheme="minorHAnsi" w:cstheme="minorBidi"/>
                <w:color w:val="000000"/>
                <w:lang w:val="es-ES"/>
              </w:rPr>
              <w:tab/>
            </w:r>
            <w:r w:rsidR="00C3341F" w:rsidRPr="002147F5">
              <w:rPr>
                <w:rFonts w:asciiTheme="minorHAnsi" w:eastAsia="SimSun" w:hAnsiTheme="minorHAnsi" w:cstheme="minorBidi"/>
                <w:color w:val="000000"/>
                <w:lang w:val="es-ES"/>
              </w:rPr>
              <w:t>Mr Luc Van den Bogaert</w:t>
            </w:r>
          </w:p>
        </w:tc>
      </w:tr>
      <w:tr w:rsidR="00C3341F" w:rsidRPr="006B7CC1" w:rsidTr="00FB33E0">
        <w:tc>
          <w:tcPr>
            <w:tcW w:w="3936" w:type="dxa"/>
            <w:hideMark/>
          </w:tcPr>
          <w:p w:rsidR="00C3341F" w:rsidRPr="00D34A47" w:rsidRDefault="00F818BF" w:rsidP="00F818BF">
            <w:pPr>
              <w:tabs>
                <w:tab w:val="clear" w:pos="567"/>
                <w:tab w:val="clear" w:pos="1276"/>
                <w:tab w:val="clear" w:pos="1843"/>
                <w:tab w:val="clear" w:pos="5387"/>
                <w:tab w:val="clear" w:pos="5954"/>
                <w:tab w:val="left" w:pos="284"/>
                <w:tab w:val="left" w:pos="4140"/>
                <w:tab w:val="left" w:pos="4230"/>
              </w:tabs>
              <w:spacing w:before="0"/>
              <w:jc w:val="left"/>
              <w:rPr>
                <w:rFonts w:asciiTheme="minorHAnsi" w:eastAsia="SimSun" w:hAnsiTheme="minorHAnsi" w:cstheme="minorBidi"/>
                <w:color w:val="000000"/>
                <w:lang w:val="en-US"/>
              </w:rPr>
            </w:pPr>
            <w:r w:rsidRPr="002147F5">
              <w:rPr>
                <w:rFonts w:asciiTheme="minorHAnsi" w:eastAsia="SimSun" w:hAnsiTheme="minorHAnsi" w:cstheme="minorBidi"/>
                <w:color w:val="000000"/>
                <w:lang w:val="es-ES"/>
              </w:rPr>
              <w:tab/>
            </w:r>
            <w:r w:rsidR="00C3341F" w:rsidRPr="00D34A47">
              <w:rPr>
                <w:rFonts w:asciiTheme="minorHAnsi" w:eastAsia="SimSun" w:hAnsiTheme="minorHAnsi" w:cstheme="minorBidi"/>
                <w:color w:val="000000"/>
                <w:lang w:val="en-US"/>
              </w:rPr>
              <w:t>11, rue de Bitbourg</w:t>
            </w:r>
          </w:p>
        </w:tc>
        <w:tc>
          <w:tcPr>
            <w:tcW w:w="992" w:type="dxa"/>
          </w:tcPr>
          <w:p w:rsidR="00C3341F" w:rsidRPr="00D34A47" w:rsidRDefault="00C3341F" w:rsidP="00402D41">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428" w:type="dxa"/>
            <w:hideMark/>
          </w:tcPr>
          <w:p w:rsidR="00C3341F" w:rsidRPr="00D34A47" w:rsidRDefault="00FB33E0" w:rsidP="00402D41">
            <w:pPr>
              <w:widowControl w:val="0"/>
              <w:tabs>
                <w:tab w:val="clear" w:pos="567"/>
                <w:tab w:val="clear" w:pos="1276"/>
                <w:tab w:val="clear" w:pos="1843"/>
                <w:tab w:val="clear" w:pos="5387"/>
                <w:tab w:val="clear" w:pos="5954"/>
                <w:tab w:val="left" w:pos="742"/>
                <w:tab w:val="left" w:pos="1451"/>
              </w:tabs>
              <w:spacing w:before="0"/>
              <w:jc w:val="left"/>
              <w:rPr>
                <w:rFonts w:asciiTheme="minorHAnsi" w:eastAsia="SimSun" w:hAnsiTheme="minorHAnsi" w:cstheme="minorBidi"/>
                <w:color w:val="000000"/>
                <w:lang w:val="en-US"/>
              </w:rPr>
            </w:pPr>
            <w:r>
              <w:rPr>
                <w:rFonts w:asciiTheme="minorHAnsi" w:eastAsia="SimSun" w:hAnsiTheme="minorHAnsi" w:cstheme="minorBidi"/>
                <w:lang w:val="en-US"/>
              </w:rPr>
              <w:tab/>
            </w:r>
            <w:r w:rsidR="00C3341F" w:rsidRPr="00D34A47">
              <w:rPr>
                <w:rFonts w:asciiTheme="minorHAnsi" w:eastAsia="SimSun" w:hAnsiTheme="minorHAnsi" w:cstheme="minorBidi"/>
                <w:lang w:val="en-US"/>
              </w:rPr>
              <w:t>Tel:</w:t>
            </w:r>
            <w:r w:rsidR="00C3341F">
              <w:rPr>
                <w:rFonts w:asciiTheme="minorHAnsi" w:eastAsia="SimSun" w:hAnsiTheme="minorHAnsi" w:cstheme="minorBidi"/>
                <w:lang w:val="en-US"/>
              </w:rPr>
              <w:tab/>
            </w:r>
            <w:r w:rsidR="00C3341F" w:rsidRPr="00D34A47">
              <w:rPr>
                <w:rFonts w:asciiTheme="minorHAnsi" w:eastAsiaTheme="minorEastAsia" w:hAnsiTheme="minorHAnsi" w:cstheme="minorBidi"/>
                <w:lang w:val="en-US" w:eastAsia="zh-CN"/>
              </w:rPr>
              <w:t>+352 621 880 522</w:t>
            </w:r>
          </w:p>
        </w:tc>
      </w:tr>
      <w:tr w:rsidR="00C3341F" w:rsidRPr="006B7CC1" w:rsidTr="00FB33E0">
        <w:tc>
          <w:tcPr>
            <w:tcW w:w="3936" w:type="dxa"/>
            <w:hideMark/>
          </w:tcPr>
          <w:p w:rsidR="00C3341F" w:rsidRPr="00D34A47" w:rsidRDefault="00F818BF" w:rsidP="00F818BF">
            <w:pPr>
              <w:tabs>
                <w:tab w:val="clear" w:pos="567"/>
                <w:tab w:val="clear" w:pos="1276"/>
                <w:tab w:val="clear" w:pos="1843"/>
                <w:tab w:val="clear" w:pos="5387"/>
                <w:tab w:val="clear" w:pos="5954"/>
                <w:tab w:val="left" w:pos="284"/>
                <w:tab w:val="left" w:pos="4140"/>
                <w:tab w:val="left" w:pos="4230"/>
              </w:tabs>
              <w:spacing w:before="0"/>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00C3341F" w:rsidRPr="00D34A47">
              <w:rPr>
                <w:rFonts w:asciiTheme="minorHAnsi" w:eastAsia="SimSun" w:hAnsiTheme="minorHAnsi" w:cstheme="minorBidi"/>
                <w:color w:val="000000"/>
                <w:lang w:val="en-US"/>
              </w:rPr>
              <w:t>1273 Luxembourg/Hamm</w:t>
            </w:r>
          </w:p>
        </w:tc>
        <w:tc>
          <w:tcPr>
            <w:tcW w:w="992" w:type="dxa"/>
          </w:tcPr>
          <w:p w:rsidR="00C3341F" w:rsidRPr="00D34A47" w:rsidRDefault="00C3341F" w:rsidP="00402D41">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428" w:type="dxa"/>
            <w:hideMark/>
          </w:tcPr>
          <w:p w:rsidR="00C3341F" w:rsidRPr="00D34A47" w:rsidRDefault="00FB33E0" w:rsidP="00402D41">
            <w:pPr>
              <w:widowControl w:val="0"/>
              <w:tabs>
                <w:tab w:val="clear" w:pos="567"/>
                <w:tab w:val="clear" w:pos="1276"/>
                <w:tab w:val="clear" w:pos="1843"/>
                <w:tab w:val="clear" w:pos="5387"/>
                <w:tab w:val="clear" w:pos="5954"/>
                <w:tab w:val="left" w:pos="742"/>
                <w:tab w:val="left" w:pos="1451"/>
              </w:tabs>
              <w:spacing w:before="0"/>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00C3341F" w:rsidRPr="00D34A47">
              <w:rPr>
                <w:rFonts w:asciiTheme="minorHAnsi" w:eastAsia="SimSun" w:hAnsiTheme="minorHAnsi" w:cstheme="minorBidi"/>
                <w:color w:val="000000"/>
                <w:lang w:val="en-US"/>
              </w:rPr>
              <w:t>Fax:</w:t>
            </w:r>
            <w:r w:rsidR="00C3341F">
              <w:rPr>
                <w:rFonts w:asciiTheme="minorHAnsi" w:eastAsia="SimSun" w:hAnsiTheme="minorHAnsi" w:cstheme="minorBidi"/>
                <w:color w:val="000000"/>
                <w:lang w:val="en-US"/>
              </w:rPr>
              <w:tab/>
            </w:r>
            <w:r w:rsidR="00C3341F" w:rsidRPr="00D34A47">
              <w:rPr>
                <w:rFonts w:asciiTheme="minorHAnsi" w:eastAsiaTheme="minorEastAsia" w:hAnsiTheme="minorHAnsi" w:cstheme="minorBidi"/>
                <w:lang w:val="en-US" w:eastAsia="zh-CN"/>
              </w:rPr>
              <w:t>+352 20 40 33 61</w:t>
            </w:r>
          </w:p>
        </w:tc>
      </w:tr>
      <w:tr w:rsidR="00C3341F" w:rsidRPr="006B7CC1" w:rsidTr="00FB33E0">
        <w:tc>
          <w:tcPr>
            <w:tcW w:w="3936" w:type="dxa"/>
          </w:tcPr>
          <w:p w:rsidR="00C3341F" w:rsidRPr="00D34A47" w:rsidRDefault="00C3341F" w:rsidP="00402D41">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992" w:type="dxa"/>
          </w:tcPr>
          <w:p w:rsidR="00C3341F" w:rsidRPr="00D34A47" w:rsidRDefault="00C3341F" w:rsidP="00402D41">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428" w:type="dxa"/>
            <w:hideMark/>
          </w:tcPr>
          <w:p w:rsidR="00C3341F" w:rsidRPr="002147F5" w:rsidRDefault="00FB33E0" w:rsidP="00402D41">
            <w:pPr>
              <w:widowControl w:val="0"/>
              <w:tabs>
                <w:tab w:val="clear" w:pos="567"/>
                <w:tab w:val="clear" w:pos="1276"/>
                <w:tab w:val="clear" w:pos="1843"/>
                <w:tab w:val="clear" w:pos="5387"/>
                <w:tab w:val="clear" w:pos="5954"/>
                <w:tab w:val="left" w:pos="742"/>
                <w:tab w:val="left" w:pos="1451"/>
              </w:tabs>
              <w:spacing w:before="0"/>
              <w:jc w:val="left"/>
              <w:rPr>
                <w:rFonts w:asciiTheme="minorHAnsi" w:eastAsia="SimSun" w:hAnsiTheme="minorHAnsi" w:cstheme="minorBidi"/>
                <w:color w:val="000000"/>
                <w:lang w:val="en-US"/>
              </w:rPr>
            </w:pPr>
            <w:r w:rsidRPr="002147F5">
              <w:rPr>
                <w:rFonts w:asciiTheme="minorHAnsi" w:eastAsia="SimSun" w:hAnsiTheme="minorHAnsi" w:cstheme="minorBidi"/>
                <w:color w:val="000000"/>
                <w:lang w:val="en-US"/>
              </w:rPr>
              <w:tab/>
            </w:r>
            <w:r w:rsidR="00C3341F" w:rsidRPr="002147F5">
              <w:rPr>
                <w:rFonts w:asciiTheme="minorHAnsi" w:eastAsia="SimSun" w:hAnsiTheme="minorHAnsi" w:cstheme="minorBidi"/>
                <w:color w:val="000000"/>
                <w:lang w:val="en-US"/>
              </w:rPr>
              <w:t>E-mail:</w:t>
            </w:r>
            <w:r w:rsidR="00C3341F" w:rsidRPr="002147F5">
              <w:rPr>
                <w:rFonts w:asciiTheme="minorHAnsi" w:eastAsia="SimSun" w:hAnsiTheme="minorHAnsi" w:cstheme="minorBidi"/>
                <w:color w:val="000000"/>
                <w:lang w:val="en-US"/>
              </w:rPr>
              <w:tab/>
              <w:t>luc.vdbogaert@joinwireless.lu</w:t>
            </w:r>
          </w:p>
        </w:tc>
      </w:tr>
    </w:tbl>
    <w:p w:rsidR="005707BA" w:rsidRDefault="005707BA" w:rsidP="005707BA"/>
    <w:p w:rsidR="001B32A7" w:rsidRPr="002147F5" w:rsidRDefault="001B32A7" w:rsidP="00B03313">
      <w:pPr>
        <w:rPr>
          <w:lang w:val="en-US"/>
        </w:rPr>
      </w:pPr>
    </w:p>
    <w:p w:rsidR="005707BA" w:rsidRPr="00910E5B" w:rsidRDefault="005707BA" w:rsidP="005707BA">
      <w:pPr>
        <w:pStyle w:val="Heading20"/>
        <w:spacing w:before="0"/>
      </w:pPr>
      <w:bookmarkStart w:id="648" w:name="_Toc370372511"/>
      <w:r w:rsidRPr="00910E5B">
        <w:t>Liste des codes de zone/réseau sémaphore (SANC)</w:t>
      </w:r>
      <w:r w:rsidRPr="00910E5B">
        <w:br/>
        <w:t>(Complément à la Recommandation UIT-T Q.708 (03/1999))</w:t>
      </w:r>
      <w:r w:rsidRPr="00910E5B">
        <w:br/>
        <w:t>(Situation au 15 mai 2013)</w:t>
      </w:r>
      <w:bookmarkEnd w:id="648"/>
    </w:p>
    <w:p w:rsidR="005707BA" w:rsidRPr="00910E5B" w:rsidRDefault="005707BA" w:rsidP="005707BA">
      <w:pPr>
        <w:keepNext/>
        <w:tabs>
          <w:tab w:val="clear" w:pos="1276"/>
          <w:tab w:val="clear" w:pos="1843"/>
          <w:tab w:val="clear" w:pos="5387"/>
          <w:tab w:val="clear" w:pos="5954"/>
          <w:tab w:val="right" w:pos="1021"/>
          <w:tab w:val="left" w:pos="1701"/>
          <w:tab w:val="left" w:pos="2268"/>
        </w:tabs>
        <w:spacing w:before="360"/>
        <w:jc w:val="center"/>
        <w:rPr>
          <w:lang w:val="fr-FR"/>
        </w:rPr>
      </w:pPr>
      <w:r w:rsidRPr="00910E5B">
        <w:rPr>
          <w:lang w:val="fr-FR"/>
        </w:rPr>
        <w:t xml:space="preserve">(Annexe au Bulletin d'exploitation de l'UIT No. 1028 </w:t>
      </w:r>
      <w:r>
        <w:rPr>
          <w:lang w:val="fr-FR"/>
        </w:rPr>
        <w:t>–</w:t>
      </w:r>
      <w:r w:rsidRPr="00910E5B">
        <w:rPr>
          <w:lang w:val="fr-FR"/>
        </w:rPr>
        <w:t xml:space="preserve"> 15.V.2013)</w:t>
      </w:r>
      <w:r w:rsidRPr="00910E5B">
        <w:rPr>
          <w:lang w:val="fr-FR"/>
        </w:rPr>
        <w:br/>
        <w:t>(Amendement No. 6)</w:t>
      </w:r>
    </w:p>
    <w:p w:rsidR="005707BA" w:rsidRPr="00910E5B" w:rsidRDefault="005707BA" w:rsidP="005707BA">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5707BA" w:rsidRPr="00910E5B" w:rsidTr="00992047">
        <w:trPr>
          <w:trHeight w:val="240"/>
        </w:trPr>
        <w:tc>
          <w:tcPr>
            <w:tcW w:w="9288" w:type="dxa"/>
            <w:gridSpan w:val="3"/>
            <w:shd w:val="clear" w:color="auto" w:fill="auto"/>
          </w:tcPr>
          <w:p w:rsidR="005707BA" w:rsidRPr="00910E5B" w:rsidRDefault="005707BA" w:rsidP="00992047">
            <w:pPr>
              <w:keepNext/>
              <w:tabs>
                <w:tab w:val="clear" w:pos="1276"/>
                <w:tab w:val="clear" w:pos="1843"/>
                <w:tab w:val="clear" w:pos="5387"/>
                <w:tab w:val="clear" w:pos="5954"/>
                <w:tab w:val="right" w:pos="1021"/>
                <w:tab w:val="left" w:pos="1701"/>
                <w:tab w:val="left" w:pos="2268"/>
              </w:tabs>
              <w:spacing w:before="240"/>
              <w:rPr>
                <w:b/>
              </w:rPr>
            </w:pPr>
            <w:r w:rsidRPr="00910E5B">
              <w:rPr>
                <w:b/>
              </w:rPr>
              <w:t>Ordre numérique    ADD</w:t>
            </w:r>
          </w:p>
        </w:tc>
      </w:tr>
      <w:tr w:rsidR="005707BA" w:rsidRPr="00910E5B" w:rsidTr="00992047">
        <w:trPr>
          <w:trHeight w:val="240"/>
        </w:trPr>
        <w:tc>
          <w:tcPr>
            <w:tcW w:w="909"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910E5B">
              <w:rPr>
                <w:bCs/>
                <w:sz w:val="18"/>
                <w:szCs w:val="22"/>
                <w:lang w:val="fr-FR"/>
              </w:rPr>
              <w:t>7-223</w:t>
            </w:r>
          </w:p>
        </w:tc>
        <w:tc>
          <w:tcPr>
            <w:tcW w:w="7470"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910E5B">
              <w:rPr>
                <w:bCs/>
                <w:sz w:val="18"/>
                <w:szCs w:val="22"/>
                <w:lang w:val="fr-FR"/>
              </w:rPr>
              <w:t>France</w:t>
            </w:r>
          </w:p>
        </w:tc>
      </w:tr>
    </w:tbl>
    <w:p w:rsidR="005707BA" w:rsidRPr="00910E5B" w:rsidRDefault="005707BA" w:rsidP="005707B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5707BA" w:rsidRPr="00910E5B" w:rsidTr="00992047">
        <w:trPr>
          <w:trHeight w:val="240"/>
        </w:trPr>
        <w:tc>
          <w:tcPr>
            <w:tcW w:w="9288" w:type="dxa"/>
            <w:gridSpan w:val="3"/>
            <w:shd w:val="clear" w:color="auto" w:fill="auto"/>
          </w:tcPr>
          <w:p w:rsidR="005707BA" w:rsidRPr="00910E5B" w:rsidRDefault="005707BA" w:rsidP="00992047">
            <w:pPr>
              <w:keepNext/>
              <w:tabs>
                <w:tab w:val="clear" w:pos="1276"/>
                <w:tab w:val="clear" w:pos="1843"/>
                <w:tab w:val="clear" w:pos="5387"/>
                <w:tab w:val="clear" w:pos="5954"/>
                <w:tab w:val="right" w:pos="1021"/>
                <w:tab w:val="left" w:pos="1701"/>
                <w:tab w:val="left" w:pos="2268"/>
              </w:tabs>
              <w:spacing w:before="240"/>
              <w:rPr>
                <w:b/>
              </w:rPr>
            </w:pPr>
            <w:r w:rsidRPr="00910E5B">
              <w:rPr>
                <w:b/>
              </w:rPr>
              <w:t>Ordre alphabétique    ADD</w:t>
            </w:r>
          </w:p>
        </w:tc>
      </w:tr>
      <w:tr w:rsidR="005707BA" w:rsidRPr="00910E5B" w:rsidTr="00992047">
        <w:trPr>
          <w:trHeight w:val="240"/>
        </w:trPr>
        <w:tc>
          <w:tcPr>
            <w:tcW w:w="909"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910E5B">
              <w:rPr>
                <w:bCs/>
                <w:sz w:val="18"/>
                <w:szCs w:val="22"/>
                <w:lang w:val="fr-FR"/>
              </w:rPr>
              <w:t>7-223</w:t>
            </w:r>
          </w:p>
        </w:tc>
        <w:tc>
          <w:tcPr>
            <w:tcW w:w="7470" w:type="dxa"/>
            <w:shd w:val="clear" w:color="auto" w:fill="auto"/>
          </w:tcPr>
          <w:p w:rsidR="005707BA" w:rsidRPr="00910E5B"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910E5B">
              <w:rPr>
                <w:bCs/>
                <w:sz w:val="18"/>
                <w:szCs w:val="22"/>
                <w:lang w:val="fr-FR"/>
              </w:rPr>
              <w:t>France</w:t>
            </w:r>
          </w:p>
        </w:tc>
      </w:tr>
    </w:tbl>
    <w:p w:rsidR="005707BA" w:rsidRPr="00910E5B" w:rsidRDefault="005707BA" w:rsidP="005707BA">
      <w:pPr>
        <w:tabs>
          <w:tab w:val="clear" w:pos="567"/>
          <w:tab w:val="clear" w:pos="5387"/>
          <w:tab w:val="clear" w:pos="5954"/>
          <w:tab w:val="left" w:pos="284"/>
        </w:tabs>
        <w:spacing w:before="136"/>
        <w:rPr>
          <w:position w:val="6"/>
          <w:sz w:val="16"/>
          <w:szCs w:val="16"/>
          <w:lang w:val="fr-FR"/>
        </w:rPr>
      </w:pPr>
      <w:r w:rsidRPr="00910E5B">
        <w:rPr>
          <w:position w:val="6"/>
          <w:sz w:val="16"/>
          <w:szCs w:val="16"/>
          <w:lang w:val="fr-FR"/>
        </w:rPr>
        <w:t>____________</w:t>
      </w:r>
    </w:p>
    <w:p w:rsidR="005707BA" w:rsidRPr="00910E5B" w:rsidRDefault="005707BA" w:rsidP="005707BA">
      <w:pPr>
        <w:tabs>
          <w:tab w:val="clear" w:pos="1276"/>
          <w:tab w:val="clear" w:pos="1843"/>
          <w:tab w:val="clear" w:pos="5387"/>
          <w:tab w:val="clear" w:pos="5954"/>
        </w:tabs>
        <w:spacing w:before="40"/>
        <w:jc w:val="left"/>
        <w:rPr>
          <w:sz w:val="16"/>
          <w:szCs w:val="16"/>
          <w:lang w:val="en-US"/>
        </w:rPr>
      </w:pPr>
      <w:r w:rsidRPr="00910E5B">
        <w:rPr>
          <w:sz w:val="16"/>
          <w:szCs w:val="16"/>
          <w:lang w:val="en-US"/>
        </w:rPr>
        <w:t>SANC:</w:t>
      </w:r>
      <w:r w:rsidRPr="00910E5B">
        <w:rPr>
          <w:sz w:val="16"/>
          <w:szCs w:val="16"/>
          <w:lang w:val="en-US"/>
        </w:rPr>
        <w:tab/>
        <w:t>Signalling Area/Network Code.</w:t>
      </w:r>
    </w:p>
    <w:p w:rsidR="005707BA" w:rsidRPr="00910E5B" w:rsidRDefault="005707BA" w:rsidP="005707BA">
      <w:pPr>
        <w:tabs>
          <w:tab w:val="clear" w:pos="1276"/>
          <w:tab w:val="clear" w:pos="1843"/>
          <w:tab w:val="clear" w:pos="5387"/>
          <w:tab w:val="clear" w:pos="5954"/>
        </w:tabs>
        <w:spacing w:before="0"/>
        <w:jc w:val="left"/>
        <w:rPr>
          <w:sz w:val="16"/>
          <w:szCs w:val="16"/>
          <w:lang w:val="fr-FR"/>
        </w:rPr>
      </w:pPr>
      <w:r w:rsidRPr="00910E5B">
        <w:rPr>
          <w:sz w:val="16"/>
          <w:szCs w:val="16"/>
          <w:lang w:val="en-US"/>
        </w:rPr>
        <w:tab/>
      </w:r>
      <w:r w:rsidRPr="00910E5B">
        <w:rPr>
          <w:sz w:val="16"/>
          <w:szCs w:val="16"/>
          <w:lang w:val="fr-FR"/>
        </w:rPr>
        <w:t>Code de zone/réseau sémaphore (CZRS).</w:t>
      </w:r>
    </w:p>
    <w:p w:rsidR="005707BA" w:rsidRPr="00910E5B" w:rsidRDefault="005707BA" w:rsidP="005707BA">
      <w:pPr>
        <w:tabs>
          <w:tab w:val="clear" w:pos="1276"/>
          <w:tab w:val="clear" w:pos="1843"/>
          <w:tab w:val="clear" w:pos="5387"/>
          <w:tab w:val="clear" w:pos="5954"/>
        </w:tabs>
        <w:spacing w:before="0"/>
        <w:jc w:val="left"/>
        <w:rPr>
          <w:b/>
          <w:sz w:val="18"/>
          <w:szCs w:val="22"/>
          <w:lang w:val="es-ES"/>
        </w:rPr>
      </w:pPr>
      <w:r w:rsidRPr="00910E5B">
        <w:rPr>
          <w:sz w:val="16"/>
          <w:szCs w:val="16"/>
          <w:lang w:val="fr-FR"/>
        </w:rPr>
        <w:tab/>
      </w:r>
      <w:r w:rsidRPr="00910E5B">
        <w:rPr>
          <w:sz w:val="16"/>
          <w:szCs w:val="16"/>
          <w:lang w:val="es-ES"/>
        </w:rPr>
        <w:t>Código de zona/red de señalización (CZRS).</w:t>
      </w:r>
    </w:p>
    <w:p w:rsidR="001B32A7" w:rsidRDefault="001B32A7" w:rsidP="00B03313">
      <w:pPr>
        <w:rPr>
          <w:lang w:val="es-ES"/>
        </w:rPr>
      </w:pPr>
    </w:p>
    <w:p w:rsidR="005707BA" w:rsidRPr="004C362D" w:rsidRDefault="005707BA" w:rsidP="005707BA">
      <w:pPr>
        <w:pStyle w:val="Heading20"/>
        <w:spacing w:before="0"/>
      </w:pPr>
      <w:bookmarkStart w:id="649" w:name="_Toc370372512"/>
      <w:r w:rsidRPr="004C362D">
        <w:t>Liste des codes de points sémaphores internationaux (ISPC)</w:t>
      </w:r>
      <w:r w:rsidRPr="004C362D">
        <w:br/>
        <w:t>(Selon la Recommandation UIT-T Q.708 (03/1999))</w:t>
      </w:r>
      <w:r w:rsidRPr="004C362D">
        <w:br/>
        <w:t>(Situation au 1</w:t>
      </w:r>
      <w:r w:rsidR="00F818BF" w:rsidRPr="00F818BF">
        <w:rPr>
          <w:vertAlign w:val="superscript"/>
        </w:rPr>
        <w:t>er</w:t>
      </w:r>
      <w:r w:rsidRPr="004C362D">
        <w:t xml:space="preserve"> août 2013)</w:t>
      </w:r>
      <w:bookmarkEnd w:id="649"/>
    </w:p>
    <w:p w:rsidR="005707BA" w:rsidRPr="004C362D" w:rsidRDefault="005707BA" w:rsidP="005707BA">
      <w:pPr>
        <w:keepNext/>
        <w:tabs>
          <w:tab w:val="clear" w:pos="1276"/>
          <w:tab w:val="clear" w:pos="1843"/>
          <w:tab w:val="clear" w:pos="5387"/>
          <w:tab w:val="clear" w:pos="5954"/>
          <w:tab w:val="right" w:pos="1021"/>
          <w:tab w:val="left" w:pos="1701"/>
          <w:tab w:val="left" w:pos="2268"/>
        </w:tabs>
        <w:spacing w:before="240"/>
        <w:jc w:val="center"/>
        <w:rPr>
          <w:bCs/>
          <w:lang w:val="fr-FR"/>
        </w:rPr>
      </w:pPr>
      <w:r w:rsidRPr="004C362D">
        <w:rPr>
          <w:bCs/>
          <w:lang w:val="fr-FR"/>
        </w:rPr>
        <w:t xml:space="preserve">(Annexe au Bulletin d'exploitation de l'UIT No. 1033 </w:t>
      </w:r>
      <w:r>
        <w:rPr>
          <w:bCs/>
          <w:lang w:val="fr-FR"/>
        </w:rPr>
        <w:t>–</w:t>
      </w:r>
      <w:r w:rsidRPr="004C362D">
        <w:rPr>
          <w:bCs/>
          <w:lang w:val="fr-FR"/>
        </w:rPr>
        <w:t xml:space="preserve"> 1.VIII.2013)</w:t>
      </w:r>
      <w:r w:rsidRPr="004C362D">
        <w:rPr>
          <w:bCs/>
          <w:lang w:val="fr-FR"/>
        </w:rPr>
        <w:br/>
        <w:t>(Amendement No. 6)</w:t>
      </w:r>
    </w:p>
    <w:p w:rsidR="005707BA" w:rsidRPr="004C362D" w:rsidRDefault="005707BA" w:rsidP="005707BA">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5707BA" w:rsidRPr="00467308" w:rsidTr="00992047">
        <w:trPr>
          <w:cantSplit/>
          <w:trHeight w:val="227"/>
        </w:trPr>
        <w:tc>
          <w:tcPr>
            <w:tcW w:w="1818" w:type="dxa"/>
            <w:gridSpan w:val="2"/>
          </w:tcPr>
          <w:p w:rsidR="005707BA" w:rsidRPr="004C362D" w:rsidRDefault="005707BA" w:rsidP="00992047">
            <w:pPr>
              <w:keepNext/>
              <w:tabs>
                <w:tab w:val="clear" w:pos="567"/>
                <w:tab w:val="clear" w:pos="5387"/>
                <w:tab w:val="clear" w:pos="5954"/>
              </w:tabs>
              <w:spacing w:before="60" w:after="60"/>
              <w:jc w:val="left"/>
              <w:rPr>
                <w:i/>
                <w:sz w:val="18"/>
                <w:lang w:val="fr-FR"/>
              </w:rPr>
            </w:pPr>
            <w:r w:rsidRPr="004C362D">
              <w:rPr>
                <w:i/>
                <w:sz w:val="18"/>
                <w:lang w:val="fr-FR"/>
              </w:rPr>
              <w:t>Pays/ Zone Géographique</w:t>
            </w:r>
          </w:p>
        </w:tc>
        <w:tc>
          <w:tcPr>
            <w:tcW w:w="3461" w:type="dxa"/>
            <w:vMerge w:val="restart"/>
            <w:shd w:val="clear" w:color="auto" w:fill="auto"/>
          </w:tcPr>
          <w:p w:rsidR="005707BA" w:rsidRPr="004C362D" w:rsidRDefault="005707BA" w:rsidP="00992047">
            <w:pPr>
              <w:keepNext/>
              <w:tabs>
                <w:tab w:val="clear" w:pos="567"/>
                <w:tab w:val="clear" w:pos="5387"/>
                <w:tab w:val="clear" w:pos="5954"/>
              </w:tabs>
              <w:spacing w:before="60" w:after="60"/>
              <w:jc w:val="left"/>
              <w:rPr>
                <w:i/>
                <w:sz w:val="18"/>
                <w:lang w:val="fr-FR"/>
              </w:rPr>
            </w:pPr>
            <w:r w:rsidRPr="004C362D">
              <w:rPr>
                <w:i/>
                <w:sz w:val="18"/>
                <w:lang w:val="fr-FR"/>
              </w:rPr>
              <w:t>Nom unique du point sémaphore</w:t>
            </w:r>
          </w:p>
        </w:tc>
        <w:tc>
          <w:tcPr>
            <w:tcW w:w="4009" w:type="dxa"/>
            <w:vMerge w:val="restart"/>
            <w:shd w:val="clear" w:color="auto" w:fill="auto"/>
          </w:tcPr>
          <w:p w:rsidR="005707BA" w:rsidRPr="004C362D" w:rsidRDefault="005707BA" w:rsidP="00992047">
            <w:pPr>
              <w:keepNext/>
              <w:tabs>
                <w:tab w:val="clear" w:pos="567"/>
                <w:tab w:val="clear" w:pos="5387"/>
                <w:tab w:val="clear" w:pos="5954"/>
              </w:tabs>
              <w:spacing w:before="60" w:after="60"/>
              <w:jc w:val="left"/>
              <w:rPr>
                <w:i/>
                <w:sz w:val="18"/>
                <w:lang w:val="fr-FR"/>
              </w:rPr>
            </w:pPr>
            <w:r w:rsidRPr="004C362D">
              <w:rPr>
                <w:i/>
                <w:sz w:val="18"/>
                <w:lang w:val="fr-FR"/>
              </w:rPr>
              <w:t>Nom de l'opérateur du point sémaphore</w:t>
            </w:r>
          </w:p>
        </w:tc>
      </w:tr>
      <w:tr w:rsidR="005707BA" w:rsidRPr="004C362D" w:rsidTr="00992047">
        <w:trPr>
          <w:cantSplit/>
          <w:trHeight w:val="227"/>
        </w:trPr>
        <w:tc>
          <w:tcPr>
            <w:tcW w:w="909" w:type="dxa"/>
          </w:tcPr>
          <w:p w:rsidR="005707BA" w:rsidRPr="004C362D" w:rsidRDefault="005707BA" w:rsidP="00992047">
            <w:pPr>
              <w:keepNext/>
              <w:tabs>
                <w:tab w:val="clear" w:pos="567"/>
                <w:tab w:val="clear" w:pos="5387"/>
                <w:tab w:val="clear" w:pos="5954"/>
              </w:tabs>
              <w:spacing w:before="60" w:after="60"/>
              <w:jc w:val="left"/>
              <w:rPr>
                <w:i/>
                <w:sz w:val="18"/>
                <w:lang w:val="fr-FR"/>
              </w:rPr>
            </w:pPr>
            <w:r w:rsidRPr="004C362D">
              <w:rPr>
                <w:i/>
                <w:sz w:val="18"/>
                <w:lang w:val="fr-FR"/>
              </w:rPr>
              <w:t>ISPC</w:t>
            </w:r>
          </w:p>
        </w:tc>
        <w:tc>
          <w:tcPr>
            <w:tcW w:w="909" w:type="dxa"/>
            <w:shd w:val="clear" w:color="auto" w:fill="auto"/>
          </w:tcPr>
          <w:p w:rsidR="005707BA" w:rsidRPr="004C362D" w:rsidRDefault="005707BA" w:rsidP="00992047">
            <w:pPr>
              <w:keepNext/>
              <w:tabs>
                <w:tab w:val="clear" w:pos="567"/>
                <w:tab w:val="clear" w:pos="5387"/>
                <w:tab w:val="clear" w:pos="5954"/>
              </w:tabs>
              <w:spacing w:before="60" w:after="60"/>
              <w:jc w:val="left"/>
              <w:rPr>
                <w:i/>
                <w:sz w:val="18"/>
                <w:lang w:val="fr-FR"/>
              </w:rPr>
            </w:pPr>
            <w:r w:rsidRPr="004C362D">
              <w:rPr>
                <w:i/>
                <w:sz w:val="18"/>
                <w:lang w:val="fr-FR"/>
              </w:rPr>
              <w:t>DEC</w:t>
            </w:r>
          </w:p>
        </w:tc>
        <w:tc>
          <w:tcPr>
            <w:tcW w:w="3461" w:type="dxa"/>
            <w:vMerge/>
            <w:shd w:val="clear" w:color="auto" w:fill="auto"/>
          </w:tcPr>
          <w:p w:rsidR="005707BA" w:rsidRPr="004C362D" w:rsidRDefault="005707BA" w:rsidP="0099204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707BA" w:rsidRPr="004C362D" w:rsidRDefault="005707BA" w:rsidP="00992047">
            <w:pPr>
              <w:keepNext/>
              <w:tabs>
                <w:tab w:val="clear" w:pos="567"/>
                <w:tab w:val="clear" w:pos="5387"/>
                <w:tab w:val="clear" w:pos="5954"/>
              </w:tabs>
              <w:spacing w:before="60" w:after="60"/>
              <w:jc w:val="left"/>
              <w:rPr>
                <w:i/>
                <w:sz w:val="18"/>
                <w:lang w:val="fr-FR"/>
              </w:rPr>
            </w:pPr>
          </w:p>
        </w:tc>
      </w:tr>
      <w:tr w:rsidR="005707BA" w:rsidRPr="004C362D" w:rsidTr="00992047">
        <w:trPr>
          <w:cantSplit/>
          <w:trHeight w:val="240"/>
        </w:trPr>
        <w:tc>
          <w:tcPr>
            <w:tcW w:w="9288" w:type="dxa"/>
            <w:gridSpan w:val="4"/>
            <w:shd w:val="clear" w:color="auto" w:fill="auto"/>
          </w:tcPr>
          <w:p w:rsidR="005707BA" w:rsidRPr="004C362D" w:rsidRDefault="005707BA" w:rsidP="00992047">
            <w:pPr>
              <w:keepNext/>
              <w:tabs>
                <w:tab w:val="clear" w:pos="1276"/>
                <w:tab w:val="clear" w:pos="1843"/>
                <w:tab w:val="clear" w:pos="5387"/>
                <w:tab w:val="clear" w:pos="5954"/>
                <w:tab w:val="right" w:pos="1021"/>
                <w:tab w:val="left" w:pos="1701"/>
                <w:tab w:val="left" w:pos="2268"/>
              </w:tabs>
              <w:spacing w:before="240"/>
              <w:rPr>
                <w:b/>
              </w:rPr>
            </w:pPr>
            <w:r w:rsidRPr="004C362D">
              <w:rPr>
                <w:b/>
              </w:rPr>
              <w:t>Chypre    ADD</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5-237-6</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12142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PrimeTel-FRA1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 PLC</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5-237-7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12143</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PrimeTel-ATH1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 PLC</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6-231-0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14136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PrimeTel-LON1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Primetel PLC</w:t>
            </w:r>
          </w:p>
        </w:tc>
      </w:tr>
      <w:tr w:rsidR="005707BA" w:rsidRPr="004C362D" w:rsidTr="00992047">
        <w:trPr>
          <w:cantSplit/>
          <w:trHeight w:val="240"/>
        </w:trPr>
        <w:tc>
          <w:tcPr>
            <w:tcW w:w="9288" w:type="dxa"/>
            <w:gridSpan w:val="4"/>
            <w:shd w:val="clear" w:color="auto" w:fill="auto"/>
          </w:tcPr>
          <w:p w:rsidR="005707BA" w:rsidRPr="004C362D" w:rsidRDefault="005707BA" w:rsidP="005707BA">
            <w:pPr>
              <w:keepNext/>
              <w:tabs>
                <w:tab w:val="clear" w:pos="1276"/>
                <w:tab w:val="clear" w:pos="1843"/>
                <w:tab w:val="clear" w:pos="5387"/>
                <w:tab w:val="clear" w:pos="5954"/>
                <w:tab w:val="right" w:pos="1021"/>
                <w:tab w:val="left" w:pos="1701"/>
                <w:tab w:val="left" w:pos="2268"/>
              </w:tabs>
              <w:spacing w:before="240"/>
              <w:rPr>
                <w:b/>
              </w:rPr>
            </w:pPr>
            <w:r w:rsidRPr="004C362D">
              <w:rPr>
                <w:b/>
              </w:rPr>
              <w:t xml:space="preserve">France    </w:t>
            </w:r>
            <w:r>
              <w:rPr>
                <w:b/>
              </w:rPr>
              <w:t>SUP</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2-022-0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4272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Storm 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Storm Telecommunications</w:t>
            </w:r>
          </w:p>
        </w:tc>
      </w:tr>
      <w:tr w:rsidR="005707BA" w:rsidRPr="004C362D" w:rsidTr="00992047">
        <w:trPr>
          <w:cantSplit/>
          <w:trHeight w:val="240"/>
        </w:trPr>
        <w:tc>
          <w:tcPr>
            <w:tcW w:w="9288" w:type="dxa"/>
            <w:gridSpan w:val="4"/>
            <w:shd w:val="clear" w:color="auto" w:fill="auto"/>
          </w:tcPr>
          <w:p w:rsidR="005707BA" w:rsidRPr="004C362D" w:rsidRDefault="005707BA" w:rsidP="009A1724">
            <w:pPr>
              <w:pageBreakBefore/>
              <w:tabs>
                <w:tab w:val="clear" w:pos="1276"/>
                <w:tab w:val="clear" w:pos="1843"/>
                <w:tab w:val="clear" w:pos="5387"/>
                <w:tab w:val="clear" w:pos="5954"/>
                <w:tab w:val="right" w:pos="1021"/>
                <w:tab w:val="left" w:pos="1701"/>
                <w:tab w:val="left" w:pos="2268"/>
              </w:tabs>
              <w:spacing w:before="240"/>
              <w:rPr>
                <w:b/>
              </w:rPr>
            </w:pPr>
            <w:r w:rsidRPr="004C362D">
              <w:rPr>
                <w:b/>
              </w:rPr>
              <w:lastRenderedPageBreak/>
              <w:t xml:space="preserve">France    </w:t>
            </w:r>
            <w:r w:rsidR="00402D41">
              <w:rPr>
                <w:b/>
              </w:rPr>
              <w:t>ADD</w:t>
            </w:r>
          </w:p>
        </w:tc>
      </w:tr>
      <w:tr w:rsidR="005707BA" w:rsidRPr="004C362D" w:rsidTr="006533BC">
        <w:trPr>
          <w:cantSplit/>
          <w:trHeight w:val="240"/>
        </w:trPr>
        <w:tc>
          <w:tcPr>
            <w:tcW w:w="909" w:type="dxa"/>
            <w:shd w:val="clear" w:color="auto" w:fill="auto"/>
          </w:tcPr>
          <w:p w:rsidR="005707BA" w:rsidRPr="004C362D" w:rsidRDefault="005707BA" w:rsidP="009A1724">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2-022-0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4272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GLR1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A1724">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2-150-0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5296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GLR2</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2-203-6</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5726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LLEIDA - Vitry sur  Seine</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LLEIDA</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2-221-7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5871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France Telecom - Paris Roaming Hub</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France Telecom</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4-228-4</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10020</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 - MG008 - Nanterre</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4-228-5</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10021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 - MG011 - Crosne</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4-228-6</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10022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 - MGNR3 -Nanterre</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Bouygues Telecom</w:t>
            </w:r>
          </w:p>
        </w:tc>
      </w:tr>
      <w:tr w:rsidR="005707BA" w:rsidRPr="004C362D" w:rsidTr="00992047">
        <w:trPr>
          <w:cantSplit/>
          <w:trHeight w:val="240"/>
        </w:trPr>
        <w:tc>
          <w:tcPr>
            <w:tcW w:w="9288" w:type="dxa"/>
            <w:gridSpan w:val="4"/>
            <w:shd w:val="clear" w:color="auto" w:fill="auto"/>
          </w:tcPr>
          <w:p w:rsidR="005707BA" w:rsidRPr="004C362D" w:rsidRDefault="005707BA" w:rsidP="00402D41">
            <w:pPr>
              <w:keepNext/>
              <w:tabs>
                <w:tab w:val="clear" w:pos="1276"/>
                <w:tab w:val="clear" w:pos="1843"/>
                <w:tab w:val="clear" w:pos="5387"/>
                <w:tab w:val="clear" w:pos="5954"/>
                <w:tab w:val="right" w:pos="1021"/>
                <w:tab w:val="left" w:pos="1701"/>
                <w:tab w:val="left" w:pos="2268"/>
              </w:tabs>
              <w:spacing w:before="240"/>
              <w:rPr>
                <w:b/>
              </w:rPr>
            </w:pPr>
            <w:r w:rsidRPr="004C362D">
              <w:rPr>
                <w:b/>
              </w:rPr>
              <w:t xml:space="preserve">France    </w:t>
            </w:r>
            <w:r w:rsidR="00402D41">
              <w:rPr>
                <w:b/>
              </w:rPr>
              <w:t>LIR</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2-016-2</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4226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-Paris Pastourelle - NP Hub</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2-016-3</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4227</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Pastourelle - CTI Pastourelle</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2-016-7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4231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PTS No1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2-018-0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4240</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Cisco ITP 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2-018-4</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4244</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Cisco  ITP 2</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2-018-7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4247</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Reims - PTS No 2</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2-019-1</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4249</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Pastourelle - NGN PT 5</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2-019-3</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4251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Reims - NGN RS4</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2-020-5</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4261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Pastourelle - OTPTS</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2-020-6</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4262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Reims - International Gateway Point No 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2-020-7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4263</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Paris Archives - International Gateway Point No 2</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2-150-5</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5301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Archives - Cisco ITP 3</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2-150-6</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5302</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Corbeil IGP 4</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2-201-7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5711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Bagnolet - NGN BG6</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2-202-3</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5715</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Paris Archives - International Gateway Point No4</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2-202-4</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5716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Reims - International Gateway Point No 3</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2-202-5</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5717</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Pastourelle - Call Server VOIP YK02</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2-203-0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5720</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Lyon- Call Server VOIP YK03</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2-221-0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5864</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Pastourelle - Call Server VOIP YK01</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2-221-1</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5865</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en-US"/>
              </w:rPr>
            </w:pPr>
            <w:r w:rsidRPr="004C362D">
              <w:rPr>
                <w:bCs/>
                <w:sz w:val="18"/>
                <w:szCs w:val="22"/>
                <w:lang w:val="en-US"/>
              </w:rPr>
              <w:t>Orange - Reims - Call Server VOIP YK00</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2-221-7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5871</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Paris Roaming Hub</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3-232-7</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8007</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 – CTI France Paris – YJ03</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Orange</w:t>
            </w:r>
          </w:p>
        </w:tc>
      </w:tr>
      <w:tr w:rsidR="005707BA" w:rsidRPr="004C362D" w:rsidTr="00992047">
        <w:trPr>
          <w:cantSplit/>
          <w:trHeight w:val="240"/>
        </w:trPr>
        <w:tc>
          <w:tcPr>
            <w:tcW w:w="9288" w:type="dxa"/>
            <w:gridSpan w:val="4"/>
            <w:shd w:val="clear" w:color="auto" w:fill="auto"/>
          </w:tcPr>
          <w:p w:rsidR="005707BA" w:rsidRPr="004C362D" w:rsidRDefault="005707BA" w:rsidP="006533BC">
            <w:pPr>
              <w:keepNext/>
              <w:tabs>
                <w:tab w:val="clear" w:pos="1276"/>
                <w:tab w:val="clear" w:pos="1843"/>
                <w:tab w:val="clear" w:pos="5387"/>
                <w:tab w:val="clear" w:pos="5954"/>
                <w:tab w:val="right" w:pos="1021"/>
                <w:tab w:val="left" w:pos="1701"/>
                <w:tab w:val="left" w:pos="2268"/>
              </w:tabs>
              <w:rPr>
                <w:b/>
              </w:rPr>
            </w:pPr>
            <w:r w:rsidRPr="004C362D">
              <w:rPr>
                <w:b/>
              </w:rPr>
              <w:t>Luxembourg    ADD</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2-135-0</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5176</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EBRC KAYL</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BLUE COMMUNICATIONS</w:t>
            </w:r>
          </w:p>
        </w:tc>
      </w:tr>
      <w:tr w:rsidR="005707BA" w:rsidRPr="004C362D" w:rsidTr="006533BC">
        <w:trPr>
          <w:cantSplit/>
          <w:trHeight w:val="240"/>
        </w:trPr>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2-135-1</w:t>
            </w:r>
          </w:p>
        </w:tc>
        <w:tc>
          <w:tcPr>
            <w:tcW w:w="909"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5177</w:t>
            </w:r>
          </w:p>
        </w:tc>
        <w:tc>
          <w:tcPr>
            <w:tcW w:w="3461" w:type="dxa"/>
            <w:shd w:val="clear" w:color="auto" w:fill="auto"/>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EBRC KAYL</w:t>
            </w:r>
          </w:p>
        </w:tc>
        <w:tc>
          <w:tcPr>
            <w:tcW w:w="4009" w:type="dxa"/>
          </w:tcPr>
          <w:p w:rsidR="005707BA" w:rsidRPr="004C362D" w:rsidRDefault="005707BA" w:rsidP="00992047">
            <w:pPr>
              <w:tabs>
                <w:tab w:val="clear" w:pos="567"/>
                <w:tab w:val="clear" w:pos="1276"/>
                <w:tab w:val="clear" w:pos="1843"/>
                <w:tab w:val="clear" w:pos="5387"/>
                <w:tab w:val="clear" w:pos="5954"/>
                <w:tab w:val="right" w:pos="454"/>
              </w:tabs>
              <w:spacing w:before="40" w:after="40"/>
              <w:jc w:val="left"/>
              <w:rPr>
                <w:bCs/>
                <w:sz w:val="18"/>
                <w:szCs w:val="22"/>
                <w:lang w:val="fr-FR"/>
              </w:rPr>
            </w:pPr>
            <w:r w:rsidRPr="004C362D">
              <w:rPr>
                <w:bCs/>
                <w:sz w:val="18"/>
                <w:szCs w:val="22"/>
                <w:lang w:val="fr-FR"/>
              </w:rPr>
              <w:t>BLUE COMMUNICATIONS</w:t>
            </w:r>
          </w:p>
        </w:tc>
      </w:tr>
      <w:tr w:rsidR="006533BC" w:rsidRPr="004C362D" w:rsidTr="00992047">
        <w:trPr>
          <w:cantSplit/>
          <w:trHeight w:val="240"/>
        </w:trPr>
        <w:tc>
          <w:tcPr>
            <w:tcW w:w="9288" w:type="dxa"/>
            <w:gridSpan w:val="4"/>
            <w:shd w:val="clear" w:color="auto" w:fill="auto"/>
          </w:tcPr>
          <w:p w:rsidR="006533BC" w:rsidRPr="006533BC" w:rsidRDefault="006533BC" w:rsidP="006533BC">
            <w:pPr>
              <w:keepNext/>
              <w:tabs>
                <w:tab w:val="clear" w:pos="1276"/>
                <w:tab w:val="clear" w:pos="1843"/>
                <w:tab w:val="clear" w:pos="5387"/>
                <w:tab w:val="clear" w:pos="5954"/>
                <w:tab w:val="right" w:pos="1021"/>
                <w:tab w:val="left" w:pos="1701"/>
                <w:tab w:val="left" w:pos="2268"/>
              </w:tabs>
              <w:rPr>
                <w:b/>
              </w:rPr>
            </w:pPr>
            <w:r w:rsidRPr="006533BC">
              <w:rPr>
                <w:b/>
              </w:rPr>
              <w:t>Soudan    ADD</w:t>
            </w:r>
          </w:p>
        </w:tc>
      </w:tr>
      <w:tr w:rsidR="006533BC" w:rsidRPr="004C362D" w:rsidTr="006533BC">
        <w:trPr>
          <w:cantSplit/>
          <w:trHeight w:val="240"/>
        </w:trPr>
        <w:tc>
          <w:tcPr>
            <w:tcW w:w="909" w:type="dxa"/>
            <w:shd w:val="clear" w:color="auto" w:fill="auto"/>
          </w:tcPr>
          <w:p w:rsidR="006533BC" w:rsidRPr="00E7062C" w:rsidRDefault="006533BC" w:rsidP="00992047">
            <w:pPr>
              <w:pStyle w:val="StyleTabletextLeft"/>
            </w:pPr>
            <w:r w:rsidRPr="00E7062C">
              <w:t>6-170-3</w:t>
            </w:r>
          </w:p>
        </w:tc>
        <w:tc>
          <w:tcPr>
            <w:tcW w:w="909" w:type="dxa"/>
            <w:shd w:val="clear" w:color="auto" w:fill="auto"/>
          </w:tcPr>
          <w:p w:rsidR="006533BC" w:rsidRPr="00E7062C" w:rsidRDefault="006533BC" w:rsidP="00992047">
            <w:pPr>
              <w:pStyle w:val="StyleTabletextLeft"/>
            </w:pPr>
            <w:r w:rsidRPr="00E7062C">
              <w:t>13651</w:t>
            </w:r>
          </w:p>
        </w:tc>
        <w:tc>
          <w:tcPr>
            <w:tcW w:w="3461" w:type="dxa"/>
            <w:shd w:val="clear" w:color="auto" w:fill="auto"/>
          </w:tcPr>
          <w:p w:rsidR="006533BC" w:rsidRPr="00FF621E" w:rsidRDefault="006533BC" w:rsidP="00992047">
            <w:pPr>
              <w:pStyle w:val="StyleTabletextLeft"/>
            </w:pPr>
            <w:r w:rsidRPr="00FF621E">
              <w:t>MGW</w:t>
            </w:r>
          </w:p>
        </w:tc>
        <w:tc>
          <w:tcPr>
            <w:tcW w:w="4009" w:type="dxa"/>
          </w:tcPr>
          <w:p w:rsidR="006533BC" w:rsidRPr="00FF621E" w:rsidRDefault="006533BC" w:rsidP="00992047">
            <w:pPr>
              <w:pStyle w:val="StyleTabletextLeft"/>
            </w:pPr>
            <w:r w:rsidRPr="00FF621E">
              <w:t>MTN Sudan</w:t>
            </w:r>
          </w:p>
        </w:tc>
      </w:tr>
    </w:tbl>
    <w:p w:rsidR="005707BA" w:rsidRPr="004C362D" w:rsidRDefault="005707BA" w:rsidP="005707BA">
      <w:pPr>
        <w:tabs>
          <w:tab w:val="clear" w:pos="567"/>
          <w:tab w:val="clear" w:pos="5387"/>
          <w:tab w:val="clear" w:pos="5954"/>
          <w:tab w:val="left" w:pos="284"/>
        </w:tabs>
        <w:spacing w:before="136"/>
        <w:rPr>
          <w:position w:val="6"/>
          <w:sz w:val="16"/>
          <w:szCs w:val="16"/>
          <w:lang w:val="fr-FR"/>
        </w:rPr>
      </w:pPr>
      <w:r w:rsidRPr="004C362D">
        <w:rPr>
          <w:position w:val="6"/>
          <w:sz w:val="16"/>
          <w:szCs w:val="16"/>
          <w:lang w:val="fr-FR"/>
        </w:rPr>
        <w:t>____________</w:t>
      </w:r>
    </w:p>
    <w:p w:rsidR="005707BA" w:rsidRPr="004C362D" w:rsidRDefault="005707BA" w:rsidP="005707BA">
      <w:pPr>
        <w:tabs>
          <w:tab w:val="clear" w:pos="1276"/>
          <w:tab w:val="clear" w:pos="1843"/>
          <w:tab w:val="clear" w:pos="5387"/>
          <w:tab w:val="clear" w:pos="5954"/>
        </w:tabs>
        <w:spacing w:before="40"/>
        <w:jc w:val="left"/>
        <w:rPr>
          <w:sz w:val="16"/>
          <w:szCs w:val="16"/>
          <w:lang w:val="fr-FR"/>
        </w:rPr>
      </w:pPr>
      <w:r w:rsidRPr="004C362D">
        <w:rPr>
          <w:sz w:val="16"/>
          <w:szCs w:val="16"/>
          <w:lang w:val="fr-FR"/>
        </w:rPr>
        <w:t>ISPC:</w:t>
      </w:r>
      <w:r w:rsidRPr="004C362D">
        <w:rPr>
          <w:sz w:val="16"/>
          <w:szCs w:val="16"/>
          <w:lang w:val="fr-FR"/>
        </w:rPr>
        <w:tab/>
        <w:t>International Signalling Point Codes.</w:t>
      </w:r>
    </w:p>
    <w:p w:rsidR="005707BA" w:rsidRPr="004C362D" w:rsidRDefault="005707BA" w:rsidP="005707BA">
      <w:pPr>
        <w:tabs>
          <w:tab w:val="clear" w:pos="1276"/>
          <w:tab w:val="clear" w:pos="1843"/>
          <w:tab w:val="clear" w:pos="5387"/>
          <w:tab w:val="clear" w:pos="5954"/>
        </w:tabs>
        <w:spacing w:before="0"/>
        <w:jc w:val="left"/>
        <w:rPr>
          <w:sz w:val="16"/>
          <w:szCs w:val="16"/>
          <w:lang w:val="fr-FR"/>
        </w:rPr>
      </w:pPr>
      <w:r w:rsidRPr="004C362D">
        <w:rPr>
          <w:sz w:val="16"/>
          <w:szCs w:val="16"/>
          <w:lang w:val="fr-FR"/>
        </w:rPr>
        <w:tab/>
        <w:t>Codes de points sémaphores internationaux (CPSI).</w:t>
      </w:r>
    </w:p>
    <w:p w:rsidR="005707BA" w:rsidRPr="004C362D" w:rsidRDefault="005707BA" w:rsidP="005707BA">
      <w:pPr>
        <w:tabs>
          <w:tab w:val="clear" w:pos="1276"/>
          <w:tab w:val="clear" w:pos="1843"/>
          <w:tab w:val="clear" w:pos="5387"/>
          <w:tab w:val="clear" w:pos="5954"/>
        </w:tabs>
        <w:spacing w:before="0"/>
        <w:jc w:val="left"/>
        <w:rPr>
          <w:b/>
          <w:sz w:val="18"/>
          <w:szCs w:val="22"/>
          <w:lang w:val="es-ES"/>
        </w:rPr>
      </w:pPr>
      <w:r w:rsidRPr="004C362D">
        <w:rPr>
          <w:sz w:val="16"/>
          <w:szCs w:val="16"/>
          <w:lang w:val="fr-FR"/>
        </w:rPr>
        <w:tab/>
      </w:r>
      <w:r w:rsidRPr="004C362D">
        <w:rPr>
          <w:sz w:val="16"/>
          <w:szCs w:val="16"/>
          <w:lang w:val="es-ES"/>
        </w:rPr>
        <w:t>Códigos de puntos de señalización internacional (CPSI).</w:t>
      </w:r>
    </w:p>
    <w:p w:rsidR="005707BA" w:rsidRDefault="005707B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707BA" w:rsidRPr="001D48D9" w:rsidRDefault="005707BA" w:rsidP="00006B32">
      <w:pPr>
        <w:pStyle w:val="Heading20"/>
        <w:spacing w:before="240"/>
      </w:pPr>
      <w:bookmarkStart w:id="650" w:name="_Toc36874412"/>
      <w:bookmarkStart w:id="651" w:name="_Toc370372513"/>
      <w:r w:rsidRPr="001D48D9">
        <w:lastRenderedPageBreak/>
        <w:t>Plan de nu</w:t>
      </w:r>
      <w:smartTag w:uri="urn:schemas-microsoft-com:office:smarttags" w:element="PersonName">
        <w:r w:rsidRPr="001D48D9">
          <w:t>m</w:t>
        </w:r>
      </w:smartTag>
      <w:r w:rsidRPr="001D48D9">
        <w:t>érotage national</w:t>
      </w:r>
      <w:r w:rsidRPr="001D48D9">
        <w:br/>
        <w:t>(Selon la Reco</w:t>
      </w:r>
      <w:smartTag w:uri="urn:schemas-microsoft-com:office:smarttags" w:element="PersonName">
        <w:r w:rsidRPr="001D48D9">
          <w:t>m</w:t>
        </w:r>
      </w:smartTag>
      <w:smartTag w:uri="urn:schemas-microsoft-com:office:smarttags" w:element="PersonName">
        <w:r w:rsidRPr="001D48D9">
          <w:t>m</w:t>
        </w:r>
      </w:smartTag>
      <w:r w:rsidRPr="001D48D9">
        <w:t>andation UIT-T E.129 (01/2013))</w:t>
      </w:r>
      <w:bookmarkEnd w:id="650"/>
      <w:bookmarkEnd w:id="651"/>
    </w:p>
    <w:p w:rsidR="005707BA" w:rsidRPr="001D48D9" w:rsidRDefault="005707BA" w:rsidP="005707BA">
      <w:pPr>
        <w:tabs>
          <w:tab w:val="clear" w:pos="567"/>
          <w:tab w:val="clear" w:pos="1276"/>
          <w:tab w:val="clear" w:pos="1843"/>
          <w:tab w:val="clear" w:pos="5387"/>
          <w:tab w:val="clear" w:pos="5954"/>
        </w:tabs>
        <w:overflowPunct/>
        <w:autoSpaceDE/>
        <w:autoSpaceDN/>
        <w:adjustRightInd/>
        <w:spacing w:before="240"/>
        <w:jc w:val="center"/>
        <w:textAlignment w:val="auto"/>
        <w:rPr>
          <w:lang w:val="fr-FR"/>
        </w:rPr>
      </w:pPr>
      <w:bookmarkStart w:id="652" w:name="_Toc36875244"/>
      <w:r w:rsidRPr="001D48D9">
        <w:rPr>
          <w:lang w:val="fr-FR"/>
        </w:rPr>
        <w:t>Web:</w:t>
      </w:r>
      <w:hyperlink r:id="rId29" w:history="1">
        <w:r w:rsidRPr="001D48D9">
          <w:rPr>
            <w:lang w:val="fr-FR"/>
          </w:rPr>
          <w:t>www.itu.int/itu-t/inr/nnp/index.html</w:t>
        </w:r>
      </w:hyperlink>
    </w:p>
    <w:bookmarkEnd w:id="652"/>
    <w:p w:rsidR="005707BA" w:rsidRPr="001D48D9" w:rsidRDefault="005707BA" w:rsidP="005707BA">
      <w:pPr>
        <w:rPr>
          <w:lang w:val="fr-FR"/>
        </w:rPr>
      </w:pPr>
    </w:p>
    <w:p w:rsidR="005707BA" w:rsidRPr="001D48D9" w:rsidRDefault="005707BA" w:rsidP="005707BA">
      <w:pPr>
        <w:rPr>
          <w:lang w:val="fr-FR"/>
        </w:rPr>
      </w:pPr>
      <w:r w:rsidRPr="001D48D9">
        <w:rPr>
          <w:lang w:val="fr-FR"/>
        </w:rPr>
        <w:t>Les Ad</w:t>
      </w:r>
      <w:smartTag w:uri="urn:schemas-microsoft-com:office:smarttags" w:element="PersonName">
        <w:r w:rsidRPr="001D48D9">
          <w:rPr>
            <w:lang w:val="fr-FR"/>
          </w:rPr>
          <w:t>m</w:t>
        </w:r>
      </w:smartTag>
      <w:r w:rsidRPr="001D48D9">
        <w:rPr>
          <w:lang w:val="fr-FR"/>
        </w:rPr>
        <w:t xml:space="preserve">inistrations sont priées de notifier à l’UIT les </w:t>
      </w:r>
      <w:smartTag w:uri="urn:schemas-microsoft-com:office:smarttags" w:element="PersonName">
        <w:r w:rsidRPr="001D48D9">
          <w:rPr>
            <w:lang w:val="fr-FR"/>
          </w:rPr>
          <w:t>m</w:t>
        </w:r>
      </w:smartTag>
      <w:r w:rsidRPr="001D48D9">
        <w:rPr>
          <w:lang w:val="fr-FR"/>
        </w:rPr>
        <w:t>odifications apportées à leur plan de nu</w:t>
      </w:r>
      <w:smartTag w:uri="urn:schemas-microsoft-com:office:smarttags" w:element="PersonName">
        <w:r w:rsidRPr="001D48D9">
          <w:rPr>
            <w:lang w:val="fr-FR"/>
          </w:rPr>
          <w:t>m</w:t>
        </w:r>
      </w:smartTag>
      <w:r w:rsidRPr="001D48D9">
        <w:rPr>
          <w:lang w:val="fr-FR"/>
        </w:rPr>
        <w:t>érotage national ou de lui fournir des renseigne</w:t>
      </w:r>
      <w:smartTag w:uri="urn:schemas-microsoft-com:office:smarttags" w:element="PersonName">
        <w:r w:rsidRPr="001D48D9">
          <w:rPr>
            <w:lang w:val="fr-FR"/>
          </w:rPr>
          <w:t>m</w:t>
        </w:r>
      </w:smartTag>
      <w:r w:rsidRPr="001D48D9">
        <w:rPr>
          <w:lang w:val="fr-FR"/>
        </w:rPr>
        <w:t>ents sur leur page web consacrée au plan de nu</w:t>
      </w:r>
      <w:smartTag w:uri="urn:schemas-microsoft-com:office:smarttags" w:element="PersonName">
        <w:r w:rsidRPr="001D48D9">
          <w:rPr>
            <w:lang w:val="fr-FR"/>
          </w:rPr>
          <w:t>m</w:t>
        </w:r>
      </w:smartTag>
      <w:r w:rsidRPr="001D48D9">
        <w:rPr>
          <w:lang w:val="fr-FR"/>
        </w:rPr>
        <w:t>érotage national ainsi que les coordonnées de toutes les personnes pouvant être contactées. Ces renseigne</w:t>
      </w:r>
      <w:smartTag w:uri="urn:schemas-microsoft-com:office:smarttags" w:element="PersonName">
        <w:r w:rsidRPr="001D48D9">
          <w:rPr>
            <w:lang w:val="fr-FR"/>
          </w:rPr>
          <w:t>m</w:t>
        </w:r>
      </w:smartTag>
      <w:r w:rsidRPr="001D48D9">
        <w:rPr>
          <w:lang w:val="fr-FR"/>
        </w:rPr>
        <w:t xml:space="preserve">ents, qui seront </w:t>
      </w:r>
      <w:smartTag w:uri="urn:schemas-microsoft-com:office:smarttags" w:element="PersonName">
        <w:r w:rsidRPr="001D48D9">
          <w:rPr>
            <w:lang w:val="fr-FR"/>
          </w:rPr>
          <w:t>m</w:t>
        </w:r>
      </w:smartTag>
      <w:r w:rsidRPr="001D48D9">
        <w:rPr>
          <w:lang w:val="fr-FR"/>
        </w:rPr>
        <w:t>is gratuite</w:t>
      </w:r>
      <w:smartTag w:uri="urn:schemas-microsoft-com:office:smarttags" w:element="PersonName">
        <w:r w:rsidRPr="001D48D9">
          <w:rPr>
            <w:lang w:val="fr-FR"/>
          </w:rPr>
          <w:t>m</w:t>
        </w:r>
      </w:smartTag>
      <w:r w:rsidRPr="001D48D9">
        <w:rPr>
          <w:lang w:val="fr-FR"/>
        </w:rPr>
        <w:t>ent à la disposition de toutes les Ad</w:t>
      </w:r>
      <w:smartTag w:uri="urn:schemas-microsoft-com:office:smarttags" w:element="PersonName">
        <w:r w:rsidRPr="001D48D9">
          <w:rPr>
            <w:lang w:val="fr-FR"/>
          </w:rPr>
          <w:t>m</w:t>
        </w:r>
      </w:smartTag>
      <w:r w:rsidRPr="001D48D9">
        <w:rPr>
          <w:lang w:val="fr-FR"/>
        </w:rPr>
        <w:t>inistrations/ER et des prestataires de services, seront postés sur le site web de l’UIT-T.</w:t>
      </w:r>
    </w:p>
    <w:p w:rsidR="005707BA" w:rsidRPr="001D48D9" w:rsidRDefault="005707BA" w:rsidP="005707BA">
      <w:pPr>
        <w:rPr>
          <w:lang w:val="fr-FR"/>
        </w:rPr>
      </w:pPr>
      <w:r w:rsidRPr="001D48D9">
        <w:rPr>
          <w:lang w:val="fr-FR"/>
        </w:rPr>
        <w:t>Pour leur site web sur le nu</w:t>
      </w:r>
      <w:smartTag w:uri="urn:schemas-microsoft-com:office:smarttags" w:element="PersonName">
        <w:r w:rsidRPr="001D48D9">
          <w:rPr>
            <w:lang w:val="fr-FR"/>
          </w:rPr>
          <w:t>m</w:t>
        </w:r>
      </w:smartTag>
      <w:r w:rsidRPr="001D48D9">
        <w:rPr>
          <w:lang w:val="fr-FR"/>
        </w:rPr>
        <w:t>érotage ou l’envoi de leurs infor</w:t>
      </w:r>
      <w:smartTag w:uri="urn:schemas-microsoft-com:office:smarttags" w:element="PersonName">
        <w:r w:rsidRPr="001D48D9">
          <w:rPr>
            <w:lang w:val="fr-FR"/>
          </w:rPr>
          <w:t>m</w:t>
        </w:r>
      </w:smartTag>
      <w:r w:rsidRPr="001D48D9">
        <w:rPr>
          <w:lang w:val="fr-FR"/>
        </w:rPr>
        <w:t>ations à l’UIT/TSB (e-</w:t>
      </w:r>
      <w:smartTag w:uri="urn:schemas-microsoft-com:office:smarttags" w:element="PersonName">
        <w:r w:rsidRPr="001D48D9">
          <w:rPr>
            <w:lang w:val="fr-FR"/>
          </w:rPr>
          <w:t>m</w:t>
        </w:r>
      </w:smartTag>
      <w:r w:rsidRPr="001D48D9">
        <w:rPr>
          <w:lang w:val="fr-FR"/>
        </w:rPr>
        <w:t>ail: tsbtson@itu.int), les Administrations sont priées de bien vouloir utiliser le for</w:t>
      </w:r>
      <w:smartTag w:uri="urn:schemas-microsoft-com:office:smarttags" w:element="PersonName">
        <w:r w:rsidRPr="001D48D9">
          <w:rPr>
            <w:lang w:val="fr-FR"/>
          </w:rPr>
          <w:t>m</w:t>
        </w:r>
      </w:smartTag>
      <w:r w:rsidRPr="001D48D9">
        <w:rPr>
          <w:lang w:val="fr-FR"/>
        </w:rPr>
        <w:t>at tel que décrit dans la Reco</w:t>
      </w:r>
      <w:smartTag w:uri="urn:schemas-microsoft-com:office:smarttags" w:element="PersonName">
        <w:r w:rsidRPr="001D48D9">
          <w:rPr>
            <w:lang w:val="fr-FR"/>
          </w:rPr>
          <w:t>m</w:t>
        </w:r>
      </w:smartTag>
      <w:smartTag w:uri="urn:schemas-microsoft-com:office:smarttags" w:element="PersonName">
        <w:r w:rsidRPr="001D48D9">
          <w:rPr>
            <w:lang w:val="fr-FR"/>
          </w:rPr>
          <w:t>m</w:t>
        </w:r>
      </w:smartTag>
      <w:r w:rsidRPr="001D48D9">
        <w:rPr>
          <w:lang w:val="fr-FR"/>
        </w:rPr>
        <w:t xml:space="preserve">andation UIT-T E.129. Il leur est rappelé qu’elles seront responsables de la </w:t>
      </w:r>
      <w:smartTag w:uri="urn:schemas-microsoft-com:office:smarttags" w:element="PersonName">
        <w:r w:rsidRPr="001D48D9">
          <w:rPr>
            <w:lang w:val="fr-FR"/>
          </w:rPr>
          <w:t>m</w:t>
        </w:r>
      </w:smartTag>
      <w:r w:rsidRPr="001D48D9">
        <w:rPr>
          <w:lang w:val="fr-FR"/>
        </w:rPr>
        <w:t>ise à jour de ces infor</w:t>
      </w:r>
      <w:smartTag w:uri="urn:schemas-microsoft-com:office:smarttags" w:element="PersonName">
        <w:r w:rsidRPr="001D48D9">
          <w:rPr>
            <w:lang w:val="fr-FR"/>
          </w:rPr>
          <w:t>m</w:t>
        </w:r>
      </w:smartTag>
      <w:r w:rsidRPr="001D48D9">
        <w:rPr>
          <w:lang w:val="fr-FR"/>
        </w:rPr>
        <w:t xml:space="preserve">ations dans les </w:t>
      </w:r>
      <w:smartTag w:uri="urn:schemas-microsoft-com:office:smarttags" w:element="PersonName">
        <w:r w:rsidRPr="001D48D9">
          <w:rPr>
            <w:lang w:val="fr-FR"/>
          </w:rPr>
          <w:t>m</w:t>
        </w:r>
      </w:smartTag>
      <w:r w:rsidRPr="001D48D9">
        <w:rPr>
          <w:lang w:val="fr-FR"/>
        </w:rPr>
        <w:t>eilleurs délais.</w:t>
      </w:r>
    </w:p>
    <w:p w:rsidR="005707BA" w:rsidRPr="001D48D9" w:rsidRDefault="005707BA" w:rsidP="005707BA">
      <w:pPr>
        <w:rPr>
          <w:lang w:val="fr-FR"/>
        </w:rPr>
      </w:pPr>
      <w:r w:rsidRPr="001D48D9">
        <w:rPr>
          <w:lang w:val="fr-FR"/>
        </w:rPr>
        <w:t>Le 1.X.2013, les pays suivants ont actualisé leur plan de nu</w:t>
      </w:r>
      <w:smartTag w:uri="urn:schemas-microsoft-com:office:smarttags" w:element="PersonName">
        <w:r w:rsidRPr="001D48D9">
          <w:rPr>
            <w:lang w:val="fr-FR"/>
          </w:rPr>
          <w:t>m</w:t>
        </w:r>
      </w:smartTag>
      <w:r w:rsidRPr="001D48D9">
        <w:rPr>
          <w:lang w:val="fr-FR"/>
        </w:rPr>
        <w:t>érotage national sur le site:</w:t>
      </w:r>
    </w:p>
    <w:p w:rsidR="005707BA" w:rsidRPr="001D48D9" w:rsidRDefault="005707BA" w:rsidP="005707BA">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en-US"/>
              </w:rPr>
            </w:pPr>
            <w:r w:rsidRPr="001D48D9">
              <w:rPr>
                <w:rFonts w:asciiTheme="minorHAnsi" w:hAnsiTheme="minorHAnsi"/>
                <w:i/>
                <w:iCs/>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fr-CH"/>
              </w:rPr>
            </w:pPr>
            <w:r w:rsidRPr="001D48D9">
              <w:rPr>
                <w:rFonts w:asciiTheme="minorHAnsi" w:eastAsia="SimSun" w:hAnsiTheme="minorHAnsi" w:cs="Arial"/>
                <w:i/>
                <w:iCs/>
                <w:lang w:val="en-US" w:eastAsia="zh-CN"/>
              </w:rPr>
              <w:t>Indicatifs de pays</w:t>
            </w:r>
            <w:r w:rsidRPr="001D48D9">
              <w:rPr>
                <w:rFonts w:asciiTheme="minorHAnsi" w:hAnsiTheme="minorHAnsi"/>
                <w:i/>
                <w:iCs/>
                <w:lang w:val="fr-CH"/>
              </w:rPr>
              <w:t xml:space="preserve"> (CC)</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Bonaire, Sint Eustatius and Saba</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+599</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Burundi</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+257</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Curaçao</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+599</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Jordanie</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+962</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Koweït</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+965</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Myanmar</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+95</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Namibie</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+264</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Turks et Caicos (Iles)</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+1 649</w:t>
            </w:r>
          </w:p>
        </w:tc>
      </w:tr>
      <w:tr w:rsidR="005707BA" w:rsidRPr="001D48D9" w:rsidTr="00992047">
        <w:trPr>
          <w:jc w:val="center"/>
        </w:trPr>
        <w:tc>
          <w:tcPr>
            <w:tcW w:w="3917"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D48D9">
              <w:rPr>
                <w:rFonts w:asciiTheme="minorHAnsi" w:eastAsia="SimSun" w:hAnsiTheme="minorHAnsi" w:cs="Arial"/>
                <w:bCs/>
                <w:lang w:val="en-US"/>
              </w:rPr>
              <w:t>Ouganda</w:t>
            </w:r>
          </w:p>
        </w:tc>
        <w:tc>
          <w:tcPr>
            <w:tcW w:w="2916" w:type="dxa"/>
            <w:tcBorders>
              <w:top w:val="single" w:sz="4" w:space="0" w:color="auto"/>
              <w:left w:val="single" w:sz="4" w:space="0" w:color="auto"/>
              <w:bottom w:val="single" w:sz="4" w:space="0" w:color="auto"/>
              <w:right w:val="single" w:sz="4" w:space="0" w:color="auto"/>
            </w:tcBorders>
            <w:hideMark/>
          </w:tcPr>
          <w:p w:rsidR="005707BA" w:rsidRPr="001D48D9" w:rsidRDefault="005707BA" w:rsidP="0099204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1D48D9">
              <w:rPr>
                <w:rFonts w:asciiTheme="minorHAnsi" w:eastAsia="SimSun" w:hAnsiTheme="minorHAnsi" w:cs="Arial"/>
                <w:bCs/>
                <w:lang w:val="fr-CH"/>
              </w:rPr>
              <w:t>+256</w:t>
            </w:r>
          </w:p>
        </w:tc>
      </w:tr>
    </w:tbl>
    <w:p w:rsidR="005707BA" w:rsidRPr="001D48D9" w:rsidRDefault="005707BA" w:rsidP="005707BA">
      <w:pPr>
        <w:rPr>
          <w:lang w:val="es-ES"/>
        </w:rPr>
      </w:pPr>
    </w:p>
    <w:p w:rsidR="005707BA" w:rsidRDefault="005707BA" w:rsidP="00B03313">
      <w:pPr>
        <w:rPr>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30"/>
          <w:footerReference w:type="default" r:id="rId31"/>
          <w:footerReference w:type="first" r:id="rId32"/>
          <w:type w:val="continuous"/>
          <w:pgSz w:w="11901" w:h="16840" w:code="9"/>
          <w:pgMar w:top="1134" w:right="1418" w:bottom="1701" w:left="1418" w:header="720" w:footer="720" w:gutter="0"/>
          <w:paperSrc w:first="15" w:other="15"/>
          <w:cols w:space="720"/>
          <w:titlePg/>
          <w:docGrid w:linePitch="360"/>
        </w:sectPr>
      </w:pPr>
    </w:p>
    <w:p w:rsidR="00693B06" w:rsidRDefault="00693B06" w:rsidP="006B7CC1"/>
    <w:sectPr w:rsidR="00693B06" w:rsidSect="00BE3A0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00" w:rsidRDefault="00BA5C00">
      <w:r>
        <w:separator/>
      </w:r>
    </w:p>
  </w:endnote>
  <w:endnote w:type="continuationSeparator" w:id="0">
    <w:p w:rsidR="00BA5C00" w:rsidRDefault="00BA5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panose1 w:val="020B080000000002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F818BF" w:rsidRPr="007F091C" w:rsidTr="008149B6">
      <w:trPr>
        <w:cantSplit/>
        <w:trHeight w:val="900"/>
      </w:trPr>
      <w:tc>
        <w:tcPr>
          <w:tcW w:w="8147" w:type="dxa"/>
          <w:tcBorders>
            <w:top w:val="nil"/>
            <w:bottom w:val="nil"/>
          </w:tcBorders>
          <w:shd w:val="clear" w:color="auto" w:fill="FFFFFF"/>
          <w:vAlign w:val="center"/>
        </w:tcPr>
        <w:p w:rsidR="00F818BF" w:rsidRDefault="00F818B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818BF" w:rsidRPr="007F091C" w:rsidRDefault="00F818B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818BF" w:rsidRDefault="00F818B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F818BF" w:rsidRPr="007F091C" w:rsidTr="00921455">
      <w:trPr>
        <w:cantSplit/>
        <w:jc w:val="center"/>
      </w:trPr>
      <w:tc>
        <w:tcPr>
          <w:tcW w:w="1761" w:type="dxa"/>
          <w:shd w:val="clear" w:color="auto" w:fill="4C4C4C"/>
        </w:tcPr>
        <w:p w:rsidR="00F818BF" w:rsidRPr="007F091C" w:rsidRDefault="00F818B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7A6E54" w:rsidRPr="007F091C">
            <w:rPr>
              <w:color w:val="FFFFFF"/>
              <w:lang w:val="es-ES_tradnl"/>
            </w:rPr>
            <w:fldChar w:fldCharType="begin"/>
          </w:r>
          <w:r w:rsidRPr="007F091C">
            <w:rPr>
              <w:color w:val="FFFFFF"/>
              <w:lang w:val="es-ES_tradnl"/>
            </w:rPr>
            <w:instrText>styleref Foot</w:instrText>
          </w:r>
          <w:r w:rsidR="007A6E54" w:rsidRPr="007F091C">
            <w:rPr>
              <w:color w:val="FFFFFF"/>
              <w:lang w:val="es-ES_tradnl"/>
            </w:rPr>
            <w:fldChar w:fldCharType="separate"/>
          </w:r>
          <w:r w:rsidR="00D27886">
            <w:rPr>
              <w:noProof/>
              <w:color w:val="FFFFFF"/>
              <w:lang w:val="es-ES_tradnl"/>
            </w:rPr>
            <w:t>1039</w:t>
          </w:r>
          <w:r w:rsidR="007A6E54" w:rsidRPr="007F091C">
            <w:rPr>
              <w:color w:val="FFFFFF"/>
              <w:lang w:val="es-ES_tradnl"/>
            </w:rPr>
            <w:fldChar w:fldCharType="end"/>
          </w:r>
          <w:r w:rsidRPr="007F091C">
            <w:rPr>
              <w:color w:val="FFFFFF"/>
              <w:lang w:val="en-US"/>
            </w:rPr>
            <w:t xml:space="preserve"> – </w:t>
          </w:r>
          <w:r w:rsidR="007A6E54" w:rsidRPr="007F091C">
            <w:rPr>
              <w:color w:val="FFFFFF"/>
              <w:lang w:val="en-US"/>
            </w:rPr>
            <w:fldChar w:fldCharType="begin"/>
          </w:r>
          <w:r w:rsidRPr="007F091C">
            <w:rPr>
              <w:color w:val="FFFFFF"/>
              <w:lang w:val="en-US"/>
            </w:rPr>
            <w:instrText>PAGE</w:instrText>
          </w:r>
          <w:r w:rsidR="007A6E54" w:rsidRPr="007F091C">
            <w:rPr>
              <w:color w:val="FFFFFF"/>
              <w:lang w:val="en-US"/>
            </w:rPr>
            <w:fldChar w:fldCharType="separate"/>
          </w:r>
          <w:r w:rsidR="00D27886">
            <w:rPr>
              <w:noProof/>
              <w:color w:val="FFFFFF"/>
              <w:lang w:val="en-US"/>
            </w:rPr>
            <w:t>20</w:t>
          </w:r>
          <w:r w:rsidR="007A6E54" w:rsidRPr="007F091C">
            <w:rPr>
              <w:color w:val="FFFFFF"/>
              <w:lang w:val="en-US"/>
            </w:rPr>
            <w:fldChar w:fldCharType="end"/>
          </w:r>
        </w:p>
      </w:tc>
      <w:tc>
        <w:tcPr>
          <w:tcW w:w="7292" w:type="dxa"/>
          <w:shd w:val="clear" w:color="auto" w:fill="A6A6A6"/>
        </w:tcPr>
        <w:p w:rsidR="00F818BF" w:rsidRPr="007F091C" w:rsidRDefault="00F818B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F818BF" w:rsidRDefault="00F81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818BF" w:rsidRPr="007F091C" w:rsidTr="00921455">
      <w:trPr>
        <w:cantSplit/>
        <w:jc w:val="right"/>
      </w:trPr>
      <w:tc>
        <w:tcPr>
          <w:tcW w:w="7378" w:type="dxa"/>
          <w:shd w:val="clear" w:color="auto" w:fill="A6A6A6"/>
        </w:tcPr>
        <w:p w:rsidR="00F818BF" w:rsidRPr="007F091C" w:rsidRDefault="00F818B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F818BF" w:rsidRPr="007F091C" w:rsidRDefault="00F818B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7A6E54" w:rsidRPr="007F091C">
            <w:rPr>
              <w:color w:val="FFFFFF"/>
              <w:lang w:val="es-ES_tradnl"/>
            </w:rPr>
            <w:fldChar w:fldCharType="begin"/>
          </w:r>
          <w:r w:rsidRPr="007F091C">
            <w:rPr>
              <w:color w:val="FFFFFF"/>
              <w:lang w:val="es-ES_tradnl"/>
            </w:rPr>
            <w:instrText>styleref Foot</w:instrText>
          </w:r>
          <w:r w:rsidR="007A6E54" w:rsidRPr="007F091C">
            <w:rPr>
              <w:color w:val="FFFFFF"/>
              <w:lang w:val="es-ES_tradnl"/>
            </w:rPr>
            <w:fldChar w:fldCharType="separate"/>
          </w:r>
          <w:r w:rsidR="00D27886">
            <w:rPr>
              <w:noProof/>
              <w:color w:val="FFFFFF"/>
              <w:lang w:val="es-ES_tradnl"/>
            </w:rPr>
            <w:t>1039</w:t>
          </w:r>
          <w:r w:rsidR="007A6E54" w:rsidRPr="007F091C">
            <w:rPr>
              <w:color w:val="FFFFFF"/>
              <w:lang w:val="es-ES_tradnl"/>
            </w:rPr>
            <w:fldChar w:fldCharType="end"/>
          </w:r>
          <w:r w:rsidRPr="007F091C">
            <w:rPr>
              <w:color w:val="FFFFFF"/>
              <w:lang w:val="en-US"/>
            </w:rPr>
            <w:t xml:space="preserve"> – </w:t>
          </w:r>
          <w:r w:rsidR="007A6E54" w:rsidRPr="007F091C">
            <w:rPr>
              <w:color w:val="FFFFFF"/>
              <w:lang w:val="en-US"/>
            </w:rPr>
            <w:fldChar w:fldCharType="begin"/>
          </w:r>
          <w:r w:rsidRPr="007F091C">
            <w:rPr>
              <w:color w:val="FFFFFF"/>
              <w:lang w:val="en-US"/>
            </w:rPr>
            <w:instrText>PAGE</w:instrText>
          </w:r>
          <w:r w:rsidR="007A6E54" w:rsidRPr="007F091C">
            <w:rPr>
              <w:color w:val="FFFFFF"/>
              <w:lang w:val="en-US"/>
            </w:rPr>
            <w:fldChar w:fldCharType="separate"/>
          </w:r>
          <w:r w:rsidR="00D27886">
            <w:rPr>
              <w:noProof/>
              <w:color w:val="FFFFFF"/>
              <w:lang w:val="en-US"/>
            </w:rPr>
            <w:t>17</w:t>
          </w:r>
          <w:r w:rsidR="007A6E54" w:rsidRPr="007F091C">
            <w:rPr>
              <w:color w:val="FFFFFF"/>
              <w:lang w:val="en-US"/>
            </w:rPr>
            <w:fldChar w:fldCharType="end"/>
          </w:r>
          <w:r w:rsidRPr="007F091C">
            <w:rPr>
              <w:color w:val="FFFFFF"/>
              <w:lang w:val="es-ES_tradnl"/>
            </w:rPr>
            <w:t>  </w:t>
          </w:r>
        </w:p>
      </w:tc>
    </w:tr>
  </w:tbl>
  <w:p w:rsidR="00F818BF" w:rsidRDefault="00F818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818BF" w:rsidRPr="007F091C" w:rsidTr="000D70F7">
      <w:trPr>
        <w:cantSplit/>
        <w:jc w:val="right"/>
      </w:trPr>
      <w:tc>
        <w:tcPr>
          <w:tcW w:w="7378" w:type="dxa"/>
          <w:shd w:val="clear" w:color="auto" w:fill="A6A6A6"/>
        </w:tcPr>
        <w:p w:rsidR="00F818BF" w:rsidRPr="007F091C" w:rsidRDefault="00F818B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F818BF" w:rsidRPr="007F091C" w:rsidRDefault="00F818B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7A6E54" w:rsidRPr="007F091C">
            <w:rPr>
              <w:color w:val="FFFFFF"/>
              <w:lang w:val="es-ES_tradnl"/>
            </w:rPr>
            <w:fldChar w:fldCharType="begin"/>
          </w:r>
          <w:r w:rsidRPr="007F091C">
            <w:rPr>
              <w:color w:val="FFFFFF"/>
              <w:lang w:val="es-ES_tradnl"/>
            </w:rPr>
            <w:instrText>styleref Foot</w:instrText>
          </w:r>
          <w:r w:rsidR="007A6E54" w:rsidRPr="007F091C">
            <w:rPr>
              <w:color w:val="FFFFFF"/>
              <w:lang w:val="es-ES_tradnl"/>
            </w:rPr>
            <w:fldChar w:fldCharType="separate"/>
          </w:r>
          <w:r>
            <w:rPr>
              <w:noProof/>
              <w:color w:val="FFFFFF"/>
              <w:lang w:val="es-ES_tradnl"/>
            </w:rPr>
            <w:t>1039</w:t>
          </w:r>
          <w:r w:rsidR="007A6E54" w:rsidRPr="007F091C">
            <w:rPr>
              <w:color w:val="FFFFFF"/>
              <w:lang w:val="es-ES_tradnl"/>
            </w:rPr>
            <w:fldChar w:fldCharType="end"/>
          </w:r>
          <w:r w:rsidRPr="007F091C">
            <w:rPr>
              <w:color w:val="FFFFFF"/>
              <w:lang w:val="en-US"/>
            </w:rPr>
            <w:t xml:space="preserve"> – </w:t>
          </w:r>
          <w:r w:rsidR="007A6E54" w:rsidRPr="007F091C">
            <w:rPr>
              <w:color w:val="FFFFFF"/>
              <w:lang w:val="en-US"/>
            </w:rPr>
            <w:fldChar w:fldCharType="begin"/>
          </w:r>
          <w:r w:rsidRPr="007F091C">
            <w:rPr>
              <w:color w:val="FFFFFF"/>
              <w:lang w:val="en-US"/>
            </w:rPr>
            <w:instrText>PAGE</w:instrText>
          </w:r>
          <w:r w:rsidR="007A6E54" w:rsidRPr="007F091C">
            <w:rPr>
              <w:color w:val="FFFFFF"/>
              <w:lang w:val="en-US"/>
            </w:rPr>
            <w:fldChar w:fldCharType="separate"/>
          </w:r>
          <w:r>
            <w:rPr>
              <w:noProof/>
              <w:color w:val="FFFFFF"/>
              <w:lang w:val="en-US"/>
            </w:rPr>
            <w:t>18</w:t>
          </w:r>
          <w:r w:rsidR="007A6E54" w:rsidRPr="007F091C">
            <w:rPr>
              <w:color w:val="FFFFFF"/>
              <w:lang w:val="en-US"/>
            </w:rPr>
            <w:fldChar w:fldCharType="end"/>
          </w:r>
          <w:r w:rsidRPr="007F091C">
            <w:rPr>
              <w:color w:val="FFFFFF"/>
              <w:lang w:val="es-ES_tradnl"/>
            </w:rPr>
            <w:t>  </w:t>
          </w:r>
        </w:p>
      </w:tc>
    </w:tr>
  </w:tbl>
  <w:p w:rsidR="00F818BF" w:rsidRDefault="00F818BF"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00" w:rsidRDefault="00BA5C00">
      <w:r>
        <w:separator/>
      </w:r>
    </w:p>
  </w:footnote>
  <w:footnote w:type="continuationSeparator" w:id="0">
    <w:p w:rsidR="00BA5C00" w:rsidRDefault="00BA5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538497"/>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4DA"/>
    <w:rsid w:val="00021819"/>
    <w:rsid w:val="00021B08"/>
    <w:rsid w:val="00021C8C"/>
    <w:rsid w:val="00022232"/>
    <w:rsid w:val="000227E5"/>
    <w:rsid w:val="000228A0"/>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0F16"/>
    <w:rsid w:val="0006253A"/>
    <w:rsid w:val="00062B6C"/>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4F0"/>
    <w:rsid w:val="0008195C"/>
    <w:rsid w:val="00081AE3"/>
    <w:rsid w:val="00082046"/>
    <w:rsid w:val="000822DA"/>
    <w:rsid w:val="000829DE"/>
    <w:rsid w:val="00082B2E"/>
    <w:rsid w:val="00082C44"/>
    <w:rsid w:val="00083651"/>
    <w:rsid w:val="00083BEC"/>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A2B"/>
    <w:rsid w:val="00106D95"/>
    <w:rsid w:val="001073D2"/>
    <w:rsid w:val="0010771F"/>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90F"/>
    <w:rsid w:val="00122B70"/>
    <w:rsid w:val="00123777"/>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CDF"/>
    <w:rsid w:val="00143D17"/>
    <w:rsid w:val="00144895"/>
    <w:rsid w:val="00144F3B"/>
    <w:rsid w:val="001450D2"/>
    <w:rsid w:val="00145620"/>
    <w:rsid w:val="00145E7E"/>
    <w:rsid w:val="00145F81"/>
    <w:rsid w:val="001462ED"/>
    <w:rsid w:val="0014650E"/>
    <w:rsid w:val="00146B47"/>
    <w:rsid w:val="00147568"/>
    <w:rsid w:val="00147AB8"/>
    <w:rsid w:val="00147C76"/>
    <w:rsid w:val="00150910"/>
    <w:rsid w:val="0015104A"/>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FB1"/>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80424"/>
    <w:rsid w:val="00180458"/>
    <w:rsid w:val="001807C6"/>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6013"/>
    <w:rsid w:val="001A6227"/>
    <w:rsid w:val="001A72BD"/>
    <w:rsid w:val="001A7424"/>
    <w:rsid w:val="001A7AF2"/>
    <w:rsid w:val="001A7ED7"/>
    <w:rsid w:val="001B030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840"/>
    <w:rsid w:val="001B5A61"/>
    <w:rsid w:val="001B5D30"/>
    <w:rsid w:val="001B60E0"/>
    <w:rsid w:val="001B60F0"/>
    <w:rsid w:val="001B66A0"/>
    <w:rsid w:val="001B68EC"/>
    <w:rsid w:val="001B6A9B"/>
    <w:rsid w:val="001B6B3B"/>
    <w:rsid w:val="001B6FCA"/>
    <w:rsid w:val="001B7126"/>
    <w:rsid w:val="001C00D8"/>
    <w:rsid w:val="001C0606"/>
    <w:rsid w:val="001C0AEE"/>
    <w:rsid w:val="001C1787"/>
    <w:rsid w:val="001C1D1B"/>
    <w:rsid w:val="001C1F90"/>
    <w:rsid w:val="001C250B"/>
    <w:rsid w:val="001C281C"/>
    <w:rsid w:val="001C2937"/>
    <w:rsid w:val="001C4461"/>
    <w:rsid w:val="001C5094"/>
    <w:rsid w:val="001C59DC"/>
    <w:rsid w:val="001C5D51"/>
    <w:rsid w:val="001C6EFD"/>
    <w:rsid w:val="001C6F07"/>
    <w:rsid w:val="001C6F2C"/>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771"/>
    <w:rsid w:val="001D3878"/>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4D0"/>
    <w:rsid w:val="001F69E6"/>
    <w:rsid w:val="001F6D90"/>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0E4B"/>
    <w:rsid w:val="0021159B"/>
    <w:rsid w:val="0021198A"/>
    <w:rsid w:val="002119B9"/>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685"/>
    <w:rsid w:val="00242C81"/>
    <w:rsid w:val="002432AA"/>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2138"/>
    <w:rsid w:val="00262148"/>
    <w:rsid w:val="00262160"/>
    <w:rsid w:val="002621F5"/>
    <w:rsid w:val="0026222C"/>
    <w:rsid w:val="00262370"/>
    <w:rsid w:val="002623E3"/>
    <w:rsid w:val="0026291E"/>
    <w:rsid w:val="00263098"/>
    <w:rsid w:val="0026344D"/>
    <w:rsid w:val="00263E76"/>
    <w:rsid w:val="00264A9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907"/>
    <w:rsid w:val="00276A81"/>
    <w:rsid w:val="0027703C"/>
    <w:rsid w:val="00277AB3"/>
    <w:rsid w:val="00277E5F"/>
    <w:rsid w:val="00277EBC"/>
    <w:rsid w:val="00277FA0"/>
    <w:rsid w:val="00280409"/>
    <w:rsid w:val="0028092B"/>
    <w:rsid w:val="00280989"/>
    <w:rsid w:val="00280A54"/>
    <w:rsid w:val="00280CD4"/>
    <w:rsid w:val="00281D61"/>
    <w:rsid w:val="00281D6A"/>
    <w:rsid w:val="00281D84"/>
    <w:rsid w:val="0028223D"/>
    <w:rsid w:val="0028325A"/>
    <w:rsid w:val="00283447"/>
    <w:rsid w:val="00283C26"/>
    <w:rsid w:val="002840CC"/>
    <w:rsid w:val="00284237"/>
    <w:rsid w:val="002845FF"/>
    <w:rsid w:val="00284887"/>
    <w:rsid w:val="00284A40"/>
    <w:rsid w:val="00284ECF"/>
    <w:rsid w:val="00284ED3"/>
    <w:rsid w:val="002855C4"/>
    <w:rsid w:val="00285DE0"/>
    <w:rsid w:val="0028619F"/>
    <w:rsid w:val="00286310"/>
    <w:rsid w:val="00286419"/>
    <w:rsid w:val="00286C6B"/>
    <w:rsid w:val="002870A0"/>
    <w:rsid w:val="002871D0"/>
    <w:rsid w:val="00287324"/>
    <w:rsid w:val="00287ECF"/>
    <w:rsid w:val="00290650"/>
    <w:rsid w:val="00290BE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603"/>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762"/>
    <w:rsid w:val="00315B2E"/>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755"/>
    <w:rsid w:val="00351B1A"/>
    <w:rsid w:val="00351C31"/>
    <w:rsid w:val="00351E99"/>
    <w:rsid w:val="00351EC7"/>
    <w:rsid w:val="00351EE6"/>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57FFB"/>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CA2"/>
    <w:rsid w:val="00366FE9"/>
    <w:rsid w:val="003701C1"/>
    <w:rsid w:val="0037043F"/>
    <w:rsid w:val="0037055C"/>
    <w:rsid w:val="00371768"/>
    <w:rsid w:val="00371795"/>
    <w:rsid w:val="0037230B"/>
    <w:rsid w:val="00372706"/>
    <w:rsid w:val="00372C94"/>
    <w:rsid w:val="0037300C"/>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3AF"/>
    <w:rsid w:val="003E3E30"/>
    <w:rsid w:val="003E43B6"/>
    <w:rsid w:val="003E43D7"/>
    <w:rsid w:val="003E44FA"/>
    <w:rsid w:val="003E4717"/>
    <w:rsid w:val="003E53A4"/>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2A4"/>
    <w:rsid w:val="00420644"/>
    <w:rsid w:val="00420DC4"/>
    <w:rsid w:val="00420E4A"/>
    <w:rsid w:val="00421080"/>
    <w:rsid w:val="004210B0"/>
    <w:rsid w:val="004210FF"/>
    <w:rsid w:val="004214D7"/>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F2E"/>
    <w:rsid w:val="004324DA"/>
    <w:rsid w:val="00432D7C"/>
    <w:rsid w:val="00433049"/>
    <w:rsid w:val="0043324E"/>
    <w:rsid w:val="00433A62"/>
    <w:rsid w:val="004347F8"/>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70B5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749"/>
    <w:rsid w:val="00487B61"/>
    <w:rsid w:val="00487EFF"/>
    <w:rsid w:val="00490AA7"/>
    <w:rsid w:val="00490B34"/>
    <w:rsid w:val="00491AA3"/>
    <w:rsid w:val="00491B17"/>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E9"/>
    <w:rsid w:val="004C0F7B"/>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D57"/>
    <w:rsid w:val="004D74FE"/>
    <w:rsid w:val="004D76AE"/>
    <w:rsid w:val="004D7D39"/>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C66"/>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C0C"/>
    <w:rsid w:val="004F7FC7"/>
    <w:rsid w:val="005000F0"/>
    <w:rsid w:val="00500B1C"/>
    <w:rsid w:val="00500DEC"/>
    <w:rsid w:val="00500FDF"/>
    <w:rsid w:val="0050109A"/>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3A5F"/>
    <w:rsid w:val="00513B49"/>
    <w:rsid w:val="00513C05"/>
    <w:rsid w:val="00513F94"/>
    <w:rsid w:val="0051402A"/>
    <w:rsid w:val="00514601"/>
    <w:rsid w:val="00514DDD"/>
    <w:rsid w:val="00514E64"/>
    <w:rsid w:val="00514F9E"/>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308C4"/>
    <w:rsid w:val="00530923"/>
    <w:rsid w:val="00530A4F"/>
    <w:rsid w:val="00530D80"/>
    <w:rsid w:val="00530EA4"/>
    <w:rsid w:val="00531393"/>
    <w:rsid w:val="00531B0C"/>
    <w:rsid w:val="005328DC"/>
    <w:rsid w:val="0053430B"/>
    <w:rsid w:val="00534673"/>
    <w:rsid w:val="005346DF"/>
    <w:rsid w:val="005348ED"/>
    <w:rsid w:val="00534ABA"/>
    <w:rsid w:val="00534D48"/>
    <w:rsid w:val="00534ECD"/>
    <w:rsid w:val="00534FFD"/>
    <w:rsid w:val="005358C8"/>
    <w:rsid w:val="005359A2"/>
    <w:rsid w:val="005363FF"/>
    <w:rsid w:val="0053696E"/>
    <w:rsid w:val="0054052A"/>
    <w:rsid w:val="00540F56"/>
    <w:rsid w:val="00540FE1"/>
    <w:rsid w:val="0054175D"/>
    <w:rsid w:val="00541D28"/>
    <w:rsid w:val="00541F7B"/>
    <w:rsid w:val="0054290A"/>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86C"/>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5A78"/>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28E"/>
    <w:rsid w:val="005C5519"/>
    <w:rsid w:val="005C5B77"/>
    <w:rsid w:val="005C6A71"/>
    <w:rsid w:val="005C6BDD"/>
    <w:rsid w:val="005C7004"/>
    <w:rsid w:val="005C7C2E"/>
    <w:rsid w:val="005D024A"/>
    <w:rsid w:val="005D0F07"/>
    <w:rsid w:val="005D1989"/>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F01"/>
    <w:rsid w:val="006061A6"/>
    <w:rsid w:val="006064C3"/>
    <w:rsid w:val="00606772"/>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BF2"/>
    <w:rsid w:val="00646CD4"/>
    <w:rsid w:val="006476B7"/>
    <w:rsid w:val="00647797"/>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CA5"/>
    <w:rsid w:val="00663196"/>
    <w:rsid w:val="006631E4"/>
    <w:rsid w:val="0066331C"/>
    <w:rsid w:val="00663356"/>
    <w:rsid w:val="006634C6"/>
    <w:rsid w:val="00663ED6"/>
    <w:rsid w:val="00664B52"/>
    <w:rsid w:val="00664C37"/>
    <w:rsid w:val="0066563A"/>
    <w:rsid w:val="0066581A"/>
    <w:rsid w:val="00665F5A"/>
    <w:rsid w:val="00666DE0"/>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9DD"/>
    <w:rsid w:val="006C1BD3"/>
    <w:rsid w:val="006C1C6B"/>
    <w:rsid w:val="006C1DAB"/>
    <w:rsid w:val="006C1E67"/>
    <w:rsid w:val="006C2021"/>
    <w:rsid w:val="006C2102"/>
    <w:rsid w:val="006C2513"/>
    <w:rsid w:val="006C2770"/>
    <w:rsid w:val="006C3A01"/>
    <w:rsid w:val="006C3A14"/>
    <w:rsid w:val="006C4C87"/>
    <w:rsid w:val="006C571A"/>
    <w:rsid w:val="006C57E7"/>
    <w:rsid w:val="006C59C2"/>
    <w:rsid w:val="006C6363"/>
    <w:rsid w:val="006C63CB"/>
    <w:rsid w:val="006C694B"/>
    <w:rsid w:val="006C6EA8"/>
    <w:rsid w:val="006C779E"/>
    <w:rsid w:val="006C78F1"/>
    <w:rsid w:val="006C7A34"/>
    <w:rsid w:val="006D0A68"/>
    <w:rsid w:val="006D14EB"/>
    <w:rsid w:val="006D1D38"/>
    <w:rsid w:val="006D2731"/>
    <w:rsid w:val="006D27EB"/>
    <w:rsid w:val="006D2DE1"/>
    <w:rsid w:val="006D2EE4"/>
    <w:rsid w:val="006D3990"/>
    <w:rsid w:val="006D3A85"/>
    <w:rsid w:val="006D3F0A"/>
    <w:rsid w:val="006D4C10"/>
    <w:rsid w:val="006D51B4"/>
    <w:rsid w:val="006D55B7"/>
    <w:rsid w:val="006D647D"/>
    <w:rsid w:val="006D6544"/>
    <w:rsid w:val="006D66B8"/>
    <w:rsid w:val="006D67AC"/>
    <w:rsid w:val="006D67C4"/>
    <w:rsid w:val="006D69A5"/>
    <w:rsid w:val="006D6A7E"/>
    <w:rsid w:val="006D7500"/>
    <w:rsid w:val="006D79E9"/>
    <w:rsid w:val="006D7EAF"/>
    <w:rsid w:val="006D7F96"/>
    <w:rsid w:val="006E0822"/>
    <w:rsid w:val="006E0C8D"/>
    <w:rsid w:val="006E103D"/>
    <w:rsid w:val="006E1348"/>
    <w:rsid w:val="006E135A"/>
    <w:rsid w:val="006E1963"/>
    <w:rsid w:val="006E21AC"/>
    <w:rsid w:val="006E2213"/>
    <w:rsid w:val="006E2587"/>
    <w:rsid w:val="006E25BE"/>
    <w:rsid w:val="006E2CB1"/>
    <w:rsid w:val="006E2FA8"/>
    <w:rsid w:val="006E3B72"/>
    <w:rsid w:val="006E42AE"/>
    <w:rsid w:val="006E440A"/>
    <w:rsid w:val="006E4C79"/>
    <w:rsid w:val="006E51EA"/>
    <w:rsid w:val="006E5428"/>
    <w:rsid w:val="006E56CC"/>
    <w:rsid w:val="006E5794"/>
    <w:rsid w:val="006E5916"/>
    <w:rsid w:val="006E635C"/>
    <w:rsid w:val="006E69CC"/>
    <w:rsid w:val="006E7AB1"/>
    <w:rsid w:val="006E7DA8"/>
    <w:rsid w:val="006F0E32"/>
    <w:rsid w:val="006F11F2"/>
    <w:rsid w:val="006F1F78"/>
    <w:rsid w:val="006F1FAF"/>
    <w:rsid w:val="006F2A96"/>
    <w:rsid w:val="006F37A2"/>
    <w:rsid w:val="006F3D83"/>
    <w:rsid w:val="006F4278"/>
    <w:rsid w:val="006F4429"/>
    <w:rsid w:val="006F4D15"/>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B08"/>
    <w:rsid w:val="00706BD8"/>
    <w:rsid w:val="00706E1E"/>
    <w:rsid w:val="00706F19"/>
    <w:rsid w:val="00707B46"/>
    <w:rsid w:val="00707BA4"/>
    <w:rsid w:val="007101DB"/>
    <w:rsid w:val="00710260"/>
    <w:rsid w:val="0071031B"/>
    <w:rsid w:val="0071071E"/>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2AC"/>
    <w:rsid w:val="00745695"/>
    <w:rsid w:val="00745718"/>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65"/>
    <w:rsid w:val="007550C8"/>
    <w:rsid w:val="007557CA"/>
    <w:rsid w:val="00756A09"/>
    <w:rsid w:val="00756C09"/>
    <w:rsid w:val="00756D64"/>
    <w:rsid w:val="0075760C"/>
    <w:rsid w:val="00757F93"/>
    <w:rsid w:val="0076042B"/>
    <w:rsid w:val="0076064E"/>
    <w:rsid w:val="00760A4C"/>
    <w:rsid w:val="00760A5D"/>
    <w:rsid w:val="00760DE5"/>
    <w:rsid w:val="00761388"/>
    <w:rsid w:val="00761417"/>
    <w:rsid w:val="00761F47"/>
    <w:rsid w:val="007624F3"/>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70062"/>
    <w:rsid w:val="007701E8"/>
    <w:rsid w:val="0077037D"/>
    <w:rsid w:val="007708B1"/>
    <w:rsid w:val="00770C13"/>
    <w:rsid w:val="00770F3B"/>
    <w:rsid w:val="0077110B"/>
    <w:rsid w:val="00771D0E"/>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EF6"/>
    <w:rsid w:val="007B2142"/>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5D"/>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CE2"/>
    <w:rsid w:val="007F0D25"/>
    <w:rsid w:val="007F1548"/>
    <w:rsid w:val="007F2321"/>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3079A"/>
    <w:rsid w:val="00830939"/>
    <w:rsid w:val="00830D68"/>
    <w:rsid w:val="00831361"/>
    <w:rsid w:val="00831432"/>
    <w:rsid w:val="008314F6"/>
    <w:rsid w:val="00831B80"/>
    <w:rsid w:val="00832028"/>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F2C"/>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C61"/>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BD5"/>
    <w:rsid w:val="008A1736"/>
    <w:rsid w:val="008A1A31"/>
    <w:rsid w:val="008A272E"/>
    <w:rsid w:val="008A28D4"/>
    <w:rsid w:val="008A3920"/>
    <w:rsid w:val="008A45C8"/>
    <w:rsid w:val="008A45E8"/>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56E2"/>
    <w:rsid w:val="008B5FF1"/>
    <w:rsid w:val="008B60B5"/>
    <w:rsid w:val="008B6226"/>
    <w:rsid w:val="008B650C"/>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2D6"/>
    <w:rsid w:val="008F58C4"/>
    <w:rsid w:val="008F5E04"/>
    <w:rsid w:val="008F62F4"/>
    <w:rsid w:val="008F6E9A"/>
    <w:rsid w:val="008F7022"/>
    <w:rsid w:val="008F7257"/>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714"/>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E33"/>
    <w:rsid w:val="00950B48"/>
    <w:rsid w:val="00951129"/>
    <w:rsid w:val="00951CF8"/>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6E58"/>
    <w:rsid w:val="00987277"/>
    <w:rsid w:val="00987439"/>
    <w:rsid w:val="00987754"/>
    <w:rsid w:val="00987FEB"/>
    <w:rsid w:val="00990865"/>
    <w:rsid w:val="00990DD1"/>
    <w:rsid w:val="009910D1"/>
    <w:rsid w:val="009912B2"/>
    <w:rsid w:val="00991AC1"/>
    <w:rsid w:val="00992047"/>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20428"/>
    <w:rsid w:val="00A204BC"/>
    <w:rsid w:val="00A206A7"/>
    <w:rsid w:val="00A20721"/>
    <w:rsid w:val="00A21286"/>
    <w:rsid w:val="00A212A8"/>
    <w:rsid w:val="00A2165C"/>
    <w:rsid w:val="00A21DE8"/>
    <w:rsid w:val="00A22481"/>
    <w:rsid w:val="00A225D3"/>
    <w:rsid w:val="00A22633"/>
    <w:rsid w:val="00A22CA1"/>
    <w:rsid w:val="00A233D3"/>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C1C"/>
    <w:rsid w:val="00A36670"/>
    <w:rsid w:val="00A36B35"/>
    <w:rsid w:val="00A37145"/>
    <w:rsid w:val="00A37418"/>
    <w:rsid w:val="00A37EEF"/>
    <w:rsid w:val="00A37F1F"/>
    <w:rsid w:val="00A408EA"/>
    <w:rsid w:val="00A4094A"/>
    <w:rsid w:val="00A40C51"/>
    <w:rsid w:val="00A413FC"/>
    <w:rsid w:val="00A41E00"/>
    <w:rsid w:val="00A429D6"/>
    <w:rsid w:val="00A429ED"/>
    <w:rsid w:val="00A42C76"/>
    <w:rsid w:val="00A4345A"/>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3282"/>
    <w:rsid w:val="00A63508"/>
    <w:rsid w:val="00A63EE8"/>
    <w:rsid w:val="00A63F5C"/>
    <w:rsid w:val="00A64363"/>
    <w:rsid w:val="00A64C8E"/>
    <w:rsid w:val="00A6628B"/>
    <w:rsid w:val="00A67018"/>
    <w:rsid w:val="00A675C7"/>
    <w:rsid w:val="00A67F11"/>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4E"/>
    <w:rsid w:val="00A92E6C"/>
    <w:rsid w:val="00A92FD9"/>
    <w:rsid w:val="00A93006"/>
    <w:rsid w:val="00A9314A"/>
    <w:rsid w:val="00A932CE"/>
    <w:rsid w:val="00A933B4"/>
    <w:rsid w:val="00A93559"/>
    <w:rsid w:val="00A93C65"/>
    <w:rsid w:val="00A93EAD"/>
    <w:rsid w:val="00A943A0"/>
    <w:rsid w:val="00A94714"/>
    <w:rsid w:val="00A94AEF"/>
    <w:rsid w:val="00A94C40"/>
    <w:rsid w:val="00A94E17"/>
    <w:rsid w:val="00A95111"/>
    <w:rsid w:val="00A9560A"/>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AE"/>
    <w:rsid w:val="00AC3409"/>
    <w:rsid w:val="00AC346B"/>
    <w:rsid w:val="00AC4542"/>
    <w:rsid w:val="00AC4C40"/>
    <w:rsid w:val="00AC4CB6"/>
    <w:rsid w:val="00AC4EB4"/>
    <w:rsid w:val="00AC50D4"/>
    <w:rsid w:val="00AC57D4"/>
    <w:rsid w:val="00AC599B"/>
    <w:rsid w:val="00AC6945"/>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E027E"/>
    <w:rsid w:val="00AE08C2"/>
    <w:rsid w:val="00AE0FAC"/>
    <w:rsid w:val="00AE1A2A"/>
    <w:rsid w:val="00AE25C4"/>
    <w:rsid w:val="00AE2EAB"/>
    <w:rsid w:val="00AE3837"/>
    <w:rsid w:val="00AE398F"/>
    <w:rsid w:val="00AE43BE"/>
    <w:rsid w:val="00AE474F"/>
    <w:rsid w:val="00AE4E74"/>
    <w:rsid w:val="00AE4F49"/>
    <w:rsid w:val="00AE542D"/>
    <w:rsid w:val="00AE56C0"/>
    <w:rsid w:val="00AE584A"/>
    <w:rsid w:val="00AE5B57"/>
    <w:rsid w:val="00AE6BC5"/>
    <w:rsid w:val="00AE74B0"/>
    <w:rsid w:val="00AE74F5"/>
    <w:rsid w:val="00AF0A18"/>
    <w:rsid w:val="00AF0A8D"/>
    <w:rsid w:val="00AF0D69"/>
    <w:rsid w:val="00AF114D"/>
    <w:rsid w:val="00AF1F18"/>
    <w:rsid w:val="00AF21C5"/>
    <w:rsid w:val="00AF2760"/>
    <w:rsid w:val="00AF29A7"/>
    <w:rsid w:val="00AF2DD1"/>
    <w:rsid w:val="00AF3841"/>
    <w:rsid w:val="00AF3C87"/>
    <w:rsid w:val="00AF3E2E"/>
    <w:rsid w:val="00AF41B9"/>
    <w:rsid w:val="00AF5A68"/>
    <w:rsid w:val="00AF5C6D"/>
    <w:rsid w:val="00AF6042"/>
    <w:rsid w:val="00AF63F7"/>
    <w:rsid w:val="00AF64ED"/>
    <w:rsid w:val="00AF6558"/>
    <w:rsid w:val="00AF689C"/>
    <w:rsid w:val="00AF6A0D"/>
    <w:rsid w:val="00AF75D0"/>
    <w:rsid w:val="00AF7AB4"/>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51"/>
    <w:rsid w:val="00B05E7B"/>
    <w:rsid w:val="00B06487"/>
    <w:rsid w:val="00B06917"/>
    <w:rsid w:val="00B07142"/>
    <w:rsid w:val="00B074F4"/>
    <w:rsid w:val="00B07A81"/>
    <w:rsid w:val="00B07B3E"/>
    <w:rsid w:val="00B07BEF"/>
    <w:rsid w:val="00B10550"/>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111F"/>
    <w:rsid w:val="00B21612"/>
    <w:rsid w:val="00B21700"/>
    <w:rsid w:val="00B21753"/>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348F"/>
    <w:rsid w:val="00B63769"/>
    <w:rsid w:val="00B638EE"/>
    <w:rsid w:val="00B63B09"/>
    <w:rsid w:val="00B63BE5"/>
    <w:rsid w:val="00B63C22"/>
    <w:rsid w:val="00B63EFC"/>
    <w:rsid w:val="00B6427D"/>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4016"/>
    <w:rsid w:val="00B74FE4"/>
    <w:rsid w:val="00B7532C"/>
    <w:rsid w:val="00B7548F"/>
    <w:rsid w:val="00B75B1D"/>
    <w:rsid w:val="00B76AA5"/>
    <w:rsid w:val="00B76C5A"/>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6DA"/>
    <w:rsid w:val="00B95A34"/>
    <w:rsid w:val="00B95A4D"/>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562"/>
    <w:rsid w:val="00BC6F4A"/>
    <w:rsid w:val="00BC71C3"/>
    <w:rsid w:val="00BC720B"/>
    <w:rsid w:val="00BC788E"/>
    <w:rsid w:val="00BC7BF8"/>
    <w:rsid w:val="00BC7C0F"/>
    <w:rsid w:val="00BD0965"/>
    <w:rsid w:val="00BD0E50"/>
    <w:rsid w:val="00BD0F1B"/>
    <w:rsid w:val="00BD260E"/>
    <w:rsid w:val="00BD2791"/>
    <w:rsid w:val="00BD2DB7"/>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41"/>
    <w:rsid w:val="00BF17D2"/>
    <w:rsid w:val="00BF1903"/>
    <w:rsid w:val="00BF1A81"/>
    <w:rsid w:val="00BF1C46"/>
    <w:rsid w:val="00BF1C8E"/>
    <w:rsid w:val="00BF1F0A"/>
    <w:rsid w:val="00BF1FB6"/>
    <w:rsid w:val="00BF21DD"/>
    <w:rsid w:val="00BF2E37"/>
    <w:rsid w:val="00BF3947"/>
    <w:rsid w:val="00BF402F"/>
    <w:rsid w:val="00BF46F7"/>
    <w:rsid w:val="00BF4C09"/>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2F"/>
    <w:rsid w:val="00C0718C"/>
    <w:rsid w:val="00C0720A"/>
    <w:rsid w:val="00C07C7C"/>
    <w:rsid w:val="00C07E50"/>
    <w:rsid w:val="00C1002C"/>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E4"/>
    <w:rsid w:val="00C219F5"/>
    <w:rsid w:val="00C21D8C"/>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429"/>
    <w:rsid w:val="00C34903"/>
    <w:rsid w:val="00C3496D"/>
    <w:rsid w:val="00C360A2"/>
    <w:rsid w:val="00C36408"/>
    <w:rsid w:val="00C36B64"/>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3DEE"/>
    <w:rsid w:val="00C74967"/>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ADB"/>
    <w:rsid w:val="00C93D2D"/>
    <w:rsid w:val="00C940BA"/>
    <w:rsid w:val="00C94480"/>
    <w:rsid w:val="00C945A4"/>
    <w:rsid w:val="00C94D47"/>
    <w:rsid w:val="00C956ED"/>
    <w:rsid w:val="00C95713"/>
    <w:rsid w:val="00C957EC"/>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ECD"/>
    <w:rsid w:val="00CB0F0D"/>
    <w:rsid w:val="00CB1C86"/>
    <w:rsid w:val="00CB246C"/>
    <w:rsid w:val="00CB31F4"/>
    <w:rsid w:val="00CB34AB"/>
    <w:rsid w:val="00CB357F"/>
    <w:rsid w:val="00CB3744"/>
    <w:rsid w:val="00CB38E2"/>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277"/>
    <w:rsid w:val="00CB75E3"/>
    <w:rsid w:val="00CB7955"/>
    <w:rsid w:val="00CB7FDC"/>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2BB7"/>
    <w:rsid w:val="00CD3BB3"/>
    <w:rsid w:val="00CD3D20"/>
    <w:rsid w:val="00CD3F3D"/>
    <w:rsid w:val="00CD4770"/>
    <w:rsid w:val="00CD483A"/>
    <w:rsid w:val="00CD49B2"/>
    <w:rsid w:val="00CD588A"/>
    <w:rsid w:val="00CD5E4D"/>
    <w:rsid w:val="00CD6911"/>
    <w:rsid w:val="00CD6B49"/>
    <w:rsid w:val="00CD6B79"/>
    <w:rsid w:val="00CD6C45"/>
    <w:rsid w:val="00CD6EF6"/>
    <w:rsid w:val="00CD7381"/>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45E3"/>
    <w:rsid w:val="00DF4759"/>
    <w:rsid w:val="00DF4B6B"/>
    <w:rsid w:val="00DF5388"/>
    <w:rsid w:val="00DF54C4"/>
    <w:rsid w:val="00DF5583"/>
    <w:rsid w:val="00DF5B1F"/>
    <w:rsid w:val="00DF67A9"/>
    <w:rsid w:val="00DF6F33"/>
    <w:rsid w:val="00DF6FEE"/>
    <w:rsid w:val="00DF7504"/>
    <w:rsid w:val="00E00651"/>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60655"/>
    <w:rsid w:val="00E60AB5"/>
    <w:rsid w:val="00E60B57"/>
    <w:rsid w:val="00E613A7"/>
    <w:rsid w:val="00E61519"/>
    <w:rsid w:val="00E6158F"/>
    <w:rsid w:val="00E615A2"/>
    <w:rsid w:val="00E61AD7"/>
    <w:rsid w:val="00E61ECC"/>
    <w:rsid w:val="00E6201E"/>
    <w:rsid w:val="00E62242"/>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28A6"/>
    <w:rsid w:val="00E82A95"/>
    <w:rsid w:val="00E82F87"/>
    <w:rsid w:val="00E83238"/>
    <w:rsid w:val="00E8329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66"/>
    <w:rsid w:val="00EB5CD3"/>
    <w:rsid w:val="00EB6BCF"/>
    <w:rsid w:val="00EB6DFF"/>
    <w:rsid w:val="00EB6EBC"/>
    <w:rsid w:val="00EB7191"/>
    <w:rsid w:val="00EB75DB"/>
    <w:rsid w:val="00EB7DAE"/>
    <w:rsid w:val="00EC07EA"/>
    <w:rsid w:val="00EC0820"/>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5DD2"/>
    <w:rsid w:val="00EE606A"/>
    <w:rsid w:val="00EF087F"/>
    <w:rsid w:val="00EF0965"/>
    <w:rsid w:val="00EF0BCE"/>
    <w:rsid w:val="00EF1233"/>
    <w:rsid w:val="00EF14B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103E1"/>
    <w:rsid w:val="00F10587"/>
    <w:rsid w:val="00F1058F"/>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7C6"/>
    <w:rsid w:val="00F42955"/>
    <w:rsid w:val="00F42B65"/>
    <w:rsid w:val="00F42E10"/>
    <w:rsid w:val="00F43D13"/>
    <w:rsid w:val="00F44208"/>
    <w:rsid w:val="00F449A8"/>
    <w:rsid w:val="00F44B05"/>
    <w:rsid w:val="00F44D63"/>
    <w:rsid w:val="00F44ED0"/>
    <w:rsid w:val="00F4515C"/>
    <w:rsid w:val="00F45FE1"/>
    <w:rsid w:val="00F462DE"/>
    <w:rsid w:val="00F46AD8"/>
    <w:rsid w:val="00F46D94"/>
    <w:rsid w:val="00F4776D"/>
    <w:rsid w:val="00F47C9B"/>
    <w:rsid w:val="00F50046"/>
    <w:rsid w:val="00F5006E"/>
    <w:rsid w:val="00F50280"/>
    <w:rsid w:val="00F503A1"/>
    <w:rsid w:val="00F503C1"/>
    <w:rsid w:val="00F50484"/>
    <w:rsid w:val="00F51335"/>
    <w:rsid w:val="00F513E2"/>
    <w:rsid w:val="00F519B6"/>
    <w:rsid w:val="00F51E3A"/>
    <w:rsid w:val="00F526F4"/>
    <w:rsid w:val="00F5287B"/>
    <w:rsid w:val="00F529D7"/>
    <w:rsid w:val="00F52F7C"/>
    <w:rsid w:val="00F53283"/>
    <w:rsid w:val="00F539D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8DB"/>
    <w:rsid w:val="00F71DB2"/>
    <w:rsid w:val="00F7200A"/>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2066"/>
    <w:rsid w:val="00F82646"/>
    <w:rsid w:val="00F82D66"/>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ACF"/>
    <w:rsid w:val="00FC2036"/>
    <w:rsid w:val="00FC2197"/>
    <w:rsid w:val="00FC26F6"/>
    <w:rsid w:val="00FC29E1"/>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A6"/>
    <w:rsid w:val="00FD4277"/>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C7"/>
    <w:rsid w:val="00FE6DA6"/>
    <w:rsid w:val="00FE6F57"/>
    <w:rsid w:val="00FE723E"/>
    <w:rsid w:val="00FE74F7"/>
    <w:rsid w:val="00FE7854"/>
    <w:rsid w:val="00FE79EA"/>
    <w:rsid w:val="00FE7CE1"/>
    <w:rsid w:val="00FE7D37"/>
    <w:rsid w:val="00FF1187"/>
    <w:rsid w:val="00FF2FD9"/>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38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zeid.alkadi@trc.gov.jo" TargetMode="External"/><Relationship Id="rId26" Type="http://schemas.openxmlformats.org/officeDocument/2006/relationships/hyperlink" Target="http://www.antel.com.uy/antel/antel-en-linea/telefonia-fija/consulta-y-pago-en-linea/consulta-de-guia/consulta-de-guia/" TargetMode="External"/><Relationship Id="rId3" Type="http://schemas.openxmlformats.org/officeDocument/2006/relationships/styles" Target="styles.xml"/><Relationship Id="rId21" Type="http://schemas.openxmlformats.org/officeDocument/2006/relationships/hyperlink" Target="mailto:tasur@sr.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hyperlink" Target="mailto:ager@cstome.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mca.org.mt" TargetMode="External"/><Relationship Id="rId29"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ager@cstome.ne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telecom.co.nz" TargetMode="External"/><Relationship Id="rId28" Type="http://schemas.openxmlformats.org/officeDocument/2006/relationships/hyperlink" Target="http://www.itu.int/pub/T-SP-SR.1-2012" TargetMode="External"/><Relationship Id="rId10" Type="http://schemas.openxmlformats.org/officeDocument/2006/relationships/hyperlink" Target="mailto:tsbtson@itu.int" TargetMode="External"/><Relationship Id="rId19" Type="http://schemas.openxmlformats.org/officeDocument/2006/relationships/hyperlink" Target="mailto:info@mca.org.m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tas.sr" TargetMode="External"/><Relationship Id="rId27" Type="http://schemas.openxmlformats.org/officeDocument/2006/relationships/hyperlink" Target="mailto:internacional@antel.com.uy" TargetMode="External"/><Relationship Id="rId30" Type="http://schemas.openxmlformats.org/officeDocument/2006/relationships/footer" Target="footer2.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A840-D235-41F2-A6AE-9D4917B7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4406</Words>
  <Characters>29707</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34045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3</cp:revision>
  <cp:lastPrinted>2013-10-04T09:20:00Z</cp:lastPrinted>
  <dcterms:created xsi:type="dcterms:W3CDTF">2013-10-31T09:37:00Z</dcterms:created>
  <dcterms:modified xsi:type="dcterms:W3CDTF">2013-10-31T10:45:00Z</dcterms:modified>
</cp:coreProperties>
</file>