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90692A"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00F81773" w:rsidRPr="0065264A">
              <w:rPr>
                <w:rFonts w:ascii="Arial" w:hAnsi="Arial" w:cs="Arial"/>
                <w:b/>
                <w:bCs/>
                <w:color w:val="FFFFFF" w:themeColor="background1"/>
                <w:spacing w:val="6"/>
                <w:sz w:val="56"/>
                <w:lang w:val="fr-FR"/>
              </w:rPr>
              <w:br/>
            </w:r>
            <w:r w:rsidR="005F53D7" w:rsidRPr="00287ECF">
              <w:rPr>
                <w:b/>
                <w:bCs/>
                <w:color w:val="FFFFFF" w:themeColor="background1"/>
                <w:sz w:val="28"/>
                <w:szCs w:val="28"/>
                <w:lang w:val="fr-FR"/>
              </w:rPr>
              <w:t>www.itu.int/itu-t/bulletin</w:t>
            </w:r>
          </w:p>
        </w:tc>
      </w:tr>
      <w:tr w:rsidR="008149B6" w:rsidRPr="004A5D77" w:rsidTr="004E21DC">
        <w:tc>
          <w:tcPr>
            <w:tcW w:w="1507" w:type="dxa"/>
            <w:tcBorders>
              <w:top w:val="nil"/>
              <w:left w:val="single" w:sz="8" w:space="0" w:color="333333"/>
              <w:bottom w:val="nil"/>
            </w:tcBorders>
            <w:shd w:val="clear" w:color="auto" w:fill="4C4C4C"/>
            <w:vAlign w:val="center"/>
          </w:tcPr>
          <w:p w:rsidR="00F462DE" w:rsidRPr="00F462DE" w:rsidRDefault="008149B6" w:rsidP="00FE4885">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00617623">
              <w:rPr>
                <w:rStyle w:val="Foot"/>
                <w:rFonts w:ascii="Arial" w:hAnsi="Arial" w:cs="Arial"/>
                <w:b/>
                <w:bCs/>
                <w:color w:val="FFFFFF"/>
                <w:sz w:val="28"/>
                <w:szCs w:val="28"/>
                <w:lang w:val="fr-FR"/>
              </w:rPr>
              <w:t>1</w:t>
            </w:r>
            <w:r w:rsidR="006D51B4">
              <w:rPr>
                <w:rStyle w:val="Foot"/>
                <w:rFonts w:ascii="Arial" w:hAnsi="Arial" w:cs="Arial"/>
                <w:b/>
                <w:bCs/>
                <w:color w:val="FFFFFF"/>
                <w:sz w:val="28"/>
                <w:szCs w:val="28"/>
                <w:lang w:val="fr-FR"/>
              </w:rPr>
              <w:t>0</w:t>
            </w:r>
            <w:r w:rsidR="003D35D0">
              <w:rPr>
                <w:rStyle w:val="Foot"/>
                <w:rFonts w:ascii="Arial" w:hAnsi="Arial" w:cs="Arial"/>
                <w:b/>
                <w:bCs/>
                <w:color w:val="FFFFFF"/>
                <w:sz w:val="28"/>
                <w:szCs w:val="28"/>
                <w:lang w:val="fr-FR"/>
              </w:rPr>
              <w:t>5</w:t>
            </w:r>
            <w:r w:rsidR="00FE4885">
              <w:rPr>
                <w:rStyle w:val="Foot"/>
                <w:rFonts w:ascii="Arial" w:hAnsi="Arial" w:cs="Arial"/>
                <w:b/>
                <w:bCs/>
                <w:color w:val="FFFFFF"/>
                <w:sz w:val="28"/>
                <w:szCs w:val="28"/>
                <w:lang w:val="fr-FR"/>
              </w:rPr>
              <w:t>3</w:t>
            </w:r>
          </w:p>
        </w:tc>
        <w:tc>
          <w:tcPr>
            <w:tcW w:w="1477" w:type="dxa"/>
            <w:tcBorders>
              <w:top w:val="nil"/>
              <w:bottom w:val="nil"/>
            </w:tcBorders>
            <w:shd w:val="clear" w:color="auto" w:fill="A6A6A6"/>
            <w:vAlign w:val="center"/>
          </w:tcPr>
          <w:p w:rsidR="008149B6" w:rsidRPr="004E21DC" w:rsidRDefault="009D67DB" w:rsidP="00FE4885">
            <w:pPr>
              <w:framePr w:hSpace="181" w:wrap="around" w:vAnchor="text" w:hAnchor="margin" w:xAlign="center" w:y="1"/>
              <w:jc w:val="left"/>
              <w:rPr>
                <w:rFonts w:ascii="Arial" w:hAnsi="Arial" w:cs="Arial"/>
                <w:color w:val="FFFFFF"/>
                <w:lang w:val="fr-FR"/>
              </w:rPr>
            </w:pPr>
            <w:r>
              <w:rPr>
                <w:color w:val="FFFFFF"/>
                <w:lang w:val="fr-FR"/>
              </w:rPr>
              <w:t>1</w:t>
            </w:r>
            <w:r w:rsidR="00753913">
              <w:rPr>
                <w:color w:val="FFFFFF"/>
                <w:lang w:val="fr-FR"/>
              </w:rPr>
              <w:t xml:space="preserve"> </w:t>
            </w:r>
            <w:r w:rsidR="00A424E9">
              <w:rPr>
                <w:color w:val="FFFFFF"/>
                <w:lang w:val="fr-FR"/>
              </w:rPr>
              <w:t>V</w:t>
            </w:r>
            <w:r w:rsidR="00FE4885">
              <w:rPr>
                <w:color w:val="FFFFFF"/>
                <w:lang w:val="fr-FR"/>
              </w:rPr>
              <w:t>I</w:t>
            </w:r>
            <w:r w:rsidR="00F81773" w:rsidRPr="004E21DC">
              <w:rPr>
                <w:color w:val="FFFFFF"/>
                <w:lang w:val="fr-FR"/>
              </w:rPr>
              <w:t xml:space="preserve"> </w:t>
            </w:r>
            <w:r w:rsidR="008149B6" w:rsidRPr="004E21DC">
              <w:rPr>
                <w:color w:val="FFFFFF"/>
                <w:lang w:val="fr-FR"/>
              </w:rPr>
              <w:t>20</w:t>
            </w:r>
            <w:r w:rsidR="00923508" w:rsidRPr="004E21DC">
              <w:rPr>
                <w:color w:val="FFFFFF"/>
                <w:lang w:val="fr-FR"/>
              </w:rPr>
              <w:t>1</w:t>
            </w:r>
            <w:r w:rsidR="00B73C6A">
              <w:rPr>
                <w:color w:val="FFFFFF"/>
                <w:lang w:val="fr-FR"/>
              </w:rPr>
              <w:t>4</w:t>
            </w:r>
          </w:p>
        </w:tc>
        <w:tc>
          <w:tcPr>
            <w:tcW w:w="6196" w:type="dxa"/>
            <w:gridSpan w:val="2"/>
            <w:tcBorders>
              <w:top w:val="nil"/>
              <w:bottom w:val="nil"/>
              <w:right w:val="single" w:sz="8" w:space="0" w:color="333333"/>
            </w:tcBorders>
            <w:shd w:val="clear" w:color="auto" w:fill="A6A6A6"/>
            <w:vAlign w:val="center"/>
          </w:tcPr>
          <w:p w:rsidR="008149B6" w:rsidRPr="004E21DC" w:rsidRDefault="008149B6" w:rsidP="002D5A5E">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sidR="000F0C4D">
              <w:rPr>
                <w:color w:val="FFFFFF"/>
                <w:lang w:val="fr-FR"/>
              </w:rPr>
              <w:t xml:space="preserve"> </w:t>
            </w:r>
            <w:r w:rsidR="00A424E9">
              <w:rPr>
                <w:color w:val="FFFFFF"/>
                <w:lang w:val="fr-FR"/>
              </w:rPr>
              <w:t>1</w:t>
            </w:r>
            <w:r w:rsidR="002D5A5E">
              <w:rPr>
                <w:color w:val="FFFFFF"/>
                <w:lang w:val="fr-FR"/>
              </w:rPr>
              <w:t>9</w:t>
            </w:r>
            <w:r w:rsidR="009D67DB">
              <w:rPr>
                <w:color w:val="FFFFFF"/>
                <w:lang w:val="fr-FR"/>
              </w:rPr>
              <w:t xml:space="preserve"> </w:t>
            </w:r>
            <w:r w:rsidR="00553D3E">
              <w:rPr>
                <w:color w:val="FFFFFF"/>
                <w:lang w:val="fr-FR"/>
              </w:rPr>
              <w:t>mai</w:t>
            </w:r>
            <w:r w:rsidR="00BE3A08">
              <w:rPr>
                <w:color w:val="FFFFFF"/>
                <w:lang w:val="fr-FR"/>
              </w:rPr>
              <w:t xml:space="preserve"> </w:t>
            </w:r>
            <w:r w:rsidR="002674F1">
              <w:rPr>
                <w:color w:val="FFFFFF"/>
                <w:lang w:val="fr-FR"/>
              </w:rPr>
              <w:t>201</w:t>
            </w:r>
            <w:r w:rsidR="00F07F95">
              <w:rPr>
                <w:color w:val="FFFFFF"/>
                <w:lang w:val="fr-FR"/>
              </w:rPr>
              <w:t>4</w:t>
            </w:r>
            <w:r w:rsidRPr="004E21DC">
              <w:rPr>
                <w:color w:val="FFFFFF"/>
                <w:lang w:val="fr-FR"/>
              </w:rPr>
              <w:t>)</w:t>
            </w:r>
            <w:r w:rsidR="00F81773" w:rsidRPr="004E21DC">
              <w:rPr>
                <w:color w:val="FFFFFF"/>
                <w:lang w:val="fr-FR"/>
              </w:rPr>
              <w:tab/>
            </w:r>
          </w:p>
        </w:tc>
      </w:tr>
      <w:tr w:rsidR="008149B6" w:rsidRPr="0090692A" w:rsidTr="004E21DC">
        <w:tc>
          <w:tcPr>
            <w:tcW w:w="2984"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bookmarkStart w:id="2" w:name="_Toc274142254"/>
            <w:bookmarkStart w:id="3" w:name="_Toc276716375"/>
            <w:bookmarkStart w:id="4" w:name="_Toc279667584"/>
            <w:bookmarkStart w:id="5" w:name="_Toc280291885"/>
            <w:bookmarkStart w:id="6" w:name="_Toc282525358"/>
            <w:bookmarkStart w:id="7" w:name="_Toc283734827"/>
            <w:bookmarkStart w:id="8" w:name="_Toc286068856"/>
            <w:bookmarkStart w:id="9" w:name="_Toc288659468"/>
            <w:bookmarkStart w:id="10" w:name="_Toc291004521"/>
            <w:bookmarkStart w:id="11" w:name="_Toc292700024"/>
            <w:bookmarkStart w:id="12" w:name="_Toc295307374"/>
            <w:bookmarkStart w:id="13" w:name="_Toc295307436"/>
            <w:bookmarkStart w:id="14" w:name="_Toc296609646"/>
            <w:bookmarkStart w:id="15" w:name="_Toc297803830"/>
            <w:bookmarkStart w:id="16" w:name="_Toc301943863"/>
            <w:bookmarkStart w:id="17" w:name="_Toc303343149"/>
            <w:bookmarkStart w:id="18" w:name="_Toc304886910"/>
            <w:bookmarkStart w:id="19" w:name="_Toc308428443"/>
            <w:bookmarkStart w:id="20" w:name="_Toc311050046"/>
            <w:bookmarkStart w:id="21" w:name="_Toc313963484"/>
            <w:bookmarkStart w:id="22" w:name="_Toc316476115"/>
            <w:bookmarkStart w:id="23" w:name="_Toc318825296"/>
            <w:bookmarkStart w:id="24" w:name="_Toc320521816"/>
            <w:bookmarkStart w:id="25" w:name="_Toc321316328"/>
            <w:bookmarkStart w:id="26" w:name="_Toc323027515"/>
            <w:bookmarkStart w:id="27" w:name="_Toc323905020"/>
            <w:bookmarkStart w:id="28" w:name="_Toc332269369"/>
            <w:bookmarkStart w:id="29" w:name="_Toc334776836"/>
            <w:bookmarkStart w:id="30" w:name="_Toc335833872"/>
            <w:bookmarkStart w:id="31" w:name="_Toc337038724"/>
            <w:bookmarkStart w:id="32" w:name="_Toc338755357"/>
            <w:bookmarkStart w:id="33" w:name="_Toc340221540"/>
            <w:bookmarkStart w:id="34" w:name="_Toc341703959"/>
            <w:bookmarkStart w:id="35" w:name="_Toc342556196"/>
            <w:bookmarkStart w:id="36" w:name="_Toc343245978"/>
            <w:bookmarkStart w:id="37" w:name="_Toc345575499"/>
            <w:bookmarkStart w:id="38" w:name="_Toc346875809"/>
            <w:bookmarkStart w:id="39" w:name="_Toc347855859"/>
            <w:bookmarkStart w:id="40" w:name="_Toc349049862"/>
            <w:bookmarkStart w:id="41" w:name="_Toc350413722"/>
            <w:bookmarkStart w:id="42" w:name="_Toc351541845"/>
            <w:bookmarkStart w:id="43" w:name="_Toc352922995"/>
            <w:bookmarkStart w:id="44" w:name="_Toc354044102"/>
            <w:bookmarkStart w:id="45" w:name="_Toc355617976"/>
            <w:bookmarkStart w:id="46" w:name="_Toc357151579"/>
            <w:bookmarkStart w:id="47" w:name="_Toc358117954"/>
            <w:bookmarkStart w:id="48" w:name="_Toc359486969"/>
            <w:bookmarkStart w:id="49" w:name="_Toc360694792"/>
            <w:bookmarkStart w:id="50" w:name="_Toc361835251"/>
            <w:bookmarkStart w:id="51" w:name="_Toc363550092"/>
            <w:bookmarkStart w:id="52" w:name="_Toc364430644"/>
            <w:bookmarkStart w:id="53" w:name="_Toc366073888"/>
            <w:bookmarkStart w:id="54" w:name="_Toc367709173"/>
            <w:bookmarkStart w:id="55" w:name="_Toc368662526"/>
            <w:bookmarkStart w:id="56" w:name="_Toc370372467"/>
            <w:bookmarkStart w:id="57" w:name="_Toc371513923"/>
            <w:bookmarkStart w:id="58" w:name="_Toc372883234"/>
            <w:bookmarkStart w:id="59" w:name="_Toc373830650"/>
            <w:bookmarkStart w:id="60" w:name="_Toc374689906"/>
            <w:bookmarkStart w:id="61" w:name="_Toc375575810"/>
            <w:bookmarkStart w:id="62" w:name="_Toc378239574"/>
            <w:bookmarkStart w:id="63" w:name="_Toc379374208"/>
            <w:bookmarkStart w:id="64" w:name="_Toc380572988"/>
            <w:bookmarkStart w:id="65" w:name="_Toc381693541"/>
            <w:bookmarkStart w:id="66" w:name="_Toc383180466"/>
            <w:bookmarkStart w:id="67" w:name="_Toc384366761"/>
            <w:bookmarkStart w:id="68" w:name="_Toc385404864"/>
            <w:bookmarkStart w:id="69" w:name="_Toc388863466"/>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9" w:history="1">
              <w:r w:rsidR="00916D39" w:rsidRPr="009835D8">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70" w:name="_Toc280291886"/>
            <w:bookmarkStart w:id="71" w:name="_Toc295307437"/>
            <w:bookmarkStart w:id="72" w:name="_Toc296609647"/>
            <w:bookmarkStart w:id="73" w:name="_Toc308428444"/>
            <w:bookmarkStart w:id="74" w:name="_Toc320521817"/>
            <w:bookmarkStart w:id="75" w:name="_Toc321316329"/>
            <w:bookmarkStart w:id="76" w:name="_Toc323905021"/>
            <w:bookmarkStart w:id="77" w:name="_Toc332269370"/>
            <w:bookmarkStart w:id="78" w:name="_Toc334776837"/>
            <w:bookmarkStart w:id="79" w:name="_Toc335833873"/>
            <w:bookmarkStart w:id="80" w:name="_Toc337038725"/>
            <w:bookmarkStart w:id="81" w:name="_Toc338755358"/>
            <w:bookmarkStart w:id="82" w:name="_Toc340221541"/>
            <w:bookmarkStart w:id="83" w:name="_Toc341703960"/>
            <w:bookmarkStart w:id="84" w:name="_Toc342556197"/>
            <w:bookmarkStart w:id="85" w:name="_Toc343245979"/>
            <w:bookmarkStart w:id="86" w:name="_Toc345575500"/>
            <w:bookmarkStart w:id="87" w:name="_Toc346875810"/>
            <w:bookmarkStart w:id="88" w:name="_Toc347855860"/>
            <w:bookmarkStart w:id="89" w:name="_Toc349049863"/>
            <w:bookmarkStart w:id="90" w:name="_Toc350413723"/>
            <w:bookmarkStart w:id="91" w:name="_Toc351541846"/>
            <w:bookmarkStart w:id="92" w:name="_Toc352922996"/>
            <w:bookmarkStart w:id="93" w:name="_Toc354044103"/>
            <w:bookmarkStart w:id="94" w:name="_Toc355617977"/>
            <w:bookmarkStart w:id="95" w:name="_Toc357151580"/>
            <w:bookmarkStart w:id="96" w:name="_Toc358117955"/>
            <w:bookmarkStart w:id="97" w:name="_Toc359486970"/>
            <w:bookmarkStart w:id="98" w:name="_Toc360694793"/>
            <w:bookmarkStart w:id="99" w:name="_Toc361835252"/>
            <w:bookmarkStart w:id="100" w:name="_Toc363550093"/>
            <w:bookmarkStart w:id="101" w:name="_Toc364430645"/>
            <w:bookmarkStart w:id="102" w:name="_Toc366073889"/>
            <w:bookmarkStart w:id="103" w:name="_Toc367709174"/>
            <w:bookmarkStart w:id="104" w:name="_Toc368662527"/>
            <w:bookmarkStart w:id="105" w:name="_Toc370372468"/>
            <w:bookmarkStart w:id="106" w:name="_Toc371513924"/>
            <w:bookmarkStart w:id="107" w:name="_Toc372883235"/>
            <w:bookmarkStart w:id="108" w:name="_Toc373830651"/>
            <w:bookmarkStart w:id="109" w:name="_Toc374689907"/>
            <w:bookmarkStart w:id="110" w:name="_Toc375575811"/>
            <w:bookmarkStart w:id="111" w:name="_Toc378239575"/>
            <w:bookmarkStart w:id="112" w:name="_Toc379374209"/>
            <w:bookmarkStart w:id="113" w:name="_Toc380572989"/>
            <w:bookmarkStart w:id="114" w:name="_Toc381693542"/>
            <w:bookmarkStart w:id="115" w:name="_Toc383180467"/>
            <w:bookmarkStart w:id="116" w:name="_Toc384366762"/>
            <w:bookmarkStart w:id="117" w:name="_Toc385404865"/>
            <w:bookmarkStart w:id="118" w:name="_Toc388863467"/>
            <w:bookmarkStart w:id="119"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10"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1" w:history="1">
              <w:r w:rsidR="00197A01" w:rsidRPr="00FD0981">
                <w:rPr>
                  <w:rStyle w:val="Hyperlink"/>
                  <w:rFonts w:eastAsia="SimSun" w:cs="Arial"/>
                  <w:b/>
                  <w:bCs/>
                  <w:sz w:val="14"/>
                  <w:szCs w:val="14"/>
                  <w:lang w:val="fr-FR" w:eastAsia="zh-CN"/>
                </w:rPr>
                <w:t>tsbtson@itu.int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hyperlink>
            <w:bookmarkEnd w:id="119"/>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120" w:name="_Toc280291887"/>
            <w:bookmarkStart w:id="121" w:name="_Toc295307438"/>
            <w:bookmarkStart w:id="122" w:name="_Toc296609648"/>
            <w:bookmarkStart w:id="123" w:name="_Toc308428445"/>
            <w:bookmarkStart w:id="124" w:name="_Toc320521818"/>
            <w:bookmarkStart w:id="125" w:name="_Toc321316330"/>
            <w:bookmarkStart w:id="126" w:name="_Toc323905022"/>
            <w:bookmarkStart w:id="127" w:name="_Toc332269371"/>
            <w:bookmarkStart w:id="128" w:name="_Toc334776838"/>
            <w:bookmarkStart w:id="129" w:name="_Toc335833874"/>
            <w:bookmarkStart w:id="130" w:name="_Toc337038726"/>
            <w:bookmarkStart w:id="131" w:name="_Toc338755359"/>
            <w:bookmarkStart w:id="132" w:name="_Toc340221542"/>
            <w:bookmarkStart w:id="133" w:name="_Toc341703961"/>
            <w:bookmarkStart w:id="134" w:name="_Toc342556198"/>
            <w:bookmarkStart w:id="135" w:name="_Toc343245980"/>
            <w:bookmarkStart w:id="136" w:name="_Toc345575501"/>
            <w:bookmarkStart w:id="137" w:name="_Toc346875811"/>
            <w:bookmarkStart w:id="138" w:name="_Toc347855861"/>
            <w:bookmarkStart w:id="139" w:name="_Toc349049864"/>
            <w:bookmarkStart w:id="140" w:name="_Toc350413724"/>
            <w:bookmarkStart w:id="141" w:name="_Toc351541847"/>
            <w:bookmarkStart w:id="142" w:name="_Toc352922997"/>
            <w:bookmarkStart w:id="143" w:name="_Toc354044104"/>
            <w:bookmarkStart w:id="144" w:name="_Toc355617978"/>
            <w:bookmarkStart w:id="145" w:name="_Toc357151581"/>
            <w:bookmarkStart w:id="146" w:name="_Toc358117956"/>
            <w:bookmarkStart w:id="147" w:name="_Toc359486971"/>
            <w:bookmarkStart w:id="148" w:name="_Toc360694794"/>
            <w:bookmarkStart w:id="149" w:name="_Toc361835253"/>
            <w:bookmarkStart w:id="150" w:name="_Toc363550094"/>
            <w:bookmarkStart w:id="151" w:name="_Toc364430646"/>
            <w:bookmarkStart w:id="152" w:name="_Toc366073890"/>
            <w:bookmarkStart w:id="153" w:name="_Toc367709175"/>
            <w:bookmarkStart w:id="154" w:name="_Toc368662528"/>
            <w:bookmarkStart w:id="155" w:name="_Toc370372469"/>
            <w:bookmarkStart w:id="156" w:name="_Toc371513925"/>
            <w:bookmarkStart w:id="157" w:name="_Toc372883236"/>
            <w:bookmarkStart w:id="158" w:name="_Toc373830652"/>
            <w:bookmarkStart w:id="159" w:name="_Toc374689908"/>
            <w:bookmarkStart w:id="160" w:name="_Toc375575812"/>
            <w:bookmarkStart w:id="161" w:name="_Toc378239576"/>
            <w:bookmarkStart w:id="162" w:name="_Toc379374210"/>
            <w:bookmarkStart w:id="163" w:name="_Toc380572990"/>
            <w:bookmarkStart w:id="164" w:name="_Toc381693543"/>
            <w:bookmarkStart w:id="165" w:name="_Toc383180468"/>
            <w:bookmarkStart w:id="166" w:name="_Toc384366763"/>
            <w:bookmarkStart w:id="167" w:name="_Toc385404866"/>
            <w:bookmarkStart w:id="168" w:name="_Toc388863468"/>
            <w:bookmarkStart w:id="169"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2" w:history="1">
              <w:r w:rsidR="00172F57" w:rsidRPr="00655049">
                <w:rPr>
                  <w:rStyle w:val="Hyperlink"/>
                  <w:b/>
                  <w:bCs/>
                  <w:sz w:val="14"/>
                  <w:szCs w:val="14"/>
                  <w:lang w:val="fr-FR"/>
                </w:rPr>
                <w:t>brmail@itu.int</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hyperlink>
            <w:bookmarkEnd w:id="169"/>
          </w:p>
        </w:tc>
      </w:tr>
    </w:tbl>
    <w:p w:rsidR="008149B6" w:rsidRPr="007F41C3" w:rsidRDefault="008149B6">
      <w:pPr>
        <w:rPr>
          <w:lang w:val="fr-FR"/>
        </w:rPr>
      </w:pPr>
    </w:p>
    <w:p w:rsidR="008149B6" w:rsidRPr="007F41C3" w:rsidRDefault="008149B6">
      <w:pPr>
        <w:rPr>
          <w:lang w:val="fr-FR"/>
        </w:rPr>
        <w:sectPr w:rsidR="008149B6" w:rsidRPr="007F41C3" w:rsidSect="00BE3A08">
          <w:footerReference w:type="first" r:id="rId13"/>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170" w:name="_Toc253407911"/>
      <w:bookmarkStart w:id="171" w:name="_Toc255827797"/>
      <w:bookmarkStart w:id="172" w:name="_Toc265053943"/>
      <w:bookmarkStart w:id="173" w:name="_Toc266116909"/>
      <w:bookmarkStart w:id="174" w:name="_Toc271633942"/>
      <w:bookmarkStart w:id="175" w:name="_Toc274142255"/>
      <w:bookmarkStart w:id="176" w:name="_Toc276716376"/>
      <w:bookmarkStart w:id="177" w:name="_Toc279667585"/>
      <w:bookmarkStart w:id="178" w:name="_Toc280291888"/>
      <w:bookmarkStart w:id="179" w:name="_Toc282525359"/>
      <w:bookmarkStart w:id="180" w:name="_Toc283734828"/>
      <w:bookmarkStart w:id="181" w:name="_Toc286068857"/>
      <w:bookmarkStart w:id="182" w:name="_Toc288659469"/>
      <w:bookmarkStart w:id="183" w:name="_Toc291004522"/>
      <w:bookmarkStart w:id="184" w:name="_Toc292700025"/>
      <w:bookmarkStart w:id="185" w:name="_Toc295307375"/>
      <w:bookmarkStart w:id="186" w:name="_Toc295307439"/>
      <w:bookmarkStart w:id="187" w:name="_Toc296609649"/>
      <w:bookmarkStart w:id="188" w:name="_Toc297803831"/>
      <w:bookmarkStart w:id="189" w:name="_Toc301943864"/>
      <w:bookmarkStart w:id="190" w:name="_Toc303343150"/>
      <w:bookmarkStart w:id="191" w:name="_Toc304886911"/>
      <w:bookmarkStart w:id="192" w:name="_Toc308428446"/>
      <w:bookmarkStart w:id="193" w:name="_Toc311050047"/>
      <w:bookmarkStart w:id="194" w:name="_Toc313963485"/>
      <w:bookmarkStart w:id="195" w:name="_Toc316476116"/>
      <w:bookmarkStart w:id="196" w:name="_Toc318825297"/>
      <w:bookmarkStart w:id="197" w:name="_Toc320521819"/>
      <w:bookmarkStart w:id="198" w:name="_Toc321316331"/>
      <w:bookmarkStart w:id="199" w:name="_Toc323027516"/>
      <w:bookmarkStart w:id="200" w:name="_Toc323905023"/>
      <w:bookmarkStart w:id="201" w:name="_Toc332269372"/>
      <w:bookmarkStart w:id="202" w:name="_Toc334776839"/>
      <w:bookmarkStart w:id="203" w:name="_Toc335833875"/>
      <w:bookmarkStart w:id="204" w:name="_Toc337038727"/>
      <w:bookmarkStart w:id="205" w:name="_Toc338755360"/>
      <w:bookmarkStart w:id="206" w:name="_Toc340221543"/>
      <w:bookmarkStart w:id="207" w:name="_Toc341703962"/>
      <w:bookmarkStart w:id="208" w:name="_Toc342556199"/>
      <w:bookmarkStart w:id="209" w:name="_Toc343245981"/>
      <w:bookmarkStart w:id="210" w:name="_Toc345575502"/>
      <w:bookmarkStart w:id="211" w:name="_Toc346875812"/>
      <w:bookmarkStart w:id="212" w:name="_Toc347855862"/>
      <w:bookmarkStart w:id="213" w:name="_Toc349049865"/>
      <w:bookmarkStart w:id="214" w:name="_Toc350413725"/>
      <w:bookmarkStart w:id="215" w:name="_Toc351541848"/>
      <w:bookmarkStart w:id="216" w:name="_Toc352922998"/>
      <w:bookmarkStart w:id="217" w:name="_Toc354044105"/>
      <w:bookmarkStart w:id="218" w:name="_Toc355617979"/>
      <w:bookmarkStart w:id="219" w:name="_Toc357151582"/>
      <w:bookmarkStart w:id="220" w:name="_Toc358117957"/>
      <w:bookmarkStart w:id="221" w:name="_Toc359486972"/>
      <w:bookmarkStart w:id="222" w:name="_Toc360694795"/>
      <w:bookmarkStart w:id="223" w:name="_Toc361835254"/>
      <w:bookmarkStart w:id="224" w:name="_Toc363550095"/>
      <w:bookmarkStart w:id="225" w:name="_Toc364430647"/>
      <w:bookmarkStart w:id="226" w:name="_Toc366073891"/>
      <w:bookmarkStart w:id="227" w:name="_Toc367709176"/>
      <w:bookmarkStart w:id="228" w:name="_Toc368662529"/>
      <w:bookmarkStart w:id="229" w:name="_Toc370372470"/>
      <w:bookmarkStart w:id="230" w:name="_Toc371513926"/>
      <w:bookmarkStart w:id="231" w:name="_Toc372883237"/>
      <w:bookmarkStart w:id="232" w:name="_Toc373830653"/>
      <w:bookmarkStart w:id="233" w:name="_Toc374689909"/>
      <w:bookmarkStart w:id="234" w:name="_Toc375575813"/>
      <w:bookmarkStart w:id="235" w:name="_Toc378239577"/>
      <w:bookmarkStart w:id="236" w:name="_Toc379374211"/>
      <w:bookmarkStart w:id="237" w:name="_Toc380572991"/>
      <w:bookmarkStart w:id="238" w:name="_Toc381693544"/>
      <w:bookmarkStart w:id="239" w:name="_Toc383180469"/>
      <w:bookmarkStart w:id="240" w:name="_Toc384366764"/>
      <w:bookmarkStart w:id="241" w:name="_Toc385404867"/>
      <w:bookmarkStart w:id="242" w:name="_Toc388863469"/>
      <w:r w:rsidRPr="00422BBB">
        <w:rPr>
          <w:lang w:val="fr-FR"/>
        </w:rPr>
        <w:lastRenderedPageBreak/>
        <w:t>Table</w:t>
      </w:r>
      <w:r w:rsidR="00E37329">
        <w:rPr>
          <w:lang w:val="fr-FR"/>
        </w:rPr>
        <w:t xml:space="preserve"> </w:t>
      </w:r>
      <w:r w:rsidRPr="00422BBB">
        <w:rPr>
          <w:lang w:val="fr-FR"/>
        </w:rPr>
        <w:t>des</w:t>
      </w:r>
      <w:r w:rsidR="000A64DE">
        <w:rPr>
          <w:lang w:val="fr-FR"/>
        </w:rPr>
        <w:t xml:space="preserve"> </w:t>
      </w:r>
      <w:r w:rsidRPr="00422BBB">
        <w:rPr>
          <w:lang w:val="fr-FR"/>
        </w:rPr>
        <w:t>matières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rsidR="00410231" w:rsidRPr="00943991" w:rsidRDefault="00410231" w:rsidP="0056759A">
      <w:pPr>
        <w:pStyle w:val="TOC0"/>
        <w:spacing w:before="240"/>
        <w:ind w:hanging="1134"/>
        <w:rPr>
          <w:i/>
        </w:rPr>
      </w:pPr>
      <w:r w:rsidRPr="00943991">
        <w:rPr>
          <w:i/>
        </w:rPr>
        <w:t>Page</w:t>
      </w:r>
    </w:p>
    <w:p w:rsidR="00FF51A8" w:rsidRPr="00FF51A8" w:rsidRDefault="00FF51A8" w:rsidP="00A91F43">
      <w:pPr>
        <w:pStyle w:val="TOC1"/>
        <w:spacing w:before="0"/>
        <w:rPr>
          <w:rFonts w:eastAsiaTheme="minorEastAsia"/>
        </w:rPr>
      </w:pPr>
      <w:r w:rsidRPr="00FF51A8">
        <w:rPr>
          <w:b/>
        </w:rPr>
        <w:t>Information</w:t>
      </w:r>
      <w:r w:rsidR="004C6B4B">
        <w:rPr>
          <w:b/>
        </w:rPr>
        <w:t xml:space="preserve"> </w:t>
      </w:r>
      <w:r w:rsidRPr="00FF51A8">
        <w:rPr>
          <w:b/>
        </w:rPr>
        <w:t>Générale</w:t>
      </w:r>
    </w:p>
    <w:p w:rsidR="00FF51A8" w:rsidRPr="00745C52" w:rsidRDefault="00FF51A8" w:rsidP="00A8357B">
      <w:pPr>
        <w:pStyle w:val="TOC1"/>
        <w:rPr>
          <w:rFonts w:eastAsiaTheme="minorEastAsia"/>
        </w:rPr>
      </w:pPr>
      <w:r w:rsidRPr="00745C52">
        <w:t>Listes</w:t>
      </w:r>
      <w:r w:rsidR="00B95A4D" w:rsidRPr="00745C52">
        <w:t xml:space="preserve"> </w:t>
      </w:r>
      <w:r w:rsidRPr="00745C52">
        <w:t>annexées</w:t>
      </w:r>
      <w:r w:rsidR="003C42C1" w:rsidRPr="00745C52">
        <w:t xml:space="preserve"> </w:t>
      </w:r>
      <w:r w:rsidRPr="00745C52">
        <w:t>au</w:t>
      </w:r>
      <w:r w:rsidR="00A8357B">
        <w:t xml:space="preserve"> </w:t>
      </w:r>
      <w:r w:rsidRPr="00745C52">
        <w:t>Bulletin</w:t>
      </w:r>
      <w:r w:rsidR="00C210AF" w:rsidRPr="00745C52">
        <w:t xml:space="preserve"> </w:t>
      </w:r>
      <w:r w:rsidRPr="00745C52">
        <w:t>d'exploitation</w:t>
      </w:r>
      <w:r w:rsidR="00813BB2" w:rsidRPr="00745C52">
        <w:t xml:space="preserve"> </w:t>
      </w:r>
      <w:r w:rsidRPr="00745C52">
        <w:t>de</w:t>
      </w:r>
      <w:r w:rsidR="00284A40" w:rsidRPr="00745C52">
        <w:t xml:space="preserve"> </w:t>
      </w:r>
      <w:r w:rsidRPr="00745C52">
        <w:t>l'UIT</w:t>
      </w:r>
      <w:r w:rsidR="00C54B4F" w:rsidRPr="00745C52">
        <w:t xml:space="preserve">: </w:t>
      </w:r>
      <w:r w:rsidR="00C54B4F" w:rsidRPr="00F07AAF">
        <w:rPr>
          <w:i/>
        </w:rPr>
        <w:t>Note</w:t>
      </w:r>
      <w:r w:rsidR="00957698" w:rsidRPr="00F07AAF">
        <w:rPr>
          <w:i/>
        </w:rPr>
        <w:t xml:space="preserve"> </w:t>
      </w:r>
      <w:r w:rsidR="00C54B4F" w:rsidRPr="00F07AAF">
        <w:rPr>
          <w:i/>
        </w:rPr>
        <w:t>du TSB</w:t>
      </w:r>
      <w:r w:rsidRPr="00745C52">
        <w:rPr>
          <w:webHidden/>
        </w:rPr>
        <w:tab/>
      </w:r>
      <w:r w:rsidR="00C54B4F" w:rsidRPr="00745C52">
        <w:rPr>
          <w:webHidden/>
        </w:rPr>
        <w:tab/>
      </w:r>
      <w:r w:rsidRPr="00745C52">
        <w:rPr>
          <w:webHidden/>
        </w:rPr>
        <w:t>3</w:t>
      </w:r>
    </w:p>
    <w:p w:rsidR="00491C50" w:rsidRPr="00745C52" w:rsidRDefault="00EC002F" w:rsidP="00E73936">
      <w:pPr>
        <w:pStyle w:val="TOC1"/>
      </w:pPr>
      <w:r w:rsidRPr="00745C52">
        <w:t>Approbation de Recommandations UIT-T</w:t>
      </w:r>
      <w:r w:rsidRPr="00745C52">
        <w:tab/>
      </w:r>
      <w:r w:rsidRPr="00745C52">
        <w:tab/>
        <w:t>4</w:t>
      </w:r>
    </w:p>
    <w:p w:rsidR="00570769" w:rsidRDefault="00570769" w:rsidP="00731121">
      <w:pPr>
        <w:pStyle w:val="TOC1"/>
        <w:rPr>
          <w:webHidden/>
          <w:lang w:val="fr-CH"/>
        </w:rPr>
      </w:pPr>
      <w:r w:rsidRPr="00570769">
        <w:t>Attribution</w:t>
      </w:r>
      <w:r w:rsidRPr="00570769">
        <w:rPr>
          <w:lang w:val="fr-CH"/>
        </w:rPr>
        <w:t xml:space="preserve"> de codes de zone/réseau sémaphore (SANC) (Recommandation UIT-T Q.708 (03/99))</w:t>
      </w:r>
      <w:r w:rsidR="001A5B2E">
        <w:rPr>
          <w:lang w:val="fr-CH"/>
        </w:rPr>
        <w:t>:</w:t>
      </w:r>
      <w:r w:rsidR="001A5B2E">
        <w:rPr>
          <w:lang w:val="fr-CH"/>
        </w:rPr>
        <w:br/>
      </w:r>
      <w:r w:rsidR="00731121" w:rsidRPr="00731121">
        <w:rPr>
          <w:rFonts w:asciiTheme="minorHAnsi" w:hAnsiTheme="minorHAnsi"/>
          <w:i/>
          <w:iCs/>
        </w:rPr>
        <w:t>Cabo Verde</w:t>
      </w:r>
      <w:r w:rsidRPr="00570769">
        <w:rPr>
          <w:webHidden/>
          <w:lang w:val="fr-CH"/>
        </w:rPr>
        <w:tab/>
      </w:r>
      <w:r w:rsidR="001A5B2E">
        <w:rPr>
          <w:webHidden/>
          <w:lang w:val="fr-CH"/>
        </w:rPr>
        <w:tab/>
      </w:r>
      <w:r w:rsidR="00846ED8">
        <w:rPr>
          <w:webHidden/>
          <w:lang w:val="fr-CH"/>
        </w:rPr>
        <w:t>4</w:t>
      </w:r>
    </w:p>
    <w:p w:rsidR="00570769" w:rsidRPr="001A5B2E" w:rsidRDefault="00570769" w:rsidP="00570769">
      <w:pPr>
        <w:pStyle w:val="TOC1"/>
        <w:rPr>
          <w:rFonts w:eastAsiaTheme="minorEastAsia"/>
          <w:lang w:val="en-US"/>
        </w:rPr>
      </w:pPr>
      <w:r w:rsidRPr="001A5B2E">
        <w:rPr>
          <w:lang w:val="en-US"/>
        </w:rPr>
        <w:t>Service téléphonique:</w:t>
      </w:r>
    </w:p>
    <w:p w:rsidR="00570769" w:rsidRPr="00570769" w:rsidRDefault="00570769" w:rsidP="00846ED8">
      <w:pPr>
        <w:pStyle w:val="TOC2"/>
        <w:rPr>
          <w:rFonts w:eastAsiaTheme="minorEastAsia"/>
        </w:rPr>
      </w:pPr>
      <w:r w:rsidRPr="001A5B2E">
        <w:rPr>
          <w:i/>
          <w:iCs/>
          <w:lang w:val="en-US"/>
        </w:rPr>
        <w:t>Botswana</w:t>
      </w:r>
      <w:r w:rsidR="001A5B2E" w:rsidRPr="001A5B2E">
        <w:rPr>
          <w:i/>
          <w:iCs/>
          <w:lang w:val="en-US"/>
        </w:rPr>
        <w:t xml:space="preserve"> (Botswana Communications Regulatory Authority (BOCRA), Gaborone)</w:t>
      </w:r>
      <w:r w:rsidRPr="00570769">
        <w:rPr>
          <w:webHidden/>
          <w:lang w:val="en-US"/>
        </w:rPr>
        <w:tab/>
      </w:r>
      <w:r w:rsidR="001A5B2E">
        <w:rPr>
          <w:webHidden/>
          <w:lang w:val="en-US"/>
        </w:rPr>
        <w:tab/>
      </w:r>
      <w:r w:rsidR="00846ED8">
        <w:rPr>
          <w:webHidden/>
          <w:lang w:val="en-US"/>
        </w:rPr>
        <w:t>5</w:t>
      </w:r>
    </w:p>
    <w:p w:rsidR="00570769" w:rsidRPr="00570769" w:rsidRDefault="00570769" w:rsidP="00846ED8">
      <w:pPr>
        <w:pStyle w:val="TOC2"/>
        <w:rPr>
          <w:rFonts w:eastAsiaTheme="minorEastAsia"/>
        </w:rPr>
      </w:pPr>
      <w:r w:rsidRPr="001A5B2E">
        <w:rPr>
          <w:i/>
          <w:iCs/>
          <w:lang w:val="en-US"/>
        </w:rPr>
        <w:t>Danemark</w:t>
      </w:r>
      <w:r w:rsidR="001A5B2E" w:rsidRPr="001A5B2E">
        <w:rPr>
          <w:i/>
          <w:iCs/>
          <w:lang w:val="en-US"/>
        </w:rPr>
        <w:t xml:space="preserve"> (Danish Business Authority, Copenhagen)</w:t>
      </w:r>
      <w:r w:rsidRPr="00570769">
        <w:rPr>
          <w:webHidden/>
          <w:lang w:val="en-US"/>
        </w:rPr>
        <w:tab/>
      </w:r>
      <w:r w:rsidR="001A5B2E">
        <w:rPr>
          <w:webHidden/>
          <w:lang w:val="en-US"/>
        </w:rPr>
        <w:tab/>
      </w:r>
      <w:r w:rsidR="00846ED8">
        <w:rPr>
          <w:webHidden/>
          <w:lang w:val="en-US"/>
        </w:rPr>
        <w:t>9</w:t>
      </w:r>
    </w:p>
    <w:p w:rsidR="00570769" w:rsidRPr="00570769" w:rsidRDefault="00570769" w:rsidP="00846ED8">
      <w:pPr>
        <w:pStyle w:val="TOC2"/>
        <w:rPr>
          <w:rFonts w:eastAsiaTheme="minorEastAsia"/>
          <w:lang w:val="fr-CH"/>
        </w:rPr>
      </w:pPr>
      <w:r w:rsidRPr="001A5B2E">
        <w:rPr>
          <w:i/>
          <w:iCs/>
          <w:lang w:val="fr-CH"/>
        </w:rPr>
        <w:t>Polynésie française</w:t>
      </w:r>
      <w:r w:rsidR="001A5B2E" w:rsidRPr="001A5B2E">
        <w:rPr>
          <w:i/>
          <w:iCs/>
          <w:lang w:val="fr-CH"/>
        </w:rPr>
        <w:t xml:space="preserve"> (Office des Postes et Télécommunications, Papeete)</w:t>
      </w:r>
      <w:r w:rsidRPr="001A5B2E">
        <w:rPr>
          <w:webHidden/>
          <w:lang w:val="fr-CH"/>
        </w:rPr>
        <w:tab/>
      </w:r>
      <w:r w:rsidR="001A5B2E">
        <w:rPr>
          <w:webHidden/>
          <w:lang w:val="fr-CH"/>
        </w:rPr>
        <w:tab/>
      </w:r>
      <w:r w:rsidRPr="001A5B2E">
        <w:rPr>
          <w:webHidden/>
          <w:lang w:val="fr-CH"/>
        </w:rPr>
        <w:t>1</w:t>
      </w:r>
      <w:r w:rsidR="00846ED8">
        <w:rPr>
          <w:webHidden/>
          <w:lang w:val="fr-CH"/>
        </w:rPr>
        <w:t>0</w:t>
      </w:r>
    </w:p>
    <w:p w:rsidR="00570769" w:rsidRPr="00846ED8" w:rsidRDefault="00570769" w:rsidP="00846ED8">
      <w:pPr>
        <w:pStyle w:val="TOC2"/>
        <w:rPr>
          <w:rFonts w:eastAsiaTheme="minorEastAsia"/>
          <w:lang w:val="en-US"/>
        </w:rPr>
      </w:pPr>
      <w:r w:rsidRPr="00731121">
        <w:rPr>
          <w:i/>
          <w:iCs/>
          <w:lang w:val="en-US"/>
        </w:rPr>
        <w:t>Kirghizistan</w:t>
      </w:r>
      <w:r w:rsidR="00846ED8" w:rsidRPr="00846ED8">
        <w:rPr>
          <w:lang w:val="en-US"/>
        </w:rPr>
        <w:t xml:space="preserve"> (</w:t>
      </w:r>
      <w:r w:rsidR="00846ED8" w:rsidRPr="00846ED8">
        <w:rPr>
          <w:rFonts w:asciiTheme="minorHAnsi" w:hAnsiTheme="minorHAnsi"/>
          <w:i/>
          <w:iCs/>
          <w:lang w:val="en-US"/>
        </w:rPr>
        <w:t>State Communications Agency under the Government of the Kyrgyz Republic</w:t>
      </w:r>
      <w:r w:rsidR="00846ED8" w:rsidRPr="00846ED8">
        <w:rPr>
          <w:rFonts w:asciiTheme="minorHAnsi" w:hAnsiTheme="minorHAnsi"/>
          <w:lang w:val="en-US"/>
        </w:rPr>
        <w:t xml:space="preserve">, </w:t>
      </w:r>
      <w:r w:rsidR="00846ED8" w:rsidRPr="00731121">
        <w:rPr>
          <w:rFonts w:asciiTheme="minorHAnsi" w:hAnsiTheme="minorHAnsi"/>
          <w:i/>
          <w:iCs/>
          <w:lang w:val="en-US"/>
        </w:rPr>
        <w:t>Bishkek)</w:t>
      </w:r>
      <w:r w:rsidRPr="00846ED8">
        <w:rPr>
          <w:webHidden/>
          <w:lang w:val="en-US"/>
        </w:rPr>
        <w:tab/>
      </w:r>
      <w:r w:rsidR="00846ED8">
        <w:rPr>
          <w:webHidden/>
          <w:lang w:val="en-US"/>
        </w:rPr>
        <w:tab/>
      </w:r>
      <w:r w:rsidRPr="00846ED8">
        <w:rPr>
          <w:webHidden/>
          <w:lang w:val="en-US"/>
        </w:rPr>
        <w:t>1</w:t>
      </w:r>
      <w:r w:rsidR="00846ED8">
        <w:rPr>
          <w:webHidden/>
          <w:lang w:val="en-US"/>
        </w:rPr>
        <w:t>2</w:t>
      </w:r>
    </w:p>
    <w:p w:rsidR="00570769" w:rsidRPr="00570769" w:rsidRDefault="00570769" w:rsidP="00846ED8">
      <w:pPr>
        <w:pStyle w:val="TOC2"/>
        <w:rPr>
          <w:rFonts w:eastAsiaTheme="minorEastAsia"/>
          <w:lang w:val="fr-CH"/>
        </w:rPr>
      </w:pPr>
      <w:r w:rsidRPr="00846ED8">
        <w:rPr>
          <w:i/>
          <w:iCs/>
          <w:lang w:val="fr-CH"/>
        </w:rPr>
        <w:t>Maroc</w:t>
      </w:r>
      <w:r w:rsidR="00846ED8" w:rsidRPr="00846ED8">
        <w:rPr>
          <w:i/>
          <w:iCs/>
          <w:lang w:val="fr-CH"/>
        </w:rPr>
        <w:t xml:space="preserve"> (Agence Nationale de Réglementation des Télécommunications (ANRT), Rabat)</w:t>
      </w:r>
      <w:r w:rsidRPr="00846ED8">
        <w:rPr>
          <w:webHidden/>
          <w:lang w:val="fr-CH"/>
        </w:rPr>
        <w:tab/>
      </w:r>
      <w:r w:rsidR="00846ED8">
        <w:rPr>
          <w:webHidden/>
          <w:lang w:val="fr-CH"/>
        </w:rPr>
        <w:tab/>
      </w:r>
      <w:r w:rsidRPr="00846ED8">
        <w:rPr>
          <w:webHidden/>
          <w:lang w:val="fr-CH"/>
        </w:rPr>
        <w:t>1</w:t>
      </w:r>
      <w:r w:rsidR="00846ED8">
        <w:rPr>
          <w:webHidden/>
          <w:lang w:val="fr-CH"/>
        </w:rPr>
        <w:t>6</w:t>
      </w:r>
    </w:p>
    <w:p w:rsidR="00570769" w:rsidRPr="00B44A07" w:rsidRDefault="00B44A07" w:rsidP="00B44A07">
      <w:pPr>
        <w:pStyle w:val="TOC2"/>
        <w:rPr>
          <w:rFonts w:eastAsiaTheme="minorEastAsia"/>
          <w:lang w:val="fr-CH"/>
        </w:rPr>
      </w:pPr>
      <w:r w:rsidRPr="00B44A07">
        <w:rPr>
          <w:rFonts w:asciiTheme="minorHAnsi" w:hAnsiTheme="minorHAnsi" w:cs="Arial"/>
          <w:i/>
          <w:iCs/>
          <w:lang w:val="fr-CH"/>
        </w:rPr>
        <w:t>Papouasie-Nouvelle-Guinée</w:t>
      </w:r>
      <w:r w:rsidRPr="00B44A07">
        <w:rPr>
          <w:lang w:val="fr-CH"/>
        </w:rPr>
        <w:t xml:space="preserve"> (</w:t>
      </w:r>
      <w:r w:rsidRPr="00B44A07">
        <w:rPr>
          <w:rFonts w:asciiTheme="minorHAnsi" w:hAnsiTheme="minorHAnsi" w:cs="Arial"/>
          <w:i/>
          <w:iCs/>
          <w:lang w:val="fr-CH"/>
        </w:rPr>
        <w:t>National Information and Communication Technology Authority</w:t>
      </w:r>
      <w:r w:rsidRPr="00B44A07">
        <w:rPr>
          <w:rFonts w:asciiTheme="minorHAnsi" w:hAnsiTheme="minorHAnsi" w:cs="Arial"/>
          <w:i/>
          <w:iCs/>
          <w:lang w:val="fr-CH"/>
        </w:rPr>
        <w:br/>
        <w:t>(NICTA), Boroko)</w:t>
      </w:r>
      <w:r w:rsidR="00570769" w:rsidRPr="00B44A07">
        <w:rPr>
          <w:webHidden/>
          <w:lang w:val="fr-CH"/>
        </w:rPr>
        <w:tab/>
      </w:r>
      <w:r w:rsidR="00846ED8" w:rsidRPr="00B44A07">
        <w:rPr>
          <w:webHidden/>
          <w:lang w:val="fr-CH"/>
        </w:rPr>
        <w:tab/>
      </w:r>
      <w:r w:rsidR="00570769" w:rsidRPr="00B44A07">
        <w:rPr>
          <w:webHidden/>
          <w:lang w:val="fr-CH"/>
        </w:rPr>
        <w:t>2</w:t>
      </w:r>
      <w:r w:rsidR="00846ED8" w:rsidRPr="00B44A07">
        <w:rPr>
          <w:webHidden/>
          <w:lang w:val="fr-CH"/>
        </w:rPr>
        <w:t>0</w:t>
      </w:r>
    </w:p>
    <w:p w:rsidR="00570769" w:rsidRDefault="00570769" w:rsidP="00846ED8">
      <w:pPr>
        <w:pStyle w:val="TOC2"/>
        <w:rPr>
          <w:webHidden/>
          <w:lang w:val="fr-CH"/>
        </w:rPr>
      </w:pPr>
      <w:r w:rsidRPr="00846ED8">
        <w:rPr>
          <w:i/>
          <w:iCs/>
          <w:lang w:val="fr-CH"/>
        </w:rPr>
        <w:t>Salomon (Iles)</w:t>
      </w:r>
      <w:r w:rsidR="00846ED8" w:rsidRPr="00846ED8">
        <w:rPr>
          <w:i/>
          <w:iCs/>
          <w:lang w:val="fr-CH"/>
        </w:rPr>
        <w:t xml:space="preserve"> (Telecommunications Commission (TCSI), Honiara)</w:t>
      </w:r>
      <w:r w:rsidRPr="00846ED8">
        <w:rPr>
          <w:webHidden/>
          <w:lang w:val="fr-CH"/>
        </w:rPr>
        <w:tab/>
      </w:r>
      <w:r w:rsidR="00846ED8" w:rsidRPr="00846ED8">
        <w:rPr>
          <w:webHidden/>
          <w:lang w:val="fr-CH"/>
        </w:rPr>
        <w:tab/>
      </w:r>
      <w:r w:rsidRPr="00846ED8">
        <w:rPr>
          <w:webHidden/>
          <w:lang w:val="fr-CH"/>
        </w:rPr>
        <w:t>2</w:t>
      </w:r>
      <w:r w:rsidR="00846ED8" w:rsidRPr="00846ED8">
        <w:rPr>
          <w:webHidden/>
          <w:lang w:val="fr-CH"/>
        </w:rPr>
        <w:t>0</w:t>
      </w:r>
    </w:p>
    <w:p w:rsidR="00E85A6C" w:rsidRPr="00F51EE8" w:rsidRDefault="00F51EE8" w:rsidP="00E85A6C">
      <w:pPr>
        <w:pStyle w:val="TOC2"/>
        <w:rPr>
          <w:i/>
          <w:iCs/>
          <w:lang w:val="en-US"/>
        </w:rPr>
      </w:pPr>
      <w:r w:rsidRPr="00A62C5B">
        <w:rPr>
          <w:i/>
          <w:iCs/>
          <w:lang w:val="en-US"/>
        </w:rPr>
        <w:t>Somalie</w:t>
      </w:r>
      <w:r w:rsidRPr="00F51EE8">
        <w:rPr>
          <w:i/>
          <w:iCs/>
          <w:lang w:val="en-US"/>
        </w:rPr>
        <w:t xml:space="preserve"> (</w:t>
      </w:r>
      <w:r w:rsidRPr="00A62C5B">
        <w:rPr>
          <w:rFonts w:asciiTheme="minorHAnsi" w:hAnsiTheme="minorHAnsi" w:cs="Arial"/>
          <w:i/>
          <w:iCs/>
          <w:lang w:val="en-US"/>
        </w:rPr>
        <w:t>Ministry of Information, Posts and Telecommunications</w:t>
      </w:r>
      <w:r w:rsidRPr="00A62C5B">
        <w:rPr>
          <w:rFonts w:asciiTheme="minorHAnsi" w:hAnsiTheme="minorHAnsi" w:cs="Arial"/>
          <w:lang w:val="en-US"/>
        </w:rPr>
        <w:t xml:space="preserve">, </w:t>
      </w:r>
      <w:r w:rsidRPr="00A62C5B">
        <w:rPr>
          <w:rFonts w:asciiTheme="minorHAnsi" w:hAnsiTheme="minorHAnsi" w:cs="Arial"/>
          <w:i/>
          <w:iCs/>
          <w:lang w:val="en-US"/>
        </w:rPr>
        <w:t>Mogadishu</w:t>
      </w:r>
      <w:r w:rsidRPr="00F51EE8">
        <w:rPr>
          <w:rFonts w:asciiTheme="minorHAnsi" w:hAnsiTheme="minorHAnsi" w:cs="Arial"/>
          <w:i/>
          <w:iCs/>
          <w:lang w:val="en-US"/>
        </w:rPr>
        <w:t>)</w:t>
      </w:r>
      <w:r>
        <w:rPr>
          <w:rFonts w:asciiTheme="minorHAnsi" w:hAnsiTheme="minorHAnsi" w:cs="Arial"/>
          <w:lang w:val="en-US"/>
        </w:rPr>
        <w:tab/>
      </w:r>
      <w:r>
        <w:rPr>
          <w:rFonts w:asciiTheme="minorHAnsi" w:hAnsiTheme="minorHAnsi" w:cs="Arial"/>
          <w:lang w:val="en-US"/>
        </w:rPr>
        <w:tab/>
        <w:t>34</w:t>
      </w:r>
    </w:p>
    <w:p w:rsidR="00846ED8" w:rsidRDefault="00570769" w:rsidP="00846ED8">
      <w:pPr>
        <w:pStyle w:val="TOC1"/>
        <w:rPr>
          <w:lang w:val="fr-CH"/>
        </w:rPr>
      </w:pPr>
      <w:r w:rsidRPr="00570769">
        <w:rPr>
          <w:lang w:val="fr-CH"/>
        </w:rPr>
        <w:t>Changements dans les Administrations/ER et autres entités ou Organisations</w:t>
      </w:r>
      <w:r w:rsidR="00846ED8">
        <w:rPr>
          <w:lang w:val="fr-CH"/>
        </w:rPr>
        <w:t>:</w:t>
      </w:r>
    </w:p>
    <w:p w:rsidR="002D5A5E" w:rsidRPr="00570769" w:rsidRDefault="002D5A5E" w:rsidP="002D5A5E">
      <w:pPr>
        <w:pStyle w:val="TOC2"/>
        <w:rPr>
          <w:rFonts w:eastAsiaTheme="minorEastAsia"/>
          <w:lang w:val="fr-CH"/>
        </w:rPr>
      </w:pPr>
      <w:r w:rsidRPr="00846ED8">
        <w:rPr>
          <w:i/>
          <w:iCs/>
          <w:lang w:val="fr-CH"/>
        </w:rPr>
        <w:t>Egypte (</w:t>
      </w:r>
      <w:r w:rsidRPr="00846ED8">
        <w:rPr>
          <w:i/>
          <w:iCs/>
          <w:lang w:val="fr-FR"/>
        </w:rPr>
        <w:t>Telecom Egypt, Giza): Changements de nom et d’adresse électronique et d’URL</w:t>
      </w:r>
      <w:r w:rsidRPr="00846ED8">
        <w:rPr>
          <w:webHidden/>
          <w:lang w:val="fr-CH"/>
        </w:rPr>
        <w:tab/>
      </w:r>
      <w:r w:rsidRPr="00846ED8">
        <w:rPr>
          <w:webHidden/>
          <w:lang w:val="fr-CH"/>
        </w:rPr>
        <w:tab/>
        <w:t>3</w:t>
      </w:r>
      <w:r>
        <w:rPr>
          <w:webHidden/>
          <w:lang w:val="fr-CH"/>
        </w:rPr>
        <w:t>5</w:t>
      </w:r>
    </w:p>
    <w:p w:rsidR="00570769" w:rsidRPr="00846ED8" w:rsidRDefault="00846ED8" w:rsidP="00846ED8">
      <w:pPr>
        <w:pStyle w:val="TOC2"/>
        <w:rPr>
          <w:rFonts w:eastAsiaTheme="minorEastAsia"/>
          <w:lang w:val="en-US"/>
        </w:rPr>
      </w:pPr>
      <w:r w:rsidRPr="00846ED8">
        <w:rPr>
          <w:i/>
          <w:iCs/>
          <w:lang w:val="en-US"/>
        </w:rPr>
        <w:t>Serbie (Ministry of</w:t>
      </w:r>
      <w:r>
        <w:rPr>
          <w:i/>
          <w:iCs/>
          <w:lang w:val="en-US"/>
        </w:rPr>
        <w:t xml:space="preserve"> </w:t>
      </w:r>
      <w:r w:rsidRPr="00846ED8">
        <w:rPr>
          <w:i/>
          <w:iCs/>
          <w:lang w:val="en-US"/>
        </w:rPr>
        <w:t>Foreign and Internal Trade and Telecommunications, Belgrade): Changement</w:t>
      </w:r>
      <w:r>
        <w:rPr>
          <w:i/>
          <w:iCs/>
          <w:lang w:val="en-US"/>
        </w:rPr>
        <w:br/>
      </w:r>
      <w:r w:rsidRPr="00846ED8">
        <w:rPr>
          <w:i/>
          <w:iCs/>
          <w:lang w:val="en-US"/>
        </w:rPr>
        <w:t>de nom</w:t>
      </w:r>
      <w:r w:rsidR="00570769" w:rsidRPr="00846ED8">
        <w:rPr>
          <w:webHidden/>
          <w:lang w:val="en-US"/>
        </w:rPr>
        <w:tab/>
      </w:r>
      <w:r w:rsidRPr="00846ED8">
        <w:rPr>
          <w:webHidden/>
          <w:lang w:val="en-US"/>
        </w:rPr>
        <w:tab/>
      </w:r>
      <w:r w:rsidR="00570769" w:rsidRPr="00846ED8">
        <w:rPr>
          <w:webHidden/>
          <w:lang w:val="en-US"/>
        </w:rPr>
        <w:t>3</w:t>
      </w:r>
      <w:r w:rsidRPr="00846ED8">
        <w:rPr>
          <w:webHidden/>
          <w:lang w:val="en-US"/>
        </w:rPr>
        <w:t>5</w:t>
      </w:r>
    </w:p>
    <w:p w:rsidR="00570769" w:rsidRPr="00570769" w:rsidRDefault="00570769" w:rsidP="005144ED">
      <w:pPr>
        <w:pStyle w:val="TOC1"/>
        <w:rPr>
          <w:rFonts w:eastAsiaTheme="minorEastAsia"/>
          <w:lang w:val="fr-CH"/>
        </w:rPr>
      </w:pPr>
      <w:r w:rsidRPr="00570769">
        <w:rPr>
          <w:lang w:val="fr-CH"/>
        </w:rPr>
        <w:t xml:space="preserve">Autre </w:t>
      </w:r>
      <w:r w:rsidRPr="00570769">
        <w:t>communication</w:t>
      </w:r>
      <w:r w:rsidR="005144ED">
        <w:t xml:space="preserve">: </w:t>
      </w:r>
      <w:r w:rsidR="005144ED" w:rsidRPr="005144ED">
        <w:rPr>
          <w:i/>
          <w:iCs/>
        </w:rPr>
        <w:t>Serbie</w:t>
      </w:r>
      <w:r w:rsidRPr="00570769">
        <w:rPr>
          <w:webHidden/>
          <w:lang w:val="fr-CH"/>
        </w:rPr>
        <w:tab/>
      </w:r>
      <w:r w:rsidR="005144ED">
        <w:rPr>
          <w:webHidden/>
          <w:lang w:val="fr-CH"/>
        </w:rPr>
        <w:tab/>
      </w:r>
      <w:r w:rsidRPr="00570769">
        <w:rPr>
          <w:webHidden/>
          <w:lang w:val="fr-CH"/>
        </w:rPr>
        <w:t>3</w:t>
      </w:r>
      <w:r w:rsidR="005144ED">
        <w:rPr>
          <w:webHidden/>
          <w:lang w:val="fr-CH"/>
        </w:rPr>
        <w:t>5</w:t>
      </w:r>
    </w:p>
    <w:p w:rsidR="00570769" w:rsidRPr="00570769" w:rsidRDefault="00570769" w:rsidP="005144ED">
      <w:pPr>
        <w:pStyle w:val="TOC1"/>
        <w:rPr>
          <w:rFonts w:eastAsiaTheme="minorEastAsia"/>
          <w:lang w:val="fr-CH"/>
        </w:rPr>
      </w:pPr>
      <w:r w:rsidRPr="00570769">
        <w:t>Restrictions</w:t>
      </w:r>
      <w:r w:rsidRPr="00570769">
        <w:rPr>
          <w:lang w:val="fr-CH"/>
        </w:rPr>
        <w:t xml:space="preserve"> de service</w:t>
      </w:r>
      <w:r w:rsidRPr="00570769">
        <w:rPr>
          <w:webHidden/>
          <w:lang w:val="fr-CH"/>
        </w:rPr>
        <w:tab/>
      </w:r>
      <w:r w:rsidR="005144ED">
        <w:rPr>
          <w:webHidden/>
          <w:lang w:val="fr-CH"/>
        </w:rPr>
        <w:tab/>
      </w:r>
      <w:r w:rsidRPr="00570769">
        <w:rPr>
          <w:webHidden/>
          <w:lang w:val="fr-CH"/>
        </w:rPr>
        <w:t>3</w:t>
      </w:r>
      <w:r w:rsidR="005144ED">
        <w:rPr>
          <w:webHidden/>
          <w:lang w:val="fr-CH"/>
        </w:rPr>
        <w:t>6</w:t>
      </w:r>
    </w:p>
    <w:p w:rsidR="00570769" w:rsidRDefault="00570769" w:rsidP="005144ED">
      <w:pPr>
        <w:pStyle w:val="TOC1"/>
        <w:rPr>
          <w:webHidden/>
          <w:lang w:val="fr-CH"/>
        </w:rPr>
      </w:pPr>
      <w:r w:rsidRPr="00570769">
        <w:t>Systèmes</w:t>
      </w:r>
      <w:r w:rsidRPr="00570769">
        <w:rPr>
          <w:lang w:val="fr-CH"/>
        </w:rPr>
        <w:t xml:space="preserve"> de rappel (Call-Back) et procédures d'appel alternatives (Rés. 21 Rév. PP-2006)</w:t>
      </w:r>
      <w:r w:rsidRPr="00570769">
        <w:rPr>
          <w:webHidden/>
          <w:lang w:val="fr-CH"/>
        </w:rPr>
        <w:tab/>
      </w:r>
      <w:r w:rsidR="005144ED">
        <w:rPr>
          <w:webHidden/>
          <w:lang w:val="fr-CH"/>
        </w:rPr>
        <w:tab/>
      </w:r>
      <w:r w:rsidRPr="00570769">
        <w:rPr>
          <w:webHidden/>
          <w:lang w:val="fr-CH"/>
        </w:rPr>
        <w:t>3</w:t>
      </w:r>
      <w:r w:rsidR="005144ED">
        <w:rPr>
          <w:webHidden/>
          <w:lang w:val="fr-CH"/>
        </w:rPr>
        <w:t>6</w:t>
      </w:r>
    </w:p>
    <w:p w:rsidR="00B44A07" w:rsidRPr="00B44A07" w:rsidRDefault="00B44A07" w:rsidP="00B44A07">
      <w:pPr>
        <w:rPr>
          <w:rFonts w:eastAsiaTheme="minorEastAsia"/>
          <w:lang w:val="fr-CH"/>
        </w:rPr>
      </w:pPr>
    </w:p>
    <w:p w:rsidR="00570769" w:rsidRDefault="00570769">
      <w:pPr>
        <w:tabs>
          <w:tab w:val="clear" w:pos="567"/>
          <w:tab w:val="clear" w:pos="1276"/>
          <w:tab w:val="clear" w:pos="1843"/>
          <w:tab w:val="clear" w:pos="5387"/>
          <w:tab w:val="clear" w:pos="5954"/>
        </w:tabs>
        <w:overflowPunct/>
        <w:autoSpaceDE/>
        <w:autoSpaceDN/>
        <w:adjustRightInd/>
        <w:spacing w:before="0"/>
        <w:jc w:val="left"/>
        <w:textAlignment w:val="auto"/>
        <w:rPr>
          <w:b/>
          <w:noProof/>
          <w:szCs w:val="32"/>
          <w:lang w:val="fr-FR"/>
        </w:rPr>
      </w:pPr>
      <w:r w:rsidRPr="005144ED">
        <w:rPr>
          <w:b/>
          <w:lang w:val="fr-CH"/>
        </w:rPr>
        <w:br w:type="page"/>
      </w:r>
    </w:p>
    <w:p w:rsidR="00570769" w:rsidRPr="00314302" w:rsidRDefault="00570769" w:rsidP="00570769">
      <w:pPr>
        <w:pStyle w:val="TOC1"/>
        <w:tabs>
          <w:tab w:val="clear" w:pos="567"/>
          <w:tab w:val="center" w:leader="dot" w:pos="8505"/>
        </w:tabs>
        <w:spacing w:before="240"/>
        <w:rPr>
          <w:rFonts w:eastAsiaTheme="minorEastAsia"/>
        </w:rPr>
      </w:pPr>
      <w:r w:rsidRPr="00A813DE">
        <w:rPr>
          <w:b/>
        </w:rPr>
        <w:lastRenderedPageBreak/>
        <w:t>Amendements aux publications de service</w:t>
      </w:r>
    </w:p>
    <w:p w:rsidR="00570769" w:rsidRPr="00570769" w:rsidRDefault="00570769" w:rsidP="005144ED">
      <w:pPr>
        <w:pStyle w:val="TOC1"/>
        <w:rPr>
          <w:rFonts w:eastAsiaTheme="minorEastAsia"/>
          <w:lang w:val="fr-CH"/>
        </w:rPr>
      </w:pPr>
      <w:r w:rsidRPr="00570769">
        <w:t>Nomenclature</w:t>
      </w:r>
      <w:r w:rsidRPr="00570769">
        <w:rPr>
          <w:lang w:val="fr-CH"/>
        </w:rPr>
        <w:t xml:space="preserve"> des stations de navire et des identités du service mobile maritime assignées (Liste V)</w:t>
      </w:r>
      <w:r w:rsidR="001A5B2E">
        <w:rPr>
          <w:lang w:val="fr-CH"/>
        </w:rPr>
        <w:tab/>
      </w:r>
      <w:r w:rsidR="005144ED">
        <w:rPr>
          <w:lang w:val="fr-CH"/>
        </w:rPr>
        <w:tab/>
      </w:r>
      <w:r w:rsidRPr="00570769">
        <w:rPr>
          <w:webHidden/>
          <w:lang w:val="fr-CH"/>
        </w:rPr>
        <w:t>3</w:t>
      </w:r>
      <w:r w:rsidR="005144ED">
        <w:rPr>
          <w:webHidden/>
          <w:lang w:val="fr-CH"/>
        </w:rPr>
        <w:t>7</w:t>
      </w:r>
    </w:p>
    <w:p w:rsidR="00570769" w:rsidRPr="00570769" w:rsidRDefault="00570769" w:rsidP="005144ED">
      <w:pPr>
        <w:pStyle w:val="TOC1"/>
        <w:rPr>
          <w:rFonts w:eastAsiaTheme="minorEastAsia"/>
          <w:lang w:val="fr-CH"/>
        </w:rPr>
      </w:pPr>
      <w:r w:rsidRPr="00570769">
        <w:rPr>
          <w:lang w:val="fr-CH"/>
        </w:rPr>
        <w:t xml:space="preserve">Liste </w:t>
      </w:r>
      <w:r w:rsidRPr="00570769">
        <w:t>des</w:t>
      </w:r>
      <w:r w:rsidRPr="00570769">
        <w:rPr>
          <w:lang w:val="fr-CH"/>
        </w:rPr>
        <w:t xml:space="preserve"> numéros identificateurs d'entités émettrices pour  les cartes internationales de facturation</w:t>
      </w:r>
      <w:r w:rsidR="001A5B2E">
        <w:rPr>
          <w:lang w:val="fr-CH"/>
        </w:rPr>
        <w:br/>
      </w:r>
      <w:r w:rsidRPr="00570769">
        <w:rPr>
          <w:lang w:val="fr-CH"/>
        </w:rPr>
        <w:t>des télécommunications</w:t>
      </w:r>
      <w:r w:rsidRPr="00570769">
        <w:rPr>
          <w:webHidden/>
          <w:lang w:val="fr-CH"/>
        </w:rPr>
        <w:tab/>
      </w:r>
      <w:r w:rsidR="001A5B2E">
        <w:rPr>
          <w:webHidden/>
          <w:lang w:val="fr-CH"/>
        </w:rPr>
        <w:tab/>
      </w:r>
      <w:r w:rsidRPr="00570769">
        <w:rPr>
          <w:webHidden/>
          <w:lang w:val="fr-CH"/>
        </w:rPr>
        <w:t>3</w:t>
      </w:r>
      <w:r w:rsidR="005144ED">
        <w:rPr>
          <w:webHidden/>
          <w:lang w:val="fr-CH"/>
        </w:rPr>
        <w:t>7</w:t>
      </w:r>
    </w:p>
    <w:p w:rsidR="00570769" w:rsidRPr="00570769" w:rsidRDefault="00570769" w:rsidP="005144ED">
      <w:pPr>
        <w:pStyle w:val="TOC1"/>
        <w:rPr>
          <w:rFonts w:eastAsiaTheme="minorEastAsia"/>
          <w:lang w:val="fr-CH"/>
        </w:rPr>
      </w:pPr>
      <w:r w:rsidRPr="00570769">
        <w:rPr>
          <w:lang w:val="fr-CH"/>
        </w:rPr>
        <w:t xml:space="preserve">Codes de réseau mobile (MNC) pour le plan d'identification international pour les réseaux publics et les </w:t>
      </w:r>
      <w:r w:rsidRPr="00570769">
        <w:t>abonnements</w:t>
      </w:r>
      <w:r w:rsidRPr="00570769">
        <w:rPr>
          <w:webHidden/>
          <w:lang w:val="fr-CH"/>
        </w:rPr>
        <w:tab/>
      </w:r>
      <w:r w:rsidR="001A5B2E">
        <w:rPr>
          <w:webHidden/>
          <w:lang w:val="fr-CH"/>
        </w:rPr>
        <w:tab/>
      </w:r>
      <w:r w:rsidR="005144ED">
        <w:rPr>
          <w:webHidden/>
          <w:lang w:val="fr-CH"/>
        </w:rPr>
        <w:t>38</w:t>
      </w:r>
    </w:p>
    <w:p w:rsidR="00570769" w:rsidRPr="00570769" w:rsidRDefault="00570769" w:rsidP="005144ED">
      <w:pPr>
        <w:pStyle w:val="TOC1"/>
        <w:rPr>
          <w:rFonts w:eastAsiaTheme="minorEastAsia"/>
          <w:lang w:val="fr-CH"/>
        </w:rPr>
      </w:pPr>
      <w:r w:rsidRPr="00570769">
        <w:rPr>
          <w:lang w:val="fr-CH"/>
        </w:rPr>
        <w:t>Liste des codes de zone/réseau sémaphore (SANC)</w:t>
      </w:r>
      <w:r w:rsidRPr="00570769">
        <w:rPr>
          <w:webHidden/>
          <w:lang w:val="fr-CH"/>
        </w:rPr>
        <w:tab/>
      </w:r>
      <w:r w:rsidR="001A5B2E">
        <w:rPr>
          <w:webHidden/>
          <w:lang w:val="fr-CH"/>
        </w:rPr>
        <w:tab/>
      </w:r>
      <w:r w:rsidR="005144ED">
        <w:rPr>
          <w:webHidden/>
          <w:lang w:val="fr-CH"/>
        </w:rPr>
        <w:t>38</w:t>
      </w:r>
    </w:p>
    <w:p w:rsidR="00570769" w:rsidRPr="00570769" w:rsidRDefault="00570769" w:rsidP="005144ED">
      <w:pPr>
        <w:pStyle w:val="TOC1"/>
        <w:rPr>
          <w:rFonts w:eastAsiaTheme="minorEastAsia"/>
          <w:lang w:val="fr-CH"/>
        </w:rPr>
      </w:pPr>
      <w:r w:rsidRPr="00570769">
        <w:rPr>
          <w:lang w:val="fr-CH"/>
        </w:rPr>
        <w:t xml:space="preserve">Liste </w:t>
      </w:r>
      <w:r w:rsidRPr="00570769">
        <w:t>des</w:t>
      </w:r>
      <w:r w:rsidRPr="00570769">
        <w:rPr>
          <w:lang w:val="fr-CH"/>
        </w:rPr>
        <w:t xml:space="preserve"> codes de points sémaphores internationaux (ISPC)</w:t>
      </w:r>
      <w:r w:rsidRPr="00570769">
        <w:rPr>
          <w:webHidden/>
          <w:lang w:val="fr-CH"/>
        </w:rPr>
        <w:tab/>
      </w:r>
      <w:r w:rsidR="001A5B2E">
        <w:rPr>
          <w:webHidden/>
          <w:lang w:val="fr-CH"/>
        </w:rPr>
        <w:tab/>
      </w:r>
      <w:r w:rsidR="005144ED">
        <w:rPr>
          <w:webHidden/>
          <w:lang w:val="fr-CH"/>
        </w:rPr>
        <w:t>39</w:t>
      </w:r>
    </w:p>
    <w:p w:rsidR="00570769" w:rsidRPr="00570769" w:rsidRDefault="00570769" w:rsidP="005144ED">
      <w:pPr>
        <w:pStyle w:val="TOC1"/>
        <w:rPr>
          <w:rFonts w:eastAsiaTheme="minorEastAsia"/>
          <w:lang w:val="fr-CH"/>
        </w:rPr>
      </w:pPr>
      <w:r w:rsidRPr="00570769">
        <w:rPr>
          <w:lang w:val="fr-CH"/>
        </w:rPr>
        <w:t>Plan de numérotage national</w:t>
      </w:r>
      <w:r w:rsidRPr="00570769">
        <w:rPr>
          <w:webHidden/>
          <w:lang w:val="fr-CH"/>
        </w:rPr>
        <w:tab/>
      </w:r>
      <w:r w:rsidR="001A5B2E">
        <w:rPr>
          <w:webHidden/>
          <w:lang w:val="fr-CH"/>
        </w:rPr>
        <w:tab/>
      </w:r>
      <w:r w:rsidRPr="00570769">
        <w:rPr>
          <w:webHidden/>
          <w:lang w:val="fr-CH"/>
        </w:rPr>
        <w:t>4</w:t>
      </w:r>
      <w:r w:rsidR="005144ED">
        <w:rPr>
          <w:webHidden/>
          <w:lang w:val="fr-CH"/>
        </w:rPr>
        <w:t>4</w:t>
      </w:r>
    </w:p>
    <w:p w:rsidR="00570769" w:rsidRDefault="00570769" w:rsidP="00570769">
      <w:pPr>
        <w:rPr>
          <w:rFonts w:eastAsiaTheme="minorEastAsia"/>
          <w:lang w:val="fr-FR"/>
        </w:rPr>
      </w:pPr>
    </w:p>
    <w:p w:rsidR="005E21BD" w:rsidRPr="005E21BD" w:rsidRDefault="005E21BD" w:rsidP="005E21BD">
      <w:pPr>
        <w:spacing w:before="0"/>
        <w:rPr>
          <w:rFonts w:eastAsiaTheme="minorEastAsia"/>
          <w:lang w:val="fr-FR"/>
        </w:rPr>
      </w:pPr>
    </w:p>
    <w:p w:rsidR="00605D46" w:rsidRPr="00605D46" w:rsidRDefault="00605D46" w:rsidP="00605D46">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77249" w:rsidRPr="0090692A" w:rsidTr="00B77249">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B77249" w:rsidRDefault="00B77249" w:rsidP="00B77249">
            <w:pPr>
              <w:pStyle w:val="TableHead1"/>
              <w:rPr>
                <w:rFonts w:eastAsia="SimSun"/>
                <w:szCs w:val="18"/>
                <w:lang w:val="fr-CH" w:eastAsia="zh-CN"/>
              </w:rPr>
            </w:pPr>
            <w:r>
              <w:rPr>
                <w:rFonts w:eastAsia="SimSun"/>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tcPr>
          <w:p w:rsidR="00B77249" w:rsidRDefault="00B77249" w:rsidP="00B77249">
            <w:pPr>
              <w:pStyle w:val="TableHead1"/>
              <w:rPr>
                <w:rFonts w:eastAsia="SimSun"/>
                <w:szCs w:val="18"/>
                <w:lang w:val="fr-CH" w:eastAsia="zh-CN"/>
              </w:rPr>
            </w:pPr>
            <w:r>
              <w:rPr>
                <w:rFonts w:eastAsia="SimSun"/>
                <w:szCs w:val="18"/>
                <w:lang w:val="fr-CH" w:eastAsia="zh-CN"/>
              </w:rPr>
              <w:t>Comprenant les renseignements reçus au:</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54</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15.VI.201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2</w:t>
            </w:r>
            <w:r w:rsidRPr="00677B65">
              <w:rPr>
                <w:rFonts w:eastAsia="SimSun"/>
                <w:lang w:eastAsia="zh-CN"/>
              </w:rPr>
              <w:t>.VI.201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55</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17</w:t>
            </w:r>
            <w:r w:rsidRPr="00677B65">
              <w:rPr>
                <w:rFonts w:eastAsia="SimSun"/>
                <w:lang w:eastAsia="zh-CN"/>
              </w:rPr>
              <w:t>.VI.201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56</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15.VII.201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57</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18.VII.201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58</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15.VIII.201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59</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1.IX.201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18</w:t>
            </w:r>
            <w:r w:rsidRPr="00677B65">
              <w:rPr>
                <w:rFonts w:eastAsia="SimSun"/>
                <w:lang w:eastAsia="zh-CN"/>
              </w:rPr>
              <w:t>.VIII.201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60</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15.IX.201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.IX.201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61</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17.IX.201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62</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63</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1.XI.201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20</w:t>
            </w:r>
            <w:r w:rsidRPr="00677B65">
              <w:rPr>
                <w:rFonts w:eastAsia="SimSun"/>
                <w:lang w:eastAsia="zh-CN"/>
              </w:rPr>
              <w:t>.X.201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64</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15.XI.201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3.XI.201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65</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1.XII.201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17</w:t>
            </w:r>
            <w:r w:rsidRPr="00677B65">
              <w:rPr>
                <w:rFonts w:eastAsia="SimSun"/>
                <w:lang w:eastAsia="zh-CN"/>
              </w:rPr>
              <w:t>.XI.201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66</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15.XII.20</w:t>
            </w:r>
            <w:r>
              <w:rPr>
                <w:rFonts w:eastAsia="SimSun"/>
                <w:lang w:eastAsia="zh-CN"/>
              </w:rPr>
              <w:t>14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.XII.201</w:t>
            </w:r>
            <w:r>
              <w:rPr>
                <w:rFonts w:eastAsia="SimSun"/>
                <w:lang w:eastAsia="zh-CN"/>
              </w:rPr>
              <w:t>4</w:t>
            </w:r>
          </w:p>
        </w:tc>
      </w:tr>
    </w:tbl>
    <w:p w:rsidR="00B77249" w:rsidRPr="00677B65" w:rsidRDefault="00B77249" w:rsidP="00B77249">
      <w:pPr>
        <w:ind w:left="567" w:hanging="567"/>
      </w:pPr>
    </w:p>
    <w:p w:rsidR="00E10D9E" w:rsidRDefault="008149B6" w:rsidP="00923D49">
      <w:pPr>
        <w:pStyle w:val="Heading1"/>
        <w:spacing w:before="0" w:after="0"/>
        <w:jc w:val="center"/>
        <w:rPr>
          <w:lang w:val="fr-FR"/>
        </w:rPr>
      </w:pPr>
      <w:r w:rsidRPr="00B9132D">
        <w:rPr>
          <w:lang w:val="fr-FR"/>
        </w:rPr>
        <w:br w:type="page"/>
      </w:r>
      <w:bookmarkStart w:id="243" w:name="_Toc253407912"/>
      <w:bookmarkStart w:id="244" w:name="_Toc255827798"/>
      <w:bookmarkStart w:id="245" w:name="_Toc265053944"/>
      <w:bookmarkStart w:id="246" w:name="_Toc266116910"/>
      <w:bookmarkStart w:id="247" w:name="_Toc271633943"/>
      <w:bookmarkStart w:id="248" w:name="_Toc274142256"/>
      <w:bookmarkStart w:id="249" w:name="_Toc276716377"/>
      <w:bookmarkStart w:id="250" w:name="_Toc279667586"/>
      <w:bookmarkStart w:id="251" w:name="_Toc280291889"/>
      <w:bookmarkStart w:id="252" w:name="_Toc282525360"/>
      <w:bookmarkStart w:id="253" w:name="_Toc283734829"/>
      <w:bookmarkStart w:id="254" w:name="_Toc286068858"/>
      <w:bookmarkStart w:id="255" w:name="_Toc288659470"/>
      <w:bookmarkStart w:id="256" w:name="_Toc291004523"/>
      <w:bookmarkStart w:id="257" w:name="_Toc292700026"/>
      <w:bookmarkStart w:id="258" w:name="_Toc295307376"/>
      <w:bookmarkStart w:id="259" w:name="_Toc295307440"/>
      <w:bookmarkStart w:id="260" w:name="_Toc296609650"/>
      <w:bookmarkStart w:id="261" w:name="_Toc297803832"/>
      <w:bookmarkStart w:id="262" w:name="_Toc301943865"/>
      <w:bookmarkStart w:id="263" w:name="_Toc303343151"/>
      <w:bookmarkStart w:id="264" w:name="_Toc304886912"/>
      <w:bookmarkStart w:id="265" w:name="_Toc308428447"/>
      <w:bookmarkStart w:id="266" w:name="_Toc311050048"/>
      <w:bookmarkStart w:id="267" w:name="_Toc313963486"/>
      <w:bookmarkStart w:id="268" w:name="_Toc316476117"/>
      <w:bookmarkStart w:id="269" w:name="_Toc318825298"/>
      <w:bookmarkStart w:id="270" w:name="_Toc320521820"/>
      <w:bookmarkStart w:id="271" w:name="_Toc321316332"/>
      <w:bookmarkStart w:id="272" w:name="_Toc323027517"/>
      <w:bookmarkStart w:id="273" w:name="_Toc323905024"/>
      <w:bookmarkStart w:id="274" w:name="_Toc332269373"/>
      <w:bookmarkStart w:id="275" w:name="_Toc334776840"/>
      <w:bookmarkStart w:id="276" w:name="_Toc335833876"/>
      <w:bookmarkStart w:id="277" w:name="_Toc337038728"/>
      <w:bookmarkStart w:id="278" w:name="_Toc338755361"/>
      <w:bookmarkStart w:id="279" w:name="_Toc340221544"/>
      <w:bookmarkStart w:id="280" w:name="_Toc341703963"/>
      <w:bookmarkStart w:id="281" w:name="_Toc342556200"/>
      <w:bookmarkStart w:id="282" w:name="_Toc343245982"/>
      <w:bookmarkStart w:id="283" w:name="_Toc345575503"/>
      <w:bookmarkStart w:id="284" w:name="_Toc346875813"/>
      <w:bookmarkStart w:id="285" w:name="_Toc347855863"/>
      <w:bookmarkStart w:id="286" w:name="_Toc349049866"/>
      <w:bookmarkStart w:id="287" w:name="_Toc350413726"/>
      <w:bookmarkStart w:id="288" w:name="_Toc351541849"/>
      <w:bookmarkStart w:id="289" w:name="_Toc352922999"/>
      <w:bookmarkStart w:id="290" w:name="_Toc354044106"/>
      <w:bookmarkStart w:id="291" w:name="_Toc355617980"/>
      <w:bookmarkStart w:id="292" w:name="_Toc357151583"/>
      <w:bookmarkStart w:id="293" w:name="_Toc358117958"/>
      <w:bookmarkStart w:id="294" w:name="_Toc359486973"/>
      <w:bookmarkStart w:id="295" w:name="_Toc360694796"/>
      <w:bookmarkStart w:id="296" w:name="_Toc361835255"/>
      <w:bookmarkStart w:id="297" w:name="_Toc363550096"/>
      <w:bookmarkStart w:id="298" w:name="_Toc364430648"/>
      <w:bookmarkStart w:id="299" w:name="_Toc366073892"/>
      <w:bookmarkStart w:id="300" w:name="_Toc367709177"/>
      <w:bookmarkStart w:id="301" w:name="_Toc368662530"/>
      <w:bookmarkStart w:id="302" w:name="_Toc370372471"/>
      <w:bookmarkStart w:id="303" w:name="_Toc371513927"/>
      <w:bookmarkStart w:id="304" w:name="_Toc372883238"/>
      <w:bookmarkStart w:id="305" w:name="_Toc373830654"/>
      <w:bookmarkStart w:id="306" w:name="_Toc374689910"/>
      <w:bookmarkStart w:id="307" w:name="_Toc375575814"/>
      <w:bookmarkStart w:id="308" w:name="_Toc378239578"/>
      <w:bookmarkStart w:id="309" w:name="_Toc379374212"/>
      <w:bookmarkStart w:id="310" w:name="_Toc380572992"/>
      <w:bookmarkStart w:id="311" w:name="_Toc381693545"/>
      <w:bookmarkStart w:id="312" w:name="_Toc383180470"/>
      <w:bookmarkStart w:id="313" w:name="_Toc384366765"/>
      <w:bookmarkStart w:id="314" w:name="_Toc385404868"/>
      <w:bookmarkStart w:id="315" w:name="_Toc388863470"/>
      <w:r w:rsidR="00E10D9E" w:rsidRPr="00B9132D">
        <w:rPr>
          <w:lang w:val="fr-FR"/>
        </w:rPr>
        <w:lastRenderedPageBreak/>
        <w:t>INFORMATION</w:t>
      </w:r>
      <w:r w:rsidR="00345FF1">
        <w:rPr>
          <w:lang w:val="fr-FR"/>
        </w:rPr>
        <w:t xml:space="preserve"> </w:t>
      </w:r>
      <w:r w:rsidR="00E10D9E" w:rsidRPr="00B9132D">
        <w:rPr>
          <w:lang w:val="fr-FR"/>
        </w:rPr>
        <w:t>GÉNÉRALE</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E10D9E" w:rsidRPr="00E10D9E" w:rsidRDefault="00E10D9E" w:rsidP="00923D49">
      <w:pPr>
        <w:pStyle w:val="Heading20"/>
        <w:spacing w:before="40" w:after="40"/>
      </w:pPr>
      <w:bookmarkStart w:id="316" w:name="_Toc253407913"/>
      <w:bookmarkStart w:id="317" w:name="_Toc255827799"/>
      <w:bookmarkStart w:id="318" w:name="_Toc259726507"/>
      <w:bookmarkStart w:id="319" w:name="_Toc262756245"/>
      <w:bookmarkStart w:id="320" w:name="_Toc265053945"/>
      <w:bookmarkStart w:id="321" w:name="_Toc266116911"/>
      <w:bookmarkStart w:id="322" w:name="_Toc268854489"/>
      <w:bookmarkStart w:id="323" w:name="_Toc271633944"/>
      <w:bookmarkStart w:id="324" w:name="_Toc273021659"/>
      <w:bookmarkStart w:id="325" w:name="_Toc274142257"/>
      <w:bookmarkStart w:id="326" w:name="_Toc276716378"/>
      <w:bookmarkStart w:id="327" w:name="_Toc279667587"/>
      <w:bookmarkStart w:id="328" w:name="_Toc280291890"/>
      <w:bookmarkStart w:id="329" w:name="_Toc282525361"/>
      <w:bookmarkStart w:id="330" w:name="_Toc283734830"/>
      <w:bookmarkStart w:id="331" w:name="_Toc286068859"/>
      <w:bookmarkStart w:id="332" w:name="_Toc288659471"/>
      <w:bookmarkStart w:id="333" w:name="_Toc291004524"/>
      <w:bookmarkStart w:id="334" w:name="_Toc292700027"/>
      <w:bookmarkStart w:id="335" w:name="_Toc295307377"/>
      <w:bookmarkStart w:id="336" w:name="_Toc295307441"/>
      <w:bookmarkStart w:id="337" w:name="_Toc296609651"/>
      <w:bookmarkStart w:id="338" w:name="_Toc297803833"/>
      <w:bookmarkStart w:id="339" w:name="_Toc301943866"/>
      <w:bookmarkStart w:id="340" w:name="_Toc303343152"/>
      <w:bookmarkStart w:id="341" w:name="_Toc304886913"/>
      <w:bookmarkStart w:id="342" w:name="_Toc308428448"/>
      <w:bookmarkStart w:id="343" w:name="_Toc311050049"/>
      <w:bookmarkStart w:id="344" w:name="_Toc313963487"/>
      <w:bookmarkStart w:id="345" w:name="_Toc316476118"/>
      <w:bookmarkStart w:id="346" w:name="_Toc318825299"/>
      <w:bookmarkStart w:id="347" w:name="_Toc320521821"/>
      <w:bookmarkStart w:id="348" w:name="_Toc321300901"/>
      <w:bookmarkStart w:id="349" w:name="_Toc321316333"/>
      <w:bookmarkStart w:id="350" w:name="_Toc323027518"/>
      <w:bookmarkStart w:id="351" w:name="_Toc323905025"/>
      <w:bookmarkStart w:id="352" w:name="_Toc332269374"/>
      <w:bookmarkStart w:id="353" w:name="_Toc334776841"/>
      <w:bookmarkStart w:id="354" w:name="_Toc335833877"/>
      <w:bookmarkStart w:id="355" w:name="_Toc337038729"/>
      <w:bookmarkStart w:id="356" w:name="_Toc338755362"/>
      <w:bookmarkStart w:id="357" w:name="_Toc340221545"/>
      <w:bookmarkStart w:id="358" w:name="_Toc341703964"/>
      <w:bookmarkStart w:id="359" w:name="_Toc342556201"/>
      <w:bookmarkStart w:id="360" w:name="_Toc343245983"/>
      <w:bookmarkStart w:id="361" w:name="_Toc345575504"/>
      <w:bookmarkStart w:id="362" w:name="_Toc346875814"/>
      <w:bookmarkStart w:id="363" w:name="_Toc347855864"/>
      <w:bookmarkStart w:id="364" w:name="_Toc349049867"/>
      <w:bookmarkStart w:id="365" w:name="_Toc350413727"/>
      <w:bookmarkStart w:id="366" w:name="_Toc351541850"/>
      <w:bookmarkStart w:id="367" w:name="_Toc352923000"/>
      <w:bookmarkStart w:id="368" w:name="_Toc354044107"/>
      <w:bookmarkStart w:id="369" w:name="_Toc355617981"/>
      <w:bookmarkStart w:id="370" w:name="_Toc357151584"/>
      <w:bookmarkStart w:id="371" w:name="_Toc358117959"/>
      <w:bookmarkStart w:id="372" w:name="_Toc359486974"/>
      <w:bookmarkStart w:id="373" w:name="_Toc360694797"/>
      <w:bookmarkStart w:id="374" w:name="_Toc361835256"/>
      <w:bookmarkStart w:id="375" w:name="_Toc363550097"/>
      <w:bookmarkStart w:id="376" w:name="_Toc364430649"/>
      <w:bookmarkStart w:id="377" w:name="_Toc366073893"/>
      <w:bookmarkStart w:id="378" w:name="_Toc367709178"/>
      <w:bookmarkStart w:id="379" w:name="_Toc368662531"/>
      <w:bookmarkStart w:id="380" w:name="_Toc370372472"/>
      <w:bookmarkStart w:id="381" w:name="_Toc371513928"/>
      <w:bookmarkStart w:id="382" w:name="_Toc372883239"/>
      <w:bookmarkStart w:id="383" w:name="_Toc373830655"/>
      <w:bookmarkStart w:id="384" w:name="_Toc374689911"/>
      <w:bookmarkStart w:id="385" w:name="_Toc375575815"/>
      <w:bookmarkStart w:id="386" w:name="_Toc378239579"/>
      <w:bookmarkStart w:id="387" w:name="_Toc379374213"/>
      <w:bookmarkStart w:id="388" w:name="_Toc380572993"/>
      <w:bookmarkStart w:id="389" w:name="_Toc381693546"/>
      <w:bookmarkStart w:id="390" w:name="_Toc383180471"/>
      <w:bookmarkStart w:id="391" w:name="_Toc384366766"/>
      <w:bookmarkStart w:id="392" w:name="_Toc385404869"/>
      <w:bookmarkStart w:id="393" w:name="_Toc388863471"/>
      <w:r w:rsidRPr="00E10D9E">
        <w:t>Listes annexées au Bulletin d'exploitation de l'UIT</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4C4564" w:rsidRPr="007F41C3" w:rsidRDefault="004C4564" w:rsidP="004C4564">
      <w:pPr>
        <w:pStyle w:val="Normalaftertitle"/>
        <w:spacing w:before="60"/>
        <w:rPr>
          <w:lang w:val="fr-FR"/>
        </w:rPr>
      </w:pPr>
      <w:r w:rsidRPr="007978BE">
        <w:rPr>
          <w:b/>
          <w:bCs/>
          <w:lang w:val="fr-FR"/>
        </w:rPr>
        <w:t>Note du TSB</w:t>
      </w:r>
      <w:r w:rsidR="001E6D80">
        <w:rPr>
          <w:lang w:val="fr-FR"/>
        </w:rPr>
        <w:fldChar w:fldCharType="begin"/>
      </w:r>
      <w:r w:rsidRPr="002E71C6">
        <w:rPr>
          <w:lang w:val="fr-CH"/>
        </w:rPr>
        <w:instrText xml:space="preserve"> TC "</w:instrText>
      </w:r>
      <w:bookmarkStart w:id="394" w:name="_Toc266116912"/>
      <w:bookmarkStart w:id="395" w:name="_Toc268854490"/>
      <w:bookmarkStart w:id="396" w:name="_Toc271633945"/>
      <w:bookmarkStart w:id="397" w:name="_Toc273021660"/>
      <w:bookmarkStart w:id="398" w:name="_Toc274142258"/>
      <w:bookmarkStart w:id="399" w:name="_Toc276716379"/>
      <w:bookmarkStart w:id="400" w:name="_Toc279667588"/>
      <w:bookmarkStart w:id="401" w:name="_Toc280291891"/>
      <w:bookmarkStart w:id="402" w:name="_Toc282525362"/>
      <w:bookmarkStart w:id="403" w:name="_Toc283734831"/>
      <w:bookmarkStart w:id="404" w:name="_Toc286068860"/>
      <w:bookmarkStart w:id="405" w:name="_Toc288659472"/>
      <w:bookmarkStart w:id="406" w:name="_Toc291004525"/>
      <w:bookmarkStart w:id="407" w:name="_Toc292700028"/>
      <w:bookmarkStart w:id="408" w:name="_Toc295307442"/>
      <w:bookmarkStart w:id="409" w:name="_Toc296609652"/>
      <w:bookmarkStart w:id="410" w:name="_Toc297803834"/>
      <w:bookmarkStart w:id="411" w:name="_Toc301943867"/>
      <w:bookmarkStart w:id="412" w:name="_Toc303343153"/>
      <w:bookmarkStart w:id="413" w:name="_Toc304886914"/>
      <w:bookmarkStart w:id="414" w:name="_Toc308428449"/>
      <w:bookmarkStart w:id="415" w:name="_Toc311050050"/>
      <w:bookmarkStart w:id="416" w:name="_Toc313963488"/>
      <w:bookmarkStart w:id="417" w:name="_Toc316476119"/>
      <w:bookmarkStart w:id="418" w:name="_Toc318825300"/>
      <w:bookmarkStart w:id="419" w:name="_Toc320521822"/>
      <w:bookmarkStart w:id="420" w:name="_Toc321300902"/>
      <w:bookmarkStart w:id="421" w:name="_Toc321316334"/>
      <w:bookmarkStart w:id="422" w:name="_Toc323027519"/>
      <w:bookmarkStart w:id="423" w:name="_Toc323905026"/>
      <w:bookmarkStart w:id="424" w:name="_Toc332269375"/>
      <w:bookmarkStart w:id="425" w:name="_Toc333227436"/>
      <w:bookmarkStart w:id="426" w:name="_Toc334776842"/>
      <w:bookmarkStart w:id="427" w:name="_Toc335833878"/>
      <w:bookmarkStart w:id="428" w:name="_Toc337038730"/>
      <w:bookmarkStart w:id="429" w:name="_Toc338755363"/>
      <w:bookmarkStart w:id="430" w:name="_Toc340221546"/>
      <w:bookmarkStart w:id="431" w:name="_Toc341703965"/>
      <w:bookmarkStart w:id="432" w:name="_Toc342556202"/>
      <w:bookmarkStart w:id="433" w:name="_Toc343245984"/>
      <w:bookmarkStart w:id="434" w:name="_Toc345575505"/>
      <w:bookmarkStart w:id="435" w:name="_Toc346875815"/>
      <w:bookmarkStart w:id="436" w:name="_Toc347855865"/>
      <w:bookmarkStart w:id="437" w:name="_Toc349049868"/>
      <w:bookmarkStart w:id="438" w:name="_Toc350413728"/>
      <w:bookmarkStart w:id="439" w:name="_Toc351541851"/>
      <w:bookmarkStart w:id="440" w:name="_Toc352923001"/>
      <w:bookmarkStart w:id="441" w:name="_Toc354044108"/>
      <w:bookmarkStart w:id="442" w:name="_Toc355617982"/>
      <w:bookmarkStart w:id="443" w:name="_Toc357151585"/>
      <w:bookmarkStart w:id="444" w:name="_Toc358117960"/>
      <w:bookmarkStart w:id="445" w:name="_Toc359486975"/>
      <w:bookmarkStart w:id="446" w:name="_Toc360694798"/>
      <w:bookmarkStart w:id="447" w:name="_Toc361835257"/>
      <w:bookmarkStart w:id="448" w:name="_Toc363550098"/>
      <w:bookmarkStart w:id="449" w:name="_Toc364430650"/>
      <w:bookmarkStart w:id="450" w:name="_Toc366073894"/>
      <w:bookmarkStart w:id="451" w:name="_Toc367709179"/>
      <w:bookmarkStart w:id="452" w:name="_Toc368662532"/>
      <w:bookmarkStart w:id="453" w:name="_Toc370372473"/>
      <w:bookmarkStart w:id="454" w:name="_Toc371513929"/>
      <w:bookmarkStart w:id="455" w:name="_Toc372883240"/>
      <w:bookmarkStart w:id="456" w:name="_Toc373830656"/>
      <w:bookmarkStart w:id="457" w:name="_Toc374689912"/>
      <w:bookmarkStart w:id="458" w:name="_Toc375575816"/>
      <w:bookmarkStart w:id="459" w:name="_Toc378239580"/>
      <w:bookmarkStart w:id="460" w:name="_Toc379374214"/>
      <w:bookmarkStart w:id="461" w:name="_Toc380572994"/>
      <w:bookmarkStart w:id="462" w:name="_Toc381693547"/>
      <w:bookmarkStart w:id="463" w:name="_Toc383180472"/>
      <w:bookmarkStart w:id="464" w:name="_Toc384366767"/>
      <w:bookmarkStart w:id="465" w:name="_Toc385404870"/>
      <w:bookmarkStart w:id="466" w:name="_Toc388863472"/>
      <w:r w:rsidRPr="001C209E">
        <w:rPr>
          <w:lang w:val="fr-FR"/>
        </w:rPr>
        <w:instrText>Note du TSB</w:instrTex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sidRPr="002E71C6">
        <w:rPr>
          <w:lang w:val="fr-CH"/>
        </w:rPr>
        <w:instrText xml:space="preserve">" \f C \l "1" </w:instrText>
      </w:r>
      <w:r w:rsidR="001E6D80">
        <w:rPr>
          <w:lang w:val="fr-FR"/>
        </w:rPr>
        <w:fldChar w:fldCharType="end"/>
      </w:r>
    </w:p>
    <w:p w:rsidR="004C4564" w:rsidRPr="00E42A7E" w:rsidRDefault="004C4564" w:rsidP="004C4564">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4C4564" w:rsidRDefault="004C4564" w:rsidP="004C4564">
      <w:pPr>
        <w:spacing w:before="0"/>
        <w:rPr>
          <w:rFonts w:cs="Calibri"/>
          <w:vertAlign w:val="superscript"/>
          <w:lang w:val="fr-FR"/>
        </w:rPr>
      </w:pPr>
      <w:r w:rsidRPr="00E42A7E">
        <w:rPr>
          <w:lang w:val="fr-FR"/>
        </w:rPr>
        <w:t>BE N</w:t>
      </w:r>
      <w:r w:rsidRPr="00E42A7E">
        <w:rPr>
          <w:rFonts w:cs="Calibri"/>
          <w:vertAlign w:val="superscript"/>
          <w:lang w:val="fr-FR"/>
        </w:rPr>
        <w:t>o</w:t>
      </w:r>
    </w:p>
    <w:p w:rsidR="00157614" w:rsidRPr="00BF0CA7" w:rsidRDefault="00157614" w:rsidP="00157614">
      <w:pPr>
        <w:spacing w:before="0" w:line="220" w:lineRule="exact"/>
        <w:ind w:left="567" w:hanging="567"/>
        <w:rPr>
          <w:spacing w:val="-2"/>
          <w:lang w:val="fr-FR"/>
        </w:rPr>
      </w:pPr>
      <w:r w:rsidRPr="00BF0CA7">
        <w:rPr>
          <w:spacing w:val="-2"/>
          <w:lang w:val="fr-FR"/>
        </w:rPr>
        <w:t>1049</w:t>
      </w:r>
      <w:r w:rsidRPr="00BF0CA7">
        <w:rPr>
          <w:spacing w:val="-2"/>
          <w:lang w:val="fr-FR"/>
        </w:rPr>
        <w:tab/>
        <w:t>Heure légale 2014</w:t>
      </w:r>
    </w:p>
    <w:p w:rsidR="004C4564" w:rsidRPr="00923D49" w:rsidRDefault="004C4564" w:rsidP="004C4564">
      <w:pPr>
        <w:spacing w:before="0"/>
        <w:ind w:left="567" w:hanging="567"/>
        <w:rPr>
          <w:rFonts w:cs="Calibri"/>
          <w:sz w:val="2"/>
          <w:lang w:val="fr-FR"/>
        </w:rPr>
      </w:pPr>
    </w:p>
    <w:p w:rsidR="00605D46" w:rsidRPr="00221BCF" w:rsidRDefault="00605D46" w:rsidP="00605D46">
      <w:pPr>
        <w:spacing w:before="0" w:line="220" w:lineRule="exact"/>
        <w:ind w:left="567" w:hanging="567"/>
        <w:rPr>
          <w:spacing w:val="-2"/>
          <w:lang w:val="fr-FR"/>
        </w:rPr>
      </w:pPr>
      <w:r>
        <w:rPr>
          <w:lang w:val="fr-FR"/>
        </w:rPr>
        <w:t>1040</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Pr>
          <w:spacing w:val="-2"/>
          <w:lang w:val="fr-FR"/>
        </w:rPr>
        <w:t>5 novembre</w:t>
      </w:r>
      <w:r w:rsidRPr="00221BCF">
        <w:rPr>
          <w:spacing w:val="-2"/>
          <w:lang w:val="fr-FR"/>
        </w:rPr>
        <w:t xml:space="preserve"> 20</w:t>
      </w:r>
      <w:r>
        <w:rPr>
          <w:spacing w:val="-2"/>
          <w:lang w:val="fr-FR"/>
        </w:rPr>
        <w:t>13</w:t>
      </w:r>
      <w:r w:rsidRPr="00221BCF">
        <w:rPr>
          <w:spacing w:val="-2"/>
          <w:lang w:val="fr-FR"/>
        </w:rPr>
        <w:t>)</w:t>
      </w:r>
    </w:p>
    <w:p w:rsidR="009D7135" w:rsidRPr="00E42A7E" w:rsidRDefault="009D7135" w:rsidP="009D7135">
      <w:pPr>
        <w:spacing w:before="0"/>
        <w:ind w:left="567" w:hanging="567"/>
        <w:rPr>
          <w:lang w:val="fr-FR"/>
        </w:rPr>
      </w:pPr>
      <w:r>
        <w:rPr>
          <w:lang w:val="fr-FR"/>
        </w:rPr>
        <w:t>1033</w:t>
      </w:r>
      <w:r>
        <w:rPr>
          <w:lang w:val="fr-FR"/>
        </w:rPr>
        <w:tab/>
      </w:r>
      <w:r>
        <w:rPr>
          <w:rFonts w:cs="Calibri"/>
          <w:lang w:val="fr-FR"/>
        </w:rPr>
        <w:t xml:space="preserve">Liste des codes de points sémaphores internationaux (ISPC) (Selon la Recommandation UIT-T Q.708 (03/99)) (Situation au </w:t>
      </w:r>
      <w:r w:rsidRPr="00091FCB">
        <w:rPr>
          <w:lang w:val="fr-FR"/>
        </w:rPr>
        <w:t>1</w:t>
      </w:r>
      <w:r w:rsidRPr="002E71C6">
        <w:rPr>
          <w:vertAlign w:val="superscript"/>
          <w:lang w:val="fr-FR"/>
        </w:rPr>
        <w:t>er</w:t>
      </w:r>
      <w:r>
        <w:rPr>
          <w:rFonts w:cs="Arial"/>
          <w:lang w:val="fr-FR"/>
        </w:rPr>
        <w:t xml:space="preserve"> </w:t>
      </w:r>
      <w:r>
        <w:rPr>
          <w:rFonts w:cs="Calibri"/>
          <w:lang w:val="fr-FR"/>
        </w:rPr>
        <w:t>août 2013)</w:t>
      </w:r>
    </w:p>
    <w:p w:rsidR="00AC57D4" w:rsidRDefault="00AC57D4" w:rsidP="00AC57D4">
      <w:pPr>
        <w:spacing w:before="0"/>
        <w:ind w:left="567" w:hanging="567"/>
        <w:rPr>
          <w:lang w:val="fr-FR"/>
        </w:rPr>
      </w:pPr>
      <w:r>
        <w:rPr>
          <w:lang w:val="fr-FR"/>
        </w:rPr>
        <w:t>1028</w:t>
      </w:r>
      <w:r>
        <w:rPr>
          <w:lang w:val="fr-FR"/>
        </w:rPr>
        <w:tab/>
      </w:r>
      <w:r w:rsidRPr="00091FCB">
        <w:rPr>
          <w:lang w:val="fr-FR"/>
        </w:rPr>
        <w:t>Liste des codes de zone/réseau sémaphore (SANC) (Complément à la Recommandation UIT-T Q.708 (03/99)) (Situation au 1</w:t>
      </w:r>
      <w:r w:rsidRPr="00AC57D4">
        <w:rPr>
          <w:lang w:val="fr-FR"/>
        </w:rPr>
        <w:t>5</w:t>
      </w:r>
      <w:r>
        <w:rPr>
          <w:lang w:val="fr-FR"/>
        </w:rPr>
        <w:t xml:space="preserve"> mai</w:t>
      </w:r>
      <w:r w:rsidRPr="00091FCB">
        <w:rPr>
          <w:lang w:val="fr-FR"/>
        </w:rPr>
        <w:t xml:space="preserve"> 20</w:t>
      </w:r>
      <w:r>
        <w:rPr>
          <w:lang w:val="fr-FR"/>
        </w:rPr>
        <w:t>13</w:t>
      </w:r>
      <w:r w:rsidRPr="00091FCB">
        <w:rPr>
          <w:lang w:val="fr-FR"/>
        </w:rPr>
        <w:t>)</w:t>
      </w:r>
    </w:p>
    <w:p w:rsidR="00D80720" w:rsidRDefault="00D80720" w:rsidP="00D80720">
      <w:pPr>
        <w:spacing w:before="0"/>
        <w:ind w:left="567" w:hanging="567"/>
        <w:rPr>
          <w:rFonts w:cs="Calibri"/>
          <w:lang w:val="fr-FR"/>
        </w:rPr>
      </w:pPr>
      <w:r>
        <w:rPr>
          <w:rFonts w:cs="Calibri"/>
          <w:lang w:val="fr-FR"/>
        </w:rPr>
        <w:t>1019</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(Situation au 1</w:t>
      </w:r>
      <w:r w:rsidRPr="00D80720">
        <w:rPr>
          <w:rFonts w:cs="Calibri"/>
          <w:vertAlign w:val="superscript"/>
          <w:lang w:val="fr-FR"/>
        </w:rPr>
        <w:t>er</w:t>
      </w:r>
      <w:r w:rsidRPr="008A5F0B">
        <w:rPr>
          <w:rFonts w:cs="Calibri"/>
          <w:lang w:val="fr-FR"/>
        </w:rPr>
        <w:t xml:space="preserve"> </w:t>
      </w:r>
      <w:r>
        <w:rPr>
          <w:rFonts w:cs="Calibri"/>
          <w:lang w:val="fr-FR"/>
        </w:rPr>
        <w:t>janvier</w:t>
      </w:r>
      <w:r w:rsidRPr="008A5F0B">
        <w:rPr>
          <w:rFonts w:cs="Calibri"/>
          <w:lang w:val="fr-FR"/>
        </w:rPr>
        <w:t xml:space="preserve"> 201</w:t>
      </w:r>
      <w:r>
        <w:rPr>
          <w:rFonts w:cs="Calibri"/>
          <w:lang w:val="fr-FR"/>
        </w:rPr>
        <w:t>3</w:t>
      </w:r>
      <w:r w:rsidRPr="008A5F0B">
        <w:rPr>
          <w:rFonts w:cs="Calibri"/>
          <w:lang w:val="fr-FR"/>
        </w:rPr>
        <w:t>)</w:t>
      </w:r>
    </w:p>
    <w:p w:rsidR="00E579B0" w:rsidRDefault="00E579B0" w:rsidP="00C43AD3">
      <w:pPr>
        <w:spacing w:before="0"/>
        <w:ind w:left="567" w:hanging="567"/>
        <w:rPr>
          <w:rFonts w:cs="Calibri"/>
          <w:lang w:val="fr-FR"/>
        </w:rPr>
      </w:pPr>
      <w:r>
        <w:rPr>
          <w:rFonts w:cs="Calibri"/>
          <w:lang w:val="fr-FR"/>
        </w:rPr>
        <w:t>1015</w:t>
      </w:r>
      <w:r>
        <w:rPr>
          <w:rFonts w:cs="Calibri"/>
          <w:lang w:val="fr-FR"/>
        </w:rPr>
        <w:tab/>
      </w:r>
      <w:r w:rsidRPr="00091FCB">
        <w:rPr>
          <w:lang w:val="fr-FR"/>
        </w:rPr>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004B6E64">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w:t>
      </w:r>
      <w:r>
        <w:rPr>
          <w:lang w:val="fr-FR"/>
        </w:rPr>
        <w:t>11</w:t>
      </w:r>
      <w:r w:rsidRPr="00091FCB">
        <w:rPr>
          <w:lang w:val="fr-FR"/>
        </w:rPr>
        <w:t>/20</w:t>
      </w:r>
      <w:r>
        <w:rPr>
          <w:lang w:val="fr-FR"/>
        </w:rPr>
        <w:t>1</w:t>
      </w:r>
      <w:r w:rsidRPr="00091FCB">
        <w:rPr>
          <w:lang w:val="fr-FR"/>
        </w:rPr>
        <w:t>0)) (Situation au 1</w:t>
      </w:r>
      <w:r w:rsidRPr="002E71C6">
        <w:rPr>
          <w:vertAlign w:val="superscript"/>
          <w:lang w:val="fr-FR"/>
        </w:rPr>
        <w:t>er</w:t>
      </w:r>
      <w:r>
        <w:rPr>
          <w:lang w:val="fr-FR"/>
        </w:rPr>
        <w:t xml:space="preserve"> novembre</w:t>
      </w:r>
      <w:r w:rsidRPr="00091FCB">
        <w:rPr>
          <w:lang w:val="fr-FR"/>
        </w:rPr>
        <w:t xml:space="preserve"> 20</w:t>
      </w:r>
      <w:r>
        <w:rPr>
          <w:lang w:val="fr-FR"/>
        </w:rPr>
        <w:t>12</w:t>
      </w:r>
      <w:r w:rsidRPr="00091FCB">
        <w:rPr>
          <w:lang w:val="fr-FR"/>
        </w:rPr>
        <w:t>)</w:t>
      </w:r>
    </w:p>
    <w:p w:rsidR="005802B2" w:rsidRPr="005802B2" w:rsidRDefault="005802B2" w:rsidP="005802B2">
      <w:pPr>
        <w:spacing w:before="0" w:line="220" w:lineRule="exact"/>
        <w:ind w:left="567" w:hanging="567"/>
        <w:rPr>
          <w:rFonts w:asciiTheme="minorHAnsi" w:hAnsiTheme="minorHAnsi"/>
          <w:spacing w:val="-2"/>
          <w:lang w:val="fr-FR"/>
        </w:rPr>
      </w:pPr>
      <w:r>
        <w:rPr>
          <w:lang w:val="fr-FR"/>
        </w:rPr>
        <w:t>1005</w:t>
      </w:r>
      <w:r w:rsidRPr="00CF0662">
        <w:rPr>
          <w:lang w:val="fr-FR"/>
        </w:rPr>
        <w:tab/>
      </w:r>
      <w:r w:rsidRPr="005802B2">
        <w:rPr>
          <w:rFonts w:asciiTheme="minorHAnsi" w:hAnsiTheme="minorHAnsi" w:cs="Arial"/>
          <w:spacing w:val="-2"/>
          <w:lang w:val="fr-FR"/>
        </w:rPr>
        <w:t xml:space="preserve">Liste des indicatifs de pays ou de zones géographiques pour les stations mobiles </w:t>
      </w:r>
      <w:r w:rsidRPr="005802B2">
        <w:rPr>
          <w:rFonts w:asciiTheme="minorHAnsi" w:hAnsiTheme="minorHAnsi" w:cs="Arial"/>
          <w:lang w:val="fr-FR"/>
        </w:rPr>
        <w:t xml:space="preserve">(Complément à la Recommandation UIT-T E.212 (05/2008)) </w:t>
      </w:r>
      <w:r w:rsidRPr="005802B2">
        <w:rPr>
          <w:rFonts w:asciiTheme="minorHAnsi" w:hAnsiTheme="minorHAnsi" w:cs="Arial"/>
          <w:spacing w:val="-2"/>
          <w:lang w:val="fr-FR"/>
        </w:rPr>
        <w:t>(Situation au 1</w:t>
      </w:r>
      <w:r w:rsidRPr="005802B2">
        <w:rPr>
          <w:rFonts w:asciiTheme="minorHAnsi" w:hAnsiTheme="minorHAnsi" w:cs="Arial"/>
          <w:spacing w:val="-2"/>
          <w:vertAlign w:val="superscript"/>
          <w:lang w:val="fr-FR"/>
        </w:rPr>
        <w:t>er</w:t>
      </w:r>
      <w:r w:rsidRPr="005802B2">
        <w:rPr>
          <w:rFonts w:asciiTheme="minorHAnsi" w:hAnsiTheme="minorHAnsi" w:cs="Arial"/>
          <w:spacing w:val="-2"/>
          <w:lang w:val="fr-FR"/>
        </w:rPr>
        <w:t xml:space="preserve"> juin 2012)</w:t>
      </w:r>
    </w:p>
    <w:p w:rsidR="004C4564" w:rsidRPr="00E42A7E" w:rsidRDefault="004C4564" w:rsidP="004C4564">
      <w:pPr>
        <w:spacing w:before="0" w:line="220" w:lineRule="exact"/>
        <w:ind w:left="567" w:hanging="567"/>
        <w:rPr>
          <w:lang w:val="fr-FR"/>
        </w:rPr>
      </w:pPr>
      <w:r>
        <w:rPr>
          <w:lang w:val="fr-FR"/>
        </w:rPr>
        <w:t>1002</w:t>
      </w:r>
      <w:r w:rsidRPr="00E42A7E">
        <w:rPr>
          <w:lang w:val="fr-FR"/>
        </w:rPr>
        <w:tab/>
        <w:t xml:space="preserve">Liste des indicatifs de pays ou de zone géographique pour les facilités non normalisées dans les services de télématique (Complément à la Recommandation UIT-T T.35 (02/2000)) (Situation au </w:t>
      </w:r>
      <w:r>
        <w:rPr>
          <w:lang w:val="fr-FR"/>
        </w:rPr>
        <w:t xml:space="preserve">15 avril </w:t>
      </w:r>
      <w:r w:rsidRPr="00E42A7E">
        <w:rPr>
          <w:lang w:val="fr-FR"/>
        </w:rPr>
        <w:t>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1001</w:t>
      </w:r>
      <w:r>
        <w:rPr>
          <w:lang w:val="fr-FR"/>
        </w:rPr>
        <w:tab/>
        <w:t xml:space="preserve">Liste des autorités nationales, chargées de l'attribution des codes du prestataire terminal UIT-T T.35 </w:t>
      </w:r>
      <w:r w:rsidRPr="00E42A7E">
        <w:rPr>
          <w:lang w:val="fr-FR"/>
        </w:rPr>
        <w:t>(Situation au 1</w:t>
      </w:r>
      <w:r w:rsidRPr="00125E36">
        <w:rPr>
          <w:vertAlign w:val="superscript"/>
          <w:lang w:val="fr-FR"/>
        </w:rPr>
        <w:t>er</w:t>
      </w:r>
      <w:r w:rsidRPr="00E42A7E">
        <w:rPr>
          <w:lang w:val="fr-FR"/>
        </w:rPr>
        <w:t xml:space="preserve"> </w:t>
      </w:r>
      <w:r>
        <w:rPr>
          <w:lang w:val="fr-FR"/>
        </w:rPr>
        <w:t>avril</w:t>
      </w:r>
      <w:r w:rsidRPr="00E42A7E">
        <w:rPr>
          <w:lang w:val="fr-FR"/>
        </w:rPr>
        <w:t xml:space="preserve"> 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1000</w:t>
      </w:r>
      <w:r>
        <w:rPr>
          <w:lang w:val="fr-FR"/>
        </w:rPr>
        <w:tab/>
      </w:r>
      <w:r w:rsidRPr="00446BC1">
        <w:rPr>
          <w:lang w:val="fr-FR"/>
        </w:rPr>
        <w:t>R</w:t>
      </w:r>
      <w:r w:rsidRPr="006A4657">
        <w:rPr>
          <w:lang w:val="fr-FR"/>
        </w:rPr>
        <w:t xml:space="preserve">estrictions de service </w:t>
      </w:r>
      <w:r w:rsidRPr="00446BC1">
        <w:rPr>
          <w:lang w:val="fr-FR"/>
        </w:rPr>
        <w:t>(Liste récapitulative des restrictions de service en vigueur relatives à l’exploitation des télécommunications)</w:t>
      </w:r>
      <w:r w:rsidRPr="006A4657">
        <w:rPr>
          <w:lang w:val="fr-FR"/>
        </w:rPr>
        <w:t xml:space="preserve"> </w:t>
      </w:r>
      <w:r w:rsidRPr="00446BC1">
        <w:rPr>
          <w:lang w:val="fr-FR"/>
        </w:rPr>
        <w:t>(S</w:t>
      </w:r>
      <w:r w:rsidRPr="006A4657">
        <w:rPr>
          <w:lang w:val="fr-FR"/>
        </w:rPr>
        <w:t>ituation au 15</w:t>
      </w:r>
      <w:r w:rsidRPr="00446BC1">
        <w:rPr>
          <w:lang w:val="fr-FR"/>
        </w:rPr>
        <w:t xml:space="preserve"> m</w:t>
      </w:r>
      <w:r w:rsidRPr="006A4657">
        <w:rPr>
          <w:lang w:val="fr-FR"/>
        </w:rPr>
        <w:t>ars</w:t>
      </w:r>
      <w:r w:rsidRPr="00446BC1">
        <w:rPr>
          <w:lang w:val="fr-FR"/>
        </w:rPr>
        <w:t xml:space="preserve"> 2012)</w:t>
      </w:r>
    </w:p>
    <w:p w:rsidR="004C4564" w:rsidRPr="00E42A7E" w:rsidRDefault="004C4564" w:rsidP="004C4564">
      <w:pPr>
        <w:spacing w:before="0" w:line="220" w:lineRule="exact"/>
        <w:ind w:left="567" w:hanging="567"/>
        <w:rPr>
          <w:lang w:val="fr-FR"/>
        </w:rPr>
      </w:pPr>
      <w:r w:rsidRPr="00E42A7E">
        <w:rPr>
          <w:lang w:val="fr-FR"/>
        </w:rPr>
        <w:t>9</w:t>
      </w:r>
      <w:r>
        <w:rPr>
          <w:lang w:val="fr-FR"/>
        </w:rPr>
        <w:t>94</w:t>
      </w:r>
      <w:r w:rsidRPr="00E42A7E">
        <w:rPr>
          <w:lang w:val="fr-FR"/>
        </w:rPr>
        <w:tab/>
        <w:t>Procédures de numérotation (Préfixe international, préfixe (interurbain) national et numéro national (significatif)) (Selon la Recommandation UIT-T E.164 (</w:t>
      </w:r>
      <w:r>
        <w:rPr>
          <w:lang w:val="fr-FR"/>
        </w:rPr>
        <w:t>11</w:t>
      </w:r>
      <w:r w:rsidRPr="00E42A7E">
        <w:rPr>
          <w:lang w:val="fr-FR"/>
        </w:rPr>
        <w:t>/20</w:t>
      </w:r>
      <w:r>
        <w:rPr>
          <w:lang w:val="fr-FR"/>
        </w:rPr>
        <w:t>10</w:t>
      </w:r>
      <w:r w:rsidRPr="00E42A7E">
        <w:rPr>
          <w:lang w:val="fr-FR"/>
        </w:rPr>
        <w:t>)) (Situation au 1</w:t>
      </w:r>
      <w:r>
        <w:rPr>
          <w:lang w:val="fr-FR"/>
        </w:rPr>
        <w:t>5</w:t>
      </w:r>
      <w:r w:rsidRPr="00E42A7E">
        <w:rPr>
          <w:lang w:val="fr-FR"/>
        </w:rPr>
        <w:t xml:space="preserve"> </w:t>
      </w:r>
      <w:r>
        <w:rPr>
          <w:lang w:val="fr-FR"/>
        </w:rPr>
        <w:t>décembre</w:t>
      </w:r>
      <w:r w:rsidRPr="00E42A7E">
        <w:rPr>
          <w:lang w:val="fr-FR"/>
        </w:rPr>
        <w:t xml:space="preserve"> 20</w:t>
      </w:r>
      <w:r>
        <w:rPr>
          <w:lang w:val="fr-FR"/>
        </w:rPr>
        <w:t>11</w:t>
      </w:r>
      <w:r w:rsidRPr="00E42A7E">
        <w:rPr>
          <w:lang w:val="fr-FR"/>
        </w:rPr>
        <w:t>)</w:t>
      </w:r>
    </w:p>
    <w:p w:rsidR="004C4564" w:rsidRPr="00E42A7E" w:rsidRDefault="004C4564" w:rsidP="00163638">
      <w:pPr>
        <w:spacing w:before="0"/>
        <w:ind w:left="567" w:hanging="567"/>
        <w:rPr>
          <w:lang w:val="fr-FR"/>
        </w:rPr>
      </w:pPr>
      <w:r w:rsidRPr="000F596A">
        <w:rPr>
          <w:lang w:val="fr-FR"/>
        </w:rPr>
        <w:t>991</w:t>
      </w:r>
      <w:r w:rsidRPr="00E42A7E">
        <w:rPr>
          <w:lang w:val="fr-FR"/>
        </w:rPr>
        <w:tab/>
        <w:t>Liste des indicatifs de pays de la Recommandation UIT-T E.164 attribués (Complément à la Recommandation UIT-T E.164 (</w:t>
      </w:r>
      <w:r>
        <w:rPr>
          <w:lang w:val="fr-FR"/>
        </w:rPr>
        <w:t>11</w:t>
      </w:r>
      <w:r w:rsidRPr="00E42A7E">
        <w:rPr>
          <w:lang w:val="fr-FR"/>
        </w:rPr>
        <w:t>/20</w:t>
      </w:r>
      <w:r>
        <w:rPr>
          <w:lang w:val="fr-FR"/>
        </w:rPr>
        <w:t>10</w:t>
      </w:r>
      <w:r w:rsidRPr="00E42A7E">
        <w:rPr>
          <w:lang w:val="fr-FR"/>
        </w:rPr>
        <w:t>))</w:t>
      </w:r>
      <w:r w:rsidR="00163638">
        <w:rPr>
          <w:lang w:val="fr-FR"/>
        </w:rPr>
        <w:t xml:space="preserve"> </w:t>
      </w:r>
      <w:r w:rsidRPr="00E42A7E">
        <w:rPr>
          <w:lang w:val="fr-FR"/>
        </w:rPr>
        <w:t>(Situation au 1</w:t>
      </w:r>
      <w:r w:rsidRPr="003926FD">
        <w:rPr>
          <w:vertAlign w:val="superscript"/>
          <w:lang w:val="fr-FR"/>
        </w:rPr>
        <w:t>er</w:t>
      </w:r>
      <w:r w:rsidRPr="00E42A7E">
        <w:rPr>
          <w:lang w:val="fr-FR"/>
        </w:rPr>
        <w:t xml:space="preserve"> </w:t>
      </w:r>
      <w:r>
        <w:rPr>
          <w:lang w:val="fr-FR"/>
        </w:rPr>
        <w:t>novembre</w:t>
      </w:r>
      <w:r w:rsidRPr="00E42A7E">
        <w:rPr>
          <w:lang w:val="fr-FR"/>
        </w:rPr>
        <w:t xml:space="preserve"> 20</w:t>
      </w:r>
      <w:r>
        <w:rPr>
          <w:lang w:val="fr-FR"/>
        </w:rPr>
        <w:t>11</w:t>
      </w:r>
      <w:r w:rsidRPr="00E42A7E">
        <w:rPr>
          <w:lang w:val="fr-FR"/>
        </w:rPr>
        <w:t>)</w:t>
      </w:r>
    </w:p>
    <w:p w:rsidR="004C4564" w:rsidRDefault="004C4564" w:rsidP="004C4564">
      <w:pPr>
        <w:spacing w:before="0"/>
        <w:ind w:left="567" w:hanging="567"/>
        <w:jc w:val="left"/>
        <w:rPr>
          <w:lang w:val="fr-FR"/>
        </w:rPr>
      </w:pPr>
      <w:r w:rsidRPr="000F596A">
        <w:rPr>
          <w:lang w:val="fr-FR"/>
        </w:rPr>
        <w:t>991</w:t>
      </w:r>
      <w:r>
        <w:rPr>
          <w:lang w:val="fr-FR"/>
        </w:rPr>
        <w:tab/>
        <w:t>Systèmes de rappel (Call-Back) et procédures d'appel alternatives (Rés. 21 Rév. PP-2006)</w:t>
      </w:r>
    </w:p>
    <w:p w:rsidR="004C4564" w:rsidRPr="002F2AF6" w:rsidRDefault="004C4564" w:rsidP="004C4564">
      <w:pPr>
        <w:spacing w:before="0"/>
        <w:ind w:left="567" w:hanging="567"/>
        <w:jc w:val="left"/>
        <w:rPr>
          <w:bCs/>
          <w:lang w:val="fr-FR"/>
        </w:rPr>
      </w:pPr>
      <w:r>
        <w:rPr>
          <w:lang w:val="fr-FR"/>
        </w:rPr>
        <w:t>981</w:t>
      </w:r>
      <w:r>
        <w:rPr>
          <w:lang w:val="fr-FR"/>
        </w:rPr>
        <w:tab/>
      </w:r>
      <w:r>
        <w:rPr>
          <w:bCs/>
          <w:lang w:val="fr-FR"/>
        </w:rPr>
        <w:t>Liste des codes de transporteur de l'UIT (Selon la Recommandation UIT-T M.1400 (07/2006)) (Situation au 1</w:t>
      </w:r>
      <w:r w:rsidRPr="00B96864">
        <w:rPr>
          <w:bCs/>
          <w:vertAlign w:val="superscript"/>
          <w:lang w:val="fr-FR"/>
        </w:rPr>
        <w:t>er</w:t>
      </w:r>
      <w:r>
        <w:rPr>
          <w:bCs/>
          <w:lang w:val="fr-FR"/>
        </w:rPr>
        <w:t> juin 2011)</w:t>
      </w:r>
    </w:p>
    <w:p w:rsidR="004C4564" w:rsidRPr="00E42A7E" w:rsidRDefault="004C4564" w:rsidP="004C4564">
      <w:pPr>
        <w:spacing w:before="0"/>
        <w:ind w:left="567" w:hanging="567"/>
        <w:rPr>
          <w:lang w:val="fr-FR"/>
        </w:rPr>
      </w:pPr>
      <w:r w:rsidRPr="00E42A7E">
        <w:rPr>
          <w:lang w:val="fr-FR"/>
        </w:rPr>
        <w:t>9</w:t>
      </w:r>
      <w:r>
        <w:rPr>
          <w:lang w:val="fr-FR"/>
        </w:rPr>
        <w:t>80</w:t>
      </w:r>
      <w:r w:rsidRPr="00E42A7E">
        <w:rPr>
          <w:lang w:val="fr-FR"/>
        </w:rPr>
        <w:tab/>
        <w:t>Liste des indicateurs de destination des télégrammes (Selon la Recommandation UIT T F.32) (10/1995)</w:t>
      </w:r>
      <w:r>
        <w:rPr>
          <w:lang w:val="fr-FR"/>
        </w:rPr>
        <w:t>)</w:t>
      </w:r>
      <w:r w:rsidRPr="00E42A7E">
        <w:rPr>
          <w:lang w:val="fr-FR"/>
        </w:rPr>
        <w:t xml:space="preserve"> (Situation au 1</w:t>
      </w:r>
      <w:r>
        <w:rPr>
          <w:lang w:val="fr-FR"/>
        </w:rPr>
        <w:t>5</w:t>
      </w:r>
      <w:r w:rsidRPr="00E42A7E">
        <w:rPr>
          <w:lang w:val="fr-FR"/>
        </w:rPr>
        <w:t xml:space="preserve"> ma</w:t>
      </w:r>
      <w:r>
        <w:rPr>
          <w:lang w:val="fr-FR"/>
        </w:rPr>
        <w:t>i</w:t>
      </w:r>
      <w:r w:rsidRPr="00E42A7E">
        <w:rPr>
          <w:lang w:val="fr-FR"/>
        </w:rPr>
        <w:t xml:space="preserve"> 20</w:t>
      </w:r>
      <w:r>
        <w:rPr>
          <w:lang w:val="fr-FR"/>
        </w:rPr>
        <w:t>11</w:t>
      </w:r>
      <w:r w:rsidRPr="00E42A7E">
        <w:rPr>
          <w:lang w:val="fr-FR"/>
        </w:rPr>
        <w:t>)</w:t>
      </w:r>
    </w:p>
    <w:p w:rsidR="004C4564" w:rsidRPr="00DC509F" w:rsidRDefault="004C4564" w:rsidP="004C4564">
      <w:pPr>
        <w:spacing w:before="0"/>
        <w:ind w:left="567" w:hanging="567"/>
        <w:rPr>
          <w:spacing w:val="-4"/>
          <w:lang w:val="fr-FR"/>
        </w:rPr>
      </w:pPr>
      <w:r>
        <w:rPr>
          <w:lang w:val="fr-FR"/>
        </w:rPr>
        <w:t>9</w:t>
      </w:r>
      <w:r w:rsidRPr="00E42A7E">
        <w:rPr>
          <w:lang w:val="fr-FR"/>
        </w:rPr>
        <w:t>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 (06/1994) et F.68 (11/19</w:t>
      </w:r>
      <w:r>
        <w:rPr>
          <w:spacing w:val="-4"/>
          <w:lang w:val="fr-FR"/>
        </w:rPr>
        <w:t>8</w:t>
      </w:r>
      <w:r w:rsidRPr="00DC509F">
        <w:rPr>
          <w:spacing w:val="-4"/>
          <w:lang w:val="fr-FR"/>
        </w:rPr>
        <w:t xml:space="preserve">8)) (Situation au 15 </w:t>
      </w:r>
      <w:r>
        <w:rPr>
          <w:spacing w:val="-4"/>
          <w:lang w:val="fr-FR"/>
        </w:rPr>
        <w:t xml:space="preserve">avril </w:t>
      </w:r>
      <w:r w:rsidRPr="00DC509F">
        <w:rPr>
          <w:spacing w:val="-4"/>
          <w:lang w:val="fr-FR"/>
        </w:rPr>
        <w:t>20</w:t>
      </w:r>
      <w:r>
        <w:rPr>
          <w:spacing w:val="-4"/>
          <w:lang w:val="fr-FR"/>
        </w:rPr>
        <w:t>11</w:t>
      </w:r>
      <w:r w:rsidRPr="00DC509F">
        <w:rPr>
          <w:spacing w:val="-4"/>
          <w:lang w:val="fr-FR"/>
        </w:rPr>
        <w:t>)</w:t>
      </w:r>
    </w:p>
    <w:p w:rsidR="004C4564" w:rsidRPr="00E42A7E" w:rsidRDefault="004C4564" w:rsidP="004C4564">
      <w:pPr>
        <w:spacing w:before="0" w:line="220" w:lineRule="exact"/>
        <w:ind w:left="567" w:hanging="567"/>
        <w:rPr>
          <w:lang w:val="fr-FR"/>
        </w:rPr>
      </w:pPr>
      <w:r>
        <w:rPr>
          <w:lang w:val="fr-FR"/>
        </w:rPr>
        <w:t>977</w:t>
      </w:r>
      <w:r w:rsidRPr="00E42A7E">
        <w:rPr>
          <w:lang w:val="fr-FR"/>
        </w:rPr>
        <w:tab/>
        <w:t>Liste des codes d'identification de réseau pour données (CIRD) (Selon la Recommandation UIT-T X.121 (10/2000)) (Situation au 1</w:t>
      </w:r>
      <w:r w:rsidRPr="003E7528">
        <w:rPr>
          <w:vertAlign w:val="superscript"/>
          <w:lang w:val="fr-FR"/>
        </w:rPr>
        <w:t>er</w:t>
      </w:r>
      <w:r w:rsidRPr="00E42A7E">
        <w:rPr>
          <w:lang w:val="fr-FR"/>
        </w:rPr>
        <w:t xml:space="preserve"> </w:t>
      </w:r>
      <w:r>
        <w:rPr>
          <w:lang w:val="fr-FR"/>
        </w:rPr>
        <w:t>avril</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w:t>
      </w:r>
      <w:r w:rsidRPr="00E42A7E">
        <w:rPr>
          <w:lang w:val="fr-FR"/>
        </w:rPr>
        <w:t>7</w:t>
      </w:r>
      <w:r>
        <w:rPr>
          <w:lang w:val="fr-FR"/>
        </w:rPr>
        <w:t>6</w:t>
      </w:r>
      <w:r w:rsidRPr="00E42A7E">
        <w:rPr>
          <w:lang w:val="fr-FR"/>
        </w:rPr>
        <w:tab/>
        <w:t>Liste des indicatifs de pays ou zones géographiques pour transmission de données</w:t>
      </w:r>
      <w:r>
        <w:rPr>
          <w:lang w:val="fr-FR"/>
        </w:rPr>
        <w:t xml:space="preserve"> </w:t>
      </w:r>
      <w:r w:rsidRPr="00E42A7E">
        <w:rPr>
          <w:lang w:val="fr-FR"/>
        </w:rPr>
        <w:t>(Complément à la Recommandation UIT-T X.121) (10/2000)</w:t>
      </w:r>
      <w:r>
        <w:rPr>
          <w:lang w:val="fr-FR"/>
        </w:rPr>
        <w:t>)</w:t>
      </w:r>
      <w:r w:rsidRPr="00E42A7E">
        <w:rPr>
          <w:lang w:val="fr-FR"/>
        </w:rPr>
        <w:t xml:space="preserve"> (Situation au </w:t>
      </w:r>
      <w:r>
        <w:rPr>
          <w:lang w:val="fr-FR"/>
        </w:rPr>
        <w:t>15 mars</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974</w:t>
      </w:r>
      <w:r>
        <w:rPr>
          <w:lang w:val="fr-FR"/>
        </w:rPr>
        <w:tab/>
      </w:r>
      <w:r w:rsidRPr="00E42A7E">
        <w:rPr>
          <w:lang w:val="fr-FR"/>
        </w:rPr>
        <w:t xml:space="preserve">Liste des noms de domaines de gestion d'administration (DGAD) (Conformément aux Recommandations UIT-T des séries F.400 et X.400) (Situation au 15 </w:t>
      </w:r>
      <w:r>
        <w:rPr>
          <w:lang w:val="fr-FR"/>
        </w:rPr>
        <w:t>février</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972</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w:t>
      </w:r>
      <w:r>
        <w:rPr>
          <w:spacing w:val="-2"/>
          <w:lang w:val="fr-FR"/>
        </w:rPr>
        <w:t xml:space="preserve"> </w:t>
      </w:r>
      <w:r w:rsidRPr="00221BCF">
        <w:rPr>
          <w:spacing w:val="-2"/>
          <w:lang w:val="fr-FR"/>
        </w:rPr>
        <w:t>(Situation au 1</w:t>
      </w:r>
      <w:r>
        <w:rPr>
          <w:spacing w:val="-2"/>
          <w:lang w:val="fr-FR"/>
        </w:rPr>
        <w:t>5</w:t>
      </w:r>
      <w:r w:rsidRPr="00221BCF">
        <w:rPr>
          <w:spacing w:val="-2"/>
          <w:lang w:val="fr-FR"/>
        </w:rPr>
        <w:t xml:space="preserve"> janvier 20</w:t>
      </w:r>
      <w:r>
        <w:rPr>
          <w:spacing w:val="-2"/>
          <w:lang w:val="fr-FR"/>
        </w:rPr>
        <w:t>11</w:t>
      </w:r>
      <w:r w:rsidRPr="00221BCF">
        <w:rPr>
          <w:spacing w:val="-2"/>
          <w:lang w:val="fr-FR"/>
        </w:rPr>
        <w:t>)</w:t>
      </w:r>
    </w:p>
    <w:p w:rsidR="004C4564" w:rsidRPr="0020619E" w:rsidRDefault="004C4564" w:rsidP="004C4564">
      <w:pPr>
        <w:spacing w:before="0" w:line="220" w:lineRule="exact"/>
        <w:ind w:left="567" w:hanging="567"/>
        <w:rPr>
          <w:lang w:val="fr-CH"/>
        </w:rPr>
      </w:pPr>
      <w:r w:rsidRPr="00427F50">
        <w:rPr>
          <w:lang w:val="fr-CH"/>
        </w:rPr>
        <w:t>968</w:t>
      </w:r>
      <w:r w:rsidRPr="00427F50">
        <w:rPr>
          <w:lang w:val="fr-CH"/>
        </w:rPr>
        <w:tab/>
      </w:r>
      <w:r w:rsidRPr="0020619E">
        <w:rPr>
          <w:lang w:val="fr-CH"/>
        </w:rPr>
        <w:t>État des radiocommunications entre stations d’amateur de pays différents (Conformément à la disposition facultative N</w:t>
      </w:r>
      <w:r>
        <w:rPr>
          <w:lang w:val="fr-CH"/>
        </w:rPr>
        <w:t>°</w:t>
      </w:r>
      <w:r w:rsidRPr="0020619E">
        <w:rPr>
          <w:lang w:val="fr-CH"/>
        </w:rPr>
        <w:t xml:space="preserve"> 25.1 du</w:t>
      </w:r>
      <w:r>
        <w:rPr>
          <w:lang w:val="fr-CH"/>
        </w:rPr>
        <w:t xml:space="preserve"> </w:t>
      </w:r>
      <w:r w:rsidRPr="0020619E">
        <w:rPr>
          <w:lang w:val="fr-CH"/>
        </w:rPr>
        <w:t>Règlement des radiocommunications)</w:t>
      </w:r>
      <w:r>
        <w:rPr>
          <w:lang w:val="fr-CH"/>
        </w:rPr>
        <w:t xml:space="preserve"> </w:t>
      </w:r>
      <w:r w:rsidRPr="0020619E">
        <w:rPr>
          <w:lang w:val="fr-CH"/>
        </w:rPr>
        <w:t>et</w:t>
      </w:r>
      <w:r>
        <w:rPr>
          <w:lang w:val="fr-CH"/>
        </w:rPr>
        <w:t xml:space="preserve"> </w:t>
      </w:r>
      <w:r w:rsidRPr="0020619E">
        <w:rPr>
          <w:lang w:val="fr-CH"/>
        </w:rPr>
        <w:t>forme des indicatifs d’appel assignés</w:t>
      </w:r>
      <w:r>
        <w:rPr>
          <w:lang w:val="fr-CH"/>
        </w:rPr>
        <w:t xml:space="preserve"> </w:t>
      </w:r>
      <w:r w:rsidRPr="0020619E">
        <w:rPr>
          <w:lang w:val="fr-CH"/>
        </w:rPr>
        <w:t>par chaque Administration à ses stations</w:t>
      </w:r>
      <w:r>
        <w:rPr>
          <w:lang w:val="fr-CH"/>
        </w:rPr>
        <w:t xml:space="preserve"> </w:t>
      </w:r>
      <w:r w:rsidRPr="0020619E">
        <w:rPr>
          <w:lang w:val="fr-CH"/>
        </w:rPr>
        <w:t>d’amateur et à ses stations expérimentales</w:t>
      </w:r>
      <w:r>
        <w:rPr>
          <w:lang w:val="fr-CH"/>
        </w:rPr>
        <w:t xml:space="preserve"> </w:t>
      </w:r>
      <w:r w:rsidRPr="0020619E">
        <w:rPr>
          <w:lang w:val="fr-CH"/>
        </w:rPr>
        <w:t>(Situation au</w:t>
      </w:r>
      <w:r>
        <w:rPr>
          <w:lang w:val="fr-CH"/>
        </w:rPr>
        <w:t xml:space="preserve"> </w:t>
      </w:r>
      <w:r w:rsidRPr="0020619E">
        <w:rPr>
          <w:lang w:val="fr-CH"/>
        </w:rPr>
        <w:t>15 novembre 2010)</w:t>
      </w:r>
    </w:p>
    <w:p w:rsidR="004C4564" w:rsidRPr="00E42A7E" w:rsidRDefault="004C4564" w:rsidP="004C4564">
      <w:pPr>
        <w:spacing w:before="0" w:line="220" w:lineRule="exact"/>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4C4564" w:rsidRPr="00E42A7E" w:rsidRDefault="004C4564" w:rsidP="004C4564">
      <w:pPr>
        <w:spacing w:before="0" w:line="220" w:lineRule="exact"/>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4C4564" w:rsidRPr="007F41C3" w:rsidRDefault="004C4564" w:rsidP="004C4564">
      <w:pPr>
        <w:spacing w:before="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4C4564" w:rsidRPr="00221BCF" w:rsidRDefault="004C4564" w:rsidP="004C4564">
      <w:pPr>
        <w:tabs>
          <w:tab w:val="clear" w:pos="5387"/>
          <w:tab w:val="left" w:pos="3780"/>
        </w:tabs>
        <w:spacing w:before="0"/>
        <w:jc w:val="left"/>
        <w:rPr>
          <w:sz w:val="18"/>
          <w:szCs w:val="18"/>
          <w:lang w:val="fr-FR"/>
        </w:rPr>
      </w:pPr>
      <w:r w:rsidRPr="00221BCF">
        <w:rPr>
          <w:sz w:val="18"/>
          <w:szCs w:val="18"/>
          <w:lang w:val="fr-CH"/>
        </w:rPr>
        <w:t xml:space="preserve">Liste des codes de transporteur de </w:t>
      </w:r>
      <w:proofErr w:type="gramStart"/>
      <w:r w:rsidRPr="00221BCF">
        <w:rPr>
          <w:sz w:val="18"/>
          <w:szCs w:val="18"/>
          <w:lang w:val="fr-CH"/>
        </w:rPr>
        <w:t>l'UIT</w:t>
      </w:r>
      <w:proofErr w:type="gramEnd"/>
      <w:r w:rsidRPr="00221BCF">
        <w:rPr>
          <w:sz w:val="18"/>
          <w:szCs w:val="18"/>
          <w:lang w:val="fr-CH"/>
        </w:rPr>
        <w:br/>
        <w:t xml:space="preserve">(Rec. </w:t>
      </w:r>
      <w:r w:rsidRPr="00221BCF">
        <w:rPr>
          <w:sz w:val="18"/>
          <w:szCs w:val="18"/>
          <w:lang w:val="fr-FR"/>
        </w:rPr>
        <w:t>UIT</w:t>
      </w:r>
      <w:r>
        <w:rPr>
          <w:sz w:val="18"/>
          <w:szCs w:val="18"/>
          <w:lang w:val="fr-FR"/>
        </w:rPr>
        <w:t>-</w:t>
      </w:r>
      <w:r w:rsidRPr="00221BCF">
        <w:rPr>
          <w:sz w:val="18"/>
          <w:szCs w:val="18"/>
          <w:lang w:val="fr-FR"/>
        </w:rPr>
        <w:t>T M.1400 (07/2006))</w:t>
      </w:r>
      <w:r w:rsidRPr="00221BCF">
        <w:rPr>
          <w:sz w:val="18"/>
          <w:szCs w:val="18"/>
          <w:lang w:val="fr-FR"/>
        </w:rPr>
        <w:tab/>
      </w:r>
      <w:hyperlink r:id="rId14" w:history="1">
        <w:r w:rsidRPr="00221BCF">
          <w:rPr>
            <w:sz w:val="18"/>
            <w:szCs w:val="18"/>
            <w:lang w:val="fr-FR"/>
          </w:rPr>
          <w:t>www.itu.int/ITU-T/inr/icc/index.html</w:t>
        </w:r>
      </w:hyperlink>
    </w:p>
    <w:p w:rsidR="004C4564" w:rsidRDefault="004C4564" w:rsidP="004C4564">
      <w:pPr>
        <w:tabs>
          <w:tab w:val="clear" w:pos="5387"/>
          <w:tab w:val="clear" w:pos="5954"/>
          <w:tab w:val="left" w:pos="3780"/>
          <w:tab w:val="right" w:pos="9000"/>
        </w:tabs>
        <w:spacing w:before="0"/>
        <w:jc w:val="left"/>
        <w:rPr>
          <w:lang w:val="fr-FR"/>
        </w:rPr>
      </w:pPr>
      <w:r w:rsidRPr="00221BCF">
        <w:rPr>
          <w:sz w:val="18"/>
          <w:szCs w:val="18"/>
          <w:lang w:val="fr-FR"/>
        </w:rPr>
        <w:t xml:space="preserve">Tableau Bureaufax (Rec. </w:t>
      </w:r>
      <w:r w:rsidRPr="00221BCF">
        <w:rPr>
          <w:sz w:val="18"/>
          <w:szCs w:val="18"/>
          <w:lang w:val="fr-CH"/>
        </w:rPr>
        <w:t>UIT-T F.170)</w:t>
      </w:r>
      <w:r w:rsidRPr="00221BCF">
        <w:rPr>
          <w:sz w:val="18"/>
          <w:szCs w:val="18"/>
          <w:lang w:val="fr-CH"/>
        </w:rPr>
        <w:tab/>
      </w:r>
      <w:hyperlink r:id="rId15"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6" w:history="1">
        <w:r w:rsidRPr="00221BCF">
          <w:rPr>
            <w:sz w:val="18"/>
            <w:szCs w:val="18"/>
            <w:lang w:val="fr-FR"/>
          </w:rPr>
          <w:t>www.itu.int/ITU-T/inr/roa/index.html</w:t>
        </w:r>
      </w:hyperlink>
    </w:p>
    <w:p w:rsidR="00B27413" w:rsidRDefault="00B27413" w:rsidP="00A8217C">
      <w:pPr>
        <w:tabs>
          <w:tab w:val="clear" w:pos="567"/>
          <w:tab w:val="clear" w:pos="1276"/>
          <w:tab w:val="clear" w:pos="1843"/>
          <w:tab w:val="clear" w:pos="5387"/>
          <w:tab w:val="clear" w:pos="5954"/>
        </w:tabs>
        <w:overflowPunct/>
        <w:autoSpaceDE/>
        <w:autoSpaceDN/>
        <w:adjustRightInd/>
        <w:spacing w:before="240"/>
        <w:jc w:val="left"/>
        <w:textAlignment w:val="auto"/>
        <w:rPr>
          <w:lang w:val="fr-CH"/>
        </w:rPr>
      </w:pPr>
      <w:r w:rsidRPr="00B030CA">
        <w:rPr>
          <w:lang w:val="fr-CH"/>
        </w:rPr>
        <w:br w:type="page"/>
      </w:r>
    </w:p>
    <w:p w:rsidR="00FE4885" w:rsidRPr="00473E22" w:rsidRDefault="00FE4885" w:rsidP="00FE4885">
      <w:pPr>
        <w:pStyle w:val="Heading20"/>
        <w:spacing w:before="240"/>
      </w:pPr>
      <w:bookmarkStart w:id="467" w:name="_Toc388863473"/>
      <w:r w:rsidRPr="00473E22">
        <w:lastRenderedPageBreak/>
        <w:t>Approbation de Recommandations UIT-T</w:t>
      </w:r>
      <w:bookmarkEnd w:id="467"/>
    </w:p>
    <w:p w:rsidR="00FE4885" w:rsidRDefault="00FE4885" w:rsidP="00FE4885">
      <w:pPr>
        <w:spacing w:before="240"/>
        <w:rPr>
          <w:rFonts w:eastAsia="SimSun"/>
          <w:lang w:val="fr-FR" w:eastAsia="zh-CN"/>
        </w:rPr>
      </w:pPr>
      <w:r w:rsidRPr="00473E22">
        <w:rPr>
          <w:rFonts w:eastAsia="SimSun"/>
          <w:lang w:val="fr-FR" w:eastAsia="zh-CN"/>
        </w:rPr>
        <w:t>Par AAP-34, il a été annoncé l’approbation des Recommandations UIT-T suivantes, conformément à la procédure définie dans la Recommandation UIT-T A.8:</w:t>
      </w:r>
    </w:p>
    <w:p w:rsidR="00FE4885" w:rsidRDefault="00FE4885" w:rsidP="00FE4885">
      <w:pPr>
        <w:rPr>
          <w:rFonts w:eastAsia="SimSun"/>
          <w:lang w:val="fr-FR" w:eastAsia="zh-CN"/>
        </w:rPr>
      </w:pPr>
      <w:r>
        <w:rPr>
          <w:rFonts w:eastAsia="SimSun"/>
          <w:lang w:val="fr-FR" w:eastAsia="zh-CN"/>
        </w:rPr>
        <w:t>–</w:t>
      </w:r>
      <w:r>
        <w:rPr>
          <w:rFonts w:eastAsia="SimSun"/>
          <w:lang w:val="fr-FR" w:eastAsia="zh-CN"/>
        </w:rPr>
        <w:tab/>
      </w:r>
      <w:r w:rsidRPr="00473E22">
        <w:rPr>
          <w:rFonts w:eastAsia="SimSun"/>
          <w:lang w:val="fr-FR" w:eastAsia="zh-CN"/>
        </w:rPr>
        <w:t>ITU-T G.798 (2012) Amd. 1 (05/2014)</w:t>
      </w:r>
    </w:p>
    <w:p w:rsidR="00FE4885" w:rsidRDefault="00FE4885" w:rsidP="00FE4885">
      <w:pPr>
        <w:ind w:left="567" w:hanging="567"/>
        <w:jc w:val="left"/>
        <w:rPr>
          <w:rFonts w:eastAsia="SimSun"/>
          <w:lang w:val="fr-FR" w:eastAsia="zh-CN"/>
        </w:rPr>
      </w:pPr>
      <w:r>
        <w:rPr>
          <w:rFonts w:eastAsia="SimSun"/>
          <w:lang w:val="fr-FR" w:eastAsia="zh-CN"/>
        </w:rPr>
        <w:t>–</w:t>
      </w:r>
      <w:r>
        <w:rPr>
          <w:rFonts w:eastAsia="SimSun"/>
          <w:lang w:val="fr-FR" w:eastAsia="zh-CN"/>
        </w:rPr>
        <w:tab/>
      </w:r>
      <w:r w:rsidRPr="00473E22">
        <w:rPr>
          <w:rFonts w:eastAsia="SimSun"/>
          <w:lang w:val="fr-FR" w:eastAsia="zh-CN"/>
        </w:rPr>
        <w:t>ITU-T G.808.1 (05/2014): Commutation de protection générique – Protection linéaire des chemins et des sous-réseaux</w:t>
      </w:r>
    </w:p>
    <w:p w:rsidR="00FE4885" w:rsidRDefault="00FE4885" w:rsidP="00FE4885">
      <w:pPr>
        <w:jc w:val="left"/>
        <w:rPr>
          <w:rFonts w:eastAsia="SimSun"/>
          <w:lang w:val="fr-FR" w:eastAsia="zh-CN"/>
        </w:rPr>
      </w:pPr>
      <w:r>
        <w:rPr>
          <w:rFonts w:eastAsia="SimSun"/>
          <w:lang w:val="fr-FR" w:eastAsia="zh-CN"/>
        </w:rPr>
        <w:t>–</w:t>
      </w:r>
      <w:r>
        <w:rPr>
          <w:rFonts w:eastAsia="SimSun"/>
          <w:lang w:val="fr-FR" w:eastAsia="zh-CN"/>
        </w:rPr>
        <w:tab/>
      </w:r>
      <w:r w:rsidRPr="00473E22">
        <w:rPr>
          <w:rFonts w:eastAsia="SimSun"/>
          <w:lang w:val="fr-FR" w:eastAsia="zh-CN"/>
        </w:rPr>
        <w:t>ITU-T G.873.1 (05/2014): Réseau de transport optique: protection linéaire</w:t>
      </w:r>
    </w:p>
    <w:p w:rsidR="00FE4885" w:rsidRDefault="00FE4885" w:rsidP="00FE4885">
      <w:pPr>
        <w:jc w:val="left"/>
        <w:rPr>
          <w:rFonts w:eastAsia="SimSun"/>
          <w:lang w:val="fr-FR" w:eastAsia="zh-CN"/>
        </w:rPr>
      </w:pPr>
      <w:r>
        <w:rPr>
          <w:rFonts w:eastAsia="SimSun"/>
          <w:lang w:val="fr-FR" w:eastAsia="zh-CN"/>
        </w:rPr>
        <w:t>–</w:t>
      </w:r>
      <w:r>
        <w:rPr>
          <w:rFonts w:eastAsia="SimSun"/>
          <w:lang w:val="fr-FR" w:eastAsia="zh-CN"/>
        </w:rPr>
        <w:tab/>
      </w:r>
      <w:r w:rsidRPr="00473E22">
        <w:rPr>
          <w:rFonts w:eastAsia="SimSun"/>
          <w:lang w:val="fr-FR" w:eastAsia="zh-CN"/>
        </w:rPr>
        <w:t>ITU-T G.976 (05/2014): Méthodes de test applicables aux systèmes de câbles optiques sous-marins</w:t>
      </w:r>
    </w:p>
    <w:p w:rsidR="00FE4885" w:rsidRDefault="00FE4885" w:rsidP="00FE4885">
      <w:pPr>
        <w:jc w:val="left"/>
        <w:rPr>
          <w:rFonts w:eastAsia="SimSun"/>
          <w:lang w:val="fr-FR" w:eastAsia="zh-CN"/>
        </w:rPr>
      </w:pPr>
      <w:r>
        <w:rPr>
          <w:rFonts w:eastAsia="SimSun"/>
          <w:lang w:val="fr-FR" w:eastAsia="zh-CN"/>
        </w:rPr>
        <w:t>–</w:t>
      </w:r>
      <w:r>
        <w:rPr>
          <w:rFonts w:eastAsia="SimSun"/>
          <w:lang w:val="fr-FR" w:eastAsia="zh-CN"/>
        </w:rPr>
        <w:tab/>
      </w:r>
      <w:r w:rsidRPr="00473E22">
        <w:rPr>
          <w:rFonts w:eastAsia="SimSun"/>
          <w:lang w:val="fr-FR" w:eastAsia="zh-CN"/>
        </w:rPr>
        <w:t>ITU-T G.979 (2012) Cor. 1 (05/2014)</w:t>
      </w:r>
    </w:p>
    <w:p w:rsidR="00FE4885" w:rsidRDefault="00FE4885" w:rsidP="00FE4885">
      <w:pPr>
        <w:jc w:val="left"/>
        <w:rPr>
          <w:rFonts w:eastAsia="SimSun"/>
          <w:lang w:val="fr-FR" w:eastAsia="zh-CN"/>
        </w:rPr>
      </w:pPr>
      <w:r>
        <w:rPr>
          <w:rFonts w:eastAsia="SimSun"/>
          <w:lang w:val="fr-FR" w:eastAsia="zh-CN"/>
        </w:rPr>
        <w:t>–</w:t>
      </w:r>
      <w:r>
        <w:rPr>
          <w:rFonts w:eastAsia="SimSun"/>
          <w:lang w:val="fr-FR" w:eastAsia="zh-CN"/>
        </w:rPr>
        <w:tab/>
      </w:r>
      <w:r w:rsidRPr="00473E22">
        <w:rPr>
          <w:rFonts w:eastAsia="SimSun"/>
          <w:lang w:val="fr-FR" w:eastAsia="zh-CN"/>
        </w:rPr>
        <w:t>ITU-T G.984.5 (05/2014): Réseaux optiques passifs gigabitaires (G-PON): Bande élargie</w:t>
      </w:r>
    </w:p>
    <w:p w:rsidR="00FE4885" w:rsidRDefault="00FE4885" w:rsidP="00FE4885">
      <w:pPr>
        <w:jc w:val="left"/>
        <w:rPr>
          <w:rFonts w:eastAsia="SimSun"/>
          <w:lang w:val="fr-FR" w:eastAsia="zh-CN"/>
        </w:rPr>
      </w:pPr>
      <w:r>
        <w:rPr>
          <w:rFonts w:eastAsia="SimSun"/>
          <w:lang w:val="fr-FR" w:eastAsia="zh-CN"/>
        </w:rPr>
        <w:t>–</w:t>
      </w:r>
      <w:r>
        <w:rPr>
          <w:rFonts w:eastAsia="SimSun"/>
          <w:lang w:val="fr-FR" w:eastAsia="zh-CN"/>
        </w:rPr>
        <w:tab/>
      </w:r>
      <w:r w:rsidRPr="00473E22">
        <w:rPr>
          <w:rFonts w:eastAsia="SimSun"/>
          <w:lang w:val="fr-FR" w:eastAsia="zh-CN"/>
        </w:rPr>
        <w:t xml:space="preserve">ITU-T G.988 (2012) Amd. 1 (05/2014): Mise à jour </w:t>
      </w:r>
    </w:p>
    <w:p w:rsidR="00FE4885" w:rsidRDefault="00FE4885" w:rsidP="00FE4885">
      <w:pPr>
        <w:jc w:val="left"/>
        <w:rPr>
          <w:rFonts w:eastAsia="SimSun"/>
          <w:lang w:val="fr-FR" w:eastAsia="zh-CN"/>
        </w:rPr>
      </w:pPr>
      <w:r>
        <w:rPr>
          <w:rFonts w:eastAsia="SimSun"/>
          <w:lang w:val="fr-FR" w:eastAsia="zh-CN"/>
        </w:rPr>
        <w:t>–</w:t>
      </w:r>
      <w:r>
        <w:rPr>
          <w:rFonts w:eastAsia="SimSun"/>
          <w:lang w:val="fr-FR" w:eastAsia="zh-CN"/>
        </w:rPr>
        <w:tab/>
      </w:r>
      <w:r w:rsidRPr="00473E22">
        <w:rPr>
          <w:rFonts w:eastAsia="SimSun"/>
          <w:lang w:val="fr-FR" w:eastAsia="zh-CN"/>
        </w:rPr>
        <w:t>ITU-T G.8051/Y.1345 (2013) Amd. 1 (05/2014)</w:t>
      </w:r>
    </w:p>
    <w:p w:rsidR="00FE4885" w:rsidRDefault="00FE4885" w:rsidP="00FE4885">
      <w:pPr>
        <w:jc w:val="left"/>
        <w:rPr>
          <w:rFonts w:eastAsia="SimSun"/>
          <w:lang w:val="fr-FR" w:eastAsia="zh-CN"/>
        </w:rPr>
      </w:pPr>
      <w:r>
        <w:rPr>
          <w:rFonts w:eastAsia="SimSun"/>
          <w:lang w:val="fr-FR" w:eastAsia="zh-CN"/>
        </w:rPr>
        <w:t>–</w:t>
      </w:r>
      <w:r>
        <w:rPr>
          <w:rFonts w:eastAsia="SimSun"/>
          <w:lang w:val="fr-FR" w:eastAsia="zh-CN"/>
        </w:rPr>
        <w:tab/>
      </w:r>
      <w:r w:rsidRPr="00473E22">
        <w:rPr>
          <w:rFonts w:eastAsia="SimSun"/>
          <w:lang w:val="fr-FR" w:eastAsia="zh-CN"/>
        </w:rPr>
        <w:t>ITU-T G.8260 (2012) Amd. 2 (05/2014)</w:t>
      </w:r>
    </w:p>
    <w:p w:rsidR="00FE4885" w:rsidRDefault="00FE4885" w:rsidP="00FE4885">
      <w:pPr>
        <w:jc w:val="left"/>
        <w:rPr>
          <w:rFonts w:eastAsia="SimSun"/>
          <w:lang w:val="fr-FR" w:eastAsia="zh-CN"/>
        </w:rPr>
      </w:pPr>
      <w:r>
        <w:rPr>
          <w:rFonts w:eastAsia="SimSun"/>
          <w:lang w:val="fr-FR" w:eastAsia="zh-CN"/>
        </w:rPr>
        <w:t>–</w:t>
      </w:r>
      <w:r>
        <w:rPr>
          <w:rFonts w:eastAsia="SimSun"/>
          <w:lang w:val="fr-FR" w:eastAsia="zh-CN"/>
        </w:rPr>
        <w:tab/>
      </w:r>
      <w:r w:rsidRPr="00473E22">
        <w:rPr>
          <w:rFonts w:eastAsia="SimSun"/>
          <w:lang w:val="fr-FR" w:eastAsia="zh-CN"/>
        </w:rPr>
        <w:t>ITU-T G.8261.1/Y.1361.1 (2012) Amd. 1 (05/2014)</w:t>
      </w:r>
    </w:p>
    <w:p w:rsidR="00FE4885" w:rsidRDefault="00FE4885" w:rsidP="00FE4885">
      <w:pPr>
        <w:jc w:val="left"/>
        <w:rPr>
          <w:rFonts w:eastAsia="SimSun"/>
          <w:lang w:val="fr-FR" w:eastAsia="zh-CN"/>
        </w:rPr>
      </w:pPr>
      <w:r>
        <w:rPr>
          <w:rFonts w:eastAsia="SimSun"/>
          <w:lang w:val="fr-FR" w:eastAsia="zh-CN"/>
        </w:rPr>
        <w:t>–</w:t>
      </w:r>
      <w:r>
        <w:rPr>
          <w:rFonts w:eastAsia="SimSun"/>
          <w:lang w:val="fr-FR" w:eastAsia="zh-CN"/>
        </w:rPr>
        <w:tab/>
      </w:r>
      <w:r w:rsidRPr="00473E22">
        <w:rPr>
          <w:rFonts w:eastAsia="SimSun"/>
          <w:lang w:val="fr-FR" w:eastAsia="zh-CN"/>
        </w:rPr>
        <w:t>ITU-T G.8263/Y.1363 (2012) Amd. 2 (05/2014)</w:t>
      </w:r>
    </w:p>
    <w:p w:rsidR="00FE4885" w:rsidRDefault="00FE4885" w:rsidP="00FE4885">
      <w:pPr>
        <w:jc w:val="left"/>
        <w:rPr>
          <w:rFonts w:eastAsia="SimSun"/>
          <w:lang w:val="fr-FR" w:eastAsia="zh-CN"/>
        </w:rPr>
      </w:pPr>
      <w:r>
        <w:rPr>
          <w:rFonts w:eastAsia="SimSun"/>
          <w:lang w:val="fr-FR" w:eastAsia="zh-CN"/>
        </w:rPr>
        <w:t>–</w:t>
      </w:r>
      <w:r>
        <w:rPr>
          <w:rFonts w:eastAsia="SimSun"/>
          <w:lang w:val="fr-FR" w:eastAsia="zh-CN"/>
        </w:rPr>
        <w:tab/>
      </w:r>
      <w:r w:rsidRPr="00473E22">
        <w:rPr>
          <w:rFonts w:eastAsia="SimSun"/>
          <w:lang w:val="fr-FR" w:eastAsia="zh-CN"/>
        </w:rPr>
        <w:t>ITU-T G.8264/Y.1364 (05/2013): Distribution du rythme dans les réseaux par paquets</w:t>
      </w:r>
    </w:p>
    <w:p w:rsidR="00FE4885" w:rsidRDefault="00FE4885" w:rsidP="00FE4885">
      <w:pPr>
        <w:jc w:val="left"/>
        <w:rPr>
          <w:rFonts w:eastAsia="SimSun"/>
          <w:lang w:val="fr-FR" w:eastAsia="zh-CN"/>
        </w:rPr>
      </w:pPr>
      <w:r>
        <w:rPr>
          <w:rFonts w:eastAsia="SimSun"/>
          <w:lang w:val="fr-FR" w:eastAsia="zh-CN"/>
        </w:rPr>
        <w:t>–</w:t>
      </w:r>
      <w:r>
        <w:rPr>
          <w:rFonts w:eastAsia="SimSun"/>
          <w:lang w:val="fr-FR" w:eastAsia="zh-CN"/>
        </w:rPr>
        <w:tab/>
      </w:r>
      <w:r w:rsidRPr="00473E22">
        <w:rPr>
          <w:rFonts w:eastAsia="SimSun"/>
          <w:lang w:val="fr-FR" w:eastAsia="zh-CN"/>
        </w:rPr>
        <w:t>ITU-T G.8271.1/Y.1366.1 (2013) Amd. 1 (05/2014)</w:t>
      </w:r>
    </w:p>
    <w:p w:rsidR="00FE4885" w:rsidRDefault="00FE4885" w:rsidP="00FE4885">
      <w:pPr>
        <w:jc w:val="left"/>
        <w:rPr>
          <w:rFonts w:eastAsia="SimSun"/>
          <w:lang w:val="fr-FR" w:eastAsia="zh-CN"/>
        </w:rPr>
      </w:pPr>
      <w:r>
        <w:rPr>
          <w:rFonts w:eastAsia="SimSun"/>
          <w:lang w:val="fr-FR" w:eastAsia="zh-CN"/>
        </w:rPr>
        <w:t>–</w:t>
      </w:r>
      <w:r>
        <w:rPr>
          <w:rFonts w:eastAsia="SimSun"/>
          <w:lang w:val="fr-FR" w:eastAsia="zh-CN"/>
        </w:rPr>
        <w:tab/>
      </w:r>
      <w:r w:rsidRPr="00473E22">
        <w:rPr>
          <w:rFonts w:eastAsia="SimSun"/>
          <w:lang w:val="fr-FR" w:eastAsia="zh-CN"/>
        </w:rPr>
        <w:t>ITU-T G.8273/Y.1368 (2013) Cor. 1 (05/2014)</w:t>
      </w:r>
    </w:p>
    <w:p w:rsidR="00FE4885" w:rsidRDefault="00FE4885" w:rsidP="00FE4885">
      <w:pPr>
        <w:jc w:val="left"/>
        <w:rPr>
          <w:rFonts w:eastAsia="SimSun"/>
          <w:i/>
          <w:iCs/>
          <w:lang w:val="fr-FR" w:eastAsia="zh-CN"/>
        </w:rPr>
      </w:pPr>
      <w:r>
        <w:rPr>
          <w:rFonts w:eastAsia="SimSun"/>
          <w:lang w:val="fr-FR" w:eastAsia="zh-CN"/>
        </w:rPr>
        <w:t>–</w:t>
      </w:r>
      <w:r>
        <w:rPr>
          <w:rFonts w:eastAsia="SimSun"/>
          <w:lang w:val="fr-FR" w:eastAsia="zh-CN"/>
        </w:rPr>
        <w:tab/>
      </w:r>
      <w:r w:rsidRPr="00473E22">
        <w:rPr>
          <w:rFonts w:eastAsia="SimSun"/>
          <w:lang w:val="fr-FR" w:eastAsia="zh-CN"/>
        </w:rPr>
        <w:t xml:space="preserve">ITU-T G.8273.2/Y.1368.2 (05/2014): </w:t>
      </w:r>
      <w:r w:rsidRPr="00473E22">
        <w:rPr>
          <w:rFonts w:eastAsia="SimSun"/>
          <w:i/>
          <w:iCs/>
          <w:lang w:val="fr-FR" w:eastAsia="zh-CN"/>
        </w:rPr>
        <w:t>Traduction non disponible – Nouveau texte</w:t>
      </w:r>
    </w:p>
    <w:p w:rsidR="00FE4885" w:rsidRDefault="00FE4885" w:rsidP="00FE4885">
      <w:pPr>
        <w:jc w:val="left"/>
        <w:rPr>
          <w:rFonts w:eastAsia="SimSun"/>
          <w:i/>
          <w:iCs/>
          <w:lang w:val="fr-FR" w:eastAsia="zh-CN"/>
        </w:rPr>
      </w:pPr>
      <w:r>
        <w:rPr>
          <w:rFonts w:eastAsia="SimSun"/>
          <w:lang w:val="fr-FR" w:eastAsia="zh-CN"/>
        </w:rPr>
        <w:t>–</w:t>
      </w:r>
      <w:r>
        <w:rPr>
          <w:rFonts w:eastAsia="SimSun"/>
          <w:lang w:val="fr-FR" w:eastAsia="zh-CN"/>
        </w:rPr>
        <w:tab/>
      </w:r>
      <w:r w:rsidRPr="00473E22">
        <w:rPr>
          <w:rFonts w:eastAsia="SimSun"/>
          <w:lang w:val="fr-FR" w:eastAsia="zh-CN"/>
        </w:rPr>
        <w:t xml:space="preserve">ITU-T L.93 (05/2014): </w:t>
      </w:r>
      <w:r w:rsidRPr="00473E22">
        <w:rPr>
          <w:rFonts w:eastAsia="SimSun"/>
          <w:i/>
          <w:iCs/>
          <w:lang w:val="fr-FR" w:eastAsia="zh-CN"/>
        </w:rPr>
        <w:t>Traduction non disponible – Nouveau texte</w:t>
      </w:r>
    </w:p>
    <w:p w:rsidR="00FE4885" w:rsidRDefault="00FE4885" w:rsidP="00FE4885">
      <w:pPr>
        <w:rPr>
          <w:rFonts w:eastAsia="SimSun"/>
          <w:lang w:val="fr-FR" w:eastAsia="zh-CN"/>
        </w:rPr>
      </w:pPr>
    </w:p>
    <w:p w:rsidR="00FE4885" w:rsidRPr="00473E22" w:rsidRDefault="00FE4885" w:rsidP="00FE4885">
      <w:pPr>
        <w:jc w:val="left"/>
        <w:rPr>
          <w:rFonts w:eastAsia="SimSun"/>
          <w:lang w:val="fr-FR" w:eastAsia="zh-CN"/>
        </w:rPr>
      </w:pPr>
    </w:p>
    <w:p w:rsidR="00FE4885" w:rsidRPr="00FE4885" w:rsidRDefault="00FE4885" w:rsidP="00FE4885">
      <w:pPr>
        <w:pStyle w:val="Heading20"/>
        <w:spacing w:before="240"/>
      </w:pPr>
      <w:bookmarkStart w:id="468" w:name="_Toc388863474"/>
      <w:r w:rsidRPr="00FE4885">
        <w:t>Attribution de codes de zone/réseau sémaphore (SANC</w:t>
      </w:r>
      <w:proofErr w:type="gramStart"/>
      <w:r w:rsidRPr="00FE4885">
        <w:t>)</w:t>
      </w:r>
      <w:proofErr w:type="gramEnd"/>
      <w:r w:rsidRPr="00FE4885">
        <w:br/>
        <w:t>(Recommandation UIT-T Q.708 (03/99))</w:t>
      </w:r>
      <w:bookmarkEnd w:id="468"/>
    </w:p>
    <w:p w:rsidR="00FE4885" w:rsidRPr="004A5D77" w:rsidRDefault="00FE4885" w:rsidP="00FE4885">
      <w:pPr>
        <w:spacing w:before="240"/>
        <w:rPr>
          <w:b/>
          <w:bCs/>
          <w:lang w:val="fr-CH"/>
        </w:rPr>
      </w:pPr>
      <w:r w:rsidRPr="004A5D77">
        <w:rPr>
          <w:b/>
          <w:bCs/>
          <w:lang w:val="fr-CH"/>
        </w:rPr>
        <w:t>Note du TSB</w:t>
      </w:r>
    </w:p>
    <w:p w:rsidR="00FE4885" w:rsidRPr="00FE4885" w:rsidRDefault="00FE4885" w:rsidP="00FE4885">
      <w:pPr>
        <w:rPr>
          <w:rFonts w:asciiTheme="minorHAnsi" w:eastAsia="SimSun" w:hAnsiTheme="minorHAnsi"/>
          <w:lang w:val="fr-FR"/>
        </w:rPr>
      </w:pPr>
      <w:r w:rsidRPr="00FE4885">
        <w:rPr>
          <w:rFonts w:asciiTheme="minorHAnsi" w:hAnsiTheme="minorHAnsi"/>
          <w:lang w:val="fr-FR"/>
        </w:rPr>
        <w:t>A la demande de l’Administration du Cabo Verde, le Directeur du TSB a attribué le code de zone/réseau sémaphore (SANC) suivant pour être utilisé dans la partie internationale du réseau de ce pays/zone géographique qui applique le système de signalisation N </w:t>
      </w:r>
      <w:r w:rsidR="002D5A5E">
        <w:rPr>
          <w:rFonts w:asciiTheme="minorHAnsi" w:hAnsiTheme="minorHAnsi"/>
          <w:lang w:val="fr-FR"/>
        </w:rPr>
        <w:t xml:space="preserve"> </w:t>
      </w:r>
      <w:r w:rsidRPr="00FE4885">
        <w:rPr>
          <w:rFonts w:asciiTheme="minorHAnsi" w:hAnsiTheme="minorHAnsi"/>
          <w:lang w:val="fr-FR"/>
        </w:rPr>
        <w:t>7, conformément à la Recommandation UIT-T Q.708 (03/99):</w:t>
      </w:r>
    </w:p>
    <w:p w:rsidR="00FE4885" w:rsidRPr="00FE4885" w:rsidRDefault="00FE4885" w:rsidP="00FE4885">
      <w:pPr>
        <w:rPr>
          <w:rFonts w:eastAsia="SimSun"/>
          <w:lang w:val="fr-FR"/>
        </w:rPr>
      </w:pPr>
    </w:p>
    <w:tbl>
      <w:tblPr>
        <w:tblW w:w="7620" w:type="dxa"/>
        <w:tblLayout w:type="fixed"/>
        <w:tblLook w:val="04A0" w:firstRow="1" w:lastRow="0" w:firstColumn="1" w:lastColumn="0" w:noHBand="0" w:noVBand="1"/>
      </w:tblPr>
      <w:tblGrid>
        <w:gridCol w:w="6056"/>
        <w:gridCol w:w="1564"/>
      </w:tblGrid>
      <w:tr w:rsidR="00FE4885" w:rsidRPr="00FE4885" w:rsidTr="00134B58">
        <w:tc>
          <w:tcPr>
            <w:tcW w:w="6056" w:type="dxa"/>
            <w:hideMark/>
          </w:tcPr>
          <w:p w:rsidR="00FE4885" w:rsidRPr="00FE4885" w:rsidRDefault="00FE4885" w:rsidP="00134B58">
            <w:pPr>
              <w:framePr w:hSpace="181" w:wrap="around" w:vAnchor="text" w:hAnchor="margin" w:xAlign="center" w:y="1"/>
              <w:spacing w:before="40" w:after="40"/>
              <w:ind w:firstLine="532"/>
              <w:jc w:val="left"/>
              <w:rPr>
                <w:rFonts w:asciiTheme="minorHAnsi" w:hAnsiTheme="minorHAnsi"/>
                <w:i/>
                <w:iCs/>
                <w:lang w:val="fr-FR"/>
              </w:rPr>
            </w:pPr>
            <w:r w:rsidRPr="00FE4885">
              <w:rPr>
                <w:rFonts w:asciiTheme="minorHAnsi" w:hAnsiTheme="minorHAnsi"/>
                <w:i/>
                <w:lang w:val="fr-FR"/>
              </w:rPr>
              <w:t>Pays/zone géographique ou réseau sémaphore</w:t>
            </w:r>
          </w:p>
        </w:tc>
        <w:tc>
          <w:tcPr>
            <w:tcW w:w="1564" w:type="dxa"/>
            <w:hideMark/>
          </w:tcPr>
          <w:p w:rsidR="00FE4885" w:rsidRPr="00FE4885" w:rsidRDefault="00FE4885" w:rsidP="00134B58">
            <w:pPr>
              <w:framePr w:hSpace="181" w:wrap="around" w:vAnchor="text" w:hAnchor="margin" w:xAlign="center" w:y="1"/>
              <w:spacing w:before="40" w:after="40"/>
              <w:jc w:val="center"/>
              <w:rPr>
                <w:rFonts w:asciiTheme="minorHAnsi" w:hAnsiTheme="minorHAnsi"/>
                <w:i/>
                <w:iCs/>
              </w:rPr>
            </w:pPr>
            <w:r w:rsidRPr="00FE4885">
              <w:rPr>
                <w:rFonts w:asciiTheme="minorHAnsi" w:hAnsiTheme="minorHAnsi"/>
                <w:i/>
                <w:iCs/>
              </w:rPr>
              <w:t>SANC</w:t>
            </w:r>
          </w:p>
        </w:tc>
      </w:tr>
      <w:tr w:rsidR="00FE4885" w:rsidRPr="00FE4885" w:rsidTr="00134B58">
        <w:tc>
          <w:tcPr>
            <w:tcW w:w="6056" w:type="dxa"/>
            <w:hideMark/>
          </w:tcPr>
          <w:p w:rsidR="00FE4885" w:rsidRPr="00FE4885" w:rsidRDefault="00FE4885" w:rsidP="00134B58">
            <w:pPr>
              <w:framePr w:hSpace="181" w:wrap="around" w:vAnchor="text" w:hAnchor="margin" w:xAlign="center" w:y="1"/>
              <w:tabs>
                <w:tab w:val="clear" w:pos="567"/>
                <w:tab w:val="left" w:pos="720"/>
              </w:tabs>
              <w:spacing w:before="0"/>
              <w:ind w:firstLine="533"/>
              <w:jc w:val="left"/>
              <w:rPr>
                <w:rFonts w:asciiTheme="minorHAnsi" w:eastAsia="SimSun" w:hAnsiTheme="minorHAnsi"/>
              </w:rPr>
            </w:pPr>
            <w:r w:rsidRPr="00FE4885">
              <w:rPr>
                <w:rFonts w:asciiTheme="minorHAnsi" w:eastAsia="SimSun" w:hAnsiTheme="minorHAnsi"/>
              </w:rPr>
              <w:t>Cabo Verde (République du)</w:t>
            </w:r>
          </w:p>
        </w:tc>
        <w:tc>
          <w:tcPr>
            <w:tcW w:w="1564" w:type="dxa"/>
            <w:hideMark/>
          </w:tcPr>
          <w:p w:rsidR="00FE4885" w:rsidRPr="00FE4885" w:rsidRDefault="00FE4885" w:rsidP="00134B58">
            <w:pPr>
              <w:framePr w:hSpace="181" w:wrap="around" w:vAnchor="text" w:hAnchor="margin" w:xAlign="center" w:y="1"/>
              <w:tabs>
                <w:tab w:val="clear" w:pos="567"/>
                <w:tab w:val="left" w:pos="675"/>
                <w:tab w:val="center" w:pos="955"/>
              </w:tabs>
              <w:spacing w:before="0"/>
              <w:jc w:val="center"/>
              <w:rPr>
                <w:rFonts w:asciiTheme="minorHAnsi" w:hAnsiTheme="minorHAnsi"/>
              </w:rPr>
            </w:pPr>
            <w:r w:rsidRPr="00FE4885">
              <w:rPr>
                <w:rFonts w:asciiTheme="minorHAnsi" w:hAnsiTheme="minorHAnsi"/>
              </w:rPr>
              <w:t>6-051</w:t>
            </w:r>
          </w:p>
        </w:tc>
      </w:tr>
    </w:tbl>
    <w:p w:rsidR="00FE4885" w:rsidRPr="00FE4885" w:rsidRDefault="00FE4885" w:rsidP="00FE4885">
      <w:pPr>
        <w:pStyle w:val="Footnotesepar"/>
        <w:rPr>
          <w:rFonts w:asciiTheme="minorHAnsi" w:hAnsiTheme="minorHAnsi"/>
          <w:lang w:val="fr-FR"/>
        </w:rPr>
      </w:pPr>
      <w:r w:rsidRPr="00FE4885">
        <w:rPr>
          <w:rFonts w:asciiTheme="minorHAnsi" w:hAnsiTheme="minorHAnsi"/>
          <w:lang w:val="fr-FR"/>
        </w:rPr>
        <w:t>____________</w:t>
      </w:r>
    </w:p>
    <w:p w:rsidR="00FE4885" w:rsidRPr="00FE4885" w:rsidRDefault="00FE4885" w:rsidP="00FE4885">
      <w:pPr>
        <w:pStyle w:val="FootnoteText"/>
        <w:tabs>
          <w:tab w:val="left" w:pos="644"/>
        </w:tabs>
        <w:ind w:left="644" w:hanging="644"/>
        <w:jc w:val="left"/>
        <w:rPr>
          <w:rFonts w:asciiTheme="minorHAnsi" w:hAnsiTheme="minorHAnsi"/>
          <w:sz w:val="16"/>
          <w:szCs w:val="16"/>
          <w:lang w:val="fr-FR"/>
        </w:rPr>
      </w:pPr>
      <w:r w:rsidRPr="00FE4885">
        <w:rPr>
          <w:rFonts w:asciiTheme="minorHAnsi" w:hAnsiTheme="minorHAnsi"/>
          <w:sz w:val="16"/>
          <w:szCs w:val="16"/>
          <w:lang w:val="en-US"/>
        </w:rPr>
        <w:t>SANC:</w:t>
      </w:r>
      <w:r w:rsidRPr="00FE4885">
        <w:rPr>
          <w:rFonts w:asciiTheme="minorHAnsi" w:hAnsiTheme="minorHAnsi"/>
          <w:sz w:val="16"/>
          <w:szCs w:val="16"/>
          <w:lang w:val="en-US"/>
        </w:rPr>
        <w:tab/>
        <w:t>Signalling Area/Network Code.</w:t>
      </w:r>
      <w:r w:rsidRPr="00FE4885">
        <w:rPr>
          <w:rFonts w:asciiTheme="minorHAnsi" w:hAnsiTheme="minorHAnsi"/>
          <w:sz w:val="16"/>
          <w:szCs w:val="16"/>
          <w:lang w:val="en-US"/>
        </w:rPr>
        <w:br/>
      </w:r>
      <w:r w:rsidRPr="00FE4885">
        <w:rPr>
          <w:rFonts w:asciiTheme="minorHAnsi" w:hAnsiTheme="minorHAnsi"/>
          <w:sz w:val="16"/>
          <w:szCs w:val="16"/>
          <w:lang w:val="fr-FR"/>
        </w:rPr>
        <w:t>Code de zone/réseau sémaphore (CZRS).</w:t>
      </w:r>
      <w:r w:rsidRPr="00FE4885">
        <w:rPr>
          <w:rFonts w:asciiTheme="minorHAnsi" w:hAnsiTheme="minorHAnsi"/>
          <w:sz w:val="16"/>
          <w:szCs w:val="16"/>
          <w:lang w:val="fr-FR"/>
        </w:rPr>
        <w:br/>
        <w:t>Código de zona/red de señalización (CZRS).</w:t>
      </w:r>
    </w:p>
    <w:p w:rsidR="00FE4885" w:rsidRDefault="00FE4885">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FR"/>
        </w:rPr>
      </w:pPr>
      <w:r>
        <w:rPr>
          <w:rFonts w:cs="Arial"/>
          <w:lang w:val="fr-FR"/>
        </w:rPr>
        <w:br w:type="page"/>
      </w:r>
    </w:p>
    <w:p w:rsidR="00FE4885" w:rsidRPr="0091298B" w:rsidRDefault="00FE4885" w:rsidP="00FE4885">
      <w:pPr>
        <w:pStyle w:val="Heading20"/>
        <w:spacing w:before="240"/>
      </w:pPr>
      <w:bookmarkStart w:id="469" w:name="_Toc333227438"/>
      <w:bookmarkStart w:id="470" w:name="_Toc337038735"/>
      <w:bookmarkStart w:id="471" w:name="_Toc388863475"/>
      <w:r w:rsidRPr="0091298B">
        <w:lastRenderedPageBreak/>
        <w:t xml:space="preserve">Service </w:t>
      </w:r>
      <w:proofErr w:type="gramStart"/>
      <w:r w:rsidRPr="0091298B">
        <w:t>téléphonique</w:t>
      </w:r>
      <w:bookmarkEnd w:id="469"/>
      <w:proofErr w:type="gramEnd"/>
      <w:r w:rsidRPr="0091298B">
        <w:br/>
        <w:t>(Recommandation UIT-T E.164)</w:t>
      </w:r>
      <w:bookmarkEnd w:id="470"/>
      <w:bookmarkEnd w:id="471"/>
    </w:p>
    <w:p w:rsidR="00FE4885" w:rsidRPr="0091298B" w:rsidRDefault="00FE4885" w:rsidP="00FE4885">
      <w:pPr>
        <w:jc w:val="center"/>
      </w:pPr>
      <w:proofErr w:type="gramStart"/>
      <w:r w:rsidRPr="0091298B">
        <w:t>url</w:t>
      </w:r>
      <w:proofErr w:type="gramEnd"/>
      <w:r w:rsidRPr="0091298B">
        <w:t xml:space="preserve">: </w:t>
      </w:r>
      <w:hyperlink r:id="rId17" w:history="1">
        <w:r w:rsidRPr="0091298B">
          <w:t>www.itu.int/itu-t/inr/nnp</w:t>
        </w:r>
      </w:hyperlink>
    </w:p>
    <w:p w:rsidR="00FE4885" w:rsidRPr="0091298B" w:rsidRDefault="00FE4885" w:rsidP="00FE4885">
      <w:pPr>
        <w:rPr>
          <w:rFonts w:asciiTheme="minorHAnsi" w:hAnsiTheme="minorHAnsi"/>
          <w:b/>
          <w:bCs/>
          <w:lang w:val="fr-CH"/>
        </w:rPr>
      </w:pPr>
      <w:r w:rsidRPr="0091298B">
        <w:rPr>
          <w:rFonts w:asciiTheme="minorHAnsi" w:hAnsiTheme="minorHAnsi"/>
          <w:b/>
          <w:bCs/>
          <w:lang w:val="fr-CH"/>
        </w:rPr>
        <w:t>Botswana</w:t>
      </w:r>
      <w:r>
        <w:rPr>
          <w:rFonts w:asciiTheme="minorHAnsi" w:hAnsiTheme="minorHAnsi"/>
          <w:b/>
          <w:bCs/>
          <w:lang w:val="fr-CH"/>
        </w:rPr>
        <w:fldChar w:fldCharType="begin"/>
      </w:r>
      <w:r w:rsidRPr="00CC0EF0">
        <w:rPr>
          <w:lang w:val="fr-CH"/>
        </w:rPr>
        <w:instrText xml:space="preserve"> TC "</w:instrText>
      </w:r>
      <w:bookmarkStart w:id="472" w:name="_Toc388863476"/>
      <w:r w:rsidRPr="002B7A01">
        <w:rPr>
          <w:rFonts w:asciiTheme="minorHAnsi" w:hAnsiTheme="minorHAnsi"/>
          <w:b/>
          <w:bCs/>
          <w:lang w:val="fr-CH"/>
        </w:rPr>
        <w:instrText>Botswana</w:instrText>
      </w:r>
      <w:bookmarkEnd w:id="472"/>
      <w:r w:rsidRPr="00CC0EF0">
        <w:rPr>
          <w:lang w:val="fr-CH"/>
        </w:rPr>
        <w:instrText xml:space="preserve">" \f C \l "1" </w:instrText>
      </w:r>
      <w:r>
        <w:rPr>
          <w:rFonts w:asciiTheme="minorHAnsi" w:hAnsiTheme="minorHAnsi"/>
          <w:b/>
          <w:bCs/>
          <w:lang w:val="fr-CH"/>
        </w:rPr>
        <w:fldChar w:fldCharType="end"/>
      </w:r>
      <w:r w:rsidRPr="0091298B">
        <w:rPr>
          <w:rFonts w:asciiTheme="minorHAnsi" w:hAnsiTheme="minorHAnsi"/>
          <w:b/>
          <w:bCs/>
          <w:lang w:val="fr-CH"/>
        </w:rPr>
        <w:t xml:space="preserve"> (indicatif de pays +267)</w:t>
      </w:r>
    </w:p>
    <w:p w:rsidR="00FE4885" w:rsidRPr="0091298B" w:rsidRDefault="00FE4885" w:rsidP="002D5A5E">
      <w:pPr>
        <w:spacing w:before="0"/>
        <w:rPr>
          <w:rFonts w:asciiTheme="minorHAnsi" w:hAnsiTheme="minorHAnsi"/>
          <w:lang w:val="fr-CH"/>
        </w:rPr>
      </w:pPr>
      <w:r w:rsidRPr="0091298B">
        <w:rPr>
          <w:rFonts w:asciiTheme="minorHAnsi" w:hAnsiTheme="minorHAnsi"/>
          <w:lang w:val="fr-CH"/>
        </w:rPr>
        <w:t xml:space="preserve">Communication du </w:t>
      </w:r>
      <w:r w:rsidR="002D5A5E">
        <w:rPr>
          <w:rFonts w:asciiTheme="minorHAnsi" w:hAnsiTheme="minorHAnsi"/>
          <w:lang w:val="fr-CH"/>
        </w:rPr>
        <w:t>9</w:t>
      </w:r>
      <w:r w:rsidRPr="0091298B">
        <w:rPr>
          <w:rFonts w:asciiTheme="minorHAnsi" w:hAnsiTheme="minorHAnsi"/>
          <w:lang w:val="fr-CH"/>
        </w:rPr>
        <w:t>.V.2014:</w:t>
      </w:r>
    </w:p>
    <w:p w:rsidR="00FE4885" w:rsidRPr="0091298B" w:rsidRDefault="00FE4885" w:rsidP="002D5A5E">
      <w:pPr>
        <w:rPr>
          <w:rFonts w:asciiTheme="minorHAnsi" w:hAnsiTheme="minorHAnsi"/>
          <w:lang w:val="fr-CH"/>
        </w:rPr>
      </w:pPr>
      <w:r w:rsidRPr="0091298B">
        <w:rPr>
          <w:rFonts w:asciiTheme="minorHAnsi" w:hAnsiTheme="minorHAnsi"/>
          <w:lang w:val="fr-CH"/>
        </w:rPr>
        <w:t xml:space="preserve">La </w:t>
      </w:r>
      <w:r w:rsidRPr="0091298B">
        <w:rPr>
          <w:rFonts w:asciiTheme="minorHAnsi" w:hAnsiTheme="minorHAnsi"/>
          <w:i/>
          <w:iCs/>
          <w:lang w:val="fr-CH"/>
        </w:rPr>
        <w:t>Botswana Communications Regulatory Authority (BOCRA)</w:t>
      </w:r>
      <w:r w:rsidRPr="0091298B">
        <w:rPr>
          <w:rFonts w:asciiTheme="minorHAnsi" w:hAnsiTheme="minorHAnsi"/>
          <w:lang w:val="fr-CH"/>
        </w:rPr>
        <w:t>, Gaborone</w:t>
      </w:r>
      <w:r>
        <w:rPr>
          <w:rFonts w:asciiTheme="minorHAnsi" w:hAnsiTheme="minorHAnsi"/>
          <w:lang w:val="fr-CH"/>
        </w:rPr>
        <w:fldChar w:fldCharType="begin"/>
      </w:r>
      <w:r w:rsidRPr="0091298B">
        <w:rPr>
          <w:lang w:val="fr-CH"/>
        </w:rPr>
        <w:instrText xml:space="preserve"> TC "</w:instrText>
      </w:r>
      <w:bookmarkStart w:id="473" w:name="_Toc388863477"/>
      <w:r w:rsidRPr="00594A1B">
        <w:rPr>
          <w:rFonts w:asciiTheme="minorHAnsi" w:hAnsiTheme="minorHAnsi"/>
          <w:i/>
          <w:iCs/>
          <w:lang w:val="fr-CH"/>
        </w:rPr>
        <w:instrText>Botswana Communications Regulatory Authority (BOCRA)</w:instrText>
      </w:r>
      <w:r w:rsidRPr="00594A1B">
        <w:rPr>
          <w:rFonts w:asciiTheme="minorHAnsi" w:hAnsiTheme="minorHAnsi"/>
          <w:lang w:val="fr-CH"/>
        </w:rPr>
        <w:instrText>, Gaborone</w:instrText>
      </w:r>
      <w:bookmarkEnd w:id="473"/>
      <w:r w:rsidRPr="0091298B">
        <w:rPr>
          <w:lang w:val="fr-CH"/>
        </w:rPr>
        <w:instrText>" \f C \l "1</w:instrText>
      </w:r>
      <w:proofErr w:type="gramStart"/>
      <w:r w:rsidRPr="0091298B">
        <w:rPr>
          <w:lang w:val="fr-CH"/>
        </w:rPr>
        <w:instrText xml:space="preserve">" </w:instrText>
      </w:r>
      <w:proofErr w:type="gramEnd"/>
      <w:r>
        <w:rPr>
          <w:rFonts w:asciiTheme="minorHAnsi" w:hAnsiTheme="minorHAnsi"/>
          <w:lang w:val="fr-CH"/>
        </w:rPr>
        <w:fldChar w:fldCharType="end"/>
      </w:r>
      <w:r w:rsidRPr="0091298B">
        <w:rPr>
          <w:rFonts w:asciiTheme="minorHAnsi" w:hAnsiTheme="minorHAnsi"/>
          <w:lang w:val="fr-CH"/>
        </w:rPr>
        <w:t>, annonce que de nouvelles séries de numéros ont été implémentées au Botswana</w:t>
      </w:r>
      <w:r w:rsidR="00E04FF7">
        <w:rPr>
          <w:rFonts w:asciiTheme="minorHAnsi" w:hAnsiTheme="minorHAnsi"/>
          <w:lang w:val="fr-CH"/>
        </w:rPr>
        <w:t>,</w:t>
      </w:r>
      <w:r w:rsidRPr="0091298B">
        <w:rPr>
          <w:rFonts w:asciiTheme="minorHAnsi" w:hAnsiTheme="minorHAnsi"/>
          <w:lang w:val="fr-CH"/>
        </w:rPr>
        <w:t xml:space="preserve">. </w:t>
      </w:r>
      <w:proofErr w:type="gramStart"/>
      <w:r w:rsidRPr="0091298B">
        <w:rPr>
          <w:rFonts w:asciiTheme="minorHAnsi" w:hAnsiTheme="minorHAnsi"/>
          <w:lang w:val="fr-CH"/>
        </w:rPr>
        <w:t>comme</w:t>
      </w:r>
      <w:proofErr w:type="gramEnd"/>
      <w:r w:rsidRPr="0091298B">
        <w:rPr>
          <w:rFonts w:asciiTheme="minorHAnsi" w:hAnsiTheme="minorHAnsi"/>
          <w:lang w:val="fr-CH"/>
        </w:rPr>
        <w:t xml:space="preserve"> mis en évidence dans les table</w:t>
      </w:r>
      <w:r w:rsidR="002D5A5E">
        <w:rPr>
          <w:rFonts w:asciiTheme="minorHAnsi" w:hAnsiTheme="minorHAnsi"/>
          <w:lang w:val="fr-CH"/>
        </w:rPr>
        <w:t>aux</w:t>
      </w:r>
      <w:r w:rsidRPr="0091298B">
        <w:rPr>
          <w:rFonts w:asciiTheme="minorHAnsi" w:hAnsiTheme="minorHAnsi"/>
          <w:lang w:val="fr-CH"/>
        </w:rPr>
        <w:t xml:space="preserve"> suivants</w:t>
      </w:r>
      <w:r w:rsidR="002D5A5E">
        <w:rPr>
          <w:rFonts w:asciiTheme="minorHAnsi" w:hAnsiTheme="minorHAnsi"/>
          <w:lang w:val="fr-CH"/>
        </w:rPr>
        <w:t>:</w:t>
      </w:r>
    </w:p>
    <w:p w:rsidR="00FE4885" w:rsidRPr="0091298B" w:rsidRDefault="00FE4885" w:rsidP="00FE4885">
      <w:pPr>
        <w:rPr>
          <w:rFonts w:asciiTheme="minorHAnsi" w:hAnsiTheme="minorHAnsi"/>
          <w:lang w:val="fr-CH"/>
        </w:rPr>
      </w:pPr>
      <w:r w:rsidRPr="0091298B">
        <w:rPr>
          <w:rFonts w:asciiTheme="minorHAnsi" w:hAnsiTheme="minorHAnsi"/>
          <w:lang w:val="fr-CH"/>
        </w:rPr>
        <w:t>Plan de numérotage national (NNP)</w:t>
      </w:r>
    </w:p>
    <w:p w:rsidR="00FE4885" w:rsidRPr="0091298B" w:rsidRDefault="00FE4885" w:rsidP="00FE4885">
      <w:pPr>
        <w:rPr>
          <w:rFonts w:asciiTheme="minorHAnsi" w:hAnsiTheme="minorHAnsi"/>
          <w:lang w:val="fr-CH"/>
        </w:rPr>
      </w:pP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1"/>
        <w:gridCol w:w="823"/>
        <w:gridCol w:w="729"/>
        <w:gridCol w:w="815"/>
        <w:gridCol w:w="815"/>
        <w:gridCol w:w="815"/>
        <w:gridCol w:w="815"/>
        <w:gridCol w:w="815"/>
        <w:gridCol w:w="815"/>
        <w:gridCol w:w="815"/>
        <w:gridCol w:w="804"/>
      </w:tblGrid>
      <w:tr w:rsidR="00FE4885" w:rsidRPr="0091298B" w:rsidTr="00134B58">
        <w:trPr>
          <w:tblHeader/>
          <w:jc w:val="center"/>
        </w:trPr>
        <w:tc>
          <w:tcPr>
            <w:tcW w:w="959" w:type="dxa"/>
            <w:vMerge w:val="restart"/>
            <w:tcBorders>
              <w:top w:val="single" w:sz="4" w:space="0" w:color="auto"/>
              <w:left w:val="single" w:sz="4" w:space="0" w:color="auto"/>
              <w:bottom w:val="single" w:sz="4" w:space="0" w:color="auto"/>
              <w:right w:val="single" w:sz="4" w:space="0" w:color="auto"/>
            </w:tcBorders>
          </w:tcPr>
          <w:p w:rsidR="00FE4885" w:rsidRPr="0091298B" w:rsidRDefault="00FE4885" w:rsidP="00134B58">
            <w:pPr>
              <w:jc w:val="center"/>
              <w:rPr>
                <w:rFonts w:asciiTheme="minorHAnsi" w:hAnsiTheme="minorHAnsi"/>
                <w:sz w:val="18"/>
                <w:szCs w:val="18"/>
              </w:rPr>
            </w:pPr>
            <w:r w:rsidRPr="0091298B">
              <w:rPr>
                <w:rFonts w:asciiTheme="minorHAnsi" w:hAnsiTheme="minorHAnsi"/>
                <w:sz w:val="18"/>
                <w:szCs w:val="18"/>
              </w:rPr>
              <w:t>Premier chiffre</w:t>
            </w:r>
          </w:p>
        </w:tc>
        <w:tc>
          <w:tcPr>
            <w:tcW w:w="7654" w:type="dxa"/>
            <w:gridSpan w:val="10"/>
            <w:tcBorders>
              <w:top w:val="single" w:sz="4" w:space="0" w:color="auto"/>
              <w:left w:val="single" w:sz="4" w:space="0" w:color="auto"/>
              <w:bottom w:val="single" w:sz="4" w:space="0" w:color="auto"/>
              <w:right w:val="single" w:sz="4" w:space="0" w:color="auto"/>
            </w:tcBorders>
          </w:tcPr>
          <w:p w:rsidR="00FE4885" w:rsidRPr="0091298B" w:rsidRDefault="00FE4885" w:rsidP="002D5A5E">
            <w:pPr>
              <w:jc w:val="center"/>
              <w:rPr>
                <w:rFonts w:asciiTheme="minorHAnsi" w:hAnsiTheme="minorHAnsi"/>
                <w:sz w:val="18"/>
                <w:szCs w:val="18"/>
              </w:rPr>
            </w:pPr>
            <w:r w:rsidRPr="0091298B">
              <w:rPr>
                <w:rFonts w:asciiTheme="minorHAnsi" w:hAnsiTheme="minorHAnsi"/>
                <w:sz w:val="18"/>
                <w:szCs w:val="18"/>
              </w:rPr>
              <w:t>Deuxième chiffre</w:t>
            </w:r>
          </w:p>
        </w:tc>
      </w:tr>
      <w:tr w:rsidR="00FE4885" w:rsidRPr="0091298B" w:rsidTr="00134B58">
        <w:trPr>
          <w:tblHeader/>
          <w:jc w:val="center"/>
        </w:trPr>
        <w:tc>
          <w:tcPr>
            <w:tcW w:w="959" w:type="dxa"/>
            <w:vMerge/>
            <w:tcBorders>
              <w:top w:val="single" w:sz="4" w:space="0" w:color="auto"/>
              <w:left w:val="single" w:sz="4" w:space="0" w:color="auto"/>
              <w:bottom w:val="single" w:sz="4" w:space="0" w:color="auto"/>
              <w:right w:val="single" w:sz="4" w:space="0" w:color="auto"/>
            </w:tcBorders>
          </w:tcPr>
          <w:p w:rsidR="00FE4885" w:rsidRPr="0091298B" w:rsidRDefault="00FE4885" w:rsidP="00134B58">
            <w:pPr>
              <w:rPr>
                <w:rFonts w:asciiTheme="minorHAnsi" w:hAnsiTheme="minorHAnsi"/>
                <w:sz w:val="18"/>
                <w:szCs w:val="18"/>
              </w:rPr>
            </w:pPr>
          </w:p>
        </w:tc>
        <w:tc>
          <w:tcPr>
            <w:tcW w:w="781" w:type="dxa"/>
            <w:tcBorders>
              <w:top w:val="single" w:sz="4" w:space="0" w:color="auto"/>
              <w:left w:val="single" w:sz="4" w:space="0" w:color="auto"/>
              <w:bottom w:val="single" w:sz="4" w:space="0" w:color="auto"/>
              <w:right w:val="single" w:sz="4" w:space="0" w:color="auto"/>
            </w:tcBorders>
          </w:tcPr>
          <w:p w:rsidR="00FE4885" w:rsidRPr="0091298B" w:rsidRDefault="00FE4885" w:rsidP="00134B58">
            <w:pPr>
              <w:jc w:val="center"/>
              <w:rPr>
                <w:rFonts w:asciiTheme="minorHAnsi" w:hAnsiTheme="minorHAnsi"/>
                <w:sz w:val="18"/>
                <w:szCs w:val="18"/>
              </w:rPr>
            </w:pPr>
            <w:r w:rsidRPr="0091298B">
              <w:rPr>
                <w:rFonts w:asciiTheme="minorHAnsi" w:hAnsiTheme="minorHAnsi"/>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FE4885" w:rsidRPr="0091298B" w:rsidRDefault="00FE4885" w:rsidP="00134B58">
            <w:pPr>
              <w:jc w:val="center"/>
              <w:rPr>
                <w:rFonts w:asciiTheme="minorHAnsi" w:hAnsiTheme="minorHAnsi"/>
                <w:sz w:val="18"/>
                <w:szCs w:val="18"/>
              </w:rPr>
            </w:pPr>
            <w:r w:rsidRPr="0091298B">
              <w:rPr>
                <w:rFonts w:asciiTheme="minorHAnsi" w:hAnsiTheme="minorHAnsi"/>
                <w:sz w:val="18"/>
                <w:szCs w:val="18"/>
              </w:rPr>
              <w:t>1</w:t>
            </w:r>
          </w:p>
        </w:tc>
        <w:tc>
          <w:tcPr>
            <w:tcW w:w="774" w:type="dxa"/>
            <w:tcBorders>
              <w:top w:val="single" w:sz="4" w:space="0" w:color="auto"/>
              <w:left w:val="single" w:sz="4" w:space="0" w:color="auto"/>
              <w:bottom w:val="single" w:sz="4" w:space="0" w:color="auto"/>
              <w:right w:val="single" w:sz="4" w:space="0" w:color="auto"/>
            </w:tcBorders>
          </w:tcPr>
          <w:p w:rsidR="00FE4885" w:rsidRPr="0091298B" w:rsidRDefault="00FE4885" w:rsidP="00134B58">
            <w:pPr>
              <w:jc w:val="center"/>
              <w:rPr>
                <w:rFonts w:asciiTheme="minorHAnsi" w:hAnsiTheme="minorHAnsi"/>
                <w:sz w:val="18"/>
                <w:szCs w:val="18"/>
              </w:rPr>
            </w:pPr>
            <w:r w:rsidRPr="0091298B">
              <w:rPr>
                <w:rFonts w:asciiTheme="minorHAnsi" w:hAnsiTheme="minorHAnsi"/>
                <w:sz w:val="18"/>
                <w:szCs w:val="18"/>
              </w:rPr>
              <w:t>2</w:t>
            </w:r>
          </w:p>
        </w:tc>
        <w:tc>
          <w:tcPr>
            <w:tcW w:w="774" w:type="dxa"/>
            <w:tcBorders>
              <w:top w:val="single" w:sz="4" w:space="0" w:color="auto"/>
              <w:left w:val="single" w:sz="4" w:space="0" w:color="auto"/>
              <w:bottom w:val="single" w:sz="4" w:space="0" w:color="auto"/>
              <w:right w:val="single" w:sz="4" w:space="0" w:color="auto"/>
            </w:tcBorders>
          </w:tcPr>
          <w:p w:rsidR="00FE4885" w:rsidRPr="0091298B" w:rsidRDefault="00FE4885" w:rsidP="00134B58">
            <w:pPr>
              <w:jc w:val="center"/>
              <w:rPr>
                <w:rFonts w:asciiTheme="minorHAnsi" w:hAnsiTheme="minorHAnsi"/>
                <w:sz w:val="18"/>
                <w:szCs w:val="18"/>
              </w:rPr>
            </w:pPr>
            <w:r w:rsidRPr="0091298B">
              <w:rPr>
                <w:rFonts w:asciiTheme="minorHAnsi" w:hAnsiTheme="minorHAnsi"/>
                <w:sz w:val="18"/>
                <w:szCs w:val="18"/>
              </w:rPr>
              <w:t>3</w:t>
            </w:r>
          </w:p>
        </w:tc>
        <w:tc>
          <w:tcPr>
            <w:tcW w:w="774" w:type="dxa"/>
            <w:tcBorders>
              <w:top w:val="single" w:sz="4" w:space="0" w:color="auto"/>
              <w:left w:val="single" w:sz="4" w:space="0" w:color="auto"/>
              <w:bottom w:val="single" w:sz="4" w:space="0" w:color="auto"/>
              <w:right w:val="single" w:sz="4" w:space="0" w:color="auto"/>
            </w:tcBorders>
          </w:tcPr>
          <w:p w:rsidR="00FE4885" w:rsidRPr="0091298B" w:rsidRDefault="00FE4885" w:rsidP="00134B58">
            <w:pPr>
              <w:jc w:val="center"/>
              <w:rPr>
                <w:rFonts w:asciiTheme="minorHAnsi" w:hAnsiTheme="minorHAnsi"/>
                <w:sz w:val="18"/>
                <w:szCs w:val="18"/>
              </w:rPr>
            </w:pPr>
            <w:r w:rsidRPr="0091298B">
              <w:rPr>
                <w:rFonts w:asciiTheme="minorHAnsi" w:hAnsiTheme="minorHAnsi"/>
                <w:sz w:val="18"/>
                <w:szCs w:val="18"/>
              </w:rPr>
              <w:t>4</w:t>
            </w:r>
          </w:p>
        </w:tc>
        <w:tc>
          <w:tcPr>
            <w:tcW w:w="774" w:type="dxa"/>
            <w:tcBorders>
              <w:top w:val="single" w:sz="4" w:space="0" w:color="auto"/>
              <w:left w:val="single" w:sz="4" w:space="0" w:color="auto"/>
              <w:bottom w:val="single" w:sz="4" w:space="0" w:color="auto"/>
              <w:right w:val="single" w:sz="4" w:space="0" w:color="auto"/>
            </w:tcBorders>
          </w:tcPr>
          <w:p w:rsidR="00FE4885" w:rsidRPr="0091298B" w:rsidRDefault="00FE4885" w:rsidP="00134B58">
            <w:pPr>
              <w:jc w:val="center"/>
              <w:rPr>
                <w:rFonts w:asciiTheme="minorHAnsi" w:hAnsiTheme="minorHAnsi"/>
                <w:sz w:val="18"/>
                <w:szCs w:val="18"/>
              </w:rPr>
            </w:pPr>
            <w:r w:rsidRPr="0091298B">
              <w:rPr>
                <w:rFonts w:asciiTheme="minorHAnsi" w:hAnsiTheme="minorHAnsi"/>
                <w:sz w:val="18"/>
                <w:szCs w:val="18"/>
              </w:rPr>
              <w:t>5</w:t>
            </w:r>
          </w:p>
        </w:tc>
        <w:tc>
          <w:tcPr>
            <w:tcW w:w="774" w:type="dxa"/>
            <w:tcBorders>
              <w:top w:val="single" w:sz="4" w:space="0" w:color="auto"/>
              <w:left w:val="single" w:sz="4" w:space="0" w:color="auto"/>
              <w:bottom w:val="single" w:sz="4" w:space="0" w:color="auto"/>
              <w:right w:val="single" w:sz="4" w:space="0" w:color="auto"/>
            </w:tcBorders>
          </w:tcPr>
          <w:p w:rsidR="00FE4885" w:rsidRPr="0091298B" w:rsidRDefault="00FE4885" w:rsidP="00134B58">
            <w:pPr>
              <w:jc w:val="center"/>
              <w:rPr>
                <w:rFonts w:asciiTheme="minorHAnsi" w:hAnsiTheme="minorHAnsi"/>
                <w:sz w:val="18"/>
                <w:szCs w:val="18"/>
              </w:rPr>
            </w:pPr>
            <w:r w:rsidRPr="0091298B">
              <w:rPr>
                <w:rFonts w:asciiTheme="minorHAnsi" w:hAnsiTheme="minorHAnsi"/>
                <w:sz w:val="18"/>
                <w:szCs w:val="18"/>
              </w:rPr>
              <w:t>6</w:t>
            </w:r>
          </w:p>
        </w:tc>
        <w:tc>
          <w:tcPr>
            <w:tcW w:w="774" w:type="dxa"/>
            <w:tcBorders>
              <w:top w:val="single" w:sz="4" w:space="0" w:color="auto"/>
              <w:left w:val="single" w:sz="4" w:space="0" w:color="auto"/>
              <w:bottom w:val="single" w:sz="4" w:space="0" w:color="auto"/>
              <w:right w:val="single" w:sz="4" w:space="0" w:color="auto"/>
            </w:tcBorders>
          </w:tcPr>
          <w:p w:rsidR="00FE4885" w:rsidRPr="0091298B" w:rsidRDefault="00FE4885" w:rsidP="00134B58">
            <w:pPr>
              <w:jc w:val="center"/>
              <w:rPr>
                <w:rFonts w:asciiTheme="minorHAnsi" w:hAnsiTheme="minorHAnsi"/>
                <w:sz w:val="18"/>
                <w:szCs w:val="18"/>
              </w:rPr>
            </w:pPr>
            <w:r w:rsidRPr="0091298B">
              <w:rPr>
                <w:rFonts w:asciiTheme="minorHAnsi" w:hAnsiTheme="minorHAnsi"/>
                <w:sz w:val="18"/>
                <w:szCs w:val="18"/>
              </w:rPr>
              <w:t>7</w:t>
            </w:r>
          </w:p>
        </w:tc>
        <w:tc>
          <w:tcPr>
            <w:tcW w:w="774" w:type="dxa"/>
            <w:tcBorders>
              <w:top w:val="single" w:sz="4" w:space="0" w:color="auto"/>
              <w:left w:val="single" w:sz="4" w:space="0" w:color="auto"/>
              <w:bottom w:val="single" w:sz="4" w:space="0" w:color="auto"/>
              <w:right w:val="single" w:sz="4" w:space="0" w:color="auto"/>
            </w:tcBorders>
          </w:tcPr>
          <w:p w:rsidR="00FE4885" w:rsidRPr="0091298B" w:rsidRDefault="00FE4885" w:rsidP="00134B58">
            <w:pPr>
              <w:jc w:val="center"/>
              <w:rPr>
                <w:rFonts w:asciiTheme="minorHAnsi" w:hAnsiTheme="minorHAnsi"/>
                <w:sz w:val="18"/>
                <w:szCs w:val="18"/>
              </w:rPr>
            </w:pPr>
            <w:r w:rsidRPr="0091298B">
              <w:rPr>
                <w:rFonts w:asciiTheme="minorHAnsi" w:hAnsiTheme="minorHAnsi"/>
                <w:sz w:val="18"/>
                <w:szCs w:val="18"/>
              </w:rPr>
              <w:t>8</w:t>
            </w:r>
          </w:p>
        </w:tc>
        <w:tc>
          <w:tcPr>
            <w:tcW w:w="763" w:type="dxa"/>
            <w:tcBorders>
              <w:top w:val="single" w:sz="4" w:space="0" w:color="auto"/>
              <w:left w:val="single" w:sz="4" w:space="0" w:color="auto"/>
              <w:bottom w:val="single" w:sz="4" w:space="0" w:color="auto"/>
              <w:right w:val="single" w:sz="4" w:space="0" w:color="auto"/>
            </w:tcBorders>
          </w:tcPr>
          <w:p w:rsidR="00FE4885" w:rsidRPr="0091298B" w:rsidRDefault="00FE4885" w:rsidP="00134B58">
            <w:pPr>
              <w:jc w:val="center"/>
              <w:rPr>
                <w:rFonts w:asciiTheme="minorHAnsi" w:hAnsiTheme="minorHAnsi"/>
                <w:sz w:val="18"/>
                <w:szCs w:val="18"/>
              </w:rPr>
            </w:pPr>
            <w:r w:rsidRPr="0091298B">
              <w:rPr>
                <w:rFonts w:asciiTheme="minorHAnsi" w:hAnsiTheme="minorHAnsi"/>
                <w:sz w:val="18"/>
                <w:szCs w:val="18"/>
              </w:rPr>
              <w:t>9</w:t>
            </w:r>
          </w:p>
        </w:tc>
      </w:tr>
      <w:tr w:rsidR="00FE4885" w:rsidRPr="0090692A" w:rsidTr="00134B58">
        <w:trPr>
          <w:tblHeader/>
          <w:jc w:val="center"/>
        </w:trPr>
        <w:tc>
          <w:tcPr>
            <w:tcW w:w="959" w:type="dxa"/>
            <w:tcBorders>
              <w:top w:val="single" w:sz="4" w:space="0" w:color="auto"/>
              <w:left w:val="single" w:sz="4" w:space="0" w:color="auto"/>
              <w:bottom w:val="single" w:sz="4" w:space="0" w:color="auto"/>
              <w:right w:val="single" w:sz="4" w:space="0" w:color="auto"/>
            </w:tcBorders>
          </w:tcPr>
          <w:p w:rsidR="00FE4885" w:rsidRPr="0091298B" w:rsidRDefault="00FE4885" w:rsidP="00134B58">
            <w:pPr>
              <w:jc w:val="center"/>
              <w:rPr>
                <w:rFonts w:asciiTheme="minorHAnsi" w:hAnsiTheme="minorHAnsi"/>
                <w:sz w:val="18"/>
                <w:szCs w:val="18"/>
              </w:rPr>
            </w:pPr>
            <w:r w:rsidRPr="0091298B">
              <w:rPr>
                <w:rFonts w:asciiTheme="minorHAnsi" w:hAnsiTheme="minorHAnsi"/>
                <w:sz w:val="18"/>
                <w:szCs w:val="18"/>
              </w:rPr>
              <w:t>0</w:t>
            </w:r>
          </w:p>
        </w:tc>
        <w:tc>
          <w:tcPr>
            <w:tcW w:w="781" w:type="dxa"/>
            <w:tcBorders>
              <w:top w:val="single" w:sz="4" w:space="0" w:color="auto"/>
              <w:left w:val="single" w:sz="4" w:space="0" w:color="auto"/>
              <w:bottom w:val="single" w:sz="4" w:space="0" w:color="auto"/>
              <w:right w:val="single" w:sz="4" w:space="0" w:color="auto"/>
            </w:tcBorders>
          </w:tcPr>
          <w:p w:rsidR="00FE4885" w:rsidRPr="0091298B" w:rsidRDefault="00FE4885" w:rsidP="00134B58">
            <w:pPr>
              <w:rPr>
                <w:rFonts w:asciiTheme="minorHAnsi" w:hAnsiTheme="minorHAnsi"/>
                <w:sz w:val="18"/>
                <w:szCs w:val="18"/>
              </w:rPr>
            </w:pPr>
            <w:r w:rsidRPr="0091298B">
              <w:rPr>
                <w:rFonts w:asciiTheme="minorHAnsi" w:hAnsiTheme="minorHAnsi"/>
                <w:sz w:val="18"/>
                <w:szCs w:val="18"/>
              </w:rPr>
              <w:t>Int’l</w:t>
            </w:r>
            <w:r w:rsidRPr="002D5A5E">
              <w:rPr>
                <w:rFonts w:asciiTheme="minorHAnsi" w:hAnsiTheme="minorHAnsi"/>
                <w:sz w:val="18"/>
                <w:szCs w:val="18"/>
                <w:vertAlign w:val="superscript"/>
              </w:rPr>
              <w:t>(a)</w:t>
            </w:r>
          </w:p>
        </w:tc>
        <w:tc>
          <w:tcPr>
            <w:tcW w:w="6873" w:type="dxa"/>
            <w:gridSpan w:val="9"/>
            <w:tcBorders>
              <w:top w:val="single" w:sz="4" w:space="0" w:color="auto"/>
              <w:left w:val="single" w:sz="4" w:space="0" w:color="auto"/>
              <w:bottom w:val="single" w:sz="4" w:space="0" w:color="auto"/>
              <w:right w:val="single" w:sz="4" w:space="0" w:color="auto"/>
            </w:tcBorders>
          </w:tcPr>
          <w:p w:rsidR="00FE4885" w:rsidRPr="0091298B" w:rsidRDefault="00FE4885" w:rsidP="00134B58">
            <w:pPr>
              <w:rPr>
                <w:rFonts w:asciiTheme="minorHAnsi" w:hAnsiTheme="minorHAnsi"/>
                <w:sz w:val="18"/>
                <w:szCs w:val="18"/>
                <w:lang w:val="fr-CH"/>
              </w:rPr>
            </w:pPr>
            <w:r w:rsidRPr="0091298B">
              <w:rPr>
                <w:rFonts w:asciiTheme="minorHAnsi" w:hAnsiTheme="minorHAnsi"/>
                <w:sz w:val="18"/>
                <w:szCs w:val="18"/>
                <w:lang w:val="fr-CH"/>
              </w:rPr>
              <w:t>Numérotation internationale abrégée dans la région</w:t>
            </w:r>
          </w:p>
        </w:tc>
      </w:tr>
      <w:tr w:rsidR="00FE4885" w:rsidRPr="0091298B" w:rsidTr="00134B58">
        <w:trPr>
          <w:tblHeader/>
          <w:jc w:val="center"/>
        </w:trPr>
        <w:tc>
          <w:tcPr>
            <w:tcW w:w="959" w:type="dxa"/>
            <w:tcBorders>
              <w:top w:val="single" w:sz="4" w:space="0" w:color="auto"/>
              <w:left w:val="single" w:sz="4" w:space="0" w:color="auto"/>
              <w:bottom w:val="single" w:sz="4" w:space="0" w:color="auto"/>
              <w:right w:val="single" w:sz="4" w:space="0" w:color="auto"/>
            </w:tcBorders>
          </w:tcPr>
          <w:p w:rsidR="00FE4885" w:rsidRPr="0091298B" w:rsidRDefault="00FE4885" w:rsidP="00134B58">
            <w:pPr>
              <w:jc w:val="center"/>
              <w:rPr>
                <w:rFonts w:asciiTheme="minorHAnsi" w:hAnsiTheme="minorHAnsi"/>
                <w:sz w:val="18"/>
                <w:szCs w:val="18"/>
              </w:rPr>
            </w:pPr>
            <w:r w:rsidRPr="0091298B">
              <w:rPr>
                <w:rFonts w:asciiTheme="minorHAnsi" w:hAnsiTheme="minorHAnsi"/>
                <w:sz w:val="18"/>
                <w:szCs w:val="18"/>
              </w:rPr>
              <w:t>1</w:t>
            </w:r>
          </w:p>
        </w:tc>
        <w:tc>
          <w:tcPr>
            <w:tcW w:w="7654" w:type="dxa"/>
            <w:gridSpan w:val="10"/>
            <w:tcBorders>
              <w:top w:val="single" w:sz="4" w:space="0" w:color="auto"/>
              <w:left w:val="single" w:sz="4" w:space="0" w:color="auto"/>
              <w:bottom w:val="single" w:sz="4" w:space="0" w:color="auto"/>
              <w:right w:val="single" w:sz="4" w:space="0" w:color="auto"/>
            </w:tcBorders>
          </w:tcPr>
          <w:p w:rsidR="00FE4885" w:rsidRPr="0091298B" w:rsidRDefault="002D5A5E" w:rsidP="00134B58">
            <w:pPr>
              <w:rPr>
                <w:rFonts w:asciiTheme="minorHAnsi" w:hAnsiTheme="minorHAnsi"/>
                <w:sz w:val="18"/>
                <w:szCs w:val="18"/>
              </w:rPr>
            </w:pPr>
            <w:r>
              <w:rPr>
                <w:rFonts w:asciiTheme="minorHAnsi" w:hAnsiTheme="minorHAnsi"/>
                <w:sz w:val="18"/>
                <w:szCs w:val="18"/>
              </w:rPr>
              <w:t>Numéros courts</w:t>
            </w:r>
          </w:p>
        </w:tc>
      </w:tr>
      <w:tr w:rsidR="00FE4885" w:rsidRPr="0090692A" w:rsidTr="00134B58">
        <w:trPr>
          <w:tblHeader/>
          <w:jc w:val="center"/>
        </w:trPr>
        <w:tc>
          <w:tcPr>
            <w:tcW w:w="959" w:type="dxa"/>
            <w:tcBorders>
              <w:top w:val="single" w:sz="4" w:space="0" w:color="auto"/>
              <w:left w:val="single" w:sz="4" w:space="0" w:color="auto"/>
              <w:bottom w:val="single" w:sz="4" w:space="0" w:color="auto"/>
              <w:right w:val="single" w:sz="4" w:space="0" w:color="auto"/>
            </w:tcBorders>
          </w:tcPr>
          <w:p w:rsidR="00FE4885" w:rsidRPr="0091298B" w:rsidRDefault="00FE4885" w:rsidP="00134B58">
            <w:pPr>
              <w:jc w:val="center"/>
              <w:rPr>
                <w:rFonts w:asciiTheme="minorHAnsi" w:hAnsiTheme="minorHAnsi"/>
                <w:sz w:val="18"/>
                <w:szCs w:val="18"/>
              </w:rPr>
            </w:pPr>
            <w:r w:rsidRPr="0091298B">
              <w:rPr>
                <w:rFonts w:asciiTheme="minorHAnsi" w:hAnsiTheme="minorHAnsi"/>
                <w:sz w:val="18"/>
                <w:szCs w:val="18"/>
              </w:rPr>
              <w:t>2</w:t>
            </w:r>
          </w:p>
        </w:tc>
        <w:tc>
          <w:tcPr>
            <w:tcW w:w="781" w:type="dxa"/>
            <w:tcBorders>
              <w:top w:val="single" w:sz="4" w:space="0" w:color="auto"/>
              <w:left w:val="single" w:sz="4" w:space="0" w:color="auto"/>
              <w:bottom w:val="single" w:sz="4" w:space="0" w:color="auto"/>
              <w:right w:val="single" w:sz="4" w:space="0" w:color="auto"/>
            </w:tcBorders>
          </w:tcPr>
          <w:p w:rsidR="00FE4885" w:rsidRPr="0091298B" w:rsidRDefault="00FE4885" w:rsidP="00134B58">
            <w:pPr>
              <w:rPr>
                <w:rFonts w:asciiTheme="minorHAnsi" w:hAnsiTheme="minorHAnsi"/>
                <w:sz w:val="18"/>
                <w:szCs w:val="18"/>
              </w:rPr>
            </w:pPr>
            <w:r w:rsidRPr="0091298B">
              <w:rPr>
                <w:rFonts w:asciiTheme="minorHAnsi" w:hAnsiTheme="minorHAnsi"/>
                <w:sz w:val="18"/>
                <w:szCs w:val="18"/>
              </w:rPr>
              <w:t>NG</w:t>
            </w:r>
            <w:r w:rsidRPr="002D5A5E">
              <w:rPr>
                <w:rFonts w:asciiTheme="minorHAnsi" w:hAnsiTheme="minorHAnsi"/>
                <w:sz w:val="18"/>
                <w:szCs w:val="18"/>
                <w:vertAlign w:val="superscript"/>
              </w:rPr>
              <w:t>(b)</w:t>
            </w:r>
          </w:p>
        </w:tc>
        <w:tc>
          <w:tcPr>
            <w:tcW w:w="6873" w:type="dxa"/>
            <w:gridSpan w:val="9"/>
            <w:tcBorders>
              <w:top w:val="single" w:sz="4" w:space="0" w:color="auto"/>
              <w:left w:val="single" w:sz="4" w:space="0" w:color="auto"/>
              <w:bottom w:val="single" w:sz="4" w:space="0" w:color="auto"/>
              <w:right w:val="single" w:sz="4" w:space="0" w:color="auto"/>
            </w:tcBorders>
          </w:tcPr>
          <w:p w:rsidR="00FE4885" w:rsidRPr="0091298B" w:rsidRDefault="00FE4885" w:rsidP="00134B58">
            <w:pPr>
              <w:rPr>
                <w:rFonts w:asciiTheme="minorHAnsi" w:hAnsiTheme="minorHAnsi"/>
                <w:sz w:val="18"/>
                <w:szCs w:val="18"/>
                <w:lang w:val="fr-CH"/>
              </w:rPr>
            </w:pPr>
            <w:r w:rsidRPr="0091298B">
              <w:rPr>
                <w:rFonts w:asciiTheme="minorHAnsi" w:hAnsiTheme="minorHAnsi"/>
                <w:sz w:val="18"/>
                <w:szCs w:val="18"/>
                <w:lang w:val="fr-CH"/>
              </w:rPr>
              <w:t>Numérotage géographique (région de Francistown)</w:t>
            </w:r>
          </w:p>
        </w:tc>
      </w:tr>
      <w:tr w:rsidR="00FE4885" w:rsidRPr="0091298B" w:rsidTr="00134B58">
        <w:trPr>
          <w:tblHeader/>
          <w:jc w:val="center"/>
        </w:trPr>
        <w:tc>
          <w:tcPr>
            <w:tcW w:w="959" w:type="dxa"/>
            <w:tcBorders>
              <w:top w:val="single" w:sz="4" w:space="0" w:color="auto"/>
              <w:left w:val="single" w:sz="4" w:space="0" w:color="auto"/>
              <w:bottom w:val="single" w:sz="4" w:space="0" w:color="auto"/>
              <w:right w:val="single" w:sz="4" w:space="0" w:color="auto"/>
            </w:tcBorders>
          </w:tcPr>
          <w:p w:rsidR="00FE4885" w:rsidRPr="0091298B" w:rsidRDefault="00FE4885" w:rsidP="00134B58">
            <w:pPr>
              <w:jc w:val="center"/>
              <w:rPr>
                <w:rFonts w:asciiTheme="minorHAnsi" w:hAnsiTheme="minorHAnsi"/>
                <w:sz w:val="18"/>
                <w:szCs w:val="18"/>
              </w:rPr>
            </w:pPr>
            <w:r w:rsidRPr="0091298B">
              <w:rPr>
                <w:rFonts w:asciiTheme="minorHAnsi" w:hAnsiTheme="minorHAnsi"/>
                <w:sz w:val="18"/>
                <w:szCs w:val="18"/>
              </w:rPr>
              <w:t>3</w:t>
            </w:r>
          </w:p>
        </w:tc>
        <w:tc>
          <w:tcPr>
            <w:tcW w:w="781" w:type="dxa"/>
            <w:tcBorders>
              <w:top w:val="single" w:sz="4" w:space="0" w:color="auto"/>
              <w:left w:val="single" w:sz="4" w:space="0" w:color="auto"/>
              <w:bottom w:val="single" w:sz="4" w:space="0" w:color="auto"/>
              <w:right w:val="single" w:sz="4" w:space="0" w:color="auto"/>
            </w:tcBorders>
          </w:tcPr>
          <w:p w:rsidR="00FE4885" w:rsidRPr="0091298B" w:rsidRDefault="00FE4885" w:rsidP="00134B58">
            <w:pPr>
              <w:rPr>
                <w:rFonts w:asciiTheme="minorHAnsi" w:hAnsiTheme="minorHAnsi"/>
                <w:sz w:val="18"/>
                <w:szCs w:val="18"/>
              </w:rPr>
            </w:pPr>
            <w:r w:rsidRPr="0091298B">
              <w:rPr>
                <w:rFonts w:asciiTheme="minorHAnsi" w:hAnsiTheme="minorHAnsi"/>
                <w:sz w:val="18"/>
                <w:szCs w:val="18"/>
              </w:rPr>
              <w:t>NG</w:t>
            </w:r>
          </w:p>
        </w:tc>
        <w:tc>
          <w:tcPr>
            <w:tcW w:w="6873" w:type="dxa"/>
            <w:gridSpan w:val="9"/>
            <w:tcBorders>
              <w:top w:val="single" w:sz="4" w:space="0" w:color="auto"/>
              <w:left w:val="single" w:sz="4" w:space="0" w:color="auto"/>
              <w:bottom w:val="single" w:sz="4" w:space="0" w:color="auto"/>
              <w:right w:val="single" w:sz="4" w:space="0" w:color="auto"/>
            </w:tcBorders>
          </w:tcPr>
          <w:p w:rsidR="00FE4885" w:rsidRPr="0091298B" w:rsidRDefault="00FE4885" w:rsidP="00134B58">
            <w:pPr>
              <w:rPr>
                <w:rFonts w:asciiTheme="minorHAnsi" w:hAnsiTheme="minorHAnsi"/>
                <w:sz w:val="18"/>
                <w:szCs w:val="18"/>
              </w:rPr>
            </w:pPr>
            <w:r w:rsidRPr="0091298B">
              <w:rPr>
                <w:rFonts w:asciiTheme="minorHAnsi" w:hAnsiTheme="minorHAnsi"/>
                <w:sz w:val="18"/>
                <w:szCs w:val="18"/>
              </w:rPr>
              <w:t>Numérotage géographique (Gaborone)</w:t>
            </w:r>
          </w:p>
        </w:tc>
      </w:tr>
      <w:tr w:rsidR="00FE4885" w:rsidRPr="0090692A" w:rsidTr="00134B58">
        <w:trPr>
          <w:tblHeader/>
          <w:jc w:val="center"/>
        </w:trPr>
        <w:tc>
          <w:tcPr>
            <w:tcW w:w="959" w:type="dxa"/>
            <w:tcBorders>
              <w:top w:val="single" w:sz="4" w:space="0" w:color="auto"/>
              <w:left w:val="single" w:sz="4" w:space="0" w:color="auto"/>
              <w:bottom w:val="single" w:sz="4" w:space="0" w:color="auto"/>
              <w:right w:val="single" w:sz="4" w:space="0" w:color="auto"/>
            </w:tcBorders>
          </w:tcPr>
          <w:p w:rsidR="00FE4885" w:rsidRPr="0091298B" w:rsidRDefault="00FE4885" w:rsidP="00134B58">
            <w:pPr>
              <w:jc w:val="center"/>
              <w:rPr>
                <w:rFonts w:asciiTheme="minorHAnsi" w:hAnsiTheme="minorHAnsi"/>
                <w:sz w:val="18"/>
                <w:szCs w:val="18"/>
              </w:rPr>
            </w:pPr>
            <w:r w:rsidRPr="0091298B">
              <w:rPr>
                <w:rFonts w:asciiTheme="minorHAnsi" w:hAnsiTheme="minorHAnsi"/>
                <w:sz w:val="18"/>
                <w:szCs w:val="18"/>
              </w:rPr>
              <w:t>4</w:t>
            </w:r>
          </w:p>
        </w:tc>
        <w:tc>
          <w:tcPr>
            <w:tcW w:w="781" w:type="dxa"/>
            <w:tcBorders>
              <w:top w:val="single" w:sz="4" w:space="0" w:color="auto"/>
              <w:left w:val="single" w:sz="4" w:space="0" w:color="auto"/>
              <w:bottom w:val="single" w:sz="4" w:space="0" w:color="auto"/>
              <w:right w:val="single" w:sz="4" w:space="0" w:color="auto"/>
            </w:tcBorders>
          </w:tcPr>
          <w:p w:rsidR="00FE4885" w:rsidRPr="0091298B" w:rsidRDefault="00FE4885" w:rsidP="00134B58">
            <w:pPr>
              <w:rPr>
                <w:rFonts w:asciiTheme="minorHAnsi" w:hAnsiTheme="minorHAnsi"/>
                <w:sz w:val="18"/>
                <w:szCs w:val="18"/>
              </w:rPr>
            </w:pPr>
            <w:r w:rsidRPr="0091298B">
              <w:rPr>
                <w:rFonts w:asciiTheme="minorHAnsi" w:hAnsiTheme="minorHAnsi"/>
                <w:sz w:val="18"/>
                <w:szCs w:val="18"/>
              </w:rPr>
              <w:t>NG</w:t>
            </w:r>
          </w:p>
        </w:tc>
        <w:tc>
          <w:tcPr>
            <w:tcW w:w="6873" w:type="dxa"/>
            <w:gridSpan w:val="9"/>
            <w:tcBorders>
              <w:top w:val="single" w:sz="4" w:space="0" w:color="auto"/>
              <w:left w:val="single" w:sz="4" w:space="0" w:color="auto"/>
              <w:bottom w:val="single" w:sz="4" w:space="0" w:color="auto"/>
              <w:right w:val="single" w:sz="4" w:space="0" w:color="auto"/>
            </w:tcBorders>
          </w:tcPr>
          <w:p w:rsidR="00FE4885" w:rsidRPr="0091298B" w:rsidRDefault="00FE4885" w:rsidP="00134B58">
            <w:pPr>
              <w:rPr>
                <w:rFonts w:asciiTheme="minorHAnsi" w:hAnsiTheme="minorHAnsi"/>
                <w:sz w:val="18"/>
                <w:szCs w:val="18"/>
                <w:lang w:val="fr-CH"/>
              </w:rPr>
            </w:pPr>
            <w:r w:rsidRPr="0091298B">
              <w:rPr>
                <w:rFonts w:asciiTheme="minorHAnsi" w:hAnsiTheme="minorHAnsi"/>
                <w:sz w:val="18"/>
                <w:szCs w:val="18"/>
                <w:lang w:val="fr-CH"/>
              </w:rPr>
              <w:t>Numérotage géographique (région de Palapye)</w:t>
            </w:r>
          </w:p>
        </w:tc>
      </w:tr>
      <w:tr w:rsidR="00FE4885" w:rsidRPr="0090692A" w:rsidTr="00134B58">
        <w:trPr>
          <w:tblHeader/>
          <w:jc w:val="center"/>
        </w:trPr>
        <w:tc>
          <w:tcPr>
            <w:tcW w:w="959" w:type="dxa"/>
            <w:tcBorders>
              <w:top w:val="single" w:sz="4" w:space="0" w:color="auto"/>
              <w:left w:val="single" w:sz="4" w:space="0" w:color="auto"/>
              <w:bottom w:val="single" w:sz="4" w:space="0" w:color="auto"/>
              <w:right w:val="single" w:sz="4" w:space="0" w:color="auto"/>
            </w:tcBorders>
          </w:tcPr>
          <w:p w:rsidR="00FE4885" w:rsidRPr="0091298B" w:rsidRDefault="00FE4885" w:rsidP="00134B58">
            <w:pPr>
              <w:jc w:val="center"/>
              <w:rPr>
                <w:rFonts w:asciiTheme="minorHAnsi" w:hAnsiTheme="minorHAnsi"/>
                <w:sz w:val="18"/>
                <w:szCs w:val="18"/>
              </w:rPr>
            </w:pPr>
            <w:r w:rsidRPr="0091298B">
              <w:rPr>
                <w:rFonts w:asciiTheme="minorHAnsi" w:hAnsiTheme="minorHAnsi"/>
                <w:sz w:val="18"/>
                <w:szCs w:val="18"/>
              </w:rPr>
              <w:t>5</w:t>
            </w:r>
          </w:p>
        </w:tc>
        <w:tc>
          <w:tcPr>
            <w:tcW w:w="781" w:type="dxa"/>
            <w:tcBorders>
              <w:top w:val="single" w:sz="4" w:space="0" w:color="auto"/>
              <w:left w:val="single" w:sz="4" w:space="0" w:color="auto"/>
              <w:bottom w:val="single" w:sz="4" w:space="0" w:color="auto"/>
              <w:right w:val="single" w:sz="4" w:space="0" w:color="auto"/>
            </w:tcBorders>
          </w:tcPr>
          <w:p w:rsidR="00FE4885" w:rsidRPr="0091298B" w:rsidRDefault="00FE4885" w:rsidP="00134B58">
            <w:pPr>
              <w:rPr>
                <w:rFonts w:asciiTheme="minorHAnsi" w:hAnsiTheme="minorHAnsi"/>
                <w:sz w:val="18"/>
                <w:szCs w:val="18"/>
              </w:rPr>
            </w:pPr>
            <w:r w:rsidRPr="0091298B">
              <w:rPr>
                <w:rFonts w:asciiTheme="minorHAnsi" w:hAnsiTheme="minorHAnsi"/>
                <w:sz w:val="18"/>
                <w:szCs w:val="18"/>
              </w:rPr>
              <w:t>NG</w:t>
            </w:r>
          </w:p>
        </w:tc>
        <w:tc>
          <w:tcPr>
            <w:tcW w:w="6873" w:type="dxa"/>
            <w:gridSpan w:val="9"/>
            <w:tcBorders>
              <w:top w:val="single" w:sz="4" w:space="0" w:color="auto"/>
              <w:left w:val="single" w:sz="4" w:space="0" w:color="auto"/>
              <w:bottom w:val="single" w:sz="4" w:space="0" w:color="auto"/>
              <w:right w:val="single" w:sz="4" w:space="0" w:color="auto"/>
            </w:tcBorders>
          </w:tcPr>
          <w:p w:rsidR="00FE4885" w:rsidRPr="0091298B" w:rsidRDefault="00FE4885" w:rsidP="00134B58">
            <w:pPr>
              <w:rPr>
                <w:rFonts w:asciiTheme="minorHAnsi" w:hAnsiTheme="minorHAnsi"/>
                <w:sz w:val="18"/>
                <w:szCs w:val="18"/>
                <w:lang w:val="fr-CH"/>
              </w:rPr>
            </w:pPr>
            <w:r w:rsidRPr="0091298B">
              <w:rPr>
                <w:rFonts w:asciiTheme="minorHAnsi" w:hAnsiTheme="minorHAnsi"/>
                <w:sz w:val="18"/>
                <w:szCs w:val="18"/>
                <w:lang w:val="fr-CH"/>
              </w:rPr>
              <w:t>Numérotage géographique (région du sud-est)</w:t>
            </w:r>
          </w:p>
        </w:tc>
      </w:tr>
      <w:tr w:rsidR="00FE4885" w:rsidRPr="0090692A" w:rsidTr="00134B58">
        <w:trPr>
          <w:tblHeader/>
          <w:jc w:val="center"/>
        </w:trPr>
        <w:tc>
          <w:tcPr>
            <w:tcW w:w="959" w:type="dxa"/>
            <w:tcBorders>
              <w:top w:val="single" w:sz="4" w:space="0" w:color="auto"/>
              <w:left w:val="single" w:sz="4" w:space="0" w:color="auto"/>
              <w:bottom w:val="single" w:sz="4" w:space="0" w:color="auto"/>
              <w:right w:val="single" w:sz="4" w:space="0" w:color="auto"/>
            </w:tcBorders>
          </w:tcPr>
          <w:p w:rsidR="00FE4885" w:rsidRPr="0091298B" w:rsidRDefault="00FE4885" w:rsidP="00134B58">
            <w:pPr>
              <w:jc w:val="center"/>
              <w:rPr>
                <w:rFonts w:asciiTheme="minorHAnsi" w:hAnsiTheme="minorHAnsi"/>
                <w:sz w:val="18"/>
                <w:szCs w:val="18"/>
              </w:rPr>
            </w:pPr>
            <w:r w:rsidRPr="0091298B">
              <w:rPr>
                <w:rFonts w:asciiTheme="minorHAnsi" w:hAnsiTheme="minorHAnsi"/>
                <w:sz w:val="18"/>
                <w:szCs w:val="18"/>
              </w:rPr>
              <w:t>6</w:t>
            </w:r>
          </w:p>
        </w:tc>
        <w:tc>
          <w:tcPr>
            <w:tcW w:w="781" w:type="dxa"/>
            <w:tcBorders>
              <w:top w:val="single" w:sz="4" w:space="0" w:color="auto"/>
              <w:left w:val="single" w:sz="4" w:space="0" w:color="auto"/>
              <w:bottom w:val="single" w:sz="4" w:space="0" w:color="auto"/>
              <w:right w:val="single" w:sz="4" w:space="0" w:color="auto"/>
            </w:tcBorders>
          </w:tcPr>
          <w:p w:rsidR="00FE4885" w:rsidRPr="0091298B" w:rsidRDefault="00FE4885" w:rsidP="00134B58">
            <w:pPr>
              <w:rPr>
                <w:rFonts w:asciiTheme="minorHAnsi" w:hAnsiTheme="minorHAnsi"/>
                <w:sz w:val="18"/>
                <w:szCs w:val="18"/>
              </w:rPr>
            </w:pPr>
            <w:r w:rsidRPr="0091298B">
              <w:rPr>
                <w:rFonts w:asciiTheme="minorHAnsi" w:hAnsiTheme="minorHAnsi"/>
                <w:sz w:val="18"/>
                <w:szCs w:val="18"/>
              </w:rPr>
              <w:t>NG</w:t>
            </w:r>
          </w:p>
        </w:tc>
        <w:tc>
          <w:tcPr>
            <w:tcW w:w="6873" w:type="dxa"/>
            <w:gridSpan w:val="9"/>
            <w:tcBorders>
              <w:top w:val="single" w:sz="4" w:space="0" w:color="auto"/>
              <w:left w:val="single" w:sz="4" w:space="0" w:color="auto"/>
              <w:bottom w:val="single" w:sz="4" w:space="0" w:color="auto"/>
              <w:right w:val="single" w:sz="4" w:space="0" w:color="auto"/>
            </w:tcBorders>
          </w:tcPr>
          <w:p w:rsidR="00FE4885" w:rsidRPr="0091298B" w:rsidRDefault="00FE4885" w:rsidP="00134B58">
            <w:pPr>
              <w:rPr>
                <w:rFonts w:asciiTheme="minorHAnsi" w:hAnsiTheme="minorHAnsi"/>
                <w:sz w:val="18"/>
                <w:szCs w:val="18"/>
                <w:lang w:val="fr-CH"/>
              </w:rPr>
            </w:pPr>
            <w:r w:rsidRPr="0091298B">
              <w:rPr>
                <w:rFonts w:asciiTheme="minorHAnsi" w:hAnsiTheme="minorHAnsi"/>
                <w:sz w:val="18"/>
                <w:szCs w:val="18"/>
                <w:lang w:val="fr-CH"/>
              </w:rPr>
              <w:t>Numérotage géographique (régions du nord et de l'ouest)</w:t>
            </w:r>
          </w:p>
        </w:tc>
      </w:tr>
      <w:tr w:rsidR="00FE4885" w:rsidRPr="0090692A" w:rsidTr="00134B58">
        <w:trPr>
          <w:tblHeader/>
          <w:jc w:val="center"/>
        </w:trPr>
        <w:tc>
          <w:tcPr>
            <w:tcW w:w="959" w:type="dxa"/>
            <w:tcBorders>
              <w:top w:val="single" w:sz="4" w:space="0" w:color="auto"/>
              <w:left w:val="single" w:sz="4" w:space="0" w:color="auto"/>
              <w:bottom w:val="single" w:sz="4" w:space="0" w:color="auto"/>
              <w:right w:val="single" w:sz="4" w:space="0" w:color="auto"/>
            </w:tcBorders>
          </w:tcPr>
          <w:p w:rsidR="00FE4885" w:rsidRPr="0091298B" w:rsidRDefault="00FE4885" w:rsidP="00134B58">
            <w:pPr>
              <w:jc w:val="center"/>
              <w:rPr>
                <w:rFonts w:asciiTheme="minorHAnsi" w:hAnsiTheme="minorHAnsi"/>
                <w:sz w:val="18"/>
                <w:szCs w:val="18"/>
              </w:rPr>
            </w:pPr>
            <w:r w:rsidRPr="0091298B">
              <w:rPr>
                <w:rFonts w:asciiTheme="minorHAnsi" w:hAnsiTheme="minorHAnsi"/>
                <w:sz w:val="18"/>
                <w:szCs w:val="18"/>
              </w:rPr>
              <w:t>7</w:t>
            </w:r>
          </w:p>
        </w:tc>
        <w:tc>
          <w:tcPr>
            <w:tcW w:w="7654" w:type="dxa"/>
            <w:gridSpan w:val="10"/>
            <w:tcBorders>
              <w:top w:val="single" w:sz="4" w:space="0" w:color="auto"/>
              <w:left w:val="single" w:sz="4" w:space="0" w:color="auto"/>
              <w:bottom w:val="single" w:sz="4" w:space="0" w:color="auto"/>
              <w:right w:val="single" w:sz="4" w:space="0" w:color="auto"/>
            </w:tcBorders>
          </w:tcPr>
          <w:p w:rsidR="00FE4885" w:rsidRPr="0091298B" w:rsidRDefault="00FE4885" w:rsidP="00134B58">
            <w:pPr>
              <w:rPr>
                <w:rFonts w:asciiTheme="minorHAnsi" w:hAnsiTheme="minorHAnsi"/>
                <w:sz w:val="18"/>
                <w:szCs w:val="18"/>
                <w:lang w:val="fr-CH"/>
              </w:rPr>
            </w:pPr>
            <w:r w:rsidRPr="0091298B">
              <w:rPr>
                <w:rFonts w:asciiTheme="minorHAnsi" w:hAnsiTheme="minorHAnsi"/>
                <w:sz w:val="18"/>
                <w:szCs w:val="18"/>
                <w:lang w:val="fr-CH"/>
              </w:rPr>
              <w:t>Numérotage personnel et numérotage mobile</w:t>
            </w:r>
          </w:p>
        </w:tc>
      </w:tr>
      <w:tr w:rsidR="00FE4885" w:rsidRPr="0090692A" w:rsidTr="00134B58">
        <w:trPr>
          <w:tblHeader/>
          <w:jc w:val="center"/>
        </w:trPr>
        <w:tc>
          <w:tcPr>
            <w:tcW w:w="959" w:type="dxa"/>
            <w:tcBorders>
              <w:top w:val="single" w:sz="4" w:space="0" w:color="auto"/>
              <w:left w:val="single" w:sz="4" w:space="0" w:color="auto"/>
              <w:bottom w:val="single" w:sz="4" w:space="0" w:color="auto"/>
              <w:right w:val="single" w:sz="4" w:space="0" w:color="auto"/>
            </w:tcBorders>
          </w:tcPr>
          <w:p w:rsidR="00FE4885" w:rsidRPr="0091298B" w:rsidRDefault="00FE4885" w:rsidP="00134B58">
            <w:pPr>
              <w:jc w:val="center"/>
              <w:rPr>
                <w:rFonts w:asciiTheme="minorHAnsi" w:hAnsiTheme="minorHAnsi"/>
                <w:sz w:val="18"/>
                <w:szCs w:val="18"/>
              </w:rPr>
            </w:pPr>
            <w:r w:rsidRPr="0091298B">
              <w:rPr>
                <w:rFonts w:asciiTheme="minorHAnsi" w:hAnsiTheme="minorHAnsi"/>
                <w:sz w:val="18"/>
                <w:szCs w:val="18"/>
              </w:rPr>
              <w:t>8</w:t>
            </w:r>
          </w:p>
        </w:tc>
        <w:tc>
          <w:tcPr>
            <w:tcW w:w="7654" w:type="dxa"/>
            <w:gridSpan w:val="10"/>
            <w:tcBorders>
              <w:top w:val="single" w:sz="4" w:space="0" w:color="auto"/>
              <w:left w:val="single" w:sz="4" w:space="0" w:color="auto"/>
              <w:bottom w:val="single" w:sz="4" w:space="0" w:color="auto"/>
              <w:right w:val="single" w:sz="4" w:space="0" w:color="auto"/>
            </w:tcBorders>
          </w:tcPr>
          <w:p w:rsidR="00FE4885" w:rsidRPr="0091298B" w:rsidRDefault="00FE4885" w:rsidP="00134B58">
            <w:pPr>
              <w:rPr>
                <w:rFonts w:asciiTheme="minorHAnsi" w:hAnsiTheme="minorHAnsi"/>
                <w:sz w:val="18"/>
                <w:szCs w:val="18"/>
                <w:lang w:val="fr-CH"/>
              </w:rPr>
            </w:pPr>
            <w:r w:rsidRPr="0091298B">
              <w:rPr>
                <w:rFonts w:asciiTheme="minorHAnsi" w:hAnsiTheme="minorHAnsi"/>
                <w:sz w:val="18"/>
                <w:szCs w:val="18"/>
                <w:lang w:val="fr-CH"/>
              </w:rPr>
              <w:t>Numérotage non géographique (libre appel, etc.)</w:t>
            </w:r>
          </w:p>
        </w:tc>
      </w:tr>
      <w:tr w:rsidR="00FE4885" w:rsidRPr="0091298B" w:rsidTr="00134B58">
        <w:trPr>
          <w:tblHeader/>
          <w:jc w:val="center"/>
        </w:trPr>
        <w:tc>
          <w:tcPr>
            <w:tcW w:w="959" w:type="dxa"/>
            <w:tcBorders>
              <w:top w:val="single" w:sz="4" w:space="0" w:color="auto"/>
              <w:left w:val="single" w:sz="4" w:space="0" w:color="auto"/>
              <w:bottom w:val="single" w:sz="4" w:space="0" w:color="auto"/>
              <w:right w:val="single" w:sz="4" w:space="0" w:color="auto"/>
            </w:tcBorders>
          </w:tcPr>
          <w:p w:rsidR="00FE4885" w:rsidRPr="0091298B" w:rsidRDefault="00FE4885" w:rsidP="00134B58">
            <w:pPr>
              <w:jc w:val="center"/>
              <w:rPr>
                <w:rFonts w:asciiTheme="minorHAnsi" w:hAnsiTheme="minorHAnsi"/>
                <w:sz w:val="18"/>
                <w:szCs w:val="18"/>
              </w:rPr>
            </w:pPr>
            <w:r w:rsidRPr="0091298B">
              <w:rPr>
                <w:rFonts w:asciiTheme="minorHAnsi" w:hAnsiTheme="minorHAnsi"/>
                <w:sz w:val="18"/>
                <w:szCs w:val="18"/>
              </w:rPr>
              <w:t>9</w:t>
            </w:r>
          </w:p>
        </w:tc>
        <w:tc>
          <w:tcPr>
            <w:tcW w:w="781" w:type="dxa"/>
            <w:tcBorders>
              <w:top w:val="single" w:sz="4" w:space="0" w:color="auto"/>
              <w:left w:val="single" w:sz="4" w:space="0" w:color="auto"/>
              <w:bottom w:val="single" w:sz="4" w:space="0" w:color="auto"/>
              <w:right w:val="single" w:sz="4" w:space="0" w:color="auto"/>
            </w:tcBorders>
          </w:tcPr>
          <w:p w:rsidR="00FE4885" w:rsidRPr="0091298B" w:rsidRDefault="00FE4885" w:rsidP="00134B58">
            <w:pPr>
              <w:rPr>
                <w:rFonts w:asciiTheme="minorHAnsi" w:hAnsiTheme="minorHAnsi"/>
                <w:sz w:val="18"/>
                <w:szCs w:val="18"/>
              </w:rPr>
            </w:pPr>
            <w:r w:rsidRPr="0091298B">
              <w:rPr>
                <w:rFonts w:asciiTheme="minorHAnsi" w:hAnsiTheme="minorHAnsi"/>
                <w:sz w:val="18"/>
                <w:szCs w:val="18"/>
              </w:rPr>
              <w:t>PRS</w:t>
            </w:r>
            <w:r w:rsidRPr="002D5A5E">
              <w:rPr>
                <w:rFonts w:asciiTheme="minorHAnsi" w:hAnsiTheme="minorHAnsi"/>
                <w:sz w:val="18"/>
                <w:szCs w:val="18"/>
                <w:vertAlign w:val="superscript"/>
              </w:rPr>
              <w:t>(c)</w:t>
            </w:r>
          </w:p>
        </w:tc>
        <w:tc>
          <w:tcPr>
            <w:tcW w:w="6110" w:type="dxa"/>
            <w:gridSpan w:val="8"/>
            <w:tcBorders>
              <w:top w:val="single" w:sz="4" w:space="0" w:color="auto"/>
              <w:left w:val="single" w:sz="4" w:space="0" w:color="auto"/>
              <w:bottom w:val="single" w:sz="4" w:space="0" w:color="auto"/>
              <w:right w:val="single" w:sz="4" w:space="0" w:color="auto"/>
            </w:tcBorders>
          </w:tcPr>
          <w:p w:rsidR="00FE4885" w:rsidRPr="0091298B" w:rsidRDefault="00FE4885" w:rsidP="00134B58">
            <w:pPr>
              <w:rPr>
                <w:rFonts w:asciiTheme="minorHAnsi" w:hAnsiTheme="minorHAnsi"/>
                <w:sz w:val="18"/>
                <w:szCs w:val="18"/>
              </w:rPr>
            </w:pPr>
            <w:r w:rsidRPr="0091298B">
              <w:rPr>
                <w:rFonts w:asciiTheme="minorHAnsi" w:hAnsiTheme="minorHAnsi"/>
                <w:sz w:val="18"/>
                <w:szCs w:val="18"/>
              </w:rPr>
              <w:t>Reservé</w:t>
            </w:r>
          </w:p>
        </w:tc>
        <w:tc>
          <w:tcPr>
            <w:tcW w:w="763" w:type="dxa"/>
            <w:tcBorders>
              <w:top w:val="single" w:sz="4" w:space="0" w:color="auto"/>
              <w:left w:val="single" w:sz="4" w:space="0" w:color="auto"/>
              <w:bottom w:val="single" w:sz="4" w:space="0" w:color="auto"/>
              <w:right w:val="single" w:sz="4" w:space="0" w:color="auto"/>
            </w:tcBorders>
          </w:tcPr>
          <w:p w:rsidR="00FE4885" w:rsidRPr="0091298B" w:rsidRDefault="00FE4885" w:rsidP="00134B58">
            <w:pPr>
              <w:rPr>
                <w:rFonts w:asciiTheme="minorHAnsi" w:hAnsiTheme="minorHAnsi"/>
                <w:sz w:val="18"/>
                <w:szCs w:val="18"/>
              </w:rPr>
            </w:pPr>
            <w:r w:rsidRPr="0091298B">
              <w:rPr>
                <w:rFonts w:asciiTheme="minorHAnsi" w:hAnsiTheme="minorHAnsi"/>
                <w:sz w:val="18"/>
                <w:szCs w:val="18"/>
              </w:rPr>
              <w:t>Em</w:t>
            </w:r>
            <w:r w:rsidRPr="002D5A5E">
              <w:rPr>
                <w:rFonts w:asciiTheme="minorHAnsi" w:hAnsiTheme="minorHAnsi"/>
                <w:sz w:val="18"/>
                <w:szCs w:val="18"/>
                <w:vertAlign w:val="superscript"/>
              </w:rPr>
              <w:t>(d)</w:t>
            </w:r>
          </w:p>
        </w:tc>
      </w:tr>
    </w:tbl>
    <w:p w:rsidR="00FE4885" w:rsidRPr="0091298B" w:rsidRDefault="00FE4885" w:rsidP="00FE4885">
      <w:pPr>
        <w:rPr>
          <w:rFonts w:asciiTheme="minorHAnsi" w:hAnsiTheme="minorHAnsi"/>
        </w:rPr>
      </w:pPr>
    </w:p>
    <w:p w:rsidR="00FE4885" w:rsidRPr="0091298B" w:rsidRDefault="00FE4885" w:rsidP="00FE4885">
      <w:pPr>
        <w:rPr>
          <w:rFonts w:asciiTheme="minorHAnsi" w:hAnsiTheme="minorHAnsi"/>
        </w:rPr>
      </w:pPr>
      <w:r w:rsidRPr="0091298B">
        <w:rPr>
          <w:rFonts w:asciiTheme="minorHAnsi" w:hAnsiTheme="minorHAnsi"/>
        </w:rPr>
        <w:t>(a)</w:t>
      </w:r>
      <w:r w:rsidRPr="0091298B">
        <w:rPr>
          <w:rFonts w:asciiTheme="minorHAnsi" w:hAnsiTheme="minorHAnsi"/>
        </w:rPr>
        <w:tab/>
        <w:t>Int'l: indicatif d'accès international</w:t>
      </w:r>
    </w:p>
    <w:p w:rsidR="00FE4885" w:rsidRPr="002D5A5E" w:rsidRDefault="00FE4885" w:rsidP="002D5A5E">
      <w:pPr>
        <w:rPr>
          <w:rFonts w:asciiTheme="minorHAnsi" w:hAnsiTheme="minorHAnsi"/>
          <w:lang w:val="fr-CH"/>
        </w:rPr>
      </w:pPr>
      <w:r w:rsidRPr="002D5A5E">
        <w:rPr>
          <w:rFonts w:asciiTheme="minorHAnsi" w:hAnsiTheme="minorHAnsi"/>
          <w:lang w:val="fr-CH"/>
        </w:rPr>
        <w:t>(b)</w:t>
      </w:r>
      <w:r w:rsidRPr="002D5A5E">
        <w:rPr>
          <w:rFonts w:asciiTheme="minorHAnsi" w:hAnsiTheme="minorHAnsi"/>
          <w:lang w:val="fr-CH"/>
        </w:rPr>
        <w:tab/>
        <w:t>NG: numérotage non</w:t>
      </w:r>
      <w:r w:rsidR="002D5A5E" w:rsidRPr="002D5A5E">
        <w:rPr>
          <w:rFonts w:asciiTheme="minorHAnsi" w:hAnsiTheme="minorHAnsi"/>
          <w:lang w:val="fr-CH"/>
        </w:rPr>
        <w:t xml:space="preserve"> </w:t>
      </w:r>
      <w:r w:rsidRPr="002D5A5E">
        <w:rPr>
          <w:rFonts w:asciiTheme="minorHAnsi" w:hAnsiTheme="minorHAnsi"/>
          <w:lang w:val="fr-CH"/>
        </w:rPr>
        <w:t xml:space="preserve">géographique </w:t>
      </w:r>
    </w:p>
    <w:p w:rsidR="00FE4885" w:rsidRPr="0091298B" w:rsidRDefault="00FE4885" w:rsidP="002D5A5E">
      <w:pPr>
        <w:rPr>
          <w:rFonts w:asciiTheme="minorHAnsi" w:hAnsiTheme="minorHAnsi"/>
          <w:lang w:val="fr-CH"/>
        </w:rPr>
      </w:pPr>
      <w:r w:rsidRPr="0091298B">
        <w:rPr>
          <w:rFonts w:asciiTheme="minorHAnsi" w:hAnsiTheme="minorHAnsi"/>
          <w:lang w:val="fr-CH"/>
        </w:rPr>
        <w:t>(c)</w:t>
      </w:r>
      <w:r w:rsidRPr="0091298B">
        <w:rPr>
          <w:rFonts w:asciiTheme="minorHAnsi" w:hAnsiTheme="minorHAnsi"/>
          <w:lang w:val="fr-CH"/>
        </w:rPr>
        <w:tab/>
        <w:t>PRS: services kiosques (non</w:t>
      </w:r>
      <w:r w:rsidR="002D5A5E">
        <w:rPr>
          <w:rFonts w:asciiTheme="minorHAnsi" w:hAnsiTheme="minorHAnsi"/>
          <w:lang w:val="fr-CH"/>
        </w:rPr>
        <w:t xml:space="preserve"> </w:t>
      </w:r>
      <w:r w:rsidRPr="0091298B">
        <w:rPr>
          <w:rFonts w:asciiTheme="minorHAnsi" w:hAnsiTheme="minorHAnsi"/>
          <w:lang w:val="fr-CH"/>
        </w:rPr>
        <w:t>géographique)</w:t>
      </w:r>
    </w:p>
    <w:p w:rsidR="00FE4885" w:rsidRPr="0091298B" w:rsidRDefault="00FE4885" w:rsidP="00FE4885">
      <w:pPr>
        <w:rPr>
          <w:rFonts w:asciiTheme="minorHAnsi" w:hAnsiTheme="minorHAnsi"/>
          <w:lang w:val="fr-CH"/>
        </w:rPr>
      </w:pPr>
      <w:r w:rsidRPr="0091298B">
        <w:rPr>
          <w:rFonts w:asciiTheme="minorHAnsi" w:hAnsiTheme="minorHAnsi"/>
          <w:lang w:val="fr-CH"/>
        </w:rPr>
        <w:t>(d)</w:t>
      </w:r>
      <w:r w:rsidRPr="0091298B">
        <w:rPr>
          <w:rFonts w:asciiTheme="minorHAnsi" w:hAnsiTheme="minorHAnsi"/>
          <w:lang w:val="fr-CH"/>
        </w:rPr>
        <w:tab/>
        <w:t>Em: indicatif(s) d'urgence (999, 998, 997)</w:t>
      </w:r>
    </w:p>
    <w:p w:rsidR="00FE4885" w:rsidRPr="0091298B" w:rsidRDefault="00FE4885" w:rsidP="002D5A5E">
      <w:pPr>
        <w:jc w:val="center"/>
        <w:rPr>
          <w:rFonts w:asciiTheme="minorHAnsi" w:hAnsiTheme="minorHAnsi"/>
          <w:lang w:val="fr-CH"/>
        </w:rPr>
      </w:pPr>
      <w:r w:rsidRPr="0091298B">
        <w:rPr>
          <w:rFonts w:asciiTheme="minorHAnsi" w:hAnsiTheme="minorHAnsi"/>
          <w:lang w:val="fr-CH"/>
        </w:rPr>
        <w:t>Séries de numéros géographiques</w:t>
      </w:r>
    </w:p>
    <w:p w:rsidR="00FE4885" w:rsidRPr="0091298B" w:rsidRDefault="00FE4885" w:rsidP="00FE4885">
      <w:pPr>
        <w:rPr>
          <w:rFonts w:asciiTheme="minorHAnsi" w:hAnsiTheme="minorHAnsi"/>
          <w:lang w:val="fr-CH"/>
        </w:rPr>
      </w:pPr>
    </w:p>
    <w:tbl>
      <w:tblPr>
        <w:tblW w:w="9072" w:type="dxa"/>
        <w:jc w:val="center"/>
        <w:tblLayout w:type="fixed"/>
        <w:tblLook w:val="0000" w:firstRow="0" w:lastRow="0" w:firstColumn="0" w:lastColumn="0" w:noHBand="0" w:noVBand="0"/>
      </w:tblPr>
      <w:tblGrid>
        <w:gridCol w:w="2516"/>
        <w:gridCol w:w="2086"/>
        <w:gridCol w:w="2519"/>
        <w:gridCol w:w="1951"/>
      </w:tblGrid>
      <w:tr w:rsidR="00FE4885" w:rsidRPr="009460E6" w:rsidTr="00134B58">
        <w:trPr>
          <w:trHeight w:val="20"/>
          <w:tblHeader/>
          <w:jc w:val="center"/>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885" w:rsidRPr="009460E6" w:rsidRDefault="00FE4885" w:rsidP="00134B58">
            <w:pPr>
              <w:spacing w:before="60" w:after="60"/>
              <w:jc w:val="center"/>
              <w:rPr>
                <w:rFonts w:asciiTheme="minorHAnsi" w:hAnsiTheme="minorHAnsi"/>
                <w:i/>
                <w:iCs/>
                <w:sz w:val="18"/>
                <w:szCs w:val="18"/>
              </w:rPr>
            </w:pPr>
            <w:r w:rsidRPr="009460E6">
              <w:rPr>
                <w:rFonts w:asciiTheme="minorHAnsi" w:hAnsiTheme="minorHAnsi"/>
                <w:i/>
                <w:iCs/>
                <w:sz w:val="18"/>
                <w:szCs w:val="18"/>
              </w:rPr>
              <w:t>Région</w:t>
            </w:r>
          </w:p>
        </w:tc>
        <w:tc>
          <w:tcPr>
            <w:tcW w:w="2086" w:type="dxa"/>
            <w:tcBorders>
              <w:top w:val="single" w:sz="4" w:space="0" w:color="auto"/>
              <w:left w:val="nil"/>
              <w:bottom w:val="single" w:sz="4" w:space="0" w:color="auto"/>
              <w:right w:val="single" w:sz="4" w:space="0" w:color="auto"/>
            </w:tcBorders>
            <w:vAlign w:val="center"/>
          </w:tcPr>
          <w:p w:rsidR="00FE4885" w:rsidRPr="009460E6" w:rsidRDefault="00FE4885" w:rsidP="00134B58">
            <w:pPr>
              <w:spacing w:before="60" w:after="60"/>
              <w:jc w:val="center"/>
              <w:rPr>
                <w:rFonts w:asciiTheme="minorHAnsi" w:hAnsiTheme="minorHAnsi"/>
                <w:i/>
                <w:iCs/>
                <w:sz w:val="18"/>
                <w:szCs w:val="18"/>
              </w:rPr>
            </w:pPr>
            <w:r w:rsidRPr="009460E6">
              <w:rPr>
                <w:rFonts w:asciiTheme="minorHAnsi" w:hAnsiTheme="minorHAnsi"/>
                <w:i/>
                <w:iCs/>
                <w:sz w:val="18"/>
                <w:szCs w:val="18"/>
              </w:rPr>
              <w:t>Série de numéros</w:t>
            </w:r>
          </w:p>
        </w:tc>
        <w:tc>
          <w:tcPr>
            <w:tcW w:w="2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885" w:rsidRPr="009460E6" w:rsidRDefault="00FE4885" w:rsidP="00134B58">
            <w:pPr>
              <w:spacing w:before="60" w:after="60"/>
              <w:jc w:val="center"/>
              <w:rPr>
                <w:rFonts w:asciiTheme="minorHAnsi" w:hAnsiTheme="minorHAnsi"/>
                <w:i/>
                <w:iCs/>
                <w:sz w:val="18"/>
                <w:szCs w:val="18"/>
              </w:rPr>
            </w:pPr>
            <w:r w:rsidRPr="009460E6">
              <w:rPr>
                <w:rFonts w:asciiTheme="minorHAnsi" w:hAnsiTheme="minorHAnsi"/>
                <w:i/>
                <w:iCs/>
                <w:sz w:val="18"/>
                <w:szCs w:val="18"/>
              </w:rPr>
              <w:t>Numéro d'essai</w:t>
            </w:r>
          </w:p>
        </w:tc>
        <w:tc>
          <w:tcPr>
            <w:tcW w:w="1951" w:type="dxa"/>
            <w:tcBorders>
              <w:top w:val="single" w:sz="4" w:space="0" w:color="auto"/>
              <w:left w:val="nil"/>
              <w:bottom w:val="single" w:sz="4" w:space="0" w:color="auto"/>
              <w:right w:val="single" w:sz="4" w:space="0" w:color="auto"/>
            </w:tcBorders>
            <w:shd w:val="clear" w:color="auto" w:fill="auto"/>
            <w:noWrap/>
            <w:vAlign w:val="center"/>
          </w:tcPr>
          <w:p w:rsidR="00FE4885" w:rsidRPr="009460E6" w:rsidRDefault="00FE4885" w:rsidP="00134B58">
            <w:pPr>
              <w:spacing w:before="60" w:after="60"/>
              <w:jc w:val="center"/>
              <w:rPr>
                <w:rFonts w:asciiTheme="minorHAnsi" w:hAnsiTheme="minorHAnsi"/>
                <w:i/>
                <w:iCs/>
                <w:sz w:val="18"/>
                <w:szCs w:val="18"/>
              </w:rPr>
            </w:pPr>
            <w:r w:rsidRPr="009460E6">
              <w:rPr>
                <w:rFonts w:asciiTheme="minorHAnsi" w:hAnsiTheme="minorHAnsi"/>
                <w:i/>
                <w:iCs/>
                <w:sz w:val="18"/>
                <w:szCs w:val="18"/>
              </w:rPr>
              <w:t>Longueur du numéro</w:t>
            </w:r>
          </w:p>
        </w:tc>
      </w:tr>
      <w:tr w:rsidR="00FE4885" w:rsidRPr="009460E6" w:rsidTr="00134B58">
        <w:trPr>
          <w:trHeight w:val="20"/>
          <w:tblHeader/>
          <w:jc w:val="center"/>
        </w:trPr>
        <w:tc>
          <w:tcPr>
            <w:tcW w:w="2516"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rPr>
                <w:rFonts w:asciiTheme="minorHAnsi" w:hAnsiTheme="minorHAnsi"/>
                <w:sz w:val="18"/>
                <w:szCs w:val="18"/>
              </w:rPr>
            </w:pPr>
            <w:r w:rsidRPr="009460E6">
              <w:rPr>
                <w:rFonts w:asciiTheme="minorHAnsi" w:hAnsiTheme="minorHAnsi"/>
                <w:sz w:val="18"/>
                <w:szCs w:val="18"/>
              </w:rPr>
              <w:t xml:space="preserve">Région de Ramotswa </w:t>
            </w:r>
          </w:p>
        </w:tc>
        <w:tc>
          <w:tcPr>
            <w:tcW w:w="2086" w:type="dxa"/>
            <w:tcBorders>
              <w:top w:val="single" w:sz="4" w:space="0" w:color="auto"/>
              <w:left w:val="nil"/>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538 XXXX</w:t>
            </w:r>
            <w:r>
              <w:rPr>
                <w:rFonts w:asciiTheme="minorHAnsi" w:hAnsiTheme="minorHAnsi"/>
                <w:sz w:val="18"/>
                <w:szCs w:val="18"/>
              </w:rPr>
              <w:br/>
            </w:r>
            <w:r w:rsidRPr="009460E6">
              <w:rPr>
                <w:rFonts w:asciiTheme="minorHAnsi" w:hAnsiTheme="minorHAnsi"/>
                <w:sz w:val="18"/>
                <w:szCs w:val="18"/>
              </w:rPr>
              <w:t>539 XXXX</w:t>
            </w:r>
          </w:p>
        </w:tc>
        <w:tc>
          <w:tcPr>
            <w:tcW w:w="2519"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539 0100</w:t>
            </w:r>
          </w:p>
        </w:tc>
        <w:tc>
          <w:tcPr>
            <w:tcW w:w="1951" w:type="dxa"/>
            <w:tcBorders>
              <w:top w:val="nil"/>
              <w:left w:val="nil"/>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Sept</w:t>
            </w:r>
            <w:r>
              <w:rPr>
                <w:rFonts w:asciiTheme="minorHAnsi" w:hAnsiTheme="minorHAnsi"/>
                <w:sz w:val="18"/>
                <w:szCs w:val="18"/>
              </w:rPr>
              <w:br/>
            </w:r>
            <w:r w:rsidRPr="009460E6">
              <w:rPr>
                <w:rFonts w:asciiTheme="minorHAnsi" w:hAnsiTheme="minorHAnsi"/>
                <w:sz w:val="18"/>
                <w:szCs w:val="18"/>
              </w:rPr>
              <w:t>Sept</w:t>
            </w:r>
          </w:p>
        </w:tc>
      </w:tr>
      <w:tr w:rsidR="00FE4885" w:rsidRPr="009460E6" w:rsidTr="00134B58">
        <w:trPr>
          <w:trHeight w:val="20"/>
          <w:tblHeader/>
          <w:jc w:val="center"/>
        </w:trPr>
        <w:tc>
          <w:tcPr>
            <w:tcW w:w="2516"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rPr>
                <w:rFonts w:asciiTheme="minorHAnsi" w:hAnsiTheme="minorHAnsi"/>
                <w:sz w:val="18"/>
                <w:szCs w:val="18"/>
              </w:rPr>
            </w:pPr>
            <w:r w:rsidRPr="009460E6">
              <w:rPr>
                <w:rFonts w:asciiTheme="minorHAnsi" w:hAnsiTheme="minorHAnsi"/>
                <w:sz w:val="18"/>
                <w:szCs w:val="18"/>
              </w:rPr>
              <w:t xml:space="preserve">Région de Mahalapye </w:t>
            </w:r>
          </w:p>
        </w:tc>
        <w:tc>
          <w:tcPr>
            <w:tcW w:w="2086" w:type="dxa"/>
            <w:tcBorders>
              <w:top w:val="single" w:sz="4" w:space="0" w:color="auto"/>
              <w:left w:val="nil"/>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471 XXXX</w:t>
            </w:r>
            <w:r w:rsidRPr="009460E6">
              <w:rPr>
                <w:rFonts w:asciiTheme="minorHAnsi" w:hAnsiTheme="minorHAnsi"/>
                <w:sz w:val="18"/>
                <w:szCs w:val="18"/>
                <w:lang w:val="fr-CH"/>
              </w:rPr>
              <w:br/>
              <w:t>472 XXXX</w:t>
            </w:r>
            <w:r w:rsidRPr="009460E6">
              <w:rPr>
                <w:rFonts w:asciiTheme="minorHAnsi" w:hAnsiTheme="minorHAnsi"/>
                <w:sz w:val="18"/>
                <w:szCs w:val="18"/>
                <w:lang w:val="fr-CH"/>
              </w:rPr>
              <w:br/>
              <w:t>476 XXXX</w:t>
            </w:r>
            <w:r>
              <w:rPr>
                <w:rFonts w:asciiTheme="minorHAnsi" w:hAnsiTheme="minorHAnsi"/>
                <w:sz w:val="18"/>
                <w:szCs w:val="18"/>
                <w:lang w:val="fr-CH"/>
              </w:rPr>
              <w:br/>
            </w:r>
            <w:r w:rsidRPr="009460E6">
              <w:rPr>
                <w:rFonts w:asciiTheme="minorHAnsi" w:hAnsiTheme="minorHAnsi"/>
                <w:sz w:val="18"/>
                <w:szCs w:val="18"/>
                <w:lang w:val="fr-CH"/>
              </w:rPr>
              <w:t>477 XXXX</w:t>
            </w:r>
          </w:p>
        </w:tc>
        <w:tc>
          <w:tcPr>
            <w:tcW w:w="2519"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471 0100</w:t>
            </w:r>
          </w:p>
        </w:tc>
        <w:tc>
          <w:tcPr>
            <w:tcW w:w="1951" w:type="dxa"/>
            <w:tcBorders>
              <w:top w:val="nil"/>
              <w:left w:val="nil"/>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Sept</w:t>
            </w:r>
            <w:r>
              <w:rPr>
                <w:rFonts w:asciiTheme="minorHAnsi" w:hAnsiTheme="minorHAnsi"/>
                <w:sz w:val="18"/>
                <w:szCs w:val="18"/>
                <w:lang w:val="fr-CH"/>
              </w:rPr>
              <w:br/>
            </w:r>
            <w:r w:rsidRPr="009460E6">
              <w:rPr>
                <w:rFonts w:asciiTheme="minorHAnsi" w:hAnsiTheme="minorHAnsi"/>
                <w:sz w:val="18"/>
                <w:szCs w:val="18"/>
                <w:lang w:val="fr-CH"/>
              </w:rPr>
              <w:t>Sept</w:t>
            </w:r>
            <w:r>
              <w:rPr>
                <w:rFonts w:asciiTheme="minorHAnsi" w:hAnsiTheme="minorHAnsi"/>
                <w:sz w:val="18"/>
                <w:szCs w:val="18"/>
                <w:lang w:val="fr-CH"/>
              </w:rPr>
              <w:br/>
            </w:r>
            <w:r w:rsidRPr="009460E6">
              <w:rPr>
                <w:rFonts w:asciiTheme="minorHAnsi" w:hAnsiTheme="minorHAnsi"/>
                <w:sz w:val="18"/>
                <w:szCs w:val="18"/>
                <w:lang w:val="fr-CH"/>
              </w:rPr>
              <w:t>Sept</w:t>
            </w:r>
            <w:r>
              <w:rPr>
                <w:rFonts w:asciiTheme="minorHAnsi" w:hAnsiTheme="minorHAnsi"/>
                <w:sz w:val="18"/>
                <w:szCs w:val="18"/>
                <w:lang w:val="fr-CH"/>
              </w:rPr>
              <w:br/>
            </w:r>
            <w:r w:rsidRPr="009460E6">
              <w:rPr>
                <w:rFonts w:asciiTheme="minorHAnsi" w:hAnsiTheme="minorHAnsi"/>
                <w:sz w:val="18"/>
                <w:szCs w:val="18"/>
                <w:lang w:val="fr-CH"/>
              </w:rPr>
              <w:t>Sept</w:t>
            </w:r>
          </w:p>
        </w:tc>
      </w:tr>
      <w:tr w:rsidR="00FE4885" w:rsidRPr="009460E6" w:rsidTr="00134B58">
        <w:trPr>
          <w:trHeight w:val="20"/>
          <w:tblHeader/>
          <w:jc w:val="center"/>
        </w:trPr>
        <w:tc>
          <w:tcPr>
            <w:tcW w:w="2516"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rPr>
                <w:rFonts w:asciiTheme="minorHAnsi" w:hAnsiTheme="minorHAnsi"/>
                <w:sz w:val="18"/>
                <w:szCs w:val="18"/>
                <w:lang w:val="fr-CH"/>
              </w:rPr>
            </w:pPr>
            <w:r w:rsidRPr="009460E6">
              <w:rPr>
                <w:rFonts w:asciiTheme="minorHAnsi" w:hAnsiTheme="minorHAnsi"/>
                <w:sz w:val="18"/>
                <w:szCs w:val="18"/>
                <w:lang w:val="fr-CH"/>
              </w:rPr>
              <w:t xml:space="preserve">Région de Gantsi </w:t>
            </w:r>
          </w:p>
        </w:tc>
        <w:tc>
          <w:tcPr>
            <w:tcW w:w="2086" w:type="dxa"/>
            <w:tcBorders>
              <w:top w:val="single" w:sz="4" w:space="0" w:color="auto"/>
              <w:left w:val="nil"/>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659 XXXX</w:t>
            </w:r>
          </w:p>
        </w:tc>
        <w:tc>
          <w:tcPr>
            <w:tcW w:w="2519"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659 6100</w:t>
            </w:r>
          </w:p>
        </w:tc>
        <w:tc>
          <w:tcPr>
            <w:tcW w:w="1951" w:type="dxa"/>
            <w:tcBorders>
              <w:top w:val="nil"/>
              <w:left w:val="nil"/>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Sept</w:t>
            </w:r>
          </w:p>
        </w:tc>
      </w:tr>
      <w:tr w:rsidR="00FE4885" w:rsidRPr="0090692A" w:rsidTr="00134B58">
        <w:trPr>
          <w:trHeight w:val="20"/>
          <w:tblHeader/>
          <w:jc w:val="center"/>
        </w:trPr>
        <w:tc>
          <w:tcPr>
            <w:tcW w:w="2516"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rPr>
                <w:rFonts w:asciiTheme="minorHAnsi" w:hAnsiTheme="minorHAnsi"/>
                <w:sz w:val="18"/>
                <w:szCs w:val="18"/>
                <w:lang w:val="fr-CH"/>
              </w:rPr>
            </w:pPr>
            <w:r w:rsidRPr="009460E6">
              <w:rPr>
                <w:rFonts w:asciiTheme="minorHAnsi" w:hAnsiTheme="minorHAnsi"/>
                <w:sz w:val="18"/>
                <w:szCs w:val="18"/>
                <w:lang w:val="fr-CH"/>
              </w:rPr>
              <w:t xml:space="preserve">Région de Palapye </w:t>
            </w:r>
          </w:p>
        </w:tc>
        <w:tc>
          <w:tcPr>
            <w:tcW w:w="2086" w:type="dxa"/>
            <w:tcBorders>
              <w:top w:val="single" w:sz="4" w:space="0" w:color="auto"/>
              <w:left w:val="nil"/>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490 XXXX</w:t>
            </w:r>
            <w:r>
              <w:rPr>
                <w:rFonts w:asciiTheme="minorHAnsi" w:hAnsiTheme="minorHAnsi"/>
                <w:sz w:val="18"/>
                <w:szCs w:val="18"/>
                <w:lang w:val="fr-CH"/>
              </w:rPr>
              <w:br/>
            </w:r>
            <w:r w:rsidRPr="009460E6">
              <w:rPr>
                <w:rFonts w:asciiTheme="minorHAnsi" w:hAnsiTheme="minorHAnsi"/>
                <w:sz w:val="18"/>
                <w:szCs w:val="18"/>
                <w:lang w:val="fr-CH"/>
              </w:rPr>
              <w:t>491 XXXX</w:t>
            </w:r>
            <w:r>
              <w:rPr>
                <w:rFonts w:asciiTheme="minorHAnsi" w:hAnsiTheme="minorHAnsi"/>
                <w:sz w:val="18"/>
                <w:szCs w:val="18"/>
                <w:lang w:val="fr-CH"/>
              </w:rPr>
              <w:br/>
            </w:r>
            <w:r w:rsidRPr="009460E6">
              <w:rPr>
                <w:rFonts w:asciiTheme="minorHAnsi" w:hAnsiTheme="minorHAnsi"/>
                <w:sz w:val="18"/>
                <w:szCs w:val="18"/>
                <w:lang w:val="fr-CH"/>
              </w:rPr>
              <w:t>492 XXXX</w:t>
            </w:r>
            <w:r>
              <w:rPr>
                <w:rFonts w:asciiTheme="minorHAnsi" w:hAnsiTheme="minorHAnsi"/>
                <w:sz w:val="18"/>
                <w:szCs w:val="18"/>
                <w:lang w:val="fr-CH"/>
              </w:rPr>
              <w:br/>
            </w:r>
            <w:r w:rsidRPr="009460E6">
              <w:rPr>
                <w:rFonts w:asciiTheme="minorHAnsi" w:hAnsiTheme="minorHAnsi"/>
                <w:sz w:val="18"/>
                <w:szCs w:val="18"/>
                <w:lang w:val="fr-CH"/>
              </w:rPr>
              <w:t>493 XXXX</w:t>
            </w:r>
            <w:r>
              <w:rPr>
                <w:rFonts w:asciiTheme="minorHAnsi" w:hAnsiTheme="minorHAnsi"/>
                <w:sz w:val="18"/>
                <w:szCs w:val="18"/>
                <w:lang w:val="fr-CH"/>
              </w:rPr>
              <w:br/>
            </w:r>
            <w:r w:rsidRPr="009460E6">
              <w:rPr>
                <w:rFonts w:asciiTheme="minorHAnsi" w:hAnsiTheme="minorHAnsi"/>
                <w:sz w:val="18"/>
                <w:szCs w:val="18"/>
                <w:lang w:val="fr-CH"/>
              </w:rPr>
              <w:t>494 XXXX</w:t>
            </w:r>
            <w:r w:rsidRPr="009460E6">
              <w:rPr>
                <w:rFonts w:asciiTheme="minorHAnsi" w:hAnsiTheme="minorHAnsi"/>
                <w:sz w:val="18"/>
                <w:szCs w:val="18"/>
                <w:lang w:val="fr-CH"/>
              </w:rPr>
              <w:br/>
              <w:t>495 XXXX</w:t>
            </w:r>
          </w:p>
        </w:tc>
        <w:tc>
          <w:tcPr>
            <w:tcW w:w="2519"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492 0100</w:t>
            </w:r>
          </w:p>
        </w:tc>
        <w:tc>
          <w:tcPr>
            <w:tcW w:w="1951" w:type="dxa"/>
            <w:tcBorders>
              <w:top w:val="nil"/>
              <w:left w:val="nil"/>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Sept</w:t>
            </w:r>
            <w:r>
              <w:rPr>
                <w:rFonts w:asciiTheme="minorHAnsi" w:hAnsiTheme="minorHAnsi"/>
                <w:sz w:val="18"/>
                <w:szCs w:val="18"/>
                <w:lang w:val="fr-CH"/>
              </w:rPr>
              <w:br/>
            </w:r>
            <w:r w:rsidRPr="009460E6">
              <w:rPr>
                <w:rFonts w:asciiTheme="minorHAnsi" w:hAnsiTheme="minorHAnsi"/>
                <w:sz w:val="18"/>
                <w:szCs w:val="18"/>
                <w:lang w:val="fr-CH"/>
              </w:rPr>
              <w:t>Sept</w:t>
            </w:r>
            <w:r>
              <w:rPr>
                <w:rFonts w:asciiTheme="minorHAnsi" w:hAnsiTheme="minorHAnsi"/>
                <w:sz w:val="18"/>
                <w:szCs w:val="18"/>
                <w:lang w:val="fr-CH"/>
              </w:rPr>
              <w:br/>
            </w:r>
            <w:r w:rsidRPr="009460E6">
              <w:rPr>
                <w:rFonts w:asciiTheme="minorHAnsi" w:hAnsiTheme="minorHAnsi"/>
                <w:sz w:val="18"/>
                <w:szCs w:val="18"/>
                <w:lang w:val="fr-CH"/>
              </w:rPr>
              <w:t>Sept</w:t>
            </w:r>
            <w:r>
              <w:rPr>
                <w:rFonts w:asciiTheme="minorHAnsi" w:hAnsiTheme="minorHAnsi"/>
                <w:sz w:val="18"/>
                <w:szCs w:val="18"/>
                <w:lang w:val="fr-CH"/>
              </w:rPr>
              <w:br/>
            </w:r>
            <w:r w:rsidRPr="009460E6">
              <w:rPr>
                <w:rFonts w:asciiTheme="minorHAnsi" w:hAnsiTheme="minorHAnsi"/>
                <w:sz w:val="18"/>
                <w:szCs w:val="18"/>
                <w:lang w:val="fr-CH"/>
              </w:rPr>
              <w:t>Sept</w:t>
            </w:r>
            <w:r>
              <w:rPr>
                <w:rFonts w:asciiTheme="minorHAnsi" w:hAnsiTheme="minorHAnsi"/>
                <w:sz w:val="18"/>
                <w:szCs w:val="18"/>
                <w:lang w:val="fr-CH"/>
              </w:rPr>
              <w:br/>
            </w:r>
            <w:r w:rsidRPr="009460E6">
              <w:rPr>
                <w:rFonts w:asciiTheme="minorHAnsi" w:hAnsiTheme="minorHAnsi"/>
                <w:sz w:val="18"/>
                <w:szCs w:val="18"/>
                <w:lang w:val="fr-CH"/>
              </w:rPr>
              <w:t>Sept</w:t>
            </w:r>
            <w:r>
              <w:rPr>
                <w:rFonts w:asciiTheme="minorHAnsi" w:hAnsiTheme="minorHAnsi"/>
                <w:sz w:val="18"/>
                <w:szCs w:val="18"/>
                <w:lang w:val="fr-CH"/>
              </w:rPr>
              <w:br/>
            </w:r>
            <w:r w:rsidRPr="009460E6">
              <w:rPr>
                <w:rFonts w:asciiTheme="minorHAnsi" w:hAnsiTheme="minorHAnsi"/>
                <w:sz w:val="18"/>
                <w:szCs w:val="18"/>
                <w:lang w:val="fr-CH"/>
              </w:rPr>
              <w:t>Sept</w:t>
            </w:r>
          </w:p>
        </w:tc>
      </w:tr>
    </w:tbl>
    <w:p w:rsidR="00FE4885" w:rsidRPr="00FE4885" w:rsidRDefault="00FE4885" w:rsidP="00FE4885">
      <w:pPr>
        <w:spacing w:before="0"/>
        <w:rPr>
          <w:rFonts w:asciiTheme="minorHAnsi" w:hAnsiTheme="minorHAnsi"/>
          <w:sz w:val="8"/>
          <w:lang w:val="fr-CH"/>
        </w:rPr>
      </w:pPr>
    </w:p>
    <w:p w:rsidR="00FE4885" w:rsidRDefault="00FE488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r>
        <w:rPr>
          <w:rFonts w:asciiTheme="minorHAnsi" w:hAnsiTheme="minorHAnsi"/>
          <w:lang w:val="fr-CH"/>
        </w:rPr>
        <w:br w:type="page"/>
      </w:r>
    </w:p>
    <w:p w:rsidR="00FE4885" w:rsidRPr="0091298B" w:rsidRDefault="00FE4885" w:rsidP="00FE4885">
      <w:pPr>
        <w:rPr>
          <w:rFonts w:asciiTheme="minorHAnsi" w:hAnsiTheme="minorHAnsi"/>
          <w:lang w:val="fr-CH"/>
        </w:rPr>
      </w:pPr>
    </w:p>
    <w:tbl>
      <w:tblPr>
        <w:tblW w:w="9072" w:type="dxa"/>
        <w:jc w:val="center"/>
        <w:tblLayout w:type="fixed"/>
        <w:tblLook w:val="0000" w:firstRow="0" w:lastRow="0" w:firstColumn="0" w:lastColumn="0" w:noHBand="0" w:noVBand="0"/>
      </w:tblPr>
      <w:tblGrid>
        <w:gridCol w:w="2516"/>
        <w:gridCol w:w="2102"/>
        <w:gridCol w:w="2523"/>
        <w:gridCol w:w="1931"/>
      </w:tblGrid>
      <w:tr w:rsidR="00FE4885" w:rsidRPr="009460E6" w:rsidTr="00134B58">
        <w:trPr>
          <w:trHeight w:val="20"/>
          <w:tblHeader/>
          <w:jc w:val="center"/>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885" w:rsidRPr="009460E6" w:rsidRDefault="00FE4885" w:rsidP="00134B58">
            <w:pPr>
              <w:spacing w:before="60" w:after="60"/>
              <w:jc w:val="center"/>
              <w:rPr>
                <w:rFonts w:asciiTheme="minorHAnsi" w:hAnsiTheme="minorHAnsi"/>
                <w:i/>
                <w:iCs/>
                <w:sz w:val="18"/>
                <w:szCs w:val="18"/>
                <w:lang w:val="fr-CH"/>
              </w:rPr>
            </w:pPr>
            <w:r w:rsidRPr="009460E6">
              <w:rPr>
                <w:rFonts w:asciiTheme="minorHAnsi" w:hAnsiTheme="minorHAnsi"/>
                <w:i/>
                <w:iCs/>
                <w:sz w:val="18"/>
                <w:szCs w:val="18"/>
                <w:lang w:val="fr-CH"/>
              </w:rPr>
              <w:t>Région</w:t>
            </w:r>
          </w:p>
        </w:tc>
        <w:tc>
          <w:tcPr>
            <w:tcW w:w="2102" w:type="dxa"/>
            <w:tcBorders>
              <w:top w:val="single" w:sz="4" w:space="0" w:color="auto"/>
              <w:left w:val="nil"/>
              <w:bottom w:val="single" w:sz="4" w:space="0" w:color="auto"/>
              <w:right w:val="single" w:sz="4" w:space="0" w:color="auto"/>
            </w:tcBorders>
            <w:vAlign w:val="center"/>
          </w:tcPr>
          <w:p w:rsidR="00FE4885" w:rsidRPr="009460E6" w:rsidRDefault="00FE4885" w:rsidP="00134B58">
            <w:pPr>
              <w:spacing w:before="60" w:after="60"/>
              <w:jc w:val="center"/>
              <w:rPr>
                <w:rFonts w:asciiTheme="minorHAnsi" w:hAnsiTheme="minorHAnsi"/>
                <w:i/>
                <w:iCs/>
                <w:sz w:val="18"/>
                <w:szCs w:val="18"/>
                <w:lang w:val="fr-CH"/>
              </w:rPr>
            </w:pPr>
            <w:r w:rsidRPr="009460E6">
              <w:rPr>
                <w:rFonts w:asciiTheme="minorHAnsi" w:hAnsiTheme="minorHAnsi"/>
                <w:i/>
                <w:iCs/>
                <w:sz w:val="18"/>
                <w:szCs w:val="18"/>
                <w:lang w:val="fr-CH"/>
              </w:rPr>
              <w:t>Série de numéros</w:t>
            </w: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885" w:rsidRPr="009460E6" w:rsidRDefault="00FE4885" w:rsidP="00134B58">
            <w:pPr>
              <w:spacing w:before="60" w:after="60"/>
              <w:jc w:val="center"/>
              <w:rPr>
                <w:rFonts w:asciiTheme="minorHAnsi" w:hAnsiTheme="minorHAnsi"/>
                <w:i/>
                <w:iCs/>
                <w:sz w:val="18"/>
                <w:szCs w:val="18"/>
                <w:lang w:val="fr-CH"/>
              </w:rPr>
            </w:pPr>
            <w:r w:rsidRPr="009460E6">
              <w:rPr>
                <w:rFonts w:asciiTheme="minorHAnsi" w:hAnsiTheme="minorHAnsi"/>
                <w:i/>
                <w:iCs/>
                <w:sz w:val="18"/>
                <w:szCs w:val="18"/>
                <w:lang w:val="fr-CH"/>
              </w:rPr>
              <w:t>Numéro d'essai</w:t>
            </w:r>
          </w:p>
        </w:tc>
        <w:tc>
          <w:tcPr>
            <w:tcW w:w="1931" w:type="dxa"/>
            <w:tcBorders>
              <w:top w:val="single" w:sz="4" w:space="0" w:color="auto"/>
              <w:left w:val="nil"/>
              <w:bottom w:val="single" w:sz="4" w:space="0" w:color="auto"/>
              <w:right w:val="single" w:sz="4" w:space="0" w:color="auto"/>
            </w:tcBorders>
            <w:shd w:val="clear" w:color="auto" w:fill="auto"/>
            <w:noWrap/>
            <w:vAlign w:val="center"/>
          </w:tcPr>
          <w:p w:rsidR="00FE4885" w:rsidRPr="009460E6" w:rsidRDefault="00FE4885" w:rsidP="00134B58">
            <w:pPr>
              <w:spacing w:before="60" w:after="60"/>
              <w:jc w:val="center"/>
              <w:rPr>
                <w:rFonts w:asciiTheme="minorHAnsi" w:hAnsiTheme="minorHAnsi"/>
                <w:i/>
                <w:iCs/>
                <w:sz w:val="18"/>
                <w:szCs w:val="18"/>
                <w:lang w:val="fr-CH"/>
              </w:rPr>
            </w:pPr>
            <w:r w:rsidRPr="009460E6">
              <w:rPr>
                <w:rFonts w:asciiTheme="minorHAnsi" w:hAnsiTheme="minorHAnsi"/>
                <w:i/>
                <w:iCs/>
                <w:sz w:val="18"/>
                <w:szCs w:val="18"/>
                <w:lang w:val="fr-CH"/>
              </w:rPr>
              <w:t>Longueur du numéro</w:t>
            </w:r>
          </w:p>
        </w:tc>
      </w:tr>
      <w:tr w:rsidR="00FE4885" w:rsidRPr="009460E6" w:rsidTr="00134B58">
        <w:trPr>
          <w:trHeight w:val="20"/>
          <w:jc w:val="center"/>
        </w:trPr>
        <w:tc>
          <w:tcPr>
            <w:tcW w:w="2516"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rPr>
                <w:rFonts w:asciiTheme="minorHAnsi" w:hAnsiTheme="minorHAnsi"/>
                <w:sz w:val="18"/>
                <w:szCs w:val="18"/>
                <w:lang w:val="fr-CH"/>
              </w:rPr>
            </w:pPr>
            <w:r w:rsidRPr="009460E6">
              <w:rPr>
                <w:rFonts w:asciiTheme="minorHAnsi" w:hAnsiTheme="minorHAnsi"/>
                <w:sz w:val="18"/>
                <w:szCs w:val="18"/>
                <w:lang w:val="fr-CH"/>
              </w:rPr>
              <w:t xml:space="preserve">Région de Selebi-Phikwe </w:t>
            </w:r>
          </w:p>
        </w:tc>
        <w:tc>
          <w:tcPr>
            <w:tcW w:w="2102" w:type="dxa"/>
            <w:tcBorders>
              <w:top w:val="single" w:sz="4" w:space="0" w:color="auto"/>
              <w:left w:val="nil"/>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260 XXXX</w:t>
            </w:r>
            <w:r>
              <w:rPr>
                <w:rFonts w:asciiTheme="minorHAnsi" w:hAnsiTheme="minorHAnsi"/>
                <w:sz w:val="18"/>
                <w:szCs w:val="18"/>
                <w:lang w:val="fr-CH"/>
              </w:rPr>
              <w:br/>
            </w:r>
            <w:r w:rsidRPr="009460E6">
              <w:rPr>
                <w:rFonts w:asciiTheme="minorHAnsi" w:hAnsiTheme="minorHAnsi"/>
                <w:sz w:val="18"/>
                <w:szCs w:val="18"/>
                <w:lang w:val="fr-CH"/>
              </w:rPr>
              <w:t>261 XXXX</w:t>
            </w:r>
            <w:r>
              <w:rPr>
                <w:rFonts w:asciiTheme="minorHAnsi" w:hAnsiTheme="minorHAnsi"/>
                <w:sz w:val="18"/>
                <w:szCs w:val="18"/>
                <w:lang w:val="fr-CH"/>
              </w:rPr>
              <w:br/>
            </w:r>
            <w:r w:rsidRPr="009460E6">
              <w:rPr>
                <w:rFonts w:asciiTheme="minorHAnsi" w:hAnsiTheme="minorHAnsi"/>
                <w:sz w:val="18"/>
                <w:szCs w:val="18"/>
                <w:lang w:val="fr-CH"/>
              </w:rPr>
              <w:t>262 XXXX</w:t>
            </w:r>
            <w:r>
              <w:rPr>
                <w:rFonts w:asciiTheme="minorHAnsi" w:hAnsiTheme="minorHAnsi"/>
                <w:sz w:val="18"/>
                <w:szCs w:val="18"/>
                <w:lang w:val="fr-CH"/>
              </w:rPr>
              <w:br/>
            </w:r>
            <w:r w:rsidRPr="009460E6">
              <w:rPr>
                <w:rFonts w:asciiTheme="minorHAnsi" w:hAnsiTheme="minorHAnsi"/>
                <w:sz w:val="18"/>
                <w:szCs w:val="18"/>
                <w:lang w:val="fr-CH"/>
              </w:rPr>
              <w:t>264 XXXX</w:t>
            </w:r>
          </w:p>
        </w:tc>
        <w:tc>
          <w:tcPr>
            <w:tcW w:w="2523"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lang w:val="fr-CH"/>
              </w:rPr>
              <w:t>261 0</w:t>
            </w:r>
            <w:r w:rsidRPr="009460E6">
              <w:rPr>
                <w:rFonts w:asciiTheme="minorHAnsi" w:hAnsiTheme="minorHAnsi"/>
                <w:sz w:val="18"/>
                <w:szCs w:val="18"/>
              </w:rPr>
              <w:t>100</w:t>
            </w:r>
          </w:p>
        </w:tc>
        <w:tc>
          <w:tcPr>
            <w:tcW w:w="1931" w:type="dxa"/>
            <w:tcBorders>
              <w:top w:val="nil"/>
              <w:left w:val="nil"/>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Sept</w:t>
            </w:r>
            <w:r w:rsidRPr="009460E6">
              <w:rPr>
                <w:rFonts w:asciiTheme="minorHAnsi" w:hAnsiTheme="minorHAnsi"/>
                <w:sz w:val="18"/>
                <w:szCs w:val="18"/>
                <w:lang w:val="fr-CH"/>
              </w:rPr>
              <w:br/>
              <w:t>Sept</w:t>
            </w:r>
            <w:r w:rsidRPr="009460E6">
              <w:rPr>
                <w:rFonts w:asciiTheme="minorHAnsi" w:hAnsiTheme="minorHAnsi"/>
                <w:sz w:val="18"/>
                <w:szCs w:val="18"/>
                <w:lang w:val="fr-CH"/>
              </w:rPr>
              <w:br/>
              <w:t>Sept</w:t>
            </w:r>
            <w:r>
              <w:rPr>
                <w:rFonts w:asciiTheme="minorHAnsi" w:hAnsiTheme="minorHAnsi"/>
                <w:sz w:val="18"/>
                <w:szCs w:val="18"/>
                <w:lang w:val="fr-CH"/>
              </w:rPr>
              <w:br/>
            </w:r>
            <w:r w:rsidRPr="009460E6">
              <w:rPr>
                <w:rFonts w:asciiTheme="minorHAnsi" w:hAnsiTheme="minorHAnsi"/>
                <w:sz w:val="18"/>
                <w:szCs w:val="18"/>
                <w:lang w:val="fr-CH"/>
              </w:rPr>
              <w:t>Sept</w:t>
            </w:r>
          </w:p>
        </w:tc>
      </w:tr>
      <w:tr w:rsidR="00FE4885" w:rsidRPr="0090692A" w:rsidTr="00134B58">
        <w:trPr>
          <w:trHeight w:val="20"/>
          <w:jc w:val="center"/>
        </w:trPr>
        <w:tc>
          <w:tcPr>
            <w:tcW w:w="2516"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rPr>
                <w:rFonts w:asciiTheme="minorHAnsi" w:hAnsiTheme="minorHAnsi"/>
                <w:sz w:val="18"/>
                <w:szCs w:val="18"/>
                <w:lang w:val="fr-CH"/>
              </w:rPr>
            </w:pPr>
            <w:r w:rsidRPr="009460E6">
              <w:rPr>
                <w:rFonts w:asciiTheme="minorHAnsi" w:hAnsiTheme="minorHAnsi"/>
                <w:sz w:val="18"/>
                <w:szCs w:val="18"/>
                <w:lang w:val="fr-CH"/>
              </w:rPr>
              <w:t xml:space="preserve">Région de Francistown </w:t>
            </w:r>
          </w:p>
        </w:tc>
        <w:tc>
          <w:tcPr>
            <w:tcW w:w="2102" w:type="dxa"/>
            <w:tcBorders>
              <w:top w:val="single" w:sz="4" w:space="0" w:color="auto"/>
              <w:left w:val="nil"/>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240 XXXX</w:t>
            </w:r>
            <w:r w:rsidRPr="009460E6">
              <w:rPr>
                <w:rFonts w:asciiTheme="minorHAnsi" w:hAnsiTheme="minorHAnsi"/>
                <w:sz w:val="18"/>
                <w:szCs w:val="18"/>
                <w:lang w:val="fr-CH"/>
              </w:rPr>
              <w:br/>
              <w:t>241 XXXX</w:t>
            </w:r>
            <w:r w:rsidRPr="009460E6">
              <w:rPr>
                <w:rFonts w:asciiTheme="minorHAnsi" w:hAnsiTheme="minorHAnsi"/>
                <w:sz w:val="18"/>
                <w:szCs w:val="18"/>
                <w:lang w:val="fr-CH"/>
              </w:rPr>
              <w:br/>
              <w:t>242 XXXX</w:t>
            </w:r>
            <w:r w:rsidRPr="009460E6">
              <w:rPr>
                <w:rFonts w:asciiTheme="minorHAnsi" w:hAnsiTheme="minorHAnsi"/>
                <w:sz w:val="18"/>
                <w:szCs w:val="18"/>
                <w:lang w:val="fr-CH"/>
              </w:rPr>
              <w:br/>
              <w:t>243 XXXX</w:t>
            </w:r>
            <w:r w:rsidRPr="009460E6">
              <w:rPr>
                <w:rFonts w:asciiTheme="minorHAnsi" w:hAnsiTheme="minorHAnsi"/>
                <w:sz w:val="18"/>
                <w:szCs w:val="18"/>
                <w:lang w:val="fr-CH"/>
              </w:rPr>
              <w:br/>
              <w:t>244 XXXX</w:t>
            </w:r>
            <w:r w:rsidRPr="009460E6">
              <w:rPr>
                <w:rFonts w:asciiTheme="minorHAnsi" w:hAnsiTheme="minorHAnsi"/>
                <w:sz w:val="18"/>
                <w:szCs w:val="18"/>
                <w:lang w:val="fr-CH"/>
              </w:rPr>
              <w:br/>
              <w:t>248 XXXX</w:t>
            </w:r>
          </w:p>
        </w:tc>
        <w:tc>
          <w:tcPr>
            <w:tcW w:w="2523"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241 0100</w:t>
            </w:r>
          </w:p>
        </w:tc>
        <w:tc>
          <w:tcPr>
            <w:tcW w:w="1931" w:type="dxa"/>
            <w:tcBorders>
              <w:top w:val="nil"/>
              <w:left w:val="nil"/>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Sept</w:t>
            </w:r>
            <w:r>
              <w:rPr>
                <w:rFonts w:asciiTheme="minorHAnsi" w:hAnsiTheme="minorHAnsi"/>
                <w:sz w:val="18"/>
                <w:szCs w:val="18"/>
                <w:lang w:val="fr-CH"/>
              </w:rPr>
              <w:br/>
            </w:r>
            <w:r w:rsidRPr="009460E6">
              <w:rPr>
                <w:rFonts w:asciiTheme="minorHAnsi" w:hAnsiTheme="minorHAnsi"/>
                <w:sz w:val="18"/>
                <w:szCs w:val="18"/>
                <w:lang w:val="fr-CH"/>
              </w:rPr>
              <w:t>Sept</w:t>
            </w:r>
            <w:r>
              <w:rPr>
                <w:rFonts w:asciiTheme="minorHAnsi" w:hAnsiTheme="minorHAnsi"/>
                <w:sz w:val="18"/>
                <w:szCs w:val="18"/>
                <w:lang w:val="fr-CH"/>
              </w:rPr>
              <w:br/>
            </w:r>
            <w:r w:rsidRPr="009460E6">
              <w:rPr>
                <w:rFonts w:asciiTheme="minorHAnsi" w:hAnsiTheme="minorHAnsi"/>
                <w:sz w:val="18"/>
                <w:szCs w:val="18"/>
                <w:lang w:val="fr-CH"/>
              </w:rPr>
              <w:t>Sept</w:t>
            </w:r>
            <w:r>
              <w:rPr>
                <w:rFonts w:asciiTheme="minorHAnsi" w:hAnsiTheme="minorHAnsi"/>
                <w:sz w:val="18"/>
                <w:szCs w:val="18"/>
                <w:lang w:val="fr-CH"/>
              </w:rPr>
              <w:br/>
            </w:r>
            <w:r w:rsidRPr="009460E6">
              <w:rPr>
                <w:rFonts w:asciiTheme="minorHAnsi" w:hAnsiTheme="minorHAnsi"/>
                <w:sz w:val="18"/>
                <w:szCs w:val="18"/>
                <w:lang w:val="fr-CH"/>
              </w:rPr>
              <w:t>Sept</w:t>
            </w:r>
            <w:r>
              <w:rPr>
                <w:rFonts w:asciiTheme="minorHAnsi" w:hAnsiTheme="minorHAnsi"/>
                <w:sz w:val="18"/>
                <w:szCs w:val="18"/>
                <w:lang w:val="fr-CH"/>
              </w:rPr>
              <w:br/>
            </w:r>
            <w:r w:rsidRPr="009460E6">
              <w:rPr>
                <w:rFonts w:asciiTheme="minorHAnsi" w:hAnsiTheme="minorHAnsi"/>
                <w:sz w:val="18"/>
                <w:szCs w:val="18"/>
                <w:lang w:val="fr-CH"/>
              </w:rPr>
              <w:t>Sept</w:t>
            </w:r>
            <w:r>
              <w:rPr>
                <w:rFonts w:asciiTheme="minorHAnsi" w:hAnsiTheme="minorHAnsi"/>
                <w:sz w:val="18"/>
                <w:szCs w:val="18"/>
                <w:lang w:val="fr-CH"/>
              </w:rPr>
              <w:br/>
            </w:r>
            <w:r w:rsidRPr="009460E6">
              <w:rPr>
                <w:rFonts w:asciiTheme="minorHAnsi" w:hAnsiTheme="minorHAnsi"/>
                <w:sz w:val="18"/>
                <w:szCs w:val="18"/>
                <w:lang w:val="fr-CH"/>
              </w:rPr>
              <w:t>Sept</w:t>
            </w:r>
          </w:p>
        </w:tc>
      </w:tr>
      <w:tr w:rsidR="00FE4885" w:rsidRPr="009460E6" w:rsidTr="00134B58">
        <w:trPr>
          <w:trHeight w:val="20"/>
          <w:jc w:val="center"/>
        </w:trPr>
        <w:tc>
          <w:tcPr>
            <w:tcW w:w="2516"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rPr>
                <w:rFonts w:asciiTheme="minorHAnsi" w:hAnsiTheme="minorHAnsi"/>
                <w:sz w:val="18"/>
                <w:szCs w:val="18"/>
                <w:lang w:val="fr-CH"/>
              </w:rPr>
            </w:pPr>
            <w:r w:rsidRPr="009460E6">
              <w:rPr>
                <w:rFonts w:asciiTheme="minorHAnsi" w:hAnsiTheme="minorHAnsi"/>
                <w:sz w:val="18"/>
                <w:szCs w:val="18"/>
                <w:lang w:val="fr-CH"/>
              </w:rPr>
              <w:t xml:space="preserve">Région de Letlhakane/Orapa </w:t>
            </w:r>
          </w:p>
        </w:tc>
        <w:tc>
          <w:tcPr>
            <w:tcW w:w="2102" w:type="dxa"/>
            <w:tcBorders>
              <w:top w:val="single" w:sz="4" w:space="0" w:color="auto"/>
              <w:left w:val="nil"/>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290 XXXX</w:t>
            </w:r>
            <w:r>
              <w:rPr>
                <w:rFonts w:asciiTheme="minorHAnsi" w:hAnsiTheme="minorHAnsi"/>
                <w:sz w:val="18"/>
                <w:szCs w:val="18"/>
                <w:lang w:val="fr-CH"/>
              </w:rPr>
              <w:br/>
            </w:r>
            <w:r w:rsidRPr="009460E6">
              <w:rPr>
                <w:rFonts w:asciiTheme="minorHAnsi" w:hAnsiTheme="minorHAnsi"/>
                <w:sz w:val="18"/>
                <w:szCs w:val="18"/>
                <w:lang w:val="fr-CH"/>
              </w:rPr>
              <w:t>295 XXXX</w:t>
            </w:r>
            <w:r>
              <w:rPr>
                <w:rFonts w:asciiTheme="minorHAnsi" w:hAnsiTheme="minorHAnsi"/>
                <w:sz w:val="18"/>
                <w:szCs w:val="18"/>
                <w:lang w:val="fr-CH"/>
              </w:rPr>
              <w:br/>
            </w:r>
            <w:r w:rsidRPr="009460E6">
              <w:rPr>
                <w:rFonts w:asciiTheme="minorHAnsi" w:hAnsiTheme="minorHAnsi"/>
                <w:sz w:val="18"/>
                <w:szCs w:val="18"/>
                <w:lang w:val="fr-CH"/>
              </w:rPr>
              <w:t>297 XXXX</w:t>
            </w:r>
            <w:r>
              <w:rPr>
                <w:rFonts w:asciiTheme="minorHAnsi" w:hAnsiTheme="minorHAnsi"/>
                <w:sz w:val="18"/>
                <w:szCs w:val="18"/>
                <w:lang w:val="fr-CH"/>
              </w:rPr>
              <w:br/>
            </w:r>
            <w:r w:rsidRPr="009460E6">
              <w:rPr>
                <w:rFonts w:asciiTheme="minorHAnsi" w:hAnsiTheme="minorHAnsi"/>
                <w:sz w:val="18"/>
                <w:szCs w:val="18"/>
                <w:lang w:val="fr-CH"/>
              </w:rPr>
              <w:t>298 XXXX</w:t>
            </w:r>
          </w:p>
        </w:tc>
        <w:tc>
          <w:tcPr>
            <w:tcW w:w="2523"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297 0100</w:t>
            </w:r>
          </w:p>
        </w:tc>
        <w:tc>
          <w:tcPr>
            <w:tcW w:w="1931" w:type="dxa"/>
            <w:tcBorders>
              <w:top w:val="nil"/>
              <w:left w:val="nil"/>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lang w:val="fr-CH"/>
              </w:rPr>
              <w:t>Sept</w:t>
            </w:r>
            <w:r>
              <w:rPr>
                <w:rFonts w:asciiTheme="minorHAnsi" w:hAnsiTheme="minorHAnsi"/>
                <w:sz w:val="18"/>
                <w:szCs w:val="18"/>
                <w:lang w:val="fr-CH"/>
              </w:rPr>
              <w:br/>
            </w:r>
            <w:r w:rsidRPr="009460E6">
              <w:rPr>
                <w:rFonts w:asciiTheme="minorHAnsi" w:hAnsiTheme="minorHAnsi"/>
                <w:sz w:val="18"/>
                <w:szCs w:val="18"/>
                <w:lang w:val="fr-CH"/>
              </w:rPr>
              <w:t>Sept</w:t>
            </w:r>
            <w:r>
              <w:rPr>
                <w:rFonts w:asciiTheme="minorHAnsi" w:hAnsiTheme="minorHAnsi"/>
                <w:sz w:val="18"/>
                <w:szCs w:val="18"/>
                <w:lang w:val="fr-CH"/>
              </w:rPr>
              <w:br/>
            </w:r>
            <w:r w:rsidRPr="009460E6">
              <w:rPr>
                <w:rFonts w:asciiTheme="minorHAnsi" w:hAnsiTheme="minorHAnsi"/>
                <w:sz w:val="18"/>
                <w:szCs w:val="18"/>
                <w:lang w:val="fr-CH"/>
              </w:rPr>
              <w:t>Sept</w:t>
            </w:r>
            <w:r>
              <w:rPr>
                <w:rFonts w:asciiTheme="minorHAnsi" w:hAnsiTheme="minorHAnsi"/>
                <w:sz w:val="18"/>
                <w:szCs w:val="18"/>
                <w:lang w:val="fr-CH"/>
              </w:rPr>
              <w:br/>
            </w:r>
            <w:r w:rsidRPr="009460E6">
              <w:rPr>
                <w:rFonts w:asciiTheme="minorHAnsi" w:hAnsiTheme="minorHAnsi"/>
                <w:sz w:val="18"/>
                <w:szCs w:val="18"/>
              </w:rPr>
              <w:t>Sept</w:t>
            </w:r>
          </w:p>
        </w:tc>
      </w:tr>
      <w:tr w:rsidR="00FE4885" w:rsidRPr="009460E6" w:rsidTr="00134B58">
        <w:trPr>
          <w:trHeight w:val="20"/>
          <w:jc w:val="center"/>
        </w:trPr>
        <w:tc>
          <w:tcPr>
            <w:tcW w:w="2516"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rPr>
                <w:rFonts w:asciiTheme="minorHAnsi" w:hAnsiTheme="minorHAnsi"/>
                <w:sz w:val="18"/>
                <w:szCs w:val="18"/>
              </w:rPr>
            </w:pPr>
            <w:r w:rsidRPr="009460E6">
              <w:rPr>
                <w:rFonts w:asciiTheme="minorHAnsi" w:hAnsiTheme="minorHAnsi"/>
                <w:sz w:val="18"/>
                <w:szCs w:val="18"/>
              </w:rPr>
              <w:t xml:space="preserve">Région de Kgalagadi </w:t>
            </w:r>
          </w:p>
        </w:tc>
        <w:tc>
          <w:tcPr>
            <w:tcW w:w="2102" w:type="dxa"/>
            <w:tcBorders>
              <w:top w:val="single" w:sz="4" w:space="0" w:color="auto"/>
              <w:left w:val="nil"/>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651 XXXX</w:t>
            </w:r>
            <w:r>
              <w:rPr>
                <w:rFonts w:asciiTheme="minorHAnsi" w:hAnsiTheme="minorHAnsi"/>
                <w:sz w:val="18"/>
                <w:szCs w:val="18"/>
              </w:rPr>
              <w:br/>
            </w:r>
            <w:r w:rsidRPr="009460E6">
              <w:rPr>
                <w:rFonts w:asciiTheme="minorHAnsi" w:hAnsiTheme="minorHAnsi"/>
                <w:sz w:val="18"/>
                <w:szCs w:val="18"/>
              </w:rPr>
              <w:t>654 XXXX</w:t>
            </w:r>
          </w:p>
        </w:tc>
        <w:tc>
          <w:tcPr>
            <w:tcW w:w="2523"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654 0100</w:t>
            </w:r>
          </w:p>
        </w:tc>
        <w:tc>
          <w:tcPr>
            <w:tcW w:w="1931" w:type="dxa"/>
            <w:tcBorders>
              <w:top w:val="nil"/>
              <w:left w:val="nil"/>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Sept</w:t>
            </w:r>
            <w:r>
              <w:rPr>
                <w:rFonts w:asciiTheme="minorHAnsi" w:hAnsiTheme="minorHAnsi"/>
                <w:sz w:val="18"/>
                <w:szCs w:val="18"/>
              </w:rPr>
              <w:br/>
            </w:r>
            <w:r w:rsidRPr="009460E6">
              <w:rPr>
                <w:rFonts w:asciiTheme="minorHAnsi" w:hAnsiTheme="minorHAnsi"/>
                <w:sz w:val="18"/>
                <w:szCs w:val="18"/>
              </w:rPr>
              <w:t>Sept</w:t>
            </w:r>
          </w:p>
        </w:tc>
      </w:tr>
      <w:tr w:rsidR="00FE4885" w:rsidRPr="009460E6" w:rsidTr="00134B58">
        <w:trPr>
          <w:trHeight w:val="20"/>
          <w:jc w:val="center"/>
        </w:trPr>
        <w:tc>
          <w:tcPr>
            <w:tcW w:w="2516"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rPr>
                <w:rFonts w:asciiTheme="minorHAnsi" w:hAnsiTheme="minorHAnsi"/>
                <w:sz w:val="18"/>
                <w:szCs w:val="18"/>
              </w:rPr>
            </w:pPr>
            <w:r w:rsidRPr="009460E6">
              <w:rPr>
                <w:rFonts w:asciiTheme="minorHAnsi" w:hAnsiTheme="minorHAnsi"/>
                <w:sz w:val="18"/>
                <w:szCs w:val="18"/>
              </w:rPr>
              <w:t xml:space="preserve">Région de Serowe </w:t>
            </w:r>
          </w:p>
        </w:tc>
        <w:tc>
          <w:tcPr>
            <w:tcW w:w="2102" w:type="dxa"/>
            <w:tcBorders>
              <w:top w:val="single" w:sz="4" w:space="0" w:color="auto"/>
              <w:left w:val="nil"/>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460 XXXX</w:t>
            </w:r>
            <w:r>
              <w:rPr>
                <w:rFonts w:asciiTheme="minorHAnsi" w:hAnsiTheme="minorHAnsi"/>
                <w:sz w:val="18"/>
                <w:szCs w:val="18"/>
              </w:rPr>
              <w:br/>
            </w:r>
            <w:r w:rsidRPr="009460E6">
              <w:rPr>
                <w:rFonts w:asciiTheme="minorHAnsi" w:hAnsiTheme="minorHAnsi"/>
                <w:sz w:val="18"/>
                <w:szCs w:val="18"/>
              </w:rPr>
              <w:t>463 XXXX</w:t>
            </w:r>
          </w:p>
        </w:tc>
        <w:tc>
          <w:tcPr>
            <w:tcW w:w="2523"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463 0100</w:t>
            </w:r>
          </w:p>
        </w:tc>
        <w:tc>
          <w:tcPr>
            <w:tcW w:w="1931" w:type="dxa"/>
            <w:tcBorders>
              <w:top w:val="nil"/>
              <w:left w:val="nil"/>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Sept</w:t>
            </w:r>
            <w:r>
              <w:rPr>
                <w:rFonts w:asciiTheme="minorHAnsi" w:hAnsiTheme="minorHAnsi"/>
                <w:sz w:val="18"/>
                <w:szCs w:val="18"/>
              </w:rPr>
              <w:br/>
            </w:r>
            <w:r w:rsidRPr="009460E6">
              <w:rPr>
                <w:rFonts w:asciiTheme="minorHAnsi" w:hAnsiTheme="minorHAnsi"/>
                <w:sz w:val="18"/>
                <w:szCs w:val="18"/>
              </w:rPr>
              <w:t>Sept</w:t>
            </w:r>
          </w:p>
        </w:tc>
      </w:tr>
      <w:tr w:rsidR="00FE4885" w:rsidRPr="0090692A" w:rsidTr="00134B58">
        <w:trPr>
          <w:trHeight w:val="20"/>
          <w:jc w:val="center"/>
        </w:trPr>
        <w:tc>
          <w:tcPr>
            <w:tcW w:w="2516"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rPr>
                <w:rFonts w:asciiTheme="minorHAnsi" w:hAnsiTheme="minorHAnsi"/>
                <w:sz w:val="18"/>
                <w:szCs w:val="18"/>
              </w:rPr>
            </w:pPr>
            <w:r w:rsidRPr="009460E6">
              <w:rPr>
                <w:rFonts w:asciiTheme="minorHAnsi" w:hAnsiTheme="minorHAnsi"/>
                <w:sz w:val="18"/>
                <w:szCs w:val="18"/>
              </w:rPr>
              <w:t xml:space="preserve">Région de Molepolole </w:t>
            </w:r>
          </w:p>
        </w:tc>
        <w:tc>
          <w:tcPr>
            <w:tcW w:w="2102" w:type="dxa"/>
            <w:tcBorders>
              <w:top w:val="single" w:sz="4" w:space="0" w:color="auto"/>
              <w:left w:val="nil"/>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590 XXXX</w:t>
            </w:r>
            <w:r w:rsidRPr="009460E6">
              <w:rPr>
                <w:rFonts w:asciiTheme="minorHAnsi" w:hAnsiTheme="minorHAnsi"/>
                <w:sz w:val="18"/>
                <w:szCs w:val="18"/>
              </w:rPr>
              <w:br/>
              <w:t>591 XXXX</w:t>
            </w:r>
            <w:r w:rsidRPr="009460E6">
              <w:rPr>
                <w:rFonts w:asciiTheme="minorHAnsi" w:hAnsiTheme="minorHAnsi"/>
                <w:sz w:val="18"/>
                <w:szCs w:val="18"/>
              </w:rPr>
              <w:br/>
              <w:t>592 XXXX</w:t>
            </w:r>
            <w:r w:rsidRPr="009460E6">
              <w:rPr>
                <w:rFonts w:asciiTheme="minorHAnsi" w:hAnsiTheme="minorHAnsi"/>
                <w:sz w:val="18"/>
                <w:szCs w:val="18"/>
              </w:rPr>
              <w:br/>
              <w:t>593 XXXX</w:t>
            </w:r>
            <w:r w:rsidRPr="009460E6">
              <w:rPr>
                <w:rFonts w:asciiTheme="minorHAnsi" w:hAnsiTheme="minorHAnsi"/>
                <w:sz w:val="18"/>
                <w:szCs w:val="18"/>
              </w:rPr>
              <w:br/>
              <w:t>594 XXXX</w:t>
            </w:r>
            <w:r w:rsidRPr="009460E6">
              <w:rPr>
                <w:rFonts w:asciiTheme="minorHAnsi" w:hAnsiTheme="minorHAnsi"/>
                <w:sz w:val="18"/>
                <w:szCs w:val="18"/>
              </w:rPr>
              <w:br/>
              <w:t>599 XXXX</w:t>
            </w:r>
          </w:p>
        </w:tc>
        <w:tc>
          <w:tcPr>
            <w:tcW w:w="2523"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592 0100</w:t>
            </w:r>
          </w:p>
        </w:tc>
        <w:tc>
          <w:tcPr>
            <w:tcW w:w="1931" w:type="dxa"/>
            <w:tcBorders>
              <w:top w:val="nil"/>
              <w:left w:val="nil"/>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Sept</w:t>
            </w:r>
            <w:r>
              <w:rPr>
                <w:rFonts w:asciiTheme="minorHAnsi" w:hAnsiTheme="minorHAnsi"/>
                <w:sz w:val="18"/>
                <w:szCs w:val="18"/>
                <w:lang w:val="fr-CH"/>
              </w:rPr>
              <w:br/>
            </w:r>
            <w:r w:rsidRPr="009460E6">
              <w:rPr>
                <w:rFonts w:asciiTheme="minorHAnsi" w:hAnsiTheme="minorHAnsi"/>
                <w:sz w:val="18"/>
                <w:szCs w:val="18"/>
                <w:lang w:val="fr-CH"/>
              </w:rPr>
              <w:t>Sept</w:t>
            </w:r>
            <w:r>
              <w:rPr>
                <w:rFonts w:asciiTheme="minorHAnsi" w:hAnsiTheme="minorHAnsi"/>
                <w:sz w:val="18"/>
                <w:szCs w:val="18"/>
                <w:lang w:val="fr-CH"/>
              </w:rPr>
              <w:br/>
            </w:r>
            <w:r w:rsidRPr="009460E6">
              <w:rPr>
                <w:rFonts w:asciiTheme="minorHAnsi" w:hAnsiTheme="minorHAnsi"/>
                <w:sz w:val="18"/>
                <w:szCs w:val="18"/>
                <w:lang w:val="fr-CH"/>
              </w:rPr>
              <w:t>Sept</w:t>
            </w:r>
            <w:r>
              <w:rPr>
                <w:rFonts w:asciiTheme="minorHAnsi" w:hAnsiTheme="minorHAnsi"/>
                <w:sz w:val="18"/>
                <w:szCs w:val="18"/>
                <w:lang w:val="fr-CH"/>
              </w:rPr>
              <w:br/>
            </w:r>
            <w:r w:rsidRPr="009460E6">
              <w:rPr>
                <w:rFonts w:asciiTheme="minorHAnsi" w:hAnsiTheme="minorHAnsi"/>
                <w:sz w:val="18"/>
                <w:szCs w:val="18"/>
                <w:lang w:val="fr-CH"/>
              </w:rPr>
              <w:t>Sept</w:t>
            </w:r>
            <w:r>
              <w:rPr>
                <w:rFonts w:asciiTheme="minorHAnsi" w:hAnsiTheme="minorHAnsi"/>
                <w:sz w:val="18"/>
                <w:szCs w:val="18"/>
                <w:lang w:val="fr-CH"/>
              </w:rPr>
              <w:br/>
            </w:r>
            <w:r w:rsidRPr="009460E6">
              <w:rPr>
                <w:rFonts w:asciiTheme="minorHAnsi" w:hAnsiTheme="minorHAnsi"/>
                <w:sz w:val="18"/>
                <w:szCs w:val="18"/>
                <w:lang w:val="fr-CH"/>
              </w:rPr>
              <w:t>Sept</w:t>
            </w:r>
            <w:r>
              <w:rPr>
                <w:rFonts w:asciiTheme="minorHAnsi" w:hAnsiTheme="minorHAnsi"/>
                <w:sz w:val="18"/>
                <w:szCs w:val="18"/>
                <w:lang w:val="fr-CH"/>
              </w:rPr>
              <w:br/>
            </w:r>
            <w:r w:rsidRPr="009460E6">
              <w:rPr>
                <w:rFonts w:asciiTheme="minorHAnsi" w:hAnsiTheme="minorHAnsi"/>
                <w:sz w:val="18"/>
                <w:szCs w:val="18"/>
                <w:lang w:val="fr-CH"/>
              </w:rPr>
              <w:t>Sept</w:t>
            </w:r>
          </w:p>
        </w:tc>
      </w:tr>
      <w:tr w:rsidR="00FE4885" w:rsidRPr="009460E6" w:rsidTr="00134B58">
        <w:trPr>
          <w:trHeight w:val="20"/>
          <w:jc w:val="center"/>
        </w:trPr>
        <w:tc>
          <w:tcPr>
            <w:tcW w:w="2516"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rPr>
                <w:rFonts w:asciiTheme="minorHAnsi" w:hAnsiTheme="minorHAnsi"/>
                <w:sz w:val="18"/>
                <w:szCs w:val="18"/>
                <w:lang w:val="fr-CH"/>
              </w:rPr>
            </w:pPr>
            <w:r w:rsidRPr="009460E6">
              <w:rPr>
                <w:rFonts w:asciiTheme="minorHAnsi" w:hAnsiTheme="minorHAnsi"/>
                <w:sz w:val="18"/>
                <w:szCs w:val="18"/>
                <w:lang w:val="fr-CH"/>
              </w:rPr>
              <w:t xml:space="preserve">Région de Maun </w:t>
            </w:r>
          </w:p>
        </w:tc>
        <w:tc>
          <w:tcPr>
            <w:tcW w:w="2102" w:type="dxa"/>
            <w:tcBorders>
              <w:top w:val="single" w:sz="4" w:space="0" w:color="auto"/>
              <w:left w:val="nil"/>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680 XXXX</w:t>
            </w:r>
            <w:r>
              <w:rPr>
                <w:rFonts w:asciiTheme="minorHAnsi" w:hAnsiTheme="minorHAnsi"/>
                <w:sz w:val="18"/>
                <w:szCs w:val="18"/>
                <w:lang w:val="fr-CH"/>
              </w:rPr>
              <w:br/>
            </w:r>
            <w:r w:rsidRPr="009460E6">
              <w:rPr>
                <w:rFonts w:asciiTheme="minorHAnsi" w:hAnsiTheme="minorHAnsi"/>
                <w:sz w:val="18"/>
                <w:szCs w:val="18"/>
                <w:lang w:val="fr-CH"/>
              </w:rPr>
              <w:t>686 XXXX</w:t>
            </w:r>
            <w:r>
              <w:rPr>
                <w:rFonts w:asciiTheme="minorHAnsi" w:hAnsiTheme="minorHAnsi"/>
                <w:sz w:val="18"/>
                <w:szCs w:val="18"/>
                <w:lang w:val="fr-CH"/>
              </w:rPr>
              <w:br/>
            </w:r>
            <w:r w:rsidRPr="009460E6">
              <w:rPr>
                <w:rFonts w:asciiTheme="minorHAnsi" w:hAnsiTheme="minorHAnsi"/>
                <w:sz w:val="18"/>
                <w:szCs w:val="18"/>
                <w:lang w:val="fr-CH"/>
              </w:rPr>
              <w:t>687 XXXX</w:t>
            </w:r>
          </w:p>
        </w:tc>
        <w:tc>
          <w:tcPr>
            <w:tcW w:w="2523"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686 0100</w:t>
            </w:r>
          </w:p>
        </w:tc>
        <w:tc>
          <w:tcPr>
            <w:tcW w:w="1931" w:type="dxa"/>
            <w:tcBorders>
              <w:top w:val="nil"/>
              <w:left w:val="nil"/>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Sept</w:t>
            </w:r>
          </w:p>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Sept</w:t>
            </w:r>
          </w:p>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Sept</w:t>
            </w:r>
          </w:p>
        </w:tc>
      </w:tr>
      <w:tr w:rsidR="00FE4885" w:rsidRPr="009460E6" w:rsidTr="00134B58">
        <w:trPr>
          <w:trHeight w:val="20"/>
          <w:jc w:val="center"/>
        </w:trPr>
        <w:tc>
          <w:tcPr>
            <w:tcW w:w="2516"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rPr>
                <w:rFonts w:asciiTheme="minorHAnsi" w:hAnsiTheme="minorHAnsi"/>
                <w:sz w:val="18"/>
                <w:szCs w:val="18"/>
              </w:rPr>
            </w:pPr>
            <w:r w:rsidRPr="009460E6">
              <w:rPr>
                <w:rFonts w:asciiTheme="minorHAnsi" w:hAnsiTheme="minorHAnsi"/>
                <w:sz w:val="18"/>
                <w:szCs w:val="18"/>
                <w:lang w:val="fr-CH"/>
              </w:rPr>
              <w:t xml:space="preserve">Région </w:t>
            </w:r>
            <w:proofErr w:type="gramStart"/>
            <w:r w:rsidRPr="009460E6">
              <w:rPr>
                <w:rFonts w:asciiTheme="minorHAnsi" w:hAnsiTheme="minorHAnsi"/>
                <w:sz w:val="18"/>
                <w:szCs w:val="18"/>
                <w:lang w:val="fr-CH"/>
              </w:rPr>
              <w:t>de Outer</w:t>
            </w:r>
            <w:proofErr w:type="gramEnd"/>
            <w:r w:rsidRPr="009460E6">
              <w:rPr>
                <w:rFonts w:asciiTheme="minorHAnsi" w:hAnsiTheme="minorHAnsi"/>
                <w:sz w:val="18"/>
                <w:szCs w:val="18"/>
                <w:lang w:val="fr-CH"/>
              </w:rPr>
              <w:t xml:space="preserve"> Gab</w:t>
            </w:r>
            <w:r w:rsidRPr="009460E6">
              <w:rPr>
                <w:rFonts w:asciiTheme="minorHAnsi" w:hAnsiTheme="minorHAnsi"/>
                <w:sz w:val="18"/>
                <w:szCs w:val="18"/>
              </w:rPr>
              <w:t xml:space="preserve">orone </w:t>
            </w:r>
          </w:p>
        </w:tc>
        <w:tc>
          <w:tcPr>
            <w:tcW w:w="2102" w:type="dxa"/>
            <w:tcBorders>
              <w:top w:val="single" w:sz="4" w:space="0" w:color="auto"/>
              <w:left w:val="nil"/>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310 XXXX</w:t>
            </w:r>
          </w:p>
        </w:tc>
        <w:tc>
          <w:tcPr>
            <w:tcW w:w="2523"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310 2771</w:t>
            </w:r>
          </w:p>
        </w:tc>
        <w:tc>
          <w:tcPr>
            <w:tcW w:w="1931" w:type="dxa"/>
            <w:tcBorders>
              <w:top w:val="nil"/>
              <w:left w:val="nil"/>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Sept</w:t>
            </w:r>
          </w:p>
        </w:tc>
      </w:tr>
      <w:tr w:rsidR="00FE4885" w:rsidRPr="009460E6" w:rsidTr="00134B58">
        <w:trPr>
          <w:trHeight w:val="20"/>
          <w:jc w:val="center"/>
        </w:trPr>
        <w:tc>
          <w:tcPr>
            <w:tcW w:w="2516"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731121">
            <w:pPr>
              <w:spacing w:before="60" w:after="60"/>
              <w:jc w:val="left"/>
              <w:rPr>
                <w:rFonts w:asciiTheme="minorHAnsi" w:hAnsiTheme="minorHAnsi"/>
                <w:sz w:val="18"/>
                <w:szCs w:val="18"/>
              </w:rPr>
            </w:pPr>
            <w:r w:rsidRPr="009460E6">
              <w:rPr>
                <w:rFonts w:asciiTheme="minorHAnsi" w:hAnsiTheme="minorHAnsi"/>
                <w:sz w:val="18"/>
                <w:szCs w:val="18"/>
              </w:rPr>
              <w:t xml:space="preserve">Région de Barolong/Ngwaketse </w:t>
            </w:r>
          </w:p>
        </w:tc>
        <w:tc>
          <w:tcPr>
            <w:tcW w:w="2102" w:type="dxa"/>
            <w:tcBorders>
              <w:top w:val="single" w:sz="4" w:space="0" w:color="auto"/>
              <w:left w:val="nil"/>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540 XXXX</w:t>
            </w:r>
            <w:r w:rsidRPr="009460E6">
              <w:rPr>
                <w:rFonts w:asciiTheme="minorHAnsi" w:hAnsiTheme="minorHAnsi"/>
                <w:sz w:val="18"/>
                <w:szCs w:val="18"/>
                <w:lang w:val="fr-CH"/>
              </w:rPr>
              <w:br/>
              <w:t>544 XXXX</w:t>
            </w:r>
            <w:r w:rsidRPr="009460E6">
              <w:rPr>
                <w:rFonts w:asciiTheme="minorHAnsi" w:hAnsiTheme="minorHAnsi"/>
                <w:sz w:val="18"/>
                <w:szCs w:val="18"/>
                <w:lang w:val="fr-CH"/>
              </w:rPr>
              <w:br/>
              <w:t>548 XXXX</w:t>
            </w:r>
            <w:r>
              <w:rPr>
                <w:rFonts w:asciiTheme="minorHAnsi" w:hAnsiTheme="minorHAnsi"/>
                <w:sz w:val="18"/>
                <w:szCs w:val="18"/>
                <w:lang w:val="fr-CH"/>
              </w:rPr>
              <w:br/>
            </w:r>
            <w:r w:rsidRPr="009460E6">
              <w:rPr>
                <w:rFonts w:asciiTheme="minorHAnsi" w:hAnsiTheme="minorHAnsi"/>
                <w:sz w:val="18"/>
                <w:szCs w:val="18"/>
                <w:lang w:val="fr-CH"/>
              </w:rPr>
              <w:t>549 XXXX</w:t>
            </w:r>
          </w:p>
        </w:tc>
        <w:tc>
          <w:tcPr>
            <w:tcW w:w="2523"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544 0100</w:t>
            </w:r>
          </w:p>
        </w:tc>
        <w:tc>
          <w:tcPr>
            <w:tcW w:w="1931" w:type="dxa"/>
            <w:tcBorders>
              <w:top w:val="nil"/>
              <w:left w:val="nil"/>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Sept</w:t>
            </w:r>
          </w:p>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Sept</w:t>
            </w:r>
          </w:p>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Sept</w:t>
            </w:r>
          </w:p>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Sept</w:t>
            </w:r>
          </w:p>
        </w:tc>
      </w:tr>
      <w:tr w:rsidR="00FE4885" w:rsidRPr="0090692A" w:rsidTr="00134B58">
        <w:trPr>
          <w:trHeight w:val="20"/>
          <w:jc w:val="center"/>
        </w:trPr>
        <w:tc>
          <w:tcPr>
            <w:tcW w:w="2516" w:type="dxa"/>
            <w:tcBorders>
              <w:top w:val="single" w:sz="4" w:space="0" w:color="auto"/>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rPr>
                <w:rFonts w:asciiTheme="minorHAnsi" w:hAnsiTheme="minorHAnsi"/>
                <w:sz w:val="18"/>
                <w:szCs w:val="18"/>
                <w:lang w:val="fr-CH"/>
              </w:rPr>
            </w:pPr>
            <w:r w:rsidRPr="009460E6">
              <w:rPr>
                <w:rFonts w:asciiTheme="minorHAnsi" w:hAnsiTheme="minorHAnsi"/>
                <w:sz w:val="18"/>
                <w:szCs w:val="18"/>
                <w:lang w:val="fr-CH"/>
              </w:rPr>
              <w:t xml:space="preserve">Région de Mochudi </w:t>
            </w:r>
          </w:p>
        </w:tc>
        <w:tc>
          <w:tcPr>
            <w:tcW w:w="2102" w:type="dxa"/>
            <w:tcBorders>
              <w:top w:val="single" w:sz="4" w:space="0" w:color="auto"/>
              <w:left w:val="nil"/>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571 XXXX</w:t>
            </w:r>
            <w:r>
              <w:rPr>
                <w:rFonts w:asciiTheme="minorHAnsi" w:hAnsiTheme="minorHAnsi"/>
                <w:sz w:val="18"/>
                <w:szCs w:val="18"/>
                <w:lang w:val="fr-CH"/>
              </w:rPr>
              <w:br/>
            </w:r>
            <w:r w:rsidRPr="009460E6">
              <w:rPr>
                <w:rFonts w:asciiTheme="minorHAnsi" w:hAnsiTheme="minorHAnsi"/>
                <w:sz w:val="18"/>
                <w:szCs w:val="18"/>
                <w:lang w:val="fr-CH"/>
              </w:rPr>
              <w:t>572 XXXX</w:t>
            </w:r>
            <w:r>
              <w:rPr>
                <w:rFonts w:asciiTheme="minorHAnsi" w:hAnsiTheme="minorHAnsi"/>
                <w:sz w:val="18"/>
                <w:szCs w:val="18"/>
                <w:lang w:val="fr-CH"/>
              </w:rPr>
              <w:br/>
            </w:r>
            <w:r w:rsidRPr="009460E6">
              <w:rPr>
                <w:rFonts w:asciiTheme="minorHAnsi" w:hAnsiTheme="minorHAnsi"/>
                <w:sz w:val="18"/>
                <w:szCs w:val="18"/>
                <w:lang w:val="fr-CH"/>
              </w:rPr>
              <w:t>573 XXXX</w:t>
            </w:r>
            <w:r>
              <w:rPr>
                <w:rFonts w:asciiTheme="minorHAnsi" w:hAnsiTheme="minorHAnsi"/>
                <w:sz w:val="18"/>
                <w:szCs w:val="18"/>
                <w:lang w:val="fr-CH"/>
              </w:rPr>
              <w:br/>
            </w:r>
            <w:r w:rsidRPr="009460E6">
              <w:rPr>
                <w:rFonts w:asciiTheme="minorHAnsi" w:hAnsiTheme="minorHAnsi"/>
                <w:sz w:val="18"/>
                <w:szCs w:val="18"/>
                <w:lang w:val="fr-CH"/>
              </w:rPr>
              <w:t>574 XXXX</w:t>
            </w:r>
            <w:r>
              <w:rPr>
                <w:rFonts w:asciiTheme="minorHAnsi" w:hAnsiTheme="minorHAnsi"/>
                <w:sz w:val="18"/>
                <w:szCs w:val="18"/>
                <w:lang w:val="fr-CH"/>
              </w:rPr>
              <w:br/>
            </w:r>
            <w:r w:rsidRPr="009460E6">
              <w:rPr>
                <w:rFonts w:asciiTheme="minorHAnsi" w:hAnsiTheme="minorHAnsi"/>
                <w:sz w:val="18"/>
                <w:szCs w:val="18"/>
                <w:lang w:val="fr-CH"/>
              </w:rPr>
              <w:t>577 XXXX</w:t>
            </w:r>
          </w:p>
        </w:tc>
        <w:tc>
          <w:tcPr>
            <w:tcW w:w="2523" w:type="dxa"/>
            <w:tcBorders>
              <w:top w:val="single" w:sz="4" w:space="0" w:color="auto"/>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577 7100</w:t>
            </w:r>
          </w:p>
        </w:tc>
        <w:tc>
          <w:tcPr>
            <w:tcW w:w="1931" w:type="dxa"/>
            <w:tcBorders>
              <w:top w:val="single" w:sz="4" w:space="0" w:color="auto"/>
              <w:left w:val="nil"/>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Sept</w:t>
            </w:r>
          </w:p>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Sept</w:t>
            </w:r>
          </w:p>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Sept</w:t>
            </w:r>
          </w:p>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Sept</w:t>
            </w:r>
          </w:p>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Sept</w:t>
            </w:r>
          </w:p>
        </w:tc>
      </w:tr>
    </w:tbl>
    <w:p w:rsidR="00FE4885" w:rsidRDefault="00FE4885" w:rsidP="00FE4885">
      <w:pPr>
        <w:rPr>
          <w:rFonts w:asciiTheme="minorHAnsi" w:hAnsiTheme="minorHAnsi"/>
          <w:lang w:val="fr-CH"/>
        </w:rPr>
      </w:pPr>
    </w:p>
    <w:p w:rsidR="00FE4885" w:rsidRDefault="00FE488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r>
        <w:rPr>
          <w:rFonts w:asciiTheme="minorHAnsi" w:hAnsiTheme="minorHAnsi"/>
          <w:lang w:val="fr-CH"/>
        </w:rPr>
        <w:br w:type="page"/>
      </w:r>
    </w:p>
    <w:p w:rsidR="00FE4885" w:rsidRPr="0091298B" w:rsidRDefault="00FE4885" w:rsidP="00FE4885">
      <w:pPr>
        <w:rPr>
          <w:rFonts w:asciiTheme="minorHAnsi" w:hAnsiTheme="minorHAnsi"/>
          <w:lang w:val="fr-CH"/>
        </w:rPr>
      </w:pPr>
    </w:p>
    <w:tbl>
      <w:tblPr>
        <w:tblW w:w="9072" w:type="dxa"/>
        <w:jc w:val="center"/>
        <w:tblLayout w:type="fixed"/>
        <w:tblLook w:val="0000" w:firstRow="0" w:lastRow="0" w:firstColumn="0" w:lastColumn="0" w:noHBand="0" w:noVBand="0"/>
      </w:tblPr>
      <w:tblGrid>
        <w:gridCol w:w="2836"/>
        <w:gridCol w:w="1782"/>
        <w:gridCol w:w="2523"/>
        <w:gridCol w:w="1931"/>
      </w:tblGrid>
      <w:tr w:rsidR="00FE4885" w:rsidRPr="009460E6" w:rsidTr="00FE4885">
        <w:trPr>
          <w:trHeight w:val="20"/>
          <w:tblHeader/>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885" w:rsidRPr="009460E6" w:rsidRDefault="00FE4885" w:rsidP="00134B58">
            <w:pPr>
              <w:spacing w:before="60" w:after="60"/>
              <w:jc w:val="center"/>
              <w:rPr>
                <w:rFonts w:asciiTheme="minorHAnsi" w:hAnsiTheme="minorHAnsi"/>
                <w:i/>
                <w:iCs/>
                <w:sz w:val="18"/>
                <w:szCs w:val="18"/>
                <w:lang w:val="fr-CH"/>
              </w:rPr>
            </w:pPr>
            <w:r w:rsidRPr="009460E6">
              <w:rPr>
                <w:rFonts w:asciiTheme="minorHAnsi" w:hAnsiTheme="minorHAnsi"/>
                <w:i/>
                <w:iCs/>
                <w:sz w:val="18"/>
                <w:szCs w:val="18"/>
                <w:lang w:val="fr-CH"/>
              </w:rPr>
              <w:t>Région</w:t>
            </w:r>
          </w:p>
        </w:tc>
        <w:tc>
          <w:tcPr>
            <w:tcW w:w="1782" w:type="dxa"/>
            <w:tcBorders>
              <w:top w:val="single" w:sz="4" w:space="0" w:color="auto"/>
              <w:left w:val="nil"/>
              <w:bottom w:val="single" w:sz="4" w:space="0" w:color="auto"/>
              <w:right w:val="single" w:sz="4" w:space="0" w:color="auto"/>
            </w:tcBorders>
            <w:vAlign w:val="center"/>
          </w:tcPr>
          <w:p w:rsidR="00FE4885" w:rsidRPr="009460E6" w:rsidRDefault="00FE4885" w:rsidP="00134B58">
            <w:pPr>
              <w:spacing w:before="60" w:after="60"/>
              <w:jc w:val="center"/>
              <w:rPr>
                <w:rFonts w:asciiTheme="minorHAnsi" w:hAnsiTheme="minorHAnsi"/>
                <w:i/>
                <w:iCs/>
                <w:sz w:val="18"/>
                <w:szCs w:val="18"/>
                <w:lang w:val="fr-CH"/>
              </w:rPr>
            </w:pPr>
            <w:r w:rsidRPr="009460E6">
              <w:rPr>
                <w:rFonts w:asciiTheme="minorHAnsi" w:hAnsiTheme="minorHAnsi"/>
                <w:i/>
                <w:iCs/>
                <w:sz w:val="18"/>
                <w:szCs w:val="18"/>
                <w:lang w:val="fr-CH"/>
              </w:rPr>
              <w:t>Série de numéros</w:t>
            </w: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885" w:rsidRPr="009460E6" w:rsidRDefault="00FE4885" w:rsidP="00134B58">
            <w:pPr>
              <w:spacing w:before="60" w:after="60"/>
              <w:jc w:val="center"/>
              <w:rPr>
                <w:rFonts w:asciiTheme="minorHAnsi" w:hAnsiTheme="minorHAnsi"/>
                <w:i/>
                <w:iCs/>
                <w:sz w:val="18"/>
                <w:szCs w:val="18"/>
                <w:lang w:val="fr-CH"/>
              </w:rPr>
            </w:pPr>
            <w:r w:rsidRPr="009460E6">
              <w:rPr>
                <w:rFonts w:asciiTheme="minorHAnsi" w:hAnsiTheme="minorHAnsi"/>
                <w:i/>
                <w:iCs/>
                <w:sz w:val="18"/>
                <w:szCs w:val="18"/>
                <w:lang w:val="fr-CH"/>
              </w:rPr>
              <w:t>Numéro d'essai</w:t>
            </w:r>
          </w:p>
        </w:tc>
        <w:tc>
          <w:tcPr>
            <w:tcW w:w="1931" w:type="dxa"/>
            <w:tcBorders>
              <w:top w:val="single" w:sz="4" w:space="0" w:color="auto"/>
              <w:left w:val="nil"/>
              <w:bottom w:val="single" w:sz="4" w:space="0" w:color="auto"/>
              <w:right w:val="single" w:sz="4" w:space="0" w:color="auto"/>
            </w:tcBorders>
            <w:shd w:val="clear" w:color="auto" w:fill="auto"/>
            <w:noWrap/>
            <w:vAlign w:val="center"/>
          </w:tcPr>
          <w:p w:rsidR="00FE4885" w:rsidRPr="009460E6" w:rsidRDefault="00FE4885" w:rsidP="00134B58">
            <w:pPr>
              <w:spacing w:before="60" w:after="60"/>
              <w:jc w:val="center"/>
              <w:rPr>
                <w:rFonts w:asciiTheme="minorHAnsi" w:hAnsiTheme="minorHAnsi"/>
                <w:i/>
                <w:iCs/>
                <w:sz w:val="18"/>
                <w:szCs w:val="18"/>
                <w:lang w:val="fr-CH"/>
              </w:rPr>
            </w:pPr>
            <w:r w:rsidRPr="009460E6">
              <w:rPr>
                <w:rFonts w:asciiTheme="minorHAnsi" w:hAnsiTheme="minorHAnsi"/>
                <w:i/>
                <w:iCs/>
                <w:sz w:val="18"/>
                <w:szCs w:val="18"/>
                <w:lang w:val="fr-CH"/>
              </w:rPr>
              <w:t>Longueur du numéro</w:t>
            </w:r>
          </w:p>
        </w:tc>
      </w:tr>
      <w:tr w:rsidR="00FE4885" w:rsidRPr="009460E6" w:rsidTr="00FE4885">
        <w:trPr>
          <w:trHeight w:val="20"/>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rPr>
                <w:rFonts w:asciiTheme="minorHAnsi" w:hAnsiTheme="minorHAnsi"/>
                <w:sz w:val="18"/>
                <w:szCs w:val="18"/>
              </w:rPr>
            </w:pPr>
            <w:r w:rsidRPr="009460E6">
              <w:rPr>
                <w:rFonts w:asciiTheme="minorHAnsi" w:hAnsiTheme="minorHAnsi"/>
                <w:sz w:val="18"/>
                <w:szCs w:val="18"/>
              </w:rPr>
              <w:t xml:space="preserve">Région de Gaborone </w:t>
            </w:r>
          </w:p>
        </w:tc>
        <w:tc>
          <w:tcPr>
            <w:tcW w:w="1782" w:type="dxa"/>
            <w:tcBorders>
              <w:top w:val="single" w:sz="4" w:space="0" w:color="auto"/>
              <w:left w:val="nil"/>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392 XXXX</w:t>
            </w:r>
            <w:r w:rsidRPr="009460E6">
              <w:rPr>
                <w:rFonts w:asciiTheme="minorHAnsi" w:hAnsiTheme="minorHAnsi"/>
                <w:sz w:val="18"/>
                <w:szCs w:val="18"/>
                <w:lang w:val="fr-CH"/>
              </w:rPr>
              <w:br/>
              <w:t>394 XXXX</w:t>
            </w:r>
            <w:r w:rsidRPr="009460E6">
              <w:rPr>
                <w:rFonts w:asciiTheme="minorHAnsi" w:hAnsiTheme="minorHAnsi"/>
                <w:sz w:val="18"/>
                <w:szCs w:val="18"/>
                <w:lang w:val="fr-CH"/>
              </w:rPr>
              <w:br/>
              <w:t>395 XXXX</w:t>
            </w:r>
          </w:p>
        </w:tc>
        <w:tc>
          <w:tcPr>
            <w:tcW w:w="2523" w:type="dxa"/>
            <w:tcBorders>
              <w:top w:val="single" w:sz="4" w:space="0" w:color="auto"/>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395 8100</w:t>
            </w:r>
          </w:p>
        </w:tc>
        <w:tc>
          <w:tcPr>
            <w:tcW w:w="1931" w:type="dxa"/>
            <w:tcBorders>
              <w:top w:val="single" w:sz="4" w:space="0" w:color="auto"/>
              <w:left w:val="nil"/>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Sept</w:t>
            </w:r>
            <w:r>
              <w:rPr>
                <w:rFonts w:asciiTheme="minorHAnsi" w:hAnsiTheme="minorHAnsi"/>
                <w:sz w:val="18"/>
                <w:szCs w:val="18"/>
                <w:lang w:val="fr-CH"/>
              </w:rPr>
              <w:br/>
            </w:r>
            <w:r w:rsidRPr="009460E6">
              <w:rPr>
                <w:rFonts w:asciiTheme="minorHAnsi" w:hAnsiTheme="minorHAnsi"/>
                <w:sz w:val="18"/>
                <w:szCs w:val="18"/>
                <w:lang w:val="fr-CH"/>
              </w:rPr>
              <w:t>Sept</w:t>
            </w:r>
            <w:r>
              <w:rPr>
                <w:rFonts w:asciiTheme="minorHAnsi" w:hAnsiTheme="minorHAnsi"/>
                <w:sz w:val="18"/>
                <w:szCs w:val="18"/>
                <w:lang w:val="fr-CH"/>
              </w:rPr>
              <w:br/>
            </w:r>
            <w:r w:rsidRPr="009460E6">
              <w:rPr>
                <w:rFonts w:asciiTheme="minorHAnsi" w:hAnsiTheme="minorHAnsi"/>
                <w:sz w:val="18"/>
                <w:szCs w:val="18"/>
                <w:lang w:val="fr-CH"/>
              </w:rPr>
              <w:t>Sept</w:t>
            </w:r>
          </w:p>
        </w:tc>
      </w:tr>
      <w:tr w:rsidR="00FE4885" w:rsidRPr="009460E6" w:rsidTr="00FE4885">
        <w:trPr>
          <w:trHeight w:val="20"/>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rPr>
                <w:rFonts w:asciiTheme="minorHAnsi" w:hAnsiTheme="minorHAnsi"/>
                <w:sz w:val="18"/>
                <w:szCs w:val="18"/>
                <w:lang w:val="fr-CH"/>
              </w:rPr>
            </w:pPr>
            <w:r w:rsidRPr="009460E6">
              <w:rPr>
                <w:rFonts w:asciiTheme="minorHAnsi" w:hAnsiTheme="minorHAnsi"/>
                <w:sz w:val="18"/>
                <w:szCs w:val="18"/>
                <w:lang w:val="fr-CH"/>
              </w:rPr>
              <w:t xml:space="preserve">Région de Gaborone </w:t>
            </w:r>
          </w:p>
        </w:tc>
        <w:tc>
          <w:tcPr>
            <w:tcW w:w="1782" w:type="dxa"/>
            <w:tcBorders>
              <w:top w:val="single" w:sz="4" w:space="0" w:color="auto"/>
              <w:left w:val="nil"/>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390 XXXX</w:t>
            </w:r>
            <w:r>
              <w:rPr>
                <w:rFonts w:asciiTheme="minorHAnsi" w:hAnsiTheme="minorHAnsi"/>
                <w:sz w:val="18"/>
                <w:szCs w:val="18"/>
                <w:lang w:val="fr-CH"/>
              </w:rPr>
              <w:br/>
            </w:r>
            <w:r w:rsidRPr="009460E6">
              <w:rPr>
                <w:rFonts w:asciiTheme="minorHAnsi" w:hAnsiTheme="minorHAnsi"/>
                <w:sz w:val="18"/>
                <w:szCs w:val="18"/>
                <w:lang w:val="fr-CH"/>
              </w:rPr>
              <w:t>391 XXXX</w:t>
            </w:r>
            <w:r>
              <w:rPr>
                <w:rFonts w:asciiTheme="minorHAnsi" w:hAnsiTheme="minorHAnsi"/>
                <w:sz w:val="18"/>
                <w:szCs w:val="18"/>
                <w:lang w:val="fr-CH"/>
              </w:rPr>
              <w:br/>
            </w:r>
            <w:r w:rsidRPr="009460E6">
              <w:rPr>
                <w:rFonts w:asciiTheme="minorHAnsi" w:hAnsiTheme="minorHAnsi"/>
                <w:sz w:val="18"/>
                <w:szCs w:val="18"/>
                <w:lang w:val="fr-CH"/>
              </w:rPr>
              <w:t>397 XXXX</w:t>
            </w:r>
            <w:r>
              <w:rPr>
                <w:rFonts w:asciiTheme="minorHAnsi" w:hAnsiTheme="minorHAnsi"/>
                <w:sz w:val="18"/>
                <w:szCs w:val="18"/>
                <w:lang w:val="fr-CH"/>
              </w:rPr>
              <w:br/>
            </w:r>
            <w:r w:rsidRPr="009460E6">
              <w:rPr>
                <w:rFonts w:asciiTheme="minorHAnsi" w:hAnsiTheme="minorHAnsi"/>
                <w:sz w:val="18"/>
                <w:szCs w:val="18"/>
                <w:lang w:val="fr-CH"/>
              </w:rPr>
              <w:t>355 XXXX</w:t>
            </w:r>
          </w:p>
        </w:tc>
        <w:tc>
          <w:tcPr>
            <w:tcW w:w="2523" w:type="dxa"/>
            <w:tcBorders>
              <w:top w:val="single" w:sz="4" w:space="0" w:color="auto"/>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355 1100</w:t>
            </w:r>
          </w:p>
        </w:tc>
        <w:tc>
          <w:tcPr>
            <w:tcW w:w="1931" w:type="dxa"/>
            <w:tcBorders>
              <w:top w:val="single" w:sz="4" w:space="0" w:color="auto"/>
              <w:left w:val="nil"/>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Sept</w:t>
            </w:r>
            <w:r>
              <w:rPr>
                <w:rFonts w:asciiTheme="minorHAnsi" w:hAnsiTheme="minorHAnsi"/>
                <w:sz w:val="18"/>
                <w:szCs w:val="18"/>
                <w:lang w:val="fr-CH"/>
              </w:rPr>
              <w:br/>
            </w:r>
            <w:r w:rsidRPr="009460E6">
              <w:rPr>
                <w:rFonts w:asciiTheme="minorHAnsi" w:hAnsiTheme="minorHAnsi"/>
                <w:sz w:val="18"/>
                <w:szCs w:val="18"/>
                <w:lang w:val="fr-CH"/>
              </w:rPr>
              <w:t>Sept</w:t>
            </w:r>
            <w:r>
              <w:rPr>
                <w:rFonts w:asciiTheme="minorHAnsi" w:hAnsiTheme="minorHAnsi"/>
                <w:sz w:val="18"/>
                <w:szCs w:val="18"/>
                <w:lang w:val="fr-CH"/>
              </w:rPr>
              <w:br/>
            </w:r>
            <w:r w:rsidRPr="009460E6">
              <w:rPr>
                <w:rFonts w:asciiTheme="minorHAnsi" w:hAnsiTheme="minorHAnsi"/>
                <w:sz w:val="18"/>
                <w:szCs w:val="18"/>
                <w:lang w:val="fr-CH"/>
              </w:rPr>
              <w:t>Sept</w:t>
            </w:r>
            <w:r>
              <w:rPr>
                <w:rFonts w:asciiTheme="minorHAnsi" w:hAnsiTheme="minorHAnsi"/>
                <w:sz w:val="18"/>
                <w:szCs w:val="18"/>
                <w:lang w:val="fr-CH"/>
              </w:rPr>
              <w:br/>
            </w:r>
            <w:r w:rsidRPr="009460E6">
              <w:rPr>
                <w:rFonts w:asciiTheme="minorHAnsi" w:hAnsiTheme="minorHAnsi"/>
                <w:sz w:val="18"/>
                <w:szCs w:val="18"/>
                <w:lang w:val="fr-CH"/>
              </w:rPr>
              <w:t>Sept</w:t>
            </w:r>
          </w:p>
        </w:tc>
      </w:tr>
      <w:tr w:rsidR="00FE4885" w:rsidRPr="0090692A" w:rsidTr="00FE4885">
        <w:trPr>
          <w:trHeight w:val="20"/>
          <w:jc w:val="center"/>
        </w:trPr>
        <w:tc>
          <w:tcPr>
            <w:tcW w:w="2836"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rPr>
                <w:rFonts w:asciiTheme="minorHAnsi" w:hAnsiTheme="minorHAnsi"/>
                <w:sz w:val="18"/>
                <w:szCs w:val="18"/>
              </w:rPr>
            </w:pPr>
            <w:r w:rsidRPr="009460E6">
              <w:rPr>
                <w:rFonts w:asciiTheme="minorHAnsi" w:hAnsiTheme="minorHAnsi"/>
                <w:sz w:val="18"/>
                <w:szCs w:val="18"/>
                <w:lang w:val="fr-CH"/>
              </w:rPr>
              <w:t>Région de Gaboro</w:t>
            </w:r>
            <w:r w:rsidRPr="009460E6">
              <w:rPr>
                <w:rFonts w:asciiTheme="minorHAnsi" w:hAnsiTheme="minorHAnsi"/>
                <w:sz w:val="18"/>
                <w:szCs w:val="18"/>
              </w:rPr>
              <w:t xml:space="preserve">ne </w:t>
            </w:r>
          </w:p>
        </w:tc>
        <w:tc>
          <w:tcPr>
            <w:tcW w:w="1782" w:type="dxa"/>
            <w:tcBorders>
              <w:top w:val="single" w:sz="4" w:space="0" w:color="auto"/>
              <w:left w:val="nil"/>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312 XXXX</w:t>
            </w:r>
            <w:r w:rsidRPr="009460E6">
              <w:rPr>
                <w:rFonts w:asciiTheme="minorHAnsi" w:hAnsiTheme="minorHAnsi"/>
                <w:sz w:val="18"/>
                <w:szCs w:val="18"/>
              </w:rPr>
              <w:br/>
              <w:t>313 XXXX</w:t>
            </w:r>
            <w:r w:rsidRPr="009460E6">
              <w:rPr>
                <w:rFonts w:asciiTheme="minorHAnsi" w:hAnsiTheme="minorHAnsi"/>
                <w:sz w:val="18"/>
                <w:szCs w:val="18"/>
              </w:rPr>
              <w:br/>
              <w:t>315 XXXX</w:t>
            </w:r>
            <w:r w:rsidRPr="009460E6">
              <w:rPr>
                <w:rFonts w:asciiTheme="minorHAnsi" w:hAnsiTheme="minorHAnsi"/>
                <w:sz w:val="18"/>
                <w:szCs w:val="18"/>
              </w:rPr>
              <w:br/>
              <w:t>316 XXXX</w:t>
            </w:r>
            <w:r w:rsidRPr="009460E6">
              <w:rPr>
                <w:rFonts w:asciiTheme="minorHAnsi" w:hAnsiTheme="minorHAnsi"/>
                <w:sz w:val="18"/>
                <w:szCs w:val="18"/>
              </w:rPr>
              <w:br/>
              <w:t>317 XXXX</w:t>
            </w:r>
            <w:r w:rsidRPr="009460E6">
              <w:rPr>
                <w:rFonts w:asciiTheme="minorHAnsi" w:hAnsiTheme="minorHAnsi"/>
                <w:sz w:val="18"/>
                <w:szCs w:val="18"/>
              </w:rPr>
              <w:br/>
              <w:t>318 XXXX</w:t>
            </w:r>
            <w:r w:rsidRPr="009460E6">
              <w:rPr>
                <w:rFonts w:asciiTheme="minorHAnsi" w:hAnsiTheme="minorHAnsi"/>
                <w:sz w:val="18"/>
                <w:szCs w:val="18"/>
              </w:rPr>
              <w:br/>
              <w:t>319 XXXX</w:t>
            </w:r>
          </w:p>
        </w:tc>
        <w:tc>
          <w:tcPr>
            <w:tcW w:w="2523"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315 9095</w:t>
            </w:r>
          </w:p>
        </w:tc>
        <w:tc>
          <w:tcPr>
            <w:tcW w:w="1931" w:type="dxa"/>
            <w:tcBorders>
              <w:top w:val="nil"/>
              <w:left w:val="nil"/>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Sept</w:t>
            </w:r>
            <w:r>
              <w:rPr>
                <w:rFonts w:asciiTheme="minorHAnsi" w:hAnsiTheme="minorHAnsi"/>
                <w:sz w:val="18"/>
                <w:szCs w:val="18"/>
                <w:lang w:val="fr-CH"/>
              </w:rPr>
              <w:br/>
            </w:r>
            <w:r w:rsidRPr="009460E6">
              <w:rPr>
                <w:rFonts w:asciiTheme="minorHAnsi" w:hAnsiTheme="minorHAnsi"/>
                <w:sz w:val="18"/>
                <w:szCs w:val="18"/>
                <w:lang w:val="fr-CH"/>
              </w:rPr>
              <w:t>Sept</w:t>
            </w:r>
            <w:r>
              <w:rPr>
                <w:rFonts w:asciiTheme="minorHAnsi" w:hAnsiTheme="minorHAnsi"/>
                <w:sz w:val="18"/>
                <w:szCs w:val="18"/>
                <w:lang w:val="fr-CH"/>
              </w:rPr>
              <w:br/>
            </w:r>
            <w:r w:rsidRPr="009460E6">
              <w:rPr>
                <w:rFonts w:asciiTheme="minorHAnsi" w:hAnsiTheme="minorHAnsi"/>
                <w:sz w:val="18"/>
                <w:szCs w:val="18"/>
                <w:lang w:val="fr-CH"/>
              </w:rPr>
              <w:t>Sept</w:t>
            </w:r>
            <w:r>
              <w:rPr>
                <w:rFonts w:asciiTheme="minorHAnsi" w:hAnsiTheme="minorHAnsi"/>
                <w:sz w:val="18"/>
                <w:szCs w:val="18"/>
                <w:lang w:val="fr-CH"/>
              </w:rPr>
              <w:br/>
            </w:r>
            <w:r w:rsidRPr="009460E6">
              <w:rPr>
                <w:rFonts w:asciiTheme="minorHAnsi" w:hAnsiTheme="minorHAnsi"/>
                <w:sz w:val="18"/>
                <w:szCs w:val="18"/>
                <w:lang w:val="fr-CH"/>
              </w:rPr>
              <w:t>Sept</w:t>
            </w:r>
            <w:r>
              <w:rPr>
                <w:rFonts w:asciiTheme="minorHAnsi" w:hAnsiTheme="minorHAnsi"/>
                <w:sz w:val="18"/>
                <w:szCs w:val="18"/>
                <w:lang w:val="fr-CH"/>
              </w:rPr>
              <w:br/>
            </w:r>
            <w:r w:rsidRPr="009460E6">
              <w:rPr>
                <w:rFonts w:asciiTheme="minorHAnsi" w:hAnsiTheme="minorHAnsi"/>
                <w:sz w:val="18"/>
                <w:szCs w:val="18"/>
                <w:lang w:val="fr-CH"/>
              </w:rPr>
              <w:t>Sept</w:t>
            </w:r>
            <w:r>
              <w:rPr>
                <w:rFonts w:asciiTheme="minorHAnsi" w:hAnsiTheme="minorHAnsi"/>
                <w:sz w:val="18"/>
                <w:szCs w:val="18"/>
                <w:lang w:val="fr-CH"/>
              </w:rPr>
              <w:br/>
            </w:r>
            <w:r w:rsidRPr="009460E6">
              <w:rPr>
                <w:rFonts w:asciiTheme="minorHAnsi" w:hAnsiTheme="minorHAnsi"/>
                <w:sz w:val="18"/>
                <w:szCs w:val="18"/>
                <w:lang w:val="fr-CH"/>
              </w:rPr>
              <w:t>Sept</w:t>
            </w:r>
            <w:r>
              <w:rPr>
                <w:rFonts w:asciiTheme="minorHAnsi" w:hAnsiTheme="minorHAnsi"/>
                <w:sz w:val="18"/>
                <w:szCs w:val="18"/>
                <w:lang w:val="fr-CH"/>
              </w:rPr>
              <w:br/>
            </w:r>
            <w:r w:rsidRPr="009460E6">
              <w:rPr>
                <w:rFonts w:asciiTheme="minorHAnsi" w:hAnsiTheme="minorHAnsi"/>
                <w:sz w:val="18"/>
                <w:szCs w:val="18"/>
                <w:lang w:val="fr-CH"/>
              </w:rPr>
              <w:t>Sept</w:t>
            </w:r>
          </w:p>
        </w:tc>
      </w:tr>
      <w:tr w:rsidR="00FE4885" w:rsidRPr="009460E6" w:rsidTr="00FE4885">
        <w:trPr>
          <w:trHeight w:val="20"/>
          <w:jc w:val="center"/>
        </w:trPr>
        <w:tc>
          <w:tcPr>
            <w:tcW w:w="2836"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rPr>
                <w:rFonts w:asciiTheme="minorHAnsi" w:hAnsiTheme="minorHAnsi"/>
                <w:sz w:val="18"/>
                <w:szCs w:val="18"/>
                <w:lang w:val="fr-CH"/>
              </w:rPr>
            </w:pPr>
            <w:r w:rsidRPr="009460E6">
              <w:rPr>
                <w:rFonts w:asciiTheme="minorHAnsi" w:hAnsiTheme="minorHAnsi"/>
                <w:sz w:val="18"/>
                <w:szCs w:val="18"/>
                <w:lang w:val="fr-CH"/>
              </w:rPr>
              <w:t xml:space="preserve">Région de Lobatse </w:t>
            </w:r>
          </w:p>
        </w:tc>
        <w:tc>
          <w:tcPr>
            <w:tcW w:w="1782" w:type="dxa"/>
            <w:tcBorders>
              <w:top w:val="single" w:sz="4" w:space="0" w:color="auto"/>
              <w:left w:val="nil"/>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530 XXXX</w:t>
            </w:r>
            <w:r>
              <w:rPr>
                <w:rFonts w:asciiTheme="minorHAnsi" w:hAnsiTheme="minorHAnsi"/>
                <w:sz w:val="18"/>
                <w:szCs w:val="18"/>
                <w:lang w:val="fr-CH"/>
              </w:rPr>
              <w:br/>
            </w:r>
            <w:r w:rsidRPr="009460E6">
              <w:rPr>
                <w:rFonts w:asciiTheme="minorHAnsi" w:hAnsiTheme="minorHAnsi"/>
                <w:sz w:val="18"/>
                <w:szCs w:val="18"/>
                <w:lang w:val="fr-CH"/>
              </w:rPr>
              <w:t>533 XXXX</w:t>
            </w:r>
          </w:p>
        </w:tc>
        <w:tc>
          <w:tcPr>
            <w:tcW w:w="2523"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533 0100</w:t>
            </w:r>
          </w:p>
        </w:tc>
        <w:tc>
          <w:tcPr>
            <w:tcW w:w="1931" w:type="dxa"/>
            <w:tcBorders>
              <w:top w:val="nil"/>
              <w:left w:val="nil"/>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Sept</w:t>
            </w:r>
            <w:r>
              <w:rPr>
                <w:rFonts w:asciiTheme="minorHAnsi" w:hAnsiTheme="minorHAnsi"/>
                <w:sz w:val="18"/>
                <w:szCs w:val="18"/>
                <w:lang w:val="fr-CH"/>
              </w:rPr>
              <w:br/>
            </w:r>
            <w:r w:rsidRPr="009460E6">
              <w:rPr>
                <w:rFonts w:asciiTheme="minorHAnsi" w:hAnsiTheme="minorHAnsi"/>
                <w:sz w:val="18"/>
                <w:szCs w:val="18"/>
                <w:lang w:val="fr-CH"/>
              </w:rPr>
              <w:t>Sept</w:t>
            </w:r>
          </w:p>
        </w:tc>
      </w:tr>
      <w:tr w:rsidR="00FE4885" w:rsidRPr="009460E6" w:rsidTr="00FE4885">
        <w:trPr>
          <w:trHeight w:val="20"/>
          <w:jc w:val="center"/>
        </w:trPr>
        <w:tc>
          <w:tcPr>
            <w:tcW w:w="2836"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rPr>
                <w:rFonts w:asciiTheme="minorHAnsi" w:hAnsiTheme="minorHAnsi"/>
                <w:sz w:val="18"/>
                <w:szCs w:val="18"/>
                <w:lang w:val="fr-CH"/>
              </w:rPr>
            </w:pPr>
            <w:r w:rsidRPr="009460E6">
              <w:rPr>
                <w:rFonts w:asciiTheme="minorHAnsi" w:hAnsiTheme="minorHAnsi"/>
                <w:sz w:val="18"/>
                <w:szCs w:val="18"/>
                <w:lang w:val="fr-CH"/>
              </w:rPr>
              <w:t xml:space="preserve">Région de Jwaneng </w:t>
            </w:r>
          </w:p>
        </w:tc>
        <w:tc>
          <w:tcPr>
            <w:tcW w:w="1782" w:type="dxa"/>
            <w:tcBorders>
              <w:top w:val="single" w:sz="4" w:space="0" w:color="auto"/>
              <w:left w:val="nil"/>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lang w:val="fr-CH"/>
              </w:rPr>
              <w:t>588 XX</w:t>
            </w:r>
            <w:r w:rsidRPr="009460E6">
              <w:rPr>
                <w:rFonts w:asciiTheme="minorHAnsi" w:hAnsiTheme="minorHAnsi"/>
                <w:sz w:val="18"/>
                <w:szCs w:val="18"/>
              </w:rPr>
              <w:t>XX</w:t>
            </w:r>
          </w:p>
        </w:tc>
        <w:tc>
          <w:tcPr>
            <w:tcW w:w="2523"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588 0100</w:t>
            </w:r>
          </w:p>
        </w:tc>
        <w:tc>
          <w:tcPr>
            <w:tcW w:w="1931" w:type="dxa"/>
            <w:tcBorders>
              <w:top w:val="nil"/>
              <w:left w:val="nil"/>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Sept</w:t>
            </w:r>
          </w:p>
        </w:tc>
      </w:tr>
      <w:tr w:rsidR="00FE4885" w:rsidRPr="0090692A" w:rsidTr="00FE4885">
        <w:trPr>
          <w:trHeight w:val="20"/>
          <w:jc w:val="center"/>
        </w:trPr>
        <w:tc>
          <w:tcPr>
            <w:tcW w:w="2836"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rPr>
                <w:rFonts w:asciiTheme="minorHAnsi" w:hAnsiTheme="minorHAnsi"/>
                <w:sz w:val="18"/>
                <w:szCs w:val="18"/>
              </w:rPr>
            </w:pPr>
            <w:r w:rsidRPr="009460E6">
              <w:rPr>
                <w:rFonts w:asciiTheme="minorHAnsi" w:hAnsiTheme="minorHAnsi"/>
                <w:sz w:val="18"/>
                <w:szCs w:val="18"/>
              </w:rPr>
              <w:t xml:space="preserve">Région de Gaborone </w:t>
            </w:r>
          </w:p>
        </w:tc>
        <w:tc>
          <w:tcPr>
            <w:tcW w:w="1782" w:type="dxa"/>
            <w:tcBorders>
              <w:top w:val="single" w:sz="4" w:space="0" w:color="auto"/>
              <w:left w:val="nil"/>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360 XXXX</w:t>
            </w:r>
            <w:r>
              <w:rPr>
                <w:rFonts w:asciiTheme="minorHAnsi" w:hAnsiTheme="minorHAnsi"/>
                <w:sz w:val="18"/>
                <w:szCs w:val="18"/>
              </w:rPr>
              <w:br/>
            </w:r>
            <w:r w:rsidRPr="009460E6">
              <w:rPr>
                <w:rFonts w:asciiTheme="minorHAnsi" w:hAnsiTheme="minorHAnsi"/>
                <w:sz w:val="18"/>
                <w:szCs w:val="18"/>
              </w:rPr>
              <w:t>361 XXXX</w:t>
            </w:r>
            <w:r>
              <w:rPr>
                <w:rFonts w:asciiTheme="minorHAnsi" w:hAnsiTheme="minorHAnsi"/>
                <w:sz w:val="18"/>
                <w:szCs w:val="18"/>
              </w:rPr>
              <w:br/>
            </w:r>
            <w:r w:rsidRPr="009460E6">
              <w:rPr>
                <w:rFonts w:asciiTheme="minorHAnsi" w:hAnsiTheme="minorHAnsi"/>
                <w:sz w:val="18"/>
                <w:szCs w:val="18"/>
              </w:rPr>
              <w:t>362 XXXX</w:t>
            </w:r>
            <w:r>
              <w:rPr>
                <w:rFonts w:asciiTheme="minorHAnsi" w:hAnsiTheme="minorHAnsi"/>
                <w:sz w:val="18"/>
                <w:szCs w:val="18"/>
              </w:rPr>
              <w:br/>
            </w:r>
            <w:r w:rsidRPr="009460E6">
              <w:rPr>
                <w:rFonts w:asciiTheme="minorHAnsi" w:hAnsiTheme="minorHAnsi"/>
                <w:sz w:val="18"/>
                <w:szCs w:val="18"/>
              </w:rPr>
              <w:t>363 XXXX</w:t>
            </w:r>
            <w:r>
              <w:rPr>
                <w:rFonts w:asciiTheme="minorHAnsi" w:hAnsiTheme="minorHAnsi"/>
                <w:sz w:val="18"/>
                <w:szCs w:val="18"/>
              </w:rPr>
              <w:br/>
            </w:r>
            <w:r w:rsidRPr="009460E6">
              <w:rPr>
                <w:rFonts w:asciiTheme="minorHAnsi" w:hAnsiTheme="minorHAnsi"/>
                <w:sz w:val="18"/>
                <w:szCs w:val="18"/>
              </w:rPr>
              <w:t>364 XXXX</w:t>
            </w:r>
            <w:r>
              <w:rPr>
                <w:rFonts w:asciiTheme="minorHAnsi" w:hAnsiTheme="minorHAnsi"/>
                <w:sz w:val="18"/>
                <w:szCs w:val="18"/>
              </w:rPr>
              <w:br/>
            </w:r>
            <w:r w:rsidRPr="009460E6">
              <w:rPr>
                <w:rFonts w:asciiTheme="minorHAnsi" w:hAnsiTheme="minorHAnsi"/>
                <w:sz w:val="18"/>
                <w:szCs w:val="18"/>
              </w:rPr>
              <w:t>365 XXXX</w:t>
            </w:r>
            <w:r>
              <w:rPr>
                <w:rFonts w:asciiTheme="minorHAnsi" w:hAnsiTheme="minorHAnsi"/>
                <w:sz w:val="18"/>
                <w:szCs w:val="18"/>
              </w:rPr>
              <w:br/>
            </w:r>
            <w:r w:rsidRPr="009460E6">
              <w:rPr>
                <w:rFonts w:asciiTheme="minorHAnsi" w:hAnsiTheme="minorHAnsi"/>
                <w:sz w:val="18"/>
                <w:szCs w:val="18"/>
              </w:rPr>
              <w:t>366 XXXX</w:t>
            </w:r>
            <w:r>
              <w:rPr>
                <w:rFonts w:asciiTheme="minorHAnsi" w:hAnsiTheme="minorHAnsi"/>
                <w:sz w:val="18"/>
                <w:szCs w:val="18"/>
              </w:rPr>
              <w:br/>
            </w:r>
            <w:r w:rsidRPr="009460E6">
              <w:rPr>
                <w:rFonts w:asciiTheme="minorHAnsi" w:hAnsiTheme="minorHAnsi"/>
                <w:sz w:val="18"/>
                <w:szCs w:val="18"/>
              </w:rPr>
              <w:t>367 XXXX</w:t>
            </w:r>
            <w:r>
              <w:rPr>
                <w:rFonts w:asciiTheme="minorHAnsi" w:hAnsiTheme="minorHAnsi"/>
                <w:sz w:val="18"/>
                <w:szCs w:val="18"/>
              </w:rPr>
              <w:br/>
            </w:r>
            <w:r w:rsidRPr="009460E6">
              <w:rPr>
                <w:rFonts w:asciiTheme="minorHAnsi" w:hAnsiTheme="minorHAnsi"/>
                <w:sz w:val="18"/>
                <w:szCs w:val="18"/>
              </w:rPr>
              <w:t>368 XXXX</w:t>
            </w:r>
            <w:r>
              <w:rPr>
                <w:rFonts w:asciiTheme="minorHAnsi" w:hAnsiTheme="minorHAnsi"/>
                <w:sz w:val="18"/>
                <w:szCs w:val="18"/>
              </w:rPr>
              <w:br/>
            </w:r>
            <w:r w:rsidRPr="009460E6">
              <w:rPr>
                <w:rFonts w:asciiTheme="minorHAnsi" w:hAnsiTheme="minorHAnsi"/>
                <w:sz w:val="18"/>
                <w:szCs w:val="18"/>
              </w:rPr>
              <w:t>369 XXXX</w:t>
            </w:r>
            <w:r>
              <w:rPr>
                <w:rFonts w:asciiTheme="minorHAnsi" w:hAnsiTheme="minorHAnsi"/>
                <w:sz w:val="18"/>
                <w:szCs w:val="18"/>
              </w:rPr>
              <w:br/>
            </w:r>
            <w:r w:rsidRPr="009460E6">
              <w:rPr>
                <w:rFonts w:asciiTheme="minorHAnsi" w:hAnsiTheme="minorHAnsi"/>
                <w:sz w:val="18"/>
                <w:szCs w:val="18"/>
              </w:rPr>
              <w:t>370 XXXX</w:t>
            </w:r>
            <w:r>
              <w:rPr>
                <w:rFonts w:asciiTheme="minorHAnsi" w:hAnsiTheme="minorHAnsi"/>
                <w:sz w:val="18"/>
                <w:szCs w:val="18"/>
              </w:rPr>
              <w:br/>
            </w:r>
            <w:r w:rsidRPr="009460E6">
              <w:rPr>
                <w:rFonts w:asciiTheme="minorHAnsi" w:hAnsiTheme="minorHAnsi"/>
                <w:sz w:val="18"/>
                <w:szCs w:val="18"/>
              </w:rPr>
              <w:t>371 XXXX</w:t>
            </w:r>
            <w:r>
              <w:rPr>
                <w:rFonts w:asciiTheme="minorHAnsi" w:hAnsiTheme="minorHAnsi"/>
                <w:sz w:val="18"/>
                <w:szCs w:val="18"/>
              </w:rPr>
              <w:br/>
            </w:r>
            <w:r w:rsidRPr="009460E6">
              <w:rPr>
                <w:rFonts w:asciiTheme="minorHAnsi" w:hAnsiTheme="minorHAnsi"/>
                <w:sz w:val="18"/>
                <w:szCs w:val="18"/>
              </w:rPr>
              <w:t>393 XXXX</w:t>
            </w:r>
          </w:p>
        </w:tc>
        <w:tc>
          <w:tcPr>
            <w:tcW w:w="2523"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363 6400</w:t>
            </w:r>
          </w:p>
        </w:tc>
        <w:tc>
          <w:tcPr>
            <w:tcW w:w="1931" w:type="dxa"/>
            <w:tcBorders>
              <w:top w:val="nil"/>
              <w:left w:val="nil"/>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Sept</w:t>
            </w:r>
            <w:r w:rsidRPr="009460E6">
              <w:rPr>
                <w:rFonts w:asciiTheme="minorHAnsi" w:hAnsiTheme="minorHAnsi"/>
                <w:sz w:val="18"/>
                <w:szCs w:val="18"/>
                <w:lang w:val="fr-CH"/>
              </w:rPr>
              <w:br/>
              <w:t>Sept</w:t>
            </w:r>
            <w:r w:rsidRPr="009460E6">
              <w:rPr>
                <w:rFonts w:asciiTheme="minorHAnsi" w:hAnsiTheme="minorHAnsi"/>
                <w:sz w:val="18"/>
                <w:szCs w:val="18"/>
                <w:lang w:val="fr-CH"/>
              </w:rPr>
              <w:br/>
              <w:t>Sept</w:t>
            </w:r>
            <w:r w:rsidRPr="009460E6">
              <w:rPr>
                <w:rFonts w:asciiTheme="minorHAnsi" w:hAnsiTheme="minorHAnsi"/>
                <w:sz w:val="18"/>
                <w:szCs w:val="18"/>
                <w:lang w:val="fr-CH"/>
              </w:rPr>
              <w:br/>
              <w:t>Sept</w:t>
            </w:r>
            <w:r w:rsidRPr="009460E6">
              <w:rPr>
                <w:rFonts w:asciiTheme="minorHAnsi" w:hAnsiTheme="minorHAnsi"/>
                <w:sz w:val="18"/>
                <w:szCs w:val="18"/>
                <w:lang w:val="fr-CH"/>
              </w:rPr>
              <w:br/>
              <w:t>Sept</w:t>
            </w:r>
            <w:r w:rsidRPr="009460E6">
              <w:rPr>
                <w:rFonts w:asciiTheme="minorHAnsi" w:hAnsiTheme="minorHAnsi"/>
                <w:sz w:val="18"/>
                <w:szCs w:val="18"/>
                <w:lang w:val="fr-CH"/>
              </w:rPr>
              <w:br/>
              <w:t>Sept</w:t>
            </w:r>
            <w:r w:rsidRPr="009460E6">
              <w:rPr>
                <w:rFonts w:asciiTheme="minorHAnsi" w:hAnsiTheme="minorHAnsi"/>
                <w:sz w:val="18"/>
                <w:szCs w:val="18"/>
                <w:lang w:val="fr-CH"/>
              </w:rPr>
              <w:br/>
              <w:t>Sept</w:t>
            </w:r>
            <w:r w:rsidRPr="009460E6">
              <w:rPr>
                <w:rFonts w:asciiTheme="minorHAnsi" w:hAnsiTheme="minorHAnsi"/>
                <w:sz w:val="18"/>
                <w:szCs w:val="18"/>
                <w:lang w:val="fr-CH"/>
              </w:rPr>
              <w:br/>
              <w:t>Sept</w:t>
            </w:r>
            <w:r w:rsidRPr="009460E6">
              <w:rPr>
                <w:rFonts w:asciiTheme="minorHAnsi" w:hAnsiTheme="minorHAnsi"/>
                <w:sz w:val="18"/>
                <w:szCs w:val="18"/>
                <w:lang w:val="fr-CH"/>
              </w:rPr>
              <w:br/>
              <w:t>Sept</w:t>
            </w:r>
            <w:r>
              <w:rPr>
                <w:rFonts w:asciiTheme="minorHAnsi" w:hAnsiTheme="minorHAnsi"/>
                <w:sz w:val="18"/>
                <w:szCs w:val="18"/>
                <w:lang w:val="fr-CH"/>
              </w:rPr>
              <w:br/>
            </w:r>
            <w:r w:rsidRPr="009460E6">
              <w:rPr>
                <w:rFonts w:asciiTheme="minorHAnsi" w:hAnsiTheme="minorHAnsi"/>
                <w:sz w:val="18"/>
                <w:szCs w:val="18"/>
                <w:lang w:val="fr-CH"/>
              </w:rPr>
              <w:t>Sept</w:t>
            </w:r>
            <w:r w:rsidRPr="009460E6">
              <w:rPr>
                <w:rFonts w:asciiTheme="minorHAnsi" w:hAnsiTheme="minorHAnsi"/>
                <w:sz w:val="18"/>
                <w:szCs w:val="18"/>
                <w:lang w:val="fr-CH"/>
              </w:rPr>
              <w:br/>
              <w:t>Sept</w:t>
            </w:r>
            <w:r w:rsidRPr="009460E6">
              <w:rPr>
                <w:rFonts w:asciiTheme="minorHAnsi" w:hAnsiTheme="minorHAnsi"/>
                <w:sz w:val="18"/>
                <w:szCs w:val="18"/>
                <w:lang w:val="fr-CH"/>
              </w:rPr>
              <w:br/>
              <w:t>Sept</w:t>
            </w:r>
          </w:p>
        </w:tc>
      </w:tr>
      <w:tr w:rsidR="00FE4885" w:rsidRPr="009460E6" w:rsidTr="00FE4885">
        <w:trPr>
          <w:trHeight w:val="20"/>
          <w:jc w:val="center"/>
        </w:trPr>
        <w:tc>
          <w:tcPr>
            <w:tcW w:w="2836"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rPr>
                <w:rFonts w:asciiTheme="minorHAnsi" w:hAnsiTheme="minorHAnsi"/>
                <w:sz w:val="18"/>
                <w:szCs w:val="18"/>
              </w:rPr>
            </w:pPr>
            <w:r w:rsidRPr="009460E6">
              <w:rPr>
                <w:rFonts w:asciiTheme="minorHAnsi" w:hAnsiTheme="minorHAnsi"/>
                <w:sz w:val="18"/>
                <w:szCs w:val="18"/>
              </w:rPr>
              <w:t xml:space="preserve">Région de Kasane </w:t>
            </w:r>
          </w:p>
        </w:tc>
        <w:tc>
          <w:tcPr>
            <w:tcW w:w="1782" w:type="dxa"/>
            <w:tcBorders>
              <w:top w:val="single" w:sz="4" w:space="0" w:color="auto"/>
              <w:left w:val="nil"/>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621 XXXX</w:t>
            </w:r>
            <w:r>
              <w:rPr>
                <w:rFonts w:asciiTheme="minorHAnsi" w:hAnsiTheme="minorHAnsi"/>
                <w:sz w:val="18"/>
                <w:szCs w:val="18"/>
              </w:rPr>
              <w:br/>
            </w:r>
            <w:r w:rsidRPr="009460E6">
              <w:rPr>
                <w:rFonts w:asciiTheme="minorHAnsi" w:hAnsiTheme="minorHAnsi"/>
                <w:sz w:val="18"/>
                <w:szCs w:val="18"/>
              </w:rPr>
              <w:t>622 XXXX</w:t>
            </w:r>
            <w:r>
              <w:rPr>
                <w:rFonts w:asciiTheme="minorHAnsi" w:hAnsiTheme="minorHAnsi"/>
                <w:sz w:val="18"/>
                <w:szCs w:val="18"/>
              </w:rPr>
              <w:br/>
            </w:r>
            <w:r w:rsidRPr="009460E6">
              <w:rPr>
                <w:rFonts w:asciiTheme="minorHAnsi" w:hAnsiTheme="minorHAnsi"/>
                <w:sz w:val="18"/>
                <w:szCs w:val="18"/>
              </w:rPr>
              <w:t>623 XXXX</w:t>
            </w:r>
            <w:r>
              <w:rPr>
                <w:rFonts w:asciiTheme="minorHAnsi" w:hAnsiTheme="minorHAnsi"/>
                <w:sz w:val="18"/>
                <w:szCs w:val="18"/>
              </w:rPr>
              <w:br/>
            </w:r>
            <w:r w:rsidRPr="009460E6">
              <w:rPr>
                <w:rFonts w:asciiTheme="minorHAnsi" w:hAnsiTheme="minorHAnsi"/>
                <w:sz w:val="18"/>
                <w:szCs w:val="18"/>
              </w:rPr>
              <w:t>625 XXXX</w:t>
            </w:r>
          </w:p>
        </w:tc>
        <w:tc>
          <w:tcPr>
            <w:tcW w:w="2523" w:type="dxa"/>
            <w:tcBorders>
              <w:top w:val="nil"/>
              <w:left w:val="single" w:sz="4" w:space="0" w:color="auto"/>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625 0250</w:t>
            </w:r>
          </w:p>
        </w:tc>
        <w:tc>
          <w:tcPr>
            <w:tcW w:w="1931" w:type="dxa"/>
            <w:tcBorders>
              <w:top w:val="nil"/>
              <w:left w:val="nil"/>
              <w:bottom w:val="single" w:sz="4" w:space="0" w:color="auto"/>
              <w:right w:val="single" w:sz="4" w:space="0" w:color="auto"/>
            </w:tcBorders>
            <w:shd w:val="clear" w:color="auto" w:fill="auto"/>
            <w:noWrap/>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Sept</w:t>
            </w:r>
            <w:r w:rsidRPr="009460E6">
              <w:rPr>
                <w:rFonts w:asciiTheme="minorHAnsi" w:hAnsiTheme="minorHAnsi"/>
                <w:sz w:val="18"/>
                <w:szCs w:val="18"/>
                <w:lang w:val="fr-CH"/>
              </w:rPr>
              <w:br/>
              <w:t>Sept</w:t>
            </w:r>
            <w:r w:rsidRPr="009460E6">
              <w:rPr>
                <w:rFonts w:asciiTheme="minorHAnsi" w:hAnsiTheme="minorHAnsi"/>
                <w:sz w:val="18"/>
                <w:szCs w:val="18"/>
                <w:lang w:val="fr-CH"/>
              </w:rPr>
              <w:br/>
              <w:t>Sept</w:t>
            </w:r>
            <w:r>
              <w:rPr>
                <w:rFonts w:asciiTheme="minorHAnsi" w:hAnsiTheme="minorHAnsi"/>
                <w:sz w:val="18"/>
                <w:szCs w:val="18"/>
                <w:lang w:val="fr-CH"/>
              </w:rPr>
              <w:br/>
            </w:r>
            <w:r w:rsidRPr="009460E6">
              <w:rPr>
                <w:rFonts w:asciiTheme="minorHAnsi" w:hAnsiTheme="minorHAnsi"/>
                <w:sz w:val="18"/>
                <w:szCs w:val="18"/>
                <w:lang w:val="fr-CH"/>
              </w:rPr>
              <w:t>Sept</w:t>
            </w:r>
          </w:p>
        </w:tc>
      </w:tr>
    </w:tbl>
    <w:p w:rsidR="00FE4885" w:rsidRDefault="00FE4885" w:rsidP="00FE4885">
      <w:pPr>
        <w:rPr>
          <w:rFonts w:asciiTheme="minorHAnsi" w:hAnsiTheme="minorHAnsi"/>
          <w:lang w:val="fr-CH"/>
        </w:rPr>
      </w:pPr>
    </w:p>
    <w:p w:rsidR="00FE4885" w:rsidRPr="0091298B" w:rsidRDefault="00FE4885" w:rsidP="00FE4885">
      <w:pPr>
        <w:rPr>
          <w:rFonts w:asciiTheme="minorHAnsi" w:hAnsiTheme="minorHAnsi"/>
          <w:lang w:val="fr-CH"/>
        </w:rPr>
      </w:pPr>
      <w:r w:rsidRPr="0091298B">
        <w:rPr>
          <w:rFonts w:asciiTheme="minorHAnsi" w:hAnsiTheme="minorHAnsi"/>
          <w:lang w:val="fr-CH"/>
        </w:rPr>
        <w:tab/>
        <w:t>Tous les numéros du service fixe au Botswana comprennent sept (7) chiffres.</w:t>
      </w:r>
    </w:p>
    <w:p w:rsidR="00FE4885" w:rsidRPr="0091298B" w:rsidRDefault="00FE4885" w:rsidP="00FE4885">
      <w:pPr>
        <w:ind w:left="567" w:hanging="567"/>
        <w:rPr>
          <w:rFonts w:asciiTheme="minorHAnsi" w:hAnsiTheme="minorHAnsi"/>
          <w:lang w:val="fr-CH"/>
        </w:rPr>
      </w:pPr>
      <w:r w:rsidRPr="0091298B">
        <w:rPr>
          <w:rFonts w:asciiTheme="minorHAnsi" w:hAnsiTheme="minorHAnsi"/>
          <w:lang w:val="fr-CH"/>
        </w:rPr>
        <w:tab/>
        <w:t>Tous les numéros du service mobile et du service de téléphonie VoIP au Botswana comprennent huit (8) chiffres.</w:t>
      </w:r>
    </w:p>
    <w:p w:rsidR="00FE4885" w:rsidRDefault="00FE488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FE4885" w:rsidRPr="0091298B" w:rsidRDefault="00FE4885" w:rsidP="002D5A5E">
      <w:pPr>
        <w:jc w:val="center"/>
        <w:rPr>
          <w:lang w:val="fr-CH"/>
        </w:rPr>
      </w:pPr>
      <w:r w:rsidRPr="0091298B">
        <w:rPr>
          <w:lang w:val="fr-CH"/>
        </w:rPr>
        <w:lastRenderedPageBreak/>
        <w:t>Attribution des séries de numéros mobiles</w:t>
      </w:r>
    </w:p>
    <w:p w:rsidR="00FE4885" w:rsidRPr="0091298B" w:rsidRDefault="00FE4885" w:rsidP="00FE4885">
      <w:pPr>
        <w:rPr>
          <w:rFonts w:asciiTheme="minorHAnsi" w:hAnsiTheme="minorHAnsi"/>
          <w:lang w:val="fr-CH"/>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17"/>
        <w:gridCol w:w="4455"/>
      </w:tblGrid>
      <w:tr w:rsidR="00FE4885" w:rsidRPr="009460E6" w:rsidTr="00134B58">
        <w:trPr>
          <w:tblHeader/>
          <w:jc w:val="center"/>
        </w:trPr>
        <w:tc>
          <w:tcPr>
            <w:tcW w:w="4322"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rPr>
                <w:rFonts w:asciiTheme="minorHAnsi" w:hAnsiTheme="minorHAnsi"/>
                <w:sz w:val="18"/>
                <w:szCs w:val="18"/>
              </w:rPr>
            </w:pPr>
            <w:r w:rsidRPr="009460E6">
              <w:rPr>
                <w:rFonts w:asciiTheme="minorHAnsi" w:hAnsiTheme="minorHAnsi"/>
                <w:sz w:val="18"/>
                <w:szCs w:val="18"/>
              </w:rPr>
              <w:t>Mascom Wireless</w:t>
            </w:r>
          </w:p>
        </w:tc>
        <w:tc>
          <w:tcPr>
            <w:tcW w:w="4171"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71 000 000 – 71 999 999</w:t>
            </w:r>
            <w:r>
              <w:rPr>
                <w:rFonts w:asciiTheme="minorHAnsi" w:hAnsiTheme="minorHAnsi"/>
                <w:sz w:val="18"/>
                <w:szCs w:val="18"/>
              </w:rPr>
              <w:br/>
            </w:r>
            <w:r w:rsidRPr="009460E6">
              <w:rPr>
                <w:rFonts w:asciiTheme="minorHAnsi" w:hAnsiTheme="minorHAnsi"/>
                <w:sz w:val="18"/>
                <w:szCs w:val="18"/>
              </w:rPr>
              <w:t>74 000 000 – 74 299 999</w:t>
            </w:r>
            <w:r>
              <w:rPr>
                <w:rFonts w:asciiTheme="minorHAnsi" w:hAnsiTheme="minorHAnsi"/>
                <w:sz w:val="18"/>
                <w:szCs w:val="18"/>
              </w:rPr>
              <w:br/>
            </w:r>
            <w:r w:rsidRPr="009460E6">
              <w:rPr>
                <w:rFonts w:asciiTheme="minorHAnsi" w:hAnsiTheme="minorHAnsi"/>
                <w:sz w:val="18"/>
                <w:szCs w:val="18"/>
              </w:rPr>
              <w:t>74 500 000 – 74 799 999</w:t>
            </w:r>
            <w:r>
              <w:rPr>
                <w:rFonts w:asciiTheme="minorHAnsi" w:hAnsiTheme="minorHAnsi"/>
                <w:sz w:val="18"/>
                <w:szCs w:val="18"/>
              </w:rPr>
              <w:br/>
            </w:r>
            <w:r w:rsidRPr="009460E6">
              <w:rPr>
                <w:rFonts w:asciiTheme="minorHAnsi" w:hAnsiTheme="minorHAnsi"/>
                <w:sz w:val="18"/>
                <w:szCs w:val="18"/>
              </w:rPr>
              <w:t>75 400 000 – 75 699 999</w:t>
            </w:r>
            <w:r>
              <w:rPr>
                <w:rFonts w:asciiTheme="minorHAnsi" w:hAnsiTheme="minorHAnsi"/>
                <w:sz w:val="18"/>
                <w:szCs w:val="18"/>
              </w:rPr>
              <w:br/>
            </w:r>
            <w:r w:rsidRPr="009460E6">
              <w:rPr>
                <w:rFonts w:asciiTheme="minorHAnsi" w:hAnsiTheme="minorHAnsi"/>
                <w:sz w:val="18"/>
                <w:szCs w:val="18"/>
              </w:rPr>
              <w:t>75 900 000 – 75 999 999</w:t>
            </w:r>
            <w:r>
              <w:rPr>
                <w:rFonts w:asciiTheme="minorHAnsi" w:hAnsiTheme="minorHAnsi"/>
                <w:sz w:val="18"/>
                <w:szCs w:val="18"/>
              </w:rPr>
              <w:br/>
            </w:r>
            <w:r w:rsidRPr="009460E6">
              <w:rPr>
                <w:rFonts w:asciiTheme="minorHAnsi" w:hAnsiTheme="minorHAnsi"/>
                <w:sz w:val="18"/>
                <w:szCs w:val="18"/>
              </w:rPr>
              <w:t>76 000 000 – 76 299 999</w:t>
            </w:r>
            <w:r>
              <w:rPr>
                <w:rFonts w:asciiTheme="minorHAnsi" w:hAnsiTheme="minorHAnsi"/>
                <w:sz w:val="18"/>
                <w:szCs w:val="18"/>
              </w:rPr>
              <w:br/>
            </w:r>
            <w:r w:rsidRPr="009460E6">
              <w:rPr>
                <w:rFonts w:asciiTheme="minorHAnsi" w:hAnsiTheme="minorHAnsi"/>
                <w:sz w:val="18"/>
                <w:szCs w:val="18"/>
              </w:rPr>
              <w:t>76 600 000 – 76 799 999</w:t>
            </w:r>
            <w:r>
              <w:rPr>
                <w:rFonts w:asciiTheme="minorHAnsi" w:hAnsiTheme="minorHAnsi"/>
                <w:sz w:val="18"/>
                <w:szCs w:val="18"/>
              </w:rPr>
              <w:br/>
            </w:r>
            <w:r w:rsidRPr="002D5A5E">
              <w:rPr>
                <w:rFonts w:asciiTheme="minorHAnsi" w:hAnsiTheme="minorHAnsi"/>
                <w:b/>
                <w:bCs/>
                <w:sz w:val="18"/>
                <w:szCs w:val="18"/>
              </w:rPr>
              <w:t>77 000 000 – 77 199 999</w:t>
            </w:r>
            <w:r w:rsidRPr="002D5A5E">
              <w:rPr>
                <w:rFonts w:asciiTheme="minorHAnsi" w:hAnsiTheme="minorHAnsi"/>
                <w:b/>
                <w:bCs/>
                <w:sz w:val="18"/>
                <w:szCs w:val="18"/>
              </w:rPr>
              <w:br/>
              <w:t>77 600 000 – 77 799 999</w:t>
            </w:r>
          </w:p>
        </w:tc>
      </w:tr>
      <w:tr w:rsidR="00FE4885" w:rsidRPr="009460E6" w:rsidTr="00134B58">
        <w:trPr>
          <w:tblHeader/>
          <w:jc w:val="center"/>
        </w:trPr>
        <w:tc>
          <w:tcPr>
            <w:tcW w:w="4322"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rPr>
                <w:rFonts w:asciiTheme="minorHAnsi" w:hAnsiTheme="minorHAnsi"/>
                <w:sz w:val="18"/>
                <w:szCs w:val="18"/>
              </w:rPr>
            </w:pPr>
            <w:r w:rsidRPr="009460E6">
              <w:rPr>
                <w:rFonts w:asciiTheme="minorHAnsi" w:hAnsiTheme="minorHAnsi"/>
                <w:sz w:val="18"/>
                <w:szCs w:val="18"/>
              </w:rPr>
              <w:t>Orange Botswana</w:t>
            </w:r>
          </w:p>
        </w:tc>
        <w:tc>
          <w:tcPr>
            <w:tcW w:w="4171"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72 000 000 – 72 999 999</w:t>
            </w:r>
            <w:r>
              <w:rPr>
                <w:rFonts w:asciiTheme="minorHAnsi" w:hAnsiTheme="minorHAnsi"/>
                <w:sz w:val="18"/>
                <w:szCs w:val="18"/>
              </w:rPr>
              <w:br/>
            </w:r>
            <w:r w:rsidRPr="009460E6">
              <w:rPr>
                <w:rFonts w:asciiTheme="minorHAnsi" w:hAnsiTheme="minorHAnsi"/>
                <w:sz w:val="18"/>
                <w:szCs w:val="18"/>
              </w:rPr>
              <w:t>74 300 000 – 74 499 999</w:t>
            </w:r>
            <w:r>
              <w:rPr>
                <w:rFonts w:asciiTheme="minorHAnsi" w:hAnsiTheme="minorHAnsi"/>
                <w:sz w:val="18"/>
                <w:szCs w:val="18"/>
              </w:rPr>
              <w:br/>
            </w:r>
            <w:r w:rsidRPr="009460E6">
              <w:rPr>
                <w:rFonts w:asciiTheme="minorHAnsi" w:hAnsiTheme="minorHAnsi"/>
                <w:sz w:val="18"/>
                <w:szCs w:val="18"/>
              </w:rPr>
              <w:t>75 000 000 – 75 399 999</w:t>
            </w:r>
            <w:r>
              <w:rPr>
                <w:rFonts w:asciiTheme="minorHAnsi" w:hAnsiTheme="minorHAnsi"/>
                <w:sz w:val="18"/>
                <w:szCs w:val="18"/>
              </w:rPr>
              <w:br/>
            </w:r>
            <w:r w:rsidRPr="002D5A5E">
              <w:rPr>
                <w:rFonts w:asciiTheme="minorHAnsi" w:hAnsiTheme="minorHAnsi"/>
                <w:b/>
                <w:bCs/>
                <w:sz w:val="18"/>
                <w:szCs w:val="18"/>
              </w:rPr>
              <w:t>75 700 000 – 75 799 999</w:t>
            </w:r>
            <w:r>
              <w:rPr>
                <w:rFonts w:asciiTheme="minorHAnsi" w:hAnsiTheme="minorHAnsi"/>
                <w:sz w:val="18"/>
                <w:szCs w:val="18"/>
              </w:rPr>
              <w:br/>
            </w:r>
            <w:r w:rsidRPr="009460E6">
              <w:rPr>
                <w:rFonts w:asciiTheme="minorHAnsi" w:hAnsiTheme="minorHAnsi"/>
                <w:sz w:val="18"/>
                <w:szCs w:val="18"/>
              </w:rPr>
              <w:t>76 300 000 – 76 599 999</w:t>
            </w:r>
            <w:r>
              <w:rPr>
                <w:rFonts w:asciiTheme="minorHAnsi" w:hAnsiTheme="minorHAnsi"/>
                <w:sz w:val="18"/>
                <w:szCs w:val="18"/>
              </w:rPr>
              <w:br/>
            </w:r>
            <w:r w:rsidRPr="002D5A5E">
              <w:rPr>
                <w:rFonts w:asciiTheme="minorHAnsi" w:hAnsiTheme="minorHAnsi"/>
                <w:b/>
                <w:bCs/>
                <w:sz w:val="18"/>
                <w:szCs w:val="18"/>
              </w:rPr>
              <w:t>76 900 000 – 76 999 999</w:t>
            </w:r>
            <w:r w:rsidRPr="002D5A5E">
              <w:rPr>
                <w:rFonts w:asciiTheme="minorHAnsi" w:hAnsiTheme="minorHAnsi"/>
                <w:b/>
                <w:bCs/>
                <w:sz w:val="18"/>
                <w:szCs w:val="18"/>
              </w:rPr>
              <w:br/>
              <w:t>77 400 000 – 77 599 999</w:t>
            </w:r>
          </w:p>
        </w:tc>
      </w:tr>
      <w:tr w:rsidR="00FE4885" w:rsidRPr="009460E6" w:rsidTr="00134B58">
        <w:trPr>
          <w:tblHeader/>
          <w:jc w:val="center"/>
        </w:trPr>
        <w:tc>
          <w:tcPr>
            <w:tcW w:w="4322"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rPr>
                <w:rFonts w:asciiTheme="minorHAnsi" w:hAnsiTheme="minorHAnsi"/>
                <w:sz w:val="18"/>
                <w:szCs w:val="18"/>
              </w:rPr>
            </w:pPr>
            <w:r w:rsidRPr="009460E6">
              <w:rPr>
                <w:rFonts w:asciiTheme="minorHAnsi" w:hAnsiTheme="minorHAnsi"/>
                <w:sz w:val="18"/>
                <w:szCs w:val="18"/>
              </w:rPr>
              <w:t>Botswana Telecommunications Corporation (BTC)</w:t>
            </w:r>
          </w:p>
        </w:tc>
        <w:tc>
          <w:tcPr>
            <w:tcW w:w="4171"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lang w:val="fr-CH"/>
              </w:rPr>
            </w:pPr>
            <w:r w:rsidRPr="009460E6">
              <w:rPr>
                <w:rFonts w:asciiTheme="minorHAnsi" w:hAnsiTheme="minorHAnsi"/>
                <w:sz w:val="18"/>
                <w:szCs w:val="18"/>
                <w:lang w:val="fr-CH"/>
              </w:rPr>
              <w:t>73 000 000 – 73 999 999</w:t>
            </w:r>
            <w:r w:rsidRPr="009460E6">
              <w:rPr>
                <w:rFonts w:asciiTheme="minorHAnsi" w:hAnsiTheme="minorHAnsi"/>
                <w:sz w:val="18"/>
                <w:szCs w:val="18"/>
                <w:lang w:val="fr-CH"/>
              </w:rPr>
              <w:br/>
            </w:r>
            <w:r w:rsidRPr="002D5A5E">
              <w:rPr>
                <w:rFonts w:asciiTheme="minorHAnsi" w:hAnsiTheme="minorHAnsi"/>
                <w:b/>
                <w:bCs/>
                <w:sz w:val="18"/>
                <w:szCs w:val="18"/>
                <w:lang w:val="fr-CH"/>
              </w:rPr>
              <w:t>75 800 000 – 75 899 999</w:t>
            </w:r>
            <w:r w:rsidRPr="002D5A5E">
              <w:rPr>
                <w:rFonts w:asciiTheme="minorHAnsi" w:hAnsiTheme="minorHAnsi"/>
                <w:b/>
                <w:bCs/>
                <w:sz w:val="18"/>
                <w:szCs w:val="18"/>
                <w:lang w:val="fr-CH"/>
              </w:rPr>
              <w:br/>
              <w:t>76 800 000 – 76 999 999</w:t>
            </w:r>
          </w:p>
        </w:tc>
      </w:tr>
    </w:tbl>
    <w:p w:rsidR="00FE4885" w:rsidRDefault="00FE4885" w:rsidP="00FE4885">
      <w:pPr>
        <w:rPr>
          <w:lang w:val="fr-CH"/>
        </w:rPr>
      </w:pPr>
    </w:p>
    <w:p w:rsidR="00FE4885" w:rsidRPr="0091298B" w:rsidRDefault="00FE4885" w:rsidP="00E04FF7">
      <w:pPr>
        <w:jc w:val="center"/>
        <w:rPr>
          <w:lang w:val="fr-CH"/>
        </w:rPr>
      </w:pPr>
      <w:r w:rsidRPr="0091298B">
        <w:rPr>
          <w:lang w:val="fr-CH"/>
        </w:rPr>
        <w:t>Attribution des séries de numéros au service de téléphonie VoIP</w:t>
      </w:r>
    </w:p>
    <w:p w:rsidR="00FE4885" w:rsidRPr="0091298B" w:rsidRDefault="00FE4885" w:rsidP="00FE4885">
      <w:pPr>
        <w:rPr>
          <w:rFonts w:asciiTheme="minorHAnsi" w:hAnsiTheme="minorHAnsi"/>
          <w:lang w:val="fr-CH"/>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4"/>
        <w:gridCol w:w="4548"/>
      </w:tblGrid>
      <w:tr w:rsidR="00FE4885" w:rsidRPr="009460E6" w:rsidTr="002D5A5E">
        <w:trPr>
          <w:tblHeader/>
          <w:jc w:val="center"/>
        </w:trPr>
        <w:tc>
          <w:tcPr>
            <w:tcW w:w="4524" w:type="dxa"/>
            <w:tcBorders>
              <w:top w:val="single" w:sz="4" w:space="0" w:color="auto"/>
              <w:left w:val="single" w:sz="4" w:space="0" w:color="auto"/>
              <w:bottom w:val="single" w:sz="4" w:space="0" w:color="auto"/>
              <w:right w:val="single" w:sz="4" w:space="0" w:color="auto"/>
            </w:tcBorders>
          </w:tcPr>
          <w:p w:rsidR="00FE4885" w:rsidRPr="00410FAB" w:rsidRDefault="00FE4885" w:rsidP="00410FAB">
            <w:pPr>
              <w:spacing w:before="60" w:after="60"/>
              <w:jc w:val="center"/>
              <w:rPr>
                <w:rFonts w:asciiTheme="minorHAnsi" w:hAnsiTheme="minorHAnsi"/>
                <w:i/>
                <w:iCs/>
                <w:sz w:val="18"/>
                <w:szCs w:val="18"/>
                <w:lang w:val="fr-CH"/>
              </w:rPr>
            </w:pPr>
            <w:r w:rsidRPr="00410FAB">
              <w:rPr>
                <w:rFonts w:asciiTheme="minorHAnsi" w:hAnsiTheme="minorHAnsi"/>
                <w:i/>
                <w:iCs/>
                <w:sz w:val="18"/>
                <w:szCs w:val="18"/>
                <w:lang w:val="fr-CH"/>
              </w:rPr>
              <w:t>Opérateur</w:t>
            </w:r>
          </w:p>
        </w:tc>
        <w:tc>
          <w:tcPr>
            <w:tcW w:w="4548" w:type="dxa"/>
            <w:tcBorders>
              <w:top w:val="single" w:sz="4" w:space="0" w:color="auto"/>
              <w:left w:val="single" w:sz="4" w:space="0" w:color="auto"/>
              <w:bottom w:val="single" w:sz="4" w:space="0" w:color="auto"/>
              <w:right w:val="single" w:sz="4" w:space="0" w:color="auto"/>
            </w:tcBorders>
          </w:tcPr>
          <w:p w:rsidR="00FE4885" w:rsidRPr="00410FAB" w:rsidRDefault="00FE4885" w:rsidP="00410FAB">
            <w:pPr>
              <w:spacing w:before="60" w:after="60"/>
              <w:jc w:val="center"/>
              <w:rPr>
                <w:rFonts w:asciiTheme="minorHAnsi" w:hAnsiTheme="minorHAnsi"/>
                <w:i/>
                <w:iCs/>
                <w:sz w:val="18"/>
                <w:szCs w:val="18"/>
                <w:lang w:val="fr-CH"/>
              </w:rPr>
            </w:pPr>
            <w:r w:rsidRPr="00410FAB">
              <w:rPr>
                <w:rFonts w:asciiTheme="minorHAnsi" w:hAnsiTheme="minorHAnsi"/>
                <w:i/>
                <w:iCs/>
                <w:sz w:val="18"/>
                <w:szCs w:val="18"/>
                <w:lang w:val="fr-CH"/>
              </w:rPr>
              <w:t>Série de numéros</w:t>
            </w:r>
          </w:p>
        </w:tc>
      </w:tr>
      <w:tr w:rsidR="00FE4885" w:rsidRPr="009460E6" w:rsidTr="002D5A5E">
        <w:trPr>
          <w:tblHeader/>
          <w:jc w:val="center"/>
        </w:trPr>
        <w:tc>
          <w:tcPr>
            <w:tcW w:w="4524"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rPr>
                <w:rFonts w:asciiTheme="minorHAnsi" w:hAnsiTheme="minorHAnsi"/>
                <w:sz w:val="18"/>
                <w:szCs w:val="18"/>
                <w:lang w:val="fr-CH"/>
              </w:rPr>
            </w:pPr>
            <w:r w:rsidRPr="009460E6">
              <w:rPr>
                <w:rFonts w:asciiTheme="minorHAnsi" w:hAnsiTheme="minorHAnsi"/>
                <w:sz w:val="18"/>
                <w:szCs w:val="18"/>
                <w:lang w:val="fr-CH"/>
              </w:rPr>
              <w:t>Virtual Business Network Services</w:t>
            </w:r>
          </w:p>
        </w:tc>
        <w:tc>
          <w:tcPr>
            <w:tcW w:w="4548"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79 100 000 – 79 100 999</w:t>
            </w:r>
          </w:p>
        </w:tc>
      </w:tr>
      <w:tr w:rsidR="00FE4885" w:rsidRPr="009460E6" w:rsidTr="002D5A5E">
        <w:trPr>
          <w:tblHeader/>
          <w:jc w:val="center"/>
        </w:trPr>
        <w:tc>
          <w:tcPr>
            <w:tcW w:w="4524"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rPr>
                <w:rFonts w:asciiTheme="minorHAnsi" w:hAnsiTheme="minorHAnsi"/>
                <w:sz w:val="18"/>
                <w:szCs w:val="18"/>
              </w:rPr>
            </w:pPr>
            <w:r w:rsidRPr="009460E6">
              <w:rPr>
                <w:rFonts w:asciiTheme="minorHAnsi" w:hAnsiTheme="minorHAnsi"/>
                <w:sz w:val="18"/>
                <w:szCs w:val="18"/>
              </w:rPr>
              <w:t>AfriTel</w:t>
            </w:r>
          </w:p>
        </w:tc>
        <w:tc>
          <w:tcPr>
            <w:tcW w:w="4548"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79 101 000 – 79 101 999</w:t>
            </w:r>
          </w:p>
        </w:tc>
      </w:tr>
      <w:tr w:rsidR="00FE4885" w:rsidRPr="009460E6" w:rsidTr="002D5A5E">
        <w:trPr>
          <w:tblHeader/>
          <w:jc w:val="center"/>
        </w:trPr>
        <w:tc>
          <w:tcPr>
            <w:tcW w:w="4524"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rPr>
                <w:rFonts w:asciiTheme="minorHAnsi" w:hAnsiTheme="minorHAnsi"/>
                <w:sz w:val="18"/>
                <w:szCs w:val="18"/>
              </w:rPr>
            </w:pPr>
            <w:r w:rsidRPr="009460E6">
              <w:rPr>
                <w:rFonts w:asciiTheme="minorHAnsi" w:hAnsiTheme="minorHAnsi"/>
                <w:sz w:val="18"/>
                <w:szCs w:val="18"/>
              </w:rPr>
              <w:t>Global Broadband Solutions</w:t>
            </w:r>
          </w:p>
        </w:tc>
        <w:tc>
          <w:tcPr>
            <w:tcW w:w="4548"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79 102 000 – 79 102 999</w:t>
            </w:r>
          </w:p>
        </w:tc>
      </w:tr>
      <w:tr w:rsidR="00FE4885" w:rsidRPr="009460E6" w:rsidTr="002D5A5E">
        <w:trPr>
          <w:tblHeader/>
          <w:jc w:val="center"/>
        </w:trPr>
        <w:tc>
          <w:tcPr>
            <w:tcW w:w="4524"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rPr>
                <w:rFonts w:asciiTheme="minorHAnsi" w:hAnsiTheme="minorHAnsi"/>
                <w:sz w:val="18"/>
                <w:szCs w:val="18"/>
              </w:rPr>
            </w:pPr>
            <w:r w:rsidRPr="009460E6">
              <w:rPr>
                <w:rFonts w:asciiTheme="minorHAnsi" w:hAnsiTheme="minorHAnsi"/>
                <w:sz w:val="18"/>
                <w:szCs w:val="18"/>
              </w:rPr>
              <w:t>Business Solutions Consultants</w:t>
            </w:r>
          </w:p>
        </w:tc>
        <w:tc>
          <w:tcPr>
            <w:tcW w:w="4548"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79 103 000 – 79 103 999</w:t>
            </w:r>
          </w:p>
        </w:tc>
      </w:tr>
      <w:tr w:rsidR="00FE4885" w:rsidRPr="009460E6" w:rsidTr="002D5A5E">
        <w:trPr>
          <w:tblHeader/>
          <w:jc w:val="center"/>
        </w:trPr>
        <w:tc>
          <w:tcPr>
            <w:tcW w:w="4524"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rPr>
                <w:rFonts w:asciiTheme="minorHAnsi" w:hAnsiTheme="minorHAnsi"/>
                <w:sz w:val="18"/>
                <w:szCs w:val="18"/>
              </w:rPr>
            </w:pPr>
            <w:r w:rsidRPr="009460E6">
              <w:rPr>
                <w:rFonts w:asciiTheme="minorHAnsi" w:hAnsiTheme="minorHAnsi"/>
                <w:sz w:val="18"/>
                <w:szCs w:val="18"/>
              </w:rPr>
              <w:t>Fourth Dimension</w:t>
            </w:r>
          </w:p>
        </w:tc>
        <w:tc>
          <w:tcPr>
            <w:tcW w:w="4548"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79 104 000 – 79 104 999</w:t>
            </w:r>
          </w:p>
        </w:tc>
      </w:tr>
      <w:tr w:rsidR="00FE4885" w:rsidRPr="009460E6" w:rsidTr="002D5A5E">
        <w:trPr>
          <w:tblHeader/>
          <w:jc w:val="center"/>
        </w:trPr>
        <w:tc>
          <w:tcPr>
            <w:tcW w:w="4524"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rPr>
                <w:rFonts w:asciiTheme="minorHAnsi" w:hAnsiTheme="minorHAnsi"/>
                <w:sz w:val="18"/>
                <w:szCs w:val="18"/>
              </w:rPr>
            </w:pPr>
            <w:r w:rsidRPr="009460E6">
              <w:rPr>
                <w:rFonts w:asciiTheme="minorHAnsi" w:hAnsiTheme="minorHAnsi"/>
                <w:sz w:val="18"/>
                <w:szCs w:val="18"/>
              </w:rPr>
              <w:t>OPQ Net</w:t>
            </w:r>
          </w:p>
        </w:tc>
        <w:tc>
          <w:tcPr>
            <w:tcW w:w="4548"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79 105 000 – 79 105 999</w:t>
            </w:r>
          </w:p>
        </w:tc>
      </w:tr>
      <w:tr w:rsidR="00FE4885" w:rsidRPr="009460E6" w:rsidTr="002D5A5E">
        <w:trPr>
          <w:tblHeader/>
          <w:jc w:val="center"/>
        </w:trPr>
        <w:tc>
          <w:tcPr>
            <w:tcW w:w="4524"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rPr>
                <w:rFonts w:asciiTheme="minorHAnsi" w:hAnsiTheme="minorHAnsi"/>
                <w:sz w:val="18"/>
                <w:szCs w:val="18"/>
              </w:rPr>
            </w:pPr>
            <w:r w:rsidRPr="009460E6">
              <w:rPr>
                <w:rFonts w:asciiTheme="minorHAnsi" w:hAnsiTheme="minorHAnsi"/>
                <w:sz w:val="18"/>
                <w:szCs w:val="18"/>
              </w:rPr>
              <w:t>Mega Internet</w:t>
            </w:r>
          </w:p>
        </w:tc>
        <w:tc>
          <w:tcPr>
            <w:tcW w:w="4548"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79 106 000 – 79 106 999</w:t>
            </w:r>
          </w:p>
        </w:tc>
      </w:tr>
      <w:tr w:rsidR="00FE4885" w:rsidRPr="009460E6" w:rsidTr="002D5A5E">
        <w:trPr>
          <w:tblHeader/>
          <w:jc w:val="center"/>
        </w:trPr>
        <w:tc>
          <w:tcPr>
            <w:tcW w:w="4524"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rPr>
                <w:rFonts w:asciiTheme="minorHAnsi" w:hAnsiTheme="minorHAnsi"/>
                <w:sz w:val="18"/>
                <w:szCs w:val="18"/>
              </w:rPr>
            </w:pPr>
            <w:r w:rsidRPr="009460E6">
              <w:rPr>
                <w:rFonts w:asciiTheme="minorHAnsi" w:hAnsiTheme="minorHAnsi"/>
                <w:sz w:val="18"/>
                <w:szCs w:val="18"/>
              </w:rPr>
              <w:t>Stature (OpenVoice)</w:t>
            </w:r>
          </w:p>
        </w:tc>
        <w:tc>
          <w:tcPr>
            <w:tcW w:w="4548"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79 107 000 – 79 107 999</w:t>
            </w:r>
            <w:r>
              <w:rPr>
                <w:rFonts w:asciiTheme="minorHAnsi" w:hAnsiTheme="minorHAnsi"/>
                <w:sz w:val="18"/>
                <w:szCs w:val="18"/>
              </w:rPr>
              <w:br/>
            </w:r>
            <w:r w:rsidRPr="002D5A5E">
              <w:rPr>
                <w:rFonts w:asciiTheme="minorHAnsi" w:hAnsiTheme="minorHAnsi"/>
                <w:b/>
                <w:bCs/>
                <w:sz w:val="18"/>
                <w:szCs w:val="18"/>
              </w:rPr>
              <w:t>79 113 000 – 79 113 999</w:t>
            </w:r>
          </w:p>
        </w:tc>
      </w:tr>
      <w:tr w:rsidR="00FE4885" w:rsidRPr="009460E6" w:rsidTr="002D5A5E">
        <w:trPr>
          <w:tblHeader/>
          <w:jc w:val="center"/>
        </w:trPr>
        <w:tc>
          <w:tcPr>
            <w:tcW w:w="4524"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rPr>
                <w:rFonts w:asciiTheme="minorHAnsi" w:hAnsiTheme="minorHAnsi"/>
                <w:sz w:val="18"/>
                <w:szCs w:val="18"/>
              </w:rPr>
            </w:pPr>
            <w:r w:rsidRPr="009460E6">
              <w:rPr>
                <w:rFonts w:asciiTheme="minorHAnsi" w:hAnsiTheme="minorHAnsi"/>
                <w:sz w:val="18"/>
                <w:szCs w:val="18"/>
              </w:rPr>
              <w:t>Tsagae Communications</w:t>
            </w:r>
          </w:p>
        </w:tc>
        <w:tc>
          <w:tcPr>
            <w:tcW w:w="4548"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79 108 000 – 79 108 999</w:t>
            </w:r>
          </w:p>
        </w:tc>
      </w:tr>
      <w:tr w:rsidR="00FE4885" w:rsidRPr="009460E6" w:rsidTr="002D5A5E">
        <w:trPr>
          <w:tblHeader/>
          <w:jc w:val="center"/>
        </w:trPr>
        <w:tc>
          <w:tcPr>
            <w:tcW w:w="4524"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rPr>
                <w:rFonts w:asciiTheme="minorHAnsi" w:hAnsiTheme="minorHAnsi"/>
                <w:sz w:val="18"/>
                <w:szCs w:val="18"/>
              </w:rPr>
            </w:pPr>
            <w:r w:rsidRPr="009460E6">
              <w:rPr>
                <w:rFonts w:asciiTheme="minorHAnsi" w:hAnsiTheme="minorHAnsi"/>
                <w:sz w:val="18"/>
                <w:szCs w:val="18"/>
              </w:rPr>
              <w:t>MicroTeck Enterprises</w:t>
            </w:r>
          </w:p>
        </w:tc>
        <w:tc>
          <w:tcPr>
            <w:tcW w:w="4548"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79 109 000 – 79 109 999</w:t>
            </w:r>
          </w:p>
        </w:tc>
      </w:tr>
      <w:tr w:rsidR="00FE4885" w:rsidRPr="009460E6" w:rsidTr="002D5A5E">
        <w:trPr>
          <w:tblHeader/>
          <w:jc w:val="center"/>
        </w:trPr>
        <w:tc>
          <w:tcPr>
            <w:tcW w:w="4524"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rPr>
                <w:rFonts w:asciiTheme="minorHAnsi" w:hAnsiTheme="minorHAnsi"/>
                <w:sz w:val="18"/>
                <w:szCs w:val="18"/>
              </w:rPr>
            </w:pPr>
            <w:r w:rsidRPr="009460E6">
              <w:rPr>
                <w:rFonts w:asciiTheme="minorHAnsi" w:hAnsiTheme="minorHAnsi"/>
                <w:sz w:val="18"/>
                <w:szCs w:val="18"/>
              </w:rPr>
              <w:t>Microla Botswana</w:t>
            </w:r>
          </w:p>
        </w:tc>
        <w:tc>
          <w:tcPr>
            <w:tcW w:w="4548"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79 110 000 – 79 110 999</w:t>
            </w:r>
          </w:p>
        </w:tc>
      </w:tr>
      <w:tr w:rsidR="00FE4885" w:rsidRPr="009460E6" w:rsidTr="002D5A5E">
        <w:trPr>
          <w:tblHeader/>
          <w:jc w:val="center"/>
        </w:trPr>
        <w:tc>
          <w:tcPr>
            <w:tcW w:w="4524"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rPr>
                <w:rFonts w:asciiTheme="minorHAnsi" w:hAnsiTheme="minorHAnsi"/>
                <w:sz w:val="18"/>
                <w:szCs w:val="18"/>
              </w:rPr>
            </w:pPr>
            <w:r w:rsidRPr="009460E6">
              <w:rPr>
                <w:rFonts w:asciiTheme="minorHAnsi" w:hAnsiTheme="minorHAnsi"/>
                <w:sz w:val="18"/>
                <w:szCs w:val="18"/>
              </w:rPr>
              <w:t>Internet Options Botswana</w:t>
            </w:r>
          </w:p>
        </w:tc>
        <w:tc>
          <w:tcPr>
            <w:tcW w:w="4548"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79 111 000 – 79 111 999</w:t>
            </w:r>
          </w:p>
        </w:tc>
      </w:tr>
      <w:tr w:rsidR="00FE4885" w:rsidRPr="009460E6" w:rsidTr="002D5A5E">
        <w:trPr>
          <w:tblHeader/>
          <w:jc w:val="center"/>
        </w:trPr>
        <w:tc>
          <w:tcPr>
            <w:tcW w:w="4524"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rPr>
                <w:rFonts w:asciiTheme="minorHAnsi" w:hAnsiTheme="minorHAnsi"/>
                <w:sz w:val="18"/>
                <w:szCs w:val="18"/>
              </w:rPr>
            </w:pPr>
            <w:r w:rsidRPr="009460E6">
              <w:rPr>
                <w:rFonts w:asciiTheme="minorHAnsi" w:hAnsiTheme="minorHAnsi"/>
                <w:sz w:val="18"/>
                <w:szCs w:val="18"/>
              </w:rPr>
              <w:t>FDI Foneworx</w:t>
            </w:r>
          </w:p>
        </w:tc>
        <w:tc>
          <w:tcPr>
            <w:tcW w:w="4548"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79 112 000 – 79 112 999</w:t>
            </w:r>
          </w:p>
        </w:tc>
      </w:tr>
      <w:tr w:rsidR="00FE4885" w:rsidRPr="009460E6" w:rsidTr="002D5A5E">
        <w:trPr>
          <w:tblHeader/>
          <w:jc w:val="center"/>
        </w:trPr>
        <w:tc>
          <w:tcPr>
            <w:tcW w:w="4524"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rPr>
                <w:rFonts w:asciiTheme="minorHAnsi" w:hAnsiTheme="minorHAnsi"/>
                <w:sz w:val="18"/>
                <w:szCs w:val="18"/>
              </w:rPr>
            </w:pPr>
            <w:r w:rsidRPr="009460E6">
              <w:rPr>
                <w:rFonts w:asciiTheme="minorHAnsi" w:hAnsiTheme="minorHAnsi"/>
                <w:sz w:val="18"/>
                <w:szCs w:val="18"/>
              </w:rPr>
              <w:t>Orange Botswana</w:t>
            </w:r>
          </w:p>
        </w:tc>
        <w:tc>
          <w:tcPr>
            <w:tcW w:w="4548"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79 200 000 – 79 209 999</w:t>
            </w:r>
          </w:p>
        </w:tc>
      </w:tr>
      <w:tr w:rsidR="00FE4885" w:rsidRPr="009460E6" w:rsidTr="002D5A5E">
        <w:trPr>
          <w:tblHeader/>
          <w:jc w:val="center"/>
        </w:trPr>
        <w:tc>
          <w:tcPr>
            <w:tcW w:w="4524"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rPr>
                <w:rFonts w:asciiTheme="minorHAnsi" w:hAnsiTheme="minorHAnsi"/>
                <w:sz w:val="18"/>
                <w:szCs w:val="18"/>
              </w:rPr>
            </w:pPr>
            <w:r w:rsidRPr="009460E6">
              <w:rPr>
                <w:rFonts w:asciiTheme="minorHAnsi" w:hAnsiTheme="minorHAnsi"/>
                <w:sz w:val="18"/>
                <w:szCs w:val="18"/>
              </w:rPr>
              <w:t>Botswana Telecommunications Corporation (BTC)</w:t>
            </w:r>
          </w:p>
        </w:tc>
        <w:tc>
          <w:tcPr>
            <w:tcW w:w="4548"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79 210 000 – 79 219 999</w:t>
            </w:r>
          </w:p>
        </w:tc>
      </w:tr>
    </w:tbl>
    <w:p w:rsidR="00FE4885" w:rsidRPr="0091298B" w:rsidRDefault="00FE4885" w:rsidP="00FE4885"/>
    <w:p w:rsidR="00FE4885" w:rsidRDefault="00FE488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FE4885" w:rsidRPr="0091298B" w:rsidRDefault="00FE4885" w:rsidP="00FE4885">
      <w:pPr>
        <w:rPr>
          <w:rFonts w:asciiTheme="minorHAnsi" w:hAnsiTheme="minorHAnsi"/>
          <w:lang w:val="fr-CH"/>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09"/>
        <w:gridCol w:w="1963"/>
      </w:tblGrid>
      <w:tr w:rsidR="00FE4885" w:rsidRPr="009460E6" w:rsidTr="00134B58">
        <w:trPr>
          <w:tblHeader/>
          <w:jc w:val="center"/>
        </w:trPr>
        <w:tc>
          <w:tcPr>
            <w:tcW w:w="6389"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rPr>
                <w:rFonts w:asciiTheme="minorHAnsi" w:hAnsiTheme="minorHAnsi"/>
                <w:sz w:val="18"/>
                <w:szCs w:val="18"/>
                <w:lang w:val="fr-CH"/>
              </w:rPr>
            </w:pPr>
            <w:r w:rsidRPr="009460E6">
              <w:rPr>
                <w:rFonts w:asciiTheme="minorHAnsi" w:hAnsiTheme="minorHAnsi"/>
                <w:sz w:val="18"/>
                <w:szCs w:val="18"/>
                <w:lang w:val="fr-CH"/>
              </w:rPr>
              <w:t>Indicatif de pays du mobile (E.212 MCC)</w:t>
            </w:r>
          </w:p>
        </w:tc>
        <w:tc>
          <w:tcPr>
            <w:tcW w:w="1764"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652</w:t>
            </w:r>
          </w:p>
        </w:tc>
      </w:tr>
      <w:tr w:rsidR="00FE4885" w:rsidRPr="009460E6" w:rsidTr="00134B58">
        <w:trPr>
          <w:tblHeader/>
          <w:jc w:val="center"/>
        </w:trPr>
        <w:tc>
          <w:tcPr>
            <w:tcW w:w="6389"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rPr>
                <w:rFonts w:asciiTheme="minorHAnsi" w:hAnsiTheme="minorHAnsi"/>
                <w:sz w:val="18"/>
                <w:szCs w:val="18"/>
                <w:lang w:val="fr-CH"/>
              </w:rPr>
            </w:pPr>
            <w:r w:rsidRPr="009460E6">
              <w:rPr>
                <w:rFonts w:asciiTheme="minorHAnsi" w:hAnsiTheme="minorHAnsi"/>
                <w:sz w:val="18"/>
                <w:szCs w:val="18"/>
                <w:lang w:val="fr-CH"/>
              </w:rPr>
              <w:t xml:space="preserve">Mascom Wireless (MNC – code de réseau mobile) </w:t>
            </w:r>
          </w:p>
        </w:tc>
        <w:tc>
          <w:tcPr>
            <w:tcW w:w="1764"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01</w:t>
            </w:r>
          </w:p>
        </w:tc>
      </w:tr>
      <w:tr w:rsidR="00FE4885" w:rsidRPr="009460E6" w:rsidTr="00134B58">
        <w:trPr>
          <w:tblHeader/>
          <w:jc w:val="center"/>
        </w:trPr>
        <w:tc>
          <w:tcPr>
            <w:tcW w:w="6389"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rPr>
                <w:rFonts w:asciiTheme="minorHAnsi" w:hAnsiTheme="minorHAnsi"/>
                <w:sz w:val="18"/>
                <w:szCs w:val="18"/>
                <w:lang w:val="fr-CH"/>
              </w:rPr>
            </w:pPr>
            <w:r w:rsidRPr="009460E6">
              <w:rPr>
                <w:rFonts w:asciiTheme="minorHAnsi" w:hAnsiTheme="minorHAnsi"/>
                <w:sz w:val="18"/>
                <w:szCs w:val="18"/>
                <w:lang w:val="fr-CH"/>
              </w:rPr>
              <w:t>Orange Botswana (MNC – code de réseau mobile)</w:t>
            </w:r>
          </w:p>
        </w:tc>
        <w:tc>
          <w:tcPr>
            <w:tcW w:w="1764"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02</w:t>
            </w:r>
          </w:p>
        </w:tc>
      </w:tr>
      <w:tr w:rsidR="00FE4885" w:rsidRPr="009460E6" w:rsidTr="00134B58">
        <w:trPr>
          <w:tblHeader/>
          <w:jc w:val="center"/>
        </w:trPr>
        <w:tc>
          <w:tcPr>
            <w:tcW w:w="6389"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rPr>
                <w:rFonts w:asciiTheme="minorHAnsi" w:hAnsiTheme="minorHAnsi"/>
                <w:sz w:val="18"/>
                <w:szCs w:val="18"/>
                <w:lang w:val="fr-CH"/>
              </w:rPr>
            </w:pPr>
            <w:r w:rsidRPr="009460E6">
              <w:rPr>
                <w:rFonts w:asciiTheme="minorHAnsi" w:hAnsiTheme="minorHAnsi"/>
                <w:sz w:val="18"/>
                <w:szCs w:val="18"/>
                <w:lang w:val="fr-CH"/>
              </w:rPr>
              <w:t>Botswana Telecommunications Corporation (BTC) (MNC – code de réseau mobile)</w:t>
            </w:r>
          </w:p>
        </w:tc>
        <w:tc>
          <w:tcPr>
            <w:tcW w:w="1764" w:type="dxa"/>
            <w:tcBorders>
              <w:top w:val="single" w:sz="4" w:space="0" w:color="auto"/>
              <w:left w:val="single" w:sz="4" w:space="0" w:color="auto"/>
              <w:bottom w:val="single" w:sz="4" w:space="0" w:color="auto"/>
              <w:right w:val="single" w:sz="4" w:space="0" w:color="auto"/>
            </w:tcBorders>
          </w:tcPr>
          <w:p w:rsidR="00FE4885" w:rsidRPr="009460E6" w:rsidRDefault="00FE4885" w:rsidP="00134B58">
            <w:pPr>
              <w:spacing w:before="60" w:after="60"/>
              <w:jc w:val="center"/>
              <w:rPr>
                <w:rFonts w:asciiTheme="minorHAnsi" w:hAnsiTheme="minorHAnsi"/>
                <w:sz w:val="18"/>
                <w:szCs w:val="18"/>
              </w:rPr>
            </w:pPr>
            <w:r w:rsidRPr="009460E6">
              <w:rPr>
                <w:rFonts w:asciiTheme="minorHAnsi" w:hAnsiTheme="minorHAnsi"/>
                <w:sz w:val="18"/>
                <w:szCs w:val="18"/>
              </w:rPr>
              <w:t>04</w:t>
            </w:r>
          </w:p>
        </w:tc>
      </w:tr>
    </w:tbl>
    <w:p w:rsidR="00FE4885" w:rsidRPr="0091298B" w:rsidRDefault="00FE4885" w:rsidP="00FE4885">
      <w:pPr>
        <w:rPr>
          <w:rFonts w:asciiTheme="minorHAnsi" w:hAnsiTheme="minorHAnsi"/>
        </w:rPr>
      </w:pPr>
    </w:p>
    <w:p w:rsidR="00FE4885" w:rsidRPr="0091298B" w:rsidRDefault="00FE4885" w:rsidP="00FE4885">
      <w:pPr>
        <w:rPr>
          <w:rFonts w:asciiTheme="minorHAnsi" w:hAnsiTheme="minorHAnsi"/>
          <w:lang w:val="fr-CH"/>
        </w:rPr>
      </w:pPr>
      <w:r w:rsidRPr="0091298B">
        <w:rPr>
          <w:rFonts w:asciiTheme="minorHAnsi" w:hAnsiTheme="minorHAnsi"/>
          <w:lang w:val="fr-CH"/>
        </w:rPr>
        <w:t xml:space="preserve">Les </w:t>
      </w:r>
      <w:r w:rsidRPr="00CC0EF0">
        <w:rPr>
          <w:lang w:val="fr-CH"/>
        </w:rPr>
        <w:t>administrations et les exploitations reconnues (ER) sont priées de faire en sorte que les séries de numéros indiquées ci-dessus</w:t>
      </w:r>
      <w:r w:rsidRPr="0091298B">
        <w:rPr>
          <w:rFonts w:asciiTheme="minorHAnsi" w:hAnsiTheme="minorHAnsi"/>
          <w:lang w:val="fr-CH"/>
        </w:rPr>
        <w:t xml:space="preserve"> soient mises en œuvre dans les délais.</w:t>
      </w:r>
    </w:p>
    <w:p w:rsidR="00FE4885" w:rsidRPr="0091298B" w:rsidRDefault="00FE4885" w:rsidP="00FE4885">
      <w:r w:rsidRPr="0091298B">
        <w:t>Contact:</w:t>
      </w:r>
    </w:p>
    <w:p w:rsidR="00FE4885" w:rsidRPr="0091298B" w:rsidRDefault="00FE4885" w:rsidP="002D5A5E">
      <w:pPr>
        <w:ind w:left="567" w:hanging="567"/>
        <w:jc w:val="left"/>
        <w:rPr>
          <w:rFonts w:asciiTheme="minorHAnsi" w:hAnsiTheme="minorHAnsi"/>
        </w:rPr>
      </w:pPr>
      <w:r>
        <w:rPr>
          <w:rFonts w:asciiTheme="minorHAnsi" w:hAnsiTheme="minorHAnsi"/>
        </w:rPr>
        <w:tab/>
      </w:r>
      <w:r w:rsidRPr="0091298B">
        <w:rPr>
          <w:rFonts w:asciiTheme="minorHAnsi" w:hAnsiTheme="minorHAnsi"/>
        </w:rPr>
        <w:t>Botswana Telecommunications Authority (BTA</w:t>
      </w:r>
      <w:proofErr w:type="gramStart"/>
      <w:r w:rsidRPr="0091298B">
        <w:rPr>
          <w:rFonts w:asciiTheme="minorHAnsi" w:hAnsiTheme="minorHAnsi"/>
        </w:rPr>
        <w:t>)</w:t>
      </w:r>
      <w:proofErr w:type="gramEnd"/>
      <w:r w:rsidRPr="0091298B">
        <w:rPr>
          <w:rFonts w:asciiTheme="minorHAnsi" w:hAnsiTheme="minorHAnsi"/>
        </w:rPr>
        <w:br/>
        <w:t>Plot 206/207, Independence Avenue</w:t>
      </w:r>
      <w:r w:rsidRPr="0091298B">
        <w:rPr>
          <w:rFonts w:asciiTheme="minorHAnsi" w:hAnsiTheme="minorHAnsi"/>
        </w:rPr>
        <w:br/>
        <w:t>Private Bag 00495</w:t>
      </w:r>
      <w:r w:rsidRPr="0091298B">
        <w:rPr>
          <w:rFonts w:asciiTheme="minorHAnsi" w:hAnsiTheme="minorHAnsi"/>
        </w:rPr>
        <w:br/>
        <w:t>GABORONE</w:t>
      </w:r>
      <w:r w:rsidRPr="0091298B">
        <w:rPr>
          <w:rFonts w:asciiTheme="minorHAnsi" w:hAnsiTheme="minorHAnsi"/>
        </w:rPr>
        <w:br/>
        <w:t>Botswana</w:t>
      </w:r>
      <w:r w:rsidRPr="0091298B">
        <w:rPr>
          <w:rFonts w:asciiTheme="minorHAnsi" w:hAnsiTheme="minorHAnsi"/>
        </w:rPr>
        <w:br/>
        <w:t>T</w:t>
      </w:r>
      <w:r w:rsidR="002D5A5E">
        <w:rPr>
          <w:rFonts w:asciiTheme="minorHAnsi" w:hAnsiTheme="minorHAnsi"/>
        </w:rPr>
        <w:t>é</w:t>
      </w:r>
      <w:r w:rsidRPr="0091298B">
        <w:rPr>
          <w:rFonts w:asciiTheme="minorHAnsi" w:hAnsiTheme="minorHAnsi"/>
        </w:rPr>
        <w:t>l:</w:t>
      </w:r>
      <w:r w:rsidRPr="0091298B">
        <w:rPr>
          <w:rFonts w:asciiTheme="minorHAnsi" w:hAnsiTheme="minorHAnsi"/>
        </w:rPr>
        <w:tab/>
        <w:t xml:space="preserve">+267 395 7755 </w:t>
      </w:r>
      <w:r w:rsidRPr="0091298B">
        <w:rPr>
          <w:rFonts w:asciiTheme="minorHAnsi" w:hAnsiTheme="minorHAnsi"/>
        </w:rPr>
        <w:br/>
        <w:t xml:space="preserve">Fax: </w:t>
      </w:r>
      <w:r w:rsidRPr="0091298B">
        <w:rPr>
          <w:rFonts w:asciiTheme="minorHAnsi" w:hAnsiTheme="minorHAnsi"/>
        </w:rPr>
        <w:tab/>
        <w:t>+267 395 7976</w:t>
      </w:r>
      <w:r w:rsidRPr="0091298B">
        <w:rPr>
          <w:rFonts w:asciiTheme="minorHAnsi" w:hAnsiTheme="minorHAnsi"/>
        </w:rPr>
        <w:br/>
        <w:t>E-mail:</w:t>
      </w:r>
      <w:r w:rsidRPr="0091298B">
        <w:rPr>
          <w:rFonts w:asciiTheme="minorHAnsi" w:hAnsiTheme="minorHAnsi"/>
        </w:rPr>
        <w:tab/>
        <w:t>engineeringdepartment@bta.org.bw</w:t>
      </w:r>
      <w:r w:rsidRPr="0091298B">
        <w:rPr>
          <w:rFonts w:asciiTheme="minorHAnsi" w:hAnsiTheme="minorHAnsi"/>
        </w:rPr>
        <w:br/>
        <w:t>URL:</w:t>
      </w:r>
      <w:r w:rsidRPr="0091298B">
        <w:rPr>
          <w:rFonts w:asciiTheme="minorHAnsi" w:hAnsiTheme="minorHAnsi"/>
        </w:rPr>
        <w:tab/>
      </w:r>
      <w:hyperlink r:id="rId18" w:history="1">
        <w:r w:rsidRPr="0091298B">
          <w:rPr>
            <w:rFonts w:asciiTheme="minorHAnsi" w:hAnsiTheme="minorHAnsi"/>
          </w:rPr>
          <w:t>www.bta.org.bw</w:t>
        </w:r>
      </w:hyperlink>
    </w:p>
    <w:p w:rsidR="00FE4885" w:rsidRPr="009460E6" w:rsidRDefault="00FE4885" w:rsidP="00FE4885">
      <w:pPr>
        <w:rPr>
          <w:rFonts w:asciiTheme="minorHAnsi" w:hAnsiTheme="minorHAnsi"/>
          <w:b/>
          <w:bCs/>
          <w:lang w:val="fr-CH"/>
        </w:rPr>
      </w:pPr>
      <w:r w:rsidRPr="009460E6">
        <w:rPr>
          <w:rFonts w:asciiTheme="minorHAnsi" w:hAnsiTheme="minorHAnsi"/>
          <w:b/>
          <w:bCs/>
          <w:lang w:val="fr-CH"/>
        </w:rPr>
        <w:t>Danemark</w:t>
      </w:r>
      <w:r>
        <w:rPr>
          <w:rFonts w:asciiTheme="minorHAnsi" w:hAnsiTheme="minorHAnsi"/>
          <w:b/>
          <w:bCs/>
          <w:lang w:val="fr-CH"/>
        </w:rPr>
        <w:fldChar w:fldCharType="begin"/>
      </w:r>
      <w:r w:rsidRPr="00FE4885">
        <w:rPr>
          <w:lang w:val="fr-CH"/>
        </w:rPr>
        <w:instrText xml:space="preserve"> TC "</w:instrText>
      </w:r>
      <w:bookmarkStart w:id="474" w:name="_Toc388863478"/>
      <w:r w:rsidRPr="00310E13">
        <w:rPr>
          <w:rFonts w:asciiTheme="minorHAnsi" w:hAnsiTheme="minorHAnsi"/>
          <w:b/>
          <w:bCs/>
          <w:lang w:val="fr-CH"/>
        </w:rPr>
        <w:instrText>Danemark</w:instrText>
      </w:r>
      <w:bookmarkEnd w:id="474"/>
      <w:r w:rsidRPr="00FE4885">
        <w:rPr>
          <w:lang w:val="fr-CH"/>
        </w:rPr>
        <w:instrText xml:space="preserve">" \f C \l "1" </w:instrText>
      </w:r>
      <w:r>
        <w:rPr>
          <w:rFonts w:asciiTheme="minorHAnsi" w:hAnsiTheme="minorHAnsi"/>
          <w:b/>
          <w:bCs/>
          <w:lang w:val="fr-CH"/>
        </w:rPr>
        <w:fldChar w:fldCharType="end"/>
      </w:r>
      <w:r w:rsidRPr="009460E6">
        <w:rPr>
          <w:rFonts w:asciiTheme="minorHAnsi" w:hAnsiTheme="minorHAnsi"/>
          <w:b/>
          <w:bCs/>
          <w:lang w:val="fr-CH"/>
        </w:rPr>
        <w:t xml:space="preserve"> (indicatif de pays +45) </w:t>
      </w:r>
    </w:p>
    <w:p w:rsidR="00FE4885" w:rsidRPr="0091298B" w:rsidRDefault="00FE4885" w:rsidP="00FE4885">
      <w:pPr>
        <w:spacing w:before="0"/>
        <w:rPr>
          <w:rFonts w:asciiTheme="minorHAnsi" w:hAnsiTheme="minorHAnsi"/>
          <w:lang w:val="fr-CH"/>
        </w:rPr>
      </w:pPr>
      <w:r w:rsidRPr="0091298B">
        <w:rPr>
          <w:rFonts w:asciiTheme="minorHAnsi" w:hAnsiTheme="minorHAnsi"/>
          <w:lang w:val="fr-CH"/>
        </w:rPr>
        <w:t>Communication du 8.V.2014:</w:t>
      </w:r>
    </w:p>
    <w:p w:rsidR="00FE4885" w:rsidRPr="0091298B" w:rsidRDefault="00FE4885" w:rsidP="00FE4885">
      <w:pPr>
        <w:rPr>
          <w:rFonts w:asciiTheme="minorHAnsi" w:hAnsiTheme="minorHAnsi"/>
          <w:lang w:val="fr-CH"/>
        </w:rPr>
      </w:pPr>
      <w:r w:rsidRPr="0091298B">
        <w:rPr>
          <w:rFonts w:asciiTheme="minorHAnsi" w:hAnsiTheme="minorHAnsi"/>
          <w:lang w:val="fr-CH"/>
        </w:rPr>
        <w:t xml:space="preserve">La </w:t>
      </w:r>
      <w:r w:rsidRPr="009460E6">
        <w:rPr>
          <w:rFonts w:asciiTheme="minorHAnsi" w:hAnsiTheme="minorHAnsi"/>
          <w:i/>
          <w:iCs/>
          <w:lang w:val="fr-CH"/>
        </w:rPr>
        <w:t>Danish Business Authority,</w:t>
      </w:r>
      <w:r w:rsidRPr="0091298B">
        <w:rPr>
          <w:rFonts w:asciiTheme="minorHAnsi" w:hAnsiTheme="minorHAnsi"/>
          <w:lang w:val="fr-CH"/>
        </w:rPr>
        <w:t xml:space="preserve"> Copenhagen</w:t>
      </w:r>
      <w:r>
        <w:rPr>
          <w:rFonts w:asciiTheme="minorHAnsi" w:hAnsiTheme="minorHAnsi"/>
          <w:lang w:val="fr-CH"/>
        </w:rPr>
        <w:fldChar w:fldCharType="begin"/>
      </w:r>
      <w:r w:rsidRPr="00CC0EF0">
        <w:rPr>
          <w:lang w:val="fr-CH"/>
        </w:rPr>
        <w:instrText xml:space="preserve"> TC "</w:instrText>
      </w:r>
      <w:bookmarkStart w:id="475" w:name="_Toc388863479"/>
      <w:r w:rsidRPr="00552992">
        <w:rPr>
          <w:rFonts w:asciiTheme="minorHAnsi" w:hAnsiTheme="minorHAnsi"/>
          <w:i/>
          <w:iCs/>
          <w:lang w:val="fr-CH"/>
        </w:rPr>
        <w:instrText>Danish Business Authority,</w:instrText>
      </w:r>
      <w:r w:rsidRPr="00552992">
        <w:rPr>
          <w:rFonts w:asciiTheme="minorHAnsi" w:hAnsiTheme="minorHAnsi"/>
          <w:lang w:val="fr-CH"/>
        </w:rPr>
        <w:instrText xml:space="preserve"> Copenhagen</w:instrText>
      </w:r>
      <w:bookmarkEnd w:id="475"/>
      <w:r w:rsidRPr="00CC0EF0">
        <w:rPr>
          <w:lang w:val="fr-CH"/>
        </w:rPr>
        <w:instrText>" \f C \l "1</w:instrText>
      </w:r>
      <w:proofErr w:type="gramStart"/>
      <w:r w:rsidRPr="00CC0EF0">
        <w:rPr>
          <w:lang w:val="fr-CH"/>
        </w:rPr>
        <w:instrText xml:space="preserve">" </w:instrText>
      </w:r>
      <w:proofErr w:type="gramEnd"/>
      <w:r>
        <w:rPr>
          <w:rFonts w:asciiTheme="minorHAnsi" w:hAnsiTheme="minorHAnsi"/>
          <w:lang w:val="fr-CH"/>
        </w:rPr>
        <w:fldChar w:fldCharType="end"/>
      </w:r>
      <w:r w:rsidRPr="0091298B">
        <w:rPr>
          <w:rFonts w:asciiTheme="minorHAnsi" w:hAnsiTheme="minorHAnsi"/>
          <w:lang w:val="fr-CH"/>
        </w:rPr>
        <w:t>, annonce les modifications suivantes dans le plan de numérotation téléphonique du Danemark:</w:t>
      </w:r>
    </w:p>
    <w:p w:rsidR="00FE4885" w:rsidRPr="00CC0EF0" w:rsidRDefault="00575A62" w:rsidP="00FE4885">
      <w:pPr>
        <w:rPr>
          <w:rFonts w:asciiTheme="minorHAnsi" w:hAnsiTheme="minorHAnsi"/>
          <w:lang w:val="fr-CH"/>
        </w:rPr>
      </w:pPr>
      <w:r w:rsidRPr="002618DE">
        <w:rPr>
          <w:rFonts w:asciiTheme="minorHAnsi" w:hAnsiTheme="minorHAnsi"/>
          <w:lang w:val="fr-CH"/>
        </w:rPr>
        <w:t>•</w:t>
      </w:r>
      <w:r w:rsidRPr="002618DE">
        <w:rPr>
          <w:rFonts w:asciiTheme="minorHAnsi" w:hAnsiTheme="minorHAnsi"/>
          <w:lang w:val="fr-CH"/>
        </w:rPr>
        <w:tab/>
      </w:r>
      <w:r w:rsidR="00FE4885" w:rsidRPr="00CC0EF0">
        <w:rPr>
          <w:rFonts w:asciiTheme="minorHAnsi" w:hAnsiTheme="minorHAnsi"/>
          <w:lang w:val="fr-CH"/>
        </w:rPr>
        <w:t>retrait – service de communication fixe</w:t>
      </w:r>
    </w:p>
    <w:p w:rsidR="00FE4885" w:rsidRPr="00CC0EF0" w:rsidRDefault="00FE4885" w:rsidP="00FE4885">
      <w:pPr>
        <w:rPr>
          <w:rFonts w:asciiTheme="minorHAnsi" w:hAnsiTheme="minorHAnsi"/>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668"/>
        <w:gridCol w:w="4662"/>
        <w:gridCol w:w="1742"/>
      </w:tblGrid>
      <w:tr w:rsidR="00FE4885" w:rsidRPr="00CC0EF0" w:rsidTr="00134B58">
        <w:trPr>
          <w:trHeight w:val="341"/>
          <w:jc w:val="center"/>
        </w:trPr>
        <w:tc>
          <w:tcPr>
            <w:tcW w:w="3048" w:type="dxa"/>
            <w:tcBorders>
              <w:top w:val="single" w:sz="6" w:space="0" w:color="auto"/>
              <w:left w:val="single" w:sz="6" w:space="0" w:color="auto"/>
              <w:bottom w:val="single" w:sz="6" w:space="0" w:color="auto"/>
              <w:right w:val="single" w:sz="6" w:space="0" w:color="auto"/>
            </w:tcBorders>
            <w:hideMark/>
          </w:tcPr>
          <w:p w:rsidR="00FE4885" w:rsidRPr="00CC0EF0" w:rsidRDefault="00FE4885" w:rsidP="00134B58">
            <w:pPr>
              <w:spacing w:before="60" w:after="60"/>
              <w:jc w:val="center"/>
              <w:rPr>
                <w:rFonts w:asciiTheme="minorHAnsi" w:hAnsiTheme="minorHAnsi"/>
                <w:i/>
                <w:iCs/>
                <w:sz w:val="18"/>
                <w:szCs w:val="18"/>
              </w:rPr>
            </w:pPr>
            <w:r w:rsidRPr="00CC0EF0">
              <w:rPr>
                <w:rFonts w:asciiTheme="minorHAnsi" w:hAnsiTheme="minorHAnsi"/>
                <w:i/>
                <w:iCs/>
                <w:sz w:val="18"/>
                <w:szCs w:val="18"/>
              </w:rPr>
              <w:t>Opérateur</w:t>
            </w:r>
          </w:p>
        </w:tc>
        <w:tc>
          <w:tcPr>
            <w:tcW w:w="5341" w:type="dxa"/>
            <w:tcBorders>
              <w:top w:val="single" w:sz="6" w:space="0" w:color="auto"/>
              <w:left w:val="single" w:sz="6" w:space="0" w:color="auto"/>
              <w:bottom w:val="single" w:sz="6" w:space="0" w:color="auto"/>
              <w:right w:val="single" w:sz="6" w:space="0" w:color="auto"/>
            </w:tcBorders>
            <w:hideMark/>
          </w:tcPr>
          <w:p w:rsidR="00FE4885" w:rsidRPr="00CC0EF0" w:rsidRDefault="00FE4885" w:rsidP="00134B58">
            <w:pPr>
              <w:spacing w:before="60" w:after="60"/>
              <w:jc w:val="center"/>
              <w:rPr>
                <w:rFonts w:asciiTheme="minorHAnsi" w:hAnsiTheme="minorHAnsi"/>
                <w:i/>
                <w:iCs/>
                <w:sz w:val="18"/>
                <w:szCs w:val="18"/>
              </w:rPr>
            </w:pPr>
            <w:r w:rsidRPr="00CC0EF0">
              <w:rPr>
                <w:rFonts w:asciiTheme="minorHAnsi" w:hAnsiTheme="minorHAnsi"/>
                <w:i/>
                <w:iCs/>
                <w:sz w:val="18"/>
                <w:szCs w:val="18"/>
              </w:rPr>
              <w:t>Séries de numéros</w:t>
            </w:r>
          </w:p>
        </w:tc>
        <w:tc>
          <w:tcPr>
            <w:tcW w:w="1984" w:type="dxa"/>
            <w:tcBorders>
              <w:top w:val="single" w:sz="6" w:space="0" w:color="auto"/>
              <w:left w:val="single" w:sz="6" w:space="0" w:color="auto"/>
              <w:bottom w:val="single" w:sz="6" w:space="0" w:color="auto"/>
              <w:right w:val="single" w:sz="6" w:space="0" w:color="auto"/>
            </w:tcBorders>
            <w:hideMark/>
          </w:tcPr>
          <w:p w:rsidR="00FE4885" w:rsidRPr="00CC0EF0" w:rsidRDefault="00FE4885" w:rsidP="00134B58">
            <w:pPr>
              <w:spacing w:before="60" w:after="60"/>
              <w:jc w:val="center"/>
              <w:rPr>
                <w:rFonts w:asciiTheme="minorHAnsi" w:hAnsiTheme="minorHAnsi"/>
                <w:i/>
                <w:iCs/>
                <w:sz w:val="18"/>
                <w:szCs w:val="18"/>
              </w:rPr>
            </w:pPr>
            <w:r w:rsidRPr="00CC0EF0">
              <w:rPr>
                <w:rFonts w:asciiTheme="minorHAnsi" w:hAnsiTheme="minorHAnsi"/>
                <w:i/>
                <w:iCs/>
                <w:sz w:val="18"/>
                <w:szCs w:val="18"/>
              </w:rPr>
              <w:t>Date de retrait</w:t>
            </w:r>
          </w:p>
        </w:tc>
      </w:tr>
      <w:tr w:rsidR="00FE4885" w:rsidRPr="00CC0EF0" w:rsidTr="00FE4885">
        <w:trPr>
          <w:trHeight w:val="20"/>
          <w:jc w:val="center"/>
        </w:trPr>
        <w:tc>
          <w:tcPr>
            <w:tcW w:w="3048" w:type="dxa"/>
            <w:tcBorders>
              <w:top w:val="single" w:sz="6" w:space="0" w:color="auto"/>
              <w:left w:val="single" w:sz="6" w:space="0" w:color="auto"/>
              <w:bottom w:val="single" w:sz="6" w:space="0" w:color="auto"/>
              <w:right w:val="single" w:sz="6" w:space="0" w:color="auto"/>
            </w:tcBorders>
            <w:hideMark/>
          </w:tcPr>
          <w:p w:rsidR="00FE4885" w:rsidRPr="00CC0EF0" w:rsidRDefault="00FE4885" w:rsidP="00FE4885">
            <w:pPr>
              <w:spacing w:before="40" w:after="40"/>
              <w:rPr>
                <w:rFonts w:asciiTheme="minorHAnsi" w:hAnsiTheme="minorHAnsi"/>
                <w:sz w:val="18"/>
                <w:szCs w:val="18"/>
              </w:rPr>
            </w:pPr>
            <w:r w:rsidRPr="00CC0EF0">
              <w:rPr>
                <w:rFonts w:asciiTheme="minorHAnsi" w:hAnsiTheme="minorHAnsi"/>
                <w:sz w:val="18"/>
                <w:szCs w:val="18"/>
              </w:rPr>
              <w:t xml:space="preserve">ICOM Tele A/S </w:t>
            </w:r>
          </w:p>
        </w:tc>
        <w:tc>
          <w:tcPr>
            <w:tcW w:w="5341" w:type="dxa"/>
            <w:tcBorders>
              <w:top w:val="single" w:sz="6" w:space="0" w:color="auto"/>
              <w:left w:val="single" w:sz="6" w:space="0" w:color="auto"/>
              <w:bottom w:val="single" w:sz="6" w:space="0" w:color="auto"/>
              <w:right w:val="single" w:sz="6" w:space="0" w:color="auto"/>
            </w:tcBorders>
          </w:tcPr>
          <w:p w:rsidR="00FE4885" w:rsidRPr="00CC0EF0" w:rsidRDefault="00FE4885" w:rsidP="00FE4885">
            <w:pPr>
              <w:spacing w:before="40" w:after="40"/>
              <w:jc w:val="center"/>
              <w:rPr>
                <w:rFonts w:asciiTheme="minorHAnsi" w:hAnsiTheme="minorHAnsi"/>
                <w:sz w:val="18"/>
                <w:szCs w:val="18"/>
              </w:rPr>
            </w:pPr>
            <w:r w:rsidRPr="00CC0EF0">
              <w:rPr>
                <w:rFonts w:asciiTheme="minorHAnsi" w:hAnsiTheme="minorHAnsi"/>
                <w:sz w:val="18"/>
                <w:szCs w:val="18"/>
              </w:rPr>
              <w:t>7810efgh</w:t>
            </w:r>
          </w:p>
        </w:tc>
        <w:tc>
          <w:tcPr>
            <w:tcW w:w="1984" w:type="dxa"/>
            <w:tcBorders>
              <w:top w:val="single" w:sz="6" w:space="0" w:color="auto"/>
              <w:left w:val="single" w:sz="6" w:space="0" w:color="auto"/>
              <w:bottom w:val="single" w:sz="6" w:space="0" w:color="auto"/>
              <w:right w:val="single" w:sz="6" w:space="0" w:color="auto"/>
            </w:tcBorders>
            <w:hideMark/>
          </w:tcPr>
          <w:p w:rsidR="00FE4885" w:rsidRPr="00CC0EF0" w:rsidRDefault="00FE4885" w:rsidP="00FE4885">
            <w:pPr>
              <w:spacing w:before="40" w:after="40"/>
              <w:jc w:val="center"/>
              <w:rPr>
                <w:rFonts w:asciiTheme="minorHAnsi" w:hAnsiTheme="minorHAnsi"/>
                <w:sz w:val="18"/>
                <w:szCs w:val="18"/>
              </w:rPr>
            </w:pPr>
            <w:r w:rsidRPr="00CC0EF0">
              <w:rPr>
                <w:rFonts w:asciiTheme="minorHAnsi" w:hAnsiTheme="minorHAnsi"/>
                <w:sz w:val="18"/>
                <w:szCs w:val="18"/>
              </w:rPr>
              <w:t>8.I.2014</w:t>
            </w:r>
          </w:p>
        </w:tc>
      </w:tr>
    </w:tbl>
    <w:p w:rsidR="00FE4885" w:rsidRPr="00FE4885" w:rsidRDefault="00FE4885" w:rsidP="00FE4885">
      <w:pPr>
        <w:spacing w:before="0"/>
        <w:rPr>
          <w:rFonts w:asciiTheme="minorHAnsi" w:hAnsiTheme="minorHAnsi"/>
          <w:sz w:val="8"/>
        </w:rPr>
      </w:pPr>
    </w:p>
    <w:p w:rsidR="00FE4885" w:rsidRDefault="002D5A5E" w:rsidP="00FE4885">
      <w:pPr>
        <w:rPr>
          <w:rFonts w:asciiTheme="minorHAnsi" w:hAnsiTheme="minorHAnsi"/>
        </w:rPr>
      </w:pPr>
      <w:r>
        <w:rPr>
          <w:rFonts w:asciiTheme="minorHAnsi" w:hAnsiTheme="minorHAnsi"/>
        </w:rPr>
        <w:t>•</w:t>
      </w:r>
      <w:r>
        <w:rPr>
          <w:rFonts w:asciiTheme="minorHAnsi" w:hAnsiTheme="minorHAnsi"/>
        </w:rPr>
        <w:tab/>
      </w:r>
      <w:proofErr w:type="gramStart"/>
      <w:r w:rsidR="00FE4885" w:rsidRPr="0091298B">
        <w:rPr>
          <w:rFonts w:asciiTheme="minorHAnsi" w:hAnsiTheme="minorHAnsi"/>
        </w:rPr>
        <w:t>retrait</w:t>
      </w:r>
      <w:proofErr w:type="gramEnd"/>
      <w:r w:rsidR="00FE4885" w:rsidRPr="0091298B">
        <w:rPr>
          <w:rFonts w:asciiTheme="minorHAnsi" w:hAnsiTheme="minorHAnsi"/>
        </w:rPr>
        <w:t xml:space="preserve"> – service de communication mobile</w:t>
      </w:r>
    </w:p>
    <w:p w:rsidR="00FE4885" w:rsidRPr="0091298B" w:rsidRDefault="00FE4885" w:rsidP="00FE4885"/>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668"/>
        <w:gridCol w:w="4662"/>
        <w:gridCol w:w="1742"/>
      </w:tblGrid>
      <w:tr w:rsidR="00FE4885" w:rsidRPr="00CC0EF0" w:rsidTr="00134B58">
        <w:trPr>
          <w:trHeight w:val="341"/>
          <w:jc w:val="center"/>
        </w:trPr>
        <w:tc>
          <w:tcPr>
            <w:tcW w:w="3048" w:type="dxa"/>
            <w:tcBorders>
              <w:top w:val="single" w:sz="6" w:space="0" w:color="auto"/>
              <w:left w:val="single" w:sz="6" w:space="0" w:color="auto"/>
              <w:bottom w:val="single" w:sz="6" w:space="0" w:color="auto"/>
              <w:right w:val="single" w:sz="6" w:space="0" w:color="auto"/>
            </w:tcBorders>
            <w:hideMark/>
          </w:tcPr>
          <w:p w:rsidR="00FE4885" w:rsidRPr="00CC0EF0" w:rsidRDefault="00FE4885" w:rsidP="00134B58">
            <w:pPr>
              <w:spacing w:before="60" w:after="60"/>
              <w:jc w:val="center"/>
              <w:rPr>
                <w:rFonts w:asciiTheme="minorHAnsi" w:hAnsiTheme="minorHAnsi"/>
                <w:i/>
                <w:iCs/>
                <w:sz w:val="18"/>
                <w:szCs w:val="18"/>
              </w:rPr>
            </w:pPr>
            <w:r w:rsidRPr="00CC0EF0">
              <w:rPr>
                <w:rFonts w:asciiTheme="minorHAnsi" w:hAnsiTheme="minorHAnsi"/>
                <w:i/>
                <w:iCs/>
                <w:sz w:val="18"/>
                <w:szCs w:val="18"/>
              </w:rPr>
              <w:t>Opérateur</w:t>
            </w:r>
          </w:p>
        </w:tc>
        <w:tc>
          <w:tcPr>
            <w:tcW w:w="5341" w:type="dxa"/>
            <w:tcBorders>
              <w:top w:val="single" w:sz="6" w:space="0" w:color="auto"/>
              <w:left w:val="single" w:sz="6" w:space="0" w:color="auto"/>
              <w:bottom w:val="single" w:sz="6" w:space="0" w:color="auto"/>
              <w:right w:val="single" w:sz="6" w:space="0" w:color="auto"/>
            </w:tcBorders>
            <w:hideMark/>
          </w:tcPr>
          <w:p w:rsidR="00FE4885" w:rsidRPr="00CC0EF0" w:rsidRDefault="00FE4885" w:rsidP="00134B58">
            <w:pPr>
              <w:spacing w:before="60" w:after="60"/>
              <w:jc w:val="center"/>
              <w:rPr>
                <w:rFonts w:asciiTheme="minorHAnsi" w:hAnsiTheme="minorHAnsi"/>
                <w:i/>
                <w:iCs/>
                <w:sz w:val="18"/>
                <w:szCs w:val="18"/>
              </w:rPr>
            </w:pPr>
            <w:r w:rsidRPr="00CC0EF0">
              <w:rPr>
                <w:rFonts w:asciiTheme="minorHAnsi" w:hAnsiTheme="minorHAnsi"/>
                <w:i/>
                <w:iCs/>
                <w:sz w:val="18"/>
                <w:szCs w:val="18"/>
              </w:rPr>
              <w:t>Séries de numéros</w:t>
            </w:r>
          </w:p>
        </w:tc>
        <w:tc>
          <w:tcPr>
            <w:tcW w:w="1984" w:type="dxa"/>
            <w:tcBorders>
              <w:top w:val="single" w:sz="6" w:space="0" w:color="auto"/>
              <w:left w:val="single" w:sz="6" w:space="0" w:color="auto"/>
              <w:bottom w:val="single" w:sz="6" w:space="0" w:color="auto"/>
              <w:right w:val="single" w:sz="6" w:space="0" w:color="auto"/>
            </w:tcBorders>
            <w:hideMark/>
          </w:tcPr>
          <w:p w:rsidR="00FE4885" w:rsidRPr="00CC0EF0" w:rsidRDefault="00FE4885" w:rsidP="00134B58">
            <w:pPr>
              <w:spacing w:before="60" w:after="60"/>
              <w:jc w:val="center"/>
              <w:rPr>
                <w:rFonts w:asciiTheme="minorHAnsi" w:hAnsiTheme="minorHAnsi"/>
                <w:i/>
                <w:iCs/>
                <w:sz w:val="18"/>
                <w:szCs w:val="18"/>
              </w:rPr>
            </w:pPr>
            <w:r w:rsidRPr="00CC0EF0">
              <w:rPr>
                <w:rFonts w:asciiTheme="minorHAnsi" w:hAnsiTheme="minorHAnsi"/>
                <w:i/>
                <w:iCs/>
                <w:sz w:val="18"/>
                <w:szCs w:val="18"/>
              </w:rPr>
              <w:t>Date de retrait</w:t>
            </w:r>
          </w:p>
        </w:tc>
      </w:tr>
      <w:tr w:rsidR="00FE4885" w:rsidRPr="00CC0EF0" w:rsidTr="00FE4885">
        <w:trPr>
          <w:trHeight w:val="20"/>
          <w:jc w:val="center"/>
        </w:trPr>
        <w:tc>
          <w:tcPr>
            <w:tcW w:w="3048" w:type="dxa"/>
            <w:tcBorders>
              <w:top w:val="single" w:sz="6" w:space="0" w:color="auto"/>
              <w:left w:val="single" w:sz="6" w:space="0" w:color="auto"/>
              <w:bottom w:val="single" w:sz="6" w:space="0" w:color="auto"/>
              <w:right w:val="single" w:sz="6" w:space="0" w:color="auto"/>
            </w:tcBorders>
            <w:hideMark/>
          </w:tcPr>
          <w:p w:rsidR="00FE4885" w:rsidRPr="00CC0EF0" w:rsidRDefault="00FE4885" w:rsidP="00134B58">
            <w:pPr>
              <w:spacing w:before="60" w:after="60"/>
              <w:rPr>
                <w:rFonts w:asciiTheme="minorHAnsi" w:hAnsiTheme="minorHAnsi"/>
                <w:sz w:val="18"/>
                <w:szCs w:val="18"/>
              </w:rPr>
            </w:pPr>
            <w:r w:rsidRPr="00CC0EF0">
              <w:rPr>
                <w:rFonts w:asciiTheme="minorHAnsi" w:hAnsiTheme="minorHAnsi"/>
                <w:sz w:val="18"/>
                <w:szCs w:val="18"/>
              </w:rPr>
              <w:t xml:space="preserve">ICOM Tele A/S </w:t>
            </w:r>
          </w:p>
        </w:tc>
        <w:tc>
          <w:tcPr>
            <w:tcW w:w="5341" w:type="dxa"/>
            <w:tcBorders>
              <w:top w:val="single" w:sz="6" w:space="0" w:color="auto"/>
              <w:left w:val="single" w:sz="6" w:space="0" w:color="auto"/>
              <w:bottom w:val="single" w:sz="6" w:space="0" w:color="auto"/>
              <w:right w:val="single" w:sz="6" w:space="0" w:color="auto"/>
            </w:tcBorders>
            <w:hideMark/>
          </w:tcPr>
          <w:p w:rsidR="00FE4885" w:rsidRPr="00CC0EF0" w:rsidRDefault="00FE4885" w:rsidP="00134B58">
            <w:pPr>
              <w:spacing w:before="60" w:after="60"/>
              <w:jc w:val="center"/>
              <w:rPr>
                <w:rFonts w:asciiTheme="minorHAnsi" w:hAnsiTheme="minorHAnsi"/>
                <w:sz w:val="18"/>
                <w:szCs w:val="18"/>
              </w:rPr>
            </w:pPr>
            <w:r w:rsidRPr="00CC0EF0">
              <w:rPr>
                <w:rFonts w:asciiTheme="minorHAnsi" w:hAnsiTheme="minorHAnsi"/>
                <w:sz w:val="18"/>
                <w:szCs w:val="18"/>
              </w:rPr>
              <w:t>5251efgh</w:t>
            </w:r>
          </w:p>
        </w:tc>
        <w:tc>
          <w:tcPr>
            <w:tcW w:w="1984" w:type="dxa"/>
            <w:tcBorders>
              <w:top w:val="single" w:sz="6" w:space="0" w:color="auto"/>
              <w:left w:val="single" w:sz="6" w:space="0" w:color="auto"/>
              <w:bottom w:val="single" w:sz="6" w:space="0" w:color="auto"/>
              <w:right w:val="single" w:sz="6" w:space="0" w:color="auto"/>
            </w:tcBorders>
            <w:hideMark/>
          </w:tcPr>
          <w:p w:rsidR="00FE4885" w:rsidRPr="00CC0EF0" w:rsidRDefault="00FE4885" w:rsidP="00134B58">
            <w:pPr>
              <w:spacing w:before="60" w:after="60"/>
              <w:jc w:val="center"/>
              <w:rPr>
                <w:rFonts w:asciiTheme="minorHAnsi" w:hAnsiTheme="minorHAnsi"/>
                <w:sz w:val="18"/>
                <w:szCs w:val="18"/>
              </w:rPr>
            </w:pPr>
            <w:r w:rsidRPr="00CC0EF0">
              <w:rPr>
                <w:rFonts w:asciiTheme="minorHAnsi" w:hAnsiTheme="minorHAnsi"/>
                <w:sz w:val="18"/>
                <w:szCs w:val="18"/>
              </w:rPr>
              <w:t>8.I.2014</w:t>
            </w:r>
          </w:p>
        </w:tc>
      </w:tr>
    </w:tbl>
    <w:p w:rsidR="00FE4885" w:rsidRPr="00FE4885" w:rsidRDefault="00FE4885" w:rsidP="00FE4885">
      <w:pPr>
        <w:spacing w:before="0"/>
        <w:rPr>
          <w:rFonts w:asciiTheme="minorHAnsi" w:hAnsiTheme="minorHAnsi"/>
          <w:sz w:val="8"/>
        </w:rPr>
      </w:pPr>
    </w:p>
    <w:p w:rsidR="00FE4885" w:rsidRPr="002D5A5E" w:rsidRDefault="002D5A5E" w:rsidP="00FE4885">
      <w:pPr>
        <w:rPr>
          <w:rFonts w:asciiTheme="minorHAnsi" w:hAnsiTheme="minorHAnsi"/>
          <w:lang w:val="fr-CH"/>
        </w:rPr>
      </w:pPr>
      <w:r w:rsidRPr="002D5A5E">
        <w:rPr>
          <w:rFonts w:asciiTheme="minorHAnsi" w:hAnsiTheme="minorHAnsi"/>
          <w:lang w:val="fr-CH"/>
        </w:rPr>
        <w:t>•</w:t>
      </w:r>
      <w:r w:rsidRPr="002D5A5E">
        <w:rPr>
          <w:rFonts w:asciiTheme="minorHAnsi" w:hAnsiTheme="minorHAnsi"/>
          <w:lang w:val="fr-CH"/>
        </w:rPr>
        <w:tab/>
      </w:r>
      <w:r w:rsidR="00FE4885" w:rsidRPr="002D5A5E">
        <w:rPr>
          <w:rFonts w:asciiTheme="minorHAnsi" w:hAnsiTheme="minorHAnsi"/>
          <w:lang w:val="fr-CH"/>
        </w:rPr>
        <w:t>attribution– service de communication fixe</w:t>
      </w:r>
    </w:p>
    <w:p w:rsidR="00FE4885" w:rsidRPr="002D5A5E" w:rsidRDefault="00FE4885" w:rsidP="00FE4885">
      <w:pPr>
        <w:rPr>
          <w:rFonts w:asciiTheme="minorHAnsi" w:hAnsiTheme="minorHAnsi"/>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9"/>
        <w:gridCol w:w="5071"/>
        <w:gridCol w:w="1742"/>
      </w:tblGrid>
      <w:tr w:rsidR="00FE4885" w:rsidRPr="00CC0EF0" w:rsidTr="00134B58">
        <w:trPr>
          <w:trHeight w:val="341"/>
          <w:jc w:val="center"/>
        </w:trPr>
        <w:tc>
          <w:tcPr>
            <w:tcW w:w="2577" w:type="dxa"/>
            <w:tcBorders>
              <w:top w:val="single" w:sz="6" w:space="0" w:color="auto"/>
              <w:left w:val="single" w:sz="6" w:space="0" w:color="auto"/>
              <w:bottom w:val="single" w:sz="6" w:space="0" w:color="auto"/>
              <w:right w:val="single" w:sz="6" w:space="0" w:color="auto"/>
            </w:tcBorders>
            <w:hideMark/>
          </w:tcPr>
          <w:p w:rsidR="00FE4885" w:rsidRPr="00CC0EF0" w:rsidRDefault="00FE4885" w:rsidP="00134B58">
            <w:pPr>
              <w:spacing w:before="60" w:after="60"/>
              <w:jc w:val="center"/>
              <w:rPr>
                <w:rFonts w:asciiTheme="minorHAnsi" w:hAnsiTheme="minorHAnsi"/>
                <w:i/>
                <w:iCs/>
                <w:sz w:val="18"/>
                <w:szCs w:val="18"/>
              </w:rPr>
            </w:pPr>
            <w:r w:rsidRPr="00CC0EF0">
              <w:rPr>
                <w:rFonts w:asciiTheme="minorHAnsi" w:hAnsiTheme="minorHAnsi"/>
                <w:i/>
                <w:iCs/>
                <w:sz w:val="18"/>
                <w:szCs w:val="18"/>
              </w:rPr>
              <w:t>Opérateur</w:t>
            </w:r>
          </w:p>
        </w:tc>
        <w:tc>
          <w:tcPr>
            <w:tcW w:w="5812" w:type="dxa"/>
            <w:tcBorders>
              <w:top w:val="single" w:sz="6" w:space="0" w:color="auto"/>
              <w:left w:val="single" w:sz="6" w:space="0" w:color="auto"/>
              <w:bottom w:val="single" w:sz="6" w:space="0" w:color="auto"/>
              <w:right w:val="single" w:sz="6" w:space="0" w:color="auto"/>
            </w:tcBorders>
            <w:hideMark/>
          </w:tcPr>
          <w:p w:rsidR="00FE4885" w:rsidRPr="00CC0EF0" w:rsidRDefault="00FE4885" w:rsidP="00134B58">
            <w:pPr>
              <w:spacing w:before="60" w:after="60"/>
              <w:jc w:val="center"/>
              <w:rPr>
                <w:rFonts w:asciiTheme="minorHAnsi" w:hAnsiTheme="minorHAnsi"/>
                <w:i/>
                <w:iCs/>
                <w:sz w:val="18"/>
                <w:szCs w:val="18"/>
              </w:rPr>
            </w:pPr>
            <w:r w:rsidRPr="00CC0EF0">
              <w:rPr>
                <w:rFonts w:asciiTheme="minorHAnsi" w:hAnsiTheme="minorHAnsi"/>
                <w:i/>
                <w:iCs/>
                <w:sz w:val="18"/>
                <w:szCs w:val="18"/>
              </w:rPr>
              <w:t>Séries de numéros</w:t>
            </w:r>
          </w:p>
        </w:tc>
        <w:tc>
          <w:tcPr>
            <w:tcW w:w="1984" w:type="dxa"/>
            <w:tcBorders>
              <w:top w:val="single" w:sz="6" w:space="0" w:color="auto"/>
              <w:left w:val="single" w:sz="6" w:space="0" w:color="auto"/>
              <w:bottom w:val="single" w:sz="6" w:space="0" w:color="auto"/>
              <w:right w:val="single" w:sz="6" w:space="0" w:color="auto"/>
            </w:tcBorders>
            <w:hideMark/>
          </w:tcPr>
          <w:p w:rsidR="00FE4885" w:rsidRPr="00CC0EF0" w:rsidRDefault="00FE4885" w:rsidP="00134B58">
            <w:pPr>
              <w:spacing w:before="60" w:after="60"/>
              <w:jc w:val="center"/>
              <w:rPr>
                <w:rFonts w:asciiTheme="minorHAnsi" w:hAnsiTheme="minorHAnsi"/>
                <w:i/>
                <w:iCs/>
                <w:sz w:val="18"/>
                <w:szCs w:val="18"/>
              </w:rPr>
            </w:pPr>
            <w:r w:rsidRPr="00CC0EF0">
              <w:rPr>
                <w:rFonts w:asciiTheme="minorHAnsi" w:hAnsiTheme="minorHAnsi"/>
                <w:i/>
                <w:iCs/>
                <w:sz w:val="18"/>
                <w:szCs w:val="18"/>
              </w:rPr>
              <w:t>Date d’attribution</w:t>
            </w:r>
          </w:p>
        </w:tc>
      </w:tr>
      <w:tr w:rsidR="00FE4885" w:rsidRPr="00CC0EF0" w:rsidTr="00FE4885">
        <w:trPr>
          <w:trHeight w:val="20"/>
          <w:jc w:val="center"/>
        </w:trPr>
        <w:tc>
          <w:tcPr>
            <w:tcW w:w="2577" w:type="dxa"/>
            <w:tcBorders>
              <w:top w:val="single" w:sz="6" w:space="0" w:color="auto"/>
              <w:left w:val="single" w:sz="6" w:space="0" w:color="auto"/>
              <w:bottom w:val="single" w:sz="6" w:space="0" w:color="auto"/>
              <w:right w:val="single" w:sz="6" w:space="0" w:color="auto"/>
            </w:tcBorders>
            <w:hideMark/>
          </w:tcPr>
          <w:p w:rsidR="00FE4885" w:rsidRPr="00CC0EF0" w:rsidRDefault="00FE4885" w:rsidP="00FE4885">
            <w:pPr>
              <w:spacing w:before="40" w:after="40"/>
              <w:rPr>
                <w:rFonts w:asciiTheme="minorHAnsi" w:hAnsiTheme="minorHAnsi"/>
                <w:sz w:val="18"/>
                <w:szCs w:val="18"/>
              </w:rPr>
            </w:pPr>
            <w:r w:rsidRPr="00CC0EF0">
              <w:rPr>
                <w:rFonts w:asciiTheme="minorHAnsi" w:hAnsiTheme="minorHAnsi"/>
                <w:sz w:val="18"/>
                <w:szCs w:val="18"/>
              </w:rPr>
              <w:t>Jay.net A/S</w:t>
            </w:r>
          </w:p>
        </w:tc>
        <w:tc>
          <w:tcPr>
            <w:tcW w:w="5812" w:type="dxa"/>
            <w:tcBorders>
              <w:top w:val="single" w:sz="6" w:space="0" w:color="auto"/>
              <w:left w:val="single" w:sz="6" w:space="0" w:color="auto"/>
              <w:bottom w:val="single" w:sz="6" w:space="0" w:color="auto"/>
              <w:right w:val="single" w:sz="6" w:space="0" w:color="auto"/>
            </w:tcBorders>
          </w:tcPr>
          <w:p w:rsidR="00FE4885" w:rsidRPr="00CC0EF0" w:rsidRDefault="00FE4885" w:rsidP="00FE4885">
            <w:pPr>
              <w:spacing w:before="40" w:after="40"/>
              <w:rPr>
                <w:rFonts w:asciiTheme="minorHAnsi" w:hAnsiTheme="minorHAnsi"/>
                <w:sz w:val="18"/>
                <w:szCs w:val="18"/>
              </w:rPr>
            </w:pPr>
            <w:r w:rsidRPr="00CC0EF0">
              <w:rPr>
                <w:rFonts w:asciiTheme="minorHAnsi" w:hAnsiTheme="minorHAnsi"/>
                <w:sz w:val="18"/>
                <w:szCs w:val="18"/>
              </w:rPr>
              <w:t>7810efgh</w:t>
            </w:r>
          </w:p>
        </w:tc>
        <w:tc>
          <w:tcPr>
            <w:tcW w:w="1984" w:type="dxa"/>
            <w:tcBorders>
              <w:top w:val="single" w:sz="6" w:space="0" w:color="auto"/>
              <w:left w:val="single" w:sz="6" w:space="0" w:color="auto"/>
              <w:bottom w:val="single" w:sz="6" w:space="0" w:color="auto"/>
              <w:right w:val="single" w:sz="6" w:space="0" w:color="auto"/>
            </w:tcBorders>
            <w:hideMark/>
          </w:tcPr>
          <w:p w:rsidR="00FE4885" w:rsidRPr="00CC0EF0" w:rsidRDefault="00FE4885" w:rsidP="00FE4885">
            <w:pPr>
              <w:spacing w:before="40" w:after="40"/>
              <w:jc w:val="center"/>
              <w:rPr>
                <w:rFonts w:asciiTheme="minorHAnsi" w:hAnsiTheme="minorHAnsi"/>
                <w:sz w:val="18"/>
                <w:szCs w:val="18"/>
              </w:rPr>
            </w:pPr>
            <w:r w:rsidRPr="00CC0EF0">
              <w:rPr>
                <w:rFonts w:asciiTheme="minorHAnsi" w:hAnsiTheme="minorHAnsi"/>
                <w:sz w:val="18"/>
                <w:szCs w:val="18"/>
              </w:rPr>
              <w:t>8.I.2014</w:t>
            </w:r>
          </w:p>
        </w:tc>
      </w:tr>
    </w:tbl>
    <w:p w:rsidR="00FE4885" w:rsidRPr="00FE4885" w:rsidRDefault="00FE4885" w:rsidP="00FE4885">
      <w:pPr>
        <w:spacing w:before="0"/>
        <w:rPr>
          <w:rFonts w:asciiTheme="minorHAnsi" w:hAnsiTheme="minorHAnsi"/>
          <w:sz w:val="8"/>
        </w:rPr>
      </w:pPr>
    </w:p>
    <w:p w:rsidR="00FE4885" w:rsidRPr="00FE4885" w:rsidRDefault="002D5A5E" w:rsidP="00FE4885">
      <w:pPr>
        <w:rPr>
          <w:rFonts w:asciiTheme="minorHAnsi" w:hAnsiTheme="minorHAnsi"/>
          <w:lang w:val="fr-CH"/>
        </w:rPr>
      </w:pPr>
      <w:r w:rsidRPr="002D5A5E">
        <w:rPr>
          <w:rFonts w:asciiTheme="minorHAnsi" w:hAnsiTheme="minorHAnsi"/>
          <w:lang w:val="fr-CH"/>
        </w:rPr>
        <w:t>•</w:t>
      </w:r>
      <w:r w:rsidRPr="002D5A5E">
        <w:rPr>
          <w:rFonts w:asciiTheme="minorHAnsi" w:hAnsiTheme="minorHAnsi"/>
          <w:lang w:val="fr-CH"/>
        </w:rPr>
        <w:tab/>
      </w:r>
      <w:r w:rsidR="00FE4885" w:rsidRPr="00FE4885">
        <w:rPr>
          <w:rFonts w:asciiTheme="minorHAnsi" w:hAnsiTheme="minorHAnsi"/>
          <w:lang w:val="fr-CH"/>
        </w:rPr>
        <w:t>attribution – service de communication mobile</w:t>
      </w:r>
    </w:p>
    <w:p w:rsidR="00FE4885" w:rsidRPr="00FE4885" w:rsidRDefault="00FE4885" w:rsidP="00FE4885">
      <w:pPr>
        <w:rPr>
          <w:rFonts w:asciiTheme="minorHAnsi" w:hAnsiTheme="minorHAnsi"/>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9"/>
        <w:gridCol w:w="5071"/>
        <w:gridCol w:w="1742"/>
      </w:tblGrid>
      <w:tr w:rsidR="00FE4885" w:rsidRPr="00CC0EF0" w:rsidTr="00134B58">
        <w:trPr>
          <w:trHeight w:val="341"/>
          <w:jc w:val="center"/>
        </w:trPr>
        <w:tc>
          <w:tcPr>
            <w:tcW w:w="2577" w:type="dxa"/>
            <w:tcBorders>
              <w:top w:val="single" w:sz="6" w:space="0" w:color="auto"/>
              <w:left w:val="single" w:sz="6" w:space="0" w:color="auto"/>
              <w:bottom w:val="single" w:sz="6" w:space="0" w:color="auto"/>
              <w:right w:val="single" w:sz="6" w:space="0" w:color="auto"/>
            </w:tcBorders>
            <w:hideMark/>
          </w:tcPr>
          <w:p w:rsidR="00FE4885" w:rsidRPr="00CC0EF0" w:rsidRDefault="00FE4885" w:rsidP="00134B58">
            <w:pPr>
              <w:spacing w:before="60" w:after="60"/>
              <w:jc w:val="center"/>
              <w:rPr>
                <w:rFonts w:asciiTheme="minorHAnsi" w:hAnsiTheme="minorHAnsi"/>
                <w:i/>
                <w:iCs/>
                <w:sz w:val="18"/>
                <w:szCs w:val="18"/>
              </w:rPr>
            </w:pPr>
            <w:r w:rsidRPr="00CC0EF0">
              <w:rPr>
                <w:rFonts w:asciiTheme="minorHAnsi" w:hAnsiTheme="minorHAnsi"/>
                <w:i/>
                <w:iCs/>
                <w:sz w:val="18"/>
                <w:szCs w:val="18"/>
              </w:rPr>
              <w:t>Opérateur</w:t>
            </w:r>
          </w:p>
        </w:tc>
        <w:tc>
          <w:tcPr>
            <w:tcW w:w="5812" w:type="dxa"/>
            <w:tcBorders>
              <w:top w:val="single" w:sz="6" w:space="0" w:color="auto"/>
              <w:left w:val="single" w:sz="6" w:space="0" w:color="auto"/>
              <w:bottom w:val="single" w:sz="6" w:space="0" w:color="auto"/>
              <w:right w:val="single" w:sz="6" w:space="0" w:color="auto"/>
            </w:tcBorders>
            <w:hideMark/>
          </w:tcPr>
          <w:p w:rsidR="00FE4885" w:rsidRPr="00CC0EF0" w:rsidRDefault="00FE4885" w:rsidP="00134B58">
            <w:pPr>
              <w:spacing w:before="60" w:after="60"/>
              <w:jc w:val="center"/>
              <w:rPr>
                <w:rFonts w:asciiTheme="minorHAnsi" w:hAnsiTheme="minorHAnsi"/>
                <w:i/>
                <w:iCs/>
                <w:sz w:val="18"/>
                <w:szCs w:val="18"/>
              </w:rPr>
            </w:pPr>
            <w:r w:rsidRPr="00CC0EF0">
              <w:rPr>
                <w:rFonts w:asciiTheme="minorHAnsi" w:hAnsiTheme="minorHAnsi"/>
                <w:i/>
                <w:iCs/>
                <w:sz w:val="18"/>
                <w:szCs w:val="18"/>
              </w:rPr>
              <w:t>Séries de numéros</w:t>
            </w:r>
          </w:p>
        </w:tc>
        <w:tc>
          <w:tcPr>
            <w:tcW w:w="1984" w:type="dxa"/>
            <w:tcBorders>
              <w:top w:val="single" w:sz="6" w:space="0" w:color="auto"/>
              <w:left w:val="single" w:sz="6" w:space="0" w:color="auto"/>
              <w:bottom w:val="single" w:sz="6" w:space="0" w:color="auto"/>
              <w:right w:val="single" w:sz="6" w:space="0" w:color="auto"/>
            </w:tcBorders>
            <w:hideMark/>
          </w:tcPr>
          <w:p w:rsidR="00FE4885" w:rsidRPr="00CC0EF0" w:rsidRDefault="00FE4885" w:rsidP="00134B58">
            <w:pPr>
              <w:spacing w:before="60" w:after="60"/>
              <w:jc w:val="center"/>
              <w:rPr>
                <w:rFonts w:asciiTheme="minorHAnsi" w:hAnsiTheme="minorHAnsi"/>
                <w:i/>
                <w:iCs/>
                <w:sz w:val="18"/>
                <w:szCs w:val="18"/>
              </w:rPr>
            </w:pPr>
            <w:r w:rsidRPr="00CC0EF0">
              <w:rPr>
                <w:rFonts w:asciiTheme="minorHAnsi" w:hAnsiTheme="minorHAnsi"/>
                <w:i/>
                <w:iCs/>
                <w:sz w:val="18"/>
                <w:szCs w:val="18"/>
              </w:rPr>
              <w:t>Date d’attribution</w:t>
            </w:r>
          </w:p>
        </w:tc>
      </w:tr>
      <w:tr w:rsidR="00FE4885" w:rsidRPr="00CC0EF0" w:rsidTr="00FE4885">
        <w:trPr>
          <w:trHeight w:val="20"/>
          <w:jc w:val="center"/>
        </w:trPr>
        <w:tc>
          <w:tcPr>
            <w:tcW w:w="2577" w:type="dxa"/>
            <w:tcBorders>
              <w:top w:val="single" w:sz="6" w:space="0" w:color="auto"/>
              <w:left w:val="single" w:sz="6" w:space="0" w:color="auto"/>
              <w:bottom w:val="single" w:sz="6" w:space="0" w:color="auto"/>
              <w:right w:val="single" w:sz="6" w:space="0" w:color="auto"/>
            </w:tcBorders>
            <w:hideMark/>
          </w:tcPr>
          <w:p w:rsidR="00FE4885" w:rsidRPr="00CC0EF0" w:rsidRDefault="00FE4885" w:rsidP="00FE4885">
            <w:pPr>
              <w:spacing w:before="40" w:after="40"/>
              <w:rPr>
                <w:rFonts w:asciiTheme="minorHAnsi" w:hAnsiTheme="minorHAnsi"/>
                <w:sz w:val="18"/>
                <w:szCs w:val="18"/>
              </w:rPr>
            </w:pPr>
            <w:r w:rsidRPr="00CC0EF0">
              <w:rPr>
                <w:rFonts w:asciiTheme="minorHAnsi" w:hAnsiTheme="minorHAnsi"/>
                <w:sz w:val="18"/>
                <w:szCs w:val="18"/>
              </w:rPr>
              <w:t>Jay.net A/S</w:t>
            </w:r>
          </w:p>
        </w:tc>
        <w:tc>
          <w:tcPr>
            <w:tcW w:w="5812" w:type="dxa"/>
            <w:tcBorders>
              <w:top w:val="single" w:sz="6" w:space="0" w:color="auto"/>
              <w:left w:val="single" w:sz="6" w:space="0" w:color="auto"/>
              <w:bottom w:val="single" w:sz="6" w:space="0" w:color="auto"/>
              <w:right w:val="single" w:sz="6" w:space="0" w:color="auto"/>
            </w:tcBorders>
          </w:tcPr>
          <w:p w:rsidR="00FE4885" w:rsidRPr="00CC0EF0" w:rsidRDefault="00FE4885" w:rsidP="00FE4885">
            <w:pPr>
              <w:spacing w:before="40" w:after="40"/>
              <w:rPr>
                <w:rFonts w:asciiTheme="minorHAnsi" w:hAnsiTheme="minorHAnsi"/>
                <w:sz w:val="18"/>
                <w:szCs w:val="18"/>
              </w:rPr>
            </w:pPr>
            <w:r w:rsidRPr="00CC0EF0">
              <w:rPr>
                <w:rFonts w:asciiTheme="minorHAnsi" w:hAnsiTheme="minorHAnsi"/>
                <w:sz w:val="18"/>
                <w:szCs w:val="18"/>
              </w:rPr>
              <w:t>5251efgh</w:t>
            </w:r>
          </w:p>
        </w:tc>
        <w:tc>
          <w:tcPr>
            <w:tcW w:w="1984" w:type="dxa"/>
            <w:tcBorders>
              <w:top w:val="single" w:sz="6" w:space="0" w:color="auto"/>
              <w:left w:val="single" w:sz="6" w:space="0" w:color="auto"/>
              <w:bottom w:val="single" w:sz="6" w:space="0" w:color="auto"/>
              <w:right w:val="single" w:sz="6" w:space="0" w:color="auto"/>
            </w:tcBorders>
            <w:hideMark/>
          </w:tcPr>
          <w:p w:rsidR="00FE4885" w:rsidRPr="00CC0EF0" w:rsidRDefault="00FE4885" w:rsidP="00FE4885">
            <w:pPr>
              <w:spacing w:before="40" w:after="40"/>
              <w:jc w:val="center"/>
              <w:rPr>
                <w:rFonts w:asciiTheme="minorHAnsi" w:hAnsiTheme="minorHAnsi"/>
                <w:sz w:val="18"/>
                <w:szCs w:val="18"/>
              </w:rPr>
            </w:pPr>
            <w:r w:rsidRPr="00CC0EF0">
              <w:rPr>
                <w:rFonts w:asciiTheme="minorHAnsi" w:hAnsiTheme="minorHAnsi"/>
                <w:sz w:val="18"/>
                <w:szCs w:val="18"/>
              </w:rPr>
              <w:t>8.I.2014</w:t>
            </w:r>
          </w:p>
        </w:tc>
      </w:tr>
    </w:tbl>
    <w:p w:rsidR="00FE4885" w:rsidRPr="00FE4885" w:rsidRDefault="00FE4885" w:rsidP="00FE4885">
      <w:pPr>
        <w:spacing w:before="0"/>
        <w:rPr>
          <w:rFonts w:asciiTheme="minorHAnsi" w:hAnsiTheme="minorHAnsi"/>
          <w:sz w:val="8"/>
        </w:rPr>
      </w:pPr>
    </w:p>
    <w:p w:rsidR="00FE4885" w:rsidRDefault="00FE488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rPr>
      </w:pPr>
      <w:r>
        <w:rPr>
          <w:rFonts w:asciiTheme="minorHAnsi" w:hAnsiTheme="minorHAnsi"/>
        </w:rPr>
        <w:br w:type="page"/>
      </w:r>
    </w:p>
    <w:p w:rsidR="00077452" w:rsidRPr="00077452" w:rsidRDefault="00077452" w:rsidP="00077452">
      <w:r w:rsidRPr="00077452">
        <w:lastRenderedPageBreak/>
        <w:t>Communication du 15.V.2014:</w:t>
      </w:r>
    </w:p>
    <w:p w:rsidR="00077452" w:rsidRPr="00077452" w:rsidRDefault="00077452" w:rsidP="00077452">
      <w:r w:rsidRPr="00077452">
        <w:t xml:space="preserve">La </w:t>
      </w:r>
      <w:r w:rsidRPr="00077452">
        <w:rPr>
          <w:i/>
          <w:iCs/>
        </w:rPr>
        <w:t>Danish Business Authority</w:t>
      </w:r>
      <w:r w:rsidRPr="00077452">
        <w:t>, Copenhagen</w:t>
      </w:r>
      <w:r>
        <w:fldChar w:fldCharType="begin"/>
      </w:r>
      <w:r>
        <w:instrText xml:space="preserve"> TC "</w:instrText>
      </w:r>
      <w:r w:rsidRPr="0053477E">
        <w:rPr>
          <w:i/>
          <w:iCs/>
        </w:rPr>
        <w:instrText>Danish Business Authority</w:instrText>
      </w:r>
      <w:r w:rsidRPr="0053477E">
        <w:instrText>, Copenhagen</w:instrText>
      </w:r>
      <w:r>
        <w:instrText>" \f C \l "1</w:instrText>
      </w:r>
      <w:proofErr w:type="gramStart"/>
      <w:r>
        <w:instrText xml:space="preserve">" </w:instrText>
      </w:r>
      <w:proofErr w:type="gramEnd"/>
      <w:r>
        <w:fldChar w:fldCharType="end"/>
      </w:r>
      <w:r w:rsidRPr="00077452">
        <w:t>, annonce les modifications suivantes dans le plan de numérotation téléphonique du Danemark:</w:t>
      </w:r>
    </w:p>
    <w:p w:rsidR="00077452" w:rsidRDefault="00077452" w:rsidP="00077452">
      <w:pPr>
        <w:rPr>
          <w:lang w:val="fr-CH"/>
        </w:rPr>
      </w:pPr>
      <w:r w:rsidRPr="002D5A5E">
        <w:rPr>
          <w:rFonts w:asciiTheme="minorHAnsi" w:hAnsiTheme="minorHAnsi"/>
          <w:lang w:val="fr-CH"/>
        </w:rPr>
        <w:t>•</w:t>
      </w:r>
      <w:r w:rsidRPr="002D5A5E">
        <w:rPr>
          <w:rFonts w:asciiTheme="minorHAnsi" w:hAnsiTheme="minorHAnsi"/>
          <w:lang w:val="fr-CH"/>
        </w:rPr>
        <w:tab/>
      </w:r>
      <w:r w:rsidRPr="00077452">
        <w:rPr>
          <w:lang w:val="fr-CH"/>
        </w:rPr>
        <w:t>attribution– service de communication fixe</w:t>
      </w:r>
    </w:p>
    <w:p w:rsidR="00077452" w:rsidRPr="00077452" w:rsidRDefault="00077452" w:rsidP="00077452">
      <w:pPr>
        <w:rPr>
          <w:sz w:val="8"/>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9"/>
        <w:gridCol w:w="5071"/>
        <w:gridCol w:w="1742"/>
      </w:tblGrid>
      <w:tr w:rsidR="00077452" w:rsidRPr="00077452" w:rsidTr="00077452">
        <w:trPr>
          <w:trHeight w:val="341"/>
          <w:jc w:val="center"/>
        </w:trPr>
        <w:tc>
          <w:tcPr>
            <w:tcW w:w="2579" w:type="dxa"/>
            <w:tcBorders>
              <w:top w:val="single" w:sz="6" w:space="0" w:color="auto"/>
              <w:left w:val="single" w:sz="6" w:space="0" w:color="auto"/>
              <w:bottom w:val="single" w:sz="6" w:space="0" w:color="auto"/>
              <w:right w:val="single" w:sz="6" w:space="0" w:color="auto"/>
            </w:tcBorders>
            <w:hideMark/>
          </w:tcPr>
          <w:p w:rsidR="00077452" w:rsidRPr="00077452" w:rsidRDefault="00077452" w:rsidP="00077452">
            <w:pPr>
              <w:spacing w:before="80" w:after="80"/>
              <w:jc w:val="center"/>
              <w:rPr>
                <w:i/>
                <w:iCs/>
                <w:sz w:val="18"/>
                <w:szCs w:val="18"/>
              </w:rPr>
            </w:pPr>
            <w:r w:rsidRPr="00077452">
              <w:rPr>
                <w:i/>
                <w:iCs/>
                <w:sz w:val="18"/>
                <w:szCs w:val="18"/>
              </w:rPr>
              <w:t>Opérateur</w:t>
            </w:r>
          </w:p>
        </w:tc>
        <w:tc>
          <w:tcPr>
            <w:tcW w:w="5816" w:type="dxa"/>
            <w:tcBorders>
              <w:top w:val="single" w:sz="6" w:space="0" w:color="auto"/>
              <w:left w:val="single" w:sz="6" w:space="0" w:color="auto"/>
              <w:bottom w:val="single" w:sz="6" w:space="0" w:color="auto"/>
              <w:right w:val="single" w:sz="6" w:space="0" w:color="auto"/>
            </w:tcBorders>
            <w:hideMark/>
          </w:tcPr>
          <w:p w:rsidR="00077452" w:rsidRPr="00077452" w:rsidRDefault="00077452" w:rsidP="00077452">
            <w:pPr>
              <w:spacing w:before="80" w:after="80"/>
              <w:jc w:val="center"/>
              <w:rPr>
                <w:i/>
                <w:iCs/>
                <w:sz w:val="18"/>
                <w:szCs w:val="18"/>
              </w:rPr>
            </w:pPr>
            <w:r w:rsidRPr="00077452">
              <w:rPr>
                <w:i/>
                <w:iCs/>
                <w:sz w:val="18"/>
                <w:szCs w:val="18"/>
              </w:rPr>
              <w:t>Séries de numéros</w:t>
            </w:r>
          </w:p>
        </w:tc>
        <w:tc>
          <w:tcPr>
            <w:tcW w:w="1985" w:type="dxa"/>
            <w:tcBorders>
              <w:top w:val="single" w:sz="6" w:space="0" w:color="auto"/>
              <w:left w:val="single" w:sz="6" w:space="0" w:color="auto"/>
              <w:bottom w:val="single" w:sz="6" w:space="0" w:color="auto"/>
              <w:right w:val="single" w:sz="6" w:space="0" w:color="auto"/>
            </w:tcBorders>
            <w:hideMark/>
          </w:tcPr>
          <w:p w:rsidR="00077452" w:rsidRPr="00077452" w:rsidRDefault="00077452" w:rsidP="00077452">
            <w:pPr>
              <w:numPr>
                <w:ilvl w:val="12"/>
                <w:numId w:val="0"/>
              </w:numPr>
              <w:spacing w:before="80" w:after="80" w:line="276" w:lineRule="auto"/>
              <w:jc w:val="center"/>
              <w:rPr>
                <w:i/>
                <w:iCs/>
                <w:sz w:val="18"/>
                <w:szCs w:val="18"/>
              </w:rPr>
            </w:pPr>
            <w:r w:rsidRPr="00077452">
              <w:rPr>
                <w:i/>
                <w:iCs/>
                <w:sz w:val="18"/>
                <w:szCs w:val="18"/>
              </w:rPr>
              <w:t>Date d’attribution</w:t>
            </w:r>
          </w:p>
        </w:tc>
      </w:tr>
      <w:tr w:rsidR="00077452" w:rsidRPr="00077452" w:rsidTr="00077452">
        <w:trPr>
          <w:trHeight w:val="490"/>
          <w:jc w:val="center"/>
        </w:trPr>
        <w:tc>
          <w:tcPr>
            <w:tcW w:w="2579" w:type="dxa"/>
            <w:tcBorders>
              <w:top w:val="single" w:sz="6" w:space="0" w:color="auto"/>
              <w:left w:val="single" w:sz="6" w:space="0" w:color="auto"/>
              <w:bottom w:val="single" w:sz="6" w:space="0" w:color="auto"/>
              <w:right w:val="single" w:sz="6" w:space="0" w:color="auto"/>
            </w:tcBorders>
            <w:hideMark/>
          </w:tcPr>
          <w:p w:rsidR="00077452" w:rsidRPr="00077452" w:rsidRDefault="00077452" w:rsidP="00187084">
            <w:pPr>
              <w:numPr>
                <w:ilvl w:val="12"/>
                <w:numId w:val="0"/>
              </w:numPr>
              <w:spacing w:line="276" w:lineRule="auto"/>
              <w:rPr>
                <w:sz w:val="18"/>
                <w:szCs w:val="18"/>
              </w:rPr>
            </w:pPr>
            <w:r w:rsidRPr="00077452">
              <w:rPr>
                <w:sz w:val="18"/>
                <w:szCs w:val="18"/>
              </w:rPr>
              <w:t>Thyfon A/S</w:t>
            </w:r>
          </w:p>
        </w:tc>
        <w:tc>
          <w:tcPr>
            <w:tcW w:w="5816" w:type="dxa"/>
            <w:tcBorders>
              <w:top w:val="single" w:sz="6" w:space="0" w:color="auto"/>
              <w:left w:val="single" w:sz="6" w:space="0" w:color="auto"/>
              <w:bottom w:val="single" w:sz="6" w:space="0" w:color="auto"/>
              <w:right w:val="single" w:sz="6" w:space="0" w:color="auto"/>
            </w:tcBorders>
            <w:hideMark/>
          </w:tcPr>
          <w:p w:rsidR="00077452" w:rsidRPr="00077452" w:rsidRDefault="00077452" w:rsidP="00187084">
            <w:pPr>
              <w:numPr>
                <w:ilvl w:val="12"/>
                <w:numId w:val="0"/>
              </w:numPr>
              <w:spacing w:line="276" w:lineRule="auto"/>
              <w:ind w:right="511"/>
              <w:rPr>
                <w:sz w:val="18"/>
                <w:szCs w:val="18"/>
              </w:rPr>
            </w:pPr>
            <w:r w:rsidRPr="00077452">
              <w:rPr>
                <w:sz w:val="18"/>
                <w:szCs w:val="18"/>
              </w:rPr>
              <w:t xml:space="preserve">69899fgh </w:t>
            </w:r>
          </w:p>
        </w:tc>
        <w:tc>
          <w:tcPr>
            <w:tcW w:w="1985" w:type="dxa"/>
            <w:tcBorders>
              <w:top w:val="single" w:sz="6" w:space="0" w:color="auto"/>
              <w:left w:val="single" w:sz="6" w:space="0" w:color="auto"/>
              <w:bottom w:val="single" w:sz="6" w:space="0" w:color="auto"/>
              <w:right w:val="single" w:sz="6" w:space="0" w:color="auto"/>
            </w:tcBorders>
            <w:hideMark/>
          </w:tcPr>
          <w:p w:rsidR="00077452" w:rsidRPr="00077452" w:rsidRDefault="00077452" w:rsidP="00077452">
            <w:pPr>
              <w:numPr>
                <w:ilvl w:val="12"/>
                <w:numId w:val="0"/>
              </w:numPr>
              <w:jc w:val="center"/>
              <w:rPr>
                <w:sz w:val="18"/>
                <w:szCs w:val="18"/>
              </w:rPr>
            </w:pPr>
            <w:r w:rsidRPr="00077452">
              <w:rPr>
                <w:sz w:val="18"/>
                <w:szCs w:val="18"/>
              </w:rPr>
              <w:t>1.VII.2014</w:t>
            </w:r>
          </w:p>
        </w:tc>
      </w:tr>
    </w:tbl>
    <w:p w:rsidR="00077452" w:rsidRPr="00077452" w:rsidRDefault="00077452" w:rsidP="00077452">
      <w:pPr>
        <w:tabs>
          <w:tab w:val="left" w:pos="1800"/>
        </w:tabs>
        <w:ind w:left="1080" w:hanging="1080"/>
        <w:rPr>
          <w:sz w:val="8"/>
        </w:rPr>
      </w:pPr>
    </w:p>
    <w:p w:rsidR="00077452" w:rsidRDefault="00077452" w:rsidP="00077452">
      <w:pPr>
        <w:rPr>
          <w:lang w:val="fr-CH"/>
        </w:rPr>
      </w:pPr>
      <w:r w:rsidRPr="002D5A5E">
        <w:rPr>
          <w:rFonts w:asciiTheme="minorHAnsi" w:hAnsiTheme="minorHAnsi"/>
          <w:lang w:val="fr-CH"/>
        </w:rPr>
        <w:t>•</w:t>
      </w:r>
      <w:r w:rsidRPr="002D5A5E">
        <w:rPr>
          <w:rFonts w:asciiTheme="minorHAnsi" w:hAnsiTheme="minorHAnsi"/>
          <w:lang w:val="fr-CH"/>
        </w:rPr>
        <w:tab/>
      </w:r>
      <w:r w:rsidRPr="00077452">
        <w:rPr>
          <w:lang w:val="fr-CH"/>
        </w:rPr>
        <w:t>attribution – service de communication mobile</w:t>
      </w:r>
    </w:p>
    <w:p w:rsidR="00077452" w:rsidRPr="00077452" w:rsidRDefault="00077452" w:rsidP="00077452">
      <w:pPr>
        <w:rPr>
          <w:sz w:val="6"/>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9"/>
        <w:gridCol w:w="5071"/>
        <w:gridCol w:w="1742"/>
      </w:tblGrid>
      <w:tr w:rsidR="00077452" w:rsidRPr="00077452" w:rsidTr="00077452">
        <w:trPr>
          <w:trHeight w:val="341"/>
          <w:jc w:val="center"/>
        </w:trPr>
        <w:tc>
          <w:tcPr>
            <w:tcW w:w="2579" w:type="dxa"/>
            <w:tcBorders>
              <w:top w:val="single" w:sz="6" w:space="0" w:color="auto"/>
              <w:left w:val="single" w:sz="6" w:space="0" w:color="auto"/>
              <w:bottom w:val="single" w:sz="6" w:space="0" w:color="auto"/>
              <w:right w:val="single" w:sz="6" w:space="0" w:color="auto"/>
            </w:tcBorders>
            <w:hideMark/>
          </w:tcPr>
          <w:p w:rsidR="00077452" w:rsidRPr="00077452" w:rsidRDefault="00077452" w:rsidP="00077452">
            <w:pPr>
              <w:spacing w:before="80" w:after="80"/>
              <w:jc w:val="center"/>
              <w:rPr>
                <w:i/>
                <w:iCs/>
                <w:sz w:val="18"/>
                <w:szCs w:val="18"/>
              </w:rPr>
            </w:pPr>
            <w:r w:rsidRPr="00077452">
              <w:rPr>
                <w:i/>
                <w:iCs/>
                <w:sz w:val="18"/>
                <w:szCs w:val="18"/>
              </w:rPr>
              <w:t>Opérateur</w:t>
            </w:r>
          </w:p>
        </w:tc>
        <w:tc>
          <w:tcPr>
            <w:tcW w:w="5816" w:type="dxa"/>
            <w:tcBorders>
              <w:top w:val="single" w:sz="6" w:space="0" w:color="auto"/>
              <w:left w:val="single" w:sz="6" w:space="0" w:color="auto"/>
              <w:bottom w:val="single" w:sz="6" w:space="0" w:color="auto"/>
              <w:right w:val="single" w:sz="6" w:space="0" w:color="auto"/>
            </w:tcBorders>
            <w:hideMark/>
          </w:tcPr>
          <w:p w:rsidR="00077452" w:rsidRPr="00077452" w:rsidRDefault="00077452" w:rsidP="00077452">
            <w:pPr>
              <w:spacing w:before="80" w:after="80"/>
              <w:jc w:val="center"/>
              <w:rPr>
                <w:i/>
                <w:iCs/>
                <w:sz w:val="18"/>
                <w:szCs w:val="18"/>
              </w:rPr>
            </w:pPr>
            <w:r w:rsidRPr="00077452">
              <w:rPr>
                <w:i/>
                <w:iCs/>
                <w:sz w:val="18"/>
                <w:szCs w:val="18"/>
              </w:rPr>
              <w:t>Séries de numéros</w:t>
            </w:r>
          </w:p>
        </w:tc>
        <w:tc>
          <w:tcPr>
            <w:tcW w:w="1985" w:type="dxa"/>
            <w:tcBorders>
              <w:top w:val="single" w:sz="6" w:space="0" w:color="auto"/>
              <w:left w:val="single" w:sz="6" w:space="0" w:color="auto"/>
              <w:bottom w:val="single" w:sz="6" w:space="0" w:color="auto"/>
              <w:right w:val="single" w:sz="6" w:space="0" w:color="auto"/>
            </w:tcBorders>
            <w:hideMark/>
          </w:tcPr>
          <w:p w:rsidR="00077452" w:rsidRPr="00077452" w:rsidRDefault="00077452" w:rsidP="00077452">
            <w:pPr>
              <w:numPr>
                <w:ilvl w:val="12"/>
                <w:numId w:val="0"/>
              </w:numPr>
              <w:spacing w:before="80" w:after="80"/>
              <w:jc w:val="center"/>
              <w:rPr>
                <w:i/>
                <w:iCs/>
                <w:sz w:val="18"/>
                <w:szCs w:val="18"/>
              </w:rPr>
            </w:pPr>
            <w:r w:rsidRPr="00077452">
              <w:rPr>
                <w:i/>
                <w:iCs/>
                <w:sz w:val="18"/>
                <w:szCs w:val="18"/>
              </w:rPr>
              <w:t>Date d’attribution</w:t>
            </w:r>
          </w:p>
        </w:tc>
      </w:tr>
      <w:tr w:rsidR="00077452" w:rsidRPr="00077452" w:rsidTr="00077452">
        <w:trPr>
          <w:trHeight w:val="490"/>
          <w:jc w:val="center"/>
        </w:trPr>
        <w:tc>
          <w:tcPr>
            <w:tcW w:w="2579" w:type="dxa"/>
            <w:tcBorders>
              <w:top w:val="single" w:sz="6" w:space="0" w:color="auto"/>
              <w:left w:val="single" w:sz="6" w:space="0" w:color="auto"/>
              <w:bottom w:val="single" w:sz="6" w:space="0" w:color="auto"/>
              <w:right w:val="single" w:sz="6" w:space="0" w:color="auto"/>
            </w:tcBorders>
            <w:hideMark/>
          </w:tcPr>
          <w:p w:rsidR="00077452" w:rsidRPr="00077452" w:rsidRDefault="00077452" w:rsidP="00187084">
            <w:pPr>
              <w:numPr>
                <w:ilvl w:val="12"/>
                <w:numId w:val="0"/>
              </w:numPr>
              <w:spacing w:line="276" w:lineRule="auto"/>
              <w:rPr>
                <w:sz w:val="18"/>
                <w:szCs w:val="18"/>
              </w:rPr>
            </w:pPr>
            <w:r w:rsidRPr="00077452">
              <w:rPr>
                <w:sz w:val="18"/>
                <w:szCs w:val="18"/>
              </w:rPr>
              <w:t>Thyfon A/S</w:t>
            </w:r>
          </w:p>
        </w:tc>
        <w:tc>
          <w:tcPr>
            <w:tcW w:w="5816" w:type="dxa"/>
            <w:tcBorders>
              <w:top w:val="single" w:sz="6" w:space="0" w:color="auto"/>
              <w:left w:val="single" w:sz="6" w:space="0" w:color="auto"/>
              <w:bottom w:val="single" w:sz="6" w:space="0" w:color="auto"/>
              <w:right w:val="single" w:sz="6" w:space="0" w:color="auto"/>
            </w:tcBorders>
          </w:tcPr>
          <w:p w:rsidR="00077452" w:rsidRPr="00077452" w:rsidRDefault="00077452" w:rsidP="00077452">
            <w:pPr>
              <w:spacing w:line="276" w:lineRule="auto"/>
              <w:rPr>
                <w:sz w:val="18"/>
                <w:szCs w:val="18"/>
              </w:rPr>
            </w:pPr>
            <w:r w:rsidRPr="00077452">
              <w:rPr>
                <w:sz w:val="18"/>
                <w:szCs w:val="18"/>
              </w:rPr>
              <w:t>9272efgh</w:t>
            </w:r>
          </w:p>
        </w:tc>
        <w:tc>
          <w:tcPr>
            <w:tcW w:w="1985" w:type="dxa"/>
            <w:tcBorders>
              <w:top w:val="single" w:sz="6" w:space="0" w:color="auto"/>
              <w:left w:val="single" w:sz="6" w:space="0" w:color="auto"/>
              <w:bottom w:val="single" w:sz="6" w:space="0" w:color="auto"/>
              <w:right w:val="single" w:sz="6" w:space="0" w:color="auto"/>
            </w:tcBorders>
            <w:hideMark/>
          </w:tcPr>
          <w:p w:rsidR="00077452" w:rsidRPr="00077452" w:rsidRDefault="00077452" w:rsidP="00187084">
            <w:pPr>
              <w:numPr>
                <w:ilvl w:val="12"/>
                <w:numId w:val="0"/>
              </w:numPr>
              <w:spacing w:line="276" w:lineRule="auto"/>
              <w:ind w:right="511"/>
              <w:jc w:val="center"/>
              <w:rPr>
                <w:sz w:val="18"/>
                <w:szCs w:val="18"/>
              </w:rPr>
            </w:pPr>
            <w:r w:rsidRPr="00077452">
              <w:rPr>
                <w:sz w:val="18"/>
                <w:szCs w:val="18"/>
              </w:rPr>
              <w:t>1.VII.2014</w:t>
            </w:r>
          </w:p>
        </w:tc>
      </w:tr>
    </w:tbl>
    <w:p w:rsidR="00077452" w:rsidRDefault="00077452" w:rsidP="00FE4885">
      <w:pPr>
        <w:rPr>
          <w:rFonts w:asciiTheme="minorHAnsi" w:hAnsiTheme="minorHAnsi"/>
        </w:rPr>
      </w:pPr>
    </w:p>
    <w:p w:rsidR="00FE4885" w:rsidRPr="0091298B" w:rsidRDefault="00FE4885" w:rsidP="00FE4885">
      <w:pPr>
        <w:rPr>
          <w:rFonts w:asciiTheme="minorHAnsi" w:hAnsiTheme="minorHAnsi"/>
        </w:rPr>
      </w:pPr>
      <w:r w:rsidRPr="0091298B">
        <w:rPr>
          <w:rFonts w:asciiTheme="minorHAnsi" w:hAnsiTheme="minorHAnsi"/>
        </w:rPr>
        <w:t>Contact:</w:t>
      </w:r>
    </w:p>
    <w:p w:rsidR="00FE4885" w:rsidRPr="0091298B" w:rsidRDefault="00FE4885" w:rsidP="00FE4885">
      <w:pPr>
        <w:ind w:left="567" w:hanging="567"/>
        <w:jc w:val="left"/>
        <w:rPr>
          <w:rFonts w:asciiTheme="minorHAnsi" w:hAnsiTheme="minorHAnsi"/>
        </w:rPr>
      </w:pPr>
      <w:r w:rsidRPr="0091298B">
        <w:rPr>
          <w:rFonts w:asciiTheme="minorHAnsi" w:hAnsiTheme="minorHAnsi"/>
        </w:rPr>
        <w:tab/>
        <w:t>Danish Business Authority</w:t>
      </w:r>
      <w:r w:rsidRPr="0091298B">
        <w:rPr>
          <w:rFonts w:asciiTheme="minorHAnsi" w:hAnsiTheme="minorHAnsi"/>
        </w:rPr>
        <w:br/>
        <w:t>Dahlerups Pakhus</w:t>
      </w:r>
      <w:r>
        <w:rPr>
          <w:rFonts w:asciiTheme="minorHAnsi" w:hAnsiTheme="minorHAnsi"/>
        </w:rPr>
        <w:br/>
      </w:r>
      <w:r w:rsidRPr="0091298B">
        <w:rPr>
          <w:rFonts w:asciiTheme="minorHAnsi" w:hAnsiTheme="minorHAnsi"/>
        </w:rPr>
        <w:t>Langelinie Allé 17</w:t>
      </w:r>
      <w:r>
        <w:rPr>
          <w:rFonts w:asciiTheme="minorHAnsi" w:hAnsiTheme="minorHAnsi"/>
        </w:rPr>
        <w:br/>
      </w:r>
      <w:r w:rsidRPr="0091298B">
        <w:rPr>
          <w:rFonts w:asciiTheme="minorHAnsi" w:hAnsiTheme="minorHAnsi"/>
        </w:rPr>
        <w:t>DK-2100 COPENHAGEN</w:t>
      </w:r>
      <w:r w:rsidRPr="0091298B">
        <w:rPr>
          <w:rFonts w:asciiTheme="minorHAnsi" w:hAnsiTheme="minorHAnsi"/>
        </w:rPr>
        <w:br/>
        <w:t>Danemark</w:t>
      </w:r>
      <w:r w:rsidRPr="0091298B">
        <w:rPr>
          <w:rFonts w:asciiTheme="minorHAnsi" w:hAnsiTheme="minorHAnsi"/>
        </w:rPr>
        <w:br/>
        <w:t>Tél:</w:t>
      </w:r>
      <w:r w:rsidRPr="0091298B">
        <w:rPr>
          <w:rFonts w:asciiTheme="minorHAnsi" w:hAnsiTheme="minorHAnsi"/>
        </w:rPr>
        <w:tab/>
        <w:t xml:space="preserve">+45 35 29 10 00 </w:t>
      </w:r>
      <w:r w:rsidRPr="0091298B">
        <w:rPr>
          <w:rFonts w:asciiTheme="minorHAnsi" w:hAnsiTheme="minorHAnsi"/>
        </w:rPr>
        <w:br/>
        <w:t>Fax:</w:t>
      </w:r>
      <w:r w:rsidRPr="0091298B">
        <w:rPr>
          <w:rFonts w:asciiTheme="minorHAnsi" w:hAnsiTheme="minorHAnsi"/>
        </w:rPr>
        <w:tab/>
        <w:t xml:space="preserve">+45 35 46 60 01 </w:t>
      </w:r>
      <w:r w:rsidRPr="0091298B">
        <w:rPr>
          <w:rFonts w:asciiTheme="minorHAnsi" w:hAnsiTheme="minorHAnsi"/>
        </w:rPr>
        <w:br/>
        <w:t>E-mail:</w:t>
      </w:r>
      <w:r w:rsidRPr="0091298B">
        <w:rPr>
          <w:rFonts w:asciiTheme="minorHAnsi" w:hAnsiTheme="minorHAnsi"/>
        </w:rPr>
        <w:tab/>
        <w:t xml:space="preserve">erst@erst.dk </w:t>
      </w:r>
      <w:r w:rsidRPr="0091298B">
        <w:rPr>
          <w:rFonts w:asciiTheme="minorHAnsi" w:hAnsiTheme="minorHAnsi"/>
        </w:rPr>
        <w:br/>
        <w:t>URL:</w:t>
      </w:r>
      <w:r w:rsidRPr="0091298B">
        <w:rPr>
          <w:rFonts w:asciiTheme="minorHAnsi" w:hAnsiTheme="minorHAnsi"/>
        </w:rPr>
        <w:tab/>
        <w:t xml:space="preserve">www.erst.dk </w:t>
      </w:r>
      <w:bookmarkStart w:id="476" w:name="dtmis_Start"/>
      <w:bookmarkStart w:id="477" w:name="dtmis_Underskriver"/>
      <w:bookmarkEnd w:id="476"/>
      <w:bookmarkEnd w:id="477"/>
    </w:p>
    <w:p w:rsidR="00077452" w:rsidRPr="0090692A" w:rsidRDefault="0007745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lang w:val="en-US"/>
        </w:rPr>
      </w:pPr>
      <w:r w:rsidRPr="0090692A">
        <w:rPr>
          <w:rFonts w:asciiTheme="minorHAnsi" w:hAnsiTheme="minorHAnsi"/>
          <w:b/>
          <w:bCs/>
          <w:lang w:val="en-US"/>
        </w:rPr>
        <w:br w:type="page"/>
      </w:r>
    </w:p>
    <w:p w:rsidR="00FE4885" w:rsidRPr="00CC0EF0" w:rsidRDefault="00FE4885" w:rsidP="00FE4885">
      <w:pPr>
        <w:rPr>
          <w:rFonts w:asciiTheme="minorHAnsi" w:hAnsiTheme="minorHAnsi"/>
          <w:b/>
          <w:bCs/>
          <w:lang w:val="fr-CH"/>
        </w:rPr>
      </w:pPr>
      <w:r w:rsidRPr="00CC0EF0">
        <w:rPr>
          <w:rFonts w:asciiTheme="minorHAnsi" w:hAnsiTheme="minorHAnsi"/>
          <w:b/>
          <w:bCs/>
          <w:lang w:val="fr-CH"/>
        </w:rPr>
        <w:lastRenderedPageBreak/>
        <w:t>Polynésie française</w:t>
      </w:r>
      <w:r>
        <w:rPr>
          <w:rFonts w:asciiTheme="minorHAnsi" w:hAnsiTheme="minorHAnsi"/>
          <w:b/>
          <w:bCs/>
          <w:lang w:val="fr-CH"/>
        </w:rPr>
        <w:fldChar w:fldCharType="begin"/>
      </w:r>
      <w:r w:rsidRPr="00CC0EF0">
        <w:rPr>
          <w:lang w:val="fr-CH"/>
        </w:rPr>
        <w:instrText xml:space="preserve"> TC "</w:instrText>
      </w:r>
      <w:bookmarkStart w:id="478" w:name="_Toc388863480"/>
      <w:r w:rsidRPr="001769B9">
        <w:rPr>
          <w:rFonts w:asciiTheme="minorHAnsi" w:hAnsiTheme="minorHAnsi"/>
          <w:b/>
          <w:bCs/>
          <w:lang w:val="fr-CH"/>
        </w:rPr>
        <w:instrText>Polynésie française</w:instrText>
      </w:r>
      <w:bookmarkEnd w:id="478"/>
      <w:r w:rsidRPr="00CC0EF0">
        <w:rPr>
          <w:lang w:val="fr-CH"/>
        </w:rPr>
        <w:instrText xml:space="preserve">" \f C \l "1" </w:instrText>
      </w:r>
      <w:r>
        <w:rPr>
          <w:rFonts w:asciiTheme="minorHAnsi" w:hAnsiTheme="minorHAnsi"/>
          <w:b/>
          <w:bCs/>
          <w:lang w:val="fr-CH"/>
        </w:rPr>
        <w:fldChar w:fldCharType="end"/>
      </w:r>
      <w:r w:rsidRPr="00CC0EF0">
        <w:rPr>
          <w:rFonts w:asciiTheme="minorHAnsi" w:hAnsiTheme="minorHAnsi"/>
          <w:b/>
          <w:bCs/>
          <w:lang w:val="fr-CH"/>
        </w:rPr>
        <w:t xml:space="preserve"> (indicatif de pays +689)  </w:t>
      </w:r>
    </w:p>
    <w:p w:rsidR="00FE4885" w:rsidRPr="0091298B" w:rsidRDefault="00FE4885" w:rsidP="00FE4885">
      <w:pPr>
        <w:spacing w:before="0"/>
        <w:rPr>
          <w:rFonts w:asciiTheme="minorHAnsi" w:hAnsiTheme="minorHAnsi"/>
          <w:lang w:val="fr-CH"/>
        </w:rPr>
      </w:pPr>
      <w:r w:rsidRPr="0091298B">
        <w:rPr>
          <w:rFonts w:asciiTheme="minorHAnsi" w:hAnsiTheme="minorHAnsi"/>
          <w:lang w:val="fr-CH"/>
        </w:rPr>
        <w:t>Communication du 6.V.2014:</w:t>
      </w:r>
    </w:p>
    <w:p w:rsidR="00FE4885" w:rsidRPr="0091298B" w:rsidRDefault="00FE4885" w:rsidP="00FE4885">
      <w:pPr>
        <w:rPr>
          <w:rFonts w:asciiTheme="minorHAnsi" w:hAnsiTheme="minorHAnsi"/>
          <w:lang w:val="fr-CH"/>
        </w:rPr>
      </w:pPr>
      <w:r w:rsidRPr="0091298B">
        <w:rPr>
          <w:rFonts w:asciiTheme="minorHAnsi" w:hAnsiTheme="minorHAnsi"/>
          <w:lang w:val="fr-CH"/>
        </w:rPr>
        <w:t>L’</w:t>
      </w:r>
      <w:r w:rsidRPr="00CC0EF0">
        <w:rPr>
          <w:rFonts w:asciiTheme="minorHAnsi" w:hAnsiTheme="minorHAnsi"/>
          <w:i/>
          <w:iCs/>
          <w:lang w:val="fr-CH"/>
        </w:rPr>
        <w:t>Office des Postes et Télécommunications</w:t>
      </w:r>
      <w:r w:rsidRPr="0091298B">
        <w:rPr>
          <w:rFonts w:asciiTheme="minorHAnsi" w:hAnsiTheme="minorHAnsi"/>
          <w:lang w:val="fr-CH"/>
        </w:rPr>
        <w:t>, Papeete</w:t>
      </w:r>
      <w:r>
        <w:rPr>
          <w:rFonts w:asciiTheme="minorHAnsi" w:hAnsiTheme="minorHAnsi"/>
          <w:lang w:val="fr-CH"/>
        </w:rPr>
        <w:fldChar w:fldCharType="begin"/>
      </w:r>
      <w:r w:rsidRPr="00CC0EF0">
        <w:rPr>
          <w:lang w:val="fr-CH"/>
        </w:rPr>
        <w:instrText xml:space="preserve"> TC "</w:instrText>
      </w:r>
      <w:bookmarkStart w:id="479" w:name="_Toc388863481"/>
      <w:r w:rsidRPr="00E20339">
        <w:rPr>
          <w:rFonts w:asciiTheme="minorHAnsi" w:hAnsiTheme="minorHAnsi"/>
          <w:i/>
          <w:iCs/>
          <w:lang w:val="fr-CH"/>
        </w:rPr>
        <w:instrText>Office des Postes et Télécommunications</w:instrText>
      </w:r>
      <w:r w:rsidRPr="00E20339">
        <w:rPr>
          <w:rFonts w:asciiTheme="minorHAnsi" w:hAnsiTheme="minorHAnsi"/>
          <w:lang w:val="fr-CH"/>
        </w:rPr>
        <w:instrText>, Papeete</w:instrText>
      </w:r>
      <w:bookmarkEnd w:id="479"/>
      <w:r w:rsidRPr="00CC0EF0">
        <w:rPr>
          <w:lang w:val="fr-CH"/>
        </w:rPr>
        <w:instrText>" \f C \l "1</w:instrText>
      </w:r>
      <w:proofErr w:type="gramStart"/>
      <w:r w:rsidRPr="00CC0EF0">
        <w:rPr>
          <w:lang w:val="fr-CH"/>
        </w:rPr>
        <w:instrText xml:space="preserve">" </w:instrText>
      </w:r>
      <w:proofErr w:type="gramEnd"/>
      <w:r>
        <w:rPr>
          <w:rFonts w:asciiTheme="minorHAnsi" w:hAnsiTheme="minorHAnsi"/>
          <w:lang w:val="fr-CH"/>
        </w:rPr>
        <w:fldChar w:fldCharType="end"/>
      </w:r>
      <w:r w:rsidRPr="0091298B">
        <w:rPr>
          <w:rFonts w:asciiTheme="minorHAnsi" w:hAnsiTheme="minorHAnsi"/>
          <w:lang w:val="fr-CH"/>
        </w:rPr>
        <w:t>, annonce la mise à jour du plan de numérotage de la Polynésie française:</w:t>
      </w:r>
    </w:p>
    <w:p w:rsidR="00FE4885" w:rsidRPr="0091298B" w:rsidRDefault="00FE4885" w:rsidP="00575A62">
      <w:pPr>
        <w:jc w:val="center"/>
        <w:rPr>
          <w:rFonts w:asciiTheme="minorHAnsi" w:hAnsiTheme="minorHAnsi"/>
          <w:lang w:val="fr-CH"/>
        </w:rPr>
      </w:pPr>
      <w:r w:rsidRPr="0091298B">
        <w:rPr>
          <w:rFonts w:asciiTheme="minorHAnsi" w:hAnsiTheme="minorHAnsi"/>
          <w:lang w:val="fr-CH"/>
        </w:rPr>
        <w:t>Plan de numérotage de la Polynésie française</w:t>
      </w:r>
    </w:p>
    <w:p w:rsidR="00FE4885" w:rsidRPr="0091298B" w:rsidRDefault="00FE4885" w:rsidP="00FE4885">
      <w:pPr>
        <w:jc w:val="left"/>
        <w:rPr>
          <w:rFonts w:asciiTheme="minorHAnsi" w:hAnsiTheme="minorHAnsi"/>
          <w:lang w:val="fr-CH"/>
        </w:rPr>
      </w:pPr>
      <w:r w:rsidRPr="0091298B">
        <w:rPr>
          <w:rFonts w:asciiTheme="minorHAnsi" w:hAnsiTheme="minorHAnsi"/>
          <w:lang w:val="fr-CH"/>
        </w:rPr>
        <w:t>Indicatif de pays:</w:t>
      </w:r>
      <w:r w:rsidR="00575A62">
        <w:rPr>
          <w:rFonts w:asciiTheme="minorHAnsi" w:hAnsiTheme="minorHAnsi"/>
          <w:lang w:val="fr-CH"/>
        </w:rPr>
        <w:t xml:space="preserve"> </w:t>
      </w:r>
      <w:r w:rsidRPr="0091298B">
        <w:rPr>
          <w:rFonts w:asciiTheme="minorHAnsi" w:hAnsiTheme="minorHAnsi"/>
          <w:lang w:val="fr-CH"/>
        </w:rPr>
        <w:t>+689</w:t>
      </w:r>
      <w:r w:rsidRPr="0091298B">
        <w:rPr>
          <w:rFonts w:asciiTheme="minorHAnsi" w:hAnsiTheme="minorHAnsi"/>
          <w:lang w:val="fr-CH"/>
        </w:rPr>
        <w:br/>
        <w:t>Plan fermé mixte à six (6) chiffres et huit (8) chiffres</w:t>
      </w:r>
    </w:p>
    <w:p w:rsidR="00FE4885" w:rsidRPr="0091298B" w:rsidRDefault="00FE4885" w:rsidP="00575A62">
      <w:pPr>
        <w:rPr>
          <w:lang w:val="fr-CH"/>
        </w:rPr>
      </w:pPr>
      <w:r w:rsidRPr="0091298B">
        <w:rPr>
          <w:lang w:val="fr-CH"/>
        </w:rPr>
        <w:t>A – R</w:t>
      </w:r>
      <w:r w:rsidR="00575A62">
        <w:rPr>
          <w:lang w:val="fr-CH"/>
        </w:rPr>
        <w:t>TPC/RNIS</w:t>
      </w:r>
    </w:p>
    <w:p w:rsidR="00FE4885" w:rsidRDefault="00FE4885" w:rsidP="00FE4885">
      <w:pPr>
        <w:rPr>
          <w:lang w:val="fr-CH"/>
        </w:rPr>
      </w:pPr>
      <w:r w:rsidRPr="0091298B">
        <w:rPr>
          <w:lang w:val="fr-CH"/>
        </w:rPr>
        <w:t>A partir du 21 juin 2014, les anciens numéros du réseau fixe de la forme PQ MC DU deviennent AB PQ MC DU comme indiqué dans le tableau suivant:</w:t>
      </w:r>
    </w:p>
    <w:p w:rsidR="00FE4885" w:rsidRPr="0091298B" w:rsidRDefault="00FE4885" w:rsidP="00FE4885">
      <w:pPr>
        <w:rPr>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49"/>
        <w:gridCol w:w="2791"/>
        <w:gridCol w:w="1816"/>
        <w:gridCol w:w="1816"/>
      </w:tblGrid>
      <w:tr w:rsidR="00FE4885" w:rsidRPr="0090692A" w:rsidTr="00134B58">
        <w:trPr>
          <w:tblHeader/>
          <w:jc w:val="center"/>
        </w:trPr>
        <w:tc>
          <w:tcPr>
            <w:tcW w:w="2691" w:type="dxa"/>
            <w:tcBorders>
              <w:top w:val="single" w:sz="6" w:space="0" w:color="auto"/>
              <w:left w:val="single" w:sz="6" w:space="0" w:color="auto"/>
              <w:bottom w:val="single" w:sz="6" w:space="0" w:color="auto"/>
              <w:right w:val="single" w:sz="6" w:space="0" w:color="auto"/>
            </w:tcBorders>
            <w:vAlign w:val="center"/>
          </w:tcPr>
          <w:p w:rsidR="00FE4885" w:rsidRPr="00CC0EF0" w:rsidRDefault="00FE4885" w:rsidP="00134B58">
            <w:pPr>
              <w:jc w:val="center"/>
              <w:rPr>
                <w:rFonts w:asciiTheme="minorHAnsi" w:hAnsiTheme="minorHAnsi"/>
                <w:i/>
                <w:iCs/>
                <w:sz w:val="18"/>
                <w:szCs w:val="18"/>
              </w:rPr>
            </w:pPr>
            <w:r w:rsidRPr="00CC0EF0">
              <w:rPr>
                <w:rFonts w:asciiTheme="minorHAnsi" w:hAnsiTheme="minorHAnsi"/>
                <w:i/>
                <w:iCs/>
                <w:sz w:val="18"/>
                <w:szCs w:val="18"/>
              </w:rPr>
              <w:t>Service</w:t>
            </w:r>
          </w:p>
        </w:tc>
        <w:tc>
          <w:tcPr>
            <w:tcW w:w="2835" w:type="dxa"/>
            <w:tcBorders>
              <w:top w:val="single" w:sz="6" w:space="0" w:color="auto"/>
              <w:left w:val="single" w:sz="6" w:space="0" w:color="auto"/>
              <w:bottom w:val="single" w:sz="6" w:space="0" w:color="auto"/>
              <w:right w:val="single" w:sz="6" w:space="0" w:color="auto"/>
            </w:tcBorders>
            <w:vAlign w:val="center"/>
          </w:tcPr>
          <w:p w:rsidR="00FE4885" w:rsidRPr="00CC0EF0" w:rsidRDefault="00FE4885" w:rsidP="00134B58">
            <w:pPr>
              <w:jc w:val="center"/>
              <w:rPr>
                <w:rFonts w:asciiTheme="minorHAnsi" w:hAnsiTheme="minorHAnsi"/>
                <w:i/>
                <w:iCs/>
                <w:sz w:val="18"/>
                <w:szCs w:val="18"/>
              </w:rPr>
            </w:pPr>
            <w:r w:rsidRPr="00CC0EF0">
              <w:rPr>
                <w:rFonts w:asciiTheme="minorHAnsi" w:hAnsiTheme="minorHAnsi"/>
                <w:i/>
                <w:iCs/>
                <w:sz w:val="18"/>
                <w:szCs w:val="18"/>
              </w:rPr>
              <w:t>Zone</w:t>
            </w:r>
          </w:p>
        </w:tc>
        <w:tc>
          <w:tcPr>
            <w:tcW w:w="1843" w:type="dxa"/>
            <w:tcBorders>
              <w:top w:val="single" w:sz="6" w:space="0" w:color="auto"/>
              <w:left w:val="single" w:sz="6" w:space="0" w:color="auto"/>
              <w:bottom w:val="single" w:sz="6" w:space="0" w:color="auto"/>
              <w:right w:val="single" w:sz="6" w:space="0" w:color="auto"/>
            </w:tcBorders>
            <w:vAlign w:val="center"/>
          </w:tcPr>
          <w:p w:rsidR="00FE4885" w:rsidRPr="00CC0EF0" w:rsidRDefault="00FE4885" w:rsidP="00134B58">
            <w:pPr>
              <w:jc w:val="center"/>
              <w:rPr>
                <w:rFonts w:asciiTheme="minorHAnsi" w:hAnsiTheme="minorHAnsi"/>
                <w:i/>
                <w:iCs/>
                <w:sz w:val="18"/>
                <w:szCs w:val="18"/>
                <w:lang w:val="fr-CH"/>
              </w:rPr>
            </w:pPr>
            <w:r w:rsidRPr="00CC0EF0">
              <w:rPr>
                <w:rFonts w:asciiTheme="minorHAnsi" w:hAnsiTheme="minorHAnsi"/>
                <w:i/>
                <w:iCs/>
                <w:sz w:val="18"/>
                <w:szCs w:val="18"/>
                <w:lang w:val="fr-CH"/>
              </w:rPr>
              <w:t>Anciens numéros</w:t>
            </w:r>
            <w:r w:rsidRPr="00CC0EF0">
              <w:rPr>
                <w:rFonts w:asciiTheme="minorHAnsi" w:hAnsiTheme="minorHAnsi"/>
                <w:i/>
                <w:iCs/>
                <w:sz w:val="18"/>
                <w:szCs w:val="18"/>
                <w:lang w:val="fr-CH"/>
              </w:rPr>
              <w:br/>
              <w:t>PQ MC DU</w:t>
            </w:r>
          </w:p>
        </w:tc>
        <w:tc>
          <w:tcPr>
            <w:tcW w:w="1843" w:type="dxa"/>
            <w:tcBorders>
              <w:top w:val="single" w:sz="6" w:space="0" w:color="auto"/>
              <w:left w:val="single" w:sz="6" w:space="0" w:color="auto"/>
              <w:bottom w:val="single" w:sz="6" w:space="0" w:color="auto"/>
              <w:right w:val="single" w:sz="6" w:space="0" w:color="auto"/>
            </w:tcBorders>
            <w:vAlign w:val="center"/>
          </w:tcPr>
          <w:p w:rsidR="00FE4885" w:rsidRPr="00CC0EF0" w:rsidRDefault="00FE4885" w:rsidP="00134B58">
            <w:pPr>
              <w:jc w:val="center"/>
              <w:rPr>
                <w:rFonts w:asciiTheme="minorHAnsi" w:hAnsiTheme="minorHAnsi"/>
                <w:i/>
                <w:iCs/>
                <w:sz w:val="18"/>
                <w:szCs w:val="18"/>
                <w:lang w:val="fr-CH"/>
              </w:rPr>
            </w:pPr>
            <w:r w:rsidRPr="00CC0EF0">
              <w:rPr>
                <w:rFonts w:asciiTheme="minorHAnsi" w:hAnsiTheme="minorHAnsi"/>
                <w:i/>
                <w:iCs/>
                <w:sz w:val="18"/>
                <w:szCs w:val="18"/>
                <w:lang w:val="fr-CH"/>
              </w:rPr>
              <w:t>Nouveaux numéros</w:t>
            </w:r>
            <w:r w:rsidRPr="00CC0EF0">
              <w:rPr>
                <w:rFonts w:asciiTheme="minorHAnsi" w:hAnsiTheme="minorHAnsi"/>
                <w:i/>
                <w:iCs/>
                <w:sz w:val="18"/>
                <w:szCs w:val="18"/>
                <w:lang w:val="fr-CH"/>
              </w:rPr>
              <w:br/>
              <w:t>AB PQ MC DU</w:t>
            </w:r>
          </w:p>
        </w:tc>
      </w:tr>
      <w:tr w:rsidR="00FE4885" w:rsidRPr="00CC0EF0" w:rsidTr="00134B58">
        <w:trPr>
          <w:tblHeader/>
          <w:jc w:val="center"/>
        </w:trPr>
        <w:tc>
          <w:tcPr>
            <w:tcW w:w="2691"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CC0EF0">
              <w:rPr>
                <w:rFonts w:asciiTheme="minorHAnsi" w:hAnsiTheme="minorHAnsi"/>
                <w:sz w:val="18"/>
                <w:szCs w:val="18"/>
              </w:rPr>
              <w:t>RTPC/RNIS</w:t>
            </w:r>
          </w:p>
        </w:tc>
        <w:tc>
          <w:tcPr>
            <w:tcW w:w="2835"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CC0EF0">
              <w:rPr>
                <w:rFonts w:asciiTheme="minorHAnsi" w:hAnsiTheme="minorHAnsi"/>
                <w:sz w:val="18"/>
                <w:szCs w:val="18"/>
              </w:rPr>
              <w:t>IDV</w:t>
            </w:r>
          </w:p>
        </w:tc>
        <w:tc>
          <w:tcPr>
            <w:tcW w:w="1843"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r w:rsidRPr="00CC0EF0">
              <w:rPr>
                <w:rFonts w:asciiTheme="minorHAnsi" w:hAnsiTheme="minorHAnsi"/>
                <w:sz w:val="18"/>
                <w:szCs w:val="18"/>
              </w:rPr>
              <w:t>4Q MC DU</w:t>
            </w:r>
          </w:p>
        </w:tc>
        <w:tc>
          <w:tcPr>
            <w:tcW w:w="1843"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r w:rsidRPr="00CC0EF0">
              <w:rPr>
                <w:rFonts w:asciiTheme="minorHAnsi" w:hAnsiTheme="minorHAnsi"/>
                <w:sz w:val="18"/>
                <w:szCs w:val="18"/>
              </w:rPr>
              <w:t>40 4Q MC DU</w:t>
            </w:r>
          </w:p>
        </w:tc>
      </w:tr>
      <w:tr w:rsidR="00FE4885" w:rsidRPr="00CC0EF0" w:rsidTr="00134B58">
        <w:trPr>
          <w:tblHeader/>
          <w:jc w:val="center"/>
        </w:trPr>
        <w:tc>
          <w:tcPr>
            <w:tcW w:w="2691"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CC0EF0">
              <w:rPr>
                <w:rFonts w:asciiTheme="minorHAnsi" w:hAnsiTheme="minorHAnsi"/>
                <w:sz w:val="18"/>
                <w:szCs w:val="18"/>
              </w:rPr>
              <w:t>RTPC/RNIS</w:t>
            </w:r>
          </w:p>
        </w:tc>
        <w:tc>
          <w:tcPr>
            <w:tcW w:w="2835"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CC0EF0">
              <w:rPr>
                <w:rFonts w:asciiTheme="minorHAnsi" w:hAnsiTheme="minorHAnsi"/>
                <w:sz w:val="18"/>
                <w:szCs w:val="18"/>
              </w:rPr>
              <w:t>IDV</w:t>
            </w:r>
          </w:p>
        </w:tc>
        <w:tc>
          <w:tcPr>
            <w:tcW w:w="1843"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r w:rsidRPr="00CC0EF0">
              <w:rPr>
                <w:rFonts w:asciiTheme="minorHAnsi" w:hAnsiTheme="minorHAnsi"/>
                <w:sz w:val="18"/>
                <w:szCs w:val="18"/>
              </w:rPr>
              <w:t>5Q MC DU</w:t>
            </w:r>
          </w:p>
        </w:tc>
        <w:tc>
          <w:tcPr>
            <w:tcW w:w="1843"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r w:rsidRPr="00CC0EF0">
              <w:rPr>
                <w:rFonts w:asciiTheme="minorHAnsi" w:hAnsiTheme="minorHAnsi"/>
                <w:sz w:val="18"/>
                <w:szCs w:val="18"/>
              </w:rPr>
              <w:t>40 5Q MC DU</w:t>
            </w:r>
          </w:p>
        </w:tc>
      </w:tr>
      <w:tr w:rsidR="00FE4885" w:rsidRPr="00CC0EF0" w:rsidTr="00134B58">
        <w:trPr>
          <w:tblHeader/>
          <w:jc w:val="center"/>
        </w:trPr>
        <w:tc>
          <w:tcPr>
            <w:tcW w:w="2691"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CC0EF0">
              <w:rPr>
                <w:rFonts w:asciiTheme="minorHAnsi" w:hAnsiTheme="minorHAnsi"/>
                <w:sz w:val="18"/>
                <w:szCs w:val="18"/>
              </w:rPr>
              <w:t>RTPC/RNIS</w:t>
            </w:r>
          </w:p>
        </w:tc>
        <w:tc>
          <w:tcPr>
            <w:tcW w:w="2835"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CC0EF0">
              <w:rPr>
                <w:rFonts w:asciiTheme="minorHAnsi" w:hAnsiTheme="minorHAnsi"/>
                <w:sz w:val="18"/>
                <w:szCs w:val="18"/>
              </w:rPr>
              <w:t>IDV</w:t>
            </w:r>
          </w:p>
        </w:tc>
        <w:tc>
          <w:tcPr>
            <w:tcW w:w="1843"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r w:rsidRPr="00CC0EF0">
              <w:rPr>
                <w:rFonts w:asciiTheme="minorHAnsi" w:hAnsiTheme="minorHAnsi"/>
                <w:sz w:val="18"/>
                <w:szCs w:val="18"/>
              </w:rPr>
              <w:t>8Q MC DU</w:t>
            </w:r>
          </w:p>
        </w:tc>
        <w:tc>
          <w:tcPr>
            <w:tcW w:w="1843"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r w:rsidRPr="00CC0EF0">
              <w:rPr>
                <w:rFonts w:asciiTheme="minorHAnsi" w:hAnsiTheme="minorHAnsi"/>
                <w:sz w:val="18"/>
                <w:szCs w:val="18"/>
              </w:rPr>
              <w:t>40 8Q MC DU</w:t>
            </w:r>
          </w:p>
        </w:tc>
      </w:tr>
      <w:tr w:rsidR="00FE4885" w:rsidRPr="00CC0EF0" w:rsidTr="00134B58">
        <w:trPr>
          <w:tblHeader/>
          <w:jc w:val="center"/>
        </w:trPr>
        <w:tc>
          <w:tcPr>
            <w:tcW w:w="2691"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CC0EF0">
              <w:rPr>
                <w:rFonts w:asciiTheme="minorHAnsi" w:hAnsiTheme="minorHAnsi"/>
                <w:sz w:val="18"/>
                <w:szCs w:val="18"/>
              </w:rPr>
              <w:t>Cabines téléphoniques</w:t>
            </w:r>
            <w:r w:rsidRPr="00E04FF7">
              <w:rPr>
                <w:rFonts w:asciiTheme="minorHAnsi" w:hAnsiTheme="minorHAnsi"/>
                <w:sz w:val="18"/>
                <w:szCs w:val="18"/>
                <w:vertAlign w:val="superscript"/>
              </w:rPr>
              <w:t>(1)</w:t>
            </w:r>
          </w:p>
        </w:tc>
        <w:tc>
          <w:tcPr>
            <w:tcW w:w="2835"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CC0EF0">
              <w:rPr>
                <w:rFonts w:asciiTheme="minorHAnsi" w:hAnsiTheme="minorHAnsi"/>
                <w:sz w:val="18"/>
                <w:szCs w:val="18"/>
              </w:rPr>
              <w:t>Polynésie</w:t>
            </w:r>
          </w:p>
        </w:tc>
        <w:tc>
          <w:tcPr>
            <w:tcW w:w="1843"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r w:rsidRPr="00CC0EF0">
              <w:rPr>
                <w:rFonts w:asciiTheme="minorHAnsi" w:hAnsiTheme="minorHAnsi"/>
                <w:sz w:val="18"/>
                <w:szCs w:val="18"/>
              </w:rPr>
              <w:t>88 MC DU</w:t>
            </w:r>
          </w:p>
        </w:tc>
        <w:tc>
          <w:tcPr>
            <w:tcW w:w="1843"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r w:rsidRPr="00CC0EF0">
              <w:rPr>
                <w:rFonts w:asciiTheme="minorHAnsi" w:hAnsiTheme="minorHAnsi"/>
                <w:sz w:val="18"/>
                <w:szCs w:val="18"/>
              </w:rPr>
              <w:t>40 88 MC DU</w:t>
            </w:r>
          </w:p>
        </w:tc>
      </w:tr>
      <w:tr w:rsidR="00FE4885" w:rsidRPr="00CC0EF0" w:rsidTr="00134B58">
        <w:trPr>
          <w:tblHeader/>
          <w:jc w:val="center"/>
        </w:trPr>
        <w:tc>
          <w:tcPr>
            <w:tcW w:w="2691"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CC0EF0">
              <w:rPr>
                <w:rFonts w:asciiTheme="minorHAnsi" w:hAnsiTheme="minorHAnsi"/>
                <w:sz w:val="18"/>
                <w:szCs w:val="18"/>
              </w:rPr>
              <w:t>RTPC/RNIS</w:t>
            </w:r>
          </w:p>
        </w:tc>
        <w:tc>
          <w:tcPr>
            <w:tcW w:w="2835"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CC0EF0">
              <w:rPr>
                <w:rFonts w:asciiTheme="minorHAnsi" w:hAnsiTheme="minorHAnsi"/>
                <w:sz w:val="18"/>
                <w:szCs w:val="18"/>
              </w:rPr>
              <w:t>ISLV</w:t>
            </w:r>
          </w:p>
        </w:tc>
        <w:tc>
          <w:tcPr>
            <w:tcW w:w="1843"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r w:rsidRPr="00CC0EF0">
              <w:rPr>
                <w:rFonts w:asciiTheme="minorHAnsi" w:hAnsiTheme="minorHAnsi"/>
                <w:sz w:val="18"/>
                <w:szCs w:val="18"/>
              </w:rPr>
              <w:t>6Q MC DU</w:t>
            </w:r>
          </w:p>
        </w:tc>
        <w:tc>
          <w:tcPr>
            <w:tcW w:w="1843"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r w:rsidRPr="00CC0EF0">
              <w:rPr>
                <w:rFonts w:asciiTheme="minorHAnsi" w:hAnsiTheme="minorHAnsi"/>
                <w:sz w:val="18"/>
                <w:szCs w:val="18"/>
              </w:rPr>
              <w:t>40 6Q MC DU</w:t>
            </w:r>
          </w:p>
        </w:tc>
      </w:tr>
      <w:tr w:rsidR="00FE4885" w:rsidRPr="00CC0EF0" w:rsidTr="00134B58">
        <w:trPr>
          <w:tblHeader/>
          <w:jc w:val="center"/>
        </w:trPr>
        <w:tc>
          <w:tcPr>
            <w:tcW w:w="2691"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CC0EF0">
              <w:rPr>
                <w:rFonts w:asciiTheme="minorHAnsi" w:hAnsiTheme="minorHAnsi"/>
                <w:sz w:val="18"/>
                <w:szCs w:val="18"/>
              </w:rPr>
              <w:t>ManaBox</w:t>
            </w:r>
          </w:p>
        </w:tc>
        <w:tc>
          <w:tcPr>
            <w:tcW w:w="2835"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CC0EF0">
              <w:rPr>
                <w:rFonts w:asciiTheme="minorHAnsi" w:hAnsiTheme="minorHAnsi"/>
                <w:sz w:val="18"/>
                <w:szCs w:val="18"/>
              </w:rPr>
              <w:t>Archipels éloignés</w:t>
            </w:r>
          </w:p>
        </w:tc>
        <w:tc>
          <w:tcPr>
            <w:tcW w:w="1843"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r w:rsidRPr="00CC0EF0">
              <w:rPr>
                <w:rFonts w:asciiTheme="minorHAnsi" w:hAnsiTheme="minorHAnsi"/>
                <w:sz w:val="18"/>
                <w:szCs w:val="18"/>
              </w:rPr>
              <w:t>9Q MC DU</w:t>
            </w:r>
          </w:p>
        </w:tc>
        <w:tc>
          <w:tcPr>
            <w:tcW w:w="1843"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r w:rsidRPr="00CC0EF0">
              <w:rPr>
                <w:rFonts w:asciiTheme="minorHAnsi" w:hAnsiTheme="minorHAnsi"/>
                <w:sz w:val="18"/>
                <w:szCs w:val="18"/>
              </w:rPr>
              <w:t>40 9Q MC DU</w:t>
            </w:r>
          </w:p>
        </w:tc>
      </w:tr>
      <w:tr w:rsidR="00FE4885" w:rsidRPr="00575A62" w:rsidTr="00134B58">
        <w:trPr>
          <w:tblHeader/>
          <w:jc w:val="center"/>
        </w:trPr>
        <w:tc>
          <w:tcPr>
            <w:tcW w:w="2691"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CC0EF0">
              <w:rPr>
                <w:rFonts w:asciiTheme="minorHAnsi" w:hAnsiTheme="minorHAnsi"/>
                <w:sz w:val="18"/>
                <w:szCs w:val="18"/>
              </w:rPr>
              <w:t>ManaBox</w:t>
            </w:r>
          </w:p>
        </w:tc>
        <w:tc>
          <w:tcPr>
            <w:tcW w:w="2835"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CC0EF0">
              <w:rPr>
                <w:rFonts w:asciiTheme="minorHAnsi" w:hAnsiTheme="minorHAnsi"/>
                <w:sz w:val="18"/>
                <w:szCs w:val="18"/>
              </w:rPr>
              <w:t>Polynésie</w:t>
            </w:r>
          </w:p>
        </w:tc>
        <w:tc>
          <w:tcPr>
            <w:tcW w:w="1843"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r w:rsidRPr="00CC0EF0">
              <w:rPr>
                <w:rFonts w:asciiTheme="minorHAnsi" w:hAnsiTheme="minorHAnsi"/>
                <w:sz w:val="18"/>
                <w:szCs w:val="18"/>
              </w:rPr>
              <w:t>90 MC DU</w:t>
            </w:r>
          </w:p>
        </w:tc>
        <w:tc>
          <w:tcPr>
            <w:tcW w:w="1843" w:type="dxa"/>
            <w:vMerge w:val="restart"/>
            <w:tcBorders>
              <w:top w:val="single" w:sz="6" w:space="0" w:color="auto"/>
              <w:left w:val="single" w:sz="6" w:space="0" w:color="auto"/>
              <w:right w:val="single" w:sz="6" w:space="0" w:color="auto"/>
            </w:tcBorders>
          </w:tcPr>
          <w:p w:rsidR="00FE4885" w:rsidRPr="00575A62" w:rsidRDefault="00575A62" w:rsidP="00077452">
            <w:pPr>
              <w:spacing w:before="60" w:after="60"/>
              <w:jc w:val="center"/>
              <w:rPr>
                <w:rFonts w:asciiTheme="minorHAnsi" w:hAnsiTheme="minorHAnsi"/>
                <w:sz w:val="18"/>
                <w:szCs w:val="18"/>
                <w:lang w:val="fr-CH"/>
              </w:rPr>
            </w:pPr>
            <w:r w:rsidRPr="00575A62">
              <w:rPr>
                <w:rFonts w:asciiTheme="minorHAnsi" w:hAnsiTheme="minorHAnsi"/>
                <w:sz w:val="18"/>
                <w:szCs w:val="18"/>
                <w:lang w:val="fr-CH"/>
              </w:rPr>
              <w:br/>
            </w:r>
            <w:r>
              <w:rPr>
                <w:rFonts w:asciiTheme="minorHAnsi" w:hAnsiTheme="minorHAnsi"/>
                <w:sz w:val="18"/>
                <w:szCs w:val="18"/>
                <w:lang w:val="fr-CH"/>
              </w:rPr>
              <w:br/>
            </w:r>
            <w:r>
              <w:rPr>
                <w:rFonts w:asciiTheme="minorHAnsi" w:hAnsiTheme="minorHAnsi"/>
                <w:sz w:val="18"/>
                <w:szCs w:val="18"/>
                <w:lang w:val="fr-CH"/>
              </w:rPr>
              <w:br/>
            </w:r>
            <w:r>
              <w:rPr>
                <w:rFonts w:asciiTheme="minorHAnsi" w:hAnsiTheme="minorHAnsi"/>
                <w:sz w:val="18"/>
                <w:szCs w:val="18"/>
                <w:lang w:val="fr-CH"/>
              </w:rPr>
              <w:br/>
            </w:r>
            <w:r>
              <w:rPr>
                <w:rFonts w:asciiTheme="minorHAnsi" w:hAnsiTheme="minorHAnsi"/>
                <w:sz w:val="18"/>
                <w:szCs w:val="18"/>
                <w:lang w:val="fr-CH"/>
              </w:rPr>
              <w:br/>
            </w:r>
            <w:r>
              <w:rPr>
                <w:rFonts w:asciiTheme="minorHAnsi" w:hAnsiTheme="minorHAnsi"/>
                <w:sz w:val="18"/>
                <w:szCs w:val="18"/>
                <w:lang w:val="fr-CH"/>
              </w:rPr>
              <w:br/>
            </w:r>
            <w:r>
              <w:rPr>
                <w:rFonts w:asciiTheme="minorHAnsi" w:hAnsiTheme="minorHAnsi"/>
                <w:sz w:val="18"/>
                <w:szCs w:val="18"/>
                <w:lang w:val="fr-CH"/>
              </w:rPr>
              <w:br/>
            </w:r>
            <w:r>
              <w:rPr>
                <w:rFonts w:asciiTheme="minorHAnsi" w:hAnsiTheme="minorHAnsi"/>
                <w:sz w:val="18"/>
                <w:szCs w:val="18"/>
                <w:lang w:val="fr-CH"/>
              </w:rPr>
              <w:br/>
            </w:r>
            <w:r>
              <w:rPr>
                <w:rFonts w:asciiTheme="minorHAnsi" w:hAnsiTheme="minorHAnsi"/>
                <w:sz w:val="18"/>
                <w:szCs w:val="18"/>
                <w:lang w:val="fr-CH"/>
              </w:rPr>
              <w:br/>
            </w:r>
            <w:r w:rsidR="00FE4885" w:rsidRPr="00575A62">
              <w:rPr>
                <w:rFonts w:asciiTheme="minorHAnsi" w:hAnsiTheme="minorHAnsi"/>
                <w:sz w:val="18"/>
                <w:szCs w:val="18"/>
                <w:lang w:val="fr-CH"/>
              </w:rPr>
              <w:t>49 9 Q MC DU</w:t>
            </w:r>
          </w:p>
        </w:tc>
      </w:tr>
      <w:tr w:rsidR="00FE4885" w:rsidRPr="00575A62" w:rsidTr="00134B58">
        <w:trPr>
          <w:tblHeader/>
          <w:jc w:val="center"/>
        </w:trPr>
        <w:tc>
          <w:tcPr>
            <w:tcW w:w="2691" w:type="dxa"/>
            <w:tcBorders>
              <w:top w:val="single" w:sz="6" w:space="0" w:color="auto"/>
              <w:left w:val="single" w:sz="6" w:space="0" w:color="auto"/>
              <w:bottom w:val="single" w:sz="6" w:space="0" w:color="auto"/>
              <w:right w:val="single" w:sz="6" w:space="0" w:color="auto"/>
            </w:tcBorders>
          </w:tcPr>
          <w:p w:rsidR="00FE4885" w:rsidRPr="00575A62" w:rsidRDefault="00FE4885" w:rsidP="00077452">
            <w:pPr>
              <w:spacing w:before="60" w:after="60"/>
              <w:rPr>
                <w:rFonts w:asciiTheme="minorHAnsi" w:hAnsiTheme="minorHAnsi"/>
                <w:sz w:val="18"/>
                <w:szCs w:val="18"/>
                <w:lang w:val="fr-CH"/>
              </w:rPr>
            </w:pPr>
            <w:r w:rsidRPr="00575A62">
              <w:rPr>
                <w:rFonts w:asciiTheme="minorHAnsi" w:hAnsiTheme="minorHAnsi"/>
                <w:sz w:val="18"/>
                <w:szCs w:val="18"/>
                <w:lang w:val="fr-CH"/>
              </w:rPr>
              <w:t>ManaBox</w:t>
            </w:r>
          </w:p>
        </w:tc>
        <w:tc>
          <w:tcPr>
            <w:tcW w:w="2835" w:type="dxa"/>
            <w:tcBorders>
              <w:top w:val="single" w:sz="6" w:space="0" w:color="auto"/>
              <w:left w:val="single" w:sz="6" w:space="0" w:color="auto"/>
              <w:bottom w:val="single" w:sz="6" w:space="0" w:color="auto"/>
              <w:right w:val="single" w:sz="6" w:space="0" w:color="auto"/>
            </w:tcBorders>
          </w:tcPr>
          <w:p w:rsidR="00FE4885" w:rsidRPr="00575A62" w:rsidRDefault="00FE4885" w:rsidP="00077452">
            <w:pPr>
              <w:spacing w:before="60" w:after="60"/>
              <w:rPr>
                <w:rFonts w:asciiTheme="minorHAnsi" w:hAnsiTheme="minorHAnsi"/>
                <w:sz w:val="18"/>
                <w:szCs w:val="18"/>
                <w:lang w:val="fr-CH"/>
              </w:rPr>
            </w:pPr>
            <w:r w:rsidRPr="00575A62">
              <w:rPr>
                <w:rFonts w:asciiTheme="minorHAnsi" w:hAnsiTheme="minorHAnsi"/>
                <w:sz w:val="18"/>
                <w:szCs w:val="18"/>
                <w:lang w:val="fr-CH"/>
              </w:rPr>
              <w:t>Polynésie</w:t>
            </w:r>
          </w:p>
        </w:tc>
        <w:tc>
          <w:tcPr>
            <w:tcW w:w="1843" w:type="dxa"/>
            <w:tcBorders>
              <w:top w:val="single" w:sz="6" w:space="0" w:color="auto"/>
              <w:left w:val="single" w:sz="6" w:space="0" w:color="auto"/>
              <w:bottom w:val="single" w:sz="6" w:space="0" w:color="auto"/>
              <w:right w:val="single" w:sz="6" w:space="0" w:color="auto"/>
            </w:tcBorders>
          </w:tcPr>
          <w:p w:rsidR="00FE4885" w:rsidRPr="00575A62" w:rsidRDefault="00FE4885" w:rsidP="00077452">
            <w:pPr>
              <w:spacing w:before="60" w:after="60"/>
              <w:jc w:val="center"/>
              <w:rPr>
                <w:rFonts w:asciiTheme="minorHAnsi" w:hAnsiTheme="minorHAnsi"/>
                <w:sz w:val="18"/>
                <w:szCs w:val="18"/>
                <w:lang w:val="fr-CH"/>
              </w:rPr>
            </w:pPr>
            <w:r w:rsidRPr="00575A62">
              <w:rPr>
                <w:rFonts w:asciiTheme="minorHAnsi" w:hAnsiTheme="minorHAnsi"/>
                <w:sz w:val="18"/>
                <w:szCs w:val="18"/>
                <w:lang w:val="fr-CH"/>
              </w:rPr>
              <w:t>91 1C DU</w:t>
            </w:r>
          </w:p>
        </w:tc>
        <w:tc>
          <w:tcPr>
            <w:tcW w:w="1843" w:type="dxa"/>
            <w:vMerge/>
            <w:tcBorders>
              <w:left w:val="single" w:sz="6" w:space="0" w:color="auto"/>
              <w:right w:val="single" w:sz="6" w:space="0" w:color="auto"/>
            </w:tcBorders>
          </w:tcPr>
          <w:p w:rsidR="00FE4885" w:rsidRPr="00575A62" w:rsidRDefault="00FE4885" w:rsidP="00077452">
            <w:pPr>
              <w:spacing w:before="60" w:after="60"/>
              <w:jc w:val="center"/>
              <w:rPr>
                <w:rFonts w:asciiTheme="minorHAnsi" w:hAnsiTheme="minorHAnsi"/>
                <w:sz w:val="18"/>
                <w:szCs w:val="18"/>
                <w:lang w:val="fr-CH"/>
              </w:rPr>
            </w:pPr>
          </w:p>
        </w:tc>
      </w:tr>
      <w:tr w:rsidR="00FE4885" w:rsidRPr="00575A62" w:rsidTr="00134B58">
        <w:trPr>
          <w:tblHeader/>
          <w:jc w:val="center"/>
        </w:trPr>
        <w:tc>
          <w:tcPr>
            <w:tcW w:w="2691" w:type="dxa"/>
            <w:tcBorders>
              <w:top w:val="single" w:sz="6" w:space="0" w:color="auto"/>
              <w:left w:val="single" w:sz="6" w:space="0" w:color="auto"/>
              <w:bottom w:val="single" w:sz="6" w:space="0" w:color="auto"/>
              <w:right w:val="single" w:sz="6" w:space="0" w:color="auto"/>
            </w:tcBorders>
          </w:tcPr>
          <w:p w:rsidR="00FE4885" w:rsidRPr="00575A62" w:rsidRDefault="00FE4885" w:rsidP="00077452">
            <w:pPr>
              <w:spacing w:before="60" w:after="60"/>
              <w:rPr>
                <w:rFonts w:asciiTheme="minorHAnsi" w:hAnsiTheme="minorHAnsi"/>
                <w:sz w:val="18"/>
                <w:szCs w:val="18"/>
                <w:lang w:val="fr-CH"/>
              </w:rPr>
            </w:pPr>
            <w:r w:rsidRPr="00575A62">
              <w:rPr>
                <w:rFonts w:asciiTheme="minorHAnsi" w:hAnsiTheme="minorHAnsi"/>
                <w:sz w:val="18"/>
                <w:szCs w:val="18"/>
                <w:lang w:val="fr-CH"/>
              </w:rPr>
              <w:t>ManaBox</w:t>
            </w:r>
          </w:p>
        </w:tc>
        <w:tc>
          <w:tcPr>
            <w:tcW w:w="2835" w:type="dxa"/>
            <w:tcBorders>
              <w:top w:val="single" w:sz="6" w:space="0" w:color="auto"/>
              <w:left w:val="single" w:sz="6" w:space="0" w:color="auto"/>
              <w:bottom w:val="single" w:sz="6" w:space="0" w:color="auto"/>
              <w:right w:val="single" w:sz="6" w:space="0" w:color="auto"/>
            </w:tcBorders>
          </w:tcPr>
          <w:p w:rsidR="00FE4885" w:rsidRPr="00575A62" w:rsidRDefault="00FE4885" w:rsidP="00077452">
            <w:pPr>
              <w:spacing w:before="60" w:after="60"/>
              <w:rPr>
                <w:rFonts w:asciiTheme="minorHAnsi" w:hAnsiTheme="minorHAnsi"/>
                <w:sz w:val="18"/>
                <w:szCs w:val="18"/>
                <w:lang w:val="fr-CH"/>
              </w:rPr>
            </w:pPr>
            <w:r w:rsidRPr="00575A62">
              <w:rPr>
                <w:rFonts w:asciiTheme="minorHAnsi" w:hAnsiTheme="minorHAnsi"/>
                <w:sz w:val="18"/>
                <w:szCs w:val="18"/>
                <w:lang w:val="fr-CH"/>
              </w:rPr>
              <w:t>Polynésie</w:t>
            </w:r>
          </w:p>
        </w:tc>
        <w:tc>
          <w:tcPr>
            <w:tcW w:w="1843" w:type="dxa"/>
            <w:tcBorders>
              <w:top w:val="single" w:sz="6" w:space="0" w:color="auto"/>
              <w:left w:val="single" w:sz="6" w:space="0" w:color="auto"/>
              <w:bottom w:val="single" w:sz="6" w:space="0" w:color="auto"/>
              <w:right w:val="single" w:sz="6" w:space="0" w:color="auto"/>
            </w:tcBorders>
          </w:tcPr>
          <w:p w:rsidR="00FE4885" w:rsidRPr="00575A62" w:rsidRDefault="00FE4885" w:rsidP="00077452">
            <w:pPr>
              <w:spacing w:before="60" w:after="60"/>
              <w:jc w:val="center"/>
              <w:rPr>
                <w:rFonts w:asciiTheme="minorHAnsi" w:hAnsiTheme="minorHAnsi"/>
                <w:sz w:val="18"/>
                <w:szCs w:val="18"/>
                <w:lang w:val="fr-CH"/>
              </w:rPr>
            </w:pPr>
            <w:r w:rsidRPr="00575A62">
              <w:rPr>
                <w:rFonts w:asciiTheme="minorHAnsi" w:hAnsiTheme="minorHAnsi"/>
                <w:sz w:val="18"/>
                <w:szCs w:val="18"/>
                <w:lang w:val="fr-CH"/>
              </w:rPr>
              <w:t>91 2C DU</w:t>
            </w:r>
          </w:p>
        </w:tc>
        <w:tc>
          <w:tcPr>
            <w:tcW w:w="1843" w:type="dxa"/>
            <w:vMerge/>
            <w:tcBorders>
              <w:left w:val="single" w:sz="6" w:space="0" w:color="auto"/>
              <w:right w:val="single" w:sz="6" w:space="0" w:color="auto"/>
            </w:tcBorders>
          </w:tcPr>
          <w:p w:rsidR="00FE4885" w:rsidRPr="00575A62" w:rsidRDefault="00FE4885" w:rsidP="00077452">
            <w:pPr>
              <w:spacing w:before="60" w:after="60"/>
              <w:jc w:val="center"/>
              <w:rPr>
                <w:rFonts w:asciiTheme="minorHAnsi" w:hAnsiTheme="minorHAnsi"/>
                <w:sz w:val="18"/>
                <w:szCs w:val="18"/>
                <w:lang w:val="fr-CH"/>
              </w:rPr>
            </w:pPr>
          </w:p>
        </w:tc>
      </w:tr>
      <w:tr w:rsidR="00FE4885" w:rsidRPr="00575A62" w:rsidTr="00134B58">
        <w:trPr>
          <w:tblHeader/>
          <w:jc w:val="center"/>
        </w:trPr>
        <w:tc>
          <w:tcPr>
            <w:tcW w:w="2691" w:type="dxa"/>
            <w:tcBorders>
              <w:top w:val="single" w:sz="6" w:space="0" w:color="auto"/>
              <w:left w:val="single" w:sz="6" w:space="0" w:color="auto"/>
              <w:bottom w:val="single" w:sz="6" w:space="0" w:color="auto"/>
              <w:right w:val="single" w:sz="6" w:space="0" w:color="auto"/>
            </w:tcBorders>
          </w:tcPr>
          <w:p w:rsidR="00FE4885" w:rsidRPr="00575A62" w:rsidRDefault="00FE4885" w:rsidP="00077452">
            <w:pPr>
              <w:spacing w:before="60" w:after="60"/>
              <w:rPr>
                <w:rFonts w:asciiTheme="minorHAnsi" w:hAnsiTheme="minorHAnsi"/>
                <w:sz w:val="18"/>
                <w:szCs w:val="18"/>
                <w:lang w:val="fr-CH"/>
              </w:rPr>
            </w:pPr>
            <w:r w:rsidRPr="00575A62">
              <w:rPr>
                <w:rFonts w:asciiTheme="minorHAnsi" w:hAnsiTheme="minorHAnsi"/>
                <w:sz w:val="18"/>
                <w:szCs w:val="18"/>
                <w:lang w:val="fr-CH"/>
              </w:rPr>
              <w:t>ManaBox</w:t>
            </w:r>
          </w:p>
        </w:tc>
        <w:tc>
          <w:tcPr>
            <w:tcW w:w="2835" w:type="dxa"/>
            <w:tcBorders>
              <w:top w:val="single" w:sz="6" w:space="0" w:color="auto"/>
              <w:left w:val="single" w:sz="6" w:space="0" w:color="auto"/>
              <w:bottom w:val="single" w:sz="6" w:space="0" w:color="auto"/>
              <w:right w:val="single" w:sz="6" w:space="0" w:color="auto"/>
            </w:tcBorders>
          </w:tcPr>
          <w:p w:rsidR="00FE4885" w:rsidRPr="00575A62" w:rsidRDefault="00FE4885" w:rsidP="00077452">
            <w:pPr>
              <w:spacing w:before="60" w:after="60"/>
              <w:rPr>
                <w:rFonts w:asciiTheme="minorHAnsi" w:hAnsiTheme="minorHAnsi"/>
                <w:sz w:val="18"/>
                <w:szCs w:val="18"/>
                <w:lang w:val="fr-CH"/>
              </w:rPr>
            </w:pPr>
            <w:r w:rsidRPr="00575A62">
              <w:rPr>
                <w:rFonts w:asciiTheme="minorHAnsi" w:hAnsiTheme="minorHAnsi"/>
                <w:sz w:val="18"/>
                <w:szCs w:val="18"/>
                <w:lang w:val="fr-CH"/>
              </w:rPr>
              <w:t>Polynésie</w:t>
            </w:r>
          </w:p>
        </w:tc>
        <w:tc>
          <w:tcPr>
            <w:tcW w:w="1843" w:type="dxa"/>
            <w:tcBorders>
              <w:top w:val="single" w:sz="6" w:space="0" w:color="auto"/>
              <w:left w:val="single" w:sz="6" w:space="0" w:color="auto"/>
              <w:bottom w:val="single" w:sz="6" w:space="0" w:color="auto"/>
              <w:right w:val="single" w:sz="6" w:space="0" w:color="auto"/>
            </w:tcBorders>
          </w:tcPr>
          <w:p w:rsidR="00FE4885" w:rsidRPr="00575A62" w:rsidRDefault="00FE4885" w:rsidP="00077452">
            <w:pPr>
              <w:spacing w:before="60" w:after="60"/>
              <w:jc w:val="center"/>
              <w:rPr>
                <w:rFonts w:asciiTheme="minorHAnsi" w:hAnsiTheme="minorHAnsi"/>
                <w:sz w:val="18"/>
                <w:szCs w:val="18"/>
                <w:lang w:val="fr-CH"/>
              </w:rPr>
            </w:pPr>
            <w:r w:rsidRPr="00575A62">
              <w:rPr>
                <w:rFonts w:asciiTheme="minorHAnsi" w:hAnsiTheme="minorHAnsi"/>
                <w:sz w:val="18"/>
                <w:szCs w:val="18"/>
                <w:lang w:val="fr-CH"/>
              </w:rPr>
              <w:t>91 3C DU</w:t>
            </w:r>
          </w:p>
        </w:tc>
        <w:tc>
          <w:tcPr>
            <w:tcW w:w="1843" w:type="dxa"/>
            <w:vMerge/>
            <w:tcBorders>
              <w:left w:val="single" w:sz="6" w:space="0" w:color="auto"/>
              <w:right w:val="single" w:sz="6" w:space="0" w:color="auto"/>
            </w:tcBorders>
          </w:tcPr>
          <w:p w:rsidR="00FE4885" w:rsidRPr="00575A62" w:rsidRDefault="00FE4885" w:rsidP="00077452">
            <w:pPr>
              <w:spacing w:before="60" w:after="60"/>
              <w:jc w:val="center"/>
              <w:rPr>
                <w:rFonts w:asciiTheme="minorHAnsi" w:hAnsiTheme="minorHAnsi"/>
                <w:sz w:val="18"/>
                <w:szCs w:val="18"/>
                <w:lang w:val="fr-CH"/>
              </w:rPr>
            </w:pPr>
          </w:p>
        </w:tc>
      </w:tr>
      <w:tr w:rsidR="00FE4885" w:rsidRPr="00575A62" w:rsidTr="00134B58">
        <w:trPr>
          <w:tblHeader/>
          <w:jc w:val="center"/>
        </w:trPr>
        <w:tc>
          <w:tcPr>
            <w:tcW w:w="2691" w:type="dxa"/>
            <w:tcBorders>
              <w:top w:val="single" w:sz="6" w:space="0" w:color="auto"/>
              <w:left w:val="single" w:sz="6" w:space="0" w:color="auto"/>
              <w:bottom w:val="single" w:sz="6" w:space="0" w:color="auto"/>
              <w:right w:val="single" w:sz="6" w:space="0" w:color="auto"/>
            </w:tcBorders>
          </w:tcPr>
          <w:p w:rsidR="00FE4885" w:rsidRPr="00575A62" w:rsidRDefault="00FE4885" w:rsidP="00077452">
            <w:pPr>
              <w:spacing w:before="60" w:after="60"/>
              <w:rPr>
                <w:rFonts w:asciiTheme="minorHAnsi" w:hAnsiTheme="minorHAnsi"/>
                <w:sz w:val="18"/>
                <w:szCs w:val="18"/>
                <w:lang w:val="fr-CH"/>
              </w:rPr>
            </w:pPr>
            <w:r w:rsidRPr="00575A62">
              <w:rPr>
                <w:rFonts w:asciiTheme="minorHAnsi" w:hAnsiTheme="minorHAnsi"/>
                <w:sz w:val="18"/>
                <w:szCs w:val="18"/>
                <w:lang w:val="fr-CH"/>
              </w:rPr>
              <w:t>ManaBox</w:t>
            </w:r>
          </w:p>
        </w:tc>
        <w:tc>
          <w:tcPr>
            <w:tcW w:w="2835" w:type="dxa"/>
            <w:tcBorders>
              <w:top w:val="single" w:sz="6" w:space="0" w:color="auto"/>
              <w:left w:val="single" w:sz="6" w:space="0" w:color="auto"/>
              <w:bottom w:val="single" w:sz="6" w:space="0" w:color="auto"/>
              <w:right w:val="single" w:sz="6" w:space="0" w:color="auto"/>
            </w:tcBorders>
          </w:tcPr>
          <w:p w:rsidR="00FE4885" w:rsidRPr="00575A62" w:rsidRDefault="00FE4885" w:rsidP="00077452">
            <w:pPr>
              <w:spacing w:before="60" w:after="60"/>
              <w:rPr>
                <w:rFonts w:asciiTheme="minorHAnsi" w:hAnsiTheme="minorHAnsi"/>
                <w:sz w:val="18"/>
                <w:szCs w:val="18"/>
                <w:lang w:val="fr-CH"/>
              </w:rPr>
            </w:pPr>
            <w:r w:rsidRPr="00575A62">
              <w:rPr>
                <w:rFonts w:asciiTheme="minorHAnsi" w:hAnsiTheme="minorHAnsi"/>
                <w:sz w:val="18"/>
                <w:szCs w:val="18"/>
                <w:lang w:val="fr-CH"/>
              </w:rPr>
              <w:t>Polynésie</w:t>
            </w:r>
          </w:p>
        </w:tc>
        <w:tc>
          <w:tcPr>
            <w:tcW w:w="1843" w:type="dxa"/>
            <w:tcBorders>
              <w:top w:val="single" w:sz="6" w:space="0" w:color="auto"/>
              <w:left w:val="single" w:sz="6" w:space="0" w:color="auto"/>
              <w:bottom w:val="single" w:sz="6" w:space="0" w:color="auto"/>
              <w:right w:val="single" w:sz="6" w:space="0" w:color="auto"/>
            </w:tcBorders>
          </w:tcPr>
          <w:p w:rsidR="00FE4885" w:rsidRPr="00575A62" w:rsidRDefault="00FE4885" w:rsidP="00077452">
            <w:pPr>
              <w:spacing w:before="60" w:after="60"/>
              <w:jc w:val="center"/>
              <w:rPr>
                <w:rFonts w:asciiTheme="minorHAnsi" w:hAnsiTheme="minorHAnsi"/>
                <w:sz w:val="18"/>
                <w:szCs w:val="18"/>
                <w:lang w:val="fr-CH"/>
              </w:rPr>
            </w:pPr>
            <w:r w:rsidRPr="00575A62">
              <w:rPr>
                <w:rFonts w:asciiTheme="minorHAnsi" w:hAnsiTheme="minorHAnsi"/>
                <w:sz w:val="18"/>
                <w:szCs w:val="18"/>
                <w:lang w:val="fr-CH"/>
              </w:rPr>
              <w:t>91 4C DU</w:t>
            </w:r>
          </w:p>
        </w:tc>
        <w:tc>
          <w:tcPr>
            <w:tcW w:w="1843" w:type="dxa"/>
            <w:vMerge/>
            <w:tcBorders>
              <w:left w:val="single" w:sz="6" w:space="0" w:color="auto"/>
              <w:right w:val="single" w:sz="6" w:space="0" w:color="auto"/>
            </w:tcBorders>
          </w:tcPr>
          <w:p w:rsidR="00FE4885" w:rsidRPr="00575A62" w:rsidRDefault="00FE4885" w:rsidP="00077452">
            <w:pPr>
              <w:spacing w:before="60" w:after="60"/>
              <w:jc w:val="center"/>
              <w:rPr>
                <w:rFonts w:asciiTheme="minorHAnsi" w:hAnsiTheme="minorHAnsi"/>
                <w:sz w:val="18"/>
                <w:szCs w:val="18"/>
                <w:lang w:val="fr-CH"/>
              </w:rPr>
            </w:pPr>
          </w:p>
        </w:tc>
      </w:tr>
      <w:tr w:rsidR="00FE4885" w:rsidRPr="00CC0EF0" w:rsidTr="00134B58">
        <w:trPr>
          <w:tblHeader/>
          <w:jc w:val="center"/>
        </w:trPr>
        <w:tc>
          <w:tcPr>
            <w:tcW w:w="2691" w:type="dxa"/>
            <w:tcBorders>
              <w:top w:val="single" w:sz="6" w:space="0" w:color="auto"/>
              <w:left w:val="single" w:sz="6" w:space="0" w:color="auto"/>
              <w:bottom w:val="single" w:sz="6" w:space="0" w:color="auto"/>
              <w:right w:val="single" w:sz="6" w:space="0" w:color="auto"/>
            </w:tcBorders>
          </w:tcPr>
          <w:p w:rsidR="00FE4885" w:rsidRPr="00575A62" w:rsidRDefault="00FE4885" w:rsidP="00077452">
            <w:pPr>
              <w:spacing w:before="60" w:after="60"/>
              <w:rPr>
                <w:rFonts w:asciiTheme="minorHAnsi" w:hAnsiTheme="minorHAnsi"/>
                <w:sz w:val="18"/>
                <w:szCs w:val="18"/>
                <w:lang w:val="fr-CH"/>
              </w:rPr>
            </w:pPr>
            <w:r w:rsidRPr="00575A62">
              <w:rPr>
                <w:rFonts w:asciiTheme="minorHAnsi" w:hAnsiTheme="minorHAnsi"/>
                <w:sz w:val="18"/>
                <w:szCs w:val="18"/>
                <w:lang w:val="fr-CH"/>
              </w:rPr>
              <w:t>ManaBox</w:t>
            </w:r>
          </w:p>
        </w:tc>
        <w:tc>
          <w:tcPr>
            <w:tcW w:w="2835"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575A62">
              <w:rPr>
                <w:rFonts w:asciiTheme="minorHAnsi" w:hAnsiTheme="minorHAnsi"/>
                <w:sz w:val="18"/>
                <w:szCs w:val="18"/>
                <w:lang w:val="fr-CH"/>
              </w:rPr>
              <w:t>Po</w:t>
            </w:r>
            <w:r w:rsidRPr="00CC0EF0">
              <w:rPr>
                <w:rFonts w:asciiTheme="minorHAnsi" w:hAnsiTheme="minorHAnsi"/>
                <w:sz w:val="18"/>
                <w:szCs w:val="18"/>
              </w:rPr>
              <w:t>lynésie</w:t>
            </w:r>
          </w:p>
        </w:tc>
        <w:tc>
          <w:tcPr>
            <w:tcW w:w="1843"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r w:rsidRPr="00CC0EF0">
              <w:rPr>
                <w:rFonts w:asciiTheme="minorHAnsi" w:hAnsiTheme="minorHAnsi"/>
                <w:sz w:val="18"/>
                <w:szCs w:val="18"/>
              </w:rPr>
              <w:t>92 1C DU</w:t>
            </w:r>
          </w:p>
        </w:tc>
        <w:tc>
          <w:tcPr>
            <w:tcW w:w="1843" w:type="dxa"/>
            <w:vMerge/>
            <w:tcBorders>
              <w:left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p>
        </w:tc>
      </w:tr>
      <w:tr w:rsidR="00FE4885" w:rsidRPr="00CC0EF0" w:rsidTr="00134B58">
        <w:trPr>
          <w:tblHeader/>
          <w:jc w:val="center"/>
        </w:trPr>
        <w:tc>
          <w:tcPr>
            <w:tcW w:w="2691"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CC0EF0">
              <w:rPr>
                <w:rFonts w:asciiTheme="minorHAnsi" w:hAnsiTheme="minorHAnsi"/>
                <w:sz w:val="18"/>
                <w:szCs w:val="18"/>
              </w:rPr>
              <w:t>ManaBox</w:t>
            </w:r>
          </w:p>
        </w:tc>
        <w:tc>
          <w:tcPr>
            <w:tcW w:w="2835"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CC0EF0">
              <w:rPr>
                <w:rFonts w:asciiTheme="minorHAnsi" w:hAnsiTheme="minorHAnsi"/>
                <w:sz w:val="18"/>
                <w:szCs w:val="18"/>
              </w:rPr>
              <w:t>Polynésie</w:t>
            </w:r>
          </w:p>
        </w:tc>
        <w:tc>
          <w:tcPr>
            <w:tcW w:w="1843"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r w:rsidRPr="00CC0EF0">
              <w:rPr>
                <w:rFonts w:asciiTheme="minorHAnsi" w:hAnsiTheme="minorHAnsi"/>
                <w:sz w:val="18"/>
                <w:szCs w:val="18"/>
              </w:rPr>
              <w:t>92 2C DU</w:t>
            </w:r>
          </w:p>
        </w:tc>
        <w:tc>
          <w:tcPr>
            <w:tcW w:w="1843" w:type="dxa"/>
            <w:vMerge/>
            <w:tcBorders>
              <w:left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p>
        </w:tc>
      </w:tr>
      <w:tr w:rsidR="00FE4885" w:rsidRPr="00CC0EF0" w:rsidTr="00134B58">
        <w:trPr>
          <w:tblHeader/>
          <w:jc w:val="center"/>
        </w:trPr>
        <w:tc>
          <w:tcPr>
            <w:tcW w:w="2691"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CC0EF0">
              <w:rPr>
                <w:rFonts w:asciiTheme="minorHAnsi" w:hAnsiTheme="minorHAnsi"/>
                <w:sz w:val="18"/>
                <w:szCs w:val="18"/>
              </w:rPr>
              <w:t>ManaBox</w:t>
            </w:r>
          </w:p>
        </w:tc>
        <w:tc>
          <w:tcPr>
            <w:tcW w:w="2835"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CC0EF0">
              <w:rPr>
                <w:rFonts w:asciiTheme="minorHAnsi" w:hAnsiTheme="minorHAnsi"/>
                <w:sz w:val="18"/>
                <w:szCs w:val="18"/>
              </w:rPr>
              <w:t>Polynésie</w:t>
            </w:r>
          </w:p>
        </w:tc>
        <w:tc>
          <w:tcPr>
            <w:tcW w:w="1843"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r w:rsidRPr="00CC0EF0">
              <w:rPr>
                <w:rFonts w:asciiTheme="minorHAnsi" w:hAnsiTheme="minorHAnsi"/>
                <w:sz w:val="18"/>
                <w:szCs w:val="18"/>
              </w:rPr>
              <w:t>92 3C DU</w:t>
            </w:r>
          </w:p>
        </w:tc>
        <w:tc>
          <w:tcPr>
            <w:tcW w:w="1843" w:type="dxa"/>
            <w:vMerge/>
            <w:tcBorders>
              <w:left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p>
        </w:tc>
      </w:tr>
      <w:tr w:rsidR="00FE4885" w:rsidRPr="00CC0EF0" w:rsidTr="00134B58">
        <w:trPr>
          <w:tblHeader/>
          <w:jc w:val="center"/>
        </w:trPr>
        <w:tc>
          <w:tcPr>
            <w:tcW w:w="2691"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CC0EF0">
              <w:rPr>
                <w:rFonts w:asciiTheme="minorHAnsi" w:hAnsiTheme="minorHAnsi"/>
                <w:sz w:val="18"/>
                <w:szCs w:val="18"/>
              </w:rPr>
              <w:t>ManaBox</w:t>
            </w:r>
          </w:p>
        </w:tc>
        <w:tc>
          <w:tcPr>
            <w:tcW w:w="2835"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CC0EF0">
              <w:rPr>
                <w:rFonts w:asciiTheme="minorHAnsi" w:hAnsiTheme="minorHAnsi"/>
                <w:sz w:val="18"/>
                <w:szCs w:val="18"/>
              </w:rPr>
              <w:t>Polynésie</w:t>
            </w:r>
          </w:p>
        </w:tc>
        <w:tc>
          <w:tcPr>
            <w:tcW w:w="1843"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r w:rsidRPr="00CC0EF0">
              <w:rPr>
                <w:rFonts w:asciiTheme="minorHAnsi" w:hAnsiTheme="minorHAnsi"/>
                <w:sz w:val="18"/>
                <w:szCs w:val="18"/>
              </w:rPr>
              <w:t>92 4C DU</w:t>
            </w:r>
          </w:p>
        </w:tc>
        <w:tc>
          <w:tcPr>
            <w:tcW w:w="1843" w:type="dxa"/>
            <w:vMerge/>
            <w:tcBorders>
              <w:left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p>
        </w:tc>
      </w:tr>
      <w:tr w:rsidR="00FE4885" w:rsidRPr="00CC0EF0" w:rsidTr="00134B58">
        <w:trPr>
          <w:tblHeader/>
          <w:jc w:val="center"/>
        </w:trPr>
        <w:tc>
          <w:tcPr>
            <w:tcW w:w="2691"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CC0EF0">
              <w:rPr>
                <w:rFonts w:asciiTheme="minorHAnsi" w:hAnsiTheme="minorHAnsi"/>
                <w:sz w:val="18"/>
                <w:szCs w:val="18"/>
              </w:rPr>
              <w:t>ManaBox</w:t>
            </w:r>
          </w:p>
        </w:tc>
        <w:tc>
          <w:tcPr>
            <w:tcW w:w="2835"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CC0EF0">
              <w:rPr>
                <w:rFonts w:asciiTheme="minorHAnsi" w:hAnsiTheme="minorHAnsi"/>
                <w:sz w:val="18"/>
                <w:szCs w:val="18"/>
              </w:rPr>
              <w:t>Polynésie</w:t>
            </w:r>
          </w:p>
        </w:tc>
        <w:tc>
          <w:tcPr>
            <w:tcW w:w="1843"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r w:rsidRPr="00CC0EF0">
              <w:rPr>
                <w:rFonts w:asciiTheme="minorHAnsi" w:hAnsiTheme="minorHAnsi"/>
                <w:sz w:val="18"/>
                <w:szCs w:val="18"/>
              </w:rPr>
              <w:t>93 6C DU</w:t>
            </w:r>
          </w:p>
        </w:tc>
        <w:tc>
          <w:tcPr>
            <w:tcW w:w="1843" w:type="dxa"/>
            <w:vMerge/>
            <w:tcBorders>
              <w:left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p>
        </w:tc>
      </w:tr>
      <w:tr w:rsidR="00FE4885" w:rsidRPr="00CC0EF0" w:rsidTr="00134B58">
        <w:trPr>
          <w:tblHeader/>
          <w:jc w:val="center"/>
        </w:trPr>
        <w:tc>
          <w:tcPr>
            <w:tcW w:w="2691"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CC0EF0">
              <w:rPr>
                <w:rFonts w:asciiTheme="minorHAnsi" w:hAnsiTheme="minorHAnsi"/>
                <w:sz w:val="18"/>
                <w:szCs w:val="18"/>
              </w:rPr>
              <w:t>ManaBox</w:t>
            </w:r>
          </w:p>
        </w:tc>
        <w:tc>
          <w:tcPr>
            <w:tcW w:w="2835"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CC0EF0">
              <w:rPr>
                <w:rFonts w:asciiTheme="minorHAnsi" w:hAnsiTheme="minorHAnsi"/>
                <w:sz w:val="18"/>
                <w:szCs w:val="18"/>
              </w:rPr>
              <w:t>Polynésie</w:t>
            </w:r>
          </w:p>
        </w:tc>
        <w:tc>
          <w:tcPr>
            <w:tcW w:w="1843"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r w:rsidRPr="00CC0EF0">
              <w:rPr>
                <w:rFonts w:asciiTheme="minorHAnsi" w:hAnsiTheme="minorHAnsi"/>
                <w:sz w:val="18"/>
                <w:szCs w:val="18"/>
              </w:rPr>
              <w:t>93 7C DU</w:t>
            </w:r>
          </w:p>
        </w:tc>
        <w:tc>
          <w:tcPr>
            <w:tcW w:w="1843" w:type="dxa"/>
            <w:vMerge/>
            <w:tcBorders>
              <w:left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p>
        </w:tc>
      </w:tr>
      <w:tr w:rsidR="00FE4885" w:rsidRPr="00CC0EF0" w:rsidTr="00134B58">
        <w:trPr>
          <w:tblHeader/>
          <w:jc w:val="center"/>
        </w:trPr>
        <w:tc>
          <w:tcPr>
            <w:tcW w:w="2691"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CC0EF0">
              <w:rPr>
                <w:rFonts w:asciiTheme="minorHAnsi" w:hAnsiTheme="minorHAnsi"/>
                <w:sz w:val="18"/>
                <w:szCs w:val="18"/>
              </w:rPr>
              <w:t>ManaBox</w:t>
            </w:r>
          </w:p>
        </w:tc>
        <w:tc>
          <w:tcPr>
            <w:tcW w:w="2835"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CC0EF0">
              <w:rPr>
                <w:rFonts w:asciiTheme="minorHAnsi" w:hAnsiTheme="minorHAnsi"/>
                <w:sz w:val="18"/>
                <w:szCs w:val="18"/>
              </w:rPr>
              <w:t>Polynésie</w:t>
            </w:r>
          </w:p>
        </w:tc>
        <w:tc>
          <w:tcPr>
            <w:tcW w:w="1843"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r w:rsidRPr="00CC0EF0">
              <w:rPr>
                <w:rFonts w:asciiTheme="minorHAnsi" w:hAnsiTheme="minorHAnsi"/>
                <w:sz w:val="18"/>
                <w:szCs w:val="18"/>
              </w:rPr>
              <w:t>93 8C DU</w:t>
            </w:r>
          </w:p>
        </w:tc>
        <w:tc>
          <w:tcPr>
            <w:tcW w:w="1843" w:type="dxa"/>
            <w:vMerge/>
            <w:tcBorders>
              <w:left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p>
        </w:tc>
      </w:tr>
      <w:tr w:rsidR="00FE4885" w:rsidRPr="00CC0EF0" w:rsidTr="00134B58">
        <w:trPr>
          <w:tblHeader/>
          <w:jc w:val="center"/>
        </w:trPr>
        <w:tc>
          <w:tcPr>
            <w:tcW w:w="2691"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CC0EF0">
              <w:rPr>
                <w:rFonts w:asciiTheme="minorHAnsi" w:hAnsiTheme="minorHAnsi"/>
                <w:sz w:val="18"/>
                <w:szCs w:val="18"/>
              </w:rPr>
              <w:t>ManaBox</w:t>
            </w:r>
          </w:p>
        </w:tc>
        <w:tc>
          <w:tcPr>
            <w:tcW w:w="2835"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CC0EF0">
              <w:rPr>
                <w:rFonts w:asciiTheme="minorHAnsi" w:hAnsiTheme="minorHAnsi"/>
                <w:sz w:val="18"/>
                <w:szCs w:val="18"/>
              </w:rPr>
              <w:t>Polynésie</w:t>
            </w:r>
          </w:p>
        </w:tc>
        <w:tc>
          <w:tcPr>
            <w:tcW w:w="1843"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r w:rsidRPr="00CC0EF0">
              <w:rPr>
                <w:rFonts w:asciiTheme="minorHAnsi" w:hAnsiTheme="minorHAnsi"/>
                <w:sz w:val="18"/>
                <w:szCs w:val="18"/>
              </w:rPr>
              <w:t>93 9C DU</w:t>
            </w:r>
          </w:p>
        </w:tc>
        <w:tc>
          <w:tcPr>
            <w:tcW w:w="1843" w:type="dxa"/>
            <w:vMerge/>
            <w:tcBorders>
              <w:left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p>
        </w:tc>
      </w:tr>
      <w:tr w:rsidR="00FE4885" w:rsidRPr="00CC0EF0" w:rsidTr="00134B58">
        <w:trPr>
          <w:tblHeader/>
          <w:jc w:val="center"/>
        </w:trPr>
        <w:tc>
          <w:tcPr>
            <w:tcW w:w="2691"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CC0EF0">
              <w:rPr>
                <w:rFonts w:asciiTheme="minorHAnsi" w:hAnsiTheme="minorHAnsi"/>
                <w:sz w:val="18"/>
                <w:szCs w:val="18"/>
              </w:rPr>
              <w:t>ManaBox</w:t>
            </w:r>
          </w:p>
        </w:tc>
        <w:tc>
          <w:tcPr>
            <w:tcW w:w="2835"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CC0EF0">
              <w:rPr>
                <w:rFonts w:asciiTheme="minorHAnsi" w:hAnsiTheme="minorHAnsi"/>
                <w:sz w:val="18"/>
                <w:szCs w:val="18"/>
              </w:rPr>
              <w:t>Polynésie</w:t>
            </w:r>
          </w:p>
        </w:tc>
        <w:tc>
          <w:tcPr>
            <w:tcW w:w="1843"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r w:rsidRPr="00CC0EF0">
              <w:rPr>
                <w:rFonts w:asciiTheme="minorHAnsi" w:hAnsiTheme="minorHAnsi"/>
                <w:sz w:val="18"/>
                <w:szCs w:val="18"/>
              </w:rPr>
              <w:t>94 1C DU</w:t>
            </w:r>
          </w:p>
        </w:tc>
        <w:tc>
          <w:tcPr>
            <w:tcW w:w="1843" w:type="dxa"/>
            <w:vMerge/>
            <w:tcBorders>
              <w:left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p>
        </w:tc>
      </w:tr>
      <w:tr w:rsidR="00FE4885" w:rsidRPr="00CC0EF0" w:rsidTr="00134B58">
        <w:trPr>
          <w:tblHeader/>
          <w:jc w:val="center"/>
        </w:trPr>
        <w:tc>
          <w:tcPr>
            <w:tcW w:w="2691"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CC0EF0">
              <w:rPr>
                <w:rFonts w:asciiTheme="minorHAnsi" w:hAnsiTheme="minorHAnsi"/>
                <w:sz w:val="18"/>
                <w:szCs w:val="18"/>
              </w:rPr>
              <w:t>ManaBox</w:t>
            </w:r>
          </w:p>
        </w:tc>
        <w:tc>
          <w:tcPr>
            <w:tcW w:w="2835"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CC0EF0">
              <w:rPr>
                <w:rFonts w:asciiTheme="minorHAnsi" w:hAnsiTheme="minorHAnsi"/>
                <w:sz w:val="18"/>
                <w:szCs w:val="18"/>
              </w:rPr>
              <w:t>Polynésie</w:t>
            </w:r>
          </w:p>
        </w:tc>
        <w:tc>
          <w:tcPr>
            <w:tcW w:w="1843"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r w:rsidRPr="00CC0EF0">
              <w:rPr>
                <w:rFonts w:asciiTheme="minorHAnsi" w:hAnsiTheme="minorHAnsi"/>
                <w:sz w:val="18"/>
                <w:szCs w:val="18"/>
              </w:rPr>
              <w:t>94 2C DU</w:t>
            </w:r>
          </w:p>
        </w:tc>
        <w:tc>
          <w:tcPr>
            <w:tcW w:w="1843" w:type="dxa"/>
            <w:vMerge/>
            <w:tcBorders>
              <w:left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p>
        </w:tc>
      </w:tr>
      <w:tr w:rsidR="00FE4885" w:rsidRPr="00CC0EF0" w:rsidTr="00134B58">
        <w:trPr>
          <w:tblHeader/>
          <w:jc w:val="center"/>
        </w:trPr>
        <w:tc>
          <w:tcPr>
            <w:tcW w:w="2691"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CC0EF0">
              <w:rPr>
                <w:rFonts w:asciiTheme="minorHAnsi" w:hAnsiTheme="minorHAnsi"/>
                <w:sz w:val="18"/>
                <w:szCs w:val="18"/>
              </w:rPr>
              <w:t>ManaBox</w:t>
            </w:r>
          </w:p>
        </w:tc>
        <w:tc>
          <w:tcPr>
            <w:tcW w:w="2835"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rPr>
                <w:rFonts w:asciiTheme="minorHAnsi" w:hAnsiTheme="minorHAnsi"/>
                <w:sz w:val="18"/>
                <w:szCs w:val="18"/>
              </w:rPr>
            </w:pPr>
            <w:r w:rsidRPr="00CC0EF0">
              <w:rPr>
                <w:rFonts w:asciiTheme="minorHAnsi" w:hAnsiTheme="minorHAnsi"/>
                <w:sz w:val="18"/>
                <w:szCs w:val="18"/>
              </w:rPr>
              <w:t>Polynésie</w:t>
            </w:r>
          </w:p>
        </w:tc>
        <w:tc>
          <w:tcPr>
            <w:tcW w:w="1843" w:type="dxa"/>
            <w:tcBorders>
              <w:top w:val="single" w:sz="6" w:space="0" w:color="auto"/>
              <w:left w:val="single" w:sz="6" w:space="0" w:color="auto"/>
              <w:bottom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r w:rsidRPr="00CC0EF0">
              <w:rPr>
                <w:rFonts w:asciiTheme="minorHAnsi" w:hAnsiTheme="minorHAnsi"/>
                <w:sz w:val="18"/>
                <w:szCs w:val="18"/>
              </w:rPr>
              <w:t>94 3C DU</w:t>
            </w:r>
          </w:p>
        </w:tc>
        <w:tc>
          <w:tcPr>
            <w:tcW w:w="1843" w:type="dxa"/>
            <w:vMerge/>
            <w:tcBorders>
              <w:left w:val="single" w:sz="6" w:space="0" w:color="auto"/>
              <w:bottom w:val="single" w:sz="6" w:space="0" w:color="auto"/>
              <w:right w:val="single" w:sz="6" w:space="0" w:color="auto"/>
            </w:tcBorders>
          </w:tcPr>
          <w:p w:rsidR="00FE4885" w:rsidRPr="00CC0EF0" w:rsidRDefault="00FE4885" w:rsidP="00077452">
            <w:pPr>
              <w:spacing w:before="60" w:after="60"/>
              <w:jc w:val="center"/>
              <w:rPr>
                <w:rFonts w:asciiTheme="minorHAnsi" w:hAnsiTheme="minorHAnsi"/>
                <w:sz w:val="18"/>
                <w:szCs w:val="18"/>
              </w:rPr>
            </w:pPr>
          </w:p>
        </w:tc>
      </w:tr>
    </w:tbl>
    <w:p w:rsidR="00FE4885" w:rsidRPr="00FE4885" w:rsidRDefault="00FE4885" w:rsidP="00FE4885">
      <w:pPr>
        <w:spacing w:before="0"/>
        <w:rPr>
          <w:rFonts w:asciiTheme="minorHAnsi" w:hAnsiTheme="minorHAnsi"/>
          <w:sz w:val="8"/>
        </w:rPr>
      </w:pPr>
    </w:p>
    <w:p w:rsidR="00FE4885" w:rsidRDefault="00FE488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r>
        <w:rPr>
          <w:rFonts w:asciiTheme="minorHAnsi" w:hAnsiTheme="minorHAnsi"/>
          <w:lang w:val="fr-CH"/>
        </w:rPr>
        <w:br w:type="page"/>
      </w:r>
    </w:p>
    <w:p w:rsidR="00FE4885" w:rsidRDefault="00FE4885" w:rsidP="00FE4885">
      <w:pPr>
        <w:rPr>
          <w:rFonts w:asciiTheme="minorHAnsi" w:hAnsiTheme="minorHAnsi"/>
          <w:lang w:val="fr-CH"/>
        </w:rPr>
      </w:pPr>
      <w:r w:rsidRPr="0091298B">
        <w:rPr>
          <w:rFonts w:asciiTheme="minorHAnsi" w:hAnsiTheme="minorHAnsi"/>
          <w:lang w:val="fr-CH"/>
        </w:rPr>
        <w:lastRenderedPageBreak/>
        <w:t>Les numéros dont le format ne change pas:</w:t>
      </w:r>
    </w:p>
    <w:p w:rsidR="00FE4885" w:rsidRPr="0091298B" w:rsidRDefault="00FE4885" w:rsidP="00FE4885">
      <w:pPr>
        <w:rPr>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12"/>
        <w:gridCol w:w="3490"/>
        <w:gridCol w:w="2270"/>
      </w:tblGrid>
      <w:tr w:rsidR="00FE4885" w:rsidRPr="00CC0EF0" w:rsidTr="00134B58">
        <w:trPr>
          <w:tblHeader/>
          <w:jc w:val="center"/>
        </w:trPr>
        <w:tc>
          <w:tcPr>
            <w:tcW w:w="3364" w:type="dxa"/>
            <w:tcBorders>
              <w:top w:val="single" w:sz="6" w:space="0" w:color="auto"/>
              <w:left w:val="single" w:sz="6" w:space="0" w:color="auto"/>
              <w:bottom w:val="single" w:sz="6" w:space="0" w:color="auto"/>
              <w:right w:val="single" w:sz="6" w:space="0" w:color="auto"/>
            </w:tcBorders>
          </w:tcPr>
          <w:p w:rsidR="00FE4885" w:rsidRPr="00CC0EF0" w:rsidRDefault="00FE4885" w:rsidP="00134B58">
            <w:pPr>
              <w:spacing w:before="60" w:after="60"/>
              <w:jc w:val="center"/>
              <w:rPr>
                <w:rFonts w:asciiTheme="minorHAnsi" w:hAnsiTheme="minorHAnsi"/>
                <w:i/>
                <w:iCs/>
                <w:sz w:val="18"/>
                <w:szCs w:val="18"/>
              </w:rPr>
            </w:pPr>
            <w:r w:rsidRPr="00CC0EF0">
              <w:rPr>
                <w:rFonts w:asciiTheme="minorHAnsi" w:hAnsiTheme="minorHAnsi"/>
                <w:i/>
                <w:iCs/>
                <w:sz w:val="18"/>
                <w:szCs w:val="18"/>
              </w:rPr>
              <w:t>Service</w:t>
            </w:r>
          </w:p>
        </w:tc>
        <w:tc>
          <w:tcPr>
            <w:tcW w:w="3544" w:type="dxa"/>
            <w:tcBorders>
              <w:top w:val="single" w:sz="6" w:space="0" w:color="auto"/>
              <w:left w:val="single" w:sz="6" w:space="0" w:color="auto"/>
              <w:bottom w:val="single" w:sz="6" w:space="0" w:color="auto"/>
              <w:right w:val="single" w:sz="6" w:space="0" w:color="auto"/>
            </w:tcBorders>
          </w:tcPr>
          <w:p w:rsidR="00FE4885" w:rsidRPr="00CC0EF0" w:rsidRDefault="00FE4885" w:rsidP="00134B58">
            <w:pPr>
              <w:spacing w:before="60" w:after="60"/>
              <w:jc w:val="center"/>
              <w:rPr>
                <w:rFonts w:asciiTheme="minorHAnsi" w:hAnsiTheme="minorHAnsi"/>
                <w:i/>
                <w:iCs/>
                <w:sz w:val="18"/>
                <w:szCs w:val="18"/>
              </w:rPr>
            </w:pPr>
            <w:r w:rsidRPr="00CC0EF0">
              <w:rPr>
                <w:rFonts w:asciiTheme="minorHAnsi" w:hAnsiTheme="minorHAnsi"/>
                <w:i/>
                <w:iCs/>
                <w:sz w:val="18"/>
                <w:szCs w:val="18"/>
              </w:rPr>
              <w:t>Zone</w:t>
            </w:r>
          </w:p>
        </w:tc>
        <w:tc>
          <w:tcPr>
            <w:tcW w:w="2304" w:type="dxa"/>
            <w:tcBorders>
              <w:top w:val="single" w:sz="6" w:space="0" w:color="auto"/>
              <w:left w:val="single" w:sz="6" w:space="0" w:color="auto"/>
              <w:bottom w:val="single" w:sz="6" w:space="0" w:color="auto"/>
              <w:right w:val="single" w:sz="6" w:space="0" w:color="auto"/>
            </w:tcBorders>
          </w:tcPr>
          <w:p w:rsidR="00FE4885" w:rsidRPr="00CC0EF0" w:rsidRDefault="00FE4885" w:rsidP="00134B58">
            <w:pPr>
              <w:spacing w:before="60" w:after="60"/>
              <w:jc w:val="center"/>
              <w:rPr>
                <w:rFonts w:asciiTheme="minorHAnsi" w:hAnsiTheme="minorHAnsi"/>
                <w:i/>
                <w:iCs/>
                <w:sz w:val="18"/>
                <w:szCs w:val="18"/>
              </w:rPr>
            </w:pPr>
            <w:r w:rsidRPr="00CC0EF0">
              <w:rPr>
                <w:rFonts w:asciiTheme="minorHAnsi" w:hAnsiTheme="minorHAnsi"/>
                <w:i/>
                <w:iCs/>
                <w:sz w:val="18"/>
                <w:szCs w:val="18"/>
              </w:rPr>
              <w:t>PQ MC DU</w:t>
            </w:r>
          </w:p>
        </w:tc>
      </w:tr>
      <w:tr w:rsidR="00FE4885" w:rsidRPr="00CC0EF0" w:rsidTr="00134B58">
        <w:trPr>
          <w:tblHeader/>
          <w:jc w:val="center"/>
        </w:trPr>
        <w:tc>
          <w:tcPr>
            <w:tcW w:w="3364" w:type="dxa"/>
            <w:tcBorders>
              <w:top w:val="single" w:sz="6" w:space="0" w:color="auto"/>
              <w:left w:val="single" w:sz="6" w:space="0" w:color="auto"/>
              <w:bottom w:val="single" w:sz="6" w:space="0" w:color="auto"/>
              <w:right w:val="single" w:sz="6" w:space="0" w:color="auto"/>
            </w:tcBorders>
          </w:tcPr>
          <w:p w:rsidR="00FE4885" w:rsidRPr="00CC0EF0" w:rsidRDefault="00FE4885" w:rsidP="00E04FF7">
            <w:pPr>
              <w:jc w:val="center"/>
              <w:rPr>
                <w:rFonts w:asciiTheme="minorHAnsi" w:hAnsiTheme="minorHAnsi"/>
                <w:sz w:val="18"/>
                <w:szCs w:val="18"/>
              </w:rPr>
            </w:pPr>
            <w:r w:rsidRPr="00CC0EF0">
              <w:rPr>
                <w:rFonts w:asciiTheme="minorHAnsi" w:hAnsiTheme="minorHAnsi"/>
                <w:sz w:val="18"/>
                <w:szCs w:val="18"/>
              </w:rPr>
              <w:t>Services vocaux</w:t>
            </w:r>
            <w:r w:rsidR="00E04FF7" w:rsidRPr="00E04FF7">
              <w:rPr>
                <w:rFonts w:asciiTheme="minorHAnsi" w:hAnsiTheme="minorHAnsi"/>
                <w:sz w:val="18"/>
                <w:szCs w:val="18"/>
                <w:vertAlign w:val="superscript"/>
              </w:rPr>
              <w:t>(</w:t>
            </w:r>
            <w:r w:rsidRPr="00575A62">
              <w:rPr>
                <w:rFonts w:asciiTheme="minorHAnsi" w:hAnsiTheme="minorHAnsi"/>
                <w:sz w:val="18"/>
                <w:szCs w:val="18"/>
                <w:vertAlign w:val="superscript"/>
              </w:rPr>
              <w:t>2</w:t>
            </w:r>
            <w:r w:rsidR="00E04FF7">
              <w:rPr>
                <w:rFonts w:asciiTheme="minorHAnsi" w:hAnsiTheme="minorHAnsi"/>
                <w:sz w:val="18"/>
                <w:szCs w:val="18"/>
                <w:vertAlign w:val="superscript"/>
              </w:rPr>
              <w:t>)</w:t>
            </w:r>
          </w:p>
        </w:tc>
        <w:tc>
          <w:tcPr>
            <w:tcW w:w="3544" w:type="dxa"/>
            <w:tcBorders>
              <w:top w:val="single" w:sz="6" w:space="0" w:color="auto"/>
              <w:left w:val="single" w:sz="6" w:space="0" w:color="auto"/>
              <w:bottom w:val="single" w:sz="6" w:space="0" w:color="auto"/>
              <w:right w:val="single" w:sz="6" w:space="0" w:color="auto"/>
            </w:tcBorders>
          </w:tcPr>
          <w:p w:rsidR="00FE4885" w:rsidRPr="00CC0EF0" w:rsidRDefault="00FE4885" w:rsidP="00575A62">
            <w:pPr>
              <w:jc w:val="center"/>
              <w:rPr>
                <w:rFonts w:asciiTheme="minorHAnsi" w:hAnsiTheme="minorHAnsi"/>
                <w:sz w:val="18"/>
                <w:szCs w:val="18"/>
              </w:rPr>
            </w:pPr>
            <w:r w:rsidRPr="00CC0EF0">
              <w:rPr>
                <w:rFonts w:asciiTheme="minorHAnsi" w:hAnsiTheme="minorHAnsi"/>
                <w:sz w:val="18"/>
                <w:szCs w:val="18"/>
              </w:rPr>
              <w:t>IDV</w:t>
            </w:r>
          </w:p>
        </w:tc>
        <w:tc>
          <w:tcPr>
            <w:tcW w:w="2304" w:type="dxa"/>
            <w:tcBorders>
              <w:top w:val="single" w:sz="6" w:space="0" w:color="auto"/>
              <w:left w:val="single" w:sz="6" w:space="0" w:color="auto"/>
              <w:bottom w:val="single" w:sz="6" w:space="0" w:color="auto"/>
              <w:right w:val="single" w:sz="6" w:space="0" w:color="auto"/>
            </w:tcBorders>
          </w:tcPr>
          <w:p w:rsidR="00FE4885" w:rsidRPr="00CC0EF0" w:rsidRDefault="00FE4885" w:rsidP="00575A62">
            <w:pPr>
              <w:jc w:val="center"/>
              <w:rPr>
                <w:rFonts w:asciiTheme="minorHAnsi" w:hAnsiTheme="minorHAnsi"/>
                <w:sz w:val="18"/>
                <w:szCs w:val="18"/>
              </w:rPr>
            </w:pPr>
            <w:r w:rsidRPr="00CC0EF0">
              <w:rPr>
                <w:rFonts w:asciiTheme="minorHAnsi" w:hAnsiTheme="minorHAnsi"/>
                <w:sz w:val="18"/>
                <w:szCs w:val="18"/>
              </w:rPr>
              <w:t>44 MC DU</w:t>
            </w:r>
          </w:p>
        </w:tc>
      </w:tr>
    </w:tbl>
    <w:p w:rsidR="00FE4885" w:rsidRPr="0091298B" w:rsidRDefault="00FE4885" w:rsidP="00FE4885">
      <w:pPr>
        <w:rPr>
          <w:rFonts w:asciiTheme="minorHAnsi" w:hAnsiTheme="minorHAnsi"/>
        </w:rPr>
      </w:pPr>
    </w:p>
    <w:p w:rsidR="00FE4885" w:rsidRPr="0091298B" w:rsidRDefault="00FE4885" w:rsidP="00E04FF7">
      <w:pPr>
        <w:rPr>
          <w:lang w:val="fr-CH"/>
        </w:rPr>
      </w:pPr>
      <w:r w:rsidRPr="0091298B">
        <w:rPr>
          <w:lang w:val="fr-CH"/>
        </w:rPr>
        <w:t>B</w:t>
      </w:r>
      <w:r w:rsidR="00E04FF7">
        <w:rPr>
          <w:lang w:val="fr-CH"/>
        </w:rPr>
        <w:t xml:space="preserve"> –</w:t>
      </w:r>
      <w:r w:rsidRPr="0091298B">
        <w:rPr>
          <w:lang w:val="fr-CH"/>
        </w:rPr>
        <w:t xml:space="preserve"> Réseau de téléphonie mobile GSM/UMTS</w:t>
      </w:r>
      <w:r w:rsidRPr="00575A62">
        <w:rPr>
          <w:vertAlign w:val="superscript"/>
          <w:lang w:val="fr-CH"/>
        </w:rPr>
        <w:t>(3)</w:t>
      </w:r>
    </w:p>
    <w:p w:rsidR="00FE4885" w:rsidRPr="0091298B" w:rsidRDefault="00FE4885" w:rsidP="00FE4885">
      <w:pPr>
        <w:rPr>
          <w:lang w:val="fr-CH"/>
        </w:rPr>
      </w:pPr>
      <w:r w:rsidRPr="0091298B">
        <w:rPr>
          <w:lang w:val="fr-CH"/>
        </w:rPr>
        <w:t xml:space="preserve">A partir du 21 juin 2014, les anciens numéros du réseau mobile de la forme PQ MC DU deviennent AB PQ MC </w:t>
      </w:r>
      <w:r w:rsidR="00575A62" w:rsidRPr="0091298B">
        <w:rPr>
          <w:lang w:val="fr-CH"/>
        </w:rPr>
        <w:t>du</w:t>
      </w:r>
      <w:r w:rsidRPr="0091298B">
        <w:rPr>
          <w:lang w:val="fr-CH"/>
        </w:rPr>
        <w:t xml:space="preserve"> comme indiqué dans le tableau suivant :</w:t>
      </w:r>
    </w:p>
    <w:p w:rsidR="00FE4885" w:rsidRPr="0091298B" w:rsidRDefault="00FE4885" w:rsidP="00FE4885">
      <w:pPr>
        <w:rPr>
          <w:rFonts w:asciiTheme="minorHAnsi" w:hAnsiTheme="minorHAnsi"/>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36"/>
        <w:gridCol w:w="2050"/>
        <w:gridCol w:w="1993"/>
        <w:gridCol w:w="1993"/>
      </w:tblGrid>
      <w:tr w:rsidR="00FE4885" w:rsidRPr="0090692A" w:rsidTr="00134B58">
        <w:trPr>
          <w:tblHeader/>
          <w:jc w:val="center"/>
        </w:trPr>
        <w:tc>
          <w:tcPr>
            <w:tcW w:w="3476" w:type="dxa"/>
            <w:tcBorders>
              <w:top w:val="single" w:sz="6" w:space="0" w:color="auto"/>
              <w:left w:val="single" w:sz="6" w:space="0" w:color="auto"/>
              <w:bottom w:val="single" w:sz="6" w:space="0" w:color="auto"/>
              <w:right w:val="single" w:sz="6" w:space="0" w:color="auto"/>
            </w:tcBorders>
            <w:vAlign w:val="center"/>
          </w:tcPr>
          <w:p w:rsidR="00FE4885" w:rsidRPr="00FA78C7" w:rsidRDefault="00FE4885" w:rsidP="00134B58">
            <w:pPr>
              <w:spacing w:before="40" w:after="40"/>
              <w:jc w:val="center"/>
              <w:rPr>
                <w:rFonts w:asciiTheme="minorHAnsi" w:hAnsiTheme="minorHAnsi"/>
                <w:i/>
                <w:iCs/>
                <w:sz w:val="18"/>
                <w:szCs w:val="18"/>
              </w:rPr>
            </w:pPr>
            <w:r w:rsidRPr="00FA78C7">
              <w:rPr>
                <w:rFonts w:asciiTheme="minorHAnsi" w:hAnsiTheme="minorHAnsi"/>
                <w:i/>
                <w:iCs/>
                <w:sz w:val="18"/>
                <w:szCs w:val="18"/>
              </w:rPr>
              <w:t>Service</w:t>
            </w:r>
          </w:p>
        </w:tc>
        <w:tc>
          <w:tcPr>
            <w:tcW w:w="2334" w:type="dxa"/>
            <w:tcBorders>
              <w:top w:val="single" w:sz="6" w:space="0" w:color="auto"/>
              <w:left w:val="single" w:sz="6" w:space="0" w:color="auto"/>
              <w:bottom w:val="single" w:sz="6" w:space="0" w:color="auto"/>
              <w:right w:val="single" w:sz="6" w:space="0" w:color="auto"/>
            </w:tcBorders>
            <w:vAlign w:val="center"/>
          </w:tcPr>
          <w:p w:rsidR="00FE4885" w:rsidRPr="00FA78C7" w:rsidRDefault="00FE4885" w:rsidP="00134B58">
            <w:pPr>
              <w:spacing w:before="40" w:after="40"/>
              <w:jc w:val="center"/>
              <w:rPr>
                <w:rFonts w:asciiTheme="minorHAnsi" w:hAnsiTheme="minorHAnsi"/>
                <w:i/>
                <w:iCs/>
                <w:sz w:val="18"/>
                <w:szCs w:val="18"/>
              </w:rPr>
            </w:pPr>
            <w:r w:rsidRPr="00FA78C7">
              <w:rPr>
                <w:rFonts w:asciiTheme="minorHAnsi" w:hAnsiTheme="minorHAnsi"/>
                <w:i/>
                <w:iCs/>
                <w:sz w:val="18"/>
                <w:szCs w:val="18"/>
              </w:rPr>
              <w:t>Zone</w:t>
            </w:r>
          </w:p>
        </w:tc>
        <w:tc>
          <w:tcPr>
            <w:tcW w:w="2268" w:type="dxa"/>
            <w:tcBorders>
              <w:top w:val="single" w:sz="6" w:space="0" w:color="auto"/>
              <w:left w:val="single" w:sz="6" w:space="0" w:color="auto"/>
              <w:bottom w:val="single" w:sz="6" w:space="0" w:color="auto"/>
              <w:right w:val="single" w:sz="6" w:space="0" w:color="auto"/>
            </w:tcBorders>
            <w:vAlign w:val="center"/>
          </w:tcPr>
          <w:p w:rsidR="00FE4885" w:rsidRPr="00FA78C7" w:rsidRDefault="00FE4885" w:rsidP="00134B58">
            <w:pPr>
              <w:spacing w:before="40" w:after="40"/>
              <w:jc w:val="center"/>
              <w:rPr>
                <w:rFonts w:asciiTheme="minorHAnsi" w:hAnsiTheme="minorHAnsi"/>
                <w:i/>
                <w:iCs/>
                <w:sz w:val="18"/>
                <w:szCs w:val="18"/>
                <w:lang w:val="fr-CH"/>
              </w:rPr>
            </w:pPr>
            <w:r w:rsidRPr="00FA78C7">
              <w:rPr>
                <w:rFonts w:asciiTheme="minorHAnsi" w:hAnsiTheme="minorHAnsi"/>
                <w:i/>
                <w:iCs/>
                <w:sz w:val="18"/>
                <w:szCs w:val="18"/>
                <w:lang w:val="fr-CH"/>
              </w:rPr>
              <w:t>Anciens numéros</w:t>
            </w:r>
            <w:r w:rsidRPr="00FA78C7">
              <w:rPr>
                <w:rFonts w:asciiTheme="minorHAnsi" w:hAnsiTheme="minorHAnsi"/>
                <w:i/>
                <w:iCs/>
                <w:sz w:val="18"/>
                <w:szCs w:val="18"/>
                <w:lang w:val="fr-CH"/>
              </w:rPr>
              <w:br/>
              <w:t>PQ MC DU</w:t>
            </w:r>
          </w:p>
        </w:tc>
        <w:tc>
          <w:tcPr>
            <w:tcW w:w="2268" w:type="dxa"/>
            <w:tcBorders>
              <w:top w:val="single" w:sz="6" w:space="0" w:color="auto"/>
              <w:left w:val="single" w:sz="6" w:space="0" w:color="auto"/>
              <w:bottom w:val="single" w:sz="6" w:space="0" w:color="auto"/>
              <w:right w:val="single" w:sz="6" w:space="0" w:color="auto"/>
            </w:tcBorders>
            <w:vAlign w:val="center"/>
          </w:tcPr>
          <w:p w:rsidR="00FE4885" w:rsidRPr="00FA78C7" w:rsidRDefault="00FE4885" w:rsidP="00134B58">
            <w:pPr>
              <w:spacing w:before="40" w:after="40"/>
              <w:jc w:val="center"/>
              <w:rPr>
                <w:rFonts w:asciiTheme="minorHAnsi" w:hAnsiTheme="minorHAnsi"/>
                <w:i/>
                <w:iCs/>
                <w:sz w:val="18"/>
                <w:szCs w:val="18"/>
                <w:lang w:val="fr-CH"/>
              </w:rPr>
            </w:pPr>
            <w:r w:rsidRPr="00FA78C7">
              <w:rPr>
                <w:rFonts w:asciiTheme="minorHAnsi" w:hAnsiTheme="minorHAnsi"/>
                <w:i/>
                <w:iCs/>
                <w:sz w:val="18"/>
                <w:szCs w:val="18"/>
                <w:lang w:val="fr-CH"/>
              </w:rPr>
              <w:t>Nouveaux numéros</w:t>
            </w:r>
            <w:r w:rsidRPr="00FA78C7">
              <w:rPr>
                <w:rFonts w:asciiTheme="minorHAnsi" w:hAnsiTheme="minorHAnsi"/>
                <w:i/>
                <w:iCs/>
                <w:sz w:val="18"/>
                <w:szCs w:val="18"/>
                <w:lang w:val="fr-CH"/>
              </w:rPr>
              <w:br/>
              <w:t>AB PQ MC DU</w:t>
            </w:r>
          </w:p>
        </w:tc>
      </w:tr>
      <w:tr w:rsidR="00FE4885" w:rsidRPr="00FA78C7" w:rsidTr="00134B58">
        <w:trPr>
          <w:tblHeader/>
          <w:jc w:val="center"/>
        </w:trPr>
        <w:tc>
          <w:tcPr>
            <w:tcW w:w="3476" w:type="dxa"/>
            <w:tcBorders>
              <w:top w:val="single" w:sz="6" w:space="0" w:color="auto"/>
              <w:left w:val="single" w:sz="6" w:space="0" w:color="auto"/>
              <w:bottom w:val="single" w:sz="6" w:space="0" w:color="auto"/>
              <w:right w:val="single" w:sz="6" w:space="0" w:color="auto"/>
            </w:tcBorders>
          </w:tcPr>
          <w:p w:rsidR="00FE4885" w:rsidRPr="00FA78C7" w:rsidRDefault="00FE4885" w:rsidP="00134B58">
            <w:pPr>
              <w:spacing w:before="40" w:after="40"/>
              <w:rPr>
                <w:rFonts w:asciiTheme="minorHAnsi" w:hAnsiTheme="minorHAnsi"/>
                <w:sz w:val="18"/>
                <w:szCs w:val="18"/>
              </w:rPr>
            </w:pPr>
            <w:r w:rsidRPr="00FA78C7">
              <w:rPr>
                <w:rFonts w:asciiTheme="minorHAnsi" w:hAnsiTheme="minorHAnsi"/>
                <w:sz w:val="18"/>
                <w:szCs w:val="18"/>
              </w:rPr>
              <w:t>Postpayés/Prépayés VINI</w:t>
            </w:r>
          </w:p>
        </w:tc>
        <w:tc>
          <w:tcPr>
            <w:tcW w:w="2334" w:type="dxa"/>
            <w:tcBorders>
              <w:top w:val="single" w:sz="6" w:space="0" w:color="auto"/>
              <w:left w:val="single" w:sz="6" w:space="0" w:color="auto"/>
              <w:bottom w:val="single" w:sz="6" w:space="0" w:color="auto"/>
              <w:right w:val="single" w:sz="6" w:space="0" w:color="auto"/>
            </w:tcBorders>
          </w:tcPr>
          <w:p w:rsidR="00FE4885" w:rsidRPr="00FA78C7" w:rsidRDefault="00FE4885" w:rsidP="00575A62">
            <w:pPr>
              <w:spacing w:before="40" w:after="40"/>
              <w:jc w:val="center"/>
              <w:rPr>
                <w:rFonts w:asciiTheme="minorHAnsi" w:hAnsiTheme="minorHAnsi"/>
                <w:sz w:val="18"/>
                <w:szCs w:val="18"/>
              </w:rPr>
            </w:pPr>
            <w:r w:rsidRPr="00FA78C7">
              <w:rPr>
                <w:rFonts w:asciiTheme="minorHAnsi" w:hAnsiTheme="minorHAnsi"/>
                <w:sz w:val="18"/>
                <w:szCs w:val="18"/>
              </w:rPr>
              <w:t>Polynésie</w:t>
            </w:r>
          </w:p>
        </w:tc>
        <w:tc>
          <w:tcPr>
            <w:tcW w:w="2268" w:type="dxa"/>
            <w:tcBorders>
              <w:top w:val="single" w:sz="6" w:space="0" w:color="auto"/>
              <w:left w:val="single" w:sz="6" w:space="0" w:color="auto"/>
              <w:bottom w:val="single" w:sz="6" w:space="0" w:color="auto"/>
              <w:right w:val="single" w:sz="6" w:space="0" w:color="auto"/>
            </w:tcBorders>
          </w:tcPr>
          <w:p w:rsidR="00FE4885" w:rsidRPr="00FA78C7" w:rsidRDefault="00FE4885" w:rsidP="00134B58">
            <w:pPr>
              <w:spacing w:before="40" w:after="40"/>
              <w:jc w:val="center"/>
              <w:rPr>
                <w:rFonts w:asciiTheme="minorHAnsi" w:hAnsiTheme="minorHAnsi"/>
                <w:sz w:val="18"/>
                <w:szCs w:val="18"/>
              </w:rPr>
            </w:pPr>
            <w:r w:rsidRPr="00FA78C7">
              <w:rPr>
                <w:rFonts w:asciiTheme="minorHAnsi" w:hAnsiTheme="minorHAnsi"/>
                <w:sz w:val="18"/>
                <w:szCs w:val="18"/>
              </w:rPr>
              <w:t>2Q MC DU</w:t>
            </w:r>
          </w:p>
        </w:tc>
        <w:tc>
          <w:tcPr>
            <w:tcW w:w="2268" w:type="dxa"/>
            <w:vMerge w:val="restart"/>
            <w:tcBorders>
              <w:top w:val="single" w:sz="6" w:space="0" w:color="auto"/>
              <w:left w:val="single" w:sz="6" w:space="0" w:color="auto"/>
              <w:right w:val="single" w:sz="6" w:space="0" w:color="auto"/>
            </w:tcBorders>
          </w:tcPr>
          <w:p w:rsidR="00FE4885" w:rsidRPr="00FA78C7" w:rsidRDefault="00FE4885" w:rsidP="00134B58">
            <w:pPr>
              <w:spacing w:before="40" w:after="40"/>
              <w:jc w:val="center"/>
              <w:rPr>
                <w:rFonts w:asciiTheme="minorHAnsi" w:hAnsiTheme="minorHAnsi"/>
                <w:sz w:val="18"/>
                <w:szCs w:val="18"/>
              </w:rPr>
            </w:pPr>
            <w:r w:rsidRPr="00FA78C7">
              <w:rPr>
                <w:rFonts w:asciiTheme="minorHAnsi" w:hAnsiTheme="minorHAnsi"/>
                <w:sz w:val="18"/>
                <w:szCs w:val="18"/>
              </w:rPr>
              <w:t>87 PQ MC DU</w:t>
            </w:r>
          </w:p>
        </w:tc>
      </w:tr>
      <w:tr w:rsidR="00FE4885" w:rsidRPr="00FA78C7" w:rsidTr="00134B58">
        <w:trPr>
          <w:tblHeader/>
          <w:jc w:val="center"/>
        </w:trPr>
        <w:tc>
          <w:tcPr>
            <w:tcW w:w="3476" w:type="dxa"/>
            <w:tcBorders>
              <w:top w:val="single" w:sz="6" w:space="0" w:color="auto"/>
              <w:left w:val="single" w:sz="6" w:space="0" w:color="auto"/>
              <w:bottom w:val="single" w:sz="6" w:space="0" w:color="auto"/>
              <w:right w:val="single" w:sz="6" w:space="0" w:color="auto"/>
            </w:tcBorders>
          </w:tcPr>
          <w:p w:rsidR="00FE4885" w:rsidRPr="00FA78C7" w:rsidRDefault="00FE4885" w:rsidP="00134B58">
            <w:pPr>
              <w:spacing w:before="40" w:after="40"/>
              <w:rPr>
                <w:rFonts w:asciiTheme="minorHAnsi" w:hAnsiTheme="minorHAnsi"/>
                <w:sz w:val="18"/>
                <w:szCs w:val="18"/>
              </w:rPr>
            </w:pPr>
            <w:r w:rsidRPr="00FA78C7">
              <w:rPr>
                <w:rFonts w:asciiTheme="minorHAnsi" w:hAnsiTheme="minorHAnsi"/>
                <w:sz w:val="18"/>
                <w:szCs w:val="18"/>
              </w:rPr>
              <w:t>Postpayés/Prépayés VINI</w:t>
            </w:r>
          </w:p>
        </w:tc>
        <w:tc>
          <w:tcPr>
            <w:tcW w:w="2334" w:type="dxa"/>
            <w:tcBorders>
              <w:top w:val="single" w:sz="6" w:space="0" w:color="auto"/>
              <w:left w:val="single" w:sz="6" w:space="0" w:color="auto"/>
              <w:bottom w:val="single" w:sz="6" w:space="0" w:color="auto"/>
              <w:right w:val="single" w:sz="6" w:space="0" w:color="auto"/>
            </w:tcBorders>
          </w:tcPr>
          <w:p w:rsidR="00FE4885" w:rsidRPr="00FA78C7" w:rsidRDefault="00FE4885" w:rsidP="00575A62">
            <w:pPr>
              <w:spacing w:before="40" w:after="40"/>
              <w:jc w:val="center"/>
              <w:rPr>
                <w:rFonts w:asciiTheme="minorHAnsi" w:hAnsiTheme="minorHAnsi"/>
                <w:sz w:val="18"/>
                <w:szCs w:val="18"/>
              </w:rPr>
            </w:pPr>
            <w:r w:rsidRPr="00FA78C7">
              <w:rPr>
                <w:rFonts w:asciiTheme="minorHAnsi" w:hAnsiTheme="minorHAnsi"/>
                <w:sz w:val="18"/>
                <w:szCs w:val="18"/>
              </w:rPr>
              <w:t>Polynésie</w:t>
            </w:r>
          </w:p>
        </w:tc>
        <w:tc>
          <w:tcPr>
            <w:tcW w:w="2268" w:type="dxa"/>
            <w:tcBorders>
              <w:top w:val="single" w:sz="6" w:space="0" w:color="auto"/>
              <w:left w:val="single" w:sz="6" w:space="0" w:color="auto"/>
              <w:bottom w:val="single" w:sz="6" w:space="0" w:color="auto"/>
              <w:right w:val="single" w:sz="6" w:space="0" w:color="auto"/>
            </w:tcBorders>
          </w:tcPr>
          <w:p w:rsidR="00FE4885" w:rsidRPr="00FA78C7" w:rsidRDefault="00FE4885" w:rsidP="00134B58">
            <w:pPr>
              <w:spacing w:before="40" w:after="40"/>
              <w:jc w:val="center"/>
              <w:rPr>
                <w:rFonts w:asciiTheme="minorHAnsi" w:hAnsiTheme="minorHAnsi"/>
                <w:sz w:val="18"/>
                <w:szCs w:val="18"/>
              </w:rPr>
            </w:pPr>
            <w:r w:rsidRPr="00FA78C7">
              <w:rPr>
                <w:rFonts w:asciiTheme="minorHAnsi" w:hAnsiTheme="minorHAnsi"/>
                <w:sz w:val="18"/>
                <w:szCs w:val="18"/>
              </w:rPr>
              <w:t>30 MC DU</w:t>
            </w:r>
          </w:p>
        </w:tc>
        <w:tc>
          <w:tcPr>
            <w:tcW w:w="2268" w:type="dxa"/>
            <w:vMerge/>
            <w:tcBorders>
              <w:left w:val="single" w:sz="6" w:space="0" w:color="auto"/>
              <w:right w:val="single" w:sz="6" w:space="0" w:color="auto"/>
            </w:tcBorders>
          </w:tcPr>
          <w:p w:rsidR="00FE4885" w:rsidRPr="00FA78C7" w:rsidRDefault="00FE4885" w:rsidP="00134B58">
            <w:pPr>
              <w:spacing w:before="40" w:after="40"/>
              <w:jc w:val="center"/>
              <w:rPr>
                <w:rFonts w:asciiTheme="minorHAnsi" w:hAnsiTheme="minorHAnsi"/>
                <w:sz w:val="18"/>
                <w:szCs w:val="18"/>
              </w:rPr>
            </w:pPr>
          </w:p>
        </w:tc>
      </w:tr>
      <w:tr w:rsidR="00FE4885" w:rsidRPr="00FA78C7" w:rsidTr="00134B58">
        <w:trPr>
          <w:tblHeader/>
          <w:jc w:val="center"/>
        </w:trPr>
        <w:tc>
          <w:tcPr>
            <w:tcW w:w="3476" w:type="dxa"/>
            <w:tcBorders>
              <w:top w:val="single" w:sz="6" w:space="0" w:color="auto"/>
              <w:left w:val="single" w:sz="6" w:space="0" w:color="auto"/>
              <w:bottom w:val="single" w:sz="6" w:space="0" w:color="auto"/>
              <w:right w:val="single" w:sz="6" w:space="0" w:color="auto"/>
            </w:tcBorders>
          </w:tcPr>
          <w:p w:rsidR="00FE4885" w:rsidRPr="00FA78C7" w:rsidRDefault="00FE4885" w:rsidP="00134B58">
            <w:pPr>
              <w:spacing w:before="40" w:after="40"/>
              <w:rPr>
                <w:rFonts w:asciiTheme="minorHAnsi" w:hAnsiTheme="minorHAnsi"/>
                <w:sz w:val="18"/>
                <w:szCs w:val="18"/>
              </w:rPr>
            </w:pPr>
            <w:r w:rsidRPr="00FA78C7">
              <w:rPr>
                <w:rFonts w:asciiTheme="minorHAnsi" w:hAnsiTheme="minorHAnsi"/>
                <w:sz w:val="18"/>
                <w:szCs w:val="18"/>
              </w:rPr>
              <w:t>Postpayés/Prépayés VINI</w:t>
            </w:r>
          </w:p>
        </w:tc>
        <w:tc>
          <w:tcPr>
            <w:tcW w:w="2334" w:type="dxa"/>
            <w:tcBorders>
              <w:top w:val="single" w:sz="6" w:space="0" w:color="auto"/>
              <w:left w:val="single" w:sz="6" w:space="0" w:color="auto"/>
              <w:bottom w:val="single" w:sz="6" w:space="0" w:color="auto"/>
              <w:right w:val="single" w:sz="6" w:space="0" w:color="auto"/>
            </w:tcBorders>
          </w:tcPr>
          <w:p w:rsidR="00FE4885" w:rsidRPr="00FA78C7" w:rsidRDefault="00FE4885" w:rsidP="00575A62">
            <w:pPr>
              <w:spacing w:before="40" w:after="40"/>
              <w:jc w:val="center"/>
              <w:rPr>
                <w:rFonts w:asciiTheme="minorHAnsi" w:hAnsiTheme="minorHAnsi"/>
                <w:sz w:val="18"/>
                <w:szCs w:val="18"/>
              </w:rPr>
            </w:pPr>
            <w:r w:rsidRPr="00FA78C7">
              <w:rPr>
                <w:rFonts w:asciiTheme="minorHAnsi" w:hAnsiTheme="minorHAnsi"/>
                <w:sz w:val="18"/>
                <w:szCs w:val="18"/>
              </w:rPr>
              <w:t>Polynésie</w:t>
            </w:r>
          </w:p>
        </w:tc>
        <w:tc>
          <w:tcPr>
            <w:tcW w:w="2268" w:type="dxa"/>
            <w:tcBorders>
              <w:top w:val="single" w:sz="6" w:space="0" w:color="auto"/>
              <w:left w:val="single" w:sz="6" w:space="0" w:color="auto"/>
              <w:bottom w:val="single" w:sz="6" w:space="0" w:color="auto"/>
              <w:right w:val="single" w:sz="6" w:space="0" w:color="auto"/>
            </w:tcBorders>
          </w:tcPr>
          <w:p w:rsidR="00FE4885" w:rsidRPr="00FA78C7" w:rsidRDefault="00FE4885" w:rsidP="00134B58">
            <w:pPr>
              <w:spacing w:before="40" w:after="40"/>
              <w:jc w:val="center"/>
              <w:rPr>
                <w:rFonts w:asciiTheme="minorHAnsi" w:hAnsiTheme="minorHAnsi"/>
                <w:sz w:val="18"/>
                <w:szCs w:val="18"/>
              </w:rPr>
            </w:pPr>
            <w:r w:rsidRPr="00FA78C7">
              <w:rPr>
                <w:rFonts w:asciiTheme="minorHAnsi" w:hAnsiTheme="minorHAnsi"/>
                <w:sz w:val="18"/>
                <w:szCs w:val="18"/>
              </w:rPr>
              <w:t>31 MC DU</w:t>
            </w:r>
          </w:p>
        </w:tc>
        <w:tc>
          <w:tcPr>
            <w:tcW w:w="2268" w:type="dxa"/>
            <w:vMerge/>
            <w:tcBorders>
              <w:left w:val="single" w:sz="6" w:space="0" w:color="auto"/>
              <w:right w:val="single" w:sz="6" w:space="0" w:color="auto"/>
            </w:tcBorders>
          </w:tcPr>
          <w:p w:rsidR="00FE4885" w:rsidRPr="00FA78C7" w:rsidRDefault="00FE4885" w:rsidP="00134B58">
            <w:pPr>
              <w:spacing w:before="40" w:after="40"/>
              <w:jc w:val="center"/>
              <w:rPr>
                <w:rFonts w:asciiTheme="minorHAnsi" w:hAnsiTheme="minorHAnsi"/>
                <w:sz w:val="18"/>
                <w:szCs w:val="18"/>
              </w:rPr>
            </w:pPr>
          </w:p>
        </w:tc>
      </w:tr>
      <w:tr w:rsidR="00FE4885" w:rsidRPr="00FA78C7" w:rsidTr="00134B58">
        <w:trPr>
          <w:tblHeader/>
          <w:jc w:val="center"/>
        </w:trPr>
        <w:tc>
          <w:tcPr>
            <w:tcW w:w="3476" w:type="dxa"/>
            <w:tcBorders>
              <w:top w:val="single" w:sz="6" w:space="0" w:color="auto"/>
              <w:left w:val="single" w:sz="6" w:space="0" w:color="auto"/>
              <w:bottom w:val="single" w:sz="6" w:space="0" w:color="auto"/>
              <w:right w:val="single" w:sz="6" w:space="0" w:color="auto"/>
            </w:tcBorders>
          </w:tcPr>
          <w:p w:rsidR="00FE4885" w:rsidRPr="00FA78C7" w:rsidRDefault="00FE4885" w:rsidP="00134B58">
            <w:pPr>
              <w:spacing w:before="40" w:after="40"/>
              <w:rPr>
                <w:rFonts w:asciiTheme="minorHAnsi" w:hAnsiTheme="minorHAnsi"/>
                <w:sz w:val="18"/>
                <w:szCs w:val="18"/>
              </w:rPr>
            </w:pPr>
            <w:r w:rsidRPr="00FA78C7">
              <w:rPr>
                <w:rFonts w:asciiTheme="minorHAnsi" w:hAnsiTheme="minorHAnsi"/>
                <w:sz w:val="18"/>
                <w:szCs w:val="18"/>
              </w:rPr>
              <w:t>Postpayés/Prépayés VINI</w:t>
            </w:r>
          </w:p>
        </w:tc>
        <w:tc>
          <w:tcPr>
            <w:tcW w:w="2334" w:type="dxa"/>
            <w:tcBorders>
              <w:top w:val="single" w:sz="6" w:space="0" w:color="auto"/>
              <w:left w:val="single" w:sz="6" w:space="0" w:color="auto"/>
              <w:bottom w:val="single" w:sz="6" w:space="0" w:color="auto"/>
              <w:right w:val="single" w:sz="6" w:space="0" w:color="auto"/>
            </w:tcBorders>
          </w:tcPr>
          <w:p w:rsidR="00FE4885" w:rsidRPr="00FA78C7" w:rsidRDefault="00FE4885" w:rsidP="00575A62">
            <w:pPr>
              <w:spacing w:before="40" w:after="40"/>
              <w:jc w:val="center"/>
              <w:rPr>
                <w:rFonts w:asciiTheme="minorHAnsi" w:hAnsiTheme="minorHAnsi"/>
                <w:sz w:val="18"/>
                <w:szCs w:val="18"/>
              </w:rPr>
            </w:pPr>
            <w:r w:rsidRPr="00FA78C7">
              <w:rPr>
                <w:rFonts w:asciiTheme="minorHAnsi" w:hAnsiTheme="minorHAnsi"/>
                <w:sz w:val="18"/>
                <w:szCs w:val="18"/>
              </w:rPr>
              <w:t>Polynésie</w:t>
            </w:r>
          </w:p>
        </w:tc>
        <w:tc>
          <w:tcPr>
            <w:tcW w:w="2268" w:type="dxa"/>
            <w:tcBorders>
              <w:top w:val="single" w:sz="6" w:space="0" w:color="auto"/>
              <w:left w:val="single" w:sz="6" w:space="0" w:color="auto"/>
              <w:bottom w:val="single" w:sz="6" w:space="0" w:color="auto"/>
              <w:right w:val="single" w:sz="6" w:space="0" w:color="auto"/>
            </w:tcBorders>
          </w:tcPr>
          <w:p w:rsidR="00FE4885" w:rsidRPr="00FA78C7" w:rsidRDefault="00FE4885" w:rsidP="00134B58">
            <w:pPr>
              <w:spacing w:before="40" w:after="40"/>
              <w:jc w:val="center"/>
              <w:rPr>
                <w:rFonts w:asciiTheme="minorHAnsi" w:hAnsiTheme="minorHAnsi"/>
                <w:sz w:val="18"/>
                <w:szCs w:val="18"/>
              </w:rPr>
            </w:pPr>
            <w:r w:rsidRPr="00FA78C7">
              <w:rPr>
                <w:rFonts w:asciiTheme="minorHAnsi" w:hAnsiTheme="minorHAnsi"/>
                <w:sz w:val="18"/>
                <w:szCs w:val="18"/>
              </w:rPr>
              <w:t>32 MC DU</w:t>
            </w:r>
          </w:p>
        </w:tc>
        <w:tc>
          <w:tcPr>
            <w:tcW w:w="2268" w:type="dxa"/>
            <w:vMerge/>
            <w:tcBorders>
              <w:left w:val="single" w:sz="6" w:space="0" w:color="auto"/>
              <w:right w:val="single" w:sz="6" w:space="0" w:color="auto"/>
            </w:tcBorders>
          </w:tcPr>
          <w:p w:rsidR="00FE4885" w:rsidRPr="00FA78C7" w:rsidRDefault="00FE4885" w:rsidP="00134B58">
            <w:pPr>
              <w:spacing w:before="40" w:after="40"/>
              <w:jc w:val="center"/>
              <w:rPr>
                <w:rFonts w:asciiTheme="minorHAnsi" w:hAnsiTheme="minorHAnsi"/>
                <w:sz w:val="18"/>
                <w:szCs w:val="18"/>
              </w:rPr>
            </w:pPr>
          </w:p>
        </w:tc>
      </w:tr>
      <w:tr w:rsidR="00FE4885" w:rsidRPr="00FA78C7" w:rsidTr="00134B58">
        <w:trPr>
          <w:tblHeader/>
          <w:jc w:val="center"/>
        </w:trPr>
        <w:tc>
          <w:tcPr>
            <w:tcW w:w="3476" w:type="dxa"/>
            <w:tcBorders>
              <w:top w:val="single" w:sz="6" w:space="0" w:color="auto"/>
              <w:left w:val="single" w:sz="6" w:space="0" w:color="auto"/>
              <w:bottom w:val="single" w:sz="6" w:space="0" w:color="auto"/>
              <w:right w:val="single" w:sz="6" w:space="0" w:color="auto"/>
            </w:tcBorders>
          </w:tcPr>
          <w:p w:rsidR="00FE4885" w:rsidRPr="00FA78C7" w:rsidRDefault="00FE4885" w:rsidP="00134B58">
            <w:pPr>
              <w:spacing w:before="40" w:after="40"/>
              <w:rPr>
                <w:rFonts w:asciiTheme="minorHAnsi" w:hAnsiTheme="minorHAnsi"/>
                <w:sz w:val="18"/>
                <w:szCs w:val="18"/>
              </w:rPr>
            </w:pPr>
            <w:r w:rsidRPr="00FA78C7">
              <w:rPr>
                <w:rFonts w:asciiTheme="minorHAnsi" w:hAnsiTheme="minorHAnsi"/>
                <w:sz w:val="18"/>
                <w:szCs w:val="18"/>
              </w:rPr>
              <w:t>Postpayés/Prépayés VINI</w:t>
            </w:r>
          </w:p>
        </w:tc>
        <w:tc>
          <w:tcPr>
            <w:tcW w:w="2334" w:type="dxa"/>
            <w:tcBorders>
              <w:top w:val="single" w:sz="6" w:space="0" w:color="auto"/>
              <w:left w:val="single" w:sz="6" w:space="0" w:color="auto"/>
              <w:bottom w:val="single" w:sz="6" w:space="0" w:color="auto"/>
              <w:right w:val="single" w:sz="6" w:space="0" w:color="auto"/>
            </w:tcBorders>
          </w:tcPr>
          <w:p w:rsidR="00FE4885" w:rsidRPr="00FA78C7" w:rsidRDefault="00FE4885" w:rsidP="00575A62">
            <w:pPr>
              <w:spacing w:before="40" w:after="40"/>
              <w:jc w:val="center"/>
              <w:rPr>
                <w:rFonts w:asciiTheme="minorHAnsi" w:hAnsiTheme="minorHAnsi"/>
                <w:sz w:val="18"/>
                <w:szCs w:val="18"/>
              </w:rPr>
            </w:pPr>
            <w:r w:rsidRPr="00FA78C7">
              <w:rPr>
                <w:rFonts w:asciiTheme="minorHAnsi" w:hAnsiTheme="minorHAnsi"/>
                <w:sz w:val="18"/>
                <w:szCs w:val="18"/>
              </w:rPr>
              <w:t>Polynésie</w:t>
            </w:r>
          </w:p>
        </w:tc>
        <w:tc>
          <w:tcPr>
            <w:tcW w:w="2268" w:type="dxa"/>
            <w:tcBorders>
              <w:top w:val="single" w:sz="6" w:space="0" w:color="auto"/>
              <w:left w:val="single" w:sz="6" w:space="0" w:color="auto"/>
              <w:bottom w:val="single" w:sz="6" w:space="0" w:color="auto"/>
              <w:right w:val="single" w:sz="6" w:space="0" w:color="auto"/>
            </w:tcBorders>
          </w:tcPr>
          <w:p w:rsidR="00FE4885" w:rsidRPr="00FA78C7" w:rsidRDefault="00FE4885" w:rsidP="00134B58">
            <w:pPr>
              <w:spacing w:before="40" w:after="40"/>
              <w:jc w:val="center"/>
              <w:rPr>
                <w:rFonts w:asciiTheme="minorHAnsi" w:hAnsiTheme="minorHAnsi"/>
                <w:sz w:val="18"/>
                <w:szCs w:val="18"/>
              </w:rPr>
            </w:pPr>
            <w:r w:rsidRPr="00FA78C7">
              <w:rPr>
                <w:rFonts w:asciiTheme="minorHAnsi" w:hAnsiTheme="minorHAnsi"/>
                <w:sz w:val="18"/>
                <w:szCs w:val="18"/>
              </w:rPr>
              <w:t>33 MC DU</w:t>
            </w:r>
          </w:p>
        </w:tc>
        <w:tc>
          <w:tcPr>
            <w:tcW w:w="2268" w:type="dxa"/>
            <w:vMerge/>
            <w:tcBorders>
              <w:left w:val="single" w:sz="6" w:space="0" w:color="auto"/>
              <w:right w:val="single" w:sz="6" w:space="0" w:color="auto"/>
            </w:tcBorders>
          </w:tcPr>
          <w:p w:rsidR="00FE4885" w:rsidRPr="00FA78C7" w:rsidRDefault="00FE4885" w:rsidP="00134B58">
            <w:pPr>
              <w:spacing w:before="40" w:after="40"/>
              <w:jc w:val="center"/>
              <w:rPr>
                <w:rFonts w:asciiTheme="minorHAnsi" w:hAnsiTheme="minorHAnsi"/>
                <w:sz w:val="18"/>
                <w:szCs w:val="18"/>
              </w:rPr>
            </w:pPr>
          </w:p>
        </w:tc>
      </w:tr>
      <w:tr w:rsidR="00FE4885" w:rsidRPr="00FA78C7" w:rsidTr="00134B58">
        <w:trPr>
          <w:tblHeader/>
          <w:jc w:val="center"/>
        </w:trPr>
        <w:tc>
          <w:tcPr>
            <w:tcW w:w="3476" w:type="dxa"/>
            <w:tcBorders>
              <w:top w:val="single" w:sz="6" w:space="0" w:color="auto"/>
              <w:left w:val="single" w:sz="6" w:space="0" w:color="auto"/>
              <w:bottom w:val="single" w:sz="6" w:space="0" w:color="auto"/>
              <w:right w:val="single" w:sz="6" w:space="0" w:color="auto"/>
            </w:tcBorders>
          </w:tcPr>
          <w:p w:rsidR="00FE4885" w:rsidRPr="00FA78C7" w:rsidRDefault="00FE4885" w:rsidP="00134B58">
            <w:pPr>
              <w:spacing w:before="40" w:after="40"/>
              <w:rPr>
                <w:rFonts w:asciiTheme="minorHAnsi" w:hAnsiTheme="minorHAnsi"/>
                <w:sz w:val="18"/>
                <w:szCs w:val="18"/>
              </w:rPr>
            </w:pPr>
            <w:r w:rsidRPr="00FA78C7">
              <w:rPr>
                <w:rFonts w:asciiTheme="minorHAnsi" w:hAnsiTheme="minorHAnsi"/>
                <w:sz w:val="18"/>
                <w:szCs w:val="18"/>
              </w:rPr>
              <w:t>Postpayés/Prépayés VINI</w:t>
            </w:r>
          </w:p>
        </w:tc>
        <w:tc>
          <w:tcPr>
            <w:tcW w:w="2334" w:type="dxa"/>
            <w:tcBorders>
              <w:top w:val="single" w:sz="6" w:space="0" w:color="auto"/>
              <w:left w:val="single" w:sz="6" w:space="0" w:color="auto"/>
              <w:bottom w:val="single" w:sz="6" w:space="0" w:color="auto"/>
              <w:right w:val="single" w:sz="6" w:space="0" w:color="auto"/>
            </w:tcBorders>
          </w:tcPr>
          <w:p w:rsidR="00FE4885" w:rsidRPr="00FA78C7" w:rsidRDefault="00FE4885" w:rsidP="00575A62">
            <w:pPr>
              <w:spacing w:before="40" w:after="40"/>
              <w:jc w:val="center"/>
              <w:rPr>
                <w:rFonts w:asciiTheme="minorHAnsi" w:hAnsiTheme="minorHAnsi"/>
                <w:sz w:val="18"/>
                <w:szCs w:val="18"/>
              </w:rPr>
            </w:pPr>
            <w:r w:rsidRPr="00FA78C7">
              <w:rPr>
                <w:rFonts w:asciiTheme="minorHAnsi" w:hAnsiTheme="minorHAnsi"/>
                <w:sz w:val="18"/>
                <w:szCs w:val="18"/>
              </w:rPr>
              <w:t>Polynésie</w:t>
            </w:r>
          </w:p>
        </w:tc>
        <w:tc>
          <w:tcPr>
            <w:tcW w:w="2268" w:type="dxa"/>
            <w:tcBorders>
              <w:top w:val="single" w:sz="6" w:space="0" w:color="auto"/>
              <w:left w:val="single" w:sz="6" w:space="0" w:color="auto"/>
              <w:bottom w:val="single" w:sz="6" w:space="0" w:color="auto"/>
              <w:right w:val="single" w:sz="6" w:space="0" w:color="auto"/>
            </w:tcBorders>
          </w:tcPr>
          <w:p w:rsidR="00FE4885" w:rsidRPr="00FA78C7" w:rsidRDefault="00FE4885" w:rsidP="00134B58">
            <w:pPr>
              <w:spacing w:before="40" w:after="40"/>
              <w:jc w:val="center"/>
              <w:rPr>
                <w:rFonts w:asciiTheme="minorHAnsi" w:hAnsiTheme="minorHAnsi"/>
                <w:sz w:val="18"/>
                <w:szCs w:val="18"/>
              </w:rPr>
            </w:pPr>
            <w:r w:rsidRPr="00FA78C7">
              <w:rPr>
                <w:rFonts w:asciiTheme="minorHAnsi" w:hAnsiTheme="minorHAnsi"/>
                <w:sz w:val="18"/>
                <w:szCs w:val="18"/>
              </w:rPr>
              <w:t>34 MC DU</w:t>
            </w:r>
          </w:p>
        </w:tc>
        <w:tc>
          <w:tcPr>
            <w:tcW w:w="2268" w:type="dxa"/>
            <w:vMerge/>
            <w:tcBorders>
              <w:left w:val="single" w:sz="6" w:space="0" w:color="auto"/>
              <w:right w:val="single" w:sz="6" w:space="0" w:color="auto"/>
            </w:tcBorders>
          </w:tcPr>
          <w:p w:rsidR="00FE4885" w:rsidRPr="00FA78C7" w:rsidRDefault="00FE4885" w:rsidP="00134B58">
            <w:pPr>
              <w:spacing w:before="40" w:after="40"/>
              <w:jc w:val="center"/>
              <w:rPr>
                <w:rFonts w:asciiTheme="minorHAnsi" w:hAnsiTheme="minorHAnsi"/>
                <w:sz w:val="18"/>
                <w:szCs w:val="18"/>
              </w:rPr>
            </w:pPr>
          </w:p>
        </w:tc>
      </w:tr>
      <w:tr w:rsidR="00FE4885" w:rsidRPr="00FA78C7" w:rsidTr="00134B58">
        <w:trPr>
          <w:tblHeader/>
          <w:jc w:val="center"/>
        </w:trPr>
        <w:tc>
          <w:tcPr>
            <w:tcW w:w="3476" w:type="dxa"/>
            <w:tcBorders>
              <w:top w:val="single" w:sz="6" w:space="0" w:color="auto"/>
              <w:left w:val="single" w:sz="6" w:space="0" w:color="auto"/>
              <w:bottom w:val="single" w:sz="6" w:space="0" w:color="auto"/>
              <w:right w:val="single" w:sz="6" w:space="0" w:color="auto"/>
            </w:tcBorders>
          </w:tcPr>
          <w:p w:rsidR="00FE4885" w:rsidRPr="00FA78C7" w:rsidRDefault="00FE4885" w:rsidP="00134B58">
            <w:pPr>
              <w:spacing w:before="40" w:after="40"/>
              <w:rPr>
                <w:rFonts w:asciiTheme="minorHAnsi" w:hAnsiTheme="minorHAnsi"/>
                <w:sz w:val="18"/>
                <w:szCs w:val="18"/>
              </w:rPr>
            </w:pPr>
            <w:r w:rsidRPr="00FA78C7">
              <w:rPr>
                <w:rFonts w:asciiTheme="minorHAnsi" w:hAnsiTheme="minorHAnsi"/>
                <w:sz w:val="18"/>
                <w:szCs w:val="18"/>
              </w:rPr>
              <w:t>Postpayés/Prépayés VINI</w:t>
            </w:r>
          </w:p>
        </w:tc>
        <w:tc>
          <w:tcPr>
            <w:tcW w:w="2334" w:type="dxa"/>
            <w:tcBorders>
              <w:top w:val="single" w:sz="6" w:space="0" w:color="auto"/>
              <w:left w:val="single" w:sz="6" w:space="0" w:color="auto"/>
              <w:bottom w:val="single" w:sz="6" w:space="0" w:color="auto"/>
              <w:right w:val="single" w:sz="6" w:space="0" w:color="auto"/>
            </w:tcBorders>
          </w:tcPr>
          <w:p w:rsidR="00FE4885" w:rsidRPr="00FA78C7" w:rsidRDefault="00FE4885" w:rsidP="00575A62">
            <w:pPr>
              <w:spacing w:before="40" w:after="40"/>
              <w:jc w:val="center"/>
              <w:rPr>
                <w:rFonts w:asciiTheme="minorHAnsi" w:hAnsiTheme="minorHAnsi"/>
                <w:sz w:val="18"/>
                <w:szCs w:val="18"/>
              </w:rPr>
            </w:pPr>
            <w:r w:rsidRPr="00FA78C7">
              <w:rPr>
                <w:rFonts w:asciiTheme="minorHAnsi" w:hAnsiTheme="minorHAnsi"/>
                <w:sz w:val="18"/>
                <w:szCs w:val="18"/>
              </w:rPr>
              <w:t>Polynésie</w:t>
            </w:r>
          </w:p>
        </w:tc>
        <w:tc>
          <w:tcPr>
            <w:tcW w:w="2268" w:type="dxa"/>
            <w:tcBorders>
              <w:top w:val="single" w:sz="6" w:space="0" w:color="auto"/>
              <w:left w:val="single" w:sz="6" w:space="0" w:color="auto"/>
              <w:bottom w:val="single" w:sz="6" w:space="0" w:color="auto"/>
              <w:right w:val="single" w:sz="6" w:space="0" w:color="auto"/>
            </w:tcBorders>
          </w:tcPr>
          <w:p w:rsidR="00FE4885" w:rsidRPr="00FA78C7" w:rsidRDefault="00FE4885" w:rsidP="00134B58">
            <w:pPr>
              <w:spacing w:before="40" w:after="40"/>
              <w:jc w:val="center"/>
              <w:rPr>
                <w:rFonts w:asciiTheme="minorHAnsi" w:hAnsiTheme="minorHAnsi"/>
                <w:sz w:val="18"/>
                <w:szCs w:val="18"/>
              </w:rPr>
            </w:pPr>
            <w:r w:rsidRPr="00FA78C7">
              <w:rPr>
                <w:rFonts w:asciiTheme="minorHAnsi" w:hAnsiTheme="minorHAnsi"/>
                <w:sz w:val="18"/>
                <w:szCs w:val="18"/>
              </w:rPr>
              <w:t>35 MC DU</w:t>
            </w:r>
          </w:p>
        </w:tc>
        <w:tc>
          <w:tcPr>
            <w:tcW w:w="2268" w:type="dxa"/>
            <w:vMerge/>
            <w:tcBorders>
              <w:left w:val="single" w:sz="6" w:space="0" w:color="auto"/>
              <w:right w:val="single" w:sz="6" w:space="0" w:color="auto"/>
            </w:tcBorders>
          </w:tcPr>
          <w:p w:rsidR="00FE4885" w:rsidRPr="00FA78C7" w:rsidRDefault="00FE4885" w:rsidP="00134B58">
            <w:pPr>
              <w:spacing w:before="40" w:after="40"/>
              <w:jc w:val="center"/>
              <w:rPr>
                <w:rFonts w:asciiTheme="minorHAnsi" w:hAnsiTheme="minorHAnsi"/>
                <w:sz w:val="18"/>
                <w:szCs w:val="18"/>
              </w:rPr>
            </w:pPr>
          </w:p>
        </w:tc>
      </w:tr>
      <w:tr w:rsidR="00FE4885" w:rsidRPr="00FA78C7" w:rsidTr="00134B58">
        <w:trPr>
          <w:tblHeader/>
          <w:jc w:val="center"/>
        </w:trPr>
        <w:tc>
          <w:tcPr>
            <w:tcW w:w="3476" w:type="dxa"/>
            <w:tcBorders>
              <w:top w:val="single" w:sz="6" w:space="0" w:color="auto"/>
              <w:left w:val="single" w:sz="6" w:space="0" w:color="auto"/>
              <w:bottom w:val="single" w:sz="6" w:space="0" w:color="auto"/>
              <w:right w:val="single" w:sz="6" w:space="0" w:color="auto"/>
            </w:tcBorders>
          </w:tcPr>
          <w:p w:rsidR="00FE4885" w:rsidRPr="00FA78C7" w:rsidRDefault="00FE4885" w:rsidP="00134B58">
            <w:pPr>
              <w:spacing w:before="40" w:after="40"/>
              <w:rPr>
                <w:rFonts w:asciiTheme="minorHAnsi" w:hAnsiTheme="minorHAnsi"/>
                <w:sz w:val="18"/>
                <w:szCs w:val="18"/>
              </w:rPr>
            </w:pPr>
            <w:r w:rsidRPr="00FA78C7">
              <w:rPr>
                <w:rFonts w:asciiTheme="minorHAnsi" w:hAnsiTheme="minorHAnsi"/>
                <w:sz w:val="18"/>
                <w:szCs w:val="18"/>
              </w:rPr>
              <w:t>Postpayés/Prépayés VINI</w:t>
            </w:r>
          </w:p>
        </w:tc>
        <w:tc>
          <w:tcPr>
            <w:tcW w:w="2334" w:type="dxa"/>
            <w:tcBorders>
              <w:top w:val="single" w:sz="6" w:space="0" w:color="auto"/>
              <w:left w:val="single" w:sz="6" w:space="0" w:color="auto"/>
              <w:bottom w:val="single" w:sz="6" w:space="0" w:color="auto"/>
              <w:right w:val="single" w:sz="6" w:space="0" w:color="auto"/>
            </w:tcBorders>
          </w:tcPr>
          <w:p w:rsidR="00FE4885" w:rsidRPr="00FA78C7" w:rsidRDefault="00FE4885" w:rsidP="00575A62">
            <w:pPr>
              <w:spacing w:before="40" w:after="40"/>
              <w:jc w:val="center"/>
              <w:rPr>
                <w:rFonts w:asciiTheme="minorHAnsi" w:hAnsiTheme="minorHAnsi"/>
                <w:sz w:val="18"/>
                <w:szCs w:val="18"/>
              </w:rPr>
            </w:pPr>
            <w:r w:rsidRPr="00FA78C7">
              <w:rPr>
                <w:rFonts w:asciiTheme="minorHAnsi" w:hAnsiTheme="minorHAnsi"/>
                <w:sz w:val="18"/>
                <w:szCs w:val="18"/>
              </w:rPr>
              <w:t>Polynésie</w:t>
            </w:r>
          </w:p>
        </w:tc>
        <w:tc>
          <w:tcPr>
            <w:tcW w:w="2268" w:type="dxa"/>
            <w:tcBorders>
              <w:top w:val="single" w:sz="6" w:space="0" w:color="auto"/>
              <w:left w:val="single" w:sz="6" w:space="0" w:color="auto"/>
              <w:bottom w:val="single" w:sz="6" w:space="0" w:color="auto"/>
              <w:right w:val="single" w:sz="6" w:space="0" w:color="auto"/>
            </w:tcBorders>
          </w:tcPr>
          <w:p w:rsidR="00FE4885" w:rsidRPr="00FA78C7" w:rsidRDefault="00FE4885" w:rsidP="00134B58">
            <w:pPr>
              <w:spacing w:before="40" w:after="40"/>
              <w:jc w:val="center"/>
              <w:rPr>
                <w:rFonts w:asciiTheme="minorHAnsi" w:hAnsiTheme="minorHAnsi"/>
                <w:sz w:val="18"/>
                <w:szCs w:val="18"/>
              </w:rPr>
            </w:pPr>
            <w:r w:rsidRPr="00FA78C7">
              <w:rPr>
                <w:rFonts w:asciiTheme="minorHAnsi" w:hAnsiTheme="minorHAnsi"/>
                <w:sz w:val="18"/>
                <w:szCs w:val="18"/>
              </w:rPr>
              <w:t>36 MC DU</w:t>
            </w:r>
          </w:p>
        </w:tc>
        <w:tc>
          <w:tcPr>
            <w:tcW w:w="2268" w:type="dxa"/>
            <w:vMerge/>
            <w:tcBorders>
              <w:left w:val="single" w:sz="6" w:space="0" w:color="auto"/>
              <w:right w:val="single" w:sz="6" w:space="0" w:color="auto"/>
            </w:tcBorders>
          </w:tcPr>
          <w:p w:rsidR="00FE4885" w:rsidRPr="00FA78C7" w:rsidRDefault="00FE4885" w:rsidP="00134B58">
            <w:pPr>
              <w:spacing w:before="40" w:after="40"/>
              <w:jc w:val="center"/>
              <w:rPr>
                <w:rFonts w:asciiTheme="minorHAnsi" w:hAnsiTheme="minorHAnsi"/>
                <w:sz w:val="18"/>
                <w:szCs w:val="18"/>
              </w:rPr>
            </w:pPr>
          </w:p>
        </w:tc>
      </w:tr>
      <w:tr w:rsidR="00FE4885" w:rsidRPr="00FA78C7" w:rsidTr="00134B58">
        <w:trPr>
          <w:tblHeader/>
          <w:jc w:val="center"/>
        </w:trPr>
        <w:tc>
          <w:tcPr>
            <w:tcW w:w="3476" w:type="dxa"/>
            <w:tcBorders>
              <w:top w:val="single" w:sz="6" w:space="0" w:color="auto"/>
              <w:left w:val="single" w:sz="6" w:space="0" w:color="auto"/>
              <w:bottom w:val="single" w:sz="6" w:space="0" w:color="auto"/>
              <w:right w:val="single" w:sz="6" w:space="0" w:color="auto"/>
            </w:tcBorders>
          </w:tcPr>
          <w:p w:rsidR="00FE4885" w:rsidRPr="00FA78C7" w:rsidRDefault="00FE4885" w:rsidP="00134B58">
            <w:pPr>
              <w:spacing w:before="40" w:after="40"/>
              <w:rPr>
                <w:rFonts w:asciiTheme="minorHAnsi" w:hAnsiTheme="minorHAnsi"/>
                <w:sz w:val="18"/>
                <w:szCs w:val="18"/>
              </w:rPr>
            </w:pPr>
            <w:r w:rsidRPr="00FA78C7">
              <w:rPr>
                <w:rFonts w:asciiTheme="minorHAnsi" w:hAnsiTheme="minorHAnsi"/>
                <w:sz w:val="18"/>
                <w:szCs w:val="18"/>
              </w:rPr>
              <w:t>Postpayés/Prépayés VINI</w:t>
            </w:r>
          </w:p>
        </w:tc>
        <w:tc>
          <w:tcPr>
            <w:tcW w:w="2334" w:type="dxa"/>
            <w:tcBorders>
              <w:top w:val="single" w:sz="6" w:space="0" w:color="auto"/>
              <w:left w:val="single" w:sz="6" w:space="0" w:color="auto"/>
              <w:bottom w:val="single" w:sz="6" w:space="0" w:color="auto"/>
              <w:right w:val="single" w:sz="6" w:space="0" w:color="auto"/>
            </w:tcBorders>
          </w:tcPr>
          <w:p w:rsidR="00FE4885" w:rsidRPr="00FA78C7" w:rsidRDefault="00FE4885" w:rsidP="00575A62">
            <w:pPr>
              <w:spacing w:before="40" w:after="40"/>
              <w:jc w:val="center"/>
              <w:rPr>
                <w:rFonts w:asciiTheme="minorHAnsi" w:hAnsiTheme="minorHAnsi"/>
                <w:sz w:val="18"/>
                <w:szCs w:val="18"/>
              </w:rPr>
            </w:pPr>
            <w:r w:rsidRPr="00FA78C7">
              <w:rPr>
                <w:rFonts w:asciiTheme="minorHAnsi" w:hAnsiTheme="minorHAnsi"/>
                <w:sz w:val="18"/>
                <w:szCs w:val="18"/>
              </w:rPr>
              <w:t>Polynésie</w:t>
            </w:r>
          </w:p>
        </w:tc>
        <w:tc>
          <w:tcPr>
            <w:tcW w:w="2268" w:type="dxa"/>
            <w:tcBorders>
              <w:top w:val="single" w:sz="6" w:space="0" w:color="auto"/>
              <w:left w:val="single" w:sz="6" w:space="0" w:color="auto"/>
              <w:bottom w:val="single" w:sz="6" w:space="0" w:color="auto"/>
              <w:right w:val="single" w:sz="6" w:space="0" w:color="auto"/>
            </w:tcBorders>
          </w:tcPr>
          <w:p w:rsidR="00FE4885" w:rsidRPr="00FA78C7" w:rsidRDefault="00FE4885" w:rsidP="00134B58">
            <w:pPr>
              <w:spacing w:before="40" w:after="40"/>
              <w:jc w:val="center"/>
              <w:rPr>
                <w:rFonts w:asciiTheme="minorHAnsi" w:hAnsiTheme="minorHAnsi"/>
                <w:sz w:val="18"/>
                <w:szCs w:val="18"/>
              </w:rPr>
            </w:pPr>
            <w:r w:rsidRPr="00FA78C7">
              <w:rPr>
                <w:rFonts w:asciiTheme="minorHAnsi" w:hAnsiTheme="minorHAnsi"/>
                <w:sz w:val="18"/>
                <w:szCs w:val="18"/>
              </w:rPr>
              <w:t>37 MC DU</w:t>
            </w:r>
          </w:p>
        </w:tc>
        <w:tc>
          <w:tcPr>
            <w:tcW w:w="2268" w:type="dxa"/>
            <w:vMerge/>
            <w:tcBorders>
              <w:left w:val="single" w:sz="6" w:space="0" w:color="auto"/>
              <w:right w:val="single" w:sz="6" w:space="0" w:color="auto"/>
            </w:tcBorders>
          </w:tcPr>
          <w:p w:rsidR="00FE4885" w:rsidRPr="00FA78C7" w:rsidRDefault="00FE4885" w:rsidP="00134B58">
            <w:pPr>
              <w:spacing w:before="40" w:after="40"/>
              <w:jc w:val="center"/>
              <w:rPr>
                <w:rFonts w:asciiTheme="minorHAnsi" w:hAnsiTheme="minorHAnsi"/>
                <w:sz w:val="18"/>
                <w:szCs w:val="18"/>
              </w:rPr>
            </w:pPr>
          </w:p>
        </w:tc>
      </w:tr>
      <w:tr w:rsidR="00FE4885" w:rsidRPr="00FA78C7" w:rsidTr="00134B58">
        <w:trPr>
          <w:tblHeader/>
          <w:jc w:val="center"/>
        </w:trPr>
        <w:tc>
          <w:tcPr>
            <w:tcW w:w="3476" w:type="dxa"/>
            <w:tcBorders>
              <w:top w:val="single" w:sz="6" w:space="0" w:color="auto"/>
              <w:left w:val="single" w:sz="6" w:space="0" w:color="auto"/>
              <w:bottom w:val="single" w:sz="6" w:space="0" w:color="auto"/>
              <w:right w:val="single" w:sz="6" w:space="0" w:color="auto"/>
            </w:tcBorders>
          </w:tcPr>
          <w:p w:rsidR="00FE4885" w:rsidRPr="00FA78C7" w:rsidRDefault="00FE4885" w:rsidP="00134B58">
            <w:pPr>
              <w:spacing w:before="40" w:after="40"/>
              <w:rPr>
                <w:rFonts w:asciiTheme="minorHAnsi" w:hAnsiTheme="minorHAnsi"/>
                <w:sz w:val="18"/>
                <w:szCs w:val="18"/>
              </w:rPr>
            </w:pPr>
            <w:r w:rsidRPr="00FA78C7">
              <w:rPr>
                <w:rFonts w:asciiTheme="minorHAnsi" w:hAnsiTheme="minorHAnsi"/>
                <w:sz w:val="18"/>
                <w:szCs w:val="18"/>
              </w:rPr>
              <w:t>Postpayés/Prépayés VINI</w:t>
            </w:r>
          </w:p>
        </w:tc>
        <w:tc>
          <w:tcPr>
            <w:tcW w:w="2334" w:type="dxa"/>
            <w:tcBorders>
              <w:top w:val="single" w:sz="6" w:space="0" w:color="auto"/>
              <w:left w:val="single" w:sz="6" w:space="0" w:color="auto"/>
              <w:bottom w:val="single" w:sz="6" w:space="0" w:color="auto"/>
              <w:right w:val="single" w:sz="6" w:space="0" w:color="auto"/>
            </w:tcBorders>
          </w:tcPr>
          <w:p w:rsidR="00FE4885" w:rsidRPr="00FA78C7" w:rsidRDefault="00FE4885" w:rsidP="00575A62">
            <w:pPr>
              <w:spacing w:before="40" w:after="40"/>
              <w:jc w:val="center"/>
              <w:rPr>
                <w:rFonts w:asciiTheme="minorHAnsi" w:hAnsiTheme="minorHAnsi"/>
                <w:sz w:val="18"/>
                <w:szCs w:val="18"/>
              </w:rPr>
            </w:pPr>
            <w:r w:rsidRPr="00FA78C7">
              <w:rPr>
                <w:rFonts w:asciiTheme="minorHAnsi" w:hAnsiTheme="minorHAnsi"/>
                <w:sz w:val="18"/>
                <w:szCs w:val="18"/>
              </w:rPr>
              <w:t>Polynésie</w:t>
            </w:r>
          </w:p>
        </w:tc>
        <w:tc>
          <w:tcPr>
            <w:tcW w:w="2268" w:type="dxa"/>
            <w:tcBorders>
              <w:top w:val="single" w:sz="6" w:space="0" w:color="auto"/>
              <w:left w:val="single" w:sz="6" w:space="0" w:color="auto"/>
              <w:bottom w:val="single" w:sz="6" w:space="0" w:color="auto"/>
              <w:right w:val="single" w:sz="6" w:space="0" w:color="auto"/>
            </w:tcBorders>
          </w:tcPr>
          <w:p w:rsidR="00FE4885" w:rsidRPr="00FA78C7" w:rsidRDefault="00FE4885" w:rsidP="00134B58">
            <w:pPr>
              <w:spacing w:before="40" w:after="40"/>
              <w:jc w:val="center"/>
              <w:rPr>
                <w:rFonts w:asciiTheme="minorHAnsi" w:hAnsiTheme="minorHAnsi"/>
                <w:sz w:val="18"/>
                <w:szCs w:val="18"/>
              </w:rPr>
            </w:pPr>
            <w:r w:rsidRPr="00FA78C7">
              <w:rPr>
                <w:rFonts w:asciiTheme="minorHAnsi" w:hAnsiTheme="minorHAnsi"/>
                <w:sz w:val="18"/>
                <w:szCs w:val="18"/>
              </w:rPr>
              <w:t>38 MC DU</w:t>
            </w:r>
          </w:p>
        </w:tc>
        <w:tc>
          <w:tcPr>
            <w:tcW w:w="2268" w:type="dxa"/>
            <w:vMerge/>
            <w:tcBorders>
              <w:left w:val="single" w:sz="6" w:space="0" w:color="auto"/>
              <w:right w:val="single" w:sz="6" w:space="0" w:color="auto"/>
            </w:tcBorders>
          </w:tcPr>
          <w:p w:rsidR="00FE4885" w:rsidRPr="00FA78C7" w:rsidRDefault="00FE4885" w:rsidP="00134B58">
            <w:pPr>
              <w:spacing w:before="40" w:after="40"/>
              <w:jc w:val="center"/>
              <w:rPr>
                <w:rFonts w:asciiTheme="minorHAnsi" w:hAnsiTheme="minorHAnsi"/>
                <w:sz w:val="18"/>
                <w:szCs w:val="18"/>
              </w:rPr>
            </w:pPr>
          </w:p>
        </w:tc>
      </w:tr>
      <w:tr w:rsidR="00FE4885" w:rsidRPr="00FA78C7" w:rsidTr="00134B58">
        <w:trPr>
          <w:tblHeader/>
          <w:jc w:val="center"/>
        </w:trPr>
        <w:tc>
          <w:tcPr>
            <w:tcW w:w="3476" w:type="dxa"/>
            <w:tcBorders>
              <w:top w:val="single" w:sz="6" w:space="0" w:color="auto"/>
              <w:left w:val="single" w:sz="6" w:space="0" w:color="auto"/>
              <w:bottom w:val="single" w:sz="6" w:space="0" w:color="auto"/>
              <w:right w:val="single" w:sz="6" w:space="0" w:color="auto"/>
            </w:tcBorders>
          </w:tcPr>
          <w:p w:rsidR="00FE4885" w:rsidRPr="00FA78C7" w:rsidRDefault="00FE4885" w:rsidP="00134B58">
            <w:pPr>
              <w:spacing w:before="40" w:after="40"/>
              <w:rPr>
                <w:rFonts w:asciiTheme="minorHAnsi" w:hAnsiTheme="minorHAnsi"/>
                <w:sz w:val="18"/>
                <w:szCs w:val="18"/>
              </w:rPr>
            </w:pPr>
            <w:r w:rsidRPr="00FA78C7">
              <w:rPr>
                <w:rFonts w:asciiTheme="minorHAnsi" w:hAnsiTheme="minorHAnsi"/>
                <w:sz w:val="18"/>
                <w:szCs w:val="18"/>
              </w:rPr>
              <w:t>Postpayés/Prépayés VINI</w:t>
            </w:r>
          </w:p>
        </w:tc>
        <w:tc>
          <w:tcPr>
            <w:tcW w:w="2334" w:type="dxa"/>
            <w:tcBorders>
              <w:top w:val="single" w:sz="6" w:space="0" w:color="auto"/>
              <w:left w:val="single" w:sz="6" w:space="0" w:color="auto"/>
              <w:bottom w:val="single" w:sz="6" w:space="0" w:color="auto"/>
              <w:right w:val="single" w:sz="6" w:space="0" w:color="auto"/>
            </w:tcBorders>
          </w:tcPr>
          <w:p w:rsidR="00FE4885" w:rsidRPr="00FA78C7" w:rsidRDefault="00FE4885" w:rsidP="00575A62">
            <w:pPr>
              <w:spacing w:before="40" w:after="40"/>
              <w:jc w:val="center"/>
              <w:rPr>
                <w:rFonts w:asciiTheme="minorHAnsi" w:hAnsiTheme="minorHAnsi"/>
                <w:sz w:val="18"/>
                <w:szCs w:val="18"/>
              </w:rPr>
            </w:pPr>
            <w:r w:rsidRPr="00FA78C7">
              <w:rPr>
                <w:rFonts w:asciiTheme="minorHAnsi" w:hAnsiTheme="minorHAnsi"/>
                <w:sz w:val="18"/>
                <w:szCs w:val="18"/>
              </w:rPr>
              <w:t>Polynésie</w:t>
            </w:r>
          </w:p>
        </w:tc>
        <w:tc>
          <w:tcPr>
            <w:tcW w:w="2268" w:type="dxa"/>
            <w:tcBorders>
              <w:top w:val="single" w:sz="6" w:space="0" w:color="auto"/>
              <w:left w:val="single" w:sz="6" w:space="0" w:color="auto"/>
              <w:bottom w:val="single" w:sz="6" w:space="0" w:color="auto"/>
              <w:right w:val="single" w:sz="6" w:space="0" w:color="auto"/>
            </w:tcBorders>
          </w:tcPr>
          <w:p w:rsidR="00FE4885" w:rsidRPr="00FA78C7" w:rsidRDefault="00FE4885" w:rsidP="00134B58">
            <w:pPr>
              <w:spacing w:before="40" w:after="40"/>
              <w:jc w:val="center"/>
              <w:rPr>
                <w:rFonts w:asciiTheme="minorHAnsi" w:hAnsiTheme="minorHAnsi"/>
                <w:sz w:val="18"/>
                <w:szCs w:val="18"/>
              </w:rPr>
            </w:pPr>
            <w:r w:rsidRPr="00FA78C7">
              <w:rPr>
                <w:rFonts w:asciiTheme="minorHAnsi" w:hAnsiTheme="minorHAnsi"/>
                <w:sz w:val="18"/>
                <w:szCs w:val="18"/>
              </w:rPr>
              <w:t>39 17 DU</w:t>
            </w:r>
          </w:p>
        </w:tc>
        <w:tc>
          <w:tcPr>
            <w:tcW w:w="2268" w:type="dxa"/>
            <w:vMerge/>
            <w:tcBorders>
              <w:left w:val="single" w:sz="6" w:space="0" w:color="auto"/>
              <w:right w:val="single" w:sz="6" w:space="0" w:color="auto"/>
            </w:tcBorders>
          </w:tcPr>
          <w:p w:rsidR="00FE4885" w:rsidRPr="00FA78C7" w:rsidRDefault="00FE4885" w:rsidP="00134B58">
            <w:pPr>
              <w:spacing w:before="40" w:after="40"/>
              <w:jc w:val="center"/>
              <w:rPr>
                <w:rFonts w:asciiTheme="minorHAnsi" w:hAnsiTheme="minorHAnsi"/>
                <w:sz w:val="18"/>
                <w:szCs w:val="18"/>
              </w:rPr>
            </w:pPr>
          </w:p>
        </w:tc>
      </w:tr>
      <w:tr w:rsidR="00FE4885" w:rsidRPr="00FA78C7" w:rsidTr="00134B58">
        <w:trPr>
          <w:tblHeader/>
          <w:jc w:val="center"/>
        </w:trPr>
        <w:tc>
          <w:tcPr>
            <w:tcW w:w="3476" w:type="dxa"/>
            <w:tcBorders>
              <w:top w:val="single" w:sz="6" w:space="0" w:color="auto"/>
              <w:left w:val="single" w:sz="6" w:space="0" w:color="auto"/>
              <w:bottom w:val="single" w:sz="6" w:space="0" w:color="auto"/>
              <w:right w:val="single" w:sz="6" w:space="0" w:color="auto"/>
            </w:tcBorders>
          </w:tcPr>
          <w:p w:rsidR="00FE4885" w:rsidRPr="00FA78C7" w:rsidRDefault="00FE4885" w:rsidP="00134B58">
            <w:pPr>
              <w:spacing w:before="40" w:after="40"/>
              <w:rPr>
                <w:rFonts w:asciiTheme="minorHAnsi" w:hAnsiTheme="minorHAnsi"/>
                <w:sz w:val="18"/>
                <w:szCs w:val="18"/>
              </w:rPr>
            </w:pPr>
            <w:r w:rsidRPr="00FA78C7">
              <w:rPr>
                <w:rFonts w:asciiTheme="minorHAnsi" w:hAnsiTheme="minorHAnsi"/>
                <w:sz w:val="18"/>
                <w:szCs w:val="18"/>
              </w:rPr>
              <w:t>Postpayés/Prépayés</w:t>
            </w:r>
          </w:p>
        </w:tc>
        <w:tc>
          <w:tcPr>
            <w:tcW w:w="2334" w:type="dxa"/>
            <w:tcBorders>
              <w:top w:val="single" w:sz="6" w:space="0" w:color="auto"/>
              <w:left w:val="single" w:sz="6" w:space="0" w:color="auto"/>
              <w:bottom w:val="single" w:sz="6" w:space="0" w:color="auto"/>
              <w:right w:val="single" w:sz="6" w:space="0" w:color="auto"/>
            </w:tcBorders>
          </w:tcPr>
          <w:p w:rsidR="00FE4885" w:rsidRPr="00FA78C7" w:rsidRDefault="00FE4885" w:rsidP="00575A62">
            <w:pPr>
              <w:spacing w:before="40" w:after="40"/>
              <w:jc w:val="center"/>
              <w:rPr>
                <w:rFonts w:asciiTheme="minorHAnsi" w:hAnsiTheme="minorHAnsi"/>
                <w:sz w:val="18"/>
                <w:szCs w:val="18"/>
              </w:rPr>
            </w:pPr>
            <w:r w:rsidRPr="00FA78C7">
              <w:rPr>
                <w:rFonts w:asciiTheme="minorHAnsi" w:hAnsiTheme="minorHAnsi"/>
                <w:sz w:val="18"/>
                <w:szCs w:val="18"/>
              </w:rPr>
              <w:t>Polynésie</w:t>
            </w:r>
          </w:p>
        </w:tc>
        <w:tc>
          <w:tcPr>
            <w:tcW w:w="2268" w:type="dxa"/>
            <w:tcBorders>
              <w:top w:val="single" w:sz="6" w:space="0" w:color="auto"/>
              <w:left w:val="single" w:sz="6" w:space="0" w:color="auto"/>
              <w:bottom w:val="single" w:sz="6" w:space="0" w:color="auto"/>
              <w:right w:val="single" w:sz="6" w:space="0" w:color="auto"/>
            </w:tcBorders>
          </w:tcPr>
          <w:p w:rsidR="00FE4885" w:rsidRPr="00FA78C7" w:rsidRDefault="00FE4885" w:rsidP="00134B58">
            <w:pPr>
              <w:spacing w:before="40" w:after="40"/>
              <w:jc w:val="center"/>
              <w:rPr>
                <w:rFonts w:asciiTheme="minorHAnsi" w:hAnsiTheme="minorHAnsi"/>
                <w:sz w:val="18"/>
                <w:szCs w:val="18"/>
              </w:rPr>
            </w:pPr>
            <w:r w:rsidRPr="00FA78C7">
              <w:rPr>
                <w:rFonts w:asciiTheme="minorHAnsi" w:hAnsiTheme="minorHAnsi"/>
                <w:sz w:val="18"/>
                <w:szCs w:val="18"/>
              </w:rPr>
              <w:t>7Q MC DU</w:t>
            </w:r>
          </w:p>
        </w:tc>
        <w:tc>
          <w:tcPr>
            <w:tcW w:w="2268" w:type="dxa"/>
            <w:vMerge/>
            <w:tcBorders>
              <w:left w:val="single" w:sz="6" w:space="0" w:color="auto"/>
              <w:bottom w:val="single" w:sz="6" w:space="0" w:color="auto"/>
              <w:right w:val="single" w:sz="6" w:space="0" w:color="auto"/>
            </w:tcBorders>
          </w:tcPr>
          <w:p w:rsidR="00FE4885" w:rsidRPr="00FA78C7" w:rsidRDefault="00FE4885" w:rsidP="00134B58">
            <w:pPr>
              <w:spacing w:before="40" w:after="40"/>
              <w:jc w:val="center"/>
              <w:rPr>
                <w:rFonts w:asciiTheme="minorHAnsi" w:hAnsiTheme="minorHAnsi"/>
                <w:sz w:val="18"/>
                <w:szCs w:val="18"/>
              </w:rPr>
            </w:pPr>
          </w:p>
        </w:tc>
      </w:tr>
      <w:tr w:rsidR="00FE4885" w:rsidRPr="00FA78C7" w:rsidTr="00134B58">
        <w:trPr>
          <w:tblHeader/>
          <w:jc w:val="center"/>
        </w:trPr>
        <w:tc>
          <w:tcPr>
            <w:tcW w:w="3476" w:type="dxa"/>
            <w:tcBorders>
              <w:top w:val="single" w:sz="6" w:space="0" w:color="auto"/>
              <w:left w:val="single" w:sz="6" w:space="0" w:color="auto"/>
              <w:bottom w:val="single" w:sz="6" w:space="0" w:color="auto"/>
              <w:right w:val="single" w:sz="6" w:space="0" w:color="auto"/>
            </w:tcBorders>
          </w:tcPr>
          <w:p w:rsidR="00FE4885" w:rsidRPr="00FA78C7" w:rsidRDefault="00FE4885" w:rsidP="00134B58">
            <w:pPr>
              <w:spacing w:before="40" w:after="40"/>
              <w:rPr>
                <w:rFonts w:asciiTheme="minorHAnsi" w:hAnsiTheme="minorHAnsi"/>
                <w:sz w:val="18"/>
                <w:szCs w:val="18"/>
              </w:rPr>
            </w:pPr>
            <w:r w:rsidRPr="00FA78C7">
              <w:rPr>
                <w:rFonts w:asciiTheme="minorHAnsi" w:hAnsiTheme="minorHAnsi"/>
                <w:sz w:val="18"/>
                <w:szCs w:val="18"/>
              </w:rPr>
              <w:t>MSRN VINI</w:t>
            </w:r>
          </w:p>
        </w:tc>
        <w:tc>
          <w:tcPr>
            <w:tcW w:w="2334" w:type="dxa"/>
            <w:tcBorders>
              <w:top w:val="single" w:sz="6" w:space="0" w:color="auto"/>
              <w:left w:val="single" w:sz="6" w:space="0" w:color="auto"/>
              <w:bottom w:val="single" w:sz="6" w:space="0" w:color="auto"/>
              <w:right w:val="single" w:sz="6" w:space="0" w:color="auto"/>
            </w:tcBorders>
          </w:tcPr>
          <w:p w:rsidR="00FE4885" w:rsidRPr="00FA78C7" w:rsidRDefault="00FE4885" w:rsidP="00575A62">
            <w:pPr>
              <w:spacing w:before="40" w:after="40"/>
              <w:jc w:val="center"/>
              <w:rPr>
                <w:rFonts w:asciiTheme="minorHAnsi" w:hAnsiTheme="minorHAnsi"/>
                <w:sz w:val="18"/>
                <w:szCs w:val="18"/>
              </w:rPr>
            </w:pPr>
            <w:r w:rsidRPr="00FA78C7">
              <w:rPr>
                <w:rFonts w:asciiTheme="minorHAnsi" w:hAnsiTheme="minorHAnsi"/>
                <w:sz w:val="18"/>
                <w:szCs w:val="18"/>
              </w:rPr>
              <w:t>Polynésie</w:t>
            </w:r>
          </w:p>
        </w:tc>
        <w:tc>
          <w:tcPr>
            <w:tcW w:w="2268" w:type="dxa"/>
            <w:tcBorders>
              <w:top w:val="single" w:sz="6" w:space="0" w:color="auto"/>
              <w:left w:val="single" w:sz="6" w:space="0" w:color="auto"/>
              <w:bottom w:val="single" w:sz="6" w:space="0" w:color="auto"/>
              <w:right w:val="single" w:sz="6" w:space="0" w:color="auto"/>
            </w:tcBorders>
          </w:tcPr>
          <w:p w:rsidR="00FE4885" w:rsidRPr="00FA78C7" w:rsidRDefault="00FE4885" w:rsidP="00134B58">
            <w:pPr>
              <w:spacing w:before="40" w:after="40"/>
              <w:jc w:val="center"/>
              <w:rPr>
                <w:rFonts w:asciiTheme="minorHAnsi" w:hAnsiTheme="minorHAnsi"/>
                <w:sz w:val="18"/>
                <w:szCs w:val="18"/>
              </w:rPr>
            </w:pPr>
            <w:r w:rsidRPr="00FA78C7">
              <w:rPr>
                <w:rFonts w:asciiTheme="minorHAnsi" w:hAnsiTheme="minorHAnsi"/>
                <w:sz w:val="18"/>
                <w:szCs w:val="18"/>
              </w:rPr>
              <w:t>41 1C DU</w:t>
            </w:r>
          </w:p>
        </w:tc>
        <w:tc>
          <w:tcPr>
            <w:tcW w:w="2268" w:type="dxa"/>
            <w:tcBorders>
              <w:top w:val="single" w:sz="6" w:space="0" w:color="auto"/>
              <w:left w:val="single" w:sz="6" w:space="0" w:color="auto"/>
              <w:bottom w:val="single" w:sz="6" w:space="0" w:color="auto"/>
              <w:right w:val="single" w:sz="6" w:space="0" w:color="auto"/>
            </w:tcBorders>
          </w:tcPr>
          <w:p w:rsidR="00FE4885" w:rsidRPr="00FA78C7" w:rsidRDefault="00FE4885" w:rsidP="00134B58">
            <w:pPr>
              <w:spacing w:before="40" w:after="40"/>
              <w:jc w:val="center"/>
              <w:rPr>
                <w:rFonts w:asciiTheme="minorHAnsi" w:hAnsiTheme="minorHAnsi"/>
                <w:sz w:val="18"/>
                <w:szCs w:val="18"/>
              </w:rPr>
            </w:pPr>
            <w:r w:rsidRPr="00FA78C7">
              <w:rPr>
                <w:rFonts w:asciiTheme="minorHAnsi" w:hAnsiTheme="minorHAnsi"/>
                <w:sz w:val="18"/>
                <w:szCs w:val="18"/>
              </w:rPr>
              <w:t>87 41 C DU</w:t>
            </w:r>
          </w:p>
        </w:tc>
      </w:tr>
    </w:tbl>
    <w:p w:rsidR="00FE4885" w:rsidRDefault="00FE4885" w:rsidP="00FE4885">
      <w:pPr>
        <w:rPr>
          <w:rFonts w:asciiTheme="minorHAnsi" w:hAnsiTheme="minorHAnsi"/>
          <w:lang w:val="fr-CH"/>
        </w:rPr>
      </w:pPr>
    </w:p>
    <w:p w:rsidR="00FE4885" w:rsidRPr="0091298B" w:rsidRDefault="00FE4885" w:rsidP="00FE4885">
      <w:pPr>
        <w:rPr>
          <w:lang w:val="fr-CH"/>
        </w:rPr>
      </w:pPr>
      <w:r w:rsidRPr="0091298B">
        <w:rPr>
          <w:lang w:val="fr-CH"/>
        </w:rPr>
        <w:t>Les numéros dont le format ne change pas (déjà au format AB PQ MC DU) :</w:t>
      </w:r>
    </w:p>
    <w:p w:rsidR="00FE4885" w:rsidRPr="0091298B" w:rsidRDefault="00FE4885" w:rsidP="00FE4885">
      <w:pPr>
        <w:rPr>
          <w:rFonts w:asciiTheme="minorHAnsi" w:hAnsiTheme="minorHAnsi"/>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52"/>
        <w:gridCol w:w="3210"/>
        <w:gridCol w:w="3210"/>
      </w:tblGrid>
      <w:tr w:rsidR="00FE4885" w:rsidRPr="0090692A" w:rsidTr="00134B58">
        <w:trPr>
          <w:tblHeader/>
          <w:jc w:val="center"/>
        </w:trPr>
        <w:tc>
          <w:tcPr>
            <w:tcW w:w="3074" w:type="dxa"/>
            <w:tcBorders>
              <w:top w:val="single" w:sz="6" w:space="0" w:color="auto"/>
              <w:left w:val="single" w:sz="6" w:space="0" w:color="auto"/>
              <w:bottom w:val="single" w:sz="6" w:space="0" w:color="auto"/>
              <w:right w:val="single" w:sz="6" w:space="0" w:color="auto"/>
            </w:tcBorders>
          </w:tcPr>
          <w:p w:rsidR="00FE4885" w:rsidRPr="00FA78C7" w:rsidRDefault="00FE4885" w:rsidP="00134B58">
            <w:pPr>
              <w:spacing w:before="60" w:after="60"/>
              <w:jc w:val="center"/>
              <w:rPr>
                <w:rFonts w:asciiTheme="minorHAnsi" w:hAnsiTheme="minorHAnsi"/>
                <w:i/>
                <w:iCs/>
                <w:sz w:val="18"/>
                <w:szCs w:val="18"/>
              </w:rPr>
            </w:pPr>
            <w:r w:rsidRPr="00FA78C7">
              <w:rPr>
                <w:rFonts w:asciiTheme="minorHAnsi" w:hAnsiTheme="minorHAnsi"/>
                <w:i/>
                <w:iCs/>
                <w:sz w:val="18"/>
                <w:szCs w:val="18"/>
              </w:rPr>
              <w:t>Service</w:t>
            </w:r>
          </w:p>
        </w:tc>
        <w:tc>
          <w:tcPr>
            <w:tcW w:w="3730" w:type="dxa"/>
            <w:tcBorders>
              <w:top w:val="single" w:sz="6" w:space="0" w:color="auto"/>
              <w:left w:val="single" w:sz="6" w:space="0" w:color="auto"/>
              <w:bottom w:val="single" w:sz="6" w:space="0" w:color="auto"/>
              <w:right w:val="single" w:sz="6" w:space="0" w:color="auto"/>
            </w:tcBorders>
          </w:tcPr>
          <w:p w:rsidR="00FE4885" w:rsidRPr="00FA78C7" w:rsidRDefault="00FE4885" w:rsidP="00134B58">
            <w:pPr>
              <w:spacing w:before="60" w:after="60"/>
              <w:jc w:val="center"/>
              <w:rPr>
                <w:rFonts w:asciiTheme="minorHAnsi" w:hAnsiTheme="minorHAnsi"/>
                <w:i/>
                <w:iCs/>
                <w:sz w:val="18"/>
                <w:szCs w:val="18"/>
              </w:rPr>
            </w:pPr>
            <w:r w:rsidRPr="00FA78C7">
              <w:rPr>
                <w:rFonts w:asciiTheme="minorHAnsi" w:hAnsiTheme="minorHAnsi"/>
                <w:i/>
                <w:iCs/>
                <w:sz w:val="18"/>
                <w:szCs w:val="18"/>
              </w:rPr>
              <w:t>Zone</w:t>
            </w:r>
          </w:p>
        </w:tc>
        <w:tc>
          <w:tcPr>
            <w:tcW w:w="3730" w:type="dxa"/>
            <w:tcBorders>
              <w:top w:val="single" w:sz="6" w:space="0" w:color="auto"/>
              <w:left w:val="single" w:sz="6" w:space="0" w:color="auto"/>
              <w:bottom w:val="single" w:sz="6" w:space="0" w:color="auto"/>
              <w:right w:val="single" w:sz="6" w:space="0" w:color="auto"/>
            </w:tcBorders>
          </w:tcPr>
          <w:p w:rsidR="00FE4885" w:rsidRPr="00FA78C7" w:rsidRDefault="00FE4885" w:rsidP="00134B58">
            <w:pPr>
              <w:spacing w:before="60" w:after="60"/>
              <w:jc w:val="center"/>
              <w:rPr>
                <w:rFonts w:asciiTheme="minorHAnsi" w:hAnsiTheme="minorHAnsi"/>
                <w:i/>
                <w:iCs/>
                <w:sz w:val="18"/>
                <w:szCs w:val="18"/>
                <w:lang w:val="fr-CH"/>
              </w:rPr>
            </w:pPr>
            <w:r w:rsidRPr="00FA78C7">
              <w:rPr>
                <w:rFonts w:asciiTheme="minorHAnsi" w:hAnsiTheme="minorHAnsi"/>
                <w:i/>
                <w:iCs/>
                <w:sz w:val="18"/>
                <w:szCs w:val="18"/>
                <w:lang w:val="fr-CH"/>
              </w:rPr>
              <w:t>Anciens numéros AB PQ MC DU</w:t>
            </w:r>
          </w:p>
        </w:tc>
      </w:tr>
      <w:tr w:rsidR="00FE4885" w:rsidRPr="00FA78C7" w:rsidTr="00134B58">
        <w:trPr>
          <w:tblHeader/>
          <w:jc w:val="center"/>
        </w:trPr>
        <w:tc>
          <w:tcPr>
            <w:tcW w:w="3074" w:type="dxa"/>
            <w:tcBorders>
              <w:top w:val="single" w:sz="6" w:space="0" w:color="auto"/>
              <w:left w:val="single" w:sz="6" w:space="0" w:color="auto"/>
              <w:bottom w:val="single" w:sz="6" w:space="0" w:color="auto"/>
              <w:right w:val="single" w:sz="6" w:space="0" w:color="auto"/>
            </w:tcBorders>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Postpayés/Prépayés</w:t>
            </w:r>
            <w:r>
              <w:rPr>
                <w:rFonts w:asciiTheme="minorHAnsi" w:hAnsiTheme="minorHAnsi"/>
                <w:sz w:val="18"/>
                <w:szCs w:val="18"/>
              </w:rPr>
              <w:br/>
            </w:r>
            <w:r w:rsidRPr="00FA78C7">
              <w:rPr>
                <w:rFonts w:asciiTheme="minorHAnsi" w:hAnsiTheme="minorHAnsi"/>
                <w:sz w:val="18"/>
                <w:szCs w:val="18"/>
              </w:rPr>
              <w:t>PMT/VODAFONE</w:t>
            </w:r>
          </w:p>
        </w:tc>
        <w:tc>
          <w:tcPr>
            <w:tcW w:w="3730" w:type="dxa"/>
            <w:tcBorders>
              <w:top w:val="single" w:sz="6" w:space="0" w:color="auto"/>
              <w:left w:val="single" w:sz="6" w:space="0" w:color="auto"/>
              <w:bottom w:val="single" w:sz="6" w:space="0" w:color="auto"/>
              <w:right w:val="single" w:sz="6" w:space="0" w:color="auto"/>
            </w:tcBorders>
          </w:tcPr>
          <w:p w:rsidR="00FE4885" w:rsidRPr="00FA78C7" w:rsidRDefault="00FE4885" w:rsidP="00575A62">
            <w:pPr>
              <w:spacing w:before="60" w:after="60"/>
              <w:jc w:val="center"/>
              <w:rPr>
                <w:rFonts w:asciiTheme="minorHAnsi" w:hAnsiTheme="minorHAnsi"/>
                <w:sz w:val="18"/>
                <w:szCs w:val="18"/>
              </w:rPr>
            </w:pPr>
            <w:r w:rsidRPr="00FA78C7">
              <w:rPr>
                <w:rFonts w:asciiTheme="minorHAnsi" w:hAnsiTheme="minorHAnsi"/>
                <w:sz w:val="18"/>
                <w:szCs w:val="18"/>
              </w:rPr>
              <w:t>Polynésie</w:t>
            </w:r>
          </w:p>
        </w:tc>
        <w:tc>
          <w:tcPr>
            <w:tcW w:w="3730" w:type="dxa"/>
            <w:tcBorders>
              <w:top w:val="single" w:sz="6" w:space="0" w:color="auto"/>
              <w:left w:val="single" w:sz="6" w:space="0" w:color="auto"/>
              <w:bottom w:val="single" w:sz="6" w:space="0" w:color="auto"/>
              <w:right w:val="single" w:sz="6" w:space="0" w:color="auto"/>
            </w:tcBorders>
          </w:tcPr>
          <w:p w:rsidR="00FE4885" w:rsidRPr="00FA78C7" w:rsidRDefault="00FE4885" w:rsidP="00575A62">
            <w:pPr>
              <w:spacing w:before="60" w:after="60"/>
              <w:jc w:val="center"/>
              <w:rPr>
                <w:rFonts w:asciiTheme="minorHAnsi" w:hAnsiTheme="minorHAnsi"/>
                <w:sz w:val="18"/>
                <w:szCs w:val="18"/>
              </w:rPr>
            </w:pPr>
            <w:r w:rsidRPr="00FA78C7">
              <w:rPr>
                <w:rFonts w:asciiTheme="minorHAnsi" w:hAnsiTheme="minorHAnsi"/>
                <w:sz w:val="18"/>
                <w:szCs w:val="18"/>
              </w:rPr>
              <w:t>89 PQ MC DU</w:t>
            </w:r>
          </w:p>
        </w:tc>
      </w:tr>
    </w:tbl>
    <w:p w:rsidR="00FE4885" w:rsidRPr="0091298B" w:rsidRDefault="00FE4885" w:rsidP="00FE4885"/>
    <w:p w:rsidR="00FE4885" w:rsidRPr="0091298B" w:rsidRDefault="00FE4885" w:rsidP="00FE4885">
      <w:r w:rsidRPr="0091298B">
        <w:t>Notes importantes:</w:t>
      </w:r>
    </w:p>
    <w:p w:rsidR="00FE4885" w:rsidRPr="0091298B" w:rsidRDefault="00FE4885" w:rsidP="00FE4885">
      <w:pPr>
        <w:rPr>
          <w:rFonts w:asciiTheme="minorHAnsi" w:hAnsiTheme="minorHAnsi"/>
          <w:lang w:val="fr-CH"/>
        </w:rPr>
      </w:pPr>
      <w:r w:rsidRPr="0091298B">
        <w:rPr>
          <w:rFonts w:asciiTheme="minorHAnsi" w:hAnsiTheme="minorHAnsi"/>
          <w:lang w:val="fr-CH"/>
        </w:rPr>
        <w:t>(1)</w:t>
      </w:r>
      <w:r w:rsidRPr="0091298B">
        <w:rPr>
          <w:rFonts w:asciiTheme="minorHAnsi" w:hAnsiTheme="minorHAnsi"/>
          <w:lang w:val="fr-CH"/>
        </w:rPr>
        <w:tab/>
        <w:t xml:space="preserve">Tous les appels PCV (communication payable à l’arrivée) à destination des publiphones devront être bloqués par l’opérateur du pays d’origine.  </w:t>
      </w:r>
    </w:p>
    <w:p w:rsidR="00FE4885" w:rsidRPr="0091298B" w:rsidRDefault="00FE4885" w:rsidP="00FE4885">
      <w:pPr>
        <w:rPr>
          <w:rFonts w:asciiTheme="minorHAnsi" w:hAnsiTheme="minorHAnsi"/>
          <w:lang w:val="fr-CH"/>
        </w:rPr>
      </w:pPr>
      <w:r w:rsidRPr="0091298B">
        <w:rPr>
          <w:rFonts w:asciiTheme="minorHAnsi" w:hAnsiTheme="minorHAnsi"/>
          <w:lang w:val="fr-CH"/>
        </w:rPr>
        <w:t>(2)</w:t>
      </w:r>
      <w:r w:rsidRPr="0091298B">
        <w:rPr>
          <w:rFonts w:asciiTheme="minorHAnsi" w:hAnsiTheme="minorHAnsi"/>
          <w:lang w:val="fr-CH"/>
        </w:rPr>
        <w:tab/>
        <w:t>Tous les appels à destination du 44 XX XX devront être bloqués par l’opérateur du pays d’origine. Cette séquence est réservée aux numéros spéciaux Polynésie Française (audio-texte…).</w:t>
      </w:r>
    </w:p>
    <w:p w:rsidR="00FE4885" w:rsidRPr="0091298B" w:rsidRDefault="00FE4885" w:rsidP="00FE4885">
      <w:pPr>
        <w:rPr>
          <w:rFonts w:asciiTheme="minorHAnsi" w:hAnsiTheme="minorHAnsi"/>
          <w:lang w:val="fr-CH"/>
        </w:rPr>
      </w:pPr>
      <w:r w:rsidRPr="0091298B">
        <w:rPr>
          <w:rFonts w:asciiTheme="minorHAnsi" w:hAnsiTheme="minorHAnsi"/>
          <w:lang w:val="fr-CH"/>
        </w:rPr>
        <w:t>(3)</w:t>
      </w:r>
      <w:r w:rsidRPr="0091298B">
        <w:rPr>
          <w:rFonts w:asciiTheme="minorHAnsi" w:hAnsiTheme="minorHAnsi"/>
          <w:lang w:val="fr-CH"/>
        </w:rPr>
        <w:tab/>
        <w:t>Tous les appels PCV à destination des numéros mobiles GSM/UMTS devront être bloqués par l’opérateur du pays d’origine.</w:t>
      </w:r>
    </w:p>
    <w:p w:rsidR="00FE4885" w:rsidRPr="0091298B" w:rsidRDefault="00FE4885" w:rsidP="00FE4885">
      <w:pPr>
        <w:rPr>
          <w:rFonts w:asciiTheme="minorHAnsi" w:hAnsiTheme="minorHAnsi"/>
          <w:lang w:val="fr-CH"/>
        </w:rPr>
      </w:pPr>
      <w:r w:rsidRPr="0091298B">
        <w:rPr>
          <w:rFonts w:asciiTheme="minorHAnsi" w:hAnsiTheme="minorHAnsi"/>
          <w:lang w:val="fr-CH"/>
        </w:rPr>
        <w:t>Les autres types d’appels à destination des numéros mobiles GSM/UMTS devront être autorisés par l’opérateur du pays d’origine vers toutes les tranches de numéros mobiles GSM/UMTS.</w:t>
      </w:r>
    </w:p>
    <w:p w:rsidR="00FE4885" w:rsidRPr="0091298B" w:rsidRDefault="00FE4885" w:rsidP="00FE4885">
      <w:pPr>
        <w:rPr>
          <w:rFonts w:asciiTheme="minorHAnsi" w:hAnsiTheme="minorHAnsi"/>
          <w:lang w:val="fr-CH"/>
        </w:rPr>
      </w:pPr>
      <w:r w:rsidRPr="0091298B">
        <w:rPr>
          <w:rFonts w:asciiTheme="minorHAnsi" w:hAnsiTheme="minorHAnsi"/>
          <w:lang w:val="fr-CH"/>
        </w:rPr>
        <w:t>Les appels reçus en PCV dans ces séquences de numéros de la Polynésie française ne seront pas inclus dans les reversements internationaux.</w:t>
      </w:r>
    </w:p>
    <w:p w:rsidR="00134B58" w:rsidRDefault="00134B5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r>
        <w:rPr>
          <w:rFonts w:asciiTheme="minorHAnsi" w:hAnsiTheme="minorHAnsi"/>
          <w:lang w:val="fr-CH"/>
        </w:rPr>
        <w:br w:type="page"/>
      </w:r>
    </w:p>
    <w:p w:rsidR="00FE4885" w:rsidRPr="0091298B" w:rsidRDefault="00FE4885" w:rsidP="00FE4885">
      <w:pPr>
        <w:rPr>
          <w:rFonts w:asciiTheme="minorHAnsi" w:hAnsiTheme="minorHAnsi"/>
          <w:lang w:val="fr-CH"/>
        </w:rPr>
      </w:pPr>
      <w:r w:rsidRPr="0091298B">
        <w:rPr>
          <w:rFonts w:asciiTheme="minorHAnsi" w:hAnsiTheme="minorHAnsi"/>
          <w:lang w:val="fr-CH"/>
        </w:rPr>
        <w:lastRenderedPageBreak/>
        <w:t>Contact:</w:t>
      </w:r>
    </w:p>
    <w:p w:rsidR="00FE4885" w:rsidRPr="0091298B" w:rsidRDefault="00FE4885" w:rsidP="00FE4885">
      <w:pPr>
        <w:ind w:left="567" w:hanging="567"/>
        <w:jc w:val="left"/>
        <w:rPr>
          <w:rFonts w:asciiTheme="minorHAnsi" w:hAnsiTheme="minorHAnsi"/>
          <w:lang w:val="fr-CH"/>
        </w:rPr>
      </w:pPr>
      <w:r w:rsidRPr="0091298B">
        <w:rPr>
          <w:rFonts w:asciiTheme="minorHAnsi" w:hAnsiTheme="minorHAnsi"/>
          <w:lang w:val="fr-CH"/>
        </w:rPr>
        <w:tab/>
        <w:t>Monsieur William Kimchou</w:t>
      </w:r>
      <w:r w:rsidRPr="0091298B">
        <w:rPr>
          <w:rFonts w:asciiTheme="minorHAnsi" w:hAnsiTheme="minorHAnsi"/>
          <w:lang w:val="fr-CH"/>
        </w:rPr>
        <w:br/>
        <w:t xml:space="preserve">Office des Postes et Télécommunications </w:t>
      </w:r>
      <w:r w:rsidRPr="0091298B">
        <w:rPr>
          <w:rFonts w:asciiTheme="minorHAnsi" w:hAnsiTheme="minorHAnsi"/>
          <w:lang w:val="fr-CH"/>
        </w:rPr>
        <w:br/>
        <w:t>Immeuble Ainapare</w:t>
      </w:r>
      <w:r w:rsidRPr="0091298B">
        <w:rPr>
          <w:rFonts w:asciiTheme="minorHAnsi" w:hAnsiTheme="minorHAnsi"/>
          <w:lang w:val="fr-CH"/>
        </w:rPr>
        <w:br/>
        <w:t>98714 PAPEETE</w:t>
      </w:r>
      <w:r w:rsidRPr="0091298B">
        <w:rPr>
          <w:rFonts w:asciiTheme="minorHAnsi" w:hAnsiTheme="minorHAnsi"/>
          <w:lang w:val="fr-CH"/>
        </w:rPr>
        <w:br/>
        <w:t>Tahiti</w:t>
      </w:r>
      <w:r w:rsidRPr="0091298B">
        <w:rPr>
          <w:rFonts w:asciiTheme="minorHAnsi" w:hAnsiTheme="minorHAnsi"/>
          <w:lang w:val="fr-CH"/>
        </w:rPr>
        <w:br/>
        <w:t>Polynésie française</w:t>
      </w:r>
      <w:r w:rsidRPr="0091298B">
        <w:rPr>
          <w:rFonts w:asciiTheme="minorHAnsi" w:hAnsiTheme="minorHAnsi"/>
          <w:lang w:val="fr-CH"/>
        </w:rPr>
        <w:br/>
        <w:t>Tél:</w:t>
      </w:r>
      <w:r w:rsidRPr="0091298B">
        <w:rPr>
          <w:rFonts w:asciiTheme="minorHAnsi" w:hAnsiTheme="minorHAnsi"/>
          <w:lang w:val="fr-CH"/>
        </w:rPr>
        <w:tab/>
        <w:t>+689 41 46 72</w:t>
      </w:r>
      <w:r w:rsidRPr="0091298B">
        <w:rPr>
          <w:rFonts w:asciiTheme="minorHAnsi" w:hAnsiTheme="minorHAnsi"/>
          <w:lang w:val="fr-CH"/>
        </w:rPr>
        <w:br/>
        <w:t>Fax:</w:t>
      </w:r>
      <w:r w:rsidRPr="0091298B">
        <w:rPr>
          <w:rFonts w:asciiTheme="minorHAnsi" w:hAnsiTheme="minorHAnsi"/>
          <w:lang w:val="fr-CH"/>
        </w:rPr>
        <w:tab/>
        <w:t>+689 45 25 00</w:t>
      </w:r>
      <w:r w:rsidRPr="0091298B">
        <w:rPr>
          <w:rFonts w:asciiTheme="minorHAnsi" w:hAnsiTheme="minorHAnsi"/>
          <w:lang w:val="fr-CH"/>
        </w:rPr>
        <w:br/>
        <w:t>E-mail:</w:t>
      </w:r>
      <w:r w:rsidRPr="0091298B">
        <w:rPr>
          <w:rFonts w:asciiTheme="minorHAnsi" w:hAnsiTheme="minorHAnsi"/>
          <w:lang w:val="fr-CH"/>
        </w:rPr>
        <w:tab/>
        <w:t>william_kimchou@opt.pf</w:t>
      </w:r>
    </w:p>
    <w:p w:rsidR="00FE4885" w:rsidRPr="00FA78C7" w:rsidRDefault="00FE4885" w:rsidP="00FE4885">
      <w:pPr>
        <w:spacing w:before="240"/>
        <w:rPr>
          <w:rFonts w:asciiTheme="minorHAnsi" w:hAnsiTheme="minorHAnsi"/>
          <w:b/>
          <w:bCs/>
          <w:lang w:val="fr-CH"/>
        </w:rPr>
      </w:pPr>
      <w:r w:rsidRPr="00FA78C7">
        <w:rPr>
          <w:rFonts w:asciiTheme="minorHAnsi" w:hAnsiTheme="minorHAnsi"/>
          <w:b/>
          <w:bCs/>
          <w:lang w:val="fr-CH"/>
        </w:rPr>
        <w:t>Kirghizistan</w:t>
      </w:r>
      <w:r>
        <w:rPr>
          <w:rFonts w:asciiTheme="minorHAnsi" w:hAnsiTheme="minorHAnsi"/>
          <w:b/>
          <w:bCs/>
          <w:lang w:val="fr-CH"/>
        </w:rPr>
        <w:fldChar w:fldCharType="begin"/>
      </w:r>
      <w:r w:rsidRPr="00FE4885">
        <w:rPr>
          <w:lang w:val="fr-CH"/>
        </w:rPr>
        <w:instrText xml:space="preserve"> TC "</w:instrText>
      </w:r>
      <w:bookmarkStart w:id="480" w:name="_Toc388863482"/>
      <w:r w:rsidRPr="00E20C5D">
        <w:rPr>
          <w:rFonts w:asciiTheme="minorHAnsi" w:hAnsiTheme="minorHAnsi"/>
          <w:b/>
          <w:bCs/>
          <w:lang w:val="fr-CH"/>
        </w:rPr>
        <w:instrText>Kirghizistan</w:instrText>
      </w:r>
      <w:bookmarkEnd w:id="480"/>
      <w:r w:rsidRPr="00FE4885">
        <w:rPr>
          <w:lang w:val="fr-CH"/>
        </w:rPr>
        <w:instrText xml:space="preserve">" \f C \l "1" </w:instrText>
      </w:r>
      <w:r>
        <w:rPr>
          <w:rFonts w:asciiTheme="minorHAnsi" w:hAnsiTheme="minorHAnsi"/>
          <w:b/>
          <w:bCs/>
          <w:lang w:val="fr-CH"/>
        </w:rPr>
        <w:fldChar w:fldCharType="end"/>
      </w:r>
      <w:r w:rsidRPr="00FA78C7">
        <w:rPr>
          <w:rFonts w:asciiTheme="minorHAnsi" w:hAnsiTheme="minorHAnsi"/>
          <w:b/>
          <w:bCs/>
          <w:lang w:val="fr-CH"/>
        </w:rPr>
        <w:t xml:space="preserve"> (indicatif de pays +996)</w:t>
      </w:r>
    </w:p>
    <w:p w:rsidR="00FE4885" w:rsidRPr="0091298B" w:rsidRDefault="00FE4885" w:rsidP="00FE4885">
      <w:pPr>
        <w:spacing w:before="0"/>
        <w:rPr>
          <w:rFonts w:asciiTheme="minorHAnsi" w:hAnsiTheme="minorHAnsi"/>
          <w:lang w:val="fr-CH"/>
        </w:rPr>
      </w:pPr>
      <w:r w:rsidRPr="0091298B">
        <w:rPr>
          <w:rFonts w:asciiTheme="minorHAnsi" w:hAnsiTheme="minorHAnsi"/>
          <w:lang w:val="fr-CH"/>
        </w:rPr>
        <w:t>Communication du 16.IV.2014:</w:t>
      </w:r>
    </w:p>
    <w:p w:rsidR="00575A62" w:rsidRDefault="00FE4885" w:rsidP="00FE4885">
      <w:pPr>
        <w:rPr>
          <w:rFonts w:asciiTheme="minorHAnsi" w:hAnsiTheme="minorHAnsi"/>
          <w:lang w:val="fr-CH"/>
        </w:rPr>
      </w:pPr>
      <w:r w:rsidRPr="0091298B">
        <w:rPr>
          <w:rFonts w:asciiTheme="minorHAnsi" w:hAnsiTheme="minorHAnsi"/>
          <w:lang w:val="fr-CH"/>
        </w:rPr>
        <w:t xml:space="preserve">The </w:t>
      </w:r>
      <w:r w:rsidRPr="00846ED8">
        <w:rPr>
          <w:rFonts w:asciiTheme="minorHAnsi" w:hAnsiTheme="minorHAnsi"/>
          <w:i/>
          <w:iCs/>
          <w:lang w:val="fr-CH"/>
        </w:rPr>
        <w:t>State Communications Agency under the Government of the Kyrgyz Republic</w:t>
      </w:r>
      <w:r w:rsidRPr="0091298B">
        <w:rPr>
          <w:rFonts w:asciiTheme="minorHAnsi" w:hAnsiTheme="minorHAnsi"/>
          <w:lang w:val="fr-CH"/>
        </w:rPr>
        <w:t>, Bishkek, annonce la mise à jour du plan numérotage national  du Kirghizistan: et informe de l’ouverture à partir du 15 avril de nouveaux codes appartenant à l’opérateur “Aktel</w:t>
      </w:r>
      <w:proofErr w:type="gramStart"/>
      <w:r w:rsidRPr="0091298B">
        <w:rPr>
          <w:rFonts w:asciiTheme="minorHAnsi" w:hAnsiTheme="minorHAnsi"/>
          <w:lang w:val="fr-CH"/>
        </w:rPr>
        <w:t>” .</w:t>
      </w:r>
      <w:proofErr w:type="gramEnd"/>
    </w:p>
    <w:p w:rsidR="00FE4885" w:rsidRPr="0091298B" w:rsidRDefault="00FE4885" w:rsidP="00FE4885">
      <w:pPr>
        <w:rPr>
          <w:rFonts w:asciiTheme="minorHAnsi" w:hAnsiTheme="minorHAnsi"/>
          <w:lang w:val="fr-CH"/>
        </w:rPr>
      </w:pPr>
      <w:r w:rsidRPr="0091298B">
        <w:rPr>
          <w:rFonts w:asciiTheme="minorHAnsi" w:hAnsiTheme="minorHAnsi"/>
          <w:lang w:val="fr-CH"/>
        </w:rPr>
        <w:t>Les administrations et les exploitations reconnues (ER) sont priées de faire en sorte que les séries de numéros indiquées ci-dessus soient mises en œuvre dans les délais.</w:t>
      </w:r>
    </w:p>
    <w:p w:rsidR="00FE4885" w:rsidRPr="0091298B" w:rsidRDefault="00FE4885" w:rsidP="00FE4885">
      <w:pPr>
        <w:rPr>
          <w:lang w:val="fr-CH"/>
        </w:rPr>
      </w:pPr>
      <w:r w:rsidRPr="0091298B">
        <w:rPr>
          <w:lang w:val="fr-CH"/>
        </w:rPr>
        <w:t>Numéro d’essai: + 996 200 000 909.</w:t>
      </w:r>
    </w:p>
    <w:p w:rsidR="00FE4885" w:rsidRPr="0091298B" w:rsidRDefault="00FE4885" w:rsidP="00FE4885">
      <w:pPr>
        <w:jc w:val="left"/>
        <w:rPr>
          <w:rFonts w:asciiTheme="minorHAnsi" w:hAnsiTheme="minorHAnsi"/>
          <w:lang w:val="fr-CH"/>
        </w:rPr>
      </w:pPr>
      <w:r w:rsidRPr="0091298B">
        <w:rPr>
          <w:rFonts w:asciiTheme="minorHAnsi" w:hAnsiTheme="minorHAnsi"/>
          <w:lang w:val="fr-CH"/>
        </w:rPr>
        <w:t>+996 200 XXX XXX</w:t>
      </w:r>
      <w:r>
        <w:rPr>
          <w:rFonts w:asciiTheme="minorHAnsi" w:hAnsiTheme="minorHAnsi"/>
          <w:lang w:val="fr-CH"/>
        </w:rPr>
        <w:br/>
      </w:r>
      <w:r w:rsidRPr="0091298B">
        <w:rPr>
          <w:rFonts w:asciiTheme="minorHAnsi" w:hAnsiTheme="minorHAnsi"/>
          <w:lang w:val="fr-CH"/>
        </w:rPr>
        <w:t>+996 201 XXX XXX</w:t>
      </w:r>
      <w:r>
        <w:rPr>
          <w:rFonts w:asciiTheme="minorHAnsi" w:hAnsiTheme="minorHAnsi"/>
          <w:lang w:val="fr-CH"/>
        </w:rPr>
        <w:br/>
      </w:r>
      <w:r w:rsidRPr="0091298B">
        <w:rPr>
          <w:rFonts w:asciiTheme="minorHAnsi" w:hAnsiTheme="minorHAnsi"/>
          <w:lang w:val="fr-CH"/>
        </w:rPr>
        <w:t>+996 202 XXX XXX</w:t>
      </w:r>
      <w:r>
        <w:rPr>
          <w:rFonts w:asciiTheme="minorHAnsi" w:hAnsiTheme="minorHAnsi"/>
          <w:lang w:val="fr-CH"/>
        </w:rPr>
        <w:br/>
      </w:r>
      <w:r w:rsidRPr="0091298B">
        <w:rPr>
          <w:rFonts w:asciiTheme="minorHAnsi" w:hAnsiTheme="minorHAnsi"/>
          <w:lang w:val="fr-CH"/>
        </w:rPr>
        <w:t>+996 203 XXX XXX</w:t>
      </w:r>
      <w:r>
        <w:rPr>
          <w:rFonts w:asciiTheme="minorHAnsi" w:hAnsiTheme="minorHAnsi"/>
          <w:lang w:val="fr-CH"/>
        </w:rPr>
        <w:br/>
      </w:r>
      <w:r w:rsidRPr="0091298B">
        <w:rPr>
          <w:rFonts w:asciiTheme="minorHAnsi" w:hAnsiTheme="minorHAnsi"/>
          <w:lang w:val="fr-CH"/>
        </w:rPr>
        <w:t>+996 205 XXX XXX</w:t>
      </w:r>
    </w:p>
    <w:p w:rsidR="00FE4885" w:rsidRPr="008312BD" w:rsidRDefault="008312BD" w:rsidP="00FE4885">
      <w:pPr>
        <w:jc w:val="center"/>
        <w:rPr>
          <w:lang w:val="fr-CH"/>
        </w:rPr>
      </w:pPr>
      <w:r w:rsidRPr="00CA3324">
        <w:rPr>
          <w:rFonts w:cs="Arial"/>
          <w:lang w:val="fr-FR"/>
        </w:rPr>
        <w:t xml:space="preserve">Tableau 1 – Liste des principaux indicatifs interurbains nationaux </w:t>
      </w:r>
      <w:r w:rsidRPr="00CA3324">
        <w:rPr>
          <w:rFonts w:cs="Arial"/>
          <w:lang w:val="fr-FR"/>
        </w:rPr>
        <w:br/>
        <w:t>et longueur des numéros d'abonné</w:t>
      </w:r>
    </w:p>
    <w:p w:rsidR="00FE4885" w:rsidRPr="008312BD" w:rsidRDefault="00FE4885" w:rsidP="00FE4885">
      <w:pPr>
        <w:rPr>
          <w:lang w:val="fr-CH"/>
        </w:rPr>
      </w:pPr>
    </w:p>
    <w:tbl>
      <w:tblPr>
        <w:tblW w:w="9072" w:type="dxa"/>
        <w:jc w:val="center"/>
        <w:tblLayout w:type="fixed"/>
        <w:tblLook w:val="04A0" w:firstRow="1" w:lastRow="0" w:firstColumn="1" w:lastColumn="0" w:noHBand="0" w:noVBand="1"/>
      </w:tblPr>
      <w:tblGrid>
        <w:gridCol w:w="2728"/>
        <w:gridCol w:w="1704"/>
        <w:gridCol w:w="4640"/>
      </w:tblGrid>
      <w:tr w:rsidR="008312BD" w:rsidRPr="00FA78C7" w:rsidTr="008312BD">
        <w:trPr>
          <w:trHeight w:val="345"/>
          <w:tblHeader/>
          <w:jc w:val="center"/>
        </w:trPr>
        <w:tc>
          <w:tcPr>
            <w:tcW w:w="2728" w:type="dxa"/>
            <w:tcBorders>
              <w:top w:val="single" w:sz="8" w:space="0" w:color="auto"/>
              <w:left w:val="single" w:sz="8" w:space="0" w:color="auto"/>
              <w:bottom w:val="single" w:sz="8" w:space="0" w:color="auto"/>
              <w:right w:val="single" w:sz="8" w:space="0" w:color="auto"/>
            </w:tcBorders>
            <w:shd w:val="clear" w:color="auto" w:fill="auto"/>
            <w:vAlign w:val="center"/>
          </w:tcPr>
          <w:p w:rsidR="008312BD" w:rsidRPr="008312BD" w:rsidRDefault="008312BD" w:rsidP="008312BD">
            <w:pPr>
              <w:spacing w:before="60" w:after="60"/>
              <w:jc w:val="center"/>
              <w:rPr>
                <w:rFonts w:cs="Arial"/>
                <w:i/>
                <w:iCs/>
                <w:sz w:val="18"/>
                <w:szCs w:val="18"/>
                <w:lang w:val="ru-RU"/>
              </w:rPr>
            </w:pPr>
            <w:r w:rsidRPr="008312BD">
              <w:rPr>
                <w:rFonts w:cs="Arial"/>
                <w:i/>
                <w:iCs/>
                <w:sz w:val="18"/>
                <w:szCs w:val="18"/>
                <w:lang w:val="ru-RU"/>
              </w:rPr>
              <w:t>Localité</w:t>
            </w:r>
          </w:p>
        </w:tc>
        <w:tc>
          <w:tcPr>
            <w:tcW w:w="1704" w:type="dxa"/>
            <w:tcBorders>
              <w:top w:val="single" w:sz="8" w:space="0" w:color="auto"/>
              <w:left w:val="nil"/>
              <w:bottom w:val="single" w:sz="8" w:space="0" w:color="auto"/>
              <w:right w:val="single" w:sz="8" w:space="0" w:color="auto"/>
            </w:tcBorders>
            <w:shd w:val="clear" w:color="auto" w:fill="auto"/>
            <w:vAlign w:val="center"/>
          </w:tcPr>
          <w:p w:rsidR="008312BD" w:rsidRPr="008312BD" w:rsidRDefault="008312BD" w:rsidP="008312BD">
            <w:pPr>
              <w:spacing w:before="60" w:after="60"/>
              <w:jc w:val="center"/>
              <w:rPr>
                <w:rFonts w:cs="Arial"/>
                <w:i/>
                <w:iCs/>
                <w:sz w:val="18"/>
                <w:szCs w:val="18"/>
                <w:lang w:val="ru-RU"/>
              </w:rPr>
            </w:pPr>
            <w:r w:rsidRPr="008312BD">
              <w:rPr>
                <w:rFonts w:cs="Arial"/>
                <w:i/>
                <w:iCs/>
                <w:sz w:val="18"/>
                <w:szCs w:val="18"/>
                <w:lang w:val="ru-RU"/>
              </w:rPr>
              <w:t>Indicatif interurbain</w:t>
            </w:r>
          </w:p>
        </w:tc>
        <w:tc>
          <w:tcPr>
            <w:tcW w:w="4640" w:type="dxa"/>
            <w:tcBorders>
              <w:top w:val="single" w:sz="8" w:space="0" w:color="auto"/>
              <w:left w:val="nil"/>
              <w:bottom w:val="single" w:sz="8" w:space="0" w:color="auto"/>
              <w:right w:val="single" w:sz="8" w:space="0" w:color="auto"/>
            </w:tcBorders>
            <w:shd w:val="clear" w:color="auto" w:fill="auto"/>
            <w:vAlign w:val="center"/>
          </w:tcPr>
          <w:p w:rsidR="008312BD" w:rsidRPr="008312BD" w:rsidRDefault="008312BD" w:rsidP="008312BD">
            <w:pPr>
              <w:spacing w:before="60" w:after="60"/>
              <w:jc w:val="center"/>
              <w:rPr>
                <w:rFonts w:cs="Arial"/>
                <w:i/>
                <w:iCs/>
                <w:sz w:val="18"/>
                <w:szCs w:val="18"/>
                <w:lang w:val="ru-RU"/>
              </w:rPr>
            </w:pPr>
            <w:r w:rsidRPr="008312BD">
              <w:rPr>
                <w:rFonts w:cs="Arial"/>
                <w:i/>
                <w:iCs/>
                <w:sz w:val="18"/>
                <w:szCs w:val="18"/>
                <w:lang w:val="ru-RU"/>
              </w:rPr>
              <w:t>Longueur du numéro d'abonné</w:t>
            </w:r>
          </w:p>
        </w:tc>
      </w:tr>
      <w:tr w:rsidR="00FE4885" w:rsidRPr="00FA78C7" w:rsidTr="008312BD">
        <w:trPr>
          <w:trHeight w:val="345"/>
          <w:jc w:val="center"/>
        </w:trPr>
        <w:tc>
          <w:tcPr>
            <w:tcW w:w="2728" w:type="dxa"/>
            <w:tcBorders>
              <w:top w:val="single" w:sz="8" w:space="0" w:color="auto"/>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Bishkek Capital</w:t>
            </w:r>
          </w:p>
        </w:tc>
        <w:tc>
          <w:tcPr>
            <w:tcW w:w="1704" w:type="dxa"/>
            <w:tcBorders>
              <w:top w:val="single" w:sz="8" w:space="0" w:color="auto"/>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312</w:t>
            </w:r>
          </w:p>
        </w:tc>
        <w:tc>
          <w:tcPr>
            <w:tcW w:w="4640" w:type="dxa"/>
            <w:tcBorders>
              <w:top w:val="single" w:sz="8" w:space="0" w:color="auto"/>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Six chiffres</w:t>
            </w:r>
          </w:p>
        </w:tc>
      </w:tr>
      <w:tr w:rsidR="00FE4885" w:rsidRPr="00FA78C7" w:rsidTr="008312BD">
        <w:trPr>
          <w:trHeight w:val="330"/>
          <w:jc w:val="center"/>
        </w:trPr>
        <w:tc>
          <w:tcPr>
            <w:tcW w:w="2728" w:type="dxa"/>
            <w:tcBorders>
              <w:top w:val="nil"/>
              <w:left w:val="single" w:sz="8" w:space="0" w:color="auto"/>
              <w:bottom w:val="single" w:sz="4"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CDMA-450</w:t>
            </w:r>
          </w:p>
        </w:tc>
        <w:tc>
          <w:tcPr>
            <w:tcW w:w="1704" w:type="dxa"/>
            <w:tcBorders>
              <w:top w:val="nil"/>
              <w:left w:val="nil"/>
              <w:bottom w:val="single" w:sz="4"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315</w:t>
            </w:r>
          </w:p>
        </w:tc>
        <w:tc>
          <w:tcPr>
            <w:tcW w:w="4640" w:type="dxa"/>
            <w:tcBorders>
              <w:top w:val="nil"/>
              <w:left w:val="nil"/>
              <w:bottom w:val="single" w:sz="4"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Six chiffres</w:t>
            </w:r>
          </w:p>
        </w:tc>
      </w:tr>
      <w:tr w:rsidR="00FE4885" w:rsidRPr="00FA78C7" w:rsidTr="008312BD">
        <w:trPr>
          <w:trHeight w:val="330"/>
          <w:jc w:val="center"/>
        </w:trPr>
        <w:tc>
          <w:tcPr>
            <w:tcW w:w="9072" w:type="dxa"/>
            <w:gridSpan w:val="3"/>
            <w:tcBorders>
              <w:top w:val="single" w:sz="4" w:space="0" w:color="auto"/>
              <w:bottom w:val="single" w:sz="4" w:space="0" w:color="auto"/>
            </w:tcBorders>
            <w:shd w:val="clear" w:color="000000" w:fill="FFFF99"/>
            <w:noWrap/>
            <w:vAlign w:val="bottom"/>
            <w:hideMark/>
          </w:tcPr>
          <w:p w:rsidR="00FE4885" w:rsidRPr="00FA78C7" w:rsidRDefault="00FE4885" w:rsidP="008312BD">
            <w:pPr>
              <w:spacing w:before="60" w:after="60"/>
              <w:jc w:val="left"/>
              <w:rPr>
                <w:rFonts w:asciiTheme="minorHAnsi" w:hAnsiTheme="minorHAnsi"/>
                <w:sz w:val="18"/>
                <w:szCs w:val="18"/>
              </w:rPr>
            </w:pPr>
            <w:r w:rsidRPr="00FA78C7">
              <w:rPr>
                <w:rFonts w:asciiTheme="minorHAnsi" w:hAnsiTheme="minorHAnsi"/>
                <w:sz w:val="18"/>
                <w:szCs w:val="18"/>
              </w:rPr>
              <w:t>Chuy region</w:t>
            </w:r>
          </w:p>
        </w:tc>
      </w:tr>
      <w:tr w:rsidR="00FE4885" w:rsidRPr="00FA78C7" w:rsidTr="008312BD">
        <w:trPr>
          <w:trHeight w:val="330"/>
          <w:jc w:val="center"/>
        </w:trPr>
        <w:tc>
          <w:tcPr>
            <w:tcW w:w="2728" w:type="dxa"/>
            <w:tcBorders>
              <w:top w:val="single" w:sz="8" w:space="0" w:color="auto"/>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Belovodskoe</w:t>
            </w:r>
          </w:p>
        </w:tc>
        <w:tc>
          <w:tcPr>
            <w:tcW w:w="1704" w:type="dxa"/>
            <w:tcBorders>
              <w:top w:val="single" w:sz="8" w:space="0" w:color="auto"/>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3131</w:t>
            </w:r>
          </w:p>
        </w:tc>
        <w:tc>
          <w:tcPr>
            <w:tcW w:w="4640" w:type="dxa"/>
            <w:tcBorders>
              <w:top w:val="single" w:sz="8" w:space="0" w:color="auto"/>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Kant</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3132</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Kara-Balta</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3133</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Sokuluk</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3134</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Kemin</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3135</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Kayndy</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3137</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Tokmok</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3138</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Lebedinovka</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3139</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15"/>
          <w:jc w:val="center"/>
        </w:trPr>
        <w:tc>
          <w:tcPr>
            <w:tcW w:w="2728" w:type="dxa"/>
            <w:tcBorders>
              <w:top w:val="nil"/>
              <w:left w:val="single" w:sz="8" w:space="0" w:color="auto"/>
              <w:bottom w:val="single" w:sz="4"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CDMA-450</w:t>
            </w:r>
          </w:p>
        </w:tc>
        <w:tc>
          <w:tcPr>
            <w:tcW w:w="1704" w:type="dxa"/>
            <w:tcBorders>
              <w:top w:val="nil"/>
              <w:left w:val="nil"/>
              <w:bottom w:val="single" w:sz="4"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316</w:t>
            </w:r>
          </w:p>
        </w:tc>
        <w:tc>
          <w:tcPr>
            <w:tcW w:w="4640" w:type="dxa"/>
            <w:tcBorders>
              <w:top w:val="nil"/>
              <w:left w:val="nil"/>
              <w:bottom w:val="single" w:sz="4"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Six chiffres</w:t>
            </w:r>
          </w:p>
        </w:tc>
      </w:tr>
      <w:tr w:rsidR="00FE4885" w:rsidRPr="00FA78C7" w:rsidTr="008312BD">
        <w:trPr>
          <w:trHeight w:val="330"/>
          <w:jc w:val="center"/>
        </w:trPr>
        <w:tc>
          <w:tcPr>
            <w:tcW w:w="9072" w:type="dxa"/>
            <w:gridSpan w:val="3"/>
            <w:tcBorders>
              <w:top w:val="single" w:sz="4" w:space="0" w:color="auto"/>
              <w:bottom w:val="single" w:sz="4" w:space="0" w:color="auto"/>
            </w:tcBorders>
            <w:shd w:val="clear" w:color="000000" w:fill="FFFF99"/>
            <w:noWrap/>
            <w:vAlign w:val="bottom"/>
            <w:hideMark/>
          </w:tcPr>
          <w:p w:rsidR="00FE4885" w:rsidRPr="00FA78C7" w:rsidRDefault="00FE4885" w:rsidP="008312BD">
            <w:pPr>
              <w:spacing w:before="60" w:after="60"/>
              <w:jc w:val="left"/>
              <w:rPr>
                <w:rFonts w:asciiTheme="minorHAnsi" w:hAnsiTheme="minorHAnsi"/>
                <w:sz w:val="18"/>
                <w:szCs w:val="18"/>
              </w:rPr>
            </w:pPr>
            <w:r w:rsidRPr="00FA78C7">
              <w:rPr>
                <w:rFonts w:asciiTheme="minorHAnsi" w:hAnsiTheme="minorHAnsi"/>
                <w:sz w:val="18"/>
                <w:szCs w:val="18"/>
              </w:rPr>
              <w:t>Osh region</w:t>
            </w:r>
          </w:p>
        </w:tc>
      </w:tr>
      <w:tr w:rsidR="00FE4885" w:rsidRPr="00FA78C7" w:rsidTr="008312BD">
        <w:trPr>
          <w:trHeight w:val="330"/>
          <w:jc w:val="center"/>
        </w:trPr>
        <w:tc>
          <w:tcPr>
            <w:tcW w:w="2728" w:type="dxa"/>
            <w:tcBorders>
              <w:top w:val="single" w:sz="8" w:space="0" w:color="auto"/>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Osh</w:t>
            </w:r>
          </w:p>
        </w:tc>
        <w:tc>
          <w:tcPr>
            <w:tcW w:w="1704" w:type="dxa"/>
            <w:tcBorders>
              <w:top w:val="single" w:sz="8" w:space="0" w:color="auto"/>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3222</w:t>
            </w:r>
          </w:p>
        </w:tc>
        <w:tc>
          <w:tcPr>
            <w:tcW w:w="4640" w:type="dxa"/>
            <w:tcBorders>
              <w:top w:val="single" w:sz="8" w:space="0" w:color="auto"/>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Eski-Nookat</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3230</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Aravan</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3231</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Kara-Suu</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3232</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lastRenderedPageBreak/>
              <w:t>Uzgen</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3233</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Gulcha</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3234</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Daroot-Korgon</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3237</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4"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Kara-Kulja</w:t>
            </w:r>
          </w:p>
        </w:tc>
        <w:tc>
          <w:tcPr>
            <w:tcW w:w="1704" w:type="dxa"/>
            <w:tcBorders>
              <w:top w:val="nil"/>
              <w:left w:val="nil"/>
              <w:bottom w:val="single" w:sz="4"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3239</w:t>
            </w:r>
          </w:p>
        </w:tc>
        <w:tc>
          <w:tcPr>
            <w:tcW w:w="4640" w:type="dxa"/>
            <w:tcBorders>
              <w:top w:val="nil"/>
              <w:left w:val="nil"/>
              <w:bottom w:val="single" w:sz="4"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15"/>
          <w:jc w:val="center"/>
        </w:trPr>
        <w:tc>
          <w:tcPr>
            <w:tcW w:w="9072" w:type="dxa"/>
            <w:gridSpan w:val="3"/>
            <w:tcBorders>
              <w:top w:val="single" w:sz="4" w:space="0" w:color="auto"/>
              <w:bottom w:val="single" w:sz="4" w:space="0" w:color="auto"/>
            </w:tcBorders>
            <w:shd w:val="clear" w:color="000000" w:fill="FFFF99"/>
            <w:noWrap/>
            <w:vAlign w:val="bottom"/>
            <w:hideMark/>
          </w:tcPr>
          <w:p w:rsidR="00FE4885" w:rsidRPr="00FA78C7" w:rsidRDefault="00FE4885" w:rsidP="008312BD">
            <w:pPr>
              <w:spacing w:before="60" w:after="60"/>
              <w:jc w:val="left"/>
              <w:rPr>
                <w:rFonts w:asciiTheme="minorHAnsi" w:hAnsiTheme="minorHAnsi"/>
                <w:sz w:val="18"/>
                <w:szCs w:val="18"/>
              </w:rPr>
            </w:pPr>
            <w:r w:rsidRPr="00FA78C7">
              <w:rPr>
                <w:rFonts w:asciiTheme="minorHAnsi" w:hAnsiTheme="minorHAnsi"/>
                <w:sz w:val="18"/>
                <w:szCs w:val="18"/>
              </w:rPr>
              <w:t>Talas region</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Talas</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3422</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Kyzyl-Adyr</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3456</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Bakay-Ata</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3457</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Kokoy</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3458</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Pokrovka</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3459</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CDMA-450</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346</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Six chiffres</w:t>
            </w:r>
          </w:p>
        </w:tc>
      </w:tr>
      <w:tr w:rsidR="00FE4885" w:rsidRPr="00FA78C7" w:rsidTr="008312BD">
        <w:trPr>
          <w:trHeight w:val="330"/>
          <w:jc w:val="center"/>
        </w:trPr>
        <w:tc>
          <w:tcPr>
            <w:tcW w:w="9072" w:type="dxa"/>
            <w:gridSpan w:val="3"/>
            <w:tcBorders>
              <w:top w:val="single" w:sz="8" w:space="0" w:color="auto"/>
              <w:bottom w:val="nil"/>
              <w:right w:val="nil"/>
            </w:tcBorders>
            <w:shd w:val="clear" w:color="000000" w:fill="FFFF99"/>
            <w:hideMark/>
          </w:tcPr>
          <w:p w:rsidR="00FE4885" w:rsidRPr="00FA78C7" w:rsidRDefault="00FE4885" w:rsidP="008312BD">
            <w:pPr>
              <w:spacing w:before="60" w:after="60"/>
              <w:jc w:val="left"/>
              <w:rPr>
                <w:rFonts w:asciiTheme="minorHAnsi" w:hAnsiTheme="minorHAnsi"/>
                <w:sz w:val="18"/>
                <w:szCs w:val="18"/>
              </w:rPr>
            </w:pPr>
            <w:r w:rsidRPr="00FA78C7">
              <w:rPr>
                <w:rFonts w:asciiTheme="minorHAnsi" w:hAnsiTheme="minorHAnsi"/>
                <w:sz w:val="18"/>
                <w:szCs w:val="18"/>
              </w:rPr>
              <w:t>Naryn region</w:t>
            </w:r>
          </w:p>
        </w:tc>
      </w:tr>
      <w:tr w:rsidR="00FE4885" w:rsidRPr="00FA78C7" w:rsidTr="008312BD">
        <w:trPr>
          <w:trHeight w:val="330"/>
          <w:jc w:val="center"/>
        </w:trPr>
        <w:tc>
          <w:tcPr>
            <w:tcW w:w="2728" w:type="dxa"/>
            <w:tcBorders>
              <w:top w:val="single" w:sz="8" w:space="0" w:color="auto"/>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Naryn</w:t>
            </w:r>
          </w:p>
        </w:tc>
        <w:tc>
          <w:tcPr>
            <w:tcW w:w="1704" w:type="dxa"/>
            <w:tcBorders>
              <w:top w:val="single" w:sz="8" w:space="0" w:color="auto"/>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3522</w:t>
            </w:r>
          </w:p>
        </w:tc>
        <w:tc>
          <w:tcPr>
            <w:tcW w:w="4640" w:type="dxa"/>
            <w:tcBorders>
              <w:top w:val="single" w:sz="8" w:space="0" w:color="auto"/>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At-Bashy</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3534</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Kochkor</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3535</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Chaek</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3536</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Baetov</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3537</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Minkush</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3536</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CDMA-450</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356</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Six chiffres</w:t>
            </w:r>
          </w:p>
        </w:tc>
      </w:tr>
      <w:tr w:rsidR="00FE4885" w:rsidRPr="00FA78C7" w:rsidTr="008312BD">
        <w:trPr>
          <w:trHeight w:val="330"/>
          <w:jc w:val="center"/>
        </w:trPr>
        <w:tc>
          <w:tcPr>
            <w:tcW w:w="9072" w:type="dxa"/>
            <w:gridSpan w:val="3"/>
            <w:tcBorders>
              <w:top w:val="single" w:sz="8" w:space="0" w:color="auto"/>
              <w:left w:val="nil"/>
              <w:bottom w:val="nil"/>
              <w:right w:val="nil"/>
            </w:tcBorders>
            <w:shd w:val="clear" w:color="000000" w:fill="FFFF99"/>
            <w:noWrap/>
            <w:vAlign w:val="bottom"/>
            <w:hideMark/>
          </w:tcPr>
          <w:p w:rsidR="00FE4885" w:rsidRPr="00FA78C7" w:rsidRDefault="00FE4885" w:rsidP="008312BD">
            <w:pPr>
              <w:spacing w:before="60" w:after="60"/>
              <w:jc w:val="left"/>
              <w:rPr>
                <w:rFonts w:asciiTheme="minorHAnsi" w:hAnsiTheme="minorHAnsi"/>
                <w:sz w:val="18"/>
                <w:szCs w:val="18"/>
              </w:rPr>
            </w:pPr>
            <w:r w:rsidRPr="00FA78C7">
              <w:rPr>
                <w:rFonts w:asciiTheme="minorHAnsi" w:hAnsiTheme="minorHAnsi"/>
                <w:sz w:val="18"/>
                <w:szCs w:val="18"/>
              </w:rPr>
              <w:t>Batken region</w:t>
            </w:r>
          </w:p>
        </w:tc>
      </w:tr>
      <w:tr w:rsidR="00FE4885" w:rsidRPr="00FA78C7" w:rsidTr="008312BD">
        <w:trPr>
          <w:trHeight w:val="330"/>
          <w:jc w:val="center"/>
        </w:trPr>
        <w:tc>
          <w:tcPr>
            <w:tcW w:w="2728" w:type="dxa"/>
            <w:tcBorders>
              <w:top w:val="single" w:sz="8" w:space="0" w:color="auto"/>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Batken</w:t>
            </w:r>
          </w:p>
        </w:tc>
        <w:tc>
          <w:tcPr>
            <w:tcW w:w="1704" w:type="dxa"/>
            <w:tcBorders>
              <w:top w:val="single" w:sz="8" w:space="0" w:color="auto"/>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3622</w:t>
            </w:r>
          </w:p>
        </w:tc>
        <w:tc>
          <w:tcPr>
            <w:tcW w:w="4640" w:type="dxa"/>
            <w:tcBorders>
              <w:top w:val="single" w:sz="8" w:space="0" w:color="auto"/>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Sulukta</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3653</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Pulgon</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3655</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Isfana</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3656</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Kyzylkia</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3657</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CDMA-450</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366</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Six chiffres</w:t>
            </w:r>
          </w:p>
        </w:tc>
      </w:tr>
      <w:tr w:rsidR="00FE4885" w:rsidRPr="00FA78C7" w:rsidTr="008312BD">
        <w:trPr>
          <w:trHeight w:val="330"/>
          <w:jc w:val="center"/>
        </w:trPr>
        <w:tc>
          <w:tcPr>
            <w:tcW w:w="9072" w:type="dxa"/>
            <w:gridSpan w:val="3"/>
            <w:tcBorders>
              <w:top w:val="single" w:sz="8" w:space="0" w:color="auto"/>
              <w:left w:val="nil"/>
              <w:bottom w:val="nil"/>
              <w:right w:val="nil"/>
            </w:tcBorders>
            <w:shd w:val="clear" w:color="000000" w:fill="FFFF99"/>
            <w:noWrap/>
            <w:vAlign w:val="bottom"/>
            <w:hideMark/>
          </w:tcPr>
          <w:p w:rsidR="00FE4885" w:rsidRPr="00FA78C7" w:rsidRDefault="00FE4885" w:rsidP="008312BD">
            <w:pPr>
              <w:spacing w:before="60" w:after="60"/>
              <w:jc w:val="left"/>
              <w:rPr>
                <w:rFonts w:asciiTheme="minorHAnsi" w:hAnsiTheme="minorHAnsi"/>
                <w:sz w:val="18"/>
                <w:szCs w:val="18"/>
              </w:rPr>
            </w:pPr>
            <w:r w:rsidRPr="00FA78C7">
              <w:rPr>
                <w:rFonts w:asciiTheme="minorHAnsi" w:hAnsiTheme="minorHAnsi"/>
                <w:sz w:val="18"/>
                <w:szCs w:val="18"/>
              </w:rPr>
              <w:t>Jalal-Abat region</w:t>
            </w:r>
          </w:p>
        </w:tc>
      </w:tr>
      <w:tr w:rsidR="00FE4885" w:rsidRPr="00FA78C7" w:rsidTr="008312BD">
        <w:trPr>
          <w:trHeight w:val="330"/>
          <w:jc w:val="center"/>
        </w:trPr>
        <w:tc>
          <w:tcPr>
            <w:tcW w:w="2728" w:type="dxa"/>
            <w:tcBorders>
              <w:top w:val="single" w:sz="8" w:space="0" w:color="auto"/>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Jalal-Abat</w:t>
            </w:r>
          </w:p>
        </w:tc>
        <w:tc>
          <w:tcPr>
            <w:tcW w:w="1704" w:type="dxa"/>
            <w:tcBorders>
              <w:top w:val="single" w:sz="8" w:space="0" w:color="auto"/>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3722</w:t>
            </w:r>
          </w:p>
        </w:tc>
        <w:tc>
          <w:tcPr>
            <w:tcW w:w="4640" w:type="dxa"/>
            <w:tcBorders>
              <w:top w:val="single" w:sz="8" w:space="0" w:color="auto"/>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Massy</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3734</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Kochkor-Ata</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3734</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Bazarkorgon</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3736</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Kazarman</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3738</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Ala-Buka</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3741</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Kerben</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3742</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Kok-Jangak</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3748</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Mailuu-Suu</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3744</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Tash-Kumyr</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3745</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lastRenderedPageBreak/>
              <w:t>Kara-Kul</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3746</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Toktogul</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3747</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Suzak</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3748</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Kanysh-Kya (Chatkal)</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3749</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CDMA-450</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376.377</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Six chiffres</w:t>
            </w:r>
          </w:p>
        </w:tc>
      </w:tr>
      <w:tr w:rsidR="00FE4885" w:rsidRPr="00FA78C7" w:rsidTr="008312BD">
        <w:trPr>
          <w:trHeight w:val="330"/>
          <w:jc w:val="center"/>
        </w:trPr>
        <w:tc>
          <w:tcPr>
            <w:tcW w:w="9072" w:type="dxa"/>
            <w:gridSpan w:val="3"/>
            <w:tcBorders>
              <w:top w:val="single" w:sz="8" w:space="0" w:color="auto"/>
              <w:left w:val="nil"/>
              <w:bottom w:val="nil"/>
              <w:right w:val="nil"/>
            </w:tcBorders>
            <w:shd w:val="clear" w:color="000000" w:fill="FFFF99"/>
            <w:noWrap/>
            <w:vAlign w:val="bottom"/>
            <w:hideMark/>
          </w:tcPr>
          <w:p w:rsidR="00FE4885" w:rsidRPr="00FA78C7" w:rsidRDefault="00FE4885" w:rsidP="008312BD">
            <w:pPr>
              <w:spacing w:before="60" w:after="60"/>
              <w:jc w:val="left"/>
              <w:rPr>
                <w:rFonts w:asciiTheme="minorHAnsi" w:hAnsiTheme="minorHAnsi"/>
                <w:sz w:val="18"/>
                <w:szCs w:val="18"/>
              </w:rPr>
            </w:pPr>
            <w:r w:rsidRPr="00FA78C7">
              <w:rPr>
                <w:rFonts w:asciiTheme="minorHAnsi" w:hAnsiTheme="minorHAnsi"/>
                <w:sz w:val="18"/>
                <w:szCs w:val="18"/>
              </w:rPr>
              <w:t>Issyk-Kol region</w:t>
            </w:r>
          </w:p>
        </w:tc>
      </w:tr>
      <w:tr w:rsidR="00FE4885" w:rsidRPr="00FA78C7" w:rsidTr="008312BD">
        <w:trPr>
          <w:trHeight w:val="330"/>
          <w:jc w:val="center"/>
        </w:trPr>
        <w:tc>
          <w:tcPr>
            <w:tcW w:w="2728" w:type="dxa"/>
            <w:tcBorders>
              <w:top w:val="single" w:sz="8" w:space="0" w:color="auto"/>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Karakol</w:t>
            </w:r>
          </w:p>
        </w:tc>
        <w:tc>
          <w:tcPr>
            <w:tcW w:w="1704" w:type="dxa"/>
            <w:tcBorders>
              <w:top w:val="single" w:sz="8" w:space="0" w:color="auto"/>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3922</w:t>
            </w:r>
          </w:p>
        </w:tc>
        <w:tc>
          <w:tcPr>
            <w:tcW w:w="4640" w:type="dxa"/>
            <w:tcBorders>
              <w:top w:val="single" w:sz="8" w:space="0" w:color="auto"/>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Kadji-Say</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3947</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Ananyevo</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3942</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Cholpon-Ata</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3943</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Balykchy</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3944</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Tup</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3945</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Kyzyl-Suu</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3946</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Bokombaevo</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3947</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Ak-Suu</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3948</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Cinq chiffres</w:t>
            </w:r>
          </w:p>
        </w:tc>
      </w:tr>
      <w:tr w:rsidR="00FE4885" w:rsidRPr="00FA78C7" w:rsidTr="008312BD">
        <w:trPr>
          <w:trHeight w:val="330"/>
          <w:jc w:val="center"/>
        </w:trPr>
        <w:tc>
          <w:tcPr>
            <w:tcW w:w="2728" w:type="dxa"/>
            <w:tcBorders>
              <w:top w:val="nil"/>
              <w:left w:val="single" w:sz="8" w:space="0" w:color="auto"/>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CDMA-450</w:t>
            </w:r>
          </w:p>
        </w:tc>
        <w:tc>
          <w:tcPr>
            <w:tcW w:w="1704"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jc w:val="center"/>
              <w:rPr>
                <w:rFonts w:asciiTheme="minorHAnsi" w:hAnsiTheme="minorHAnsi"/>
                <w:sz w:val="18"/>
                <w:szCs w:val="18"/>
              </w:rPr>
            </w:pPr>
            <w:r w:rsidRPr="00FA78C7">
              <w:rPr>
                <w:rFonts w:asciiTheme="minorHAnsi" w:hAnsiTheme="minorHAnsi"/>
                <w:sz w:val="18"/>
                <w:szCs w:val="18"/>
              </w:rPr>
              <w:t>396</w:t>
            </w:r>
          </w:p>
        </w:tc>
        <w:tc>
          <w:tcPr>
            <w:tcW w:w="4640" w:type="dxa"/>
            <w:tcBorders>
              <w:top w:val="nil"/>
              <w:left w:val="nil"/>
              <w:bottom w:val="single" w:sz="8" w:space="0" w:color="auto"/>
              <w:right w:val="single" w:sz="8" w:space="0" w:color="auto"/>
            </w:tcBorders>
            <w:shd w:val="clear" w:color="auto" w:fill="auto"/>
            <w:hideMark/>
          </w:tcPr>
          <w:p w:rsidR="00FE4885" w:rsidRPr="00FA78C7" w:rsidRDefault="00FE4885" w:rsidP="00134B58">
            <w:pPr>
              <w:spacing w:before="60" w:after="60"/>
              <w:rPr>
                <w:rFonts w:asciiTheme="minorHAnsi" w:hAnsiTheme="minorHAnsi"/>
                <w:sz w:val="18"/>
                <w:szCs w:val="18"/>
              </w:rPr>
            </w:pPr>
            <w:r w:rsidRPr="00FA78C7">
              <w:rPr>
                <w:rFonts w:asciiTheme="minorHAnsi" w:hAnsiTheme="minorHAnsi"/>
                <w:sz w:val="18"/>
                <w:szCs w:val="18"/>
              </w:rPr>
              <w:t>Six chiffres</w:t>
            </w:r>
          </w:p>
        </w:tc>
      </w:tr>
    </w:tbl>
    <w:p w:rsidR="00FE4885" w:rsidRPr="00570769" w:rsidRDefault="00FE4885" w:rsidP="00570769">
      <w:pPr>
        <w:spacing w:before="0"/>
        <w:rPr>
          <w:rFonts w:asciiTheme="minorHAnsi" w:hAnsiTheme="minorHAnsi"/>
          <w:sz w:val="4"/>
        </w:rPr>
      </w:pPr>
    </w:p>
    <w:p w:rsidR="00FE4885" w:rsidRDefault="00FE4885" w:rsidP="00575A62">
      <w:pPr>
        <w:jc w:val="center"/>
        <w:rPr>
          <w:rFonts w:asciiTheme="minorHAnsi" w:hAnsiTheme="minorHAnsi"/>
          <w:lang w:val="fr-CH"/>
        </w:rPr>
      </w:pPr>
      <w:r w:rsidRPr="0091298B">
        <w:rPr>
          <w:rFonts w:asciiTheme="minorHAnsi" w:hAnsiTheme="minorHAnsi"/>
          <w:lang w:val="fr-CH"/>
        </w:rPr>
        <w:t>Tableau 2</w:t>
      </w:r>
      <w:r w:rsidR="00575A62">
        <w:rPr>
          <w:rFonts w:asciiTheme="minorHAnsi" w:hAnsiTheme="minorHAnsi"/>
          <w:lang w:val="fr-CH"/>
        </w:rPr>
        <w:t xml:space="preserve"> –</w:t>
      </w:r>
      <w:r w:rsidRPr="0091298B">
        <w:rPr>
          <w:rFonts w:asciiTheme="minorHAnsi" w:hAnsiTheme="minorHAnsi"/>
          <w:lang w:val="fr-CH"/>
        </w:rPr>
        <w:t xml:space="preserve"> Liste des principaux opérateurs de réseau fixe</w:t>
      </w:r>
    </w:p>
    <w:p w:rsidR="00FE4885" w:rsidRPr="00410BDA" w:rsidRDefault="00FE4885" w:rsidP="008A2312">
      <w:pPr>
        <w:spacing w:before="0"/>
        <w:jc w:val="center"/>
        <w:rPr>
          <w:rFonts w:asciiTheme="minorHAnsi" w:hAnsiTheme="minorHAnsi"/>
          <w:sz w:val="6"/>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864"/>
        <w:gridCol w:w="904"/>
        <w:gridCol w:w="1654"/>
        <w:gridCol w:w="2156"/>
        <w:gridCol w:w="1904"/>
      </w:tblGrid>
      <w:tr w:rsidR="00FE4885" w:rsidRPr="00FA78C7" w:rsidTr="00134B58">
        <w:trPr>
          <w:trHeight w:val="300"/>
          <w:jc w:val="center"/>
        </w:trPr>
        <w:tc>
          <w:tcPr>
            <w:tcW w:w="1590" w:type="dxa"/>
            <w:tcBorders>
              <w:top w:val="single" w:sz="4" w:space="0" w:color="auto"/>
              <w:left w:val="single" w:sz="4" w:space="0" w:color="auto"/>
              <w:bottom w:val="single" w:sz="4" w:space="0" w:color="auto"/>
              <w:right w:val="single" w:sz="4" w:space="0" w:color="auto"/>
            </w:tcBorders>
            <w:noWrap/>
            <w:hideMark/>
          </w:tcPr>
          <w:p w:rsidR="00FE4885" w:rsidRPr="00410FAB" w:rsidRDefault="00FE4885" w:rsidP="00134B58">
            <w:pPr>
              <w:spacing w:before="60" w:after="60"/>
              <w:jc w:val="center"/>
              <w:rPr>
                <w:rFonts w:asciiTheme="minorHAnsi" w:hAnsiTheme="minorHAnsi"/>
                <w:i/>
                <w:iCs/>
                <w:sz w:val="18"/>
                <w:szCs w:val="18"/>
              </w:rPr>
            </w:pPr>
            <w:r w:rsidRPr="00410FAB">
              <w:rPr>
                <w:rFonts w:asciiTheme="minorHAnsi" w:hAnsiTheme="minorHAnsi"/>
                <w:i/>
                <w:iCs/>
                <w:sz w:val="18"/>
                <w:szCs w:val="18"/>
              </w:rPr>
              <w:t>Opérateur</w:t>
            </w:r>
          </w:p>
        </w:tc>
        <w:tc>
          <w:tcPr>
            <w:tcW w:w="864" w:type="dxa"/>
            <w:tcBorders>
              <w:top w:val="single" w:sz="4" w:space="0" w:color="auto"/>
              <w:left w:val="single" w:sz="4" w:space="0" w:color="auto"/>
              <w:bottom w:val="single" w:sz="4" w:space="0" w:color="auto"/>
              <w:right w:val="single" w:sz="4" w:space="0" w:color="auto"/>
            </w:tcBorders>
            <w:noWrap/>
            <w:hideMark/>
          </w:tcPr>
          <w:p w:rsidR="00FE4885" w:rsidRPr="00410FAB" w:rsidRDefault="00FE4885" w:rsidP="00134B58">
            <w:pPr>
              <w:spacing w:before="60" w:after="60"/>
              <w:jc w:val="center"/>
              <w:rPr>
                <w:rFonts w:asciiTheme="minorHAnsi" w:hAnsiTheme="minorHAnsi"/>
                <w:i/>
                <w:iCs/>
                <w:sz w:val="18"/>
                <w:szCs w:val="18"/>
              </w:rPr>
            </w:pPr>
            <w:r w:rsidRPr="00410FAB">
              <w:rPr>
                <w:rFonts w:asciiTheme="minorHAnsi" w:hAnsiTheme="minorHAnsi"/>
                <w:i/>
                <w:iCs/>
                <w:sz w:val="18"/>
                <w:szCs w:val="18"/>
              </w:rPr>
              <w:t>АВ</w:t>
            </w:r>
          </w:p>
        </w:tc>
        <w:tc>
          <w:tcPr>
            <w:tcW w:w="904" w:type="dxa"/>
            <w:tcBorders>
              <w:top w:val="single" w:sz="4" w:space="0" w:color="auto"/>
              <w:left w:val="single" w:sz="4" w:space="0" w:color="auto"/>
              <w:bottom w:val="single" w:sz="4" w:space="0" w:color="auto"/>
              <w:right w:val="single" w:sz="4" w:space="0" w:color="auto"/>
            </w:tcBorders>
            <w:noWrap/>
            <w:hideMark/>
          </w:tcPr>
          <w:p w:rsidR="00FE4885" w:rsidRPr="00410FAB" w:rsidRDefault="00FE4885" w:rsidP="00134B58">
            <w:pPr>
              <w:spacing w:before="60" w:after="60"/>
              <w:jc w:val="center"/>
              <w:rPr>
                <w:rFonts w:asciiTheme="minorHAnsi" w:hAnsiTheme="minorHAnsi"/>
                <w:i/>
                <w:iCs/>
                <w:sz w:val="18"/>
                <w:szCs w:val="18"/>
              </w:rPr>
            </w:pPr>
            <w:r w:rsidRPr="00410FAB">
              <w:rPr>
                <w:rFonts w:asciiTheme="minorHAnsi" w:hAnsiTheme="minorHAnsi"/>
                <w:i/>
                <w:iCs/>
                <w:sz w:val="18"/>
                <w:szCs w:val="18"/>
              </w:rPr>
              <w:t>ав</w:t>
            </w:r>
          </w:p>
        </w:tc>
        <w:tc>
          <w:tcPr>
            <w:tcW w:w="1654" w:type="dxa"/>
            <w:tcBorders>
              <w:top w:val="single" w:sz="4" w:space="0" w:color="auto"/>
              <w:left w:val="single" w:sz="4" w:space="0" w:color="auto"/>
              <w:bottom w:val="single" w:sz="4" w:space="0" w:color="auto"/>
              <w:right w:val="single" w:sz="4" w:space="0" w:color="auto"/>
            </w:tcBorders>
            <w:noWrap/>
            <w:hideMark/>
          </w:tcPr>
          <w:p w:rsidR="00FE4885" w:rsidRPr="00410FAB" w:rsidRDefault="00FE4885" w:rsidP="00134B58">
            <w:pPr>
              <w:spacing w:before="60" w:after="60"/>
              <w:jc w:val="center"/>
              <w:rPr>
                <w:rFonts w:asciiTheme="minorHAnsi" w:hAnsiTheme="minorHAnsi"/>
                <w:i/>
                <w:iCs/>
                <w:sz w:val="18"/>
                <w:szCs w:val="18"/>
              </w:rPr>
            </w:pPr>
            <w:r w:rsidRPr="00410FAB">
              <w:rPr>
                <w:rFonts w:asciiTheme="minorHAnsi" w:hAnsiTheme="minorHAnsi"/>
                <w:i/>
                <w:iCs/>
                <w:sz w:val="18"/>
                <w:szCs w:val="18"/>
              </w:rPr>
              <w:t>X1X2X3X4X5</w:t>
            </w:r>
          </w:p>
        </w:tc>
        <w:tc>
          <w:tcPr>
            <w:tcW w:w="2156" w:type="dxa"/>
            <w:tcBorders>
              <w:top w:val="single" w:sz="4" w:space="0" w:color="auto"/>
              <w:left w:val="single" w:sz="4" w:space="0" w:color="auto"/>
              <w:bottom w:val="single" w:sz="4" w:space="0" w:color="auto"/>
              <w:right w:val="single" w:sz="4" w:space="0" w:color="auto"/>
            </w:tcBorders>
            <w:noWrap/>
            <w:hideMark/>
          </w:tcPr>
          <w:p w:rsidR="00FE4885" w:rsidRPr="00410FAB" w:rsidRDefault="00FE4885" w:rsidP="00134B58">
            <w:pPr>
              <w:spacing w:before="60" w:after="60"/>
              <w:jc w:val="center"/>
              <w:rPr>
                <w:rFonts w:asciiTheme="minorHAnsi" w:hAnsiTheme="minorHAnsi"/>
                <w:i/>
                <w:iCs/>
                <w:sz w:val="18"/>
                <w:szCs w:val="18"/>
              </w:rPr>
            </w:pPr>
            <w:r w:rsidRPr="00410FAB">
              <w:rPr>
                <w:rFonts w:asciiTheme="minorHAnsi" w:hAnsiTheme="minorHAnsi"/>
                <w:i/>
                <w:iCs/>
                <w:sz w:val="18"/>
                <w:szCs w:val="18"/>
              </w:rPr>
              <w:t>Format de numérotation</w:t>
            </w:r>
          </w:p>
        </w:tc>
        <w:tc>
          <w:tcPr>
            <w:tcW w:w="1904" w:type="dxa"/>
            <w:tcBorders>
              <w:top w:val="single" w:sz="4" w:space="0" w:color="auto"/>
              <w:left w:val="single" w:sz="4" w:space="0" w:color="auto"/>
              <w:bottom w:val="single" w:sz="4" w:space="0" w:color="auto"/>
              <w:right w:val="single" w:sz="4" w:space="0" w:color="auto"/>
            </w:tcBorders>
            <w:hideMark/>
          </w:tcPr>
          <w:p w:rsidR="00FE4885" w:rsidRPr="00410FAB" w:rsidRDefault="00410BDA" w:rsidP="00410BDA">
            <w:pPr>
              <w:spacing w:before="60" w:after="60"/>
              <w:jc w:val="center"/>
              <w:rPr>
                <w:rFonts w:asciiTheme="minorHAnsi" w:hAnsiTheme="minorHAnsi"/>
                <w:i/>
                <w:iCs/>
                <w:sz w:val="18"/>
                <w:szCs w:val="18"/>
              </w:rPr>
            </w:pPr>
            <w:r w:rsidRPr="00410FAB">
              <w:rPr>
                <w:rFonts w:asciiTheme="minorHAnsi" w:hAnsiTheme="minorHAnsi"/>
                <w:i/>
                <w:iCs/>
                <w:sz w:val="18"/>
                <w:szCs w:val="18"/>
              </w:rPr>
              <w:t>P</w:t>
            </w:r>
            <w:r w:rsidR="00FE4885" w:rsidRPr="00410FAB">
              <w:rPr>
                <w:rFonts w:asciiTheme="minorHAnsi" w:hAnsiTheme="minorHAnsi"/>
                <w:i/>
                <w:iCs/>
                <w:sz w:val="18"/>
                <w:szCs w:val="18"/>
              </w:rPr>
              <w:t>erso</w:t>
            </w:r>
            <w:r>
              <w:rPr>
                <w:rFonts w:asciiTheme="minorHAnsi" w:hAnsiTheme="minorHAnsi"/>
                <w:i/>
                <w:iCs/>
                <w:sz w:val="18"/>
                <w:szCs w:val="18"/>
              </w:rPr>
              <w:t>n</w:t>
            </w:r>
            <w:r w:rsidR="00FE4885" w:rsidRPr="00410FAB">
              <w:rPr>
                <w:rFonts w:asciiTheme="minorHAnsi" w:hAnsiTheme="minorHAnsi"/>
                <w:i/>
                <w:iCs/>
                <w:sz w:val="18"/>
                <w:szCs w:val="18"/>
              </w:rPr>
              <w:t>n</w:t>
            </w:r>
            <w:r>
              <w:rPr>
                <w:rFonts w:asciiTheme="minorHAnsi" w:hAnsiTheme="minorHAnsi"/>
                <w:i/>
                <w:iCs/>
                <w:sz w:val="18"/>
                <w:szCs w:val="18"/>
              </w:rPr>
              <w:t>e</w:t>
            </w:r>
            <w:r w:rsidR="00FE4885" w:rsidRPr="00410FAB">
              <w:rPr>
                <w:rFonts w:asciiTheme="minorHAnsi" w:hAnsiTheme="minorHAnsi"/>
                <w:i/>
                <w:iCs/>
                <w:sz w:val="18"/>
                <w:szCs w:val="18"/>
              </w:rPr>
              <w:t>l</w:t>
            </w:r>
            <w:r>
              <w:rPr>
                <w:rFonts w:asciiTheme="minorHAnsi" w:hAnsiTheme="minorHAnsi"/>
                <w:i/>
                <w:iCs/>
                <w:sz w:val="18"/>
                <w:szCs w:val="18"/>
              </w:rPr>
              <w:t xml:space="preserve"> </w:t>
            </w:r>
            <w:r w:rsidRPr="00410FAB">
              <w:rPr>
                <w:rFonts w:asciiTheme="minorHAnsi" w:hAnsiTheme="minorHAnsi"/>
                <w:i/>
                <w:iCs/>
                <w:sz w:val="18"/>
                <w:szCs w:val="18"/>
              </w:rPr>
              <w:t>techni</w:t>
            </w:r>
            <w:r>
              <w:rPr>
                <w:rFonts w:asciiTheme="minorHAnsi" w:hAnsiTheme="minorHAnsi"/>
                <w:i/>
                <w:iCs/>
                <w:sz w:val="18"/>
                <w:szCs w:val="18"/>
              </w:rPr>
              <w:t>que</w:t>
            </w:r>
          </w:p>
        </w:tc>
      </w:tr>
      <w:tr w:rsidR="00FE4885" w:rsidRPr="00FA78C7" w:rsidTr="008A2312">
        <w:trPr>
          <w:trHeight w:val="20"/>
          <w:jc w:val="center"/>
        </w:trPr>
        <w:tc>
          <w:tcPr>
            <w:tcW w:w="1590"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rPr>
                <w:rFonts w:asciiTheme="minorHAnsi" w:hAnsiTheme="minorHAnsi"/>
                <w:sz w:val="18"/>
                <w:szCs w:val="18"/>
              </w:rPr>
            </w:pPr>
            <w:r w:rsidRPr="00FA78C7">
              <w:rPr>
                <w:rFonts w:asciiTheme="minorHAnsi" w:hAnsiTheme="minorHAnsi"/>
                <w:sz w:val="18"/>
                <w:szCs w:val="18"/>
              </w:rPr>
              <w:t>KATEL</w:t>
            </w:r>
          </w:p>
        </w:tc>
        <w:tc>
          <w:tcPr>
            <w:tcW w:w="86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31</w:t>
            </w:r>
          </w:p>
        </w:tc>
        <w:tc>
          <w:tcPr>
            <w:tcW w:w="90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27</w:t>
            </w:r>
          </w:p>
        </w:tc>
        <w:tc>
          <w:tcPr>
            <w:tcW w:w="165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XXXXX</w:t>
            </w:r>
          </w:p>
        </w:tc>
        <w:tc>
          <w:tcPr>
            <w:tcW w:w="2156"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312 7 XXX XX</w:t>
            </w:r>
          </w:p>
        </w:tc>
        <w:tc>
          <w:tcPr>
            <w:tcW w:w="1904" w:type="dxa"/>
            <w:tcBorders>
              <w:top w:val="single" w:sz="4" w:space="0" w:color="auto"/>
              <w:left w:val="single" w:sz="4" w:space="0" w:color="auto"/>
              <w:bottom w:val="single" w:sz="4" w:space="0" w:color="auto"/>
              <w:right w:val="single" w:sz="4" w:space="0" w:color="auto"/>
            </w:tcBorders>
            <w:hideMark/>
          </w:tcPr>
          <w:p w:rsidR="00FE4885" w:rsidRPr="00FA78C7" w:rsidRDefault="00FE4885" w:rsidP="008A2312">
            <w:pPr>
              <w:spacing w:before="40" w:after="40"/>
              <w:rPr>
                <w:rFonts w:asciiTheme="minorHAnsi" w:hAnsiTheme="minorHAnsi"/>
                <w:sz w:val="18"/>
                <w:szCs w:val="18"/>
              </w:rPr>
            </w:pPr>
            <w:r w:rsidRPr="00FA78C7">
              <w:rPr>
                <w:rFonts w:asciiTheme="minorHAnsi" w:hAnsiTheme="minorHAnsi"/>
                <w:sz w:val="18"/>
                <w:szCs w:val="18"/>
              </w:rPr>
              <w:t>312 700315</w:t>
            </w:r>
          </w:p>
        </w:tc>
      </w:tr>
      <w:tr w:rsidR="00FE4885" w:rsidRPr="00FA78C7" w:rsidTr="008A2312">
        <w:trPr>
          <w:trHeight w:val="20"/>
          <w:jc w:val="center"/>
        </w:trPr>
        <w:tc>
          <w:tcPr>
            <w:tcW w:w="1590"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rPr>
                <w:rFonts w:asciiTheme="minorHAnsi" w:hAnsiTheme="minorHAnsi"/>
                <w:sz w:val="18"/>
                <w:szCs w:val="18"/>
              </w:rPr>
            </w:pPr>
            <w:r w:rsidRPr="00FA78C7">
              <w:rPr>
                <w:rFonts w:asciiTheme="minorHAnsi" w:hAnsiTheme="minorHAnsi"/>
                <w:sz w:val="18"/>
                <w:szCs w:val="18"/>
              </w:rPr>
              <w:t>SAIMA Telecom</w:t>
            </w:r>
          </w:p>
        </w:tc>
        <w:tc>
          <w:tcPr>
            <w:tcW w:w="86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31</w:t>
            </w:r>
          </w:p>
        </w:tc>
        <w:tc>
          <w:tcPr>
            <w:tcW w:w="90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29</w:t>
            </w:r>
          </w:p>
        </w:tc>
        <w:tc>
          <w:tcPr>
            <w:tcW w:w="165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0ХХХХ-2ХХХХ</w:t>
            </w:r>
          </w:p>
        </w:tc>
        <w:tc>
          <w:tcPr>
            <w:tcW w:w="2156"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312 90-92 XXXX</w:t>
            </w:r>
          </w:p>
        </w:tc>
        <w:tc>
          <w:tcPr>
            <w:tcW w:w="1904" w:type="dxa"/>
            <w:tcBorders>
              <w:top w:val="single" w:sz="4" w:space="0" w:color="auto"/>
              <w:left w:val="single" w:sz="4" w:space="0" w:color="auto"/>
              <w:bottom w:val="single" w:sz="4" w:space="0" w:color="auto"/>
              <w:right w:val="single" w:sz="4" w:space="0" w:color="auto"/>
            </w:tcBorders>
            <w:hideMark/>
          </w:tcPr>
          <w:p w:rsidR="00FE4885" w:rsidRPr="00FA78C7" w:rsidRDefault="00FE4885" w:rsidP="008A2312">
            <w:pPr>
              <w:spacing w:before="40" w:after="40"/>
              <w:rPr>
                <w:rFonts w:asciiTheme="minorHAnsi" w:hAnsiTheme="minorHAnsi"/>
                <w:sz w:val="18"/>
                <w:szCs w:val="18"/>
              </w:rPr>
            </w:pPr>
            <w:r w:rsidRPr="00FA78C7">
              <w:rPr>
                <w:rFonts w:asciiTheme="minorHAnsi" w:hAnsiTheme="minorHAnsi"/>
                <w:sz w:val="18"/>
                <w:szCs w:val="18"/>
              </w:rPr>
              <w:t>312900600, 900465</w:t>
            </w:r>
          </w:p>
        </w:tc>
      </w:tr>
      <w:tr w:rsidR="00FE4885" w:rsidRPr="00FA78C7" w:rsidTr="008A2312">
        <w:trPr>
          <w:trHeight w:val="20"/>
          <w:jc w:val="center"/>
        </w:trPr>
        <w:tc>
          <w:tcPr>
            <w:tcW w:w="1590" w:type="dxa"/>
            <w:tcBorders>
              <w:top w:val="single" w:sz="4" w:space="0" w:color="auto"/>
              <w:left w:val="single" w:sz="4" w:space="0" w:color="auto"/>
              <w:bottom w:val="nil"/>
              <w:right w:val="single" w:sz="4" w:space="0" w:color="auto"/>
            </w:tcBorders>
            <w:noWrap/>
            <w:hideMark/>
          </w:tcPr>
          <w:p w:rsidR="00FE4885" w:rsidRPr="00FA78C7" w:rsidRDefault="00FE4885" w:rsidP="008A2312">
            <w:pPr>
              <w:spacing w:before="40" w:after="40"/>
              <w:rPr>
                <w:rFonts w:asciiTheme="minorHAnsi" w:hAnsiTheme="minorHAnsi"/>
                <w:sz w:val="18"/>
                <w:szCs w:val="18"/>
              </w:rPr>
            </w:pPr>
            <w:r w:rsidRPr="00FA78C7">
              <w:rPr>
                <w:rFonts w:asciiTheme="minorHAnsi" w:hAnsiTheme="minorHAnsi"/>
                <w:sz w:val="18"/>
                <w:szCs w:val="18"/>
              </w:rPr>
              <w:t>Winline</w:t>
            </w:r>
          </w:p>
        </w:tc>
        <w:tc>
          <w:tcPr>
            <w:tcW w:w="864" w:type="dxa"/>
            <w:tcBorders>
              <w:top w:val="single" w:sz="4" w:space="0" w:color="auto"/>
              <w:left w:val="single" w:sz="4" w:space="0" w:color="auto"/>
              <w:bottom w:val="nil"/>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31</w:t>
            </w:r>
          </w:p>
        </w:tc>
        <w:tc>
          <w:tcPr>
            <w:tcW w:w="904" w:type="dxa"/>
            <w:tcBorders>
              <w:top w:val="single" w:sz="4" w:space="0" w:color="auto"/>
              <w:left w:val="single" w:sz="4" w:space="0" w:color="auto"/>
              <w:bottom w:val="nil"/>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26</w:t>
            </w:r>
          </w:p>
        </w:tc>
        <w:tc>
          <w:tcPr>
            <w:tcW w:w="1654" w:type="dxa"/>
            <w:tcBorders>
              <w:top w:val="single" w:sz="4" w:space="0" w:color="auto"/>
              <w:left w:val="single" w:sz="4" w:space="0" w:color="auto"/>
              <w:bottom w:val="nil"/>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9ХХХХ</w:t>
            </w:r>
          </w:p>
        </w:tc>
        <w:tc>
          <w:tcPr>
            <w:tcW w:w="2156" w:type="dxa"/>
            <w:tcBorders>
              <w:top w:val="single" w:sz="4" w:space="0" w:color="auto"/>
              <w:left w:val="single" w:sz="4" w:space="0" w:color="auto"/>
              <w:bottom w:val="nil"/>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312 69 XXXX</w:t>
            </w:r>
          </w:p>
        </w:tc>
        <w:tc>
          <w:tcPr>
            <w:tcW w:w="1904" w:type="dxa"/>
            <w:tcBorders>
              <w:top w:val="single" w:sz="4" w:space="0" w:color="auto"/>
              <w:left w:val="single" w:sz="4" w:space="0" w:color="auto"/>
              <w:bottom w:val="nil"/>
              <w:right w:val="single" w:sz="4" w:space="0" w:color="auto"/>
            </w:tcBorders>
            <w:hideMark/>
          </w:tcPr>
          <w:p w:rsidR="00FE4885" w:rsidRPr="00FA78C7" w:rsidRDefault="00FE4885" w:rsidP="008A2312">
            <w:pPr>
              <w:spacing w:before="40" w:after="40"/>
              <w:rPr>
                <w:rFonts w:asciiTheme="minorHAnsi" w:hAnsiTheme="minorHAnsi"/>
                <w:sz w:val="18"/>
                <w:szCs w:val="18"/>
              </w:rPr>
            </w:pPr>
            <w:r w:rsidRPr="00FA78C7">
              <w:rPr>
                <w:rFonts w:asciiTheme="minorHAnsi" w:hAnsiTheme="minorHAnsi"/>
                <w:sz w:val="18"/>
                <w:szCs w:val="18"/>
              </w:rPr>
              <w:t xml:space="preserve">312690001, </w:t>
            </w:r>
            <w:r w:rsidRPr="00FA78C7">
              <w:rPr>
                <w:rFonts w:asciiTheme="minorHAnsi" w:hAnsiTheme="minorHAnsi"/>
                <w:sz w:val="18"/>
                <w:szCs w:val="18"/>
              </w:rPr>
              <w:br/>
              <w:t>690 002</w:t>
            </w:r>
          </w:p>
        </w:tc>
      </w:tr>
      <w:tr w:rsidR="00FE4885" w:rsidRPr="00FA78C7" w:rsidTr="008A2312">
        <w:trPr>
          <w:trHeight w:val="20"/>
          <w:jc w:val="center"/>
        </w:trPr>
        <w:tc>
          <w:tcPr>
            <w:tcW w:w="1590" w:type="dxa"/>
            <w:tcBorders>
              <w:top w:val="nil"/>
              <w:left w:val="single" w:sz="4" w:space="0" w:color="auto"/>
              <w:bottom w:val="nil"/>
              <w:right w:val="single" w:sz="4" w:space="0" w:color="auto"/>
            </w:tcBorders>
            <w:noWrap/>
            <w:hideMark/>
          </w:tcPr>
          <w:p w:rsidR="00FE4885" w:rsidRPr="00FA78C7" w:rsidRDefault="00FE4885" w:rsidP="008A2312">
            <w:pPr>
              <w:spacing w:before="40" w:after="40"/>
              <w:rPr>
                <w:rFonts w:asciiTheme="minorHAnsi" w:hAnsiTheme="minorHAnsi"/>
                <w:sz w:val="18"/>
                <w:szCs w:val="18"/>
              </w:rPr>
            </w:pPr>
          </w:p>
        </w:tc>
        <w:tc>
          <w:tcPr>
            <w:tcW w:w="864" w:type="dxa"/>
            <w:tcBorders>
              <w:top w:val="nil"/>
              <w:left w:val="single" w:sz="4" w:space="0" w:color="auto"/>
              <w:bottom w:val="nil"/>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p>
        </w:tc>
        <w:tc>
          <w:tcPr>
            <w:tcW w:w="904" w:type="dxa"/>
            <w:tcBorders>
              <w:top w:val="nil"/>
              <w:left w:val="single" w:sz="4" w:space="0" w:color="auto"/>
              <w:bottom w:val="nil"/>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29</w:t>
            </w:r>
          </w:p>
        </w:tc>
        <w:tc>
          <w:tcPr>
            <w:tcW w:w="1654" w:type="dxa"/>
            <w:tcBorders>
              <w:top w:val="nil"/>
              <w:left w:val="single" w:sz="4" w:space="0" w:color="auto"/>
              <w:bottom w:val="nil"/>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3ХХХХ</w:t>
            </w:r>
          </w:p>
        </w:tc>
        <w:tc>
          <w:tcPr>
            <w:tcW w:w="2156" w:type="dxa"/>
            <w:tcBorders>
              <w:top w:val="nil"/>
              <w:left w:val="single" w:sz="4" w:space="0" w:color="auto"/>
              <w:bottom w:val="nil"/>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312 93 ХXXX</w:t>
            </w:r>
          </w:p>
        </w:tc>
        <w:tc>
          <w:tcPr>
            <w:tcW w:w="1904" w:type="dxa"/>
            <w:tcBorders>
              <w:top w:val="nil"/>
              <w:left w:val="single" w:sz="4" w:space="0" w:color="auto"/>
              <w:bottom w:val="nil"/>
              <w:right w:val="single" w:sz="4" w:space="0" w:color="auto"/>
            </w:tcBorders>
            <w:hideMark/>
          </w:tcPr>
          <w:p w:rsidR="00FE4885" w:rsidRPr="00FA78C7" w:rsidRDefault="00FE4885" w:rsidP="008A2312">
            <w:pPr>
              <w:spacing w:before="40" w:after="40"/>
              <w:rPr>
                <w:rFonts w:asciiTheme="minorHAnsi" w:hAnsiTheme="minorHAnsi"/>
                <w:sz w:val="18"/>
                <w:szCs w:val="18"/>
              </w:rPr>
            </w:pPr>
          </w:p>
        </w:tc>
      </w:tr>
      <w:tr w:rsidR="00FE4885" w:rsidRPr="00FA78C7" w:rsidTr="008A2312">
        <w:trPr>
          <w:trHeight w:val="20"/>
          <w:jc w:val="center"/>
        </w:trPr>
        <w:tc>
          <w:tcPr>
            <w:tcW w:w="1590" w:type="dxa"/>
            <w:tcBorders>
              <w:top w:val="nil"/>
              <w:left w:val="single" w:sz="4" w:space="0" w:color="auto"/>
              <w:bottom w:val="nil"/>
              <w:right w:val="single" w:sz="4" w:space="0" w:color="auto"/>
            </w:tcBorders>
            <w:noWrap/>
            <w:hideMark/>
          </w:tcPr>
          <w:p w:rsidR="00FE4885" w:rsidRPr="00FA78C7" w:rsidRDefault="00FE4885" w:rsidP="008A2312">
            <w:pPr>
              <w:spacing w:before="40" w:after="40"/>
              <w:rPr>
                <w:rFonts w:asciiTheme="minorHAnsi" w:hAnsiTheme="minorHAnsi"/>
                <w:sz w:val="18"/>
                <w:szCs w:val="18"/>
              </w:rPr>
            </w:pPr>
          </w:p>
        </w:tc>
        <w:tc>
          <w:tcPr>
            <w:tcW w:w="864" w:type="dxa"/>
            <w:tcBorders>
              <w:top w:val="nil"/>
              <w:left w:val="single" w:sz="4" w:space="0" w:color="auto"/>
              <w:bottom w:val="nil"/>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p>
        </w:tc>
        <w:tc>
          <w:tcPr>
            <w:tcW w:w="904" w:type="dxa"/>
            <w:tcBorders>
              <w:top w:val="nil"/>
              <w:left w:val="single" w:sz="4" w:space="0" w:color="auto"/>
              <w:bottom w:val="nil"/>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24</w:t>
            </w:r>
          </w:p>
        </w:tc>
        <w:tc>
          <w:tcPr>
            <w:tcW w:w="1654" w:type="dxa"/>
            <w:tcBorders>
              <w:top w:val="nil"/>
              <w:left w:val="single" w:sz="4" w:space="0" w:color="auto"/>
              <w:bottom w:val="nil"/>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7ХХХХ</w:t>
            </w:r>
          </w:p>
        </w:tc>
        <w:tc>
          <w:tcPr>
            <w:tcW w:w="2156" w:type="dxa"/>
            <w:tcBorders>
              <w:top w:val="nil"/>
              <w:left w:val="single" w:sz="4" w:space="0" w:color="auto"/>
              <w:bottom w:val="nil"/>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312 47 XXXX</w:t>
            </w:r>
          </w:p>
        </w:tc>
        <w:tc>
          <w:tcPr>
            <w:tcW w:w="1904" w:type="dxa"/>
            <w:tcBorders>
              <w:top w:val="nil"/>
              <w:left w:val="single" w:sz="4" w:space="0" w:color="auto"/>
              <w:bottom w:val="nil"/>
              <w:right w:val="single" w:sz="4" w:space="0" w:color="auto"/>
            </w:tcBorders>
            <w:hideMark/>
          </w:tcPr>
          <w:p w:rsidR="00FE4885" w:rsidRPr="00FA78C7" w:rsidRDefault="00FE4885" w:rsidP="008A2312">
            <w:pPr>
              <w:spacing w:before="40" w:after="40"/>
              <w:rPr>
                <w:rFonts w:asciiTheme="minorHAnsi" w:hAnsiTheme="minorHAnsi"/>
                <w:sz w:val="18"/>
                <w:szCs w:val="18"/>
              </w:rPr>
            </w:pPr>
          </w:p>
        </w:tc>
      </w:tr>
      <w:tr w:rsidR="00FE4885" w:rsidRPr="00FA78C7" w:rsidTr="008A2312">
        <w:trPr>
          <w:trHeight w:val="20"/>
          <w:jc w:val="center"/>
        </w:trPr>
        <w:tc>
          <w:tcPr>
            <w:tcW w:w="1590" w:type="dxa"/>
            <w:tcBorders>
              <w:top w:val="nil"/>
              <w:left w:val="single" w:sz="4" w:space="0" w:color="auto"/>
              <w:bottom w:val="nil"/>
              <w:right w:val="single" w:sz="4" w:space="0" w:color="auto"/>
            </w:tcBorders>
            <w:noWrap/>
            <w:hideMark/>
          </w:tcPr>
          <w:p w:rsidR="00FE4885" w:rsidRPr="00FA78C7" w:rsidRDefault="00FE4885" w:rsidP="008A2312">
            <w:pPr>
              <w:spacing w:before="40" w:after="40"/>
              <w:rPr>
                <w:rFonts w:asciiTheme="minorHAnsi" w:hAnsiTheme="minorHAnsi"/>
                <w:sz w:val="18"/>
                <w:szCs w:val="18"/>
              </w:rPr>
            </w:pPr>
          </w:p>
        </w:tc>
        <w:tc>
          <w:tcPr>
            <w:tcW w:w="864" w:type="dxa"/>
            <w:tcBorders>
              <w:top w:val="nil"/>
              <w:left w:val="single" w:sz="4" w:space="0" w:color="auto"/>
              <w:bottom w:val="nil"/>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p>
        </w:tc>
        <w:tc>
          <w:tcPr>
            <w:tcW w:w="904" w:type="dxa"/>
            <w:tcBorders>
              <w:top w:val="nil"/>
              <w:left w:val="single" w:sz="4" w:space="0" w:color="auto"/>
              <w:bottom w:val="nil"/>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28</w:t>
            </w:r>
          </w:p>
        </w:tc>
        <w:tc>
          <w:tcPr>
            <w:tcW w:w="1654" w:type="dxa"/>
            <w:tcBorders>
              <w:top w:val="nil"/>
              <w:left w:val="single" w:sz="4" w:space="0" w:color="auto"/>
              <w:bottom w:val="nil"/>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7XXXX</w:t>
            </w:r>
          </w:p>
        </w:tc>
        <w:tc>
          <w:tcPr>
            <w:tcW w:w="2156" w:type="dxa"/>
            <w:tcBorders>
              <w:top w:val="nil"/>
              <w:left w:val="single" w:sz="4" w:space="0" w:color="auto"/>
              <w:bottom w:val="nil"/>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312 87 XXXX</w:t>
            </w:r>
          </w:p>
        </w:tc>
        <w:tc>
          <w:tcPr>
            <w:tcW w:w="1904" w:type="dxa"/>
            <w:tcBorders>
              <w:top w:val="nil"/>
              <w:left w:val="single" w:sz="4" w:space="0" w:color="auto"/>
              <w:bottom w:val="nil"/>
              <w:right w:val="single" w:sz="4" w:space="0" w:color="auto"/>
            </w:tcBorders>
            <w:hideMark/>
          </w:tcPr>
          <w:p w:rsidR="00FE4885" w:rsidRPr="00FA78C7" w:rsidRDefault="00FE4885" w:rsidP="008A2312">
            <w:pPr>
              <w:spacing w:before="40" w:after="40"/>
              <w:rPr>
                <w:rFonts w:asciiTheme="minorHAnsi" w:hAnsiTheme="minorHAnsi"/>
                <w:sz w:val="18"/>
                <w:szCs w:val="18"/>
              </w:rPr>
            </w:pPr>
          </w:p>
        </w:tc>
      </w:tr>
      <w:tr w:rsidR="00FE4885" w:rsidRPr="00FA78C7" w:rsidTr="008A2312">
        <w:trPr>
          <w:trHeight w:val="20"/>
          <w:jc w:val="center"/>
        </w:trPr>
        <w:tc>
          <w:tcPr>
            <w:tcW w:w="1590" w:type="dxa"/>
            <w:tcBorders>
              <w:top w:val="nil"/>
              <w:left w:val="single" w:sz="4" w:space="0" w:color="auto"/>
              <w:bottom w:val="single" w:sz="4" w:space="0" w:color="auto"/>
              <w:right w:val="single" w:sz="4" w:space="0" w:color="auto"/>
            </w:tcBorders>
            <w:noWrap/>
            <w:hideMark/>
          </w:tcPr>
          <w:p w:rsidR="00FE4885" w:rsidRPr="00FA78C7" w:rsidRDefault="00FE4885" w:rsidP="008A2312">
            <w:pPr>
              <w:spacing w:before="40" w:after="40"/>
              <w:rPr>
                <w:rFonts w:asciiTheme="minorHAnsi" w:hAnsiTheme="minorHAnsi"/>
                <w:sz w:val="18"/>
                <w:szCs w:val="18"/>
              </w:rPr>
            </w:pPr>
          </w:p>
        </w:tc>
        <w:tc>
          <w:tcPr>
            <w:tcW w:w="864" w:type="dxa"/>
            <w:tcBorders>
              <w:top w:val="nil"/>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p>
        </w:tc>
        <w:tc>
          <w:tcPr>
            <w:tcW w:w="904" w:type="dxa"/>
            <w:tcBorders>
              <w:top w:val="nil"/>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28</w:t>
            </w:r>
          </w:p>
        </w:tc>
        <w:tc>
          <w:tcPr>
            <w:tcW w:w="1654" w:type="dxa"/>
            <w:tcBorders>
              <w:top w:val="nil"/>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9XXXX</w:t>
            </w:r>
          </w:p>
        </w:tc>
        <w:tc>
          <w:tcPr>
            <w:tcW w:w="2156" w:type="dxa"/>
            <w:tcBorders>
              <w:top w:val="nil"/>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312 89 XXXX</w:t>
            </w:r>
          </w:p>
        </w:tc>
        <w:tc>
          <w:tcPr>
            <w:tcW w:w="1904" w:type="dxa"/>
            <w:tcBorders>
              <w:top w:val="nil"/>
              <w:left w:val="single" w:sz="4" w:space="0" w:color="auto"/>
              <w:bottom w:val="single" w:sz="4" w:space="0" w:color="auto"/>
              <w:right w:val="single" w:sz="4" w:space="0" w:color="auto"/>
            </w:tcBorders>
            <w:hideMark/>
          </w:tcPr>
          <w:p w:rsidR="00FE4885" w:rsidRPr="00FA78C7" w:rsidRDefault="00FE4885" w:rsidP="008A2312">
            <w:pPr>
              <w:spacing w:before="40" w:after="40"/>
              <w:rPr>
                <w:rFonts w:asciiTheme="minorHAnsi" w:hAnsiTheme="minorHAnsi"/>
                <w:sz w:val="18"/>
                <w:szCs w:val="18"/>
              </w:rPr>
            </w:pPr>
          </w:p>
        </w:tc>
      </w:tr>
      <w:tr w:rsidR="00FE4885" w:rsidRPr="00FA78C7" w:rsidTr="008A2312">
        <w:trPr>
          <w:trHeight w:val="20"/>
          <w:jc w:val="center"/>
        </w:trPr>
        <w:tc>
          <w:tcPr>
            <w:tcW w:w="1590"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rPr>
                <w:rFonts w:asciiTheme="minorHAnsi" w:hAnsiTheme="minorHAnsi"/>
                <w:sz w:val="18"/>
                <w:szCs w:val="18"/>
              </w:rPr>
            </w:pPr>
            <w:r w:rsidRPr="00FA78C7">
              <w:rPr>
                <w:rFonts w:asciiTheme="minorHAnsi" w:hAnsiTheme="minorHAnsi"/>
                <w:sz w:val="18"/>
                <w:szCs w:val="18"/>
              </w:rPr>
              <w:t>Tun-Sun</w:t>
            </w:r>
          </w:p>
        </w:tc>
        <w:tc>
          <w:tcPr>
            <w:tcW w:w="86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31</w:t>
            </w:r>
          </w:p>
        </w:tc>
        <w:tc>
          <w:tcPr>
            <w:tcW w:w="90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29</w:t>
            </w:r>
          </w:p>
        </w:tc>
        <w:tc>
          <w:tcPr>
            <w:tcW w:w="165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9ХХХХ</w:t>
            </w:r>
          </w:p>
        </w:tc>
        <w:tc>
          <w:tcPr>
            <w:tcW w:w="2156"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312 99 XXXX</w:t>
            </w:r>
          </w:p>
        </w:tc>
        <w:tc>
          <w:tcPr>
            <w:tcW w:w="190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rPr>
                <w:rFonts w:asciiTheme="minorHAnsi" w:hAnsiTheme="minorHAnsi"/>
                <w:sz w:val="18"/>
                <w:szCs w:val="18"/>
              </w:rPr>
            </w:pPr>
            <w:r w:rsidRPr="00FA78C7">
              <w:rPr>
                <w:rFonts w:asciiTheme="minorHAnsi" w:hAnsiTheme="minorHAnsi"/>
                <w:sz w:val="18"/>
                <w:szCs w:val="18"/>
              </w:rPr>
              <w:t>312'990'000</w:t>
            </w:r>
          </w:p>
        </w:tc>
      </w:tr>
      <w:tr w:rsidR="00FE4885" w:rsidRPr="00FA78C7" w:rsidTr="008A2312">
        <w:trPr>
          <w:trHeight w:val="20"/>
          <w:jc w:val="center"/>
        </w:trPr>
        <w:tc>
          <w:tcPr>
            <w:tcW w:w="1590"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rPr>
                <w:rFonts w:asciiTheme="minorHAnsi" w:hAnsiTheme="minorHAnsi"/>
                <w:sz w:val="18"/>
                <w:szCs w:val="18"/>
              </w:rPr>
            </w:pPr>
            <w:r w:rsidRPr="00FA78C7">
              <w:rPr>
                <w:rFonts w:asciiTheme="minorHAnsi" w:hAnsiTheme="minorHAnsi"/>
                <w:sz w:val="18"/>
                <w:szCs w:val="18"/>
              </w:rPr>
              <w:t>Abatel</w:t>
            </w:r>
          </w:p>
        </w:tc>
        <w:tc>
          <w:tcPr>
            <w:tcW w:w="86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32</w:t>
            </w:r>
          </w:p>
        </w:tc>
        <w:tc>
          <w:tcPr>
            <w:tcW w:w="90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22</w:t>
            </w:r>
          </w:p>
        </w:tc>
        <w:tc>
          <w:tcPr>
            <w:tcW w:w="165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9ХХХХ</w:t>
            </w:r>
          </w:p>
        </w:tc>
        <w:tc>
          <w:tcPr>
            <w:tcW w:w="2156"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32 22 9 XXXX</w:t>
            </w:r>
          </w:p>
        </w:tc>
        <w:tc>
          <w:tcPr>
            <w:tcW w:w="190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rPr>
                <w:rFonts w:asciiTheme="minorHAnsi" w:hAnsiTheme="minorHAnsi"/>
                <w:sz w:val="18"/>
                <w:szCs w:val="18"/>
              </w:rPr>
            </w:pPr>
            <w:r w:rsidRPr="00FA78C7">
              <w:rPr>
                <w:rFonts w:asciiTheme="minorHAnsi" w:hAnsiTheme="minorHAnsi"/>
                <w:sz w:val="18"/>
                <w:szCs w:val="18"/>
              </w:rPr>
              <w:t xml:space="preserve">3222  </w:t>
            </w:r>
            <w:r w:rsidRPr="00FA78C7">
              <w:rPr>
                <w:rFonts w:asciiTheme="minorHAnsi" w:hAnsiTheme="minorHAnsi"/>
                <w:sz w:val="18"/>
                <w:szCs w:val="18"/>
              </w:rPr>
              <w:br/>
              <w:t>90015, 90050</w:t>
            </w:r>
          </w:p>
        </w:tc>
      </w:tr>
      <w:tr w:rsidR="00FE4885" w:rsidRPr="00FA78C7" w:rsidTr="008A2312">
        <w:trPr>
          <w:trHeight w:val="20"/>
          <w:jc w:val="center"/>
        </w:trPr>
        <w:tc>
          <w:tcPr>
            <w:tcW w:w="1590"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rPr>
                <w:rFonts w:asciiTheme="minorHAnsi" w:hAnsiTheme="minorHAnsi"/>
                <w:sz w:val="18"/>
                <w:szCs w:val="18"/>
              </w:rPr>
            </w:pPr>
            <w:r w:rsidRPr="00FA78C7">
              <w:rPr>
                <w:rFonts w:asciiTheme="minorHAnsi" w:hAnsiTheme="minorHAnsi"/>
                <w:sz w:val="18"/>
                <w:szCs w:val="18"/>
              </w:rPr>
              <w:t>Unuf</w:t>
            </w:r>
          </w:p>
        </w:tc>
        <w:tc>
          <w:tcPr>
            <w:tcW w:w="86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37</w:t>
            </w:r>
          </w:p>
        </w:tc>
        <w:tc>
          <w:tcPr>
            <w:tcW w:w="90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22</w:t>
            </w:r>
          </w:p>
        </w:tc>
        <w:tc>
          <w:tcPr>
            <w:tcW w:w="165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79ХХХ</w:t>
            </w:r>
          </w:p>
        </w:tc>
        <w:tc>
          <w:tcPr>
            <w:tcW w:w="2156"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37 22 79 XXX</w:t>
            </w:r>
          </w:p>
        </w:tc>
        <w:tc>
          <w:tcPr>
            <w:tcW w:w="190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rPr>
                <w:rFonts w:asciiTheme="minorHAnsi" w:hAnsiTheme="minorHAnsi"/>
                <w:sz w:val="18"/>
                <w:szCs w:val="18"/>
              </w:rPr>
            </w:pPr>
            <w:r w:rsidRPr="00FA78C7">
              <w:rPr>
                <w:rFonts w:asciiTheme="minorHAnsi" w:hAnsiTheme="minorHAnsi"/>
                <w:sz w:val="18"/>
                <w:szCs w:val="18"/>
              </w:rPr>
              <w:t>372'279'000</w:t>
            </w:r>
          </w:p>
        </w:tc>
      </w:tr>
      <w:tr w:rsidR="00FE4885" w:rsidRPr="00FA78C7" w:rsidTr="008A2312">
        <w:trPr>
          <w:trHeight w:val="20"/>
          <w:jc w:val="center"/>
        </w:trPr>
        <w:tc>
          <w:tcPr>
            <w:tcW w:w="1590"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rPr>
                <w:rFonts w:asciiTheme="minorHAnsi" w:hAnsiTheme="minorHAnsi"/>
                <w:sz w:val="18"/>
                <w:szCs w:val="18"/>
              </w:rPr>
            </w:pPr>
            <w:r w:rsidRPr="00FA78C7">
              <w:rPr>
                <w:rFonts w:asciiTheme="minorHAnsi" w:hAnsiTheme="minorHAnsi"/>
                <w:sz w:val="18"/>
                <w:szCs w:val="18"/>
              </w:rPr>
              <w:t>Sky Mobile</w:t>
            </w:r>
          </w:p>
        </w:tc>
        <w:tc>
          <w:tcPr>
            <w:tcW w:w="86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31</w:t>
            </w:r>
          </w:p>
        </w:tc>
        <w:tc>
          <w:tcPr>
            <w:tcW w:w="90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25</w:t>
            </w:r>
          </w:p>
        </w:tc>
        <w:tc>
          <w:tcPr>
            <w:tcW w:w="165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8XXXX</w:t>
            </w:r>
          </w:p>
        </w:tc>
        <w:tc>
          <w:tcPr>
            <w:tcW w:w="2156"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312 58 XX XX</w:t>
            </w:r>
          </w:p>
        </w:tc>
        <w:tc>
          <w:tcPr>
            <w:tcW w:w="190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rPr>
                <w:rFonts w:asciiTheme="minorHAnsi" w:hAnsiTheme="minorHAnsi"/>
                <w:sz w:val="18"/>
                <w:szCs w:val="18"/>
              </w:rPr>
            </w:pPr>
            <w:r w:rsidRPr="00FA78C7">
              <w:rPr>
                <w:rFonts w:asciiTheme="minorHAnsi" w:hAnsiTheme="minorHAnsi"/>
                <w:sz w:val="18"/>
                <w:szCs w:val="18"/>
              </w:rPr>
              <w:t>775'999'830</w:t>
            </w:r>
          </w:p>
        </w:tc>
      </w:tr>
      <w:tr w:rsidR="00FE4885" w:rsidRPr="00FA78C7" w:rsidTr="008A2312">
        <w:trPr>
          <w:trHeight w:val="20"/>
          <w:jc w:val="center"/>
        </w:trPr>
        <w:tc>
          <w:tcPr>
            <w:tcW w:w="1590"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rPr>
                <w:rFonts w:asciiTheme="minorHAnsi" w:hAnsiTheme="minorHAnsi"/>
                <w:sz w:val="18"/>
                <w:szCs w:val="18"/>
              </w:rPr>
            </w:pPr>
          </w:p>
        </w:tc>
        <w:tc>
          <w:tcPr>
            <w:tcW w:w="86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p>
        </w:tc>
        <w:tc>
          <w:tcPr>
            <w:tcW w:w="90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p>
        </w:tc>
        <w:tc>
          <w:tcPr>
            <w:tcW w:w="165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p>
        </w:tc>
        <w:tc>
          <w:tcPr>
            <w:tcW w:w="2156"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p>
        </w:tc>
        <w:tc>
          <w:tcPr>
            <w:tcW w:w="190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rPr>
                <w:rFonts w:asciiTheme="minorHAnsi" w:hAnsiTheme="minorHAnsi"/>
                <w:sz w:val="18"/>
                <w:szCs w:val="18"/>
              </w:rPr>
            </w:pPr>
          </w:p>
        </w:tc>
      </w:tr>
      <w:tr w:rsidR="00FE4885" w:rsidRPr="00FA78C7" w:rsidTr="008A2312">
        <w:trPr>
          <w:trHeight w:val="20"/>
          <w:jc w:val="center"/>
        </w:trPr>
        <w:tc>
          <w:tcPr>
            <w:tcW w:w="1590"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rPr>
                <w:rFonts w:asciiTheme="minorHAnsi" w:hAnsiTheme="minorHAnsi"/>
                <w:sz w:val="18"/>
                <w:szCs w:val="18"/>
              </w:rPr>
            </w:pPr>
            <w:r w:rsidRPr="00FA78C7">
              <w:rPr>
                <w:rFonts w:asciiTheme="minorHAnsi" w:hAnsiTheme="minorHAnsi"/>
                <w:sz w:val="18"/>
                <w:szCs w:val="18"/>
              </w:rPr>
              <w:t>Azia Info</w:t>
            </w:r>
          </w:p>
        </w:tc>
        <w:tc>
          <w:tcPr>
            <w:tcW w:w="86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31</w:t>
            </w:r>
          </w:p>
        </w:tc>
        <w:tc>
          <w:tcPr>
            <w:tcW w:w="90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29</w:t>
            </w:r>
          </w:p>
        </w:tc>
        <w:tc>
          <w:tcPr>
            <w:tcW w:w="165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60XXX-64XXX</w:t>
            </w:r>
          </w:p>
        </w:tc>
        <w:tc>
          <w:tcPr>
            <w:tcW w:w="2156"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312 96 0XXX-4XXX</w:t>
            </w:r>
          </w:p>
        </w:tc>
        <w:tc>
          <w:tcPr>
            <w:tcW w:w="190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rPr>
                <w:rFonts w:asciiTheme="minorHAnsi" w:hAnsiTheme="minorHAnsi"/>
                <w:sz w:val="18"/>
                <w:szCs w:val="18"/>
              </w:rPr>
            </w:pPr>
            <w:r w:rsidRPr="00FA78C7">
              <w:rPr>
                <w:rFonts w:asciiTheme="minorHAnsi" w:hAnsiTheme="minorHAnsi"/>
                <w:sz w:val="18"/>
                <w:szCs w:val="18"/>
              </w:rPr>
              <w:t>312'964'747</w:t>
            </w:r>
          </w:p>
        </w:tc>
      </w:tr>
      <w:tr w:rsidR="00FE4885" w:rsidRPr="00FA78C7" w:rsidTr="008A2312">
        <w:trPr>
          <w:trHeight w:val="20"/>
          <w:jc w:val="center"/>
        </w:trPr>
        <w:tc>
          <w:tcPr>
            <w:tcW w:w="1590" w:type="dxa"/>
            <w:tcBorders>
              <w:top w:val="single" w:sz="4" w:space="0" w:color="auto"/>
              <w:left w:val="single" w:sz="4" w:space="0" w:color="auto"/>
              <w:bottom w:val="nil"/>
              <w:right w:val="single" w:sz="4" w:space="0" w:color="auto"/>
            </w:tcBorders>
            <w:noWrap/>
            <w:hideMark/>
          </w:tcPr>
          <w:p w:rsidR="00FE4885" w:rsidRPr="00FA78C7" w:rsidRDefault="00FE4885" w:rsidP="008A2312">
            <w:pPr>
              <w:spacing w:before="40" w:after="40"/>
              <w:rPr>
                <w:rFonts w:asciiTheme="minorHAnsi" w:hAnsiTheme="minorHAnsi"/>
                <w:sz w:val="18"/>
                <w:szCs w:val="18"/>
              </w:rPr>
            </w:pPr>
            <w:r w:rsidRPr="00FA78C7">
              <w:rPr>
                <w:rFonts w:asciiTheme="minorHAnsi" w:hAnsiTheme="minorHAnsi"/>
                <w:sz w:val="18"/>
                <w:szCs w:val="18"/>
              </w:rPr>
              <w:t>Elcat</w:t>
            </w:r>
          </w:p>
        </w:tc>
        <w:tc>
          <w:tcPr>
            <w:tcW w:w="864" w:type="dxa"/>
            <w:tcBorders>
              <w:top w:val="single" w:sz="4" w:space="0" w:color="auto"/>
              <w:left w:val="single" w:sz="4" w:space="0" w:color="auto"/>
              <w:bottom w:val="nil"/>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31</w:t>
            </w:r>
          </w:p>
        </w:tc>
        <w:tc>
          <w:tcPr>
            <w:tcW w:w="904" w:type="dxa"/>
            <w:tcBorders>
              <w:top w:val="single" w:sz="4" w:space="0" w:color="auto"/>
              <w:left w:val="single" w:sz="4" w:space="0" w:color="auto"/>
              <w:bottom w:val="nil"/>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29</w:t>
            </w:r>
          </w:p>
        </w:tc>
        <w:tc>
          <w:tcPr>
            <w:tcW w:w="1654" w:type="dxa"/>
            <w:tcBorders>
              <w:top w:val="single" w:sz="4" w:space="0" w:color="auto"/>
              <w:left w:val="single" w:sz="4" w:space="0" w:color="auto"/>
              <w:bottom w:val="nil"/>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76ХХХ</w:t>
            </w:r>
          </w:p>
        </w:tc>
        <w:tc>
          <w:tcPr>
            <w:tcW w:w="2156" w:type="dxa"/>
            <w:tcBorders>
              <w:top w:val="single" w:sz="4" w:space="0" w:color="auto"/>
              <w:left w:val="single" w:sz="4" w:space="0" w:color="auto"/>
              <w:bottom w:val="nil"/>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312 976ХХХ</w:t>
            </w:r>
          </w:p>
        </w:tc>
        <w:tc>
          <w:tcPr>
            <w:tcW w:w="1904" w:type="dxa"/>
            <w:tcBorders>
              <w:top w:val="single" w:sz="4" w:space="0" w:color="auto"/>
              <w:left w:val="single" w:sz="4" w:space="0" w:color="auto"/>
              <w:bottom w:val="nil"/>
              <w:right w:val="single" w:sz="4" w:space="0" w:color="auto"/>
            </w:tcBorders>
            <w:noWrap/>
            <w:hideMark/>
          </w:tcPr>
          <w:p w:rsidR="00FE4885" w:rsidRPr="00FA78C7" w:rsidRDefault="00FE4885" w:rsidP="008A2312">
            <w:pPr>
              <w:spacing w:before="40" w:after="40"/>
              <w:rPr>
                <w:rFonts w:asciiTheme="minorHAnsi" w:hAnsiTheme="minorHAnsi"/>
                <w:sz w:val="18"/>
                <w:szCs w:val="18"/>
              </w:rPr>
            </w:pPr>
            <w:r w:rsidRPr="00FA78C7">
              <w:rPr>
                <w:rFonts w:asciiTheme="minorHAnsi" w:hAnsiTheme="minorHAnsi"/>
                <w:sz w:val="18"/>
                <w:szCs w:val="18"/>
              </w:rPr>
              <w:t>312'976'004</w:t>
            </w:r>
          </w:p>
        </w:tc>
      </w:tr>
      <w:tr w:rsidR="00FE4885" w:rsidRPr="00FA78C7" w:rsidTr="008A2312">
        <w:trPr>
          <w:trHeight w:val="20"/>
          <w:jc w:val="center"/>
        </w:trPr>
        <w:tc>
          <w:tcPr>
            <w:tcW w:w="1590" w:type="dxa"/>
            <w:tcBorders>
              <w:top w:val="nil"/>
              <w:left w:val="single" w:sz="4" w:space="0" w:color="auto"/>
              <w:bottom w:val="nil"/>
              <w:right w:val="single" w:sz="4" w:space="0" w:color="auto"/>
            </w:tcBorders>
            <w:noWrap/>
            <w:hideMark/>
          </w:tcPr>
          <w:p w:rsidR="00FE4885" w:rsidRPr="00FA78C7" w:rsidRDefault="00FE4885" w:rsidP="008A2312">
            <w:pPr>
              <w:spacing w:before="40" w:after="40"/>
              <w:rPr>
                <w:rFonts w:asciiTheme="minorHAnsi" w:hAnsiTheme="minorHAnsi"/>
                <w:sz w:val="18"/>
                <w:szCs w:val="18"/>
              </w:rPr>
            </w:pPr>
          </w:p>
        </w:tc>
        <w:tc>
          <w:tcPr>
            <w:tcW w:w="864" w:type="dxa"/>
            <w:tcBorders>
              <w:top w:val="nil"/>
              <w:left w:val="single" w:sz="4" w:space="0" w:color="auto"/>
              <w:bottom w:val="nil"/>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31</w:t>
            </w:r>
          </w:p>
        </w:tc>
        <w:tc>
          <w:tcPr>
            <w:tcW w:w="904" w:type="dxa"/>
            <w:tcBorders>
              <w:top w:val="nil"/>
              <w:left w:val="single" w:sz="4" w:space="0" w:color="auto"/>
              <w:bottom w:val="nil"/>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29</w:t>
            </w:r>
          </w:p>
        </w:tc>
        <w:tc>
          <w:tcPr>
            <w:tcW w:w="1654" w:type="dxa"/>
            <w:tcBorders>
              <w:top w:val="nil"/>
              <w:left w:val="single" w:sz="4" w:space="0" w:color="auto"/>
              <w:bottom w:val="nil"/>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86ХХХ</w:t>
            </w:r>
          </w:p>
        </w:tc>
        <w:tc>
          <w:tcPr>
            <w:tcW w:w="2156" w:type="dxa"/>
            <w:tcBorders>
              <w:top w:val="nil"/>
              <w:left w:val="single" w:sz="4" w:space="0" w:color="auto"/>
              <w:bottom w:val="nil"/>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312 986 ХХХ</w:t>
            </w:r>
          </w:p>
        </w:tc>
        <w:tc>
          <w:tcPr>
            <w:tcW w:w="1904" w:type="dxa"/>
            <w:tcBorders>
              <w:top w:val="nil"/>
              <w:left w:val="single" w:sz="4" w:space="0" w:color="auto"/>
              <w:bottom w:val="nil"/>
              <w:right w:val="single" w:sz="4" w:space="0" w:color="auto"/>
            </w:tcBorders>
            <w:noWrap/>
            <w:hideMark/>
          </w:tcPr>
          <w:p w:rsidR="00FE4885" w:rsidRPr="00FA78C7" w:rsidRDefault="00FE4885" w:rsidP="008A2312">
            <w:pPr>
              <w:spacing w:before="40" w:after="40"/>
              <w:rPr>
                <w:rFonts w:asciiTheme="minorHAnsi" w:hAnsiTheme="minorHAnsi"/>
                <w:sz w:val="18"/>
                <w:szCs w:val="18"/>
              </w:rPr>
            </w:pPr>
            <w:r w:rsidRPr="00FA78C7">
              <w:rPr>
                <w:rFonts w:asciiTheme="minorHAnsi" w:hAnsiTheme="minorHAnsi"/>
                <w:sz w:val="18"/>
                <w:szCs w:val="18"/>
              </w:rPr>
              <w:t>312'986'004</w:t>
            </w:r>
          </w:p>
        </w:tc>
      </w:tr>
      <w:tr w:rsidR="00FE4885" w:rsidRPr="00FA78C7" w:rsidTr="008A2312">
        <w:trPr>
          <w:trHeight w:val="20"/>
          <w:jc w:val="center"/>
        </w:trPr>
        <w:tc>
          <w:tcPr>
            <w:tcW w:w="1590" w:type="dxa"/>
            <w:tcBorders>
              <w:top w:val="nil"/>
              <w:left w:val="single" w:sz="4" w:space="0" w:color="auto"/>
              <w:bottom w:val="single" w:sz="4" w:space="0" w:color="auto"/>
              <w:right w:val="single" w:sz="4" w:space="0" w:color="auto"/>
            </w:tcBorders>
            <w:noWrap/>
            <w:hideMark/>
          </w:tcPr>
          <w:p w:rsidR="00FE4885" w:rsidRPr="00FA78C7" w:rsidRDefault="00FE4885" w:rsidP="008A2312">
            <w:pPr>
              <w:spacing w:before="40" w:after="40"/>
              <w:rPr>
                <w:rFonts w:asciiTheme="minorHAnsi" w:hAnsiTheme="minorHAnsi"/>
                <w:sz w:val="18"/>
                <w:szCs w:val="18"/>
              </w:rPr>
            </w:pPr>
          </w:p>
        </w:tc>
        <w:tc>
          <w:tcPr>
            <w:tcW w:w="864" w:type="dxa"/>
            <w:tcBorders>
              <w:top w:val="nil"/>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62</w:t>
            </w:r>
          </w:p>
        </w:tc>
        <w:tc>
          <w:tcPr>
            <w:tcW w:w="904" w:type="dxa"/>
            <w:tcBorders>
              <w:top w:val="nil"/>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2x</w:t>
            </w:r>
          </w:p>
        </w:tc>
        <w:tc>
          <w:tcPr>
            <w:tcW w:w="1654" w:type="dxa"/>
            <w:tcBorders>
              <w:top w:val="nil"/>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XXXXX</w:t>
            </w:r>
          </w:p>
        </w:tc>
        <w:tc>
          <w:tcPr>
            <w:tcW w:w="2156" w:type="dxa"/>
            <w:tcBorders>
              <w:top w:val="nil"/>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622 XXX XXX</w:t>
            </w:r>
          </w:p>
        </w:tc>
        <w:tc>
          <w:tcPr>
            <w:tcW w:w="1904" w:type="dxa"/>
            <w:tcBorders>
              <w:top w:val="nil"/>
              <w:left w:val="single" w:sz="4" w:space="0" w:color="auto"/>
              <w:bottom w:val="single" w:sz="4" w:space="0" w:color="auto"/>
              <w:right w:val="single" w:sz="4" w:space="0" w:color="auto"/>
            </w:tcBorders>
            <w:noWrap/>
            <w:hideMark/>
          </w:tcPr>
          <w:p w:rsidR="00FE4885" w:rsidRPr="00FA78C7" w:rsidRDefault="00FE4885" w:rsidP="008A2312">
            <w:pPr>
              <w:spacing w:before="40" w:after="40"/>
              <w:rPr>
                <w:rFonts w:asciiTheme="minorHAnsi" w:hAnsiTheme="minorHAnsi"/>
                <w:sz w:val="18"/>
                <w:szCs w:val="18"/>
              </w:rPr>
            </w:pPr>
            <w:r w:rsidRPr="00FA78C7">
              <w:rPr>
                <w:rFonts w:asciiTheme="minorHAnsi" w:hAnsiTheme="minorHAnsi"/>
                <w:sz w:val="18"/>
                <w:szCs w:val="18"/>
              </w:rPr>
              <w:t>622'500'004</w:t>
            </w:r>
          </w:p>
        </w:tc>
      </w:tr>
      <w:tr w:rsidR="00E04FF7" w:rsidRPr="00FA78C7" w:rsidTr="008A2312">
        <w:trPr>
          <w:trHeight w:val="20"/>
          <w:jc w:val="center"/>
        </w:trPr>
        <w:tc>
          <w:tcPr>
            <w:tcW w:w="1590" w:type="dxa"/>
            <w:tcBorders>
              <w:top w:val="nil"/>
              <w:left w:val="single" w:sz="4" w:space="0" w:color="auto"/>
              <w:bottom w:val="single" w:sz="4" w:space="0" w:color="auto"/>
              <w:right w:val="single" w:sz="4" w:space="0" w:color="auto"/>
            </w:tcBorders>
            <w:noWrap/>
          </w:tcPr>
          <w:p w:rsidR="00E04FF7" w:rsidRPr="00FA78C7" w:rsidRDefault="00E04FF7" w:rsidP="008A2312">
            <w:pPr>
              <w:spacing w:before="40" w:after="40"/>
              <w:rPr>
                <w:rFonts w:asciiTheme="minorHAnsi" w:hAnsiTheme="minorHAnsi"/>
                <w:sz w:val="18"/>
                <w:szCs w:val="18"/>
              </w:rPr>
            </w:pPr>
            <w:r w:rsidRPr="00FA78C7">
              <w:rPr>
                <w:rFonts w:asciiTheme="minorHAnsi" w:hAnsiTheme="minorHAnsi"/>
                <w:sz w:val="18"/>
                <w:szCs w:val="18"/>
              </w:rPr>
              <w:t>MEGALINE</w:t>
            </w:r>
          </w:p>
        </w:tc>
        <w:tc>
          <w:tcPr>
            <w:tcW w:w="864" w:type="dxa"/>
            <w:tcBorders>
              <w:top w:val="nil"/>
              <w:left w:val="single" w:sz="4" w:space="0" w:color="auto"/>
              <w:bottom w:val="single" w:sz="4" w:space="0" w:color="auto"/>
              <w:right w:val="single" w:sz="4" w:space="0" w:color="auto"/>
            </w:tcBorders>
            <w:noWrap/>
          </w:tcPr>
          <w:p w:rsidR="00E04FF7" w:rsidRPr="00FA78C7" w:rsidRDefault="00E04FF7" w:rsidP="008A2312">
            <w:pPr>
              <w:spacing w:before="40" w:after="40"/>
              <w:jc w:val="center"/>
              <w:rPr>
                <w:rFonts w:asciiTheme="minorHAnsi" w:hAnsiTheme="minorHAnsi"/>
                <w:sz w:val="18"/>
                <w:szCs w:val="18"/>
              </w:rPr>
            </w:pPr>
            <w:r>
              <w:rPr>
                <w:rFonts w:asciiTheme="minorHAnsi" w:hAnsiTheme="minorHAnsi"/>
                <w:sz w:val="18"/>
                <w:szCs w:val="18"/>
              </w:rPr>
              <w:t>31</w:t>
            </w:r>
          </w:p>
        </w:tc>
        <w:tc>
          <w:tcPr>
            <w:tcW w:w="904" w:type="dxa"/>
            <w:tcBorders>
              <w:top w:val="nil"/>
              <w:left w:val="single" w:sz="4" w:space="0" w:color="auto"/>
              <w:bottom w:val="single" w:sz="4" w:space="0" w:color="auto"/>
              <w:right w:val="single" w:sz="4" w:space="0" w:color="auto"/>
            </w:tcBorders>
            <w:noWrap/>
          </w:tcPr>
          <w:p w:rsidR="00E04FF7" w:rsidRPr="00FA78C7" w:rsidRDefault="00E04FF7" w:rsidP="008A2312">
            <w:pPr>
              <w:spacing w:before="40" w:after="40"/>
              <w:jc w:val="center"/>
              <w:rPr>
                <w:rFonts w:asciiTheme="minorHAnsi" w:hAnsiTheme="minorHAnsi"/>
                <w:sz w:val="18"/>
                <w:szCs w:val="18"/>
              </w:rPr>
            </w:pPr>
            <w:r>
              <w:rPr>
                <w:rFonts w:asciiTheme="minorHAnsi" w:hAnsiTheme="minorHAnsi"/>
                <w:sz w:val="18"/>
                <w:szCs w:val="18"/>
              </w:rPr>
              <w:t>29</w:t>
            </w:r>
          </w:p>
        </w:tc>
        <w:tc>
          <w:tcPr>
            <w:tcW w:w="1654" w:type="dxa"/>
            <w:tcBorders>
              <w:top w:val="nil"/>
              <w:left w:val="single" w:sz="4" w:space="0" w:color="auto"/>
              <w:bottom w:val="single" w:sz="4" w:space="0" w:color="auto"/>
              <w:right w:val="single" w:sz="4" w:space="0" w:color="auto"/>
            </w:tcBorders>
            <w:noWrap/>
          </w:tcPr>
          <w:p w:rsidR="00E04FF7" w:rsidRPr="00FA78C7" w:rsidRDefault="00E04FF7" w:rsidP="008A2312">
            <w:pPr>
              <w:spacing w:before="40" w:after="40"/>
              <w:jc w:val="center"/>
              <w:rPr>
                <w:rFonts w:asciiTheme="minorHAnsi" w:hAnsiTheme="minorHAnsi"/>
                <w:sz w:val="18"/>
                <w:szCs w:val="18"/>
              </w:rPr>
            </w:pPr>
            <w:r w:rsidRPr="00FA78C7">
              <w:rPr>
                <w:rFonts w:asciiTheme="minorHAnsi" w:hAnsiTheme="minorHAnsi"/>
                <w:sz w:val="18"/>
                <w:szCs w:val="18"/>
              </w:rPr>
              <w:t>79ХХХ</w:t>
            </w:r>
          </w:p>
        </w:tc>
        <w:tc>
          <w:tcPr>
            <w:tcW w:w="2156" w:type="dxa"/>
            <w:tcBorders>
              <w:top w:val="nil"/>
              <w:left w:val="single" w:sz="4" w:space="0" w:color="auto"/>
              <w:bottom w:val="single" w:sz="4" w:space="0" w:color="auto"/>
              <w:right w:val="single" w:sz="4" w:space="0" w:color="auto"/>
            </w:tcBorders>
            <w:noWrap/>
          </w:tcPr>
          <w:p w:rsidR="00E04FF7" w:rsidRPr="00FA78C7" w:rsidRDefault="00E04FF7" w:rsidP="008A2312">
            <w:pPr>
              <w:spacing w:before="40" w:after="40"/>
              <w:jc w:val="center"/>
              <w:rPr>
                <w:rFonts w:asciiTheme="minorHAnsi" w:hAnsiTheme="minorHAnsi"/>
                <w:sz w:val="18"/>
                <w:szCs w:val="18"/>
              </w:rPr>
            </w:pPr>
            <w:r w:rsidRPr="00FA78C7">
              <w:rPr>
                <w:rFonts w:asciiTheme="minorHAnsi" w:hAnsiTheme="minorHAnsi"/>
                <w:sz w:val="18"/>
                <w:szCs w:val="18"/>
              </w:rPr>
              <w:t>312 97 9ХХХ</w:t>
            </w:r>
          </w:p>
        </w:tc>
        <w:tc>
          <w:tcPr>
            <w:tcW w:w="1904" w:type="dxa"/>
            <w:tcBorders>
              <w:top w:val="nil"/>
              <w:left w:val="single" w:sz="4" w:space="0" w:color="auto"/>
              <w:bottom w:val="single" w:sz="4" w:space="0" w:color="auto"/>
              <w:right w:val="single" w:sz="4" w:space="0" w:color="auto"/>
            </w:tcBorders>
            <w:noWrap/>
          </w:tcPr>
          <w:p w:rsidR="00E04FF7" w:rsidRPr="00FA78C7" w:rsidRDefault="00E04FF7" w:rsidP="008A2312">
            <w:pPr>
              <w:spacing w:before="40" w:after="40"/>
              <w:rPr>
                <w:rFonts w:asciiTheme="minorHAnsi" w:hAnsiTheme="minorHAnsi"/>
                <w:sz w:val="18"/>
                <w:szCs w:val="18"/>
              </w:rPr>
            </w:pPr>
            <w:r w:rsidRPr="00FA78C7">
              <w:rPr>
                <w:rFonts w:asciiTheme="minorHAnsi" w:hAnsiTheme="minorHAnsi"/>
                <w:sz w:val="18"/>
                <w:szCs w:val="18"/>
              </w:rPr>
              <w:t>312'979'009</w:t>
            </w:r>
          </w:p>
        </w:tc>
      </w:tr>
      <w:tr w:rsidR="00FE4885" w:rsidRPr="00FA78C7" w:rsidTr="008A2312">
        <w:trPr>
          <w:trHeight w:val="20"/>
          <w:jc w:val="center"/>
        </w:trPr>
        <w:tc>
          <w:tcPr>
            <w:tcW w:w="1590" w:type="dxa"/>
            <w:tcBorders>
              <w:top w:val="nil"/>
              <w:left w:val="single" w:sz="4" w:space="0" w:color="auto"/>
              <w:bottom w:val="single" w:sz="4" w:space="0" w:color="auto"/>
              <w:right w:val="single" w:sz="4" w:space="0" w:color="auto"/>
            </w:tcBorders>
            <w:noWrap/>
            <w:hideMark/>
          </w:tcPr>
          <w:p w:rsidR="00FE4885" w:rsidRPr="00FA78C7" w:rsidRDefault="00FE4885" w:rsidP="008A2312">
            <w:pPr>
              <w:spacing w:before="40" w:after="40"/>
              <w:rPr>
                <w:rFonts w:asciiTheme="minorHAnsi" w:hAnsiTheme="minorHAnsi"/>
                <w:sz w:val="18"/>
                <w:szCs w:val="18"/>
              </w:rPr>
            </w:pPr>
          </w:p>
        </w:tc>
        <w:tc>
          <w:tcPr>
            <w:tcW w:w="864" w:type="dxa"/>
            <w:tcBorders>
              <w:top w:val="nil"/>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31</w:t>
            </w:r>
          </w:p>
        </w:tc>
        <w:tc>
          <w:tcPr>
            <w:tcW w:w="904" w:type="dxa"/>
            <w:tcBorders>
              <w:top w:val="nil"/>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29</w:t>
            </w:r>
          </w:p>
        </w:tc>
        <w:tc>
          <w:tcPr>
            <w:tcW w:w="1654" w:type="dxa"/>
            <w:tcBorders>
              <w:top w:val="nil"/>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75ХХХ</w:t>
            </w:r>
          </w:p>
        </w:tc>
        <w:tc>
          <w:tcPr>
            <w:tcW w:w="2156" w:type="dxa"/>
            <w:tcBorders>
              <w:top w:val="nil"/>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312 97 5ХХХ</w:t>
            </w:r>
          </w:p>
        </w:tc>
        <w:tc>
          <w:tcPr>
            <w:tcW w:w="1904" w:type="dxa"/>
            <w:tcBorders>
              <w:top w:val="nil"/>
              <w:left w:val="single" w:sz="4" w:space="0" w:color="auto"/>
              <w:bottom w:val="single" w:sz="4" w:space="0" w:color="auto"/>
              <w:right w:val="single" w:sz="4" w:space="0" w:color="auto"/>
            </w:tcBorders>
            <w:noWrap/>
            <w:hideMark/>
          </w:tcPr>
          <w:p w:rsidR="00FE4885" w:rsidRPr="00FA78C7" w:rsidRDefault="00FE4885" w:rsidP="008A2312">
            <w:pPr>
              <w:spacing w:before="40" w:after="40"/>
              <w:rPr>
                <w:rFonts w:asciiTheme="minorHAnsi" w:hAnsiTheme="minorHAnsi"/>
                <w:sz w:val="18"/>
                <w:szCs w:val="18"/>
              </w:rPr>
            </w:pPr>
          </w:p>
        </w:tc>
      </w:tr>
      <w:tr w:rsidR="00FE4885" w:rsidRPr="00FA78C7" w:rsidTr="008A2312">
        <w:trPr>
          <w:trHeight w:val="20"/>
          <w:jc w:val="center"/>
        </w:trPr>
        <w:tc>
          <w:tcPr>
            <w:tcW w:w="1590"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rPr>
                <w:rFonts w:asciiTheme="minorHAnsi" w:hAnsiTheme="minorHAnsi"/>
                <w:sz w:val="18"/>
                <w:szCs w:val="18"/>
              </w:rPr>
            </w:pPr>
            <w:r w:rsidRPr="00FA78C7">
              <w:rPr>
                <w:rFonts w:asciiTheme="minorHAnsi" w:hAnsiTheme="minorHAnsi"/>
                <w:sz w:val="18"/>
                <w:szCs w:val="18"/>
              </w:rPr>
              <w:t>I-Space</w:t>
            </w:r>
          </w:p>
        </w:tc>
        <w:tc>
          <w:tcPr>
            <w:tcW w:w="86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31</w:t>
            </w:r>
          </w:p>
        </w:tc>
        <w:tc>
          <w:tcPr>
            <w:tcW w:w="90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29</w:t>
            </w:r>
          </w:p>
        </w:tc>
        <w:tc>
          <w:tcPr>
            <w:tcW w:w="165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70000-70999</w:t>
            </w:r>
          </w:p>
        </w:tc>
        <w:tc>
          <w:tcPr>
            <w:tcW w:w="2156"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312 97 0000-97 0999</w:t>
            </w:r>
          </w:p>
        </w:tc>
        <w:tc>
          <w:tcPr>
            <w:tcW w:w="190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rPr>
                <w:rFonts w:asciiTheme="minorHAnsi" w:hAnsiTheme="minorHAnsi"/>
                <w:sz w:val="18"/>
                <w:szCs w:val="18"/>
              </w:rPr>
            </w:pPr>
            <w:r w:rsidRPr="00FA78C7">
              <w:rPr>
                <w:rFonts w:asciiTheme="minorHAnsi" w:hAnsiTheme="minorHAnsi"/>
                <w:sz w:val="18"/>
                <w:szCs w:val="18"/>
              </w:rPr>
              <w:t>312970001</w:t>
            </w:r>
          </w:p>
        </w:tc>
      </w:tr>
      <w:tr w:rsidR="00FE4885" w:rsidRPr="00FA78C7" w:rsidTr="008A2312">
        <w:trPr>
          <w:trHeight w:val="20"/>
          <w:jc w:val="center"/>
        </w:trPr>
        <w:tc>
          <w:tcPr>
            <w:tcW w:w="1590"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rPr>
                <w:rFonts w:asciiTheme="minorHAnsi" w:hAnsiTheme="minorHAnsi"/>
                <w:sz w:val="18"/>
                <w:szCs w:val="18"/>
              </w:rPr>
            </w:pPr>
            <w:r w:rsidRPr="00FA78C7">
              <w:rPr>
                <w:rFonts w:asciiTheme="minorHAnsi" w:hAnsiTheme="minorHAnsi"/>
                <w:sz w:val="18"/>
                <w:szCs w:val="18"/>
              </w:rPr>
              <w:t>Nur Telecom</w:t>
            </w:r>
          </w:p>
        </w:tc>
        <w:tc>
          <w:tcPr>
            <w:tcW w:w="86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31</w:t>
            </w:r>
          </w:p>
        </w:tc>
        <w:tc>
          <w:tcPr>
            <w:tcW w:w="90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29</w:t>
            </w:r>
          </w:p>
        </w:tc>
        <w:tc>
          <w:tcPr>
            <w:tcW w:w="165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73 XXX</w:t>
            </w:r>
          </w:p>
        </w:tc>
        <w:tc>
          <w:tcPr>
            <w:tcW w:w="2156"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jc w:val="center"/>
              <w:rPr>
                <w:rFonts w:asciiTheme="minorHAnsi" w:hAnsiTheme="minorHAnsi"/>
                <w:sz w:val="18"/>
                <w:szCs w:val="18"/>
              </w:rPr>
            </w:pPr>
            <w:r w:rsidRPr="00FA78C7">
              <w:rPr>
                <w:rFonts w:asciiTheme="minorHAnsi" w:hAnsiTheme="minorHAnsi"/>
                <w:sz w:val="18"/>
                <w:szCs w:val="18"/>
              </w:rPr>
              <w:t>312 97 3000-97 3999</w:t>
            </w:r>
          </w:p>
        </w:tc>
        <w:tc>
          <w:tcPr>
            <w:tcW w:w="1904" w:type="dxa"/>
            <w:tcBorders>
              <w:top w:val="single" w:sz="4" w:space="0" w:color="auto"/>
              <w:left w:val="single" w:sz="4" w:space="0" w:color="auto"/>
              <w:bottom w:val="single" w:sz="4" w:space="0" w:color="auto"/>
              <w:right w:val="single" w:sz="4" w:space="0" w:color="auto"/>
            </w:tcBorders>
            <w:noWrap/>
            <w:hideMark/>
          </w:tcPr>
          <w:p w:rsidR="00FE4885" w:rsidRPr="00FA78C7" w:rsidRDefault="00FE4885" w:rsidP="008A2312">
            <w:pPr>
              <w:spacing w:before="40" w:after="40"/>
              <w:rPr>
                <w:rFonts w:asciiTheme="minorHAnsi" w:hAnsiTheme="minorHAnsi"/>
                <w:sz w:val="18"/>
                <w:szCs w:val="18"/>
              </w:rPr>
            </w:pPr>
            <w:r w:rsidRPr="00FA78C7">
              <w:rPr>
                <w:rFonts w:asciiTheme="minorHAnsi" w:hAnsiTheme="minorHAnsi"/>
                <w:sz w:val="18"/>
                <w:szCs w:val="18"/>
              </w:rPr>
              <w:t>312'973'349</w:t>
            </w:r>
          </w:p>
        </w:tc>
      </w:tr>
    </w:tbl>
    <w:p w:rsidR="00FE4885" w:rsidRPr="00570769" w:rsidRDefault="00FE4885" w:rsidP="00570769">
      <w:pPr>
        <w:spacing w:before="0"/>
        <w:rPr>
          <w:rFonts w:asciiTheme="minorHAnsi" w:hAnsiTheme="minorHAnsi"/>
          <w:sz w:val="6"/>
        </w:rPr>
      </w:pPr>
    </w:p>
    <w:p w:rsidR="0084359D" w:rsidRDefault="0084359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r>
        <w:rPr>
          <w:rFonts w:asciiTheme="minorHAnsi" w:hAnsiTheme="minorHAnsi"/>
          <w:lang w:val="fr-CH"/>
        </w:rPr>
        <w:br w:type="page"/>
      </w:r>
    </w:p>
    <w:p w:rsidR="00FE4885" w:rsidRPr="008A1DD0" w:rsidRDefault="00FE4885" w:rsidP="00575A62">
      <w:pPr>
        <w:jc w:val="center"/>
        <w:rPr>
          <w:rFonts w:asciiTheme="minorHAnsi" w:hAnsiTheme="minorHAnsi"/>
          <w:lang w:val="fr-CH"/>
        </w:rPr>
      </w:pPr>
      <w:r w:rsidRPr="0091298B">
        <w:rPr>
          <w:rFonts w:asciiTheme="minorHAnsi" w:hAnsiTheme="minorHAnsi"/>
          <w:lang w:val="fr-CH"/>
        </w:rPr>
        <w:lastRenderedPageBreak/>
        <w:t xml:space="preserve">Tableau 3 </w:t>
      </w:r>
      <w:r w:rsidR="00575A62">
        <w:rPr>
          <w:rFonts w:asciiTheme="minorHAnsi" w:hAnsiTheme="minorHAnsi"/>
          <w:lang w:val="fr-CH"/>
        </w:rPr>
        <w:t xml:space="preserve">– </w:t>
      </w:r>
      <w:r w:rsidRPr="0091298B">
        <w:rPr>
          <w:rFonts w:asciiTheme="minorHAnsi" w:hAnsiTheme="minorHAnsi"/>
          <w:lang w:val="fr-CH"/>
        </w:rPr>
        <w:t>Liste des principaux opérateurs de réseau mobile</w:t>
      </w:r>
    </w:p>
    <w:p w:rsidR="00FE4885" w:rsidRPr="008A1DD0" w:rsidRDefault="00FE4885" w:rsidP="00FE4885">
      <w:pPr>
        <w:rPr>
          <w:rFonts w:asciiTheme="minorHAnsi" w:hAnsiTheme="minorHAnsi"/>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6"/>
        <w:gridCol w:w="798"/>
        <w:gridCol w:w="854"/>
        <w:gridCol w:w="1476"/>
        <w:gridCol w:w="2113"/>
        <w:gridCol w:w="1965"/>
      </w:tblGrid>
      <w:tr w:rsidR="00410BDA" w:rsidRPr="008A1DD0" w:rsidTr="00410BDA">
        <w:trPr>
          <w:trHeight w:val="276"/>
          <w:jc w:val="center"/>
        </w:trPr>
        <w:tc>
          <w:tcPr>
            <w:tcW w:w="1866" w:type="dxa"/>
            <w:tcBorders>
              <w:top w:val="single" w:sz="4" w:space="0" w:color="auto"/>
              <w:left w:val="single" w:sz="4" w:space="0" w:color="auto"/>
              <w:bottom w:val="single" w:sz="4" w:space="0" w:color="auto"/>
              <w:right w:val="single" w:sz="4" w:space="0" w:color="auto"/>
            </w:tcBorders>
            <w:noWrap/>
            <w:vAlign w:val="center"/>
            <w:hideMark/>
          </w:tcPr>
          <w:p w:rsidR="00410BDA" w:rsidRPr="008A1DD0" w:rsidRDefault="00410BDA" w:rsidP="00134B58">
            <w:pPr>
              <w:spacing w:before="60" w:after="60"/>
              <w:jc w:val="center"/>
              <w:rPr>
                <w:rFonts w:asciiTheme="minorHAnsi" w:hAnsiTheme="minorHAnsi"/>
                <w:i/>
                <w:iCs/>
                <w:sz w:val="18"/>
                <w:szCs w:val="18"/>
              </w:rPr>
            </w:pPr>
            <w:r w:rsidRPr="008A1DD0">
              <w:rPr>
                <w:rFonts w:asciiTheme="minorHAnsi" w:hAnsiTheme="minorHAnsi"/>
                <w:i/>
                <w:iCs/>
                <w:sz w:val="18"/>
                <w:szCs w:val="18"/>
              </w:rPr>
              <w:t>Opérateur</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410BDA" w:rsidRPr="008A1DD0" w:rsidRDefault="00410BDA" w:rsidP="00134B58">
            <w:pPr>
              <w:spacing w:before="60" w:after="60"/>
              <w:jc w:val="center"/>
              <w:rPr>
                <w:rFonts w:asciiTheme="minorHAnsi" w:hAnsiTheme="minorHAnsi"/>
                <w:i/>
                <w:iCs/>
                <w:sz w:val="18"/>
                <w:szCs w:val="18"/>
              </w:rPr>
            </w:pPr>
            <w:r w:rsidRPr="008A1DD0">
              <w:rPr>
                <w:rFonts w:asciiTheme="minorHAnsi" w:hAnsiTheme="minorHAnsi"/>
                <w:i/>
                <w:iCs/>
                <w:sz w:val="18"/>
                <w:szCs w:val="18"/>
              </w:rPr>
              <w:t>АВ</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410BDA" w:rsidRPr="008A1DD0" w:rsidRDefault="0090692A" w:rsidP="00134B58">
            <w:pPr>
              <w:spacing w:before="60" w:after="60"/>
              <w:jc w:val="center"/>
              <w:rPr>
                <w:rFonts w:asciiTheme="minorHAnsi" w:hAnsiTheme="minorHAnsi"/>
                <w:i/>
                <w:iCs/>
                <w:sz w:val="18"/>
                <w:szCs w:val="18"/>
              </w:rPr>
            </w:pPr>
            <w:r w:rsidRPr="008A1DD0">
              <w:rPr>
                <w:rFonts w:asciiTheme="minorHAnsi" w:hAnsiTheme="minorHAnsi"/>
                <w:i/>
                <w:iCs/>
                <w:sz w:val="18"/>
                <w:szCs w:val="18"/>
              </w:rPr>
              <w:t>ав</w:t>
            </w:r>
          </w:p>
        </w:tc>
        <w:tc>
          <w:tcPr>
            <w:tcW w:w="1476" w:type="dxa"/>
            <w:tcBorders>
              <w:top w:val="single" w:sz="4" w:space="0" w:color="auto"/>
              <w:left w:val="single" w:sz="4" w:space="0" w:color="auto"/>
              <w:bottom w:val="single" w:sz="4" w:space="0" w:color="auto"/>
              <w:right w:val="single" w:sz="4" w:space="0" w:color="auto"/>
            </w:tcBorders>
            <w:noWrap/>
            <w:vAlign w:val="center"/>
            <w:hideMark/>
          </w:tcPr>
          <w:p w:rsidR="00410BDA" w:rsidRPr="008A1DD0" w:rsidRDefault="00410BDA" w:rsidP="00134B58">
            <w:pPr>
              <w:spacing w:before="60" w:after="60"/>
              <w:jc w:val="center"/>
              <w:rPr>
                <w:rFonts w:asciiTheme="minorHAnsi" w:hAnsiTheme="minorHAnsi"/>
                <w:i/>
                <w:iCs/>
                <w:sz w:val="18"/>
                <w:szCs w:val="18"/>
              </w:rPr>
            </w:pPr>
            <w:r w:rsidRPr="008A1DD0">
              <w:rPr>
                <w:rFonts w:asciiTheme="minorHAnsi" w:hAnsiTheme="minorHAnsi"/>
                <w:i/>
                <w:iCs/>
                <w:sz w:val="18"/>
                <w:szCs w:val="18"/>
              </w:rPr>
              <w:t>X1X2X3X4X5</w:t>
            </w:r>
          </w:p>
        </w:tc>
        <w:tc>
          <w:tcPr>
            <w:tcW w:w="2113" w:type="dxa"/>
            <w:tcBorders>
              <w:top w:val="single" w:sz="4" w:space="0" w:color="auto"/>
              <w:left w:val="single" w:sz="4" w:space="0" w:color="auto"/>
              <w:bottom w:val="single" w:sz="4" w:space="0" w:color="auto"/>
              <w:right w:val="single" w:sz="4" w:space="0" w:color="auto"/>
            </w:tcBorders>
            <w:noWrap/>
            <w:vAlign w:val="center"/>
            <w:hideMark/>
          </w:tcPr>
          <w:p w:rsidR="00410BDA" w:rsidRPr="008A1DD0" w:rsidRDefault="00410BDA" w:rsidP="00134B58">
            <w:pPr>
              <w:spacing w:before="60" w:after="60"/>
              <w:jc w:val="center"/>
              <w:rPr>
                <w:rFonts w:asciiTheme="minorHAnsi" w:hAnsiTheme="minorHAnsi"/>
                <w:i/>
                <w:iCs/>
                <w:sz w:val="18"/>
                <w:szCs w:val="18"/>
              </w:rPr>
            </w:pPr>
            <w:r w:rsidRPr="008A1DD0">
              <w:rPr>
                <w:rFonts w:asciiTheme="minorHAnsi" w:hAnsiTheme="minorHAnsi"/>
                <w:i/>
                <w:iCs/>
                <w:sz w:val="18"/>
                <w:szCs w:val="18"/>
              </w:rPr>
              <w:t>Format de numérotation</w:t>
            </w:r>
          </w:p>
        </w:tc>
        <w:tc>
          <w:tcPr>
            <w:tcW w:w="1965" w:type="dxa"/>
            <w:tcBorders>
              <w:top w:val="single" w:sz="4" w:space="0" w:color="auto"/>
              <w:left w:val="single" w:sz="4" w:space="0" w:color="auto"/>
              <w:bottom w:val="single" w:sz="4" w:space="0" w:color="auto"/>
              <w:right w:val="single" w:sz="4" w:space="0" w:color="auto"/>
            </w:tcBorders>
            <w:hideMark/>
          </w:tcPr>
          <w:p w:rsidR="00410BDA" w:rsidRPr="00410FAB" w:rsidRDefault="00410BDA" w:rsidP="002D5A5E">
            <w:pPr>
              <w:spacing w:before="60" w:after="60"/>
              <w:jc w:val="center"/>
              <w:rPr>
                <w:rFonts w:asciiTheme="minorHAnsi" w:hAnsiTheme="minorHAnsi"/>
                <w:i/>
                <w:iCs/>
                <w:sz w:val="18"/>
                <w:szCs w:val="18"/>
              </w:rPr>
            </w:pPr>
            <w:r w:rsidRPr="00410FAB">
              <w:rPr>
                <w:rFonts w:asciiTheme="minorHAnsi" w:hAnsiTheme="minorHAnsi"/>
                <w:i/>
                <w:iCs/>
                <w:sz w:val="18"/>
                <w:szCs w:val="18"/>
              </w:rPr>
              <w:t>Perso</w:t>
            </w:r>
            <w:r>
              <w:rPr>
                <w:rFonts w:asciiTheme="minorHAnsi" w:hAnsiTheme="minorHAnsi"/>
                <w:i/>
                <w:iCs/>
                <w:sz w:val="18"/>
                <w:szCs w:val="18"/>
              </w:rPr>
              <w:t>n</w:t>
            </w:r>
            <w:r w:rsidRPr="00410FAB">
              <w:rPr>
                <w:rFonts w:asciiTheme="minorHAnsi" w:hAnsiTheme="minorHAnsi"/>
                <w:i/>
                <w:iCs/>
                <w:sz w:val="18"/>
                <w:szCs w:val="18"/>
              </w:rPr>
              <w:t>n</w:t>
            </w:r>
            <w:r>
              <w:rPr>
                <w:rFonts w:asciiTheme="minorHAnsi" w:hAnsiTheme="minorHAnsi"/>
                <w:i/>
                <w:iCs/>
                <w:sz w:val="18"/>
                <w:szCs w:val="18"/>
              </w:rPr>
              <w:t>e</w:t>
            </w:r>
            <w:r w:rsidRPr="00410FAB">
              <w:rPr>
                <w:rFonts w:asciiTheme="minorHAnsi" w:hAnsiTheme="minorHAnsi"/>
                <w:i/>
                <w:iCs/>
                <w:sz w:val="18"/>
                <w:szCs w:val="18"/>
              </w:rPr>
              <w:t>l</w:t>
            </w:r>
            <w:r>
              <w:rPr>
                <w:rFonts w:asciiTheme="minorHAnsi" w:hAnsiTheme="minorHAnsi"/>
                <w:i/>
                <w:iCs/>
                <w:sz w:val="18"/>
                <w:szCs w:val="18"/>
              </w:rPr>
              <w:t xml:space="preserve"> </w:t>
            </w:r>
            <w:r w:rsidRPr="00410FAB">
              <w:rPr>
                <w:rFonts w:asciiTheme="minorHAnsi" w:hAnsiTheme="minorHAnsi"/>
                <w:i/>
                <w:iCs/>
                <w:sz w:val="18"/>
                <w:szCs w:val="18"/>
              </w:rPr>
              <w:t>techni</w:t>
            </w:r>
            <w:r>
              <w:rPr>
                <w:rFonts w:asciiTheme="minorHAnsi" w:hAnsiTheme="minorHAnsi"/>
                <w:i/>
                <w:iCs/>
                <w:sz w:val="18"/>
                <w:szCs w:val="18"/>
              </w:rPr>
              <w:t>que</w:t>
            </w:r>
          </w:p>
        </w:tc>
      </w:tr>
      <w:tr w:rsidR="00FE4885" w:rsidRPr="008A1DD0" w:rsidTr="00410BDA">
        <w:trPr>
          <w:trHeight w:val="264"/>
          <w:jc w:val="center"/>
        </w:trPr>
        <w:tc>
          <w:tcPr>
            <w:tcW w:w="1866" w:type="dxa"/>
            <w:tcBorders>
              <w:top w:val="single" w:sz="4" w:space="0" w:color="auto"/>
              <w:left w:val="single" w:sz="4" w:space="0" w:color="auto"/>
              <w:bottom w:val="nil"/>
              <w:right w:val="single" w:sz="4" w:space="0" w:color="auto"/>
            </w:tcBorders>
            <w:hideMark/>
          </w:tcPr>
          <w:p w:rsidR="00FE4885" w:rsidRPr="008A1DD0" w:rsidRDefault="00FE4885" w:rsidP="00134B58">
            <w:pPr>
              <w:spacing w:before="40" w:after="40"/>
              <w:rPr>
                <w:rFonts w:asciiTheme="minorHAnsi" w:hAnsiTheme="minorHAnsi"/>
                <w:sz w:val="18"/>
                <w:szCs w:val="18"/>
              </w:rPr>
            </w:pPr>
            <w:r w:rsidRPr="008A1DD0">
              <w:rPr>
                <w:rFonts w:asciiTheme="minorHAnsi" w:hAnsiTheme="minorHAnsi"/>
                <w:sz w:val="18"/>
                <w:szCs w:val="18"/>
              </w:rPr>
              <w:t>Sky mobile GSM</w:t>
            </w:r>
          </w:p>
        </w:tc>
        <w:tc>
          <w:tcPr>
            <w:tcW w:w="798" w:type="dxa"/>
            <w:tcBorders>
              <w:top w:val="single" w:sz="4" w:space="0" w:color="auto"/>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77</w:t>
            </w:r>
          </w:p>
        </w:tc>
        <w:tc>
          <w:tcPr>
            <w:tcW w:w="854" w:type="dxa"/>
            <w:tcBorders>
              <w:top w:val="single" w:sz="4" w:space="0" w:color="auto"/>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0X</w:t>
            </w:r>
          </w:p>
        </w:tc>
        <w:tc>
          <w:tcPr>
            <w:tcW w:w="1476" w:type="dxa"/>
            <w:tcBorders>
              <w:top w:val="single" w:sz="4" w:space="0" w:color="auto"/>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ХХХХХ</w:t>
            </w:r>
          </w:p>
        </w:tc>
        <w:tc>
          <w:tcPr>
            <w:tcW w:w="2113" w:type="dxa"/>
            <w:tcBorders>
              <w:top w:val="single" w:sz="4" w:space="0" w:color="auto"/>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770 XXX XXX</w:t>
            </w:r>
          </w:p>
        </w:tc>
        <w:tc>
          <w:tcPr>
            <w:tcW w:w="1965" w:type="dxa"/>
            <w:tcBorders>
              <w:top w:val="single" w:sz="4" w:space="0" w:color="auto"/>
              <w:left w:val="single" w:sz="4" w:space="0" w:color="auto"/>
              <w:bottom w:val="nil"/>
              <w:right w:val="single" w:sz="4" w:space="0" w:color="auto"/>
            </w:tcBorders>
            <w:noWrap/>
            <w:hideMark/>
          </w:tcPr>
          <w:p w:rsidR="00FE4885" w:rsidRPr="008A1DD0" w:rsidRDefault="00FE4885" w:rsidP="00134B58">
            <w:pPr>
              <w:spacing w:before="40" w:after="40"/>
              <w:rPr>
                <w:rFonts w:asciiTheme="minorHAnsi" w:hAnsiTheme="minorHAnsi"/>
                <w:sz w:val="18"/>
                <w:szCs w:val="18"/>
              </w:rPr>
            </w:pPr>
            <w:r w:rsidRPr="008A1DD0">
              <w:rPr>
                <w:rFonts w:asciiTheme="minorHAnsi" w:hAnsiTheme="minorHAnsi"/>
                <w:sz w:val="18"/>
                <w:szCs w:val="18"/>
              </w:rPr>
              <w:t>772'972'130</w:t>
            </w:r>
          </w:p>
        </w:tc>
      </w:tr>
      <w:tr w:rsidR="00FE4885" w:rsidRPr="008A1DD0" w:rsidTr="00410BDA">
        <w:trPr>
          <w:trHeight w:val="264"/>
          <w:jc w:val="center"/>
        </w:trPr>
        <w:tc>
          <w:tcPr>
            <w:tcW w:w="1866" w:type="dxa"/>
            <w:tcBorders>
              <w:top w:val="nil"/>
              <w:left w:val="single" w:sz="4" w:space="0" w:color="auto"/>
              <w:bottom w:val="nil"/>
              <w:right w:val="single" w:sz="4" w:space="0" w:color="auto"/>
            </w:tcBorders>
            <w:hideMark/>
          </w:tcPr>
          <w:p w:rsidR="00FE4885" w:rsidRPr="008A1DD0" w:rsidRDefault="00FE4885" w:rsidP="00134B58">
            <w:pPr>
              <w:spacing w:before="40" w:after="40"/>
              <w:rPr>
                <w:rFonts w:asciiTheme="minorHAnsi" w:hAnsiTheme="minorHAnsi"/>
                <w:sz w:val="18"/>
                <w:szCs w:val="18"/>
              </w:rPr>
            </w:pPr>
          </w:p>
        </w:tc>
        <w:tc>
          <w:tcPr>
            <w:tcW w:w="798"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p>
        </w:tc>
        <w:tc>
          <w:tcPr>
            <w:tcW w:w="854"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1Х</w:t>
            </w:r>
          </w:p>
        </w:tc>
        <w:tc>
          <w:tcPr>
            <w:tcW w:w="1476"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ХХХХХ</w:t>
            </w:r>
          </w:p>
        </w:tc>
        <w:tc>
          <w:tcPr>
            <w:tcW w:w="2113"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771 ХХХХХХ</w:t>
            </w:r>
          </w:p>
        </w:tc>
        <w:tc>
          <w:tcPr>
            <w:tcW w:w="1965" w:type="dxa"/>
            <w:tcBorders>
              <w:top w:val="nil"/>
              <w:left w:val="single" w:sz="4" w:space="0" w:color="auto"/>
              <w:bottom w:val="nil"/>
              <w:right w:val="single" w:sz="4" w:space="0" w:color="auto"/>
            </w:tcBorders>
            <w:noWrap/>
            <w:hideMark/>
          </w:tcPr>
          <w:p w:rsidR="00FE4885" w:rsidRPr="008A1DD0" w:rsidRDefault="00FE4885" w:rsidP="00134B58">
            <w:pPr>
              <w:spacing w:before="40" w:after="40"/>
              <w:rPr>
                <w:rFonts w:asciiTheme="minorHAnsi" w:hAnsiTheme="minorHAnsi"/>
                <w:sz w:val="18"/>
                <w:szCs w:val="18"/>
              </w:rPr>
            </w:pPr>
            <w:r w:rsidRPr="008A1DD0">
              <w:rPr>
                <w:rFonts w:asciiTheme="minorHAnsi" w:hAnsiTheme="minorHAnsi"/>
                <w:sz w:val="18"/>
                <w:szCs w:val="18"/>
              </w:rPr>
              <w:t>775'999'830</w:t>
            </w:r>
          </w:p>
        </w:tc>
      </w:tr>
      <w:tr w:rsidR="00FE4885" w:rsidRPr="008A1DD0" w:rsidTr="00410BDA">
        <w:trPr>
          <w:trHeight w:val="264"/>
          <w:jc w:val="center"/>
        </w:trPr>
        <w:tc>
          <w:tcPr>
            <w:tcW w:w="1866" w:type="dxa"/>
            <w:tcBorders>
              <w:top w:val="nil"/>
              <w:left w:val="single" w:sz="4" w:space="0" w:color="auto"/>
              <w:bottom w:val="nil"/>
              <w:right w:val="single" w:sz="4" w:space="0" w:color="auto"/>
            </w:tcBorders>
            <w:noWrap/>
            <w:hideMark/>
          </w:tcPr>
          <w:p w:rsidR="00FE4885" w:rsidRPr="008A1DD0" w:rsidRDefault="00FE4885" w:rsidP="00134B58">
            <w:pPr>
              <w:spacing w:before="40" w:after="40"/>
              <w:rPr>
                <w:rFonts w:asciiTheme="minorHAnsi" w:hAnsiTheme="minorHAnsi"/>
                <w:sz w:val="18"/>
                <w:szCs w:val="18"/>
              </w:rPr>
            </w:pPr>
          </w:p>
        </w:tc>
        <w:tc>
          <w:tcPr>
            <w:tcW w:w="798"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p>
        </w:tc>
        <w:tc>
          <w:tcPr>
            <w:tcW w:w="854"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2Х</w:t>
            </w:r>
          </w:p>
        </w:tc>
        <w:tc>
          <w:tcPr>
            <w:tcW w:w="1476"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ХХХХХ</w:t>
            </w:r>
          </w:p>
        </w:tc>
        <w:tc>
          <w:tcPr>
            <w:tcW w:w="2113"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772 ХXXXXX</w:t>
            </w:r>
          </w:p>
        </w:tc>
        <w:tc>
          <w:tcPr>
            <w:tcW w:w="1965" w:type="dxa"/>
            <w:tcBorders>
              <w:top w:val="nil"/>
              <w:left w:val="single" w:sz="4" w:space="0" w:color="auto"/>
              <w:bottom w:val="nil"/>
              <w:right w:val="single" w:sz="4" w:space="0" w:color="auto"/>
            </w:tcBorders>
            <w:noWrap/>
            <w:hideMark/>
          </w:tcPr>
          <w:p w:rsidR="00FE4885" w:rsidRPr="008A1DD0" w:rsidRDefault="00FE4885" w:rsidP="00134B58">
            <w:pPr>
              <w:spacing w:before="40" w:after="40"/>
              <w:rPr>
                <w:rFonts w:asciiTheme="minorHAnsi" w:hAnsiTheme="minorHAnsi"/>
                <w:sz w:val="18"/>
                <w:szCs w:val="18"/>
              </w:rPr>
            </w:pPr>
          </w:p>
        </w:tc>
      </w:tr>
      <w:tr w:rsidR="00FE4885" w:rsidRPr="008A1DD0" w:rsidTr="00410BDA">
        <w:trPr>
          <w:trHeight w:val="264"/>
          <w:jc w:val="center"/>
        </w:trPr>
        <w:tc>
          <w:tcPr>
            <w:tcW w:w="1866" w:type="dxa"/>
            <w:tcBorders>
              <w:top w:val="nil"/>
              <w:left w:val="single" w:sz="4" w:space="0" w:color="auto"/>
              <w:bottom w:val="nil"/>
              <w:right w:val="single" w:sz="4" w:space="0" w:color="auto"/>
            </w:tcBorders>
            <w:noWrap/>
            <w:hideMark/>
          </w:tcPr>
          <w:p w:rsidR="00FE4885" w:rsidRPr="008A1DD0" w:rsidRDefault="00FE4885" w:rsidP="00134B58">
            <w:pPr>
              <w:spacing w:before="40" w:after="40"/>
              <w:rPr>
                <w:rFonts w:asciiTheme="minorHAnsi" w:hAnsiTheme="minorHAnsi"/>
                <w:sz w:val="18"/>
                <w:szCs w:val="18"/>
              </w:rPr>
            </w:pPr>
          </w:p>
        </w:tc>
        <w:tc>
          <w:tcPr>
            <w:tcW w:w="798"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p>
        </w:tc>
        <w:tc>
          <w:tcPr>
            <w:tcW w:w="854"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3Х</w:t>
            </w:r>
          </w:p>
        </w:tc>
        <w:tc>
          <w:tcPr>
            <w:tcW w:w="1476"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ХХХХХ</w:t>
            </w:r>
          </w:p>
        </w:tc>
        <w:tc>
          <w:tcPr>
            <w:tcW w:w="2113"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773 ХXXXXX</w:t>
            </w:r>
          </w:p>
        </w:tc>
        <w:tc>
          <w:tcPr>
            <w:tcW w:w="1965" w:type="dxa"/>
            <w:tcBorders>
              <w:top w:val="nil"/>
              <w:left w:val="single" w:sz="4" w:space="0" w:color="auto"/>
              <w:bottom w:val="nil"/>
              <w:right w:val="single" w:sz="4" w:space="0" w:color="auto"/>
            </w:tcBorders>
            <w:noWrap/>
            <w:hideMark/>
          </w:tcPr>
          <w:p w:rsidR="00FE4885" w:rsidRPr="008A1DD0" w:rsidRDefault="00FE4885" w:rsidP="00134B58">
            <w:pPr>
              <w:spacing w:before="40" w:after="40"/>
              <w:rPr>
                <w:rFonts w:asciiTheme="minorHAnsi" w:hAnsiTheme="minorHAnsi"/>
                <w:sz w:val="18"/>
                <w:szCs w:val="18"/>
              </w:rPr>
            </w:pPr>
          </w:p>
        </w:tc>
      </w:tr>
      <w:tr w:rsidR="00FE4885" w:rsidRPr="008A1DD0" w:rsidTr="00410BDA">
        <w:trPr>
          <w:trHeight w:val="264"/>
          <w:jc w:val="center"/>
        </w:trPr>
        <w:tc>
          <w:tcPr>
            <w:tcW w:w="1866" w:type="dxa"/>
            <w:tcBorders>
              <w:top w:val="nil"/>
              <w:left w:val="single" w:sz="4" w:space="0" w:color="auto"/>
              <w:bottom w:val="nil"/>
              <w:right w:val="single" w:sz="4" w:space="0" w:color="auto"/>
            </w:tcBorders>
            <w:noWrap/>
            <w:hideMark/>
          </w:tcPr>
          <w:p w:rsidR="00FE4885" w:rsidRPr="008A1DD0" w:rsidRDefault="00FE4885" w:rsidP="00134B58">
            <w:pPr>
              <w:spacing w:before="40" w:after="40"/>
              <w:rPr>
                <w:rFonts w:asciiTheme="minorHAnsi" w:hAnsiTheme="minorHAnsi"/>
                <w:sz w:val="18"/>
                <w:szCs w:val="18"/>
              </w:rPr>
            </w:pPr>
          </w:p>
        </w:tc>
        <w:tc>
          <w:tcPr>
            <w:tcW w:w="798"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p>
        </w:tc>
        <w:tc>
          <w:tcPr>
            <w:tcW w:w="854"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7Х</w:t>
            </w:r>
          </w:p>
        </w:tc>
        <w:tc>
          <w:tcPr>
            <w:tcW w:w="1476"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ХХХХХ</w:t>
            </w:r>
          </w:p>
        </w:tc>
        <w:tc>
          <w:tcPr>
            <w:tcW w:w="2113"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777 ХXXXXX</w:t>
            </w:r>
          </w:p>
        </w:tc>
        <w:tc>
          <w:tcPr>
            <w:tcW w:w="1965" w:type="dxa"/>
            <w:tcBorders>
              <w:top w:val="nil"/>
              <w:left w:val="single" w:sz="4" w:space="0" w:color="auto"/>
              <w:bottom w:val="nil"/>
              <w:right w:val="single" w:sz="4" w:space="0" w:color="auto"/>
            </w:tcBorders>
            <w:noWrap/>
            <w:hideMark/>
          </w:tcPr>
          <w:p w:rsidR="00FE4885" w:rsidRPr="008A1DD0" w:rsidRDefault="00FE4885" w:rsidP="00134B58">
            <w:pPr>
              <w:spacing w:before="40" w:after="40"/>
              <w:rPr>
                <w:rFonts w:asciiTheme="minorHAnsi" w:hAnsiTheme="minorHAnsi"/>
                <w:sz w:val="18"/>
                <w:szCs w:val="18"/>
              </w:rPr>
            </w:pPr>
          </w:p>
        </w:tc>
      </w:tr>
      <w:tr w:rsidR="00FE4885" w:rsidRPr="008A1DD0" w:rsidTr="00410BDA">
        <w:trPr>
          <w:trHeight w:val="270"/>
          <w:jc w:val="center"/>
        </w:trPr>
        <w:tc>
          <w:tcPr>
            <w:tcW w:w="1866" w:type="dxa"/>
            <w:tcBorders>
              <w:top w:val="nil"/>
              <w:left w:val="single" w:sz="4" w:space="0" w:color="auto"/>
              <w:bottom w:val="nil"/>
              <w:right w:val="single" w:sz="4" w:space="0" w:color="auto"/>
            </w:tcBorders>
            <w:noWrap/>
            <w:hideMark/>
          </w:tcPr>
          <w:p w:rsidR="00FE4885" w:rsidRPr="008A1DD0" w:rsidRDefault="00FE4885" w:rsidP="00134B58">
            <w:pPr>
              <w:spacing w:before="40" w:after="40"/>
              <w:rPr>
                <w:rFonts w:asciiTheme="minorHAnsi" w:hAnsiTheme="minorHAnsi"/>
                <w:sz w:val="18"/>
                <w:szCs w:val="18"/>
              </w:rPr>
            </w:pPr>
          </w:p>
        </w:tc>
        <w:tc>
          <w:tcPr>
            <w:tcW w:w="798"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p>
        </w:tc>
        <w:tc>
          <w:tcPr>
            <w:tcW w:w="854"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8X</w:t>
            </w:r>
          </w:p>
        </w:tc>
        <w:tc>
          <w:tcPr>
            <w:tcW w:w="1476"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ХХХХХ</w:t>
            </w:r>
          </w:p>
        </w:tc>
        <w:tc>
          <w:tcPr>
            <w:tcW w:w="2113"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778 XXX XXX</w:t>
            </w:r>
          </w:p>
        </w:tc>
        <w:tc>
          <w:tcPr>
            <w:tcW w:w="1965" w:type="dxa"/>
            <w:tcBorders>
              <w:top w:val="nil"/>
              <w:left w:val="single" w:sz="4" w:space="0" w:color="auto"/>
              <w:bottom w:val="nil"/>
              <w:right w:val="single" w:sz="4" w:space="0" w:color="auto"/>
            </w:tcBorders>
            <w:noWrap/>
            <w:hideMark/>
          </w:tcPr>
          <w:p w:rsidR="00FE4885" w:rsidRPr="008A1DD0" w:rsidRDefault="00FE4885" w:rsidP="00134B58">
            <w:pPr>
              <w:spacing w:before="40" w:after="40"/>
              <w:rPr>
                <w:rFonts w:asciiTheme="minorHAnsi" w:hAnsiTheme="minorHAnsi"/>
                <w:sz w:val="18"/>
                <w:szCs w:val="18"/>
              </w:rPr>
            </w:pPr>
          </w:p>
        </w:tc>
      </w:tr>
      <w:tr w:rsidR="00FE4885" w:rsidRPr="008A1DD0" w:rsidTr="00410BDA">
        <w:trPr>
          <w:trHeight w:val="264"/>
          <w:jc w:val="center"/>
        </w:trPr>
        <w:tc>
          <w:tcPr>
            <w:tcW w:w="1866" w:type="dxa"/>
            <w:tcBorders>
              <w:top w:val="nil"/>
              <w:left w:val="single" w:sz="4" w:space="0" w:color="auto"/>
              <w:bottom w:val="nil"/>
              <w:right w:val="single" w:sz="4" w:space="0" w:color="auto"/>
            </w:tcBorders>
            <w:noWrap/>
            <w:hideMark/>
          </w:tcPr>
          <w:p w:rsidR="00FE4885" w:rsidRPr="008A1DD0" w:rsidRDefault="00FE4885" w:rsidP="00134B58">
            <w:pPr>
              <w:spacing w:before="40" w:after="40"/>
              <w:rPr>
                <w:rFonts w:asciiTheme="minorHAnsi" w:hAnsiTheme="minorHAnsi"/>
                <w:sz w:val="18"/>
                <w:szCs w:val="18"/>
              </w:rPr>
            </w:pPr>
          </w:p>
        </w:tc>
        <w:tc>
          <w:tcPr>
            <w:tcW w:w="798"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p>
        </w:tc>
        <w:tc>
          <w:tcPr>
            <w:tcW w:w="854"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9X</w:t>
            </w:r>
          </w:p>
        </w:tc>
        <w:tc>
          <w:tcPr>
            <w:tcW w:w="1476"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ХХХХХ</w:t>
            </w:r>
          </w:p>
        </w:tc>
        <w:tc>
          <w:tcPr>
            <w:tcW w:w="2113"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779 XXX XXX</w:t>
            </w:r>
          </w:p>
        </w:tc>
        <w:tc>
          <w:tcPr>
            <w:tcW w:w="1965" w:type="dxa"/>
            <w:tcBorders>
              <w:top w:val="nil"/>
              <w:left w:val="single" w:sz="4" w:space="0" w:color="auto"/>
              <w:bottom w:val="nil"/>
              <w:right w:val="single" w:sz="4" w:space="0" w:color="auto"/>
            </w:tcBorders>
            <w:noWrap/>
            <w:hideMark/>
          </w:tcPr>
          <w:p w:rsidR="00FE4885" w:rsidRPr="008A1DD0" w:rsidRDefault="00FE4885" w:rsidP="00134B58">
            <w:pPr>
              <w:spacing w:before="40" w:after="40"/>
              <w:rPr>
                <w:rFonts w:asciiTheme="minorHAnsi" w:hAnsiTheme="minorHAnsi"/>
                <w:sz w:val="18"/>
                <w:szCs w:val="18"/>
              </w:rPr>
            </w:pPr>
          </w:p>
        </w:tc>
      </w:tr>
      <w:tr w:rsidR="00FE4885" w:rsidRPr="008A1DD0" w:rsidTr="00410BDA">
        <w:trPr>
          <w:trHeight w:val="264"/>
          <w:jc w:val="center"/>
        </w:trPr>
        <w:tc>
          <w:tcPr>
            <w:tcW w:w="1866" w:type="dxa"/>
            <w:tcBorders>
              <w:top w:val="nil"/>
              <w:left w:val="single" w:sz="4" w:space="0" w:color="auto"/>
              <w:bottom w:val="nil"/>
              <w:right w:val="single" w:sz="4" w:space="0" w:color="auto"/>
            </w:tcBorders>
            <w:noWrap/>
            <w:hideMark/>
          </w:tcPr>
          <w:p w:rsidR="00FE4885" w:rsidRPr="008A1DD0" w:rsidRDefault="00FE4885" w:rsidP="00134B58">
            <w:pPr>
              <w:spacing w:before="40" w:after="40"/>
              <w:rPr>
                <w:rFonts w:asciiTheme="minorHAnsi" w:hAnsiTheme="minorHAnsi"/>
                <w:sz w:val="18"/>
                <w:szCs w:val="18"/>
              </w:rPr>
            </w:pPr>
          </w:p>
        </w:tc>
        <w:tc>
          <w:tcPr>
            <w:tcW w:w="798"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p>
        </w:tc>
        <w:tc>
          <w:tcPr>
            <w:tcW w:w="854"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55</w:t>
            </w:r>
          </w:p>
        </w:tc>
        <w:tc>
          <w:tcPr>
            <w:tcW w:w="1476"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8ХХХХ</w:t>
            </w:r>
          </w:p>
        </w:tc>
        <w:tc>
          <w:tcPr>
            <w:tcW w:w="2113"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775 58 XXXX</w:t>
            </w:r>
          </w:p>
        </w:tc>
        <w:tc>
          <w:tcPr>
            <w:tcW w:w="1965" w:type="dxa"/>
            <w:tcBorders>
              <w:top w:val="nil"/>
              <w:left w:val="single" w:sz="4" w:space="0" w:color="auto"/>
              <w:bottom w:val="nil"/>
              <w:right w:val="single" w:sz="4" w:space="0" w:color="auto"/>
            </w:tcBorders>
            <w:noWrap/>
            <w:hideMark/>
          </w:tcPr>
          <w:p w:rsidR="00FE4885" w:rsidRPr="008A1DD0" w:rsidRDefault="00FE4885" w:rsidP="00134B58">
            <w:pPr>
              <w:spacing w:before="40" w:after="40"/>
              <w:rPr>
                <w:rFonts w:asciiTheme="minorHAnsi" w:hAnsiTheme="minorHAnsi"/>
                <w:sz w:val="18"/>
                <w:szCs w:val="18"/>
              </w:rPr>
            </w:pPr>
          </w:p>
        </w:tc>
      </w:tr>
      <w:tr w:rsidR="00FE4885" w:rsidRPr="008A1DD0" w:rsidTr="00410BDA">
        <w:trPr>
          <w:trHeight w:val="264"/>
          <w:jc w:val="center"/>
        </w:trPr>
        <w:tc>
          <w:tcPr>
            <w:tcW w:w="1866" w:type="dxa"/>
            <w:tcBorders>
              <w:top w:val="nil"/>
              <w:left w:val="single" w:sz="4" w:space="0" w:color="auto"/>
              <w:bottom w:val="nil"/>
              <w:right w:val="single" w:sz="4" w:space="0" w:color="auto"/>
            </w:tcBorders>
            <w:noWrap/>
            <w:hideMark/>
          </w:tcPr>
          <w:p w:rsidR="00FE4885" w:rsidRPr="008A1DD0" w:rsidRDefault="00FE4885" w:rsidP="00134B58">
            <w:pPr>
              <w:spacing w:before="40" w:after="40"/>
              <w:rPr>
                <w:rFonts w:asciiTheme="minorHAnsi" w:hAnsiTheme="minorHAnsi"/>
                <w:sz w:val="18"/>
                <w:szCs w:val="18"/>
              </w:rPr>
            </w:pPr>
          </w:p>
        </w:tc>
        <w:tc>
          <w:tcPr>
            <w:tcW w:w="798"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p>
        </w:tc>
        <w:tc>
          <w:tcPr>
            <w:tcW w:w="854"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59</w:t>
            </w:r>
          </w:p>
        </w:tc>
        <w:tc>
          <w:tcPr>
            <w:tcW w:w="1476"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7ХХХХ</w:t>
            </w:r>
          </w:p>
        </w:tc>
        <w:tc>
          <w:tcPr>
            <w:tcW w:w="2113"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775 97 XXXX</w:t>
            </w:r>
          </w:p>
        </w:tc>
        <w:tc>
          <w:tcPr>
            <w:tcW w:w="1965" w:type="dxa"/>
            <w:tcBorders>
              <w:top w:val="nil"/>
              <w:left w:val="single" w:sz="4" w:space="0" w:color="auto"/>
              <w:bottom w:val="nil"/>
              <w:right w:val="single" w:sz="4" w:space="0" w:color="auto"/>
            </w:tcBorders>
            <w:noWrap/>
            <w:hideMark/>
          </w:tcPr>
          <w:p w:rsidR="00FE4885" w:rsidRPr="008A1DD0" w:rsidRDefault="00FE4885" w:rsidP="00134B58">
            <w:pPr>
              <w:spacing w:before="40" w:after="40"/>
              <w:rPr>
                <w:rFonts w:asciiTheme="minorHAnsi" w:hAnsiTheme="minorHAnsi"/>
                <w:sz w:val="18"/>
                <w:szCs w:val="18"/>
              </w:rPr>
            </w:pPr>
          </w:p>
        </w:tc>
      </w:tr>
      <w:tr w:rsidR="00FE4885" w:rsidRPr="008A1DD0" w:rsidTr="00410BDA">
        <w:trPr>
          <w:trHeight w:val="264"/>
          <w:jc w:val="center"/>
        </w:trPr>
        <w:tc>
          <w:tcPr>
            <w:tcW w:w="1866" w:type="dxa"/>
            <w:tcBorders>
              <w:top w:val="nil"/>
              <w:left w:val="single" w:sz="4" w:space="0" w:color="auto"/>
              <w:bottom w:val="nil"/>
              <w:right w:val="single" w:sz="4" w:space="0" w:color="auto"/>
            </w:tcBorders>
            <w:noWrap/>
            <w:hideMark/>
          </w:tcPr>
          <w:p w:rsidR="00FE4885" w:rsidRPr="008A1DD0" w:rsidRDefault="00FE4885" w:rsidP="00134B58">
            <w:pPr>
              <w:spacing w:before="40" w:after="40"/>
              <w:rPr>
                <w:rFonts w:asciiTheme="minorHAnsi" w:hAnsiTheme="minorHAnsi"/>
                <w:sz w:val="18"/>
                <w:szCs w:val="18"/>
              </w:rPr>
            </w:pPr>
          </w:p>
        </w:tc>
        <w:tc>
          <w:tcPr>
            <w:tcW w:w="798"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p>
        </w:tc>
        <w:tc>
          <w:tcPr>
            <w:tcW w:w="854"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59</w:t>
            </w:r>
          </w:p>
        </w:tc>
        <w:tc>
          <w:tcPr>
            <w:tcW w:w="1476"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8ХХХХ</w:t>
            </w:r>
          </w:p>
        </w:tc>
        <w:tc>
          <w:tcPr>
            <w:tcW w:w="2113"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775 98 XXXX</w:t>
            </w:r>
          </w:p>
        </w:tc>
        <w:tc>
          <w:tcPr>
            <w:tcW w:w="1965" w:type="dxa"/>
            <w:tcBorders>
              <w:top w:val="nil"/>
              <w:left w:val="single" w:sz="4" w:space="0" w:color="auto"/>
              <w:bottom w:val="nil"/>
              <w:right w:val="single" w:sz="4" w:space="0" w:color="auto"/>
            </w:tcBorders>
            <w:noWrap/>
            <w:hideMark/>
          </w:tcPr>
          <w:p w:rsidR="00FE4885" w:rsidRPr="008A1DD0" w:rsidRDefault="00FE4885" w:rsidP="00134B58">
            <w:pPr>
              <w:spacing w:before="40" w:after="40"/>
              <w:rPr>
                <w:rFonts w:asciiTheme="minorHAnsi" w:hAnsiTheme="minorHAnsi"/>
                <w:sz w:val="18"/>
                <w:szCs w:val="18"/>
              </w:rPr>
            </w:pPr>
          </w:p>
        </w:tc>
      </w:tr>
      <w:tr w:rsidR="00FE4885" w:rsidRPr="008A1DD0" w:rsidTr="00410BDA">
        <w:trPr>
          <w:trHeight w:val="276"/>
          <w:jc w:val="center"/>
        </w:trPr>
        <w:tc>
          <w:tcPr>
            <w:tcW w:w="1866" w:type="dxa"/>
            <w:tcBorders>
              <w:top w:val="nil"/>
              <w:left w:val="single" w:sz="4" w:space="0" w:color="auto"/>
              <w:bottom w:val="single" w:sz="4" w:space="0" w:color="auto"/>
              <w:right w:val="single" w:sz="4" w:space="0" w:color="auto"/>
            </w:tcBorders>
            <w:noWrap/>
            <w:hideMark/>
          </w:tcPr>
          <w:p w:rsidR="00FE4885" w:rsidRPr="008A1DD0" w:rsidRDefault="00FE4885" w:rsidP="00134B58">
            <w:pPr>
              <w:spacing w:before="40" w:after="40"/>
              <w:rPr>
                <w:rFonts w:asciiTheme="minorHAnsi" w:hAnsiTheme="minorHAnsi"/>
                <w:sz w:val="18"/>
                <w:szCs w:val="18"/>
              </w:rPr>
            </w:pPr>
          </w:p>
        </w:tc>
        <w:tc>
          <w:tcPr>
            <w:tcW w:w="798" w:type="dxa"/>
            <w:tcBorders>
              <w:top w:val="nil"/>
              <w:left w:val="single" w:sz="4" w:space="0" w:color="auto"/>
              <w:bottom w:val="single" w:sz="4" w:space="0" w:color="auto"/>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p>
        </w:tc>
        <w:tc>
          <w:tcPr>
            <w:tcW w:w="854" w:type="dxa"/>
            <w:tcBorders>
              <w:top w:val="nil"/>
              <w:left w:val="single" w:sz="4" w:space="0" w:color="auto"/>
              <w:bottom w:val="single" w:sz="4" w:space="0" w:color="auto"/>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59</w:t>
            </w:r>
          </w:p>
        </w:tc>
        <w:tc>
          <w:tcPr>
            <w:tcW w:w="1476" w:type="dxa"/>
            <w:tcBorders>
              <w:top w:val="nil"/>
              <w:left w:val="single" w:sz="4" w:space="0" w:color="auto"/>
              <w:bottom w:val="single" w:sz="4" w:space="0" w:color="auto"/>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9XXXX</w:t>
            </w:r>
          </w:p>
        </w:tc>
        <w:tc>
          <w:tcPr>
            <w:tcW w:w="2113" w:type="dxa"/>
            <w:tcBorders>
              <w:top w:val="nil"/>
              <w:left w:val="single" w:sz="4" w:space="0" w:color="auto"/>
              <w:bottom w:val="single" w:sz="4" w:space="0" w:color="auto"/>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775 99 XXXX</w:t>
            </w:r>
          </w:p>
        </w:tc>
        <w:tc>
          <w:tcPr>
            <w:tcW w:w="1965" w:type="dxa"/>
            <w:tcBorders>
              <w:top w:val="nil"/>
              <w:left w:val="single" w:sz="4" w:space="0" w:color="auto"/>
              <w:bottom w:val="single" w:sz="4" w:space="0" w:color="auto"/>
              <w:right w:val="single" w:sz="4" w:space="0" w:color="auto"/>
            </w:tcBorders>
            <w:noWrap/>
            <w:hideMark/>
          </w:tcPr>
          <w:p w:rsidR="00FE4885" w:rsidRPr="008A1DD0" w:rsidRDefault="00FE4885" w:rsidP="00134B58">
            <w:pPr>
              <w:spacing w:before="40" w:after="40"/>
              <w:rPr>
                <w:rFonts w:asciiTheme="minorHAnsi" w:hAnsiTheme="minorHAnsi"/>
                <w:sz w:val="18"/>
                <w:szCs w:val="18"/>
              </w:rPr>
            </w:pPr>
          </w:p>
        </w:tc>
      </w:tr>
      <w:tr w:rsidR="00FE4885" w:rsidRPr="008A1DD0" w:rsidTr="00410BDA">
        <w:trPr>
          <w:trHeight w:val="270"/>
          <w:jc w:val="center"/>
        </w:trPr>
        <w:tc>
          <w:tcPr>
            <w:tcW w:w="1866" w:type="dxa"/>
            <w:tcBorders>
              <w:top w:val="single" w:sz="4" w:space="0" w:color="auto"/>
              <w:left w:val="single" w:sz="4" w:space="0" w:color="auto"/>
              <w:bottom w:val="single" w:sz="4" w:space="0" w:color="auto"/>
              <w:right w:val="single" w:sz="4" w:space="0" w:color="auto"/>
            </w:tcBorders>
            <w:hideMark/>
          </w:tcPr>
          <w:p w:rsidR="00FE4885" w:rsidRPr="008A1DD0" w:rsidRDefault="00FE4885" w:rsidP="00134B58">
            <w:pPr>
              <w:spacing w:before="40" w:after="40"/>
              <w:rPr>
                <w:rFonts w:asciiTheme="minorHAnsi" w:hAnsiTheme="minorHAnsi"/>
                <w:sz w:val="18"/>
                <w:szCs w:val="18"/>
              </w:rPr>
            </w:pPr>
            <w:r w:rsidRPr="008A1DD0">
              <w:rPr>
                <w:rFonts w:asciiTheme="minorHAnsi" w:hAnsiTheme="minorHAnsi"/>
                <w:sz w:val="18"/>
                <w:szCs w:val="18"/>
              </w:rPr>
              <w:t>Katel D-AMPS</w:t>
            </w:r>
          </w:p>
        </w:tc>
        <w:tc>
          <w:tcPr>
            <w:tcW w:w="798" w:type="dxa"/>
            <w:tcBorders>
              <w:top w:val="single" w:sz="4" w:space="0" w:color="auto"/>
              <w:left w:val="single" w:sz="4" w:space="0" w:color="auto"/>
              <w:bottom w:val="single" w:sz="4" w:space="0" w:color="auto"/>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51</w:t>
            </w:r>
          </w:p>
        </w:tc>
        <w:tc>
          <w:tcPr>
            <w:tcW w:w="854" w:type="dxa"/>
            <w:tcBorders>
              <w:top w:val="single" w:sz="4" w:space="0" w:color="auto"/>
              <w:left w:val="single" w:sz="4" w:space="0" w:color="auto"/>
              <w:bottom w:val="single" w:sz="4" w:space="0" w:color="auto"/>
              <w:right w:val="single" w:sz="4" w:space="0" w:color="auto"/>
            </w:tcBorders>
            <w:noWrap/>
            <w:hideMark/>
          </w:tcPr>
          <w:p w:rsidR="00FE4885"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XX</w:t>
            </w:r>
          </w:p>
        </w:tc>
        <w:tc>
          <w:tcPr>
            <w:tcW w:w="1476" w:type="dxa"/>
            <w:tcBorders>
              <w:top w:val="single" w:sz="4" w:space="0" w:color="auto"/>
              <w:left w:val="single" w:sz="4" w:space="0" w:color="auto"/>
              <w:bottom w:val="single" w:sz="4" w:space="0" w:color="auto"/>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XXXXX</w:t>
            </w:r>
          </w:p>
        </w:tc>
        <w:tc>
          <w:tcPr>
            <w:tcW w:w="2113" w:type="dxa"/>
            <w:tcBorders>
              <w:top w:val="single" w:sz="4" w:space="0" w:color="auto"/>
              <w:left w:val="single" w:sz="4" w:space="0" w:color="auto"/>
              <w:bottom w:val="single" w:sz="4" w:space="0" w:color="auto"/>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51X XXX XXX</w:t>
            </w:r>
          </w:p>
        </w:tc>
        <w:tc>
          <w:tcPr>
            <w:tcW w:w="1965" w:type="dxa"/>
            <w:tcBorders>
              <w:top w:val="single" w:sz="4" w:space="0" w:color="auto"/>
              <w:left w:val="single" w:sz="4" w:space="0" w:color="auto"/>
              <w:bottom w:val="single" w:sz="4" w:space="0" w:color="auto"/>
              <w:right w:val="single" w:sz="4" w:space="0" w:color="auto"/>
            </w:tcBorders>
            <w:hideMark/>
          </w:tcPr>
          <w:p w:rsidR="00FE4885" w:rsidRPr="008A1DD0" w:rsidRDefault="00FE4885" w:rsidP="00134B58">
            <w:pPr>
              <w:spacing w:before="40" w:after="40"/>
              <w:rPr>
                <w:rFonts w:asciiTheme="minorHAnsi" w:hAnsiTheme="minorHAnsi"/>
                <w:sz w:val="18"/>
                <w:szCs w:val="18"/>
              </w:rPr>
            </w:pPr>
            <w:r w:rsidRPr="008A1DD0">
              <w:rPr>
                <w:rFonts w:asciiTheme="minorHAnsi" w:hAnsiTheme="minorHAnsi"/>
                <w:sz w:val="18"/>
                <w:szCs w:val="18"/>
              </w:rPr>
              <w:t>517 700099</w:t>
            </w:r>
          </w:p>
        </w:tc>
      </w:tr>
      <w:tr w:rsidR="00FE4885" w:rsidRPr="008A1DD0" w:rsidTr="00410BDA">
        <w:trPr>
          <w:trHeight w:val="264"/>
          <w:jc w:val="center"/>
        </w:trPr>
        <w:tc>
          <w:tcPr>
            <w:tcW w:w="1866" w:type="dxa"/>
            <w:tcBorders>
              <w:top w:val="single" w:sz="4" w:space="0" w:color="auto"/>
              <w:left w:val="single" w:sz="4" w:space="0" w:color="auto"/>
              <w:bottom w:val="nil"/>
              <w:right w:val="single" w:sz="4" w:space="0" w:color="auto"/>
            </w:tcBorders>
            <w:noWrap/>
            <w:hideMark/>
          </w:tcPr>
          <w:p w:rsidR="00FE4885" w:rsidRPr="008A1DD0" w:rsidRDefault="00FE4885" w:rsidP="00134B58">
            <w:pPr>
              <w:spacing w:before="40" w:after="40"/>
              <w:rPr>
                <w:rFonts w:asciiTheme="minorHAnsi" w:hAnsiTheme="minorHAnsi"/>
                <w:sz w:val="18"/>
                <w:szCs w:val="18"/>
              </w:rPr>
            </w:pPr>
            <w:r w:rsidRPr="008A1DD0">
              <w:rPr>
                <w:rFonts w:asciiTheme="minorHAnsi" w:hAnsiTheme="minorHAnsi"/>
                <w:sz w:val="18"/>
                <w:szCs w:val="18"/>
              </w:rPr>
              <w:t>Aktel CDMA2000 IX</w:t>
            </w:r>
          </w:p>
        </w:tc>
        <w:tc>
          <w:tcPr>
            <w:tcW w:w="798" w:type="dxa"/>
            <w:tcBorders>
              <w:top w:val="single" w:sz="4" w:space="0" w:color="auto"/>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54</w:t>
            </w:r>
          </w:p>
        </w:tc>
        <w:tc>
          <w:tcPr>
            <w:tcW w:w="854" w:type="dxa"/>
            <w:tcBorders>
              <w:top w:val="single" w:sz="4" w:space="0" w:color="auto"/>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3</w:t>
            </w:r>
            <w:r w:rsidR="00410BDA" w:rsidRPr="008A1DD0">
              <w:rPr>
                <w:rFonts w:asciiTheme="minorHAnsi" w:hAnsiTheme="minorHAnsi"/>
                <w:sz w:val="18"/>
                <w:szCs w:val="18"/>
              </w:rPr>
              <w:t>X</w:t>
            </w:r>
          </w:p>
        </w:tc>
        <w:tc>
          <w:tcPr>
            <w:tcW w:w="1476" w:type="dxa"/>
            <w:tcBorders>
              <w:top w:val="single" w:sz="4" w:space="0" w:color="auto"/>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XXXXX</w:t>
            </w:r>
          </w:p>
        </w:tc>
        <w:tc>
          <w:tcPr>
            <w:tcW w:w="2113" w:type="dxa"/>
            <w:tcBorders>
              <w:top w:val="single" w:sz="4" w:space="0" w:color="auto"/>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543 XXXXXX</w:t>
            </w:r>
          </w:p>
        </w:tc>
        <w:tc>
          <w:tcPr>
            <w:tcW w:w="1965" w:type="dxa"/>
            <w:tcBorders>
              <w:top w:val="single" w:sz="4" w:space="0" w:color="auto"/>
              <w:left w:val="single" w:sz="4" w:space="0" w:color="auto"/>
              <w:bottom w:val="nil"/>
              <w:right w:val="single" w:sz="4" w:space="0" w:color="auto"/>
            </w:tcBorders>
            <w:hideMark/>
          </w:tcPr>
          <w:p w:rsidR="00FE4885" w:rsidRPr="008A1DD0" w:rsidRDefault="00FE4885" w:rsidP="00134B58">
            <w:pPr>
              <w:spacing w:before="40" w:after="40"/>
              <w:rPr>
                <w:rFonts w:asciiTheme="minorHAnsi" w:hAnsiTheme="minorHAnsi"/>
                <w:sz w:val="18"/>
                <w:szCs w:val="18"/>
              </w:rPr>
            </w:pPr>
            <w:r w:rsidRPr="008A1DD0">
              <w:rPr>
                <w:rFonts w:asciiTheme="minorHAnsi" w:hAnsiTheme="minorHAnsi"/>
                <w:sz w:val="18"/>
                <w:szCs w:val="18"/>
              </w:rPr>
              <w:t>543'910'909</w:t>
            </w:r>
          </w:p>
        </w:tc>
      </w:tr>
      <w:tr w:rsidR="00FE4885" w:rsidRPr="008A1DD0" w:rsidTr="00410BDA">
        <w:trPr>
          <w:trHeight w:val="264"/>
          <w:jc w:val="center"/>
        </w:trPr>
        <w:tc>
          <w:tcPr>
            <w:tcW w:w="1866" w:type="dxa"/>
            <w:tcBorders>
              <w:top w:val="nil"/>
              <w:left w:val="single" w:sz="4" w:space="0" w:color="auto"/>
              <w:bottom w:val="nil"/>
              <w:right w:val="single" w:sz="4" w:space="0" w:color="auto"/>
            </w:tcBorders>
            <w:noWrap/>
            <w:hideMark/>
          </w:tcPr>
          <w:p w:rsidR="00FE4885" w:rsidRPr="008A1DD0" w:rsidRDefault="00FE4885" w:rsidP="00134B58">
            <w:pPr>
              <w:spacing w:before="40" w:after="40"/>
              <w:rPr>
                <w:rFonts w:asciiTheme="minorHAnsi" w:hAnsiTheme="minorHAnsi"/>
                <w:sz w:val="18"/>
                <w:szCs w:val="18"/>
              </w:rPr>
            </w:pPr>
          </w:p>
        </w:tc>
        <w:tc>
          <w:tcPr>
            <w:tcW w:w="798"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p>
        </w:tc>
        <w:tc>
          <w:tcPr>
            <w:tcW w:w="854"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59</w:t>
            </w:r>
          </w:p>
        </w:tc>
        <w:tc>
          <w:tcPr>
            <w:tcW w:w="1476"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5ХХХХ</w:t>
            </w:r>
          </w:p>
        </w:tc>
        <w:tc>
          <w:tcPr>
            <w:tcW w:w="2113"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545 95 ХХХХ</w:t>
            </w:r>
          </w:p>
        </w:tc>
        <w:tc>
          <w:tcPr>
            <w:tcW w:w="1965" w:type="dxa"/>
            <w:tcBorders>
              <w:top w:val="nil"/>
              <w:left w:val="single" w:sz="4" w:space="0" w:color="auto"/>
              <w:bottom w:val="nil"/>
              <w:right w:val="single" w:sz="4" w:space="0" w:color="auto"/>
            </w:tcBorders>
            <w:hideMark/>
          </w:tcPr>
          <w:p w:rsidR="00FE4885" w:rsidRPr="008A1DD0" w:rsidRDefault="00FE4885" w:rsidP="00134B58">
            <w:pPr>
              <w:spacing w:before="40" w:after="40"/>
              <w:rPr>
                <w:rFonts w:asciiTheme="minorHAnsi" w:hAnsiTheme="minorHAnsi"/>
                <w:sz w:val="18"/>
                <w:szCs w:val="18"/>
              </w:rPr>
            </w:pPr>
            <w:r w:rsidRPr="008A1DD0">
              <w:rPr>
                <w:rFonts w:asciiTheme="minorHAnsi" w:hAnsiTheme="minorHAnsi"/>
                <w:sz w:val="18"/>
                <w:szCs w:val="18"/>
              </w:rPr>
              <w:t>312'900'861</w:t>
            </w:r>
          </w:p>
        </w:tc>
      </w:tr>
      <w:tr w:rsidR="00FE4885" w:rsidRPr="008A1DD0" w:rsidTr="00410BDA">
        <w:trPr>
          <w:trHeight w:val="276"/>
          <w:jc w:val="center"/>
        </w:trPr>
        <w:tc>
          <w:tcPr>
            <w:tcW w:w="1866" w:type="dxa"/>
            <w:tcBorders>
              <w:top w:val="nil"/>
              <w:left w:val="single" w:sz="4" w:space="0" w:color="auto"/>
              <w:bottom w:val="single" w:sz="4" w:space="0" w:color="auto"/>
              <w:right w:val="single" w:sz="4" w:space="0" w:color="auto"/>
            </w:tcBorders>
            <w:noWrap/>
            <w:hideMark/>
          </w:tcPr>
          <w:p w:rsidR="00FE4885" w:rsidRPr="008A1DD0" w:rsidRDefault="00FE4885" w:rsidP="00134B58">
            <w:pPr>
              <w:spacing w:before="40" w:after="40"/>
              <w:rPr>
                <w:rFonts w:asciiTheme="minorHAnsi" w:hAnsiTheme="minorHAnsi"/>
                <w:sz w:val="18"/>
                <w:szCs w:val="18"/>
              </w:rPr>
            </w:pPr>
          </w:p>
        </w:tc>
        <w:tc>
          <w:tcPr>
            <w:tcW w:w="798" w:type="dxa"/>
            <w:tcBorders>
              <w:top w:val="nil"/>
              <w:left w:val="single" w:sz="4" w:space="0" w:color="auto"/>
              <w:bottom w:val="single" w:sz="4" w:space="0" w:color="auto"/>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p>
        </w:tc>
        <w:tc>
          <w:tcPr>
            <w:tcW w:w="854" w:type="dxa"/>
            <w:tcBorders>
              <w:top w:val="nil"/>
              <w:left w:val="single" w:sz="4" w:space="0" w:color="auto"/>
              <w:bottom w:val="single" w:sz="4" w:space="0" w:color="auto"/>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59</w:t>
            </w:r>
          </w:p>
        </w:tc>
        <w:tc>
          <w:tcPr>
            <w:tcW w:w="1476" w:type="dxa"/>
            <w:tcBorders>
              <w:top w:val="nil"/>
              <w:left w:val="single" w:sz="4" w:space="0" w:color="auto"/>
              <w:bottom w:val="single" w:sz="4" w:space="0" w:color="auto"/>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6ХХХХ</w:t>
            </w:r>
          </w:p>
        </w:tc>
        <w:tc>
          <w:tcPr>
            <w:tcW w:w="2113" w:type="dxa"/>
            <w:tcBorders>
              <w:top w:val="nil"/>
              <w:left w:val="single" w:sz="4" w:space="0" w:color="auto"/>
              <w:bottom w:val="single" w:sz="4" w:space="0" w:color="auto"/>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545 96 ХХХХ</w:t>
            </w:r>
          </w:p>
        </w:tc>
        <w:tc>
          <w:tcPr>
            <w:tcW w:w="1965" w:type="dxa"/>
            <w:tcBorders>
              <w:top w:val="nil"/>
              <w:left w:val="single" w:sz="4" w:space="0" w:color="auto"/>
              <w:bottom w:val="single" w:sz="4" w:space="0" w:color="auto"/>
              <w:right w:val="single" w:sz="4" w:space="0" w:color="auto"/>
            </w:tcBorders>
            <w:noWrap/>
            <w:hideMark/>
          </w:tcPr>
          <w:p w:rsidR="00FE4885" w:rsidRPr="008A1DD0" w:rsidRDefault="00FE4885" w:rsidP="00134B58">
            <w:pPr>
              <w:spacing w:before="40" w:after="40"/>
              <w:rPr>
                <w:rFonts w:asciiTheme="minorHAnsi" w:hAnsiTheme="minorHAnsi"/>
                <w:sz w:val="18"/>
                <w:szCs w:val="18"/>
              </w:rPr>
            </w:pPr>
            <w:r w:rsidRPr="008A1DD0">
              <w:rPr>
                <w:rFonts w:asciiTheme="minorHAnsi" w:hAnsiTheme="minorHAnsi"/>
                <w:sz w:val="18"/>
                <w:szCs w:val="18"/>
              </w:rPr>
              <w:t>312'900'862</w:t>
            </w:r>
          </w:p>
        </w:tc>
      </w:tr>
      <w:tr w:rsidR="00FE4885" w:rsidRPr="008A1DD0" w:rsidTr="00410BDA">
        <w:trPr>
          <w:trHeight w:val="264"/>
          <w:jc w:val="center"/>
        </w:trPr>
        <w:tc>
          <w:tcPr>
            <w:tcW w:w="1866" w:type="dxa"/>
            <w:tcBorders>
              <w:top w:val="single" w:sz="4" w:space="0" w:color="auto"/>
              <w:left w:val="single" w:sz="4" w:space="0" w:color="auto"/>
              <w:bottom w:val="nil"/>
              <w:right w:val="single" w:sz="4" w:space="0" w:color="auto"/>
            </w:tcBorders>
            <w:noWrap/>
            <w:hideMark/>
          </w:tcPr>
          <w:p w:rsidR="00FE4885" w:rsidRPr="008A1DD0" w:rsidRDefault="00FE4885" w:rsidP="00134B58">
            <w:pPr>
              <w:spacing w:before="40" w:after="40"/>
              <w:rPr>
                <w:rFonts w:asciiTheme="minorHAnsi" w:hAnsiTheme="minorHAnsi"/>
                <w:sz w:val="18"/>
                <w:szCs w:val="18"/>
              </w:rPr>
            </w:pPr>
            <w:r w:rsidRPr="008A1DD0">
              <w:rPr>
                <w:rFonts w:asciiTheme="minorHAnsi" w:hAnsiTheme="minorHAnsi"/>
                <w:sz w:val="18"/>
                <w:szCs w:val="18"/>
              </w:rPr>
              <w:t>Aktel CDMA2000 IX</w:t>
            </w:r>
          </w:p>
        </w:tc>
        <w:tc>
          <w:tcPr>
            <w:tcW w:w="798" w:type="dxa"/>
            <w:tcBorders>
              <w:top w:val="single" w:sz="4" w:space="0" w:color="auto"/>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20</w:t>
            </w:r>
          </w:p>
        </w:tc>
        <w:tc>
          <w:tcPr>
            <w:tcW w:w="854" w:type="dxa"/>
            <w:tcBorders>
              <w:top w:val="single" w:sz="4" w:space="0" w:color="auto"/>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0X</w:t>
            </w:r>
          </w:p>
        </w:tc>
        <w:tc>
          <w:tcPr>
            <w:tcW w:w="1476" w:type="dxa"/>
            <w:tcBorders>
              <w:top w:val="single" w:sz="4" w:space="0" w:color="auto"/>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XXXXX</w:t>
            </w:r>
          </w:p>
        </w:tc>
        <w:tc>
          <w:tcPr>
            <w:tcW w:w="2113" w:type="dxa"/>
            <w:tcBorders>
              <w:top w:val="single" w:sz="4" w:space="0" w:color="auto"/>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200 XXXXXX</w:t>
            </w:r>
          </w:p>
        </w:tc>
        <w:tc>
          <w:tcPr>
            <w:tcW w:w="1965" w:type="dxa"/>
            <w:tcBorders>
              <w:top w:val="single" w:sz="4" w:space="0" w:color="auto"/>
              <w:left w:val="single" w:sz="4" w:space="0" w:color="auto"/>
              <w:bottom w:val="nil"/>
              <w:right w:val="single" w:sz="4" w:space="0" w:color="auto"/>
            </w:tcBorders>
            <w:noWrap/>
            <w:hideMark/>
          </w:tcPr>
          <w:p w:rsidR="00FE4885" w:rsidRPr="008A1DD0" w:rsidRDefault="00FE4885" w:rsidP="00410BDA">
            <w:pPr>
              <w:spacing w:before="40" w:after="40"/>
              <w:jc w:val="left"/>
              <w:rPr>
                <w:rFonts w:asciiTheme="minorHAnsi" w:hAnsiTheme="minorHAnsi"/>
                <w:sz w:val="18"/>
                <w:szCs w:val="18"/>
              </w:rPr>
            </w:pPr>
            <w:r w:rsidRPr="0090692A">
              <w:rPr>
                <w:rFonts w:asciiTheme="minorHAnsi" w:hAnsiTheme="minorHAnsi"/>
                <w:b/>
                <w:bCs/>
                <w:sz w:val="18"/>
                <w:szCs w:val="18"/>
              </w:rPr>
              <w:t>Nouveau</w:t>
            </w:r>
            <w:r w:rsidRPr="008A1DD0">
              <w:rPr>
                <w:rFonts w:asciiTheme="minorHAnsi" w:hAnsiTheme="minorHAnsi"/>
                <w:sz w:val="18"/>
                <w:szCs w:val="18"/>
              </w:rPr>
              <w:t xml:space="preserve"> ouvert le 15</w:t>
            </w:r>
            <w:r>
              <w:rPr>
                <w:rFonts w:asciiTheme="minorHAnsi" w:hAnsiTheme="minorHAnsi"/>
                <w:sz w:val="18"/>
                <w:szCs w:val="18"/>
              </w:rPr>
              <w:t> </w:t>
            </w:r>
            <w:r w:rsidRPr="008A1DD0">
              <w:rPr>
                <w:rFonts w:asciiTheme="minorHAnsi" w:hAnsiTheme="minorHAnsi"/>
                <w:sz w:val="18"/>
                <w:szCs w:val="18"/>
              </w:rPr>
              <w:t>Avril 2014</w:t>
            </w:r>
          </w:p>
        </w:tc>
      </w:tr>
      <w:tr w:rsidR="00FE4885" w:rsidRPr="008A1DD0" w:rsidTr="00410BDA">
        <w:trPr>
          <w:trHeight w:val="264"/>
          <w:jc w:val="center"/>
        </w:trPr>
        <w:tc>
          <w:tcPr>
            <w:tcW w:w="1866" w:type="dxa"/>
            <w:tcBorders>
              <w:top w:val="nil"/>
              <w:left w:val="single" w:sz="4" w:space="0" w:color="auto"/>
              <w:bottom w:val="nil"/>
              <w:right w:val="single" w:sz="4" w:space="0" w:color="auto"/>
            </w:tcBorders>
            <w:noWrap/>
            <w:hideMark/>
          </w:tcPr>
          <w:p w:rsidR="00FE4885" w:rsidRPr="008A1DD0" w:rsidRDefault="00FE4885" w:rsidP="00134B58">
            <w:pPr>
              <w:spacing w:before="40" w:after="40"/>
              <w:rPr>
                <w:rFonts w:asciiTheme="minorHAnsi" w:hAnsiTheme="minorHAnsi"/>
                <w:sz w:val="18"/>
                <w:szCs w:val="18"/>
              </w:rPr>
            </w:pPr>
          </w:p>
        </w:tc>
        <w:tc>
          <w:tcPr>
            <w:tcW w:w="798"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20</w:t>
            </w:r>
          </w:p>
        </w:tc>
        <w:tc>
          <w:tcPr>
            <w:tcW w:w="854"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1X</w:t>
            </w:r>
          </w:p>
        </w:tc>
        <w:tc>
          <w:tcPr>
            <w:tcW w:w="1476"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XXXXX</w:t>
            </w:r>
          </w:p>
        </w:tc>
        <w:tc>
          <w:tcPr>
            <w:tcW w:w="2113"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201 XXXXXX</w:t>
            </w:r>
          </w:p>
        </w:tc>
        <w:tc>
          <w:tcPr>
            <w:tcW w:w="1965" w:type="dxa"/>
            <w:tcBorders>
              <w:top w:val="nil"/>
              <w:left w:val="single" w:sz="4" w:space="0" w:color="auto"/>
              <w:bottom w:val="nil"/>
              <w:right w:val="single" w:sz="4" w:space="0" w:color="auto"/>
            </w:tcBorders>
            <w:noWrap/>
            <w:hideMark/>
          </w:tcPr>
          <w:p w:rsidR="00FE4885" w:rsidRPr="008A1DD0" w:rsidRDefault="00FE4885" w:rsidP="00134B58">
            <w:pPr>
              <w:spacing w:before="40" w:after="40"/>
              <w:rPr>
                <w:rFonts w:asciiTheme="minorHAnsi" w:hAnsiTheme="minorHAnsi"/>
                <w:sz w:val="18"/>
                <w:szCs w:val="18"/>
              </w:rPr>
            </w:pPr>
          </w:p>
        </w:tc>
      </w:tr>
      <w:tr w:rsidR="00FE4885" w:rsidRPr="008A1DD0" w:rsidTr="00410BDA">
        <w:trPr>
          <w:trHeight w:val="264"/>
          <w:jc w:val="center"/>
        </w:trPr>
        <w:tc>
          <w:tcPr>
            <w:tcW w:w="1866" w:type="dxa"/>
            <w:tcBorders>
              <w:top w:val="nil"/>
              <w:left w:val="single" w:sz="4" w:space="0" w:color="auto"/>
              <w:bottom w:val="nil"/>
              <w:right w:val="single" w:sz="4" w:space="0" w:color="auto"/>
            </w:tcBorders>
            <w:noWrap/>
            <w:hideMark/>
          </w:tcPr>
          <w:p w:rsidR="00FE4885" w:rsidRPr="008A1DD0" w:rsidRDefault="00FE4885" w:rsidP="00134B58">
            <w:pPr>
              <w:spacing w:before="40" w:after="40"/>
              <w:rPr>
                <w:rFonts w:asciiTheme="minorHAnsi" w:hAnsiTheme="minorHAnsi"/>
                <w:sz w:val="18"/>
                <w:szCs w:val="18"/>
              </w:rPr>
            </w:pPr>
          </w:p>
        </w:tc>
        <w:tc>
          <w:tcPr>
            <w:tcW w:w="798"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20</w:t>
            </w:r>
          </w:p>
        </w:tc>
        <w:tc>
          <w:tcPr>
            <w:tcW w:w="854"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2X</w:t>
            </w:r>
          </w:p>
        </w:tc>
        <w:tc>
          <w:tcPr>
            <w:tcW w:w="1476"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XXXXX</w:t>
            </w:r>
          </w:p>
        </w:tc>
        <w:tc>
          <w:tcPr>
            <w:tcW w:w="2113"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202 XXXXXX</w:t>
            </w:r>
          </w:p>
        </w:tc>
        <w:tc>
          <w:tcPr>
            <w:tcW w:w="1965" w:type="dxa"/>
            <w:tcBorders>
              <w:top w:val="nil"/>
              <w:left w:val="single" w:sz="4" w:space="0" w:color="auto"/>
              <w:bottom w:val="nil"/>
              <w:right w:val="single" w:sz="4" w:space="0" w:color="auto"/>
            </w:tcBorders>
            <w:noWrap/>
            <w:hideMark/>
          </w:tcPr>
          <w:p w:rsidR="00FE4885" w:rsidRPr="008A1DD0" w:rsidRDefault="00FE4885" w:rsidP="00134B58">
            <w:pPr>
              <w:spacing w:before="40" w:after="40"/>
              <w:rPr>
                <w:rFonts w:asciiTheme="minorHAnsi" w:hAnsiTheme="minorHAnsi"/>
                <w:sz w:val="18"/>
                <w:szCs w:val="18"/>
              </w:rPr>
            </w:pPr>
            <w:r w:rsidRPr="008A1DD0">
              <w:rPr>
                <w:rFonts w:asciiTheme="minorHAnsi" w:hAnsiTheme="minorHAnsi"/>
                <w:sz w:val="18"/>
                <w:szCs w:val="18"/>
              </w:rPr>
              <w:t>200'000'909</w:t>
            </w:r>
          </w:p>
        </w:tc>
      </w:tr>
      <w:tr w:rsidR="00FE4885" w:rsidRPr="008A1DD0" w:rsidTr="00410BDA">
        <w:trPr>
          <w:trHeight w:val="264"/>
          <w:jc w:val="center"/>
        </w:trPr>
        <w:tc>
          <w:tcPr>
            <w:tcW w:w="1866" w:type="dxa"/>
            <w:tcBorders>
              <w:top w:val="nil"/>
              <w:left w:val="single" w:sz="4" w:space="0" w:color="auto"/>
              <w:bottom w:val="nil"/>
              <w:right w:val="single" w:sz="4" w:space="0" w:color="auto"/>
            </w:tcBorders>
            <w:noWrap/>
            <w:hideMark/>
          </w:tcPr>
          <w:p w:rsidR="00FE4885" w:rsidRPr="008A1DD0" w:rsidRDefault="00FE4885" w:rsidP="00134B58">
            <w:pPr>
              <w:spacing w:before="40" w:after="40"/>
              <w:rPr>
                <w:rFonts w:asciiTheme="minorHAnsi" w:hAnsiTheme="minorHAnsi"/>
                <w:sz w:val="18"/>
                <w:szCs w:val="18"/>
              </w:rPr>
            </w:pPr>
          </w:p>
        </w:tc>
        <w:tc>
          <w:tcPr>
            <w:tcW w:w="798"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20</w:t>
            </w:r>
          </w:p>
        </w:tc>
        <w:tc>
          <w:tcPr>
            <w:tcW w:w="854"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3X</w:t>
            </w:r>
          </w:p>
        </w:tc>
        <w:tc>
          <w:tcPr>
            <w:tcW w:w="1476"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XXXXX</w:t>
            </w:r>
          </w:p>
        </w:tc>
        <w:tc>
          <w:tcPr>
            <w:tcW w:w="2113" w:type="dxa"/>
            <w:tcBorders>
              <w:top w:val="nil"/>
              <w:left w:val="single" w:sz="4" w:space="0" w:color="auto"/>
              <w:bottom w:val="nil"/>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203 XXXXXX</w:t>
            </w:r>
          </w:p>
        </w:tc>
        <w:tc>
          <w:tcPr>
            <w:tcW w:w="1965" w:type="dxa"/>
            <w:tcBorders>
              <w:top w:val="nil"/>
              <w:left w:val="single" w:sz="4" w:space="0" w:color="auto"/>
              <w:bottom w:val="nil"/>
              <w:right w:val="single" w:sz="4" w:space="0" w:color="auto"/>
            </w:tcBorders>
            <w:noWrap/>
            <w:hideMark/>
          </w:tcPr>
          <w:p w:rsidR="00FE4885" w:rsidRPr="008A1DD0" w:rsidRDefault="00FE4885" w:rsidP="00134B58">
            <w:pPr>
              <w:spacing w:before="40" w:after="40"/>
              <w:rPr>
                <w:rFonts w:asciiTheme="minorHAnsi" w:hAnsiTheme="minorHAnsi"/>
                <w:sz w:val="18"/>
                <w:szCs w:val="18"/>
              </w:rPr>
            </w:pPr>
          </w:p>
        </w:tc>
      </w:tr>
      <w:tr w:rsidR="00FE4885" w:rsidRPr="008A1DD0" w:rsidTr="00410BDA">
        <w:trPr>
          <w:trHeight w:val="264"/>
          <w:jc w:val="center"/>
        </w:trPr>
        <w:tc>
          <w:tcPr>
            <w:tcW w:w="1866" w:type="dxa"/>
            <w:tcBorders>
              <w:top w:val="nil"/>
              <w:left w:val="single" w:sz="4" w:space="0" w:color="auto"/>
              <w:bottom w:val="single" w:sz="4" w:space="0" w:color="auto"/>
              <w:right w:val="single" w:sz="4" w:space="0" w:color="auto"/>
            </w:tcBorders>
            <w:noWrap/>
            <w:hideMark/>
          </w:tcPr>
          <w:p w:rsidR="00FE4885" w:rsidRPr="008A1DD0" w:rsidRDefault="00FE4885" w:rsidP="00134B58">
            <w:pPr>
              <w:spacing w:before="40" w:after="40"/>
              <w:rPr>
                <w:rFonts w:asciiTheme="minorHAnsi" w:hAnsiTheme="minorHAnsi"/>
                <w:sz w:val="18"/>
                <w:szCs w:val="18"/>
              </w:rPr>
            </w:pPr>
          </w:p>
        </w:tc>
        <w:tc>
          <w:tcPr>
            <w:tcW w:w="798" w:type="dxa"/>
            <w:tcBorders>
              <w:top w:val="nil"/>
              <w:left w:val="single" w:sz="4" w:space="0" w:color="auto"/>
              <w:bottom w:val="single" w:sz="4" w:space="0" w:color="auto"/>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20</w:t>
            </w:r>
          </w:p>
        </w:tc>
        <w:tc>
          <w:tcPr>
            <w:tcW w:w="854" w:type="dxa"/>
            <w:tcBorders>
              <w:top w:val="nil"/>
              <w:left w:val="single" w:sz="4" w:space="0" w:color="auto"/>
              <w:bottom w:val="single" w:sz="4" w:space="0" w:color="auto"/>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5X</w:t>
            </w:r>
          </w:p>
        </w:tc>
        <w:tc>
          <w:tcPr>
            <w:tcW w:w="1476" w:type="dxa"/>
            <w:tcBorders>
              <w:top w:val="nil"/>
              <w:left w:val="single" w:sz="4" w:space="0" w:color="auto"/>
              <w:bottom w:val="single" w:sz="4" w:space="0" w:color="auto"/>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XXXXX</w:t>
            </w:r>
          </w:p>
        </w:tc>
        <w:tc>
          <w:tcPr>
            <w:tcW w:w="2113" w:type="dxa"/>
            <w:tcBorders>
              <w:top w:val="nil"/>
              <w:left w:val="single" w:sz="4" w:space="0" w:color="auto"/>
              <w:bottom w:val="single" w:sz="4" w:space="0" w:color="auto"/>
              <w:right w:val="single" w:sz="4" w:space="0" w:color="auto"/>
            </w:tcBorders>
            <w:noWrap/>
            <w:hideMark/>
          </w:tcPr>
          <w:p w:rsidR="00FE4885" w:rsidRPr="008A1DD0" w:rsidRDefault="00FE4885" w:rsidP="00134B58">
            <w:pPr>
              <w:spacing w:before="40" w:after="40"/>
              <w:jc w:val="center"/>
              <w:rPr>
                <w:rFonts w:asciiTheme="minorHAnsi" w:hAnsiTheme="minorHAnsi"/>
                <w:sz w:val="18"/>
                <w:szCs w:val="18"/>
              </w:rPr>
            </w:pPr>
            <w:r w:rsidRPr="008A1DD0">
              <w:rPr>
                <w:rFonts w:asciiTheme="minorHAnsi" w:hAnsiTheme="minorHAnsi"/>
                <w:sz w:val="18"/>
                <w:szCs w:val="18"/>
              </w:rPr>
              <w:t>205 XXXXXX</w:t>
            </w:r>
          </w:p>
        </w:tc>
        <w:tc>
          <w:tcPr>
            <w:tcW w:w="1965" w:type="dxa"/>
            <w:tcBorders>
              <w:top w:val="nil"/>
              <w:left w:val="single" w:sz="4" w:space="0" w:color="auto"/>
              <w:bottom w:val="single" w:sz="4" w:space="0" w:color="auto"/>
              <w:right w:val="single" w:sz="4" w:space="0" w:color="auto"/>
            </w:tcBorders>
            <w:noWrap/>
            <w:hideMark/>
          </w:tcPr>
          <w:p w:rsidR="00FE4885" w:rsidRPr="008A1DD0" w:rsidRDefault="00FE4885" w:rsidP="00134B58">
            <w:pPr>
              <w:spacing w:before="40" w:after="40"/>
              <w:rPr>
                <w:rFonts w:asciiTheme="minorHAnsi" w:hAnsiTheme="minorHAnsi"/>
                <w:sz w:val="18"/>
                <w:szCs w:val="18"/>
              </w:rPr>
            </w:pPr>
          </w:p>
        </w:tc>
      </w:tr>
    </w:tbl>
    <w:p w:rsidR="00FE4885" w:rsidRPr="0084359D" w:rsidRDefault="00FE4885" w:rsidP="00FE4885">
      <w:pPr>
        <w:rPr>
          <w:rFonts w:asciiTheme="minorHAnsi" w:hAnsiTheme="minorHAnsi"/>
          <w:sz w:val="8"/>
        </w:rPr>
      </w:pPr>
    </w:p>
    <w:p w:rsidR="00FE4885" w:rsidRPr="0084359D" w:rsidRDefault="00FE4885" w:rsidP="00FE4885">
      <w:pPr>
        <w:rPr>
          <w:rFonts w:asciiTheme="minorHAnsi" w:hAnsiTheme="minorHAnsi"/>
          <w:sz w:val="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896"/>
        <w:gridCol w:w="868"/>
        <w:gridCol w:w="1624"/>
        <w:gridCol w:w="2043"/>
        <w:gridCol w:w="1993"/>
      </w:tblGrid>
      <w:tr w:rsidR="00410BDA" w:rsidRPr="0091298B" w:rsidTr="00410BDA">
        <w:trPr>
          <w:trHeight w:val="276"/>
          <w:jc w:val="center"/>
        </w:trPr>
        <w:tc>
          <w:tcPr>
            <w:tcW w:w="1648" w:type="dxa"/>
            <w:tcBorders>
              <w:top w:val="single" w:sz="4" w:space="0" w:color="auto"/>
              <w:left w:val="single" w:sz="4" w:space="0" w:color="auto"/>
              <w:bottom w:val="single" w:sz="4" w:space="0" w:color="auto"/>
              <w:right w:val="single" w:sz="4" w:space="0" w:color="auto"/>
            </w:tcBorders>
            <w:noWrap/>
            <w:vAlign w:val="center"/>
            <w:hideMark/>
          </w:tcPr>
          <w:p w:rsidR="00410BDA" w:rsidRPr="008A1DD0" w:rsidRDefault="00410BDA" w:rsidP="00134B58">
            <w:pPr>
              <w:spacing w:before="80" w:after="80"/>
              <w:jc w:val="center"/>
              <w:rPr>
                <w:rFonts w:asciiTheme="minorHAnsi" w:hAnsiTheme="minorHAnsi"/>
                <w:i/>
                <w:iCs/>
                <w:sz w:val="18"/>
                <w:szCs w:val="18"/>
              </w:rPr>
            </w:pPr>
            <w:r w:rsidRPr="008A1DD0">
              <w:rPr>
                <w:rFonts w:asciiTheme="minorHAnsi" w:hAnsiTheme="minorHAnsi"/>
                <w:i/>
                <w:iCs/>
                <w:sz w:val="18"/>
                <w:szCs w:val="18"/>
              </w:rPr>
              <w:t>Opérateur</w:t>
            </w:r>
          </w:p>
        </w:tc>
        <w:tc>
          <w:tcPr>
            <w:tcW w:w="896" w:type="dxa"/>
            <w:tcBorders>
              <w:top w:val="single" w:sz="4" w:space="0" w:color="auto"/>
              <w:left w:val="single" w:sz="4" w:space="0" w:color="auto"/>
              <w:bottom w:val="single" w:sz="4" w:space="0" w:color="auto"/>
              <w:right w:val="single" w:sz="4" w:space="0" w:color="auto"/>
            </w:tcBorders>
            <w:noWrap/>
            <w:vAlign w:val="center"/>
            <w:hideMark/>
          </w:tcPr>
          <w:p w:rsidR="00410BDA" w:rsidRPr="008A1DD0" w:rsidRDefault="00410BDA" w:rsidP="00134B58">
            <w:pPr>
              <w:spacing w:before="80" w:after="80"/>
              <w:jc w:val="center"/>
              <w:rPr>
                <w:rFonts w:asciiTheme="minorHAnsi" w:hAnsiTheme="minorHAnsi"/>
                <w:i/>
                <w:iCs/>
                <w:sz w:val="18"/>
                <w:szCs w:val="18"/>
              </w:rPr>
            </w:pPr>
            <w:r w:rsidRPr="008A1DD0">
              <w:rPr>
                <w:rFonts w:asciiTheme="minorHAnsi" w:hAnsiTheme="minorHAnsi"/>
                <w:i/>
                <w:iCs/>
                <w:sz w:val="18"/>
                <w:szCs w:val="18"/>
              </w:rPr>
              <w:t>АВ</w:t>
            </w:r>
          </w:p>
        </w:tc>
        <w:tc>
          <w:tcPr>
            <w:tcW w:w="868" w:type="dxa"/>
            <w:tcBorders>
              <w:top w:val="single" w:sz="4" w:space="0" w:color="auto"/>
              <w:left w:val="single" w:sz="4" w:space="0" w:color="auto"/>
              <w:bottom w:val="single" w:sz="4" w:space="0" w:color="auto"/>
              <w:right w:val="single" w:sz="4" w:space="0" w:color="auto"/>
            </w:tcBorders>
            <w:noWrap/>
            <w:vAlign w:val="center"/>
            <w:hideMark/>
          </w:tcPr>
          <w:p w:rsidR="00410BDA" w:rsidRPr="008A1DD0" w:rsidRDefault="0090692A" w:rsidP="00134B58">
            <w:pPr>
              <w:spacing w:before="80" w:after="80"/>
              <w:jc w:val="center"/>
              <w:rPr>
                <w:rFonts w:asciiTheme="minorHAnsi" w:hAnsiTheme="minorHAnsi"/>
                <w:i/>
                <w:iCs/>
                <w:sz w:val="18"/>
                <w:szCs w:val="18"/>
              </w:rPr>
            </w:pPr>
            <w:r w:rsidRPr="008A1DD0">
              <w:rPr>
                <w:rFonts w:asciiTheme="minorHAnsi" w:hAnsiTheme="minorHAnsi"/>
                <w:i/>
                <w:iCs/>
                <w:sz w:val="18"/>
                <w:szCs w:val="18"/>
              </w:rPr>
              <w:t>ав</w:t>
            </w:r>
          </w:p>
        </w:tc>
        <w:tc>
          <w:tcPr>
            <w:tcW w:w="1624" w:type="dxa"/>
            <w:tcBorders>
              <w:top w:val="single" w:sz="4" w:space="0" w:color="auto"/>
              <w:left w:val="single" w:sz="4" w:space="0" w:color="auto"/>
              <w:bottom w:val="single" w:sz="4" w:space="0" w:color="auto"/>
              <w:right w:val="single" w:sz="4" w:space="0" w:color="auto"/>
            </w:tcBorders>
            <w:noWrap/>
            <w:vAlign w:val="center"/>
            <w:hideMark/>
          </w:tcPr>
          <w:p w:rsidR="00410BDA" w:rsidRPr="008A1DD0" w:rsidRDefault="00410BDA" w:rsidP="00134B58">
            <w:pPr>
              <w:spacing w:before="80" w:after="80"/>
              <w:jc w:val="center"/>
              <w:rPr>
                <w:rFonts w:asciiTheme="minorHAnsi" w:hAnsiTheme="minorHAnsi"/>
                <w:i/>
                <w:iCs/>
                <w:sz w:val="18"/>
                <w:szCs w:val="18"/>
              </w:rPr>
            </w:pPr>
            <w:r w:rsidRPr="008A1DD0">
              <w:rPr>
                <w:rFonts w:asciiTheme="minorHAnsi" w:hAnsiTheme="minorHAnsi"/>
                <w:i/>
                <w:iCs/>
                <w:sz w:val="18"/>
                <w:szCs w:val="18"/>
              </w:rPr>
              <w:t>X1X2X3X4X5</w:t>
            </w:r>
          </w:p>
        </w:tc>
        <w:tc>
          <w:tcPr>
            <w:tcW w:w="2043" w:type="dxa"/>
            <w:tcBorders>
              <w:top w:val="single" w:sz="4" w:space="0" w:color="auto"/>
              <w:left w:val="single" w:sz="4" w:space="0" w:color="auto"/>
              <w:bottom w:val="single" w:sz="4" w:space="0" w:color="auto"/>
              <w:right w:val="single" w:sz="4" w:space="0" w:color="auto"/>
            </w:tcBorders>
            <w:noWrap/>
            <w:vAlign w:val="center"/>
            <w:hideMark/>
          </w:tcPr>
          <w:p w:rsidR="00410BDA" w:rsidRPr="008A1DD0" w:rsidRDefault="00410BDA" w:rsidP="00134B58">
            <w:pPr>
              <w:spacing w:before="80" w:after="80"/>
              <w:jc w:val="center"/>
              <w:rPr>
                <w:rFonts w:asciiTheme="minorHAnsi" w:hAnsiTheme="minorHAnsi"/>
                <w:i/>
                <w:iCs/>
                <w:sz w:val="18"/>
                <w:szCs w:val="18"/>
              </w:rPr>
            </w:pPr>
            <w:r w:rsidRPr="008A1DD0">
              <w:rPr>
                <w:rFonts w:asciiTheme="minorHAnsi" w:hAnsiTheme="minorHAnsi"/>
                <w:i/>
                <w:iCs/>
                <w:sz w:val="18"/>
                <w:szCs w:val="18"/>
              </w:rPr>
              <w:t>Format de numérotation</w:t>
            </w:r>
          </w:p>
        </w:tc>
        <w:tc>
          <w:tcPr>
            <w:tcW w:w="1993" w:type="dxa"/>
            <w:tcBorders>
              <w:top w:val="single" w:sz="4" w:space="0" w:color="auto"/>
              <w:left w:val="single" w:sz="4" w:space="0" w:color="auto"/>
              <w:bottom w:val="single" w:sz="4" w:space="0" w:color="auto"/>
              <w:right w:val="single" w:sz="4" w:space="0" w:color="auto"/>
            </w:tcBorders>
            <w:vAlign w:val="center"/>
            <w:hideMark/>
          </w:tcPr>
          <w:p w:rsidR="00410BDA" w:rsidRPr="00410FAB" w:rsidRDefault="00410BDA" w:rsidP="002D5A5E">
            <w:pPr>
              <w:spacing w:before="60" w:after="60"/>
              <w:jc w:val="center"/>
              <w:rPr>
                <w:rFonts w:asciiTheme="minorHAnsi" w:hAnsiTheme="minorHAnsi"/>
                <w:i/>
                <w:iCs/>
                <w:sz w:val="18"/>
                <w:szCs w:val="18"/>
              </w:rPr>
            </w:pPr>
            <w:r w:rsidRPr="00410FAB">
              <w:rPr>
                <w:rFonts w:asciiTheme="minorHAnsi" w:hAnsiTheme="minorHAnsi"/>
                <w:i/>
                <w:iCs/>
                <w:sz w:val="18"/>
                <w:szCs w:val="18"/>
              </w:rPr>
              <w:t>Perso</w:t>
            </w:r>
            <w:r>
              <w:rPr>
                <w:rFonts w:asciiTheme="minorHAnsi" w:hAnsiTheme="minorHAnsi"/>
                <w:i/>
                <w:iCs/>
                <w:sz w:val="18"/>
                <w:szCs w:val="18"/>
              </w:rPr>
              <w:t>n</w:t>
            </w:r>
            <w:r w:rsidRPr="00410FAB">
              <w:rPr>
                <w:rFonts w:asciiTheme="minorHAnsi" w:hAnsiTheme="minorHAnsi"/>
                <w:i/>
                <w:iCs/>
                <w:sz w:val="18"/>
                <w:szCs w:val="18"/>
              </w:rPr>
              <w:t>n</w:t>
            </w:r>
            <w:r>
              <w:rPr>
                <w:rFonts w:asciiTheme="minorHAnsi" w:hAnsiTheme="minorHAnsi"/>
                <w:i/>
                <w:iCs/>
                <w:sz w:val="18"/>
                <w:szCs w:val="18"/>
              </w:rPr>
              <w:t>e</w:t>
            </w:r>
            <w:r w:rsidRPr="00410FAB">
              <w:rPr>
                <w:rFonts w:asciiTheme="minorHAnsi" w:hAnsiTheme="minorHAnsi"/>
                <w:i/>
                <w:iCs/>
                <w:sz w:val="18"/>
                <w:szCs w:val="18"/>
              </w:rPr>
              <w:t>l</w:t>
            </w:r>
            <w:r>
              <w:rPr>
                <w:rFonts w:asciiTheme="minorHAnsi" w:hAnsiTheme="minorHAnsi"/>
                <w:i/>
                <w:iCs/>
                <w:sz w:val="18"/>
                <w:szCs w:val="18"/>
              </w:rPr>
              <w:t xml:space="preserve"> </w:t>
            </w:r>
            <w:r w:rsidRPr="00410FAB">
              <w:rPr>
                <w:rFonts w:asciiTheme="minorHAnsi" w:hAnsiTheme="minorHAnsi"/>
                <w:i/>
                <w:iCs/>
                <w:sz w:val="18"/>
                <w:szCs w:val="18"/>
              </w:rPr>
              <w:t>techni</w:t>
            </w:r>
            <w:r>
              <w:rPr>
                <w:rFonts w:asciiTheme="minorHAnsi" w:hAnsiTheme="minorHAnsi"/>
                <w:i/>
                <w:iCs/>
                <w:sz w:val="18"/>
                <w:szCs w:val="18"/>
              </w:rPr>
              <w:t>que</w:t>
            </w:r>
          </w:p>
        </w:tc>
      </w:tr>
      <w:tr w:rsidR="00410BDA" w:rsidRPr="0091298B" w:rsidTr="00134B58">
        <w:trPr>
          <w:trHeight w:val="20"/>
          <w:jc w:val="center"/>
        </w:trPr>
        <w:tc>
          <w:tcPr>
            <w:tcW w:w="1648" w:type="dxa"/>
            <w:tcBorders>
              <w:top w:val="single" w:sz="4" w:space="0" w:color="auto"/>
              <w:left w:val="single" w:sz="4" w:space="0" w:color="auto"/>
              <w:bottom w:val="single" w:sz="4" w:space="0" w:color="auto"/>
              <w:right w:val="single" w:sz="4" w:space="0" w:color="auto"/>
            </w:tcBorders>
            <w:hideMark/>
          </w:tcPr>
          <w:p w:rsidR="00410BDA" w:rsidRPr="008A1DD0" w:rsidRDefault="00410BDA" w:rsidP="00134B58">
            <w:pPr>
              <w:spacing w:before="40" w:after="40"/>
              <w:rPr>
                <w:rFonts w:asciiTheme="minorHAnsi" w:hAnsiTheme="minorHAnsi"/>
                <w:sz w:val="18"/>
                <w:szCs w:val="18"/>
              </w:rPr>
            </w:pPr>
            <w:r w:rsidRPr="008A1DD0">
              <w:rPr>
                <w:rFonts w:asciiTheme="minorHAnsi" w:hAnsiTheme="minorHAnsi"/>
                <w:sz w:val="18"/>
                <w:szCs w:val="18"/>
              </w:rPr>
              <w:t>ALFA Telecom</w:t>
            </w:r>
          </w:p>
        </w:tc>
        <w:tc>
          <w:tcPr>
            <w:tcW w:w="896" w:type="dxa"/>
            <w:tcBorders>
              <w:top w:val="single" w:sz="4" w:space="0" w:color="auto"/>
              <w:left w:val="single" w:sz="4" w:space="0" w:color="auto"/>
              <w:bottom w:val="single" w:sz="4" w:space="0" w:color="auto"/>
              <w:right w:val="single" w:sz="4" w:space="0" w:color="auto"/>
            </w:tcBorders>
            <w:noWrap/>
            <w:hideMark/>
          </w:tcPr>
          <w:p w:rsidR="00410BDA"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55</w:t>
            </w:r>
          </w:p>
        </w:tc>
        <w:tc>
          <w:tcPr>
            <w:tcW w:w="868" w:type="dxa"/>
            <w:tcBorders>
              <w:top w:val="single" w:sz="4" w:space="0" w:color="auto"/>
              <w:left w:val="single" w:sz="4" w:space="0" w:color="auto"/>
              <w:bottom w:val="single" w:sz="4" w:space="0" w:color="auto"/>
              <w:right w:val="single" w:sz="4" w:space="0" w:color="auto"/>
            </w:tcBorders>
            <w:noWrap/>
            <w:hideMark/>
          </w:tcPr>
          <w:p w:rsidR="00410BDA"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XX</w:t>
            </w:r>
          </w:p>
        </w:tc>
        <w:tc>
          <w:tcPr>
            <w:tcW w:w="1624" w:type="dxa"/>
            <w:tcBorders>
              <w:top w:val="single" w:sz="4" w:space="0" w:color="auto"/>
              <w:left w:val="single" w:sz="4" w:space="0" w:color="auto"/>
              <w:bottom w:val="single" w:sz="4" w:space="0" w:color="auto"/>
              <w:right w:val="single" w:sz="4" w:space="0" w:color="auto"/>
            </w:tcBorders>
            <w:noWrap/>
            <w:hideMark/>
          </w:tcPr>
          <w:p w:rsidR="00410BDA"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ХХХХХ</w:t>
            </w:r>
          </w:p>
        </w:tc>
        <w:tc>
          <w:tcPr>
            <w:tcW w:w="2043" w:type="dxa"/>
            <w:tcBorders>
              <w:top w:val="single" w:sz="4" w:space="0" w:color="auto"/>
              <w:left w:val="single" w:sz="4" w:space="0" w:color="auto"/>
              <w:bottom w:val="single" w:sz="4" w:space="0" w:color="auto"/>
              <w:right w:val="single" w:sz="4" w:space="0" w:color="auto"/>
            </w:tcBorders>
            <w:noWrap/>
            <w:hideMark/>
          </w:tcPr>
          <w:p w:rsidR="00410BDA"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55 XX XXXXX</w:t>
            </w:r>
          </w:p>
        </w:tc>
        <w:tc>
          <w:tcPr>
            <w:tcW w:w="1993" w:type="dxa"/>
            <w:tcBorders>
              <w:top w:val="single" w:sz="4" w:space="0" w:color="auto"/>
              <w:left w:val="single" w:sz="4" w:space="0" w:color="auto"/>
              <w:bottom w:val="single" w:sz="4" w:space="0" w:color="auto"/>
              <w:right w:val="single" w:sz="4" w:space="0" w:color="auto"/>
            </w:tcBorders>
            <w:hideMark/>
          </w:tcPr>
          <w:p w:rsidR="00410BDA" w:rsidRPr="008A1DD0" w:rsidRDefault="00410BDA" w:rsidP="00134B58">
            <w:pPr>
              <w:spacing w:before="40" w:after="40"/>
              <w:jc w:val="left"/>
              <w:rPr>
                <w:rFonts w:asciiTheme="minorHAnsi" w:hAnsiTheme="minorHAnsi"/>
                <w:sz w:val="18"/>
                <w:szCs w:val="18"/>
              </w:rPr>
            </w:pPr>
            <w:r w:rsidRPr="008A1DD0">
              <w:rPr>
                <w:rFonts w:asciiTheme="minorHAnsi" w:hAnsiTheme="minorHAnsi"/>
                <w:sz w:val="18"/>
                <w:szCs w:val="18"/>
              </w:rPr>
              <w:t>555 500002,312 628280,906156</w:t>
            </w:r>
          </w:p>
        </w:tc>
      </w:tr>
      <w:tr w:rsidR="00410BDA" w:rsidRPr="0091298B" w:rsidTr="00134B58">
        <w:trPr>
          <w:trHeight w:val="20"/>
          <w:jc w:val="center"/>
        </w:trPr>
        <w:tc>
          <w:tcPr>
            <w:tcW w:w="1648" w:type="dxa"/>
            <w:tcBorders>
              <w:top w:val="single" w:sz="4" w:space="0" w:color="auto"/>
              <w:left w:val="single" w:sz="4" w:space="0" w:color="auto"/>
              <w:bottom w:val="single" w:sz="4" w:space="0" w:color="auto"/>
              <w:right w:val="single" w:sz="4" w:space="0" w:color="auto"/>
            </w:tcBorders>
            <w:noWrap/>
            <w:hideMark/>
          </w:tcPr>
          <w:p w:rsidR="00410BDA" w:rsidRPr="008A1DD0" w:rsidRDefault="00410BDA" w:rsidP="00134B58">
            <w:pPr>
              <w:spacing w:before="40" w:after="40"/>
              <w:rPr>
                <w:rFonts w:asciiTheme="minorHAnsi" w:hAnsiTheme="minorHAnsi"/>
                <w:sz w:val="18"/>
                <w:szCs w:val="18"/>
              </w:rPr>
            </w:pPr>
            <w:r w:rsidRPr="008A1DD0">
              <w:rPr>
                <w:rFonts w:asciiTheme="minorHAnsi" w:hAnsiTheme="minorHAnsi"/>
                <w:sz w:val="18"/>
                <w:szCs w:val="18"/>
              </w:rPr>
              <w:t>Sotel CDMA-800</w:t>
            </w:r>
          </w:p>
        </w:tc>
        <w:tc>
          <w:tcPr>
            <w:tcW w:w="896" w:type="dxa"/>
            <w:tcBorders>
              <w:top w:val="single" w:sz="4" w:space="0" w:color="auto"/>
              <w:left w:val="single" w:sz="4" w:space="0" w:color="auto"/>
              <w:bottom w:val="single" w:sz="4" w:space="0" w:color="auto"/>
              <w:right w:val="single" w:sz="4" w:space="0" w:color="auto"/>
            </w:tcBorders>
            <w:noWrap/>
            <w:hideMark/>
          </w:tcPr>
          <w:p w:rsidR="00410BDA"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57</w:t>
            </w:r>
          </w:p>
        </w:tc>
        <w:tc>
          <w:tcPr>
            <w:tcW w:w="868" w:type="dxa"/>
            <w:tcBorders>
              <w:top w:val="single" w:sz="4" w:space="0" w:color="auto"/>
              <w:left w:val="single" w:sz="4" w:space="0" w:color="auto"/>
              <w:bottom w:val="single" w:sz="4" w:space="0" w:color="auto"/>
              <w:right w:val="single" w:sz="4" w:space="0" w:color="auto"/>
            </w:tcBorders>
            <w:noWrap/>
            <w:hideMark/>
          </w:tcPr>
          <w:p w:rsidR="00410BDA"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ХX</w:t>
            </w:r>
          </w:p>
        </w:tc>
        <w:tc>
          <w:tcPr>
            <w:tcW w:w="1624" w:type="dxa"/>
            <w:tcBorders>
              <w:top w:val="single" w:sz="4" w:space="0" w:color="auto"/>
              <w:left w:val="single" w:sz="4" w:space="0" w:color="auto"/>
              <w:bottom w:val="single" w:sz="4" w:space="0" w:color="auto"/>
              <w:right w:val="single" w:sz="4" w:space="0" w:color="auto"/>
            </w:tcBorders>
            <w:noWrap/>
            <w:hideMark/>
          </w:tcPr>
          <w:p w:rsidR="00410BDA"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XXXXX</w:t>
            </w:r>
          </w:p>
        </w:tc>
        <w:tc>
          <w:tcPr>
            <w:tcW w:w="2043" w:type="dxa"/>
            <w:tcBorders>
              <w:top w:val="single" w:sz="4" w:space="0" w:color="auto"/>
              <w:left w:val="single" w:sz="4" w:space="0" w:color="auto"/>
              <w:bottom w:val="single" w:sz="4" w:space="0" w:color="auto"/>
              <w:right w:val="single" w:sz="4" w:space="0" w:color="auto"/>
            </w:tcBorders>
            <w:noWrap/>
            <w:hideMark/>
          </w:tcPr>
          <w:p w:rsidR="00410BDA"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57Х XXX XXX</w:t>
            </w:r>
          </w:p>
        </w:tc>
        <w:tc>
          <w:tcPr>
            <w:tcW w:w="1993" w:type="dxa"/>
            <w:tcBorders>
              <w:top w:val="single" w:sz="4" w:space="0" w:color="auto"/>
              <w:left w:val="single" w:sz="4" w:space="0" w:color="auto"/>
              <w:bottom w:val="single" w:sz="4" w:space="0" w:color="auto"/>
              <w:right w:val="single" w:sz="4" w:space="0" w:color="auto"/>
            </w:tcBorders>
            <w:noWrap/>
            <w:hideMark/>
          </w:tcPr>
          <w:p w:rsidR="00410BDA" w:rsidRPr="008A1DD0" w:rsidRDefault="00410BDA" w:rsidP="00134B58">
            <w:pPr>
              <w:spacing w:before="40" w:after="40"/>
              <w:rPr>
                <w:rFonts w:asciiTheme="minorHAnsi" w:hAnsiTheme="minorHAnsi"/>
                <w:sz w:val="18"/>
                <w:szCs w:val="18"/>
              </w:rPr>
            </w:pPr>
            <w:r w:rsidRPr="008A1DD0">
              <w:rPr>
                <w:rFonts w:asciiTheme="minorHAnsi" w:hAnsiTheme="minorHAnsi"/>
                <w:sz w:val="18"/>
                <w:szCs w:val="18"/>
              </w:rPr>
              <w:t>577'700'099</w:t>
            </w:r>
          </w:p>
        </w:tc>
      </w:tr>
      <w:tr w:rsidR="00410BDA" w:rsidRPr="0091298B" w:rsidTr="00134B58">
        <w:trPr>
          <w:trHeight w:val="20"/>
          <w:jc w:val="center"/>
        </w:trPr>
        <w:tc>
          <w:tcPr>
            <w:tcW w:w="1648" w:type="dxa"/>
            <w:tcBorders>
              <w:top w:val="single" w:sz="4" w:space="0" w:color="auto"/>
              <w:left w:val="single" w:sz="4" w:space="0" w:color="auto"/>
              <w:bottom w:val="nil"/>
              <w:right w:val="single" w:sz="4" w:space="0" w:color="auto"/>
            </w:tcBorders>
            <w:noWrap/>
            <w:hideMark/>
          </w:tcPr>
          <w:p w:rsidR="00410BDA" w:rsidRPr="008A1DD0" w:rsidRDefault="00410BDA" w:rsidP="00134B58">
            <w:pPr>
              <w:spacing w:before="40" w:after="40"/>
              <w:rPr>
                <w:rFonts w:asciiTheme="minorHAnsi" w:hAnsiTheme="minorHAnsi"/>
                <w:sz w:val="18"/>
                <w:szCs w:val="18"/>
              </w:rPr>
            </w:pPr>
            <w:r w:rsidRPr="008A1DD0">
              <w:rPr>
                <w:rFonts w:asciiTheme="minorHAnsi" w:hAnsiTheme="minorHAnsi"/>
                <w:sz w:val="18"/>
                <w:szCs w:val="18"/>
              </w:rPr>
              <w:t>Winline</w:t>
            </w:r>
          </w:p>
        </w:tc>
        <w:tc>
          <w:tcPr>
            <w:tcW w:w="896" w:type="dxa"/>
            <w:tcBorders>
              <w:top w:val="single" w:sz="4" w:space="0" w:color="auto"/>
              <w:left w:val="single" w:sz="4" w:space="0" w:color="auto"/>
              <w:bottom w:val="nil"/>
              <w:right w:val="single" w:sz="4" w:space="0" w:color="auto"/>
            </w:tcBorders>
            <w:hideMark/>
          </w:tcPr>
          <w:p w:rsidR="00410BDA"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56</w:t>
            </w:r>
          </w:p>
        </w:tc>
        <w:tc>
          <w:tcPr>
            <w:tcW w:w="868" w:type="dxa"/>
            <w:tcBorders>
              <w:top w:val="single" w:sz="4" w:space="0" w:color="auto"/>
              <w:left w:val="single" w:sz="4" w:space="0" w:color="auto"/>
              <w:bottom w:val="nil"/>
              <w:right w:val="single" w:sz="4" w:space="0" w:color="auto"/>
            </w:tcBorders>
            <w:hideMark/>
          </w:tcPr>
          <w:p w:rsidR="00410BDA"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55</w:t>
            </w:r>
          </w:p>
        </w:tc>
        <w:tc>
          <w:tcPr>
            <w:tcW w:w="1624" w:type="dxa"/>
            <w:tcBorders>
              <w:top w:val="single" w:sz="4" w:space="0" w:color="auto"/>
              <w:left w:val="single" w:sz="4" w:space="0" w:color="auto"/>
              <w:bottom w:val="nil"/>
              <w:right w:val="single" w:sz="4" w:space="0" w:color="auto"/>
            </w:tcBorders>
            <w:hideMark/>
          </w:tcPr>
          <w:p w:rsidR="00410BDA"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0XXXX</w:t>
            </w:r>
          </w:p>
        </w:tc>
        <w:tc>
          <w:tcPr>
            <w:tcW w:w="2043" w:type="dxa"/>
            <w:tcBorders>
              <w:top w:val="single" w:sz="4" w:space="0" w:color="auto"/>
              <w:left w:val="single" w:sz="4" w:space="0" w:color="auto"/>
              <w:bottom w:val="nil"/>
              <w:right w:val="single" w:sz="4" w:space="0" w:color="auto"/>
            </w:tcBorders>
            <w:hideMark/>
          </w:tcPr>
          <w:p w:rsidR="00410BDA"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565 50 XXXX</w:t>
            </w:r>
          </w:p>
        </w:tc>
        <w:tc>
          <w:tcPr>
            <w:tcW w:w="1993" w:type="dxa"/>
            <w:tcBorders>
              <w:top w:val="single" w:sz="4" w:space="0" w:color="auto"/>
              <w:left w:val="single" w:sz="4" w:space="0" w:color="auto"/>
              <w:bottom w:val="nil"/>
              <w:right w:val="single" w:sz="4" w:space="0" w:color="auto"/>
            </w:tcBorders>
            <w:noWrap/>
            <w:hideMark/>
          </w:tcPr>
          <w:p w:rsidR="00410BDA" w:rsidRPr="008A1DD0" w:rsidRDefault="00410BDA" w:rsidP="00134B58">
            <w:pPr>
              <w:spacing w:before="40" w:after="40"/>
              <w:rPr>
                <w:rFonts w:asciiTheme="minorHAnsi" w:hAnsiTheme="minorHAnsi"/>
                <w:sz w:val="18"/>
                <w:szCs w:val="18"/>
              </w:rPr>
            </w:pPr>
            <w:r w:rsidRPr="008A1DD0">
              <w:rPr>
                <w:rFonts w:asciiTheme="minorHAnsi" w:hAnsiTheme="minorHAnsi"/>
                <w:sz w:val="18"/>
                <w:szCs w:val="18"/>
              </w:rPr>
              <w:t>566'880'000</w:t>
            </w:r>
          </w:p>
        </w:tc>
      </w:tr>
      <w:tr w:rsidR="00410BDA" w:rsidRPr="0091298B" w:rsidTr="00134B58">
        <w:trPr>
          <w:trHeight w:val="20"/>
          <w:jc w:val="center"/>
        </w:trPr>
        <w:tc>
          <w:tcPr>
            <w:tcW w:w="1648" w:type="dxa"/>
            <w:tcBorders>
              <w:top w:val="nil"/>
              <w:left w:val="single" w:sz="4" w:space="0" w:color="auto"/>
              <w:bottom w:val="nil"/>
              <w:right w:val="single" w:sz="4" w:space="0" w:color="auto"/>
            </w:tcBorders>
            <w:noWrap/>
            <w:hideMark/>
          </w:tcPr>
          <w:p w:rsidR="00410BDA" w:rsidRPr="008A1DD0" w:rsidRDefault="00410BDA" w:rsidP="00134B58">
            <w:pPr>
              <w:spacing w:before="40" w:after="40"/>
              <w:rPr>
                <w:rFonts w:asciiTheme="minorHAnsi" w:hAnsiTheme="minorHAnsi"/>
                <w:sz w:val="18"/>
                <w:szCs w:val="18"/>
              </w:rPr>
            </w:pPr>
          </w:p>
        </w:tc>
        <w:tc>
          <w:tcPr>
            <w:tcW w:w="896" w:type="dxa"/>
            <w:tcBorders>
              <w:top w:val="nil"/>
              <w:left w:val="single" w:sz="4" w:space="0" w:color="auto"/>
              <w:bottom w:val="nil"/>
              <w:right w:val="single" w:sz="4" w:space="0" w:color="auto"/>
            </w:tcBorders>
            <w:hideMark/>
          </w:tcPr>
          <w:p w:rsidR="00410BDA" w:rsidRPr="008A1DD0" w:rsidRDefault="00410BDA" w:rsidP="00134B58">
            <w:pPr>
              <w:spacing w:before="40" w:after="40"/>
              <w:jc w:val="center"/>
              <w:rPr>
                <w:rFonts w:asciiTheme="minorHAnsi" w:hAnsiTheme="minorHAnsi"/>
                <w:sz w:val="18"/>
                <w:szCs w:val="18"/>
              </w:rPr>
            </w:pPr>
          </w:p>
        </w:tc>
        <w:tc>
          <w:tcPr>
            <w:tcW w:w="868" w:type="dxa"/>
            <w:tcBorders>
              <w:top w:val="nil"/>
              <w:left w:val="single" w:sz="4" w:space="0" w:color="auto"/>
              <w:bottom w:val="nil"/>
              <w:right w:val="single" w:sz="4" w:space="0" w:color="auto"/>
            </w:tcBorders>
            <w:hideMark/>
          </w:tcPr>
          <w:p w:rsidR="00410BDA"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69</w:t>
            </w:r>
          </w:p>
        </w:tc>
        <w:tc>
          <w:tcPr>
            <w:tcW w:w="1624" w:type="dxa"/>
            <w:tcBorders>
              <w:top w:val="nil"/>
              <w:left w:val="single" w:sz="4" w:space="0" w:color="auto"/>
              <w:bottom w:val="nil"/>
              <w:right w:val="single" w:sz="4" w:space="0" w:color="auto"/>
            </w:tcBorders>
            <w:hideMark/>
          </w:tcPr>
          <w:p w:rsidR="00410BDA"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XXXXX</w:t>
            </w:r>
          </w:p>
        </w:tc>
        <w:tc>
          <w:tcPr>
            <w:tcW w:w="2043" w:type="dxa"/>
            <w:tcBorders>
              <w:top w:val="nil"/>
              <w:left w:val="single" w:sz="4" w:space="0" w:color="auto"/>
              <w:bottom w:val="nil"/>
              <w:right w:val="single" w:sz="4" w:space="0" w:color="auto"/>
            </w:tcBorders>
            <w:hideMark/>
          </w:tcPr>
          <w:p w:rsidR="00410BDA"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566 9XXXXX</w:t>
            </w:r>
          </w:p>
        </w:tc>
        <w:tc>
          <w:tcPr>
            <w:tcW w:w="1993" w:type="dxa"/>
            <w:tcBorders>
              <w:top w:val="nil"/>
              <w:left w:val="single" w:sz="4" w:space="0" w:color="auto"/>
              <w:bottom w:val="nil"/>
              <w:right w:val="single" w:sz="4" w:space="0" w:color="auto"/>
            </w:tcBorders>
            <w:noWrap/>
            <w:hideMark/>
          </w:tcPr>
          <w:p w:rsidR="00410BDA" w:rsidRPr="008A1DD0" w:rsidRDefault="00410BDA" w:rsidP="00134B58">
            <w:pPr>
              <w:spacing w:before="40" w:after="40"/>
              <w:rPr>
                <w:rFonts w:asciiTheme="minorHAnsi" w:hAnsiTheme="minorHAnsi"/>
                <w:sz w:val="18"/>
                <w:szCs w:val="18"/>
              </w:rPr>
            </w:pPr>
          </w:p>
        </w:tc>
      </w:tr>
      <w:tr w:rsidR="00410BDA" w:rsidRPr="0091298B" w:rsidTr="00134B58">
        <w:trPr>
          <w:trHeight w:val="20"/>
          <w:jc w:val="center"/>
        </w:trPr>
        <w:tc>
          <w:tcPr>
            <w:tcW w:w="1648" w:type="dxa"/>
            <w:tcBorders>
              <w:top w:val="nil"/>
              <w:left w:val="single" w:sz="4" w:space="0" w:color="auto"/>
              <w:bottom w:val="nil"/>
              <w:right w:val="single" w:sz="4" w:space="0" w:color="auto"/>
            </w:tcBorders>
            <w:noWrap/>
            <w:hideMark/>
          </w:tcPr>
          <w:p w:rsidR="00410BDA" w:rsidRPr="008A1DD0" w:rsidRDefault="00410BDA" w:rsidP="00134B58">
            <w:pPr>
              <w:spacing w:before="40" w:after="40"/>
              <w:rPr>
                <w:rFonts w:asciiTheme="minorHAnsi" w:hAnsiTheme="minorHAnsi"/>
                <w:sz w:val="18"/>
                <w:szCs w:val="18"/>
              </w:rPr>
            </w:pPr>
          </w:p>
        </w:tc>
        <w:tc>
          <w:tcPr>
            <w:tcW w:w="896" w:type="dxa"/>
            <w:tcBorders>
              <w:top w:val="nil"/>
              <w:left w:val="single" w:sz="4" w:space="0" w:color="auto"/>
              <w:bottom w:val="nil"/>
              <w:right w:val="single" w:sz="4" w:space="0" w:color="auto"/>
            </w:tcBorders>
            <w:hideMark/>
          </w:tcPr>
          <w:p w:rsidR="00410BDA" w:rsidRPr="008A1DD0" w:rsidRDefault="00410BDA" w:rsidP="00134B58">
            <w:pPr>
              <w:spacing w:before="40" w:after="40"/>
              <w:jc w:val="center"/>
              <w:rPr>
                <w:rFonts w:asciiTheme="minorHAnsi" w:hAnsiTheme="minorHAnsi"/>
                <w:sz w:val="18"/>
                <w:szCs w:val="18"/>
              </w:rPr>
            </w:pPr>
          </w:p>
        </w:tc>
        <w:tc>
          <w:tcPr>
            <w:tcW w:w="868" w:type="dxa"/>
            <w:tcBorders>
              <w:top w:val="nil"/>
              <w:left w:val="single" w:sz="4" w:space="0" w:color="auto"/>
              <w:bottom w:val="nil"/>
              <w:right w:val="single" w:sz="4" w:space="0" w:color="auto"/>
            </w:tcBorders>
            <w:hideMark/>
          </w:tcPr>
          <w:p w:rsidR="00410BDA"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64</w:t>
            </w:r>
          </w:p>
        </w:tc>
        <w:tc>
          <w:tcPr>
            <w:tcW w:w="1624" w:type="dxa"/>
            <w:tcBorders>
              <w:top w:val="nil"/>
              <w:left w:val="single" w:sz="4" w:space="0" w:color="auto"/>
              <w:bottom w:val="nil"/>
              <w:right w:val="single" w:sz="4" w:space="0" w:color="auto"/>
            </w:tcBorders>
            <w:hideMark/>
          </w:tcPr>
          <w:p w:rsidR="00410BDA"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7XXXX</w:t>
            </w:r>
          </w:p>
        </w:tc>
        <w:tc>
          <w:tcPr>
            <w:tcW w:w="2043" w:type="dxa"/>
            <w:tcBorders>
              <w:top w:val="nil"/>
              <w:left w:val="single" w:sz="4" w:space="0" w:color="auto"/>
              <w:bottom w:val="nil"/>
              <w:right w:val="single" w:sz="4" w:space="0" w:color="auto"/>
            </w:tcBorders>
            <w:hideMark/>
          </w:tcPr>
          <w:p w:rsidR="00410BDA"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566 47XXXX</w:t>
            </w:r>
          </w:p>
        </w:tc>
        <w:tc>
          <w:tcPr>
            <w:tcW w:w="1993" w:type="dxa"/>
            <w:tcBorders>
              <w:top w:val="nil"/>
              <w:left w:val="single" w:sz="4" w:space="0" w:color="auto"/>
              <w:bottom w:val="nil"/>
              <w:right w:val="single" w:sz="4" w:space="0" w:color="auto"/>
            </w:tcBorders>
            <w:noWrap/>
            <w:hideMark/>
          </w:tcPr>
          <w:p w:rsidR="00410BDA" w:rsidRPr="008A1DD0" w:rsidRDefault="00410BDA" w:rsidP="00134B58">
            <w:pPr>
              <w:spacing w:before="40" w:after="40"/>
              <w:rPr>
                <w:rFonts w:asciiTheme="minorHAnsi" w:hAnsiTheme="minorHAnsi"/>
                <w:sz w:val="18"/>
                <w:szCs w:val="18"/>
              </w:rPr>
            </w:pPr>
          </w:p>
        </w:tc>
      </w:tr>
      <w:tr w:rsidR="00410BDA" w:rsidRPr="0091298B" w:rsidTr="00134B58">
        <w:trPr>
          <w:trHeight w:val="20"/>
          <w:jc w:val="center"/>
        </w:trPr>
        <w:tc>
          <w:tcPr>
            <w:tcW w:w="1648" w:type="dxa"/>
            <w:tcBorders>
              <w:top w:val="nil"/>
              <w:left w:val="single" w:sz="4" w:space="0" w:color="auto"/>
              <w:bottom w:val="nil"/>
              <w:right w:val="single" w:sz="4" w:space="0" w:color="auto"/>
            </w:tcBorders>
            <w:noWrap/>
            <w:hideMark/>
          </w:tcPr>
          <w:p w:rsidR="00410BDA" w:rsidRPr="008A1DD0" w:rsidRDefault="00410BDA" w:rsidP="00134B58">
            <w:pPr>
              <w:spacing w:before="40" w:after="40"/>
              <w:rPr>
                <w:rFonts w:asciiTheme="minorHAnsi" w:hAnsiTheme="minorHAnsi"/>
                <w:sz w:val="18"/>
                <w:szCs w:val="18"/>
              </w:rPr>
            </w:pPr>
          </w:p>
        </w:tc>
        <w:tc>
          <w:tcPr>
            <w:tcW w:w="896" w:type="dxa"/>
            <w:tcBorders>
              <w:top w:val="nil"/>
              <w:left w:val="single" w:sz="4" w:space="0" w:color="auto"/>
              <w:bottom w:val="nil"/>
              <w:right w:val="single" w:sz="4" w:space="0" w:color="auto"/>
            </w:tcBorders>
            <w:hideMark/>
          </w:tcPr>
          <w:p w:rsidR="00410BDA" w:rsidRPr="008A1DD0" w:rsidRDefault="00410BDA" w:rsidP="00134B58">
            <w:pPr>
              <w:spacing w:before="40" w:after="40"/>
              <w:jc w:val="center"/>
              <w:rPr>
                <w:rFonts w:asciiTheme="minorHAnsi" w:hAnsiTheme="minorHAnsi"/>
                <w:sz w:val="18"/>
                <w:szCs w:val="18"/>
              </w:rPr>
            </w:pPr>
          </w:p>
        </w:tc>
        <w:tc>
          <w:tcPr>
            <w:tcW w:w="868" w:type="dxa"/>
            <w:tcBorders>
              <w:top w:val="nil"/>
              <w:left w:val="single" w:sz="4" w:space="0" w:color="auto"/>
              <w:bottom w:val="nil"/>
              <w:right w:val="single" w:sz="4" w:space="0" w:color="auto"/>
            </w:tcBorders>
            <w:hideMark/>
          </w:tcPr>
          <w:p w:rsidR="00410BDA"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66</w:t>
            </w:r>
          </w:p>
        </w:tc>
        <w:tc>
          <w:tcPr>
            <w:tcW w:w="1624" w:type="dxa"/>
            <w:tcBorders>
              <w:top w:val="nil"/>
              <w:left w:val="single" w:sz="4" w:space="0" w:color="auto"/>
              <w:bottom w:val="nil"/>
              <w:right w:val="single" w:sz="4" w:space="0" w:color="auto"/>
            </w:tcBorders>
            <w:hideMark/>
          </w:tcPr>
          <w:p w:rsidR="00410BDA"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9XXXX</w:t>
            </w:r>
          </w:p>
        </w:tc>
        <w:tc>
          <w:tcPr>
            <w:tcW w:w="2043" w:type="dxa"/>
            <w:tcBorders>
              <w:top w:val="nil"/>
              <w:left w:val="single" w:sz="4" w:space="0" w:color="auto"/>
              <w:bottom w:val="nil"/>
              <w:right w:val="single" w:sz="4" w:space="0" w:color="auto"/>
            </w:tcBorders>
            <w:hideMark/>
          </w:tcPr>
          <w:p w:rsidR="00410BDA"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566 69XXXX</w:t>
            </w:r>
          </w:p>
        </w:tc>
        <w:tc>
          <w:tcPr>
            <w:tcW w:w="1993" w:type="dxa"/>
            <w:tcBorders>
              <w:top w:val="nil"/>
              <w:left w:val="single" w:sz="4" w:space="0" w:color="auto"/>
              <w:bottom w:val="nil"/>
              <w:right w:val="single" w:sz="4" w:space="0" w:color="auto"/>
            </w:tcBorders>
            <w:noWrap/>
            <w:hideMark/>
          </w:tcPr>
          <w:p w:rsidR="00410BDA" w:rsidRPr="008A1DD0" w:rsidRDefault="00410BDA" w:rsidP="00134B58">
            <w:pPr>
              <w:spacing w:before="40" w:after="40"/>
              <w:rPr>
                <w:rFonts w:asciiTheme="minorHAnsi" w:hAnsiTheme="minorHAnsi"/>
                <w:sz w:val="18"/>
                <w:szCs w:val="18"/>
              </w:rPr>
            </w:pPr>
          </w:p>
        </w:tc>
      </w:tr>
      <w:tr w:rsidR="00410BDA" w:rsidRPr="0091298B" w:rsidTr="00134B58">
        <w:trPr>
          <w:trHeight w:val="20"/>
          <w:jc w:val="center"/>
        </w:trPr>
        <w:tc>
          <w:tcPr>
            <w:tcW w:w="1648" w:type="dxa"/>
            <w:tcBorders>
              <w:top w:val="nil"/>
              <w:left w:val="single" w:sz="4" w:space="0" w:color="auto"/>
              <w:bottom w:val="nil"/>
              <w:right w:val="single" w:sz="4" w:space="0" w:color="auto"/>
            </w:tcBorders>
            <w:noWrap/>
            <w:hideMark/>
          </w:tcPr>
          <w:p w:rsidR="00410BDA" w:rsidRPr="008A1DD0" w:rsidRDefault="00410BDA" w:rsidP="00134B58">
            <w:pPr>
              <w:spacing w:before="40" w:after="40"/>
              <w:rPr>
                <w:rFonts w:asciiTheme="minorHAnsi" w:hAnsiTheme="minorHAnsi"/>
                <w:sz w:val="18"/>
                <w:szCs w:val="18"/>
              </w:rPr>
            </w:pPr>
          </w:p>
        </w:tc>
        <w:tc>
          <w:tcPr>
            <w:tcW w:w="896" w:type="dxa"/>
            <w:tcBorders>
              <w:top w:val="nil"/>
              <w:left w:val="single" w:sz="4" w:space="0" w:color="auto"/>
              <w:bottom w:val="nil"/>
              <w:right w:val="single" w:sz="4" w:space="0" w:color="auto"/>
            </w:tcBorders>
            <w:hideMark/>
          </w:tcPr>
          <w:p w:rsidR="00410BDA" w:rsidRPr="008A1DD0" w:rsidRDefault="00410BDA" w:rsidP="00134B58">
            <w:pPr>
              <w:spacing w:before="40" w:after="40"/>
              <w:jc w:val="center"/>
              <w:rPr>
                <w:rFonts w:asciiTheme="minorHAnsi" w:hAnsiTheme="minorHAnsi"/>
                <w:sz w:val="18"/>
                <w:szCs w:val="18"/>
              </w:rPr>
            </w:pPr>
          </w:p>
        </w:tc>
        <w:tc>
          <w:tcPr>
            <w:tcW w:w="868" w:type="dxa"/>
            <w:tcBorders>
              <w:top w:val="nil"/>
              <w:left w:val="single" w:sz="4" w:space="0" w:color="auto"/>
              <w:bottom w:val="nil"/>
              <w:right w:val="single" w:sz="4" w:space="0" w:color="auto"/>
            </w:tcBorders>
            <w:hideMark/>
          </w:tcPr>
          <w:p w:rsidR="00410BDA"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68</w:t>
            </w:r>
          </w:p>
        </w:tc>
        <w:tc>
          <w:tcPr>
            <w:tcW w:w="1624" w:type="dxa"/>
            <w:tcBorders>
              <w:top w:val="nil"/>
              <w:left w:val="single" w:sz="4" w:space="0" w:color="auto"/>
              <w:bottom w:val="nil"/>
              <w:right w:val="single" w:sz="4" w:space="0" w:color="auto"/>
            </w:tcBorders>
            <w:hideMark/>
          </w:tcPr>
          <w:p w:rsidR="00410BDA"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7XXXX</w:t>
            </w:r>
          </w:p>
        </w:tc>
        <w:tc>
          <w:tcPr>
            <w:tcW w:w="2043" w:type="dxa"/>
            <w:tcBorders>
              <w:top w:val="nil"/>
              <w:left w:val="single" w:sz="4" w:space="0" w:color="auto"/>
              <w:bottom w:val="nil"/>
              <w:right w:val="single" w:sz="4" w:space="0" w:color="auto"/>
            </w:tcBorders>
            <w:hideMark/>
          </w:tcPr>
          <w:p w:rsidR="00410BDA"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566 87XXXX</w:t>
            </w:r>
          </w:p>
        </w:tc>
        <w:tc>
          <w:tcPr>
            <w:tcW w:w="1993" w:type="dxa"/>
            <w:tcBorders>
              <w:top w:val="nil"/>
              <w:left w:val="single" w:sz="4" w:space="0" w:color="auto"/>
              <w:bottom w:val="nil"/>
              <w:right w:val="single" w:sz="4" w:space="0" w:color="auto"/>
            </w:tcBorders>
            <w:noWrap/>
            <w:hideMark/>
          </w:tcPr>
          <w:p w:rsidR="00410BDA" w:rsidRPr="008A1DD0" w:rsidRDefault="00410BDA" w:rsidP="00134B58">
            <w:pPr>
              <w:spacing w:before="40" w:after="40"/>
              <w:rPr>
                <w:rFonts w:asciiTheme="minorHAnsi" w:hAnsiTheme="minorHAnsi"/>
                <w:sz w:val="18"/>
                <w:szCs w:val="18"/>
              </w:rPr>
            </w:pPr>
          </w:p>
        </w:tc>
      </w:tr>
      <w:tr w:rsidR="00410BDA" w:rsidRPr="0091298B" w:rsidTr="00134B58">
        <w:trPr>
          <w:trHeight w:val="20"/>
          <w:jc w:val="center"/>
        </w:trPr>
        <w:tc>
          <w:tcPr>
            <w:tcW w:w="1648" w:type="dxa"/>
            <w:tcBorders>
              <w:top w:val="nil"/>
              <w:left w:val="single" w:sz="4" w:space="0" w:color="auto"/>
              <w:bottom w:val="nil"/>
              <w:right w:val="single" w:sz="4" w:space="0" w:color="auto"/>
            </w:tcBorders>
            <w:noWrap/>
            <w:hideMark/>
          </w:tcPr>
          <w:p w:rsidR="00410BDA" w:rsidRPr="008A1DD0" w:rsidRDefault="00410BDA" w:rsidP="00134B58">
            <w:pPr>
              <w:spacing w:before="40" w:after="40"/>
              <w:rPr>
                <w:rFonts w:asciiTheme="minorHAnsi" w:hAnsiTheme="minorHAnsi"/>
                <w:sz w:val="18"/>
                <w:szCs w:val="18"/>
              </w:rPr>
            </w:pPr>
          </w:p>
        </w:tc>
        <w:tc>
          <w:tcPr>
            <w:tcW w:w="896" w:type="dxa"/>
            <w:tcBorders>
              <w:top w:val="nil"/>
              <w:left w:val="single" w:sz="4" w:space="0" w:color="auto"/>
              <w:bottom w:val="nil"/>
              <w:right w:val="single" w:sz="4" w:space="0" w:color="auto"/>
            </w:tcBorders>
            <w:hideMark/>
          </w:tcPr>
          <w:p w:rsidR="00410BDA" w:rsidRPr="008A1DD0" w:rsidRDefault="00410BDA" w:rsidP="00134B58">
            <w:pPr>
              <w:spacing w:before="40" w:after="40"/>
              <w:jc w:val="center"/>
              <w:rPr>
                <w:rFonts w:asciiTheme="minorHAnsi" w:hAnsiTheme="minorHAnsi"/>
                <w:sz w:val="18"/>
                <w:szCs w:val="18"/>
              </w:rPr>
            </w:pPr>
          </w:p>
        </w:tc>
        <w:tc>
          <w:tcPr>
            <w:tcW w:w="868" w:type="dxa"/>
            <w:tcBorders>
              <w:top w:val="nil"/>
              <w:left w:val="single" w:sz="4" w:space="0" w:color="auto"/>
              <w:bottom w:val="nil"/>
              <w:right w:val="single" w:sz="4" w:space="0" w:color="auto"/>
            </w:tcBorders>
            <w:hideMark/>
          </w:tcPr>
          <w:p w:rsidR="00410BDA"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68</w:t>
            </w:r>
          </w:p>
        </w:tc>
        <w:tc>
          <w:tcPr>
            <w:tcW w:w="1624" w:type="dxa"/>
            <w:tcBorders>
              <w:top w:val="nil"/>
              <w:left w:val="single" w:sz="4" w:space="0" w:color="auto"/>
              <w:bottom w:val="nil"/>
              <w:right w:val="single" w:sz="4" w:space="0" w:color="auto"/>
            </w:tcBorders>
            <w:hideMark/>
          </w:tcPr>
          <w:p w:rsidR="00410BDA"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8XXXX</w:t>
            </w:r>
          </w:p>
        </w:tc>
        <w:tc>
          <w:tcPr>
            <w:tcW w:w="2043" w:type="dxa"/>
            <w:tcBorders>
              <w:top w:val="nil"/>
              <w:left w:val="single" w:sz="4" w:space="0" w:color="auto"/>
              <w:bottom w:val="nil"/>
              <w:right w:val="single" w:sz="4" w:space="0" w:color="auto"/>
            </w:tcBorders>
            <w:hideMark/>
          </w:tcPr>
          <w:p w:rsidR="00410BDA"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566 88XXXX</w:t>
            </w:r>
          </w:p>
        </w:tc>
        <w:tc>
          <w:tcPr>
            <w:tcW w:w="1993" w:type="dxa"/>
            <w:tcBorders>
              <w:top w:val="nil"/>
              <w:left w:val="single" w:sz="4" w:space="0" w:color="auto"/>
              <w:bottom w:val="nil"/>
              <w:right w:val="single" w:sz="4" w:space="0" w:color="auto"/>
            </w:tcBorders>
            <w:noWrap/>
            <w:hideMark/>
          </w:tcPr>
          <w:p w:rsidR="00410BDA" w:rsidRPr="008A1DD0" w:rsidRDefault="00410BDA" w:rsidP="00134B58">
            <w:pPr>
              <w:spacing w:before="40" w:after="40"/>
              <w:rPr>
                <w:rFonts w:asciiTheme="minorHAnsi" w:hAnsiTheme="minorHAnsi"/>
                <w:sz w:val="18"/>
                <w:szCs w:val="18"/>
              </w:rPr>
            </w:pPr>
          </w:p>
        </w:tc>
      </w:tr>
      <w:tr w:rsidR="00410BDA" w:rsidRPr="0091298B" w:rsidTr="00134B58">
        <w:trPr>
          <w:trHeight w:val="20"/>
          <w:jc w:val="center"/>
        </w:trPr>
        <w:tc>
          <w:tcPr>
            <w:tcW w:w="1648" w:type="dxa"/>
            <w:tcBorders>
              <w:top w:val="nil"/>
              <w:left w:val="single" w:sz="4" w:space="0" w:color="auto"/>
              <w:bottom w:val="single" w:sz="4" w:space="0" w:color="auto"/>
              <w:right w:val="single" w:sz="4" w:space="0" w:color="auto"/>
            </w:tcBorders>
            <w:noWrap/>
            <w:hideMark/>
          </w:tcPr>
          <w:p w:rsidR="00410BDA" w:rsidRPr="008A1DD0" w:rsidRDefault="00410BDA" w:rsidP="00134B58">
            <w:pPr>
              <w:spacing w:before="40" w:after="40"/>
              <w:rPr>
                <w:rFonts w:asciiTheme="minorHAnsi" w:hAnsiTheme="minorHAnsi"/>
                <w:sz w:val="18"/>
                <w:szCs w:val="18"/>
              </w:rPr>
            </w:pPr>
          </w:p>
        </w:tc>
        <w:tc>
          <w:tcPr>
            <w:tcW w:w="896" w:type="dxa"/>
            <w:tcBorders>
              <w:top w:val="nil"/>
              <w:left w:val="single" w:sz="4" w:space="0" w:color="auto"/>
              <w:bottom w:val="single" w:sz="4" w:space="0" w:color="auto"/>
              <w:right w:val="single" w:sz="4" w:space="0" w:color="auto"/>
            </w:tcBorders>
            <w:hideMark/>
          </w:tcPr>
          <w:p w:rsidR="00410BDA" w:rsidRPr="008A1DD0" w:rsidRDefault="00410BDA" w:rsidP="00134B58">
            <w:pPr>
              <w:spacing w:before="40" w:after="40"/>
              <w:jc w:val="center"/>
              <w:rPr>
                <w:rFonts w:asciiTheme="minorHAnsi" w:hAnsiTheme="minorHAnsi"/>
                <w:sz w:val="18"/>
                <w:szCs w:val="18"/>
              </w:rPr>
            </w:pPr>
          </w:p>
        </w:tc>
        <w:tc>
          <w:tcPr>
            <w:tcW w:w="868" w:type="dxa"/>
            <w:tcBorders>
              <w:top w:val="nil"/>
              <w:left w:val="single" w:sz="4" w:space="0" w:color="auto"/>
              <w:bottom w:val="single" w:sz="4" w:space="0" w:color="auto"/>
              <w:right w:val="single" w:sz="4" w:space="0" w:color="auto"/>
            </w:tcBorders>
            <w:hideMark/>
          </w:tcPr>
          <w:p w:rsidR="00410BDA"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68</w:t>
            </w:r>
          </w:p>
        </w:tc>
        <w:tc>
          <w:tcPr>
            <w:tcW w:w="1624" w:type="dxa"/>
            <w:tcBorders>
              <w:top w:val="nil"/>
              <w:left w:val="single" w:sz="4" w:space="0" w:color="auto"/>
              <w:bottom w:val="single" w:sz="4" w:space="0" w:color="auto"/>
              <w:right w:val="single" w:sz="4" w:space="0" w:color="auto"/>
            </w:tcBorders>
            <w:hideMark/>
          </w:tcPr>
          <w:p w:rsidR="00410BDA"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9XXXX</w:t>
            </w:r>
          </w:p>
        </w:tc>
        <w:tc>
          <w:tcPr>
            <w:tcW w:w="2043" w:type="dxa"/>
            <w:tcBorders>
              <w:top w:val="nil"/>
              <w:left w:val="single" w:sz="4" w:space="0" w:color="auto"/>
              <w:bottom w:val="single" w:sz="4" w:space="0" w:color="auto"/>
              <w:right w:val="single" w:sz="4" w:space="0" w:color="auto"/>
            </w:tcBorders>
            <w:hideMark/>
          </w:tcPr>
          <w:p w:rsidR="00410BDA"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566 89XXXX</w:t>
            </w:r>
          </w:p>
        </w:tc>
        <w:tc>
          <w:tcPr>
            <w:tcW w:w="1993" w:type="dxa"/>
            <w:tcBorders>
              <w:top w:val="nil"/>
              <w:left w:val="single" w:sz="4" w:space="0" w:color="auto"/>
              <w:bottom w:val="single" w:sz="4" w:space="0" w:color="auto"/>
              <w:right w:val="single" w:sz="4" w:space="0" w:color="auto"/>
            </w:tcBorders>
            <w:noWrap/>
            <w:hideMark/>
          </w:tcPr>
          <w:p w:rsidR="00410BDA" w:rsidRPr="008A1DD0" w:rsidRDefault="00410BDA" w:rsidP="00134B58">
            <w:pPr>
              <w:spacing w:before="40" w:after="40"/>
              <w:rPr>
                <w:rFonts w:asciiTheme="minorHAnsi" w:hAnsiTheme="minorHAnsi"/>
                <w:sz w:val="18"/>
                <w:szCs w:val="18"/>
              </w:rPr>
            </w:pPr>
          </w:p>
        </w:tc>
      </w:tr>
      <w:tr w:rsidR="00410BDA" w:rsidRPr="0091298B" w:rsidTr="00134B58">
        <w:trPr>
          <w:trHeight w:val="20"/>
          <w:jc w:val="center"/>
        </w:trPr>
        <w:tc>
          <w:tcPr>
            <w:tcW w:w="1648" w:type="dxa"/>
            <w:tcBorders>
              <w:top w:val="single" w:sz="4" w:space="0" w:color="auto"/>
              <w:left w:val="single" w:sz="4" w:space="0" w:color="auto"/>
              <w:bottom w:val="single" w:sz="4" w:space="0" w:color="auto"/>
              <w:right w:val="single" w:sz="4" w:space="0" w:color="auto"/>
            </w:tcBorders>
            <w:noWrap/>
            <w:hideMark/>
          </w:tcPr>
          <w:p w:rsidR="00410BDA" w:rsidRPr="008A1DD0" w:rsidRDefault="00410BDA" w:rsidP="00134B58">
            <w:pPr>
              <w:spacing w:before="40" w:after="40"/>
              <w:rPr>
                <w:rFonts w:asciiTheme="minorHAnsi" w:hAnsiTheme="minorHAnsi"/>
                <w:sz w:val="18"/>
                <w:szCs w:val="18"/>
              </w:rPr>
            </w:pPr>
            <w:r w:rsidRPr="008A1DD0">
              <w:rPr>
                <w:rFonts w:asciiTheme="minorHAnsi" w:hAnsiTheme="minorHAnsi"/>
                <w:sz w:val="18"/>
                <w:szCs w:val="18"/>
              </w:rPr>
              <w:t>Nur Telecom</w:t>
            </w:r>
          </w:p>
        </w:tc>
        <w:tc>
          <w:tcPr>
            <w:tcW w:w="896" w:type="dxa"/>
            <w:tcBorders>
              <w:top w:val="single" w:sz="4" w:space="0" w:color="auto"/>
              <w:left w:val="single" w:sz="4" w:space="0" w:color="auto"/>
              <w:bottom w:val="single" w:sz="4" w:space="0" w:color="auto"/>
              <w:right w:val="single" w:sz="4" w:space="0" w:color="auto"/>
            </w:tcBorders>
            <w:noWrap/>
            <w:hideMark/>
          </w:tcPr>
          <w:p w:rsidR="00410BDA"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70</w:t>
            </w:r>
          </w:p>
        </w:tc>
        <w:tc>
          <w:tcPr>
            <w:tcW w:w="868" w:type="dxa"/>
            <w:tcBorders>
              <w:top w:val="single" w:sz="4" w:space="0" w:color="auto"/>
              <w:left w:val="single" w:sz="4" w:space="0" w:color="auto"/>
              <w:bottom w:val="single" w:sz="4" w:space="0" w:color="auto"/>
              <w:right w:val="single" w:sz="4" w:space="0" w:color="auto"/>
            </w:tcBorders>
            <w:noWrap/>
            <w:hideMark/>
          </w:tcPr>
          <w:p w:rsidR="00410BDA"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xx</w:t>
            </w:r>
          </w:p>
        </w:tc>
        <w:tc>
          <w:tcPr>
            <w:tcW w:w="1624" w:type="dxa"/>
            <w:tcBorders>
              <w:top w:val="single" w:sz="4" w:space="0" w:color="auto"/>
              <w:left w:val="single" w:sz="4" w:space="0" w:color="auto"/>
              <w:bottom w:val="single" w:sz="4" w:space="0" w:color="auto"/>
              <w:right w:val="single" w:sz="4" w:space="0" w:color="auto"/>
            </w:tcBorders>
            <w:hideMark/>
          </w:tcPr>
          <w:p w:rsidR="00410BDA"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XXXXX</w:t>
            </w:r>
          </w:p>
        </w:tc>
        <w:tc>
          <w:tcPr>
            <w:tcW w:w="2043" w:type="dxa"/>
            <w:tcBorders>
              <w:top w:val="single" w:sz="4" w:space="0" w:color="auto"/>
              <w:left w:val="single" w:sz="4" w:space="0" w:color="auto"/>
              <w:bottom w:val="single" w:sz="4" w:space="0" w:color="auto"/>
              <w:right w:val="single" w:sz="4" w:space="0" w:color="auto"/>
            </w:tcBorders>
            <w:noWrap/>
            <w:hideMark/>
          </w:tcPr>
          <w:p w:rsidR="00410BDA" w:rsidRPr="008A1DD0" w:rsidRDefault="00410BDA" w:rsidP="00134B58">
            <w:pPr>
              <w:spacing w:before="40" w:after="40"/>
              <w:jc w:val="center"/>
              <w:rPr>
                <w:rFonts w:asciiTheme="minorHAnsi" w:hAnsiTheme="minorHAnsi"/>
                <w:sz w:val="18"/>
                <w:szCs w:val="18"/>
              </w:rPr>
            </w:pPr>
            <w:r w:rsidRPr="008A1DD0">
              <w:rPr>
                <w:rFonts w:asciiTheme="minorHAnsi" w:hAnsiTheme="minorHAnsi"/>
                <w:sz w:val="18"/>
                <w:szCs w:val="18"/>
              </w:rPr>
              <w:t>70x XXX XXX</w:t>
            </w:r>
          </w:p>
        </w:tc>
        <w:tc>
          <w:tcPr>
            <w:tcW w:w="1993" w:type="dxa"/>
            <w:tcBorders>
              <w:top w:val="single" w:sz="4" w:space="0" w:color="auto"/>
              <w:left w:val="single" w:sz="4" w:space="0" w:color="auto"/>
              <w:bottom w:val="single" w:sz="4" w:space="0" w:color="auto"/>
              <w:right w:val="single" w:sz="4" w:space="0" w:color="auto"/>
            </w:tcBorders>
            <w:noWrap/>
            <w:hideMark/>
          </w:tcPr>
          <w:p w:rsidR="00410BDA" w:rsidRPr="008A1DD0" w:rsidRDefault="00410BDA" w:rsidP="00134B58">
            <w:pPr>
              <w:spacing w:before="40" w:after="40"/>
              <w:rPr>
                <w:rFonts w:asciiTheme="minorHAnsi" w:hAnsiTheme="minorHAnsi"/>
                <w:sz w:val="18"/>
                <w:szCs w:val="18"/>
              </w:rPr>
            </w:pPr>
            <w:r w:rsidRPr="008A1DD0">
              <w:rPr>
                <w:rFonts w:asciiTheme="minorHAnsi" w:hAnsiTheme="minorHAnsi"/>
                <w:sz w:val="18"/>
                <w:szCs w:val="18"/>
              </w:rPr>
              <w:t>700'000'349</w:t>
            </w:r>
          </w:p>
        </w:tc>
      </w:tr>
    </w:tbl>
    <w:p w:rsidR="00FE4885" w:rsidRPr="0084359D" w:rsidRDefault="00FE4885" w:rsidP="0084359D">
      <w:pPr>
        <w:spacing w:before="0"/>
        <w:rPr>
          <w:rFonts w:asciiTheme="minorHAnsi" w:hAnsiTheme="minorHAnsi"/>
          <w:sz w:val="8"/>
        </w:rPr>
      </w:pPr>
    </w:p>
    <w:p w:rsidR="00FE4885" w:rsidRDefault="00FE4885" w:rsidP="00575A62">
      <w:pPr>
        <w:jc w:val="center"/>
        <w:rPr>
          <w:rFonts w:asciiTheme="minorHAnsi" w:hAnsiTheme="minorHAnsi"/>
        </w:rPr>
      </w:pPr>
      <w:r w:rsidRPr="0091298B">
        <w:rPr>
          <w:rFonts w:asciiTheme="minorHAnsi" w:hAnsiTheme="minorHAnsi"/>
        </w:rPr>
        <w:t xml:space="preserve">Table 4 </w:t>
      </w:r>
      <w:r w:rsidR="00575A62">
        <w:rPr>
          <w:rFonts w:asciiTheme="minorHAnsi" w:hAnsiTheme="minorHAnsi"/>
        </w:rPr>
        <w:t>–</w:t>
      </w:r>
      <w:r w:rsidRPr="0091298B">
        <w:rPr>
          <w:rFonts w:asciiTheme="minorHAnsi" w:hAnsiTheme="minorHAnsi"/>
        </w:rPr>
        <w:t xml:space="preserve"> Autres services</w:t>
      </w:r>
    </w:p>
    <w:p w:rsidR="0084359D" w:rsidRPr="0084359D" w:rsidRDefault="0084359D" w:rsidP="00FE4885">
      <w:pPr>
        <w:jc w:val="center"/>
        <w:rPr>
          <w:rFonts w:asciiTheme="minorHAnsi" w:hAnsiTheme="minorHAnsi"/>
          <w:sz w:val="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8"/>
        <w:gridCol w:w="3512"/>
        <w:gridCol w:w="2402"/>
      </w:tblGrid>
      <w:tr w:rsidR="00FE4885" w:rsidRPr="0091298B" w:rsidTr="00134B58">
        <w:trPr>
          <w:trHeight w:val="276"/>
          <w:jc w:val="center"/>
        </w:trPr>
        <w:tc>
          <w:tcPr>
            <w:tcW w:w="3158" w:type="dxa"/>
            <w:tcBorders>
              <w:top w:val="single" w:sz="4" w:space="0" w:color="auto"/>
              <w:left w:val="single" w:sz="4" w:space="0" w:color="auto"/>
              <w:bottom w:val="single" w:sz="4" w:space="0" w:color="auto"/>
              <w:right w:val="single" w:sz="4" w:space="0" w:color="auto"/>
            </w:tcBorders>
            <w:noWrap/>
            <w:vAlign w:val="center"/>
            <w:hideMark/>
          </w:tcPr>
          <w:p w:rsidR="00FE4885" w:rsidRPr="001968E1" w:rsidRDefault="00FE4885" w:rsidP="00134B58">
            <w:pPr>
              <w:spacing w:before="60" w:after="60"/>
              <w:jc w:val="center"/>
              <w:rPr>
                <w:rFonts w:asciiTheme="minorHAnsi" w:hAnsiTheme="minorHAnsi"/>
                <w:sz w:val="18"/>
                <w:szCs w:val="18"/>
              </w:rPr>
            </w:pPr>
            <w:r w:rsidRPr="001968E1">
              <w:rPr>
                <w:rFonts w:asciiTheme="minorHAnsi" w:hAnsiTheme="minorHAnsi"/>
                <w:sz w:val="18"/>
                <w:szCs w:val="18"/>
              </w:rPr>
              <w:t>Opérateur</w:t>
            </w:r>
          </w:p>
        </w:tc>
        <w:tc>
          <w:tcPr>
            <w:tcW w:w="3512" w:type="dxa"/>
            <w:tcBorders>
              <w:top w:val="single" w:sz="4" w:space="0" w:color="auto"/>
              <w:left w:val="single" w:sz="4" w:space="0" w:color="auto"/>
              <w:bottom w:val="single" w:sz="4" w:space="0" w:color="auto"/>
              <w:right w:val="single" w:sz="4" w:space="0" w:color="auto"/>
            </w:tcBorders>
            <w:noWrap/>
            <w:vAlign w:val="center"/>
            <w:hideMark/>
          </w:tcPr>
          <w:p w:rsidR="00FE4885" w:rsidRPr="001968E1" w:rsidRDefault="00FE4885" w:rsidP="00134B58">
            <w:pPr>
              <w:spacing w:before="60" w:after="60"/>
              <w:jc w:val="center"/>
              <w:rPr>
                <w:rFonts w:asciiTheme="minorHAnsi" w:hAnsiTheme="minorHAnsi"/>
                <w:sz w:val="18"/>
                <w:szCs w:val="18"/>
              </w:rPr>
            </w:pPr>
            <w:r w:rsidRPr="001968E1">
              <w:rPr>
                <w:rFonts w:asciiTheme="minorHAnsi" w:hAnsiTheme="minorHAnsi"/>
                <w:sz w:val="18"/>
                <w:szCs w:val="18"/>
              </w:rPr>
              <w:t>Format de numérotation</w:t>
            </w:r>
          </w:p>
        </w:tc>
        <w:tc>
          <w:tcPr>
            <w:tcW w:w="2402" w:type="dxa"/>
            <w:tcBorders>
              <w:top w:val="single" w:sz="4" w:space="0" w:color="auto"/>
              <w:left w:val="single" w:sz="4" w:space="0" w:color="auto"/>
              <w:bottom w:val="single" w:sz="4" w:space="0" w:color="auto"/>
              <w:right w:val="single" w:sz="4" w:space="0" w:color="auto"/>
            </w:tcBorders>
            <w:vAlign w:val="center"/>
            <w:hideMark/>
          </w:tcPr>
          <w:p w:rsidR="00FE4885" w:rsidRPr="001968E1" w:rsidRDefault="00FE4885" w:rsidP="00134B58">
            <w:pPr>
              <w:spacing w:before="60" w:after="60"/>
              <w:jc w:val="center"/>
              <w:rPr>
                <w:rFonts w:asciiTheme="minorHAnsi" w:hAnsiTheme="minorHAnsi"/>
                <w:sz w:val="18"/>
                <w:szCs w:val="18"/>
              </w:rPr>
            </w:pPr>
            <w:r w:rsidRPr="001968E1">
              <w:rPr>
                <w:rFonts w:asciiTheme="minorHAnsi" w:hAnsiTheme="minorHAnsi"/>
                <w:sz w:val="18"/>
                <w:szCs w:val="18"/>
              </w:rPr>
              <w:t>Numéro de test</w:t>
            </w:r>
          </w:p>
        </w:tc>
      </w:tr>
      <w:tr w:rsidR="00FE4885" w:rsidRPr="0091298B" w:rsidTr="00134B58">
        <w:trPr>
          <w:trHeight w:val="264"/>
          <w:jc w:val="center"/>
        </w:trPr>
        <w:tc>
          <w:tcPr>
            <w:tcW w:w="3158" w:type="dxa"/>
            <w:tcBorders>
              <w:top w:val="single" w:sz="4" w:space="0" w:color="auto"/>
              <w:left w:val="single" w:sz="4" w:space="0" w:color="auto"/>
              <w:bottom w:val="single" w:sz="4" w:space="0" w:color="auto"/>
              <w:right w:val="single" w:sz="4" w:space="0" w:color="auto"/>
            </w:tcBorders>
            <w:noWrap/>
            <w:vAlign w:val="center"/>
            <w:hideMark/>
          </w:tcPr>
          <w:p w:rsidR="00FE4885" w:rsidRPr="001968E1" w:rsidRDefault="00FE4885" w:rsidP="00134B58">
            <w:pPr>
              <w:spacing w:before="60" w:after="60"/>
              <w:rPr>
                <w:rFonts w:asciiTheme="minorHAnsi" w:hAnsiTheme="minorHAnsi"/>
                <w:sz w:val="18"/>
                <w:szCs w:val="18"/>
              </w:rPr>
            </w:pPr>
            <w:r w:rsidRPr="001968E1">
              <w:rPr>
                <w:rFonts w:asciiTheme="minorHAnsi" w:hAnsiTheme="minorHAnsi"/>
                <w:sz w:val="18"/>
                <w:szCs w:val="18"/>
              </w:rPr>
              <w:t>AYSAT SISTEMS</w:t>
            </w:r>
          </w:p>
        </w:tc>
        <w:tc>
          <w:tcPr>
            <w:tcW w:w="3512" w:type="dxa"/>
            <w:tcBorders>
              <w:top w:val="single" w:sz="4" w:space="0" w:color="auto"/>
              <w:left w:val="single" w:sz="4" w:space="0" w:color="auto"/>
              <w:bottom w:val="single" w:sz="4" w:space="0" w:color="auto"/>
              <w:right w:val="single" w:sz="4" w:space="0" w:color="auto"/>
            </w:tcBorders>
            <w:noWrap/>
            <w:vAlign w:val="center"/>
            <w:hideMark/>
          </w:tcPr>
          <w:p w:rsidR="00FE4885" w:rsidRPr="001968E1" w:rsidRDefault="00FE4885" w:rsidP="00575A62">
            <w:pPr>
              <w:spacing w:before="60" w:after="60"/>
              <w:jc w:val="center"/>
              <w:rPr>
                <w:rFonts w:asciiTheme="minorHAnsi" w:hAnsiTheme="minorHAnsi"/>
                <w:sz w:val="18"/>
                <w:szCs w:val="18"/>
              </w:rPr>
            </w:pPr>
            <w:r w:rsidRPr="001968E1">
              <w:rPr>
                <w:rFonts w:asciiTheme="minorHAnsi" w:hAnsiTheme="minorHAnsi"/>
                <w:sz w:val="18"/>
                <w:szCs w:val="18"/>
              </w:rPr>
              <w:t>52  27, 28XXXXX</w:t>
            </w:r>
          </w:p>
        </w:tc>
        <w:tc>
          <w:tcPr>
            <w:tcW w:w="2402" w:type="dxa"/>
            <w:tcBorders>
              <w:top w:val="single" w:sz="4" w:space="0" w:color="auto"/>
              <w:left w:val="single" w:sz="4" w:space="0" w:color="auto"/>
              <w:bottom w:val="single" w:sz="4" w:space="0" w:color="auto"/>
              <w:right w:val="single" w:sz="4" w:space="0" w:color="auto"/>
            </w:tcBorders>
            <w:noWrap/>
            <w:vAlign w:val="center"/>
            <w:hideMark/>
          </w:tcPr>
          <w:p w:rsidR="00FE4885" w:rsidRPr="001968E1" w:rsidRDefault="00FE4885" w:rsidP="00575A62">
            <w:pPr>
              <w:spacing w:before="60" w:after="60"/>
              <w:jc w:val="center"/>
              <w:rPr>
                <w:rFonts w:asciiTheme="minorHAnsi" w:hAnsiTheme="minorHAnsi"/>
                <w:sz w:val="18"/>
                <w:szCs w:val="18"/>
              </w:rPr>
            </w:pPr>
            <w:r w:rsidRPr="001968E1">
              <w:rPr>
                <w:rFonts w:asciiTheme="minorHAnsi" w:hAnsiTheme="minorHAnsi"/>
                <w:sz w:val="18"/>
                <w:szCs w:val="18"/>
              </w:rPr>
              <w:t>312'511'808</w:t>
            </w:r>
          </w:p>
        </w:tc>
      </w:tr>
      <w:tr w:rsidR="00FE4885" w:rsidRPr="0091298B" w:rsidTr="00134B58">
        <w:trPr>
          <w:trHeight w:val="264"/>
          <w:jc w:val="center"/>
        </w:trPr>
        <w:tc>
          <w:tcPr>
            <w:tcW w:w="3158" w:type="dxa"/>
            <w:tcBorders>
              <w:top w:val="single" w:sz="4" w:space="0" w:color="auto"/>
              <w:left w:val="single" w:sz="4" w:space="0" w:color="auto"/>
              <w:bottom w:val="single" w:sz="4" w:space="0" w:color="auto"/>
              <w:right w:val="single" w:sz="4" w:space="0" w:color="auto"/>
            </w:tcBorders>
            <w:noWrap/>
            <w:vAlign w:val="center"/>
            <w:hideMark/>
          </w:tcPr>
          <w:p w:rsidR="00FE4885" w:rsidRPr="001968E1" w:rsidRDefault="00575A62" w:rsidP="00134B58">
            <w:pPr>
              <w:spacing w:before="60" w:after="60"/>
              <w:rPr>
                <w:rFonts w:asciiTheme="minorHAnsi" w:hAnsiTheme="minorHAnsi"/>
                <w:sz w:val="18"/>
                <w:szCs w:val="18"/>
              </w:rPr>
            </w:pPr>
            <w:r>
              <w:rPr>
                <w:rFonts w:asciiTheme="minorHAnsi" w:hAnsiTheme="minorHAnsi"/>
                <w:sz w:val="18"/>
                <w:szCs w:val="18"/>
              </w:rPr>
              <w:t>Service pays direct</w:t>
            </w:r>
          </w:p>
        </w:tc>
        <w:tc>
          <w:tcPr>
            <w:tcW w:w="3512" w:type="dxa"/>
            <w:tcBorders>
              <w:top w:val="single" w:sz="4" w:space="0" w:color="auto"/>
              <w:left w:val="single" w:sz="4" w:space="0" w:color="auto"/>
              <w:bottom w:val="single" w:sz="4" w:space="0" w:color="auto"/>
              <w:right w:val="single" w:sz="4" w:space="0" w:color="auto"/>
            </w:tcBorders>
            <w:vAlign w:val="center"/>
            <w:hideMark/>
          </w:tcPr>
          <w:p w:rsidR="00FE4885" w:rsidRPr="001968E1" w:rsidRDefault="00FE4885" w:rsidP="00575A62">
            <w:pPr>
              <w:spacing w:before="60" w:after="60"/>
              <w:jc w:val="center"/>
              <w:rPr>
                <w:rFonts w:asciiTheme="minorHAnsi" w:hAnsiTheme="minorHAnsi"/>
                <w:sz w:val="18"/>
                <w:szCs w:val="18"/>
              </w:rPr>
            </w:pPr>
            <w:r w:rsidRPr="001968E1">
              <w:rPr>
                <w:rFonts w:asciiTheme="minorHAnsi" w:hAnsiTheme="minorHAnsi"/>
                <w:sz w:val="18"/>
                <w:szCs w:val="18"/>
              </w:rPr>
              <w:t>800</w:t>
            </w:r>
          </w:p>
        </w:tc>
        <w:tc>
          <w:tcPr>
            <w:tcW w:w="2402" w:type="dxa"/>
            <w:tcBorders>
              <w:top w:val="single" w:sz="4" w:space="0" w:color="auto"/>
              <w:left w:val="single" w:sz="4" w:space="0" w:color="auto"/>
              <w:bottom w:val="single" w:sz="4" w:space="0" w:color="auto"/>
              <w:right w:val="single" w:sz="4" w:space="0" w:color="auto"/>
            </w:tcBorders>
            <w:noWrap/>
            <w:vAlign w:val="center"/>
            <w:hideMark/>
          </w:tcPr>
          <w:p w:rsidR="00FE4885" w:rsidRPr="001968E1" w:rsidRDefault="00FE4885" w:rsidP="00134B58">
            <w:pPr>
              <w:spacing w:before="60" w:after="60"/>
              <w:rPr>
                <w:rFonts w:asciiTheme="minorHAnsi" w:hAnsiTheme="minorHAnsi"/>
                <w:sz w:val="18"/>
                <w:szCs w:val="18"/>
              </w:rPr>
            </w:pPr>
          </w:p>
        </w:tc>
      </w:tr>
    </w:tbl>
    <w:p w:rsidR="00FE4885" w:rsidRPr="0084359D" w:rsidRDefault="00FE4885" w:rsidP="0084359D">
      <w:pPr>
        <w:spacing w:before="0"/>
        <w:rPr>
          <w:rFonts w:asciiTheme="minorHAnsi" w:hAnsiTheme="minorHAnsi"/>
          <w:sz w:val="8"/>
        </w:rPr>
      </w:pPr>
    </w:p>
    <w:p w:rsidR="0084359D" w:rsidRDefault="0084359D">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FE4885" w:rsidRPr="0091298B" w:rsidRDefault="00FE4885" w:rsidP="00FE4885">
      <w:r w:rsidRPr="0091298B">
        <w:lastRenderedPageBreak/>
        <w:t>Contacts:</w:t>
      </w:r>
    </w:p>
    <w:p w:rsidR="00FE4885" w:rsidRPr="0091298B" w:rsidRDefault="00FE4885" w:rsidP="00FE4885"/>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FE4885" w:rsidRPr="001968E1" w:rsidTr="00134B58">
        <w:trPr>
          <w:trHeight w:val="281"/>
          <w:tblHeader/>
          <w:jc w:val="center"/>
        </w:trPr>
        <w:tc>
          <w:tcPr>
            <w:tcW w:w="4536" w:type="dxa"/>
          </w:tcPr>
          <w:p w:rsidR="00FE4885" w:rsidRPr="001968E1" w:rsidRDefault="00FE4885" w:rsidP="00134B58">
            <w:pPr>
              <w:spacing w:before="60" w:after="60"/>
              <w:jc w:val="center"/>
              <w:rPr>
                <w:rFonts w:asciiTheme="minorHAnsi" w:hAnsiTheme="minorHAnsi"/>
                <w:i/>
                <w:iCs/>
                <w:sz w:val="18"/>
                <w:szCs w:val="18"/>
              </w:rPr>
            </w:pPr>
            <w:r w:rsidRPr="001968E1">
              <w:rPr>
                <w:rFonts w:asciiTheme="minorHAnsi" w:hAnsiTheme="minorHAnsi"/>
                <w:i/>
                <w:iCs/>
                <w:sz w:val="18"/>
                <w:szCs w:val="18"/>
              </w:rPr>
              <w:t>Questions administratives:</w:t>
            </w:r>
          </w:p>
        </w:tc>
        <w:tc>
          <w:tcPr>
            <w:tcW w:w="4536" w:type="dxa"/>
          </w:tcPr>
          <w:p w:rsidR="00FE4885" w:rsidRPr="001968E1" w:rsidRDefault="00FE4885" w:rsidP="00134B58">
            <w:pPr>
              <w:spacing w:before="60" w:after="60"/>
              <w:jc w:val="center"/>
              <w:rPr>
                <w:rFonts w:asciiTheme="minorHAnsi" w:hAnsiTheme="minorHAnsi"/>
                <w:i/>
                <w:iCs/>
                <w:sz w:val="18"/>
                <w:szCs w:val="18"/>
              </w:rPr>
            </w:pPr>
            <w:r w:rsidRPr="001968E1">
              <w:rPr>
                <w:rFonts w:asciiTheme="minorHAnsi" w:hAnsiTheme="minorHAnsi"/>
                <w:i/>
                <w:iCs/>
                <w:sz w:val="18"/>
                <w:szCs w:val="18"/>
              </w:rPr>
              <w:t>Questions techniques:</w:t>
            </w:r>
          </w:p>
        </w:tc>
      </w:tr>
      <w:tr w:rsidR="00FE4885" w:rsidRPr="001968E1" w:rsidTr="00134B58">
        <w:trPr>
          <w:trHeight w:val="993"/>
          <w:tblHeader/>
          <w:jc w:val="center"/>
        </w:trPr>
        <w:tc>
          <w:tcPr>
            <w:tcW w:w="4536" w:type="dxa"/>
          </w:tcPr>
          <w:p w:rsidR="00FE4885" w:rsidRPr="001968E1" w:rsidRDefault="00FE4885" w:rsidP="00134B58">
            <w:pPr>
              <w:spacing w:before="60" w:after="60"/>
              <w:jc w:val="left"/>
              <w:rPr>
                <w:rFonts w:asciiTheme="minorHAnsi" w:hAnsiTheme="minorHAnsi"/>
                <w:sz w:val="18"/>
                <w:szCs w:val="18"/>
              </w:rPr>
            </w:pPr>
            <w:r w:rsidRPr="001968E1">
              <w:rPr>
                <w:rFonts w:asciiTheme="minorHAnsi" w:hAnsiTheme="minorHAnsi"/>
                <w:sz w:val="18"/>
                <w:szCs w:val="18"/>
              </w:rPr>
              <w:t xml:space="preserve">State Communications Agency </w:t>
            </w:r>
            <w:r w:rsidRPr="001968E1">
              <w:rPr>
                <w:rFonts w:asciiTheme="minorHAnsi" w:hAnsiTheme="minorHAnsi"/>
                <w:sz w:val="18"/>
                <w:szCs w:val="18"/>
              </w:rPr>
              <w:br/>
              <w:t xml:space="preserve">under the Government of the Kyrgyz Republic </w:t>
            </w:r>
            <w:r w:rsidRPr="001968E1">
              <w:rPr>
                <w:rFonts w:asciiTheme="minorHAnsi" w:hAnsiTheme="minorHAnsi"/>
                <w:sz w:val="18"/>
                <w:szCs w:val="18"/>
              </w:rPr>
              <w:br/>
              <w:t>Baytik Bratyr Street 7b</w:t>
            </w:r>
            <w:r w:rsidRPr="001968E1">
              <w:rPr>
                <w:rFonts w:asciiTheme="minorHAnsi" w:hAnsiTheme="minorHAnsi"/>
                <w:sz w:val="18"/>
                <w:szCs w:val="18"/>
              </w:rPr>
              <w:br/>
              <w:t>720005 BISHKEK</w:t>
            </w:r>
            <w:r w:rsidRPr="001968E1">
              <w:rPr>
                <w:rFonts w:asciiTheme="minorHAnsi" w:hAnsiTheme="minorHAnsi"/>
                <w:sz w:val="18"/>
                <w:szCs w:val="18"/>
              </w:rPr>
              <w:br/>
              <w:t>Kyrgyzstan</w:t>
            </w:r>
          </w:p>
        </w:tc>
        <w:tc>
          <w:tcPr>
            <w:tcW w:w="4536" w:type="dxa"/>
          </w:tcPr>
          <w:p w:rsidR="00FE4885" w:rsidRPr="001968E1" w:rsidRDefault="00FE4885" w:rsidP="00134B58">
            <w:pPr>
              <w:spacing w:before="60" w:after="60"/>
              <w:jc w:val="left"/>
              <w:rPr>
                <w:rFonts w:asciiTheme="minorHAnsi" w:hAnsiTheme="minorHAnsi"/>
                <w:sz w:val="18"/>
                <w:szCs w:val="18"/>
              </w:rPr>
            </w:pPr>
            <w:r w:rsidRPr="001968E1">
              <w:rPr>
                <w:rFonts w:asciiTheme="minorHAnsi" w:hAnsiTheme="minorHAnsi"/>
                <w:sz w:val="18"/>
                <w:szCs w:val="18"/>
              </w:rPr>
              <w:t>Kyrghyz Telecom,OJSC</w:t>
            </w:r>
            <w:r w:rsidRPr="001968E1">
              <w:rPr>
                <w:rFonts w:asciiTheme="minorHAnsi" w:hAnsiTheme="minorHAnsi"/>
                <w:sz w:val="18"/>
                <w:szCs w:val="18"/>
              </w:rPr>
              <w:br/>
              <w:t>Network Management Center</w:t>
            </w:r>
            <w:r w:rsidRPr="001968E1">
              <w:rPr>
                <w:rFonts w:asciiTheme="minorHAnsi" w:hAnsiTheme="minorHAnsi"/>
                <w:sz w:val="18"/>
                <w:szCs w:val="18"/>
              </w:rPr>
              <w:br/>
              <w:t>96, Chuy avenue</w:t>
            </w:r>
            <w:r w:rsidRPr="001968E1">
              <w:rPr>
                <w:rFonts w:asciiTheme="minorHAnsi" w:hAnsiTheme="minorHAnsi"/>
                <w:sz w:val="18"/>
                <w:szCs w:val="18"/>
              </w:rPr>
              <w:br/>
              <w:t>72000 BISHKEK</w:t>
            </w:r>
            <w:r w:rsidRPr="001968E1">
              <w:rPr>
                <w:rFonts w:asciiTheme="minorHAnsi" w:hAnsiTheme="minorHAnsi"/>
                <w:sz w:val="18"/>
                <w:szCs w:val="18"/>
              </w:rPr>
              <w:br/>
              <w:t xml:space="preserve">Kyrgyzstan </w:t>
            </w:r>
          </w:p>
        </w:tc>
      </w:tr>
      <w:tr w:rsidR="00FE4885" w:rsidRPr="001968E1" w:rsidTr="00134B58">
        <w:trPr>
          <w:tblHeader/>
          <w:jc w:val="center"/>
        </w:trPr>
        <w:tc>
          <w:tcPr>
            <w:tcW w:w="4536" w:type="dxa"/>
          </w:tcPr>
          <w:p w:rsidR="00FE4885" w:rsidRPr="001968E1" w:rsidRDefault="00FE4885" w:rsidP="00134B58">
            <w:pPr>
              <w:spacing w:before="60" w:after="60"/>
              <w:rPr>
                <w:rFonts w:asciiTheme="minorHAnsi" w:hAnsiTheme="minorHAnsi"/>
                <w:sz w:val="18"/>
                <w:szCs w:val="18"/>
              </w:rPr>
            </w:pPr>
            <w:r w:rsidRPr="001968E1">
              <w:rPr>
                <w:rFonts w:asciiTheme="minorHAnsi" w:hAnsiTheme="minorHAnsi"/>
                <w:sz w:val="18"/>
                <w:szCs w:val="18"/>
              </w:rPr>
              <w:t>Tel:</w:t>
            </w:r>
            <w:r w:rsidRPr="001968E1">
              <w:rPr>
                <w:rFonts w:asciiTheme="minorHAnsi" w:hAnsiTheme="minorHAnsi"/>
                <w:sz w:val="18"/>
                <w:szCs w:val="18"/>
              </w:rPr>
              <w:tab/>
              <w:t>+996 312 544103</w:t>
            </w:r>
          </w:p>
        </w:tc>
        <w:tc>
          <w:tcPr>
            <w:tcW w:w="4536" w:type="dxa"/>
          </w:tcPr>
          <w:p w:rsidR="00FE4885" w:rsidRPr="001968E1" w:rsidRDefault="00FE4885" w:rsidP="00134B58">
            <w:pPr>
              <w:spacing w:before="60" w:after="60"/>
              <w:rPr>
                <w:rFonts w:asciiTheme="minorHAnsi" w:hAnsiTheme="minorHAnsi"/>
                <w:sz w:val="18"/>
                <w:szCs w:val="18"/>
              </w:rPr>
            </w:pPr>
            <w:r w:rsidRPr="001968E1">
              <w:rPr>
                <w:rFonts w:asciiTheme="minorHAnsi" w:hAnsiTheme="minorHAnsi"/>
                <w:sz w:val="18"/>
                <w:szCs w:val="18"/>
              </w:rPr>
              <w:t>Tel:</w:t>
            </w:r>
            <w:r w:rsidRPr="001968E1">
              <w:rPr>
                <w:rFonts w:asciiTheme="minorHAnsi" w:hAnsiTheme="minorHAnsi"/>
                <w:sz w:val="18"/>
                <w:szCs w:val="18"/>
              </w:rPr>
              <w:tab/>
              <w:t xml:space="preserve">+996 312 601156 </w:t>
            </w:r>
          </w:p>
        </w:tc>
      </w:tr>
      <w:tr w:rsidR="00FE4885" w:rsidRPr="001968E1" w:rsidTr="00134B58">
        <w:trPr>
          <w:tblHeader/>
          <w:jc w:val="center"/>
        </w:trPr>
        <w:tc>
          <w:tcPr>
            <w:tcW w:w="4536" w:type="dxa"/>
          </w:tcPr>
          <w:p w:rsidR="00FE4885" w:rsidRPr="001968E1" w:rsidRDefault="00FE4885" w:rsidP="00134B58">
            <w:pPr>
              <w:spacing w:before="60" w:after="60"/>
              <w:rPr>
                <w:rFonts w:asciiTheme="minorHAnsi" w:hAnsiTheme="minorHAnsi"/>
                <w:sz w:val="18"/>
                <w:szCs w:val="18"/>
              </w:rPr>
            </w:pPr>
            <w:r w:rsidRPr="001968E1">
              <w:rPr>
                <w:rFonts w:asciiTheme="minorHAnsi" w:hAnsiTheme="minorHAnsi"/>
                <w:sz w:val="18"/>
                <w:szCs w:val="18"/>
              </w:rPr>
              <w:t>Fax:</w:t>
            </w:r>
            <w:r w:rsidRPr="001968E1">
              <w:rPr>
                <w:rFonts w:asciiTheme="minorHAnsi" w:hAnsiTheme="minorHAnsi"/>
                <w:sz w:val="18"/>
                <w:szCs w:val="18"/>
              </w:rPr>
              <w:tab/>
              <w:t>+996 312 544105</w:t>
            </w:r>
          </w:p>
        </w:tc>
        <w:tc>
          <w:tcPr>
            <w:tcW w:w="4536" w:type="dxa"/>
          </w:tcPr>
          <w:p w:rsidR="00FE4885" w:rsidRPr="001968E1" w:rsidRDefault="00FE4885" w:rsidP="00134B58">
            <w:pPr>
              <w:spacing w:before="60" w:after="60"/>
              <w:rPr>
                <w:rFonts w:asciiTheme="minorHAnsi" w:hAnsiTheme="minorHAnsi"/>
                <w:sz w:val="18"/>
                <w:szCs w:val="18"/>
              </w:rPr>
            </w:pPr>
            <w:r w:rsidRPr="001968E1">
              <w:rPr>
                <w:rFonts w:asciiTheme="minorHAnsi" w:hAnsiTheme="minorHAnsi"/>
                <w:sz w:val="18"/>
                <w:szCs w:val="18"/>
              </w:rPr>
              <w:t>Fax:</w:t>
            </w:r>
            <w:r w:rsidRPr="001968E1">
              <w:rPr>
                <w:rFonts w:asciiTheme="minorHAnsi" w:hAnsiTheme="minorHAnsi"/>
                <w:sz w:val="18"/>
                <w:szCs w:val="18"/>
              </w:rPr>
              <w:tab/>
              <w:t xml:space="preserve">+996 312 662424 </w:t>
            </w:r>
          </w:p>
        </w:tc>
      </w:tr>
      <w:tr w:rsidR="00FE4885" w:rsidRPr="001968E1" w:rsidTr="00134B58">
        <w:trPr>
          <w:tblHeader/>
          <w:jc w:val="center"/>
        </w:trPr>
        <w:tc>
          <w:tcPr>
            <w:tcW w:w="4536" w:type="dxa"/>
          </w:tcPr>
          <w:p w:rsidR="00FE4885" w:rsidRPr="001968E1" w:rsidRDefault="00FE4885" w:rsidP="00134B58">
            <w:pPr>
              <w:spacing w:before="60" w:after="60"/>
              <w:rPr>
                <w:rFonts w:asciiTheme="minorHAnsi" w:hAnsiTheme="minorHAnsi"/>
                <w:sz w:val="18"/>
                <w:szCs w:val="18"/>
              </w:rPr>
            </w:pPr>
            <w:r w:rsidRPr="001968E1">
              <w:rPr>
                <w:rFonts w:asciiTheme="minorHAnsi" w:hAnsiTheme="minorHAnsi"/>
                <w:sz w:val="18"/>
                <w:szCs w:val="18"/>
              </w:rPr>
              <w:t>E-mail:</w:t>
            </w:r>
            <w:r w:rsidRPr="001968E1">
              <w:rPr>
                <w:rFonts w:asciiTheme="minorHAnsi" w:hAnsiTheme="minorHAnsi"/>
                <w:sz w:val="18"/>
                <w:szCs w:val="18"/>
              </w:rPr>
              <w:tab/>
            </w:r>
            <w:hyperlink r:id="rId19" w:history="1">
              <w:r w:rsidRPr="001968E1">
                <w:rPr>
                  <w:rFonts w:asciiTheme="minorHAnsi" w:hAnsiTheme="minorHAnsi"/>
                  <w:sz w:val="18"/>
                  <w:szCs w:val="18"/>
                </w:rPr>
                <w:t>nta@infotel.kg</w:t>
              </w:r>
            </w:hyperlink>
          </w:p>
        </w:tc>
        <w:tc>
          <w:tcPr>
            <w:tcW w:w="4536" w:type="dxa"/>
          </w:tcPr>
          <w:p w:rsidR="00FE4885" w:rsidRPr="001968E1" w:rsidRDefault="00FE4885" w:rsidP="00134B58">
            <w:pPr>
              <w:spacing w:before="60" w:after="60"/>
              <w:rPr>
                <w:rFonts w:asciiTheme="minorHAnsi" w:hAnsiTheme="minorHAnsi"/>
                <w:sz w:val="18"/>
                <w:szCs w:val="18"/>
              </w:rPr>
            </w:pPr>
            <w:r w:rsidRPr="001968E1">
              <w:rPr>
                <w:rFonts w:asciiTheme="minorHAnsi" w:hAnsiTheme="minorHAnsi"/>
                <w:sz w:val="18"/>
                <w:szCs w:val="18"/>
              </w:rPr>
              <w:t>E-mail:</w:t>
            </w:r>
            <w:r w:rsidRPr="001968E1">
              <w:rPr>
                <w:rFonts w:asciiTheme="minorHAnsi" w:hAnsiTheme="minorHAnsi"/>
                <w:sz w:val="18"/>
                <w:szCs w:val="18"/>
              </w:rPr>
              <w:tab/>
            </w:r>
            <w:hyperlink r:id="rId20" w:history="1">
              <w:r w:rsidRPr="001968E1">
                <w:rPr>
                  <w:rFonts w:asciiTheme="minorHAnsi" w:hAnsiTheme="minorHAnsi"/>
                  <w:sz w:val="18"/>
                  <w:szCs w:val="18"/>
                </w:rPr>
                <w:t>ncu@kt.kg</w:t>
              </w:r>
            </w:hyperlink>
            <w:r w:rsidRPr="001968E1">
              <w:rPr>
                <w:rFonts w:asciiTheme="minorHAnsi" w:hAnsiTheme="minorHAnsi"/>
                <w:sz w:val="18"/>
                <w:szCs w:val="18"/>
              </w:rPr>
              <w:t xml:space="preserve">; </w:t>
            </w:r>
            <w:hyperlink r:id="rId21" w:history="1">
              <w:r w:rsidRPr="001968E1">
                <w:rPr>
                  <w:rFonts w:asciiTheme="minorHAnsi" w:hAnsiTheme="minorHAnsi"/>
                  <w:sz w:val="18"/>
                  <w:szCs w:val="18"/>
                </w:rPr>
                <w:t>codes@kt.gk</w:t>
              </w:r>
            </w:hyperlink>
          </w:p>
        </w:tc>
      </w:tr>
      <w:tr w:rsidR="00FE4885" w:rsidRPr="001968E1" w:rsidTr="00134B58">
        <w:trPr>
          <w:tblHeader/>
          <w:jc w:val="center"/>
        </w:trPr>
        <w:tc>
          <w:tcPr>
            <w:tcW w:w="4536" w:type="dxa"/>
          </w:tcPr>
          <w:p w:rsidR="00FE4885" w:rsidRPr="001968E1" w:rsidRDefault="00FE4885" w:rsidP="00134B58">
            <w:pPr>
              <w:spacing w:before="60" w:after="60"/>
              <w:rPr>
                <w:rFonts w:asciiTheme="minorHAnsi" w:hAnsiTheme="minorHAnsi"/>
                <w:sz w:val="18"/>
                <w:szCs w:val="18"/>
                <w:lang w:val="fr-CH"/>
              </w:rPr>
            </w:pPr>
            <w:r w:rsidRPr="001968E1">
              <w:rPr>
                <w:rFonts w:asciiTheme="minorHAnsi" w:hAnsiTheme="minorHAnsi"/>
                <w:sz w:val="18"/>
                <w:szCs w:val="18"/>
                <w:lang w:val="fr-CH"/>
              </w:rPr>
              <w:t>URL:</w:t>
            </w:r>
            <w:r w:rsidRPr="001968E1">
              <w:rPr>
                <w:rFonts w:asciiTheme="minorHAnsi" w:hAnsiTheme="minorHAnsi"/>
                <w:sz w:val="18"/>
                <w:szCs w:val="18"/>
                <w:lang w:val="fr-CH"/>
              </w:rPr>
              <w:tab/>
              <w:t>www.nas.kg</w:t>
            </w:r>
          </w:p>
        </w:tc>
        <w:tc>
          <w:tcPr>
            <w:tcW w:w="4536" w:type="dxa"/>
          </w:tcPr>
          <w:p w:rsidR="00FE4885" w:rsidRPr="001968E1" w:rsidRDefault="00FE4885" w:rsidP="00134B58">
            <w:pPr>
              <w:spacing w:before="60" w:after="60"/>
              <w:rPr>
                <w:rFonts w:asciiTheme="minorHAnsi" w:hAnsiTheme="minorHAnsi"/>
                <w:sz w:val="18"/>
                <w:szCs w:val="18"/>
                <w:lang w:val="fr-CH"/>
              </w:rPr>
            </w:pPr>
          </w:p>
        </w:tc>
      </w:tr>
    </w:tbl>
    <w:p w:rsidR="00FE4885" w:rsidRPr="001968E1" w:rsidRDefault="00FE4885" w:rsidP="00FE4885">
      <w:pPr>
        <w:rPr>
          <w:rFonts w:asciiTheme="minorHAnsi" w:hAnsiTheme="minorHAnsi"/>
          <w:lang w:val="fr-CH"/>
        </w:rPr>
      </w:pPr>
    </w:p>
    <w:p w:rsidR="00FE4885" w:rsidRPr="001968E1" w:rsidRDefault="00FE4885" w:rsidP="00FE4885">
      <w:pPr>
        <w:rPr>
          <w:rFonts w:asciiTheme="minorHAnsi" w:hAnsiTheme="minorHAnsi"/>
          <w:b/>
          <w:bCs/>
          <w:lang w:val="fr-CH"/>
        </w:rPr>
      </w:pPr>
      <w:bookmarkStart w:id="481" w:name="_Toc232315646"/>
      <w:r w:rsidRPr="001968E1">
        <w:rPr>
          <w:rFonts w:asciiTheme="minorHAnsi" w:hAnsiTheme="minorHAnsi"/>
          <w:b/>
          <w:bCs/>
          <w:lang w:val="fr-CH"/>
        </w:rPr>
        <w:t>Maroc</w:t>
      </w:r>
      <w:r>
        <w:rPr>
          <w:rFonts w:asciiTheme="minorHAnsi" w:hAnsiTheme="minorHAnsi"/>
          <w:b/>
          <w:bCs/>
          <w:lang w:val="fr-CH"/>
        </w:rPr>
        <w:fldChar w:fldCharType="begin"/>
      </w:r>
      <w:r w:rsidRPr="00FE4885">
        <w:rPr>
          <w:lang w:val="fr-CH"/>
        </w:rPr>
        <w:instrText xml:space="preserve"> TC "</w:instrText>
      </w:r>
      <w:bookmarkStart w:id="482" w:name="_Toc388863483"/>
      <w:r w:rsidRPr="0094090A">
        <w:rPr>
          <w:rFonts w:asciiTheme="minorHAnsi" w:hAnsiTheme="minorHAnsi"/>
          <w:b/>
          <w:bCs/>
          <w:lang w:val="fr-CH"/>
        </w:rPr>
        <w:instrText>Maroc</w:instrText>
      </w:r>
      <w:bookmarkEnd w:id="482"/>
      <w:r w:rsidRPr="00FE4885">
        <w:rPr>
          <w:lang w:val="fr-CH"/>
        </w:rPr>
        <w:instrText xml:space="preserve">" \f C \l "1" </w:instrText>
      </w:r>
      <w:r>
        <w:rPr>
          <w:rFonts w:asciiTheme="minorHAnsi" w:hAnsiTheme="minorHAnsi"/>
          <w:b/>
          <w:bCs/>
          <w:lang w:val="fr-CH"/>
        </w:rPr>
        <w:fldChar w:fldCharType="end"/>
      </w:r>
      <w:r w:rsidRPr="001968E1">
        <w:rPr>
          <w:rFonts w:asciiTheme="minorHAnsi" w:hAnsiTheme="minorHAnsi"/>
          <w:b/>
          <w:bCs/>
          <w:lang w:val="fr-CH"/>
        </w:rPr>
        <w:t xml:space="preserve"> (indicatif de pays +212)</w:t>
      </w:r>
    </w:p>
    <w:p w:rsidR="00FE4885" w:rsidRPr="001968E1" w:rsidRDefault="00FE4885" w:rsidP="00FE4885">
      <w:pPr>
        <w:spacing w:before="0"/>
        <w:rPr>
          <w:rFonts w:asciiTheme="minorHAnsi" w:hAnsiTheme="minorHAnsi"/>
          <w:lang w:val="fr-CH"/>
        </w:rPr>
      </w:pPr>
      <w:r w:rsidRPr="001968E1">
        <w:rPr>
          <w:rFonts w:asciiTheme="minorHAnsi" w:hAnsiTheme="minorHAnsi"/>
          <w:lang w:val="fr-CH"/>
        </w:rPr>
        <w:t>Communication du 13.V.2014:</w:t>
      </w:r>
    </w:p>
    <w:p w:rsidR="00FE4885" w:rsidRPr="0091298B" w:rsidRDefault="00FE4885" w:rsidP="00FE4885">
      <w:pPr>
        <w:rPr>
          <w:rFonts w:asciiTheme="minorHAnsi" w:hAnsiTheme="minorHAnsi"/>
          <w:lang w:val="fr-CH"/>
        </w:rPr>
      </w:pPr>
      <w:r w:rsidRPr="0091298B">
        <w:rPr>
          <w:rFonts w:asciiTheme="minorHAnsi" w:hAnsiTheme="minorHAnsi"/>
          <w:lang w:val="fr-CH"/>
        </w:rPr>
        <w:t>L’</w:t>
      </w:r>
      <w:r w:rsidRPr="001968E1">
        <w:rPr>
          <w:rFonts w:asciiTheme="minorHAnsi" w:hAnsiTheme="minorHAnsi"/>
          <w:i/>
          <w:iCs/>
          <w:lang w:val="fr-CH"/>
        </w:rPr>
        <w:t>Agence Nationale de Réglementation des Télécommunications (ANRT)</w:t>
      </w:r>
      <w:r w:rsidRPr="0091298B">
        <w:rPr>
          <w:rFonts w:asciiTheme="minorHAnsi" w:hAnsiTheme="minorHAnsi"/>
          <w:lang w:val="fr-CH"/>
        </w:rPr>
        <w:t>, Rabat</w:t>
      </w:r>
      <w:r>
        <w:rPr>
          <w:rFonts w:asciiTheme="minorHAnsi" w:hAnsiTheme="minorHAnsi"/>
          <w:lang w:val="fr-CH"/>
        </w:rPr>
        <w:fldChar w:fldCharType="begin"/>
      </w:r>
      <w:r w:rsidRPr="001968E1">
        <w:rPr>
          <w:lang w:val="fr-CH"/>
        </w:rPr>
        <w:instrText xml:space="preserve"> TC "</w:instrText>
      </w:r>
      <w:bookmarkStart w:id="483" w:name="_Toc388863484"/>
      <w:r w:rsidRPr="008B3C27">
        <w:rPr>
          <w:rFonts w:asciiTheme="minorHAnsi" w:hAnsiTheme="minorHAnsi"/>
          <w:i/>
          <w:iCs/>
          <w:lang w:val="fr-CH"/>
        </w:rPr>
        <w:instrText>Agence Nationale de Réglementation des Télécommunications (ANRT)</w:instrText>
      </w:r>
      <w:r w:rsidRPr="008B3C27">
        <w:rPr>
          <w:rFonts w:asciiTheme="minorHAnsi" w:hAnsiTheme="minorHAnsi"/>
          <w:lang w:val="fr-CH"/>
        </w:rPr>
        <w:instrText>, Rabat</w:instrText>
      </w:r>
      <w:bookmarkEnd w:id="483"/>
      <w:r w:rsidRPr="001968E1">
        <w:rPr>
          <w:lang w:val="fr-CH"/>
        </w:rPr>
        <w:instrText xml:space="preserve">" \f C \l "1" </w:instrText>
      </w:r>
      <w:r>
        <w:rPr>
          <w:rFonts w:asciiTheme="minorHAnsi" w:hAnsiTheme="minorHAnsi"/>
          <w:lang w:val="fr-CH"/>
        </w:rPr>
        <w:fldChar w:fldCharType="end"/>
      </w:r>
      <w:r w:rsidRPr="0091298B">
        <w:rPr>
          <w:rFonts w:asciiTheme="minorHAnsi" w:hAnsiTheme="minorHAnsi"/>
          <w:lang w:val="fr-CH"/>
        </w:rPr>
        <w:t>, annonce la mise à jour du plan national de numérotation téléphonique marocain, un plan fermé à dix (10) chiffres, au format suivant:</w:t>
      </w:r>
    </w:p>
    <w:p w:rsidR="00FE4885" w:rsidRPr="0091298B" w:rsidRDefault="00FE4885" w:rsidP="00FE4885">
      <w:pPr>
        <w:rPr>
          <w:rFonts w:asciiTheme="minorHAnsi" w:hAnsiTheme="minorHAnsi"/>
          <w:lang w:val="fr-CH"/>
        </w:rPr>
      </w:pPr>
      <w:r w:rsidRPr="0091298B">
        <w:rPr>
          <w:rFonts w:asciiTheme="minorHAnsi" w:hAnsiTheme="minorHAnsi"/>
          <w:lang w:val="fr-CH"/>
        </w:rPr>
        <w:t>CC N(S</w:t>
      </w:r>
      <w:proofErr w:type="gramStart"/>
      <w:r w:rsidRPr="0091298B">
        <w:rPr>
          <w:rFonts w:asciiTheme="minorHAnsi" w:hAnsiTheme="minorHAnsi"/>
          <w:lang w:val="fr-CH"/>
        </w:rPr>
        <w:t>)N</w:t>
      </w:r>
      <w:proofErr w:type="gramEnd"/>
    </w:p>
    <w:p w:rsidR="00FE4885" w:rsidRPr="0091298B" w:rsidRDefault="00FE4885" w:rsidP="00FE4885">
      <w:pPr>
        <w:rPr>
          <w:rFonts w:asciiTheme="minorHAnsi" w:hAnsiTheme="minorHAnsi"/>
          <w:lang w:val="fr-CH"/>
        </w:rPr>
      </w:pPr>
      <w:proofErr w:type="gramStart"/>
      <w:r w:rsidRPr="0091298B">
        <w:rPr>
          <w:rFonts w:asciiTheme="minorHAnsi" w:hAnsiTheme="minorHAnsi"/>
          <w:lang w:val="fr-CH"/>
        </w:rPr>
        <w:t>où</w:t>
      </w:r>
      <w:proofErr w:type="gramEnd"/>
      <w:r w:rsidRPr="0091298B">
        <w:rPr>
          <w:rFonts w:asciiTheme="minorHAnsi" w:hAnsiTheme="minorHAnsi"/>
          <w:lang w:val="fr-CH"/>
        </w:rPr>
        <w:t>:</w:t>
      </w:r>
    </w:p>
    <w:p w:rsidR="00FE4885" w:rsidRPr="0091298B" w:rsidRDefault="00FE4885" w:rsidP="00E04FF7">
      <w:pPr>
        <w:ind w:left="567" w:hanging="567"/>
        <w:jc w:val="left"/>
        <w:rPr>
          <w:rFonts w:asciiTheme="minorHAnsi" w:hAnsiTheme="minorHAnsi"/>
          <w:lang w:val="fr-CH"/>
        </w:rPr>
      </w:pPr>
      <w:r w:rsidRPr="0091298B">
        <w:rPr>
          <w:rFonts w:asciiTheme="minorHAnsi" w:hAnsiTheme="minorHAnsi"/>
          <w:lang w:val="fr-CH"/>
        </w:rPr>
        <w:tab/>
        <w:t xml:space="preserve">CC (indicatif de pays – indicatif de pays) </w:t>
      </w:r>
      <w:r w:rsidRPr="0091298B">
        <w:rPr>
          <w:rFonts w:asciiTheme="minorHAnsi" w:eastAsia="Batang" w:hAnsiTheme="minorHAnsi"/>
          <w:lang w:val="fr-CH"/>
        </w:rPr>
        <w:t>=</w:t>
      </w:r>
      <w:r w:rsidRPr="0091298B">
        <w:rPr>
          <w:rFonts w:asciiTheme="minorHAnsi" w:hAnsiTheme="minorHAnsi"/>
          <w:lang w:val="fr-CH"/>
        </w:rPr>
        <w:t xml:space="preserve"> +212</w:t>
      </w:r>
      <w:r>
        <w:rPr>
          <w:rFonts w:asciiTheme="minorHAnsi" w:hAnsiTheme="minorHAnsi"/>
          <w:lang w:val="fr-CH"/>
        </w:rPr>
        <w:br/>
      </w:r>
      <w:r w:rsidRPr="0091298B">
        <w:rPr>
          <w:rFonts w:asciiTheme="minorHAnsi" w:hAnsiTheme="minorHAnsi"/>
          <w:lang w:val="fr-CH"/>
        </w:rPr>
        <w:t>N(S</w:t>
      </w:r>
      <w:proofErr w:type="gramStart"/>
      <w:r w:rsidRPr="0091298B">
        <w:rPr>
          <w:rFonts w:asciiTheme="minorHAnsi" w:hAnsiTheme="minorHAnsi"/>
          <w:lang w:val="fr-CH"/>
        </w:rPr>
        <w:t>)N</w:t>
      </w:r>
      <w:proofErr w:type="gramEnd"/>
      <w:r w:rsidRPr="0091298B">
        <w:rPr>
          <w:rFonts w:asciiTheme="minorHAnsi" w:hAnsiTheme="minorHAnsi"/>
          <w:lang w:val="fr-CH"/>
        </w:rPr>
        <w:t xml:space="preserve"> (national (significant) number – numéro national (significatif)) constitué de neuf chiffres:</w:t>
      </w:r>
      <w:r w:rsidR="00575A62">
        <w:rPr>
          <w:rFonts w:asciiTheme="minorHAnsi" w:hAnsiTheme="minorHAnsi"/>
          <w:lang w:val="fr-CH"/>
        </w:rPr>
        <w:t xml:space="preserve"> </w:t>
      </w:r>
      <w:r w:rsidRPr="0091298B">
        <w:rPr>
          <w:rFonts w:asciiTheme="minorHAnsi" w:hAnsiTheme="minorHAnsi"/>
          <w:lang w:val="fr-CH"/>
        </w:rPr>
        <w:t>ZABPQMCDU</w:t>
      </w:r>
    </w:p>
    <w:p w:rsidR="00FE4885" w:rsidRPr="0091298B" w:rsidRDefault="00FE4885" w:rsidP="00FE4885">
      <w:pPr>
        <w:rPr>
          <w:rFonts w:asciiTheme="minorHAnsi" w:hAnsiTheme="minorHAnsi"/>
          <w:lang w:val="fr-CH"/>
        </w:rPr>
      </w:pPr>
      <w:r w:rsidRPr="0091298B">
        <w:rPr>
          <w:rFonts w:asciiTheme="minorHAnsi" w:hAnsiTheme="minorHAnsi"/>
          <w:lang w:val="fr-CH"/>
        </w:rPr>
        <w:t>I)</w:t>
      </w:r>
      <w:r w:rsidRPr="0091298B">
        <w:rPr>
          <w:rFonts w:asciiTheme="minorHAnsi" w:hAnsiTheme="minorHAnsi"/>
          <w:lang w:val="fr-CH"/>
        </w:rPr>
        <w:tab/>
        <w:t>Appels entrants internationaux</w:t>
      </w:r>
    </w:p>
    <w:p w:rsidR="00FE4885" w:rsidRPr="0091298B" w:rsidRDefault="00FE4885" w:rsidP="00FE4885">
      <w:pPr>
        <w:rPr>
          <w:rFonts w:asciiTheme="minorHAnsi" w:hAnsiTheme="minorHAnsi"/>
          <w:lang w:val="fr-CH"/>
        </w:rPr>
      </w:pPr>
      <w:r w:rsidRPr="0091298B">
        <w:rPr>
          <w:rFonts w:asciiTheme="minorHAnsi" w:hAnsiTheme="minorHAnsi"/>
          <w:lang w:val="fr-CH"/>
        </w:rPr>
        <w:t>Format international de numérotage:   CC (212) + N(S</w:t>
      </w:r>
      <w:proofErr w:type="gramStart"/>
      <w:r w:rsidRPr="0091298B">
        <w:rPr>
          <w:rFonts w:asciiTheme="minorHAnsi" w:hAnsiTheme="minorHAnsi"/>
          <w:lang w:val="fr-CH"/>
        </w:rPr>
        <w:t>)N</w:t>
      </w:r>
      <w:proofErr w:type="gramEnd"/>
      <w:r w:rsidRPr="0091298B">
        <w:rPr>
          <w:rFonts w:asciiTheme="minorHAnsi" w:hAnsiTheme="minorHAnsi"/>
          <w:lang w:val="fr-CH"/>
        </w:rPr>
        <w:t xml:space="preserve"> (neuf chiffres)</w:t>
      </w:r>
    </w:p>
    <w:p w:rsidR="00FE4885" w:rsidRPr="0091298B" w:rsidRDefault="00FE4885" w:rsidP="00FE4885">
      <w:pPr>
        <w:rPr>
          <w:rFonts w:asciiTheme="minorHAnsi" w:hAnsiTheme="minorHAnsi"/>
        </w:rPr>
      </w:pPr>
      <w:proofErr w:type="gramStart"/>
      <w:r w:rsidRPr="0091298B">
        <w:rPr>
          <w:rFonts w:asciiTheme="minorHAnsi" w:hAnsiTheme="minorHAnsi"/>
        </w:rPr>
        <w:t>où</w:t>
      </w:r>
      <w:proofErr w:type="gramEnd"/>
      <w:r w:rsidRPr="0091298B">
        <w:rPr>
          <w:rFonts w:asciiTheme="minorHAnsi" w:hAnsiTheme="minorHAnsi"/>
        </w:rPr>
        <w:t>:</w:t>
      </w:r>
    </w:p>
    <w:p w:rsidR="00FE4885" w:rsidRPr="0091298B" w:rsidRDefault="00FE4885" w:rsidP="00FE4885">
      <w:pPr>
        <w:rPr>
          <w:rFonts w:eastAsia="Batang"/>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15"/>
        <w:gridCol w:w="6708"/>
      </w:tblGrid>
      <w:tr w:rsidR="00FE4885" w:rsidRPr="001968E1" w:rsidTr="00134B58">
        <w:trPr>
          <w:tblHeader/>
          <w:jc w:val="center"/>
        </w:trPr>
        <w:tc>
          <w:tcPr>
            <w:tcW w:w="772"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60" w:after="60"/>
              <w:rPr>
                <w:rFonts w:asciiTheme="minorHAnsi" w:eastAsia="Batang" w:hAnsiTheme="minorHAnsi"/>
                <w:sz w:val="18"/>
                <w:szCs w:val="18"/>
              </w:rPr>
            </w:pPr>
            <w:r w:rsidRPr="001968E1">
              <w:rPr>
                <w:rFonts w:asciiTheme="minorHAnsi" w:eastAsia="Batang" w:hAnsiTheme="minorHAnsi"/>
                <w:sz w:val="18"/>
                <w:szCs w:val="18"/>
              </w:rPr>
              <w:t>CC</w:t>
            </w:r>
          </w:p>
        </w:tc>
        <w:tc>
          <w:tcPr>
            <w:tcW w:w="406"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60" w:after="60"/>
              <w:rPr>
                <w:rFonts w:asciiTheme="minorHAnsi" w:eastAsia="Batang" w:hAnsiTheme="minorHAnsi"/>
                <w:sz w:val="18"/>
                <w:szCs w:val="18"/>
              </w:rPr>
            </w:pPr>
            <w:r w:rsidRPr="001968E1">
              <w:rPr>
                <w:rFonts w:asciiTheme="minorHAnsi" w:eastAsia="Batang" w:hAnsiTheme="minorHAnsi"/>
                <w:sz w:val="18"/>
                <w:szCs w:val="18"/>
              </w:rPr>
              <w:t>=</w:t>
            </w:r>
          </w:p>
        </w:tc>
        <w:tc>
          <w:tcPr>
            <w:tcW w:w="3342"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60" w:after="60"/>
              <w:rPr>
                <w:rFonts w:asciiTheme="minorHAnsi" w:eastAsia="Batang" w:hAnsiTheme="minorHAnsi"/>
                <w:sz w:val="18"/>
                <w:szCs w:val="18"/>
              </w:rPr>
            </w:pPr>
            <w:r w:rsidRPr="001968E1">
              <w:rPr>
                <w:rFonts w:asciiTheme="minorHAnsi" w:eastAsia="Batang" w:hAnsiTheme="minorHAnsi"/>
                <w:sz w:val="18"/>
                <w:szCs w:val="18"/>
              </w:rPr>
              <w:t>indicatif de pays</w:t>
            </w:r>
          </w:p>
        </w:tc>
      </w:tr>
      <w:tr w:rsidR="00FE4885" w:rsidRPr="001968E1" w:rsidTr="00134B58">
        <w:trPr>
          <w:tblHeader/>
          <w:jc w:val="center"/>
        </w:trPr>
        <w:tc>
          <w:tcPr>
            <w:tcW w:w="772"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60" w:after="60"/>
              <w:rPr>
                <w:rFonts w:asciiTheme="minorHAnsi" w:eastAsia="Batang" w:hAnsiTheme="minorHAnsi"/>
                <w:sz w:val="18"/>
                <w:szCs w:val="18"/>
              </w:rPr>
            </w:pPr>
            <w:r w:rsidRPr="001968E1">
              <w:rPr>
                <w:rFonts w:asciiTheme="minorHAnsi" w:eastAsia="Batang" w:hAnsiTheme="minorHAnsi"/>
                <w:sz w:val="18"/>
                <w:szCs w:val="18"/>
              </w:rPr>
              <w:t>N(S)N</w:t>
            </w:r>
          </w:p>
        </w:tc>
        <w:tc>
          <w:tcPr>
            <w:tcW w:w="406"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60" w:after="60"/>
              <w:rPr>
                <w:rFonts w:asciiTheme="minorHAnsi" w:eastAsia="Batang" w:hAnsiTheme="minorHAnsi"/>
                <w:sz w:val="18"/>
                <w:szCs w:val="18"/>
              </w:rPr>
            </w:pPr>
            <w:r w:rsidRPr="001968E1">
              <w:rPr>
                <w:rFonts w:asciiTheme="minorHAnsi" w:eastAsia="Batang" w:hAnsiTheme="minorHAnsi"/>
                <w:sz w:val="18"/>
                <w:szCs w:val="18"/>
              </w:rPr>
              <w:t>=</w:t>
            </w:r>
          </w:p>
        </w:tc>
        <w:tc>
          <w:tcPr>
            <w:tcW w:w="3342"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60" w:after="60"/>
              <w:rPr>
                <w:rFonts w:asciiTheme="minorHAnsi" w:eastAsia="Batang" w:hAnsiTheme="minorHAnsi"/>
                <w:sz w:val="18"/>
                <w:szCs w:val="18"/>
              </w:rPr>
            </w:pPr>
            <w:r w:rsidRPr="001968E1">
              <w:rPr>
                <w:rFonts w:asciiTheme="minorHAnsi" w:eastAsia="Batang" w:hAnsiTheme="minorHAnsi"/>
                <w:sz w:val="18"/>
                <w:szCs w:val="18"/>
              </w:rPr>
              <w:t>numéro national (significatif)</w:t>
            </w:r>
          </w:p>
        </w:tc>
      </w:tr>
    </w:tbl>
    <w:p w:rsidR="00FE4885" w:rsidRDefault="00FE4885" w:rsidP="00FE4885">
      <w:pPr>
        <w:rPr>
          <w:rFonts w:asciiTheme="minorHAnsi" w:hAnsiTheme="minorHAnsi"/>
          <w:lang w:val="fr-CH"/>
        </w:rPr>
      </w:pPr>
    </w:p>
    <w:p w:rsidR="00FE4885" w:rsidRPr="0091298B" w:rsidRDefault="00FE4885" w:rsidP="00FE4885">
      <w:pPr>
        <w:rPr>
          <w:lang w:val="fr-CH"/>
        </w:rPr>
      </w:pPr>
      <w:r w:rsidRPr="0091298B">
        <w:rPr>
          <w:lang w:val="fr-CH"/>
        </w:rPr>
        <w:t>Il est d'usage au Royaume du Maroc de considérer dans le format +212 ZABPQMCDU que les chiffres successifs d'un numéro national (significatif) (N(S</w:t>
      </w:r>
      <w:proofErr w:type="gramStart"/>
      <w:r w:rsidRPr="0091298B">
        <w:rPr>
          <w:lang w:val="fr-CH"/>
        </w:rPr>
        <w:t>)N</w:t>
      </w:r>
      <w:proofErr w:type="gramEnd"/>
      <w:r w:rsidRPr="0091298B">
        <w:rPr>
          <w:lang w:val="fr-CH"/>
        </w:rPr>
        <w:t>) soient représentés par les lettres suivantes:</w:t>
      </w:r>
    </w:p>
    <w:p w:rsidR="00FE4885" w:rsidRPr="0091298B" w:rsidRDefault="00FE4885" w:rsidP="00FE4885">
      <w:pPr>
        <w:rPr>
          <w:rFonts w:eastAsia="Batang"/>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15"/>
        <w:gridCol w:w="6708"/>
      </w:tblGrid>
      <w:tr w:rsidR="00FE4885" w:rsidRPr="001968E1" w:rsidTr="00134B58">
        <w:trPr>
          <w:tblHeader/>
          <w:jc w:val="center"/>
        </w:trPr>
        <w:tc>
          <w:tcPr>
            <w:tcW w:w="772"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60" w:after="60"/>
              <w:rPr>
                <w:rFonts w:asciiTheme="minorHAnsi" w:eastAsia="Batang" w:hAnsiTheme="minorHAnsi"/>
                <w:sz w:val="18"/>
                <w:szCs w:val="18"/>
              </w:rPr>
            </w:pPr>
            <w:r w:rsidRPr="001968E1">
              <w:rPr>
                <w:rFonts w:asciiTheme="minorHAnsi" w:eastAsia="Batang" w:hAnsiTheme="minorHAnsi"/>
                <w:sz w:val="18"/>
                <w:szCs w:val="18"/>
              </w:rPr>
              <w:t>A</w:t>
            </w:r>
          </w:p>
        </w:tc>
        <w:tc>
          <w:tcPr>
            <w:tcW w:w="406"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60" w:after="60"/>
              <w:rPr>
                <w:rFonts w:asciiTheme="minorHAnsi" w:eastAsia="Batang" w:hAnsiTheme="minorHAnsi"/>
                <w:sz w:val="18"/>
                <w:szCs w:val="18"/>
              </w:rPr>
            </w:pPr>
            <w:r w:rsidRPr="001968E1">
              <w:rPr>
                <w:rFonts w:asciiTheme="minorHAnsi" w:eastAsia="Batang" w:hAnsiTheme="minorHAnsi"/>
                <w:sz w:val="18"/>
                <w:szCs w:val="18"/>
              </w:rPr>
              <w:t>=</w:t>
            </w:r>
          </w:p>
        </w:tc>
        <w:tc>
          <w:tcPr>
            <w:tcW w:w="3342"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60" w:after="60"/>
              <w:rPr>
                <w:rFonts w:asciiTheme="minorHAnsi" w:eastAsia="Batang" w:hAnsiTheme="minorHAnsi"/>
                <w:sz w:val="18"/>
                <w:szCs w:val="18"/>
              </w:rPr>
            </w:pPr>
            <w:r w:rsidRPr="001968E1">
              <w:rPr>
                <w:rFonts w:asciiTheme="minorHAnsi" w:hAnsiTheme="minorHAnsi"/>
                <w:sz w:val="18"/>
                <w:szCs w:val="18"/>
              </w:rPr>
              <w:t>indicatif interurbain</w:t>
            </w:r>
          </w:p>
        </w:tc>
      </w:tr>
      <w:tr w:rsidR="00FE4885" w:rsidRPr="0090692A" w:rsidTr="00134B58">
        <w:trPr>
          <w:tblHeader/>
          <w:jc w:val="center"/>
        </w:trPr>
        <w:tc>
          <w:tcPr>
            <w:tcW w:w="772"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60" w:after="60"/>
              <w:rPr>
                <w:rFonts w:asciiTheme="minorHAnsi" w:eastAsia="Batang" w:hAnsiTheme="minorHAnsi"/>
                <w:sz w:val="18"/>
                <w:szCs w:val="18"/>
              </w:rPr>
            </w:pPr>
            <w:r w:rsidRPr="001968E1">
              <w:rPr>
                <w:rFonts w:asciiTheme="minorHAnsi" w:eastAsia="Batang" w:hAnsiTheme="minorHAnsi"/>
                <w:sz w:val="18"/>
                <w:szCs w:val="18"/>
              </w:rPr>
              <w:t>ZBPQ</w:t>
            </w:r>
          </w:p>
        </w:tc>
        <w:tc>
          <w:tcPr>
            <w:tcW w:w="406"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60" w:after="60"/>
              <w:rPr>
                <w:rFonts w:asciiTheme="minorHAnsi" w:eastAsia="Batang" w:hAnsiTheme="minorHAnsi"/>
                <w:sz w:val="18"/>
                <w:szCs w:val="18"/>
              </w:rPr>
            </w:pPr>
            <w:r w:rsidRPr="001968E1">
              <w:rPr>
                <w:rFonts w:asciiTheme="minorHAnsi" w:eastAsia="Batang" w:hAnsiTheme="minorHAnsi"/>
                <w:sz w:val="18"/>
                <w:szCs w:val="18"/>
              </w:rPr>
              <w:t>=</w:t>
            </w:r>
          </w:p>
        </w:tc>
        <w:tc>
          <w:tcPr>
            <w:tcW w:w="3342"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60" w:after="60"/>
              <w:rPr>
                <w:rFonts w:asciiTheme="minorHAnsi" w:eastAsia="Batang" w:hAnsiTheme="minorHAnsi"/>
                <w:sz w:val="18"/>
                <w:szCs w:val="18"/>
                <w:lang w:val="fr-CH"/>
              </w:rPr>
            </w:pPr>
            <w:r w:rsidRPr="001968E1">
              <w:rPr>
                <w:rFonts w:asciiTheme="minorHAnsi" w:hAnsiTheme="minorHAnsi"/>
                <w:sz w:val="18"/>
                <w:szCs w:val="18"/>
                <w:lang w:val="fr-CH"/>
              </w:rPr>
              <w:t>code de destination déterminant le centre de rattachement</w:t>
            </w:r>
          </w:p>
        </w:tc>
      </w:tr>
      <w:tr w:rsidR="00FE4885" w:rsidRPr="0090692A" w:rsidTr="00134B58">
        <w:trPr>
          <w:tblHeader/>
          <w:jc w:val="center"/>
        </w:trPr>
        <w:tc>
          <w:tcPr>
            <w:tcW w:w="772"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60" w:after="60"/>
              <w:rPr>
                <w:rFonts w:asciiTheme="minorHAnsi" w:eastAsia="Batang" w:hAnsiTheme="minorHAnsi"/>
                <w:sz w:val="18"/>
                <w:szCs w:val="18"/>
              </w:rPr>
            </w:pPr>
            <w:r w:rsidRPr="001968E1">
              <w:rPr>
                <w:rFonts w:asciiTheme="minorHAnsi" w:eastAsia="Batang" w:hAnsiTheme="minorHAnsi"/>
                <w:sz w:val="18"/>
                <w:szCs w:val="18"/>
              </w:rPr>
              <w:t>MCDU</w:t>
            </w:r>
          </w:p>
        </w:tc>
        <w:tc>
          <w:tcPr>
            <w:tcW w:w="406"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60" w:after="60"/>
              <w:rPr>
                <w:rFonts w:asciiTheme="minorHAnsi" w:eastAsia="Batang" w:hAnsiTheme="minorHAnsi"/>
                <w:sz w:val="18"/>
                <w:szCs w:val="18"/>
              </w:rPr>
            </w:pPr>
            <w:r w:rsidRPr="001968E1">
              <w:rPr>
                <w:rFonts w:asciiTheme="minorHAnsi" w:eastAsia="Batang" w:hAnsiTheme="minorHAnsi"/>
                <w:sz w:val="18"/>
                <w:szCs w:val="18"/>
              </w:rPr>
              <w:t>=</w:t>
            </w:r>
          </w:p>
        </w:tc>
        <w:tc>
          <w:tcPr>
            <w:tcW w:w="3342"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60" w:after="60"/>
              <w:rPr>
                <w:rFonts w:asciiTheme="minorHAnsi" w:eastAsia="Batang" w:hAnsiTheme="minorHAnsi"/>
                <w:sz w:val="18"/>
                <w:szCs w:val="18"/>
                <w:lang w:val="fr-CH"/>
              </w:rPr>
            </w:pPr>
            <w:r w:rsidRPr="001968E1">
              <w:rPr>
                <w:rFonts w:asciiTheme="minorHAnsi" w:hAnsiTheme="minorHAnsi"/>
                <w:sz w:val="18"/>
                <w:szCs w:val="18"/>
                <w:lang w:val="fr-CH"/>
              </w:rPr>
              <w:t>millier, centaine, dizaine et unité: identité d'un abonné dans un centre donné</w:t>
            </w:r>
          </w:p>
        </w:tc>
      </w:tr>
    </w:tbl>
    <w:p w:rsidR="00FE4885" w:rsidRDefault="00FE4885" w:rsidP="00FE4885">
      <w:pPr>
        <w:rPr>
          <w:lang w:val="fr-CH"/>
        </w:rPr>
      </w:pPr>
    </w:p>
    <w:p w:rsidR="00575A62" w:rsidRDefault="00575A62">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FE4885" w:rsidRPr="0091298B" w:rsidRDefault="00FE4885" w:rsidP="00FE4885">
      <w:pPr>
        <w:rPr>
          <w:lang w:val="fr-CH"/>
        </w:rPr>
      </w:pPr>
      <w:r w:rsidRPr="0091298B">
        <w:rPr>
          <w:lang w:val="fr-CH"/>
        </w:rPr>
        <w:lastRenderedPageBreak/>
        <w:t>•</w:t>
      </w:r>
      <w:r w:rsidRPr="0091298B">
        <w:rPr>
          <w:lang w:val="fr-CH"/>
        </w:rPr>
        <w:tab/>
        <w:t>Numéros de téléphone fixe</w:t>
      </w:r>
    </w:p>
    <w:p w:rsidR="00FE4885" w:rsidRPr="0091298B" w:rsidRDefault="00FE4885" w:rsidP="00FE4885">
      <w:pPr>
        <w:rPr>
          <w:lang w:val="fr-CH"/>
        </w:rPr>
      </w:pPr>
      <w:r w:rsidRPr="0091298B">
        <w:rPr>
          <w:lang w:val="fr-CH"/>
        </w:rPr>
        <w:t>Les blocs de numéros pour lesquels la valeur de l'indicatif interurbain «A» est égale à «5» sont réservés pour les réseaux de téléphonie fixe et les services avec  mobilité restreinte.</w:t>
      </w:r>
    </w:p>
    <w:p w:rsidR="00FE4885" w:rsidRDefault="00FE4885" w:rsidP="000A57ED">
      <w:pPr>
        <w:rPr>
          <w:rFonts w:asciiTheme="minorHAnsi" w:hAnsiTheme="minorHAnsi"/>
          <w:lang w:val="fr-CH"/>
        </w:rPr>
      </w:pPr>
      <w:r w:rsidRPr="0091298B">
        <w:rPr>
          <w:rFonts w:asciiTheme="minorHAnsi" w:hAnsiTheme="minorHAnsi"/>
          <w:lang w:val="fr-CH"/>
        </w:rPr>
        <w:t xml:space="preserve">La liste des numéros 0ZABPQMCDU actuellement attribués à l'opérateur </w:t>
      </w:r>
      <w:r w:rsidRPr="000A57ED">
        <w:rPr>
          <w:rFonts w:asciiTheme="minorHAnsi" w:hAnsiTheme="minorHAnsi"/>
          <w:i/>
          <w:iCs/>
          <w:lang w:val="fr-CH"/>
        </w:rPr>
        <w:t>Itissalat Al-Maghrib</w:t>
      </w:r>
      <w:r w:rsidRPr="0091298B">
        <w:rPr>
          <w:rFonts w:asciiTheme="minorHAnsi" w:hAnsiTheme="minorHAnsi"/>
          <w:lang w:val="fr-CH"/>
        </w:rPr>
        <w:t xml:space="preserve"> pour son réseau téléphonique fixe est la suivante:</w:t>
      </w:r>
    </w:p>
    <w:p w:rsidR="00FE4885" w:rsidRPr="000A57ED" w:rsidRDefault="00FE4885" w:rsidP="00FE4885">
      <w:pPr>
        <w:rPr>
          <w:sz w:val="4"/>
          <w:lang w:val="fr-CH"/>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6"/>
        <w:gridCol w:w="1592"/>
        <w:gridCol w:w="516"/>
        <w:gridCol w:w="2708"/>
        <w:gridCol w:w="1553"/>
      </w:tblGrid>
      <w:tr w:rsidR="00FE4885" w:rsidRPr="001968E1" w:rsidTr="00134B58">
        <w:trPr>
          <w:tblHeader/>
          <w:jc w:val="center"/>
        </w:trPr>
        <w:tc>
          <w:tcPr>
            <w:tcW w:w="2706" w:type="dxa"/>
            <w:tcBorders>
              <w:top w:val="single" w:sz="4" w:space="0" w:color="auto"/>
              <w:left w:val="single" w:sz="4" w:space="0" w:color="auto"/>
              <w:bottom w:val="single" w:sz="4" w:space="0" w:color="auto"/>
              <w:right w:val="single" w:sz="4" w:space="0" w:color="auto"/>
            </w:tcBorders>
            <w:vAlign w:val="center"/>
            <w:hideMark/>
          </w:tcPr>
          <w:p w:rsidR="00FE4885" w:rsidRPr="001968E1" w:rsidRDefault="00FE4885" w:rsidP="00134B58">
            <w:pPr>
              <w:spacing w:before="40" w:after="40"/>
              <w:jc w:val="center"/>
              <w:rPr>
                <w:rFonts w:asciiTheme="minorHAnsi" w:hAnsiTheme="minorHAnsi"/>
                <w:i/>
                <w:iCs/>
                <w:sz w:val="18"/>
                <w:szCs w:val="18"/>
              </w:rPr>
            </w:pPr>
            <w:r w:rsidRPr="001968E1">
              <w:rPr>
                <w:rFonts w:asciiTheme="minorHAnsi" w:hAnsiTheme="minorHAnsi"/>
                <w:i/>
                <w:iCs/>
                <w:sz w:val="18"/>
                <w:szCs w:val="18"/>
              </w:rPr>
              <w:t>Zone/Ville</w:t>
            </w:r>
          </w:p>
        </w:tc>
        <w:tc>
          <w:tcPr>
            <w:tcW w:w="1591" w:type="dxa"/>
            <w:tcBorders>
              <w:top w:val="single" w:sz="4" w:space="0" w:color="auto"/>
              <w:left w:val="single" w:sz="4" w:space="0" w:color="auto"/>
              <w:bottom w:val="single" w:sz="4" w:space="0" w:color="auto"/>
              <w:right w:val="single" w:sz="4" w:space="0" w:color="auto"/>
            </w:tcBorders>
            <w:vAlign w:val="center"/>
            <w:hideMark/>
          </w:tcPr>
          <w:p w:rsidR="00FE4885" w:rsidRPr="001968E1" w:rsidRDefault="00FE4885" w:rsidP="00134B58">
            <w:pPr>
              <w:spacing w:before="40" w:after="40"/>
              <w:jc w:val="center"/>
              <w:rPr>
                <w:rFonts w:asciiTheme="minorHAnsi" w:hAnsiTheme="minorHAnsi"/>
                <w:i/>
                <w:iCs/>
                <w:sz w:val="18"/>
                <w:szCs w:val="18"/>
              </w:rPr>
            </w:pPr>
            <w:r w:rsidRPr="001968E1">
              <w:rPr>
                <w:rFonts w:asciiTheme="minorHAnsi" w:hAnsiTheme="minorHAnsi"/>
                <w:i/>
                <w:iCs/>
                <w:sz w:val="18"/>
                <w:szCs w:val="18"/>
              </w:rPr>
              <w:t>Espace de numéros*</w:t>
            </w:r>
          </w:p>
        </w:tc>
        <w:tc>
          <w:tcPr>
            <w:tcW w:w="516" w:type="dxa"/>
            <w:tcBorders>
              <w:top w:val="nil"/>
              <w:left w:val="single" w:sz="4" w:space="0" w:color="auto"/>
              <w:bottom w:val="nil"/>
              <w:right w:val="single" w:sz="4" w:space="0" w:color="auto"/>
            </w:tcBorders>
          </w:tcPr>
          <w:p w:rsidR="00FE4885" w:rsidRPr="001968E1" w:rsidRDefault="00FE4885" w:rsidP="00134B58">
            <w:pPr>
              <w:spacing w:before="40" w:after="40"/>
              <w:jc w:val="center"/>
              <w:rPr>
                <w:rFonts w:asciiTheme="minorHAnsi" w:hAnsiTheme="minorHAnsi"/>
                <w:i/>
                <w:iCs/>
                <w:sz w:val="18"/>
                <w:szCs w:val="18"/>
              </w:rPr>
            </w:pPr>
          </w:p>
        </w:tc>
        <w:tc>
          <w:tcPr>
            <w:tcW w:w="2707" w:type="dxa"/>
            <w:tcBorders>
              <w:top w:val="single" w:sz="4" w:space="0" w:color="auto"/>
              <w:left w:val="single" w:sz="4" w:space="0" w:color="auto"/>
              <w:bottom w:val="single" w:sz="4" w:space="0" w:color="auto"/>
              <w:right w:val="single" w:sz="4" w:space="0" w:color="auto"/>
            </w:tcBorders>
            <w:vAlign w:val="center"/>
            <w:hideMark/>
          </w:tcPr>
          <w:p w:rsidR="00FE4885" w:rsidRPr="001968E1" w:rsidRDefault="00FE4885" w:rsidP="00134B58">
            <w:pPr>
              <w:spacing w:before="40" w:after="40"/>
              <w:jc w:val="center"/>
              <w:rPr>
                <w:rFonts w:asciiTheme="minorHAnsi" w:hAnsiTheme="minorHAnsi"/>
                <w:i/>
                <w:iCs/>
                <w:sz w:val="18"/>
                <w:szCs w:val="18"/>
              </w:rPr>
            </w:pPr>
            <w:r w:rsidRPr="001968E1">
              <w:rPr>
                <w:rFonts w:asciiTheme="minorHAnsi" w:hAnsiTheme="minorHAnsi"/>
                <w:i/>
                <w:iCs/>
                <w:sz w:val="18"/>
                <w:szCs w:val="18"/>
              </w:rPr>
              <w:t>Zone/Ville</w:t>
            </w:r>
          </w:p>
        </w:tc>
        <w:tc>
          <w:tcPr>
            <w:tcW w:w="1552" w:type="dxa"/>
            <w:tcBorders>
              <w:top w:val="single" w:sz="4" w:space="0" w:color="auto"/>
              <w:left w:val="single" w:sz="4" w:space="0" w:color="auto"/>
              <w:bottom w:val="single" w:sz="4" w:space="0" w:color="auto"/>
              <w:right w:val="single" w:sz="4" w:space="0" w:color="auto"/>
            </w:tcBorders>
            <w:vAlign w:val="center"/>
            <w:hideMark/>
          </w:tcPr>
          <w:p w:rsidR="00FE4885" w:rsidRPr="001968E1" w:rsidRDefault="00FE4885" w:rsidP="00134B58">
            <w:pPr>
              <w:spacing w:before="40" w:after="40"/>
              <w:jc w:val="center"/>
              <w:rPr>
                <w:rFonts w:asciiTheme="minorHAnsi" w:hAnsiTheme="minorHAnsi"/>
                <w:i/>
                <w:iCs/>
                <w:sz w:val="18"/>
                <w:szCs w:val="18"/>
              </w:rPr>
            </w:pPr>
            <w:r w:rsidRPr="001968E1">
              <w:rPr>
                <w:rFonts w:asciiTheme="minorHAnsi" w:hAnsiTheme="minorHAnsi"/>
                <w:i/>
                <w:iCs/>
                <w:sz w:val="18"/>
                <w:szCs w:val="18"/>
              </w:rPr>
              <w:t>Espace de numéros*</w:t>
            </w:r>
          </w:p>
        </w:tc>
      </w:tr>
      <w:tr w:rsidR="00FE4885" w:rsidRPr="001968E1" w:rsidTr="00134B58">
        <w:trPr>
          <w:jc w:val="center"/>
        </w:trPr>
        <w:tc>
          <w:tcPr>
            <w:tcW w:w="2706"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Casablanca</w:t>
            </w:r>
          </w:p>
        </w:tc>
        <w:tc>
          <w:tcPr>
            <w:tcW w:w="1591"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05222XXXXX</w:t>
            </w:r>
          </w:p>
        </w:tc>
        <w:tc>
          <w:tcPr>
            <w:tcW w:w="516" w:type="dxa"/>
            <w:tcBorders>
              <w:top w:val="nil"/>
              <w:left w:val="single" w:sz="4" w:space="0" w:color="auto"/>
              <w:bottom w:val="nil"/>
              <w:right w:val="single" w:sz="4" w:space="0" w:color="auto"/>
            </w:tcBorders>
          </w:tcPr>
          <w:p w:rsidR="00FE4885" w:rsidRPr="001968E1" w:rsidRDefault="00FE4885" w:rsidP="00134B58">
            <w:pPr>
              <w:spacing w:before="40" w:after="40"/>
              <w:rPr>
                <w:rFonts w:asciiTheme="minorHAnsi" w:hAnsiTheme="minorHAnsi"/>
                <w:sz w:val="18"/>
                <w:szCs w:val="18"/>
              </w:rPr>
            </w:pPr>
          </w:p>
        </w:tc>
        <w:tc>
          <w:tcPr>
            <w:tcW w:w="2707"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Taza</w:t>
            </w:r>
          </w:p>
        </w:tc>
        <w:tc>
          <w:tcPr>
            <w:tcW w:w="1552"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05352XXXXX</w:t>
            </w:r>
          </w:p>
        </w:tc>
      </w:tr>
      <w:tr w:rsidR="00FE4885" w:rsidRPr="001968E1" w:rsidTr="00134B58">
        <w:trPr>
          <w:jc w:val="center"/>
        </w:trPr>
        <w:tc>
          <w:tcPr>
            <w:tcW w:w="2706"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Casablanca</w:t>
            </w:r>
          </w:p>
        </w:tc>
        <w:tc>
          <w:tcPr>
            <w:tcW w:w="1591"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05223XXXXX</w:t>
            </w:r>
          </w:p>
        </w:tc>
        <w:tc>
          <w:tcPr>
            <w:tcW w:w="516" w:type="dxa"/>
            <w:tcBorders>
              <w:top w:val="nil"/>
              <w:left w:val="single" w:sz="4" w:space="0" w:color="auto"/>
              <w:bottom w:val="nil"/>
              <w:right w:val="single" w:sz="4" w:space="0" w:color="auto"/>
            </w:tcBorders>
          </w:tcPr>
          <w:p w:rsidR="00FE4885" w:rsidRPr="001968E1" w:rsidRDefault="00FE4885" w:rsidP="00134B58">
            <w:pPr>
              <w:spacing w:before="40" w:after="40"/>
              <w:rPr>
                <w:rFonts w:asciiTheme="minorHAnsi" w:hAnsiTheme="minorHAnsi"/>
                <w:sz w:val="18"/>
                <w:szCs w:val="18"/>
              </w:rPr>
            </w:pPr>
          </w:p>
        </w:tc>
        <w:tc>
          <w:tcPr>
            <w:tcW w:w="2707"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Midelt</w:t>
            </w:r>
          </w:p>
        </w:tc>
        <w:tc>
          <w:tcPr>
            <w:tcW w:w="1552"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05353XXXXX</w:t>
            </w:r>
          </w:p>
        </w:tc>
      </w:tr>
      <w:tr w:rsidR="00FE4885" w:rsidRPr="001968E1" w:rsidTr="00134B58">
        <w:trPr>
          <w:jc w:val="center"/>
        </w:trPr>
        <w:tc>
          <w:tcPr>
            <w:tcW w:w="2706"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Casablanca</w:t>
            </w:r>
          </w:p>
        </w:tc>
        <w:tc>
          <w:tcPr>
            <w:tcW w:w="1591"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05224XXXXX</w:t>
            </w:r>
          </w:p>
        </w:tc>
        <w:tc>
          <w:tcPr>
            <w:tcW w:w="516" w:type="dxa"/>
            <w:tcBorders>
              <w:top w:val="nil"/>
              <w:left w:val="single" w:sz="4" w:space="0" w:color="auto"/>
              <w:bottom w:val="nil"/>
              <w:right w:val="single" w:sz="4" w:space="0" w:color="auto"/>
            </w:tcBorders>
          </w:tcPr>
          <w:p w:rsidR="00FE4885" w:rsidRPr="001968E1" w:rsidRDefault="00FE4885" w:rsidP="00134B58">
            <w:pPr>
              <w:spacing w:before="40" w:after="40"/>
              <w:rPr>
                <w:rFonts w:asciiTheme="minorHAnsi" w:hAnsiTheme="minorHAnsi"/>
                <w:sz w:val="18"/>
                <w:szCs w:val="18"/>
              </w:rPr>
            </w:pPr>
          </w:p>
        </w:tc>
        <w:tc>
          <w:tcPr>
            <w:tcW w:w="2707"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Meknès</w:t>
            </w:r>
          </w:p>
        </w:tc>
        <w:tc>
          <w:tcPr>
            <w:tcW w:w="1552"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05354XXXXX</w:t>
            </w:r>
          </w:p>
        </w:tc>
      </w:tr>
      <w:tr w:rsidR="00FE4885" w:rsidRPr="001968E1" w:rsidTr="00134B58">
        <w:trPr>
          <w:jc w:val="center"/>
        </w:trPr>
        <w:tc>
          <w:tcPr>
            <w:tcW w:w="2706"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Casablanca</w:t>
            </w:r>
          </w:p>
        </w:tc>
        <w:tc>
          <w:tcPr>
            <w:tcW w:w="1591"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05225XXXXX</w:t>
            </w:r>
          </w:p>
        </w:tc>
        <w:tc>
          <w:tcPr>
            <w:tcW w:w="516" w:type="dxa"/>
            <w:tcBorders>
              <w:top w:val="nil"/>
              <w:left w:val="single" w:sz="4" w:space="0" w:color="auto"/>
              <w:bottom w:val="nil"/>
              <w:right w:val="single" w:sz="4" w:space="0" w:color="auto"/>
            </w:tcBorders>
          </w:tcPr>
          <w:p w:rsidR="00FE4885" w:rsidRPr="001968E1" w:rsidRDefault="00FE4885" w:rsidP="00134B58">
            <w:pPr>
              <w:spacing w:before="40" w:after="40"/>
              <w:rPr>
                <w:rFonts w:asciiTheme="minorHAnsi" w:hAnsiTheme="minorHAnsi"/>
                <w:sz w:val="18"/>
                <w:szCs w:val="18"/>
              </w:rPr>
            </w:pPr>
          </w:p>
        </w:tc>
        <w:tc>
          <w:tcPr>
            <w:tcW w:w="2707"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Meknès</w:t>
            </w:r>
          </w:p>
        </w:tc>
        <w:tc>
          <w:tcPr>
            <w:tcW w:w="1552"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05355XXXXX</w:t>
            </w:r>
          </w:p>
        </w:tc>
      </w:tr>
      <w:tr w:rsidR="00FE4885" w:rsidRPr="001968E1" w:rsidTr="00134B58">
        <w:trPr>
          <w:jc w:val="center"/>
        </w:trPr>
        <w:tc>
          <w:tcPr>
            <w:tcW w:w="2706"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Casablanca</w:t>
            </w:r>
          </w:p>
        </w:tc>
        <w:tc>
          <w:tcPr>
            <w:tcW w:w="1591"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05226XXXXX</w:t>
            </w:r>
          </w:p>
        </w:tc>
        <w:tc>
          <w:tcPr>
            <w:tcW w:w="516" w:type="dxa"/>
            <w:tcBorders>
              <w:top w:val="nil"/>
              <w:left w:val="single" w:sz="4" w:space="0" w:color="auto"/>
              <w:bottom w:val="nil"/>
              <w:right w:val="single" w:sz="4" w:space="0" w:color="auto"/>
            </w:tcBorders>
          </w:tcPr>
          <w:p w:rsidR="00FE4885" w:rsidRPr="001968E1" w:rsidRDefault="00FE4885" w:rsidP="00134B58">
            <w:pPr>
              <w:spacing w:before="40" w:after="40"/>
              <w:rPr>
                <w:rFonts w:asciiTheme="minorHAnsi" w:hAnsiTheme="minorHAnsi"/>
                <w:sz w:val="18"/>
                <w:szCs w:val="18"/>
              </w:rPr>
            </w:pPr>
          </w:p>
        </w:tc>
        <w:tc>
          <w:tcPr>
            <w:tcW w:w="2707"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Fès</w:t>
            </w:r>
          </w:p>
        </w:tc>
        <w:tc>
          <w:tcPr>
            <w:tcW w:w="1552"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05356XXXXX</w:t>
            </w:r>
          </w:p>
        </w:tc>
      </w:tr>
      <w:tr w:rsidR="00FE4885" w:rsidRPr="001968E1" w:rsidTr="00134B58">
        <w:trPr>
          <w:jc w:val="center"/>
        </w:trPr>
        <w:tc>
          <w:tcPr>
            <w:tcW w:w="2706"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Casablanca</w:t>
            </w:r>
          </w:p>
        </w:tc>
        <w:tc>
          <w:tcPr>
            <w:tcW w:w="1591"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05227XXXXX</w:t>
            </w:r>
          </w:p>
        </w:tc>
        <w:tc>
          <w:tcPr>
            <w:tcW w:w="516" w:type="dxa"/>
            <w:tcBorders>
              <w:top w:val="nil"/>
              <w:left w:val="single" w:sz="4" w:space="0" w:color="auto"/>
              <w:bottom w:val="nil"/>
              <w:right w:val="single" w:sz="4" w:space="0" w:color="auto"/>
            </w:tcBorders>
          </w:tcPr>
          <w:p w:rsidR="00FE4885" w:rsidRPr="001968E1" w:rsidRDefault="00FE4885" w:rsidP="00134B58">
            <w:pPr>
              <w:spacing w:before="40" w:after="40"/>
              <w:rPr>
                <w:rFonts w:asciiTheme="minorHAnsi" w:hAnsiTheme="minorHAnsi"/>
                <w:sz w:val="18"/>
                <w:szCs w:val="18"/>
              </w:rPr>
            </w:pPr>
          </w:p>
        </w:tc>
        <w:tc>
          <w:tcPr>
            <w:tcW w:w="2707"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Goulmima</w:t>
            </w:r>
          </w:p>
        </w:tc>
        <w:tc>
          <w:tcPr>
            <w:tcW w:w="1552"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05357XXXXX</w:t>
            </w:r>
          </w:p>
        </w:tc>
      </w:tr>
      <w:tr w:rsidR="00FE4885" w:rsidRPr="001968E1" w:rsidTr="00134B58">
        <w:trPr>
          <w:jc w:val="center"/>
        </w:trPr>
        <w:tc>
          <w:tcPr>
            <w:tcW w:w="2706"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Casablanca</w:t>
            </w:r>
          </w:p>
        </w:tc>
        <w:tc>
          <w:tcPr>
            <w:tcW w:w="1591"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05228XXXXX</w:t>
            </w:r>
          </w:p>
        </w:tc>
        <w:tc>
          <w:tcPr>
            <w:tcW w:w="516" w:type="dxa"/>
            <w:tcBorders>
              <w:top w:val="nil"/>
              <w:left w:val="single" w:sz="4" w:space="0" w:color="auto"/>
              <w:bottom w:val="nil"/>
              <w:right w:val="single" w:sz="4" w:space="0" w:color="auto"/>
            </w:tcBorders>
          </w:tcPr>
          <w:p w:rsidR="00FE4885" w:rsidRPr="001968E1" w:rsidRDefault="00FE4885" w:rsidP="00134B58">
            <w:pPr>
              <w:spacing w:before="40" w:after="40"/>
              <w:rPr>
                <w:rFonts w:asciiTheme="minorHAnsi" w:hAnsiTheme="minorHAnsi"/>
                <w:sz w:val="18"/>
                <w:szCs w:val="18"/>
              </w:rPr>
            </w:pPr>
          </w:p>
        </w:tc>
        <w:tc>
          <w:tcPr>
            <w:tcW w:w="2707"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Ifrane</w:t>
            </w:r>
          </w:p>
        </w:tc>
        <w:tc>
          <w:tcPr>
            <w:tcW w:w="1552"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05358XXXXX</w:t>
            </w:r>
          </w:p>
        </w:tc>
      </w:tr>
      <w:tr w:rsidR="00FE4885" w:rsidRPr="001968E1" w:rsidTr="00134B58">
        <w:trPr>
          <w:jc w:val="center"/>
        </w:trPr>
        <w:tc>
          <w:tcPr>
            <w:tcW w:w="2706" w:type="dxa"/>
            <w:tcBorders>
              <w:top w:val="nil"/>
              <w:left w:val="single" w:sz="4" w:space="0" w:color="auto"/>
              <w:bottom w:val="single" w:sz="4" w:space="0" w:color="auto"/>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Casablanca</w:t>
            </w:r>
          </w:p>
        </w:tc>
        <w:tc>
          <w:tcPr>
            <w:tcW w:w="1591" w:type="dxa"/>
            <w:tcBorders>
              <w:top w:val="nil"/>
              <w:left w:val="single" w:sz="4" w:space="0" w:color="auto"/>
              <w:bottom w:val="single" w:sz="4" w:space="0" w:color="auto"/>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05229XXXXX</w:t>
            </w:r>
          </w:p>
        </w:tc>
        <w:tc>
          <w:tcPr>
            <w:tcW w:w="516" w:type="dxa"/>
            <w:tcBorders>
              <w:top w:val="nil"/>
              <w:left w:val="single" w:sz="4" w:space="0" w:color="auto"/>
              <w:bottom w:val="nil"/>
              <w:right w:val="single" w:sz="4" w:space="0" w:color="auto"/>
            </w:tcBorders>
          </w:tcPr>
          <w:p w:rsidR="00FE4885" w:rsidRPr="001968E1" w:rsidRDefault="00FE4885" w:rsidP="00134B58">
            <w:pPr>
              <w:spacing w:before="40" w:after="40"/>
              <w:rPr>
                <w:rFonts w:asciiTheme="minorHAnsi" w:hAnsiTheme="minorHAnsi"/>
                <w:sz w:val="18"/>
                <w:szCs w:val="18"/>
              </w:rPr>
            </w:pPr>
          </w:p>
        </w:tc>
        <w:tc>
          <w:tcPr>
            <w:tcW w:w="2707" w:type="dxa"/>
            <w:tcBorders>
              <w:top w:val="nil"/>
              <w:left w:val="single" w:sz="4" w:space="0" w:color="auto"/>
              <w:bottom w:val="single" w:sz="4" w:space="0" w:color="auto"/>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Fès</w:t>
            </w:r>
          </w:p>
        </w:tc>
        <w:tc>
          <w:tcPr>
            <w:tcW w:w="1552" w:type="dxa"/>
            <w:tcBorders>
              <w:top w:val="nil"/>
              <w:left w:val="single" w:sz="4" w:space="0" w:color="auto"/>
              <w:bottom w:val="single" w:sz="4" w:space="0" w:color="auto"/>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05359XXXXX</w:t>
            </w:r>
          </w:p>
        </w:tc>
      </w:tr>
      <w:tr w:rsidR="00FE4885" w:rsidRPr="001968E1" w:rsidTr="00134B58">
        <w:trPr>
          <w:jc w:val="center"/>
        </w:trPr>
        <w:tc>
          <w:tcPr>
            <w:tcW w:w="2706"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Mohammedia</w:t>
            </w:r>
          </w:p>
        </w:tc>
        <w:tc>
          <w:tcPr>
            <w:tcW w:w="1591"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05232XXXXX</w:t>
            </w:r>
          </w:p>
        </w:tc>
        <w:tc>
          <w:tcPr>
            <w:tcW w:w="516" w:type="dxa"/>
            <w:tcBorders>
              <w:top w:val="nil"/>
              <w:left w:val="single" w:sz="4" w:space="0" w:color="auto"/>
              <w:bottom w:val="single" w:sz="4" w:space="0" w:color="auto"/>
              <w:right w:val="single" w:sz="4" w:space="0" w:color="auto"/>
            </w:tcBorders>
          </w:tcPr>
          <w:p w:rsidR="00FE4885" w:rsidRPr="001968E1" w:rsidRDefault="00FE4885" w:rsidP="00134B58">
            <w:pPr>
              <w:spacing w:before="40" w:after="40"/>
              <w:rPr>
                <w:rFonts w:asciiTheme="minorHAnsi" w:hAnsiTheme="minorHAnsi"/>
                <w:sz w:val="18"/>
                <w:szCs w:val="18"/>
              </w:rPr>
            </w:pPr>
          </w:p>
        </w:tc>
        <w:tc>
          <w:tcPr>
            <w:tcW w:w="2707"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Berkane</w:t>
            </w:r>
          </w:p>
        </w:tc>
        <w:tc>
          <w:tcPr>
            <w:tcW w:w="1552"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05362XXXXX</w:t>
            </w:r>
          </w:p>
        </w:tc>
      </w:tr>
      <w:tr w:rsidR="00FE4885" w:rsidRPr="001968E1" w:rsidTr="00134B58">
        <w:trPr>
          <w:jc w:val="center"/>
        </w:trPr>
        <w:tc>
          <w:tcPr>
            <w:tcW w:w="2706"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Mohammedia et El Jadida</w:t>
            </w:r>
          </w:p>
        </w:tc>
        <w:tc>
          <w:tcPr>
            <w:tcW w:w="1591"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05233XXXXX</w:t>
            </w:r>
          </w:p>
        </w:tc>
        <w:tc>
          <w:tcPr>
            <w:tcW w:w="516" w:type="dxa"/>
            <w:tcBorders>
              <w:top w:val="single" w:sz="4" w:space="0" w:color="auto"/>
              <w:left w:val="single" w:sz="4" w:space="0" w:color="auto"/>
              <w:bottom w:val="nil"/>
              <w:right w:val="single" w:sz="4" w:space="0" w:color="auto"/>
            </w:tcBorders>
          </w:tcPr>
          <w:p w:rsidR="00FE4885" w:rsidRPr="001968E1" w:rsidRDefault="00FE4885" w:rsidP="00134B58">
            <w:pPr>
              <w:spacing w:before="40" w:after="40"/>
              <w:rPr>
                <w:rFonts w:asciiTheme="minorHAnsi" w:hAnsiTheme="minorHAnsi"/>
                <w:sz w:val="18"/>
                <w:szCs w:val="18"/>
              </w:rPr>
            </w:pPr>
          </w:p>
        </w:tc>
        <w:tc>
          <w:tcPr>
            <w:tcW w:w="2707"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Nador</w:t>
            </w:r>
          </w:p>
        </w:tc>
        <w:tc>
          <w:tcPr>
            <w:tcW w:w="1552"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05363XXXXX</w:t>
            </w:r>
          </w:p>
        </w:tc>
      </w:tr>
      <w:tr w:rsidR="00FE4885" w:rsidRPr="001968E1" w:rsidTr="00134B58">
        <w:trPr>
          <w:jc w:val="center"/>
        </w:trPr>
        <w:tc>
          <w:tcPr>
            <w:tcW w:w="2706" w:type="dxa"/>
            <w:tcBorders>
              <w:top w:val="single" w:sz="4" w:space="0" w:color="auto"/>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Settat</w:t>
            </w:r>
          </w:p>
        </w:tc>
        <w:tc>
          <w:tcPr>
            <w:tcW w:w="1591" w:type="dxa"/>
            <w:tcBorders>
              <w:top w:val="single" w:sz="4" w:space="0" w:color="auto"/>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05234XXXXX</w:t>
            </w:r>
          </w:p>
        </w:tc>
        <w:tc>
          <w:tcPr>
            <w:tcW w:w="516" w:type="dxa"/>
            <w:tcBorders>
              <w:top w:val="nil"/>
              <w:left w:val="single" w:sz="4" w:space="0" w:color="auto"/>
              <w:bottom w:val="nil"/>
              <w:right w:val="single" w:sz="4" w:space="0" w:color="auto"/>
            </w:tcBorders>
          </w:tcPr>
          <w:p w:rsidR="00FE4885" w:rsidRPr="001968E1" w:rsidRDefault="00FE4885" w:rsidP="00134B58">
            <w:pPr>
              <w:spacing w:before="40" w:after="40"/>
              <w:rPr>
                <w:rFonts w:asciiTheme="minorHAnsi" w:hAnsiTheme="minorHAnsi"/>
                <w:sz w:val="18"/>
                <w:szCs w:val="18"/>
              </w:rPr>
            </w:pPr>
          </w:p>
        </w:tc>
        <w:tc>
          <w:tcPr>
            <w:tcW w:w="2707" w:type="dxa"/>
            <w:tcBorders>
              <w:top w:val="single" w:sz="4" w:space="0" w:color="auto"/>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Oujda</w:t>
            </w:r>
          </w:p>
        </w:tc>
        <w:tc>
          <w:tcPr>
            <w:tcW w:w="1552" w:type="dxa"/>
            <w:tcBorders>
              <w:top w:val="single" w:sz="4" w:space="0" w:color="auto"/>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05365XXXXX</w:t>
            </w:r>
          </w:p>
        </w:tc>
      </w:tr>
      <w:tr w:rsidR="00FE4885" w:rsidRPr="001968E1" w:rsidTr="00134B58">
        <w:trPr>
          <w:jc w:val="center"/>
        </w:trPr>
        <w:tc>
          <w:tcPr>
            <w:tcW w:w="2706" w:type="dxa"/>
            <w:tcBorders>
              <w:top w:val="nil"/>
              <w:left w:val="single" w:sz="4" w:space="0" w:color="auto"/>
              <w:bottom w:val="single" w:sz="4" w:space="0" w:color="auto"/>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Oued Zem</w:t>
            </w:r>
          </w:p>
        </w:tc>
        <w:tc>
          <w:tcPr>
            <w:tcW w:w="1591" w:type="dxa"/>
            <w:tcBorders>
              <w:top w:val="nil"/>
              <w:left w:val="single" w:sz="4" w:space="0" w:color="auto"/>
              <w:bottom w:val="single" w:sz="4" w:space="0" w:color="auto"/>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05235XXXXX</w:t>
            </w:r>
          </w:p>
        </w:tc>
        <w:tc>
          <w:tcPr>
            <w:tcW w:w="516" w:type="dxa"/>
            <w:tcBorders>
              <w:top w:val="nil"/>
              <w:left w:val="single" w:sz="4" w:space="0" w:color="auto"/>
              <w:bottom w:val="single" w:sz="4" w:space="0" w:color="auto"/>
              <w:right w:val="single" w:sz="4" w:space="0" w:color="auto"/>
            </w:tcBorders>
          </w:tcPr>
          <w:p w:rsidR="00FE4885" w:rsidRPr="001968E1" w:rsidRDefault="00FE4885" w:rsidP="00134B58">
            <w:pPr>
              <w:spacing w:before="40" w:after="40"/>
              <w:rPr>
                <w:rFonts w:asciiTheme="minorHAnsi" w:hAnsiTheme="minorHAnsi"/>
                <w:sz w:val="18"/>
                <w:szCs w:val="18"/>
              </w:rPr>
            </w:pPr>
          </w:p>
        </w:tc>
        <w:tc>
          <w:tcPr>
            <w:tcW w:w="2707" w:type="dxa"/>
            <w:tcBorders>
              <w:top w:val="nil"/>
              <w:left w:val="single" w:sz="4" w:space="0" w:color="auto"/>
              <w:bottom w:val="single" w:sz="4" w:space="0" w:color="auto"/>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Oujda et Figuig</w:t>
            </w:r>
          </w:p>
        </w:tc>
        <w:tc>
          <w:tcPr>
            <w:tcW w:w="1552" w:type="dxa"/>
            <w:tcBorders>
              <w:top w:val="nil"/>
              <w:left w:val="single" w:sz="4" w:space="0" w:color="auto"/>
              <w:bottom w:val="single" w:sz="4" w:space="0" w:color="auto"/>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05366XXXXX</w:t>
            </w:r>
          </w:p>
        </w:tc>
      </w:tr>
      <w:tr w:rsidR="00FE4885" w:rsidRPr="001968E1" w:rsidTr="00134B58">
        <w:trPr>
          <w:jc w:val="center"/>
        </w:trPr>
        <w:tc>
          <w:tcPr>
            <w:tcW w:w="2706"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Settat</w:t>
            </w:r>
          </w:p>
        </w:tc>
        <w:tc>
          <w:tcPr>
            <w:tcW w:w="1591"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05237XXXXX</w:t>
            </w:r>
          </w:p>
        </w:tc>
        <w:tc>
          <w:tcPr>
            <w:tcW w:w="516" w:type="dxa"/>
            <w:tcBorders>
              <w:top w:val="single" w:sz="4" w:space="0" w:color="auto"/>
              <w:left w:val="single" w:sz="4" w:space="0" w:color="auto"/>
              <w:bottom w:val="nil"/>
              <w:right w:val="single" w:sz="4" w:space="0" w:color="auto"/>
            </w:tcBorders>
          </w:tcPr>
          <w:p w:rsidR="00FE4885" w:rsidRPr="001968E1" w:rsidRDefault="00FE4885" w:rsidP="00134B58">
            <w:pPr>
              <w:spacing w:before="40" w:after="40"/>
              <w:rPr>
                <w:rFonts w:asciiTheme="minorHAnsi" w:hAnsiTheme="minorHAnsi"/>
                <w:sz w:val="18"/>
                <w:szCs w:val="18"/>
              </w:rPr>
            </w:pPr>
          </w:p>
        </w:tc>
        <w:tc>
          <w:tcPr>
            <w:tcW w:w="2707" w:type="dxa"/>
            <w:tcBorders>
              <w:top w:val="single" w:sz="4" w:space="0" w:color="auto"/>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Oujda et Bouarfa</w:t>
            </w:r>
          </w:p>
        </w:tc>
        <w:tc>
          <w:tcPr>
            <w:tcW w:w="1552" w:type="dxa"/>
            <w:tcBorders>
              <w:top w:val="single" w:sz="4" w:space="0" w:color="auto"/>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05367XXXXX</w:t>
            </w:r>
          </w:p>
        </w:tc>
      </w:tr>
      <w:tr w:rsidR="00FE4885" w:rsidRPr="001968E1" w:rsidTr="00134B58">
        <w:trPr>
          <w:jc w:val="center"/>
        </w:trPr>
        <w:tc>
          <w:tcPr>
            <w:tcW w:w="2706" w:type="dxa"/>
            <w:tcBorders>
              <w:top w:val="single" w:sz="4" w:space="0" w:color="auto"/>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El Kelaa des Sraghna</w:t>
            </w:r>
          </w:p>
        </w:tc>
        <w:tc>
          <w:tcPr>
            <w:tcW w:w="1591" w:type="dxa"/>
            <w:tcBorders>
              <w:top w:val="single" w:sz="4" w:space="0" w:color="auto"/>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05242XXXXX</w:t>
            </w:r>
          </w:p>
        </w:tc>
        <w:tc>
          <w:tcPr>
            <w:tcW w:w="516" w:type="dxa"/>
            <w:tcBorders>
              <w:top w:val="nil"/>
              <w:left w:val="single" w:sz="4" w:space="0" w:color="auto"/>
              <w:bottom w:val="nil"/>
              <w:right w:val="single" w:sz="4" w:space="0" w:color="auto"/>
            </w:tcBorders>
          </w:tcPr>
          <w:p w:rsidR="00FE4885" w:rsidRPr="001968E1" w:rsidRDefault="00FE4885" w:rsidP="00134B58">
            <w:pPr>
              <w:spacing w:before="40" w:after="40"/>
              <w:rPr>
                <w:rFonts w:asciiTheme="minorHAnsi" w:hAnsiTheme="minorHAnsi"/>
                <w:sz w:val="18"/>
                <w:szCs w:val="18"/>
              </w:rPr>
            </w:pPr>
          </w:p>
        </w:tc>
        <w:tc>
          <w:tcPr>
            <w:tcW w:w="2707" w:type="dxa"/>
            <w:tcBorders>
              <w:top w:val="nil"/>
              <w:left w:val="single" w:sz="4" w:space="0" w:color="auto"/>
              <w:bottom w:val="single" w:sz="4" w:space="0" w:color="auto"/>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Figuig</w:t>
            </w:r>
          </w:p>
        </w:tc>
        <w:tc>
          <w:tcPr>
            <w:tcW w:w="1552" w:type="dxa"/>
            <w:tcBorders>
              <w:top w:val="nil"/>
              <w:left w:val="single" w:sz="4" w:space="0" w:color="auto"/>
              <w:bottom w:val="single" w:sz="4" w:space="0" w:color="auto"/>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05368XXXXX</w:t>
            </w:r>
          </w:p>
        </w:tc>
      </w:tr>
      <w:tr w:rsidR="00FE4885" w:rsidRPr="001968E1" w:rsidTr="00134B58">
        <w:trPr>
          <w:jc w:val="center"/>
        </w:trPr>
        <w:tc>
          <w:tcPr>
            <w:tcW w:w="2706"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Marrakech</w:t>
            </w:r>
          </w:p>
        </w:tc>
        <w:tc>
          <w:tcPr>
            <w:tcW w:w="1591"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05243XXXXX</w:t>
            </w:r>
          </w:p>
        </w:tc>
        <w:tc>
          <w:tcPr>
            <w:tcW w:w="516" w:type="dxa"/>
            <w:tcBorders>
              <w:top w:val="nil"/>
              <w:left w:val="single" w:sz="4" w:space="0" w:color="auto"/>
              <w:bottom w:val="nil"/>
              <w:right w:val="single" w:sz="4" w:space="0" w:color="auto"/>
            </w:tcBorders>
          </w:tcPr>
          <w:p w:rsidR="00FE4885" w:rsidRPr="001968E1" w:rsidRDefault="00FE4885" w:rsidP="00134B58">
            <w:pPr>
              <w:spacing w:before="40" w:after="40"/>
              <w:rPr>
                <w:rFonts w:asciiTheme="minorHAnsi" w:hAnsiTheme="minorHAnsi"/>
                <w:sz w:val="18"/>
                <w:szCs w:val="18"/>
              </w:rPr>
            </w:pPr>
          </w:p>
        </w:tc>
        <w:tc>
          <w:tcPr>
            <w:tcW w:w="2707" w:type="dxa"/>
            <w:tcBorders>
              <w:top w:val="single" w:sz="4" w:space="0" w:color="auto"/>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Rabat</w:t>
            </w:r>
          </w:p>
        </w:tc>
        <w:tc>
          <w:tcPr>
            <w:tcW w:w="1552" w:type="dxa"/>
            <w:tcBorders>
              <w:top w:val="single" w:sz="4" w:space="0" w:color="auto"/>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05372XXXXX</w:t>
            </w:r>
          </w:p>
        </w:tc>
      </w:tr>
      <w:tr w:rsidR="00FE4885" w:rsidRPr="001968E1" w:rsidTr="00134B58">
        <w:trPr>
          <w:jc w:val="center"/>
        </w:trPr>
        <w:tc>
          <w:tcPr>
            <w:tcW w:w="2706"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Marrakech</w:t>
            </w:r>
          </w:p>
        </w:tc>
        <w:tc>
          <w:tcPr>
            <w:tcW w:w="1591"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05244XXXXX</w:t>
            </w:r>
          </w:p>
        </w:tc>
        <w:tc>
          <w:tcPr>
            <w:tcW w:w="516" w:type="dxa"/>
            <w:tcBorders>
              <w:top w:val="nil"/>
              <w:left w:val="single" w:sz="4" w:space="0" w:color="auto"/>
              <w:bottom w:val="nil"/>
              <w:right w:val="single" w:sz="4" w:space="0" w:color="auto"/>
            </w:tcBorders>
          </w:tcPr>
          <w:p w:rsidR="00FE4885" w:rsidRPr="001968E1" w:rsidRDefault="00FE4885" w:rsidP="00134B58">
            <w:pPr>
              <w:spacing w:before="40" w:after="40"/>
              <w:rPr>
                <w:rFonts w:asciiTheme="minorHAnsi" w:hAnsiTheme="minorHAnsi"/>
                <w:sz w:val="18"/>
                <w:szCs w:val="18"/>
              </w:rPr>
            </w:pPr>
          </w:p>
        </w:tc>
        <w:tc>
          <w:tcPr>
            <w:tcW w:w="2707"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Kénitra</w:t>
            </w:r>
          </w:p>
        </w:tc>
        <w:tc>
          <w:tcPr>
            <w:tcW w:w="1552"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05373XXXXX</w:t>
            </w:r>
          </w:p>
        </w:tc>
      </w:tr>
      <w:tr w:rsidR="00FE4885" w:rsidRPr="001968E1" w:rsidTr="00134B58">
        <w:trPr>
          <w:jc w:val="center"/>
        </w:trPr>
        <w:tc>
          <w:tcPr>
            <w:tcW w:w="2706"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Safi et El Youssoufia</w:t>
            </w:r>
          </w:p>
        </w:tc>
        <w:tc>
          <w:tcPr>
            <w:tcW w:w="1591"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05246XXXXX</w:t>
            </w:r>
          </w:p>
        </w:tc>
        <w:tc>
          <w:tcPr>
            <w:tcW w:w="516" w:type="dxa"/>
            <w:tcBorders>
              <w:top w:val="nil"/>
              <w:left w:val="single" w:sz="4" w:space="0" w:color="auto"/>
              <w:bottom w:val="nil"/>
              <w:right w:val="single" w:sz="4" w:space="0" w:color="auto"/>
            </w:tcBorders>
          </w:tcPr>
          <w:p w:rsidR="00FE4885" w:rsidRPr="001968E1" w:rsidRDefault="00FE4885" w:rsidP="00134B58">
            <w:pPr>
              <w:spacing w:before="40" w:after="40"/>
              <w:rPr>
                <w:rFonts w:asciiTheme="minorHAnsi" w:hAnsiTheme="minorHAnsi"/>
                <w:sz w:val="18"/>
                <w:szCs w:val="18"/>
              </w:rPr>
            </w:pPr>
          </w:p>
        </w:tc>
        <w:tc>
          <w:tcPr>
            <w:tcW w:w="2707"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Ouezzane</w:t>
            </w:r>
          </w:p>
        </w:tc>
        <w:tc>
          <w:tcPr>
            <w:tcW w:w="1552"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05374XXXXX</w:t>
            </w:r>
          </w:p>
        </w:tc>
      </w:tr>
      <w:tr w:rsidR="00FE4885" w:rsidRPr="001968E1" w:rsidTr="00134B58">
        <w:trPr>
          <w:jc w:val="center"/>
        </w:trPr>
        <w:tc>
          <w:tcPr>
            <w:tcW w:w="2706"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Essaouira</w:t>
            </w:r>
          </w:p>
        </w:tc>
        <w:tc>
          <w:tcPr>
            <w:tcW w:w="1591"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05247XXXXX</w:t>
            </w:r>
          </w:p>
        </w:tc>
        <w:tc>
          <w:tcPr>
            <w:tcW w:w="516" w:type="dxa"/>
            <w:tcBorders>
              <w:top w:val="nil"/>
              <w:left w:val="single" w:sz="4" w:space="0" w:color="auto"/>
              <w:bottom w:val="nil"/>
              <w:right w:val="single" w:sz="4" w:space="0" w:color="auto"/>
            </w:tcBorders>
          </w:tcPr>
          <w:p w:rsidR="00FE4885" w:rsidRPr="001968E1" w:rsidRDefault="00FE4885" w:rsidP="00134B58">
            <w:pPr>
              <w:spacing w:before="40" w:after="40"/>
              <w:rPr>
                <w:rFonts w:asciiTheme="minorHAnsi" w:hAnsiTheme="minorHAnsi"/>
                <w:sz w:val="18"/>
                <w:szCs w:val="18"/>
              </w:rPr>
            </w:pPr>
          </w:p>
        </w:tc>
        <w:tc>
          <w:tcPr>
            <w:tcW w:w="2707"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Khémisset</w:t>
            </w:r>
          </w:p>
        </w:tc>
        <w:tc>
          <w:tcPr>
            <w:tcW w:w="1552"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05375XXXXX</w:t>
            </w:r>
          </w:p>
        </w:tc>
      </w:tr>
      <w:tr w:rsidR="00FE4885" w:rsidRPr="001968E1" w:rsidTr="00134B58">
        <w:trPr>
          <w:jc w:val="center"/>
        </w:trPr>
        <w:tc>
          <w:tcPr>
            <w:tcW w:w="2706" w:type="dxa"/>
            <w:tcBorders>
              <w:top w:val="nil"/>
              <w:left w:val="single" w:sz="4" w:space="0" w:color="auto"/>
              <w:bottom w:val="single" w:sz="4" w:space="0" w:color="auto"/>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Ouarzazate</w:t>
            </w:r>
          </w:p>
        </w:tc>
        <w:tc>
          <w:tcPr>
            <w:tcW w:w="1591" w:type="dxa"/>
            <w:tcBorders>
              <w:top w:val="nil"/>
              <w:left w:val="single" w:sz="4" w:space="0" w:color="auto"/>
              <w:bottom w:val="single" w:sz="4" w:space="0" w:color="auto"/>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05248XXXXX</w:t>
            </w:r>
          </w:p>
        </w:tc>
        <w:tc>
          <w:tcPr>
            <w:tcW w:w="516" w:type="dxa"/>
            <w:tcBorders>
              <w:top w:val="nil"/>
              <w:left w:val="single" w:sz="4" w:space="0" w:color="auto"/>
              <w:bottom w:val="nil"/>
              <w:right w:val="single" w:sz="4" w:space="0" w:color="auto"/>
            </w:tcBorders>
          </w:tcPr>
          <w:p w:rsidR="00FE4885" w:rsidRPr="001968E1" w:rsidRDefault="00FE4885" w:rsidP="00134B58">
            <w:pPr>
              <w:spacing w:before="40" w:after="40"/>
              <w:rPr>
                <w:rFonts w:asciiTheme="minorHAnsi" w:hAnsiTheme="minorHAnsi"/>
                <w:sz w:val="18"/>
                <w:szCs w:val="18"/>
              </w:rPr>
            </w:pPr>
          </w:p>
        </w:tc>
        <w:tc>
          <w:tcPr>
            <w:tcW w:w="2707"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Rabat et Témara</w:t>
            </w:r>
          </w:p>
        </w:tc>
        <w:tc>
          <w:tcPr>
            <w:tcW w:w="1552"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05376XXXXX</w:t>
            </w:r>
          </w:p>
        </w:tc>
      </w:tr>
      <w:tr w:rsidR="00FE4885" w:rsidRPr="001968E1" w:rsidTr="00134B58">
        <w:trPr>
          <w:jc w:val="center"/>
        </w:trPr>
        <w:tc>
          <w:tcPr>
            <w:tcW w:w="2706" w:type="dxa"/>
            <w:tcBorders>
              <w:top w:val="single" w:sz="4" w:space="0" w:color="auto"/>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lang w:val="fr-CH"/>
              </w:rPr>
            </w:pPr>
            <w:r w:rsidRPr="001968E1">
              <w:rPr>
                <w:rFonts w:asciiTheme="minorHAnsi" w:hAnsiTheme="minorHAnsi"/>
                <w:sz w:val="18"/>
                <w:szCs w:val="18"/>
                <w:lang w:val="fr-CH"/>
              </w:rPr>
              <w:t>Agadir, Inezgane et Ait Meloul</w:t>
            </w:r>
          </w:p>
        </w:tc>
        <w:tc>
          <w:tcPr>
            <w:tcW w:w="1591" w:type="dxa"/>
            <w:tcBorders>
              <w:top w:val="single" w:sz="4" w:space="0" w:color="auto"/>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05282XXXXX</w:t>
            </w:r>
          </w:p>
        </w:tc>
        <w:tc>
          <w:tcPr>
            <w:tcW w:w="516" w:type="dxa"/>
            <w:tcBorders>
              <w:top w:val="nil"/>
              <w:left w:val="single" w:sz="4" w:space="0" w:color="auto"/>
              <w:bottom w:val="nil"/>
              <w:right w:val="single" w:sz="4" w:space="0" w:color="auto"/>
            </w:tcBorders>
          </w:tcPr>
          <w:p w:rsidR="00FE4885" w:rsidRPr="001968E1" w:rsidRDefault="00FE4885" w:rsidP="00134B58">
            <w:pPr>
              <w:spacing w:before="40" w:after="40"/>
              <w:rPr>
                <w:rFonts w:asciiTheme="minorHAnsi" w:hAnsiTheme="minorHAnsi"/>
                <w:sz w:val="18"/>
                <w:szCs w:val="18"/>
              </w:rPr>
            </w:pPr>
          </w:p>
        </w:tc>
        <w:tc>
          <w:tcPr>
            <w:tcW w:w="2707"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Rabat</w:t>
            </w:r>
          </w:p>
        </w:tc>
        <w:tc>
          <w:tcPr>
            <w:tcW w:w="1552" w:type="dxa"/>
            <w:tcBorders>
              <w:top w:val="nil"/>
              <w:left w:val="single" w:sz="4" w:space="0" w:color="auto"/>
              <w:bottom w:val="nil"/>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05377XXXXX</w:t>
            </w:r>
          </w:p>
        </w:tc>
      </w:tr>
      <w:tr w:rsidR="00FE4885" w:rsidRPr="001968E1" w:rsidTr="00134B58">
        <w:trPr>
          <w:jc w:val="center"/>
        </w:trPr>
        <w:tc>
          <w:tcPr>
            <w:tcW w:w="2706" w:type="dxa"/>
            <w:tcBorders>
              <w:top w:val="nil"/>
              <w:left w:val="single" w:sz="4" w:space="0" w:color="auto"/>
              <w:bottom w:val="nil"/>
              <w:right w:val="single" w:sz="4" w:space="0" w:color="auto"/>
            </w:tcBorders>
            <w:hideMark/>
          </w:tcPr>
          <w:p w:rsidR="00FE4885" w:rsidRPr="001968E1" w:rsidRDefault="00FE4885" w:rsidP="0084359D">
            <w:pPr>
              <w:spacing w:before="20" w:after="20"/>
              <w:rPr>
                <w:rFonts w:asciiTheme="minorHAnsi" w:hAnsiTheme="minorHAnsi"/>
                <w:sz w:val="18"/>
                <w:szCs w:val="18"/>
              </w:rPr>
            </w:pPr>
            <w:r w:rsidRPr="001968E1">
              <w:rPr>
                <w:rFonts w:asciiTheme="minorHAnsi" w:hAnsiTheme="minorHAnsi"/>
                <w:sz w:val="18"/>
                <w:szCs w:val="18"/>
              </w:rPr>
              <w:t>Inezgane et Taroudannt</w:t>
            </w:r>
          </w:p>
        </w:tc>
        <w:tc>
          <w:tcPr>
            <w:tcW w:w="1591" w:type="dxa"/>
            <w:tcBorders>
              <w:top w:val="nil"/>
              <w:left w:val="single" w:sz="4" w:space="0" w:color="auto"/>
              <w:bottom w:val="nil"/>
              <w:right w:val="single" w:sz="4" w:space="0" w:color="auto"/>
            </w:tcBorders>
            <w:hideMark/>
          </w:tcPr>
          <w:p w:rsidR="00FE4885" w:rsidRPr="001968E1" w:rsidRDefault="00FE4885" w:rsidP="0084359D">
            <w:pPr>
              <w:spacing w:before="20" w:after="20"/>
              <w:rPr>
                <w:rFonts w:asciiTheme="minorHAnsi" w:hAnsiTheme="minorHAnsi"/>
                <w:sz w:val="18"/>
                <w:szCs w:val="18"/>
              </w:rPr>
            </w:pPr>
            <w:r w:rsidRPr="001968E1">
              <w:rPr>
                <w:rFonts w:asciiTheme="minorHAnsi" w:hAnsiTheme="minorHAnsi"/>
                <w:sz w:val="18"/>
                <w:szCs w:val="18"/>
              </w:rPr>
              <w:t>05283XXXXX</w:t>
            </w:r>
          </w:p>
        </w:tc>
        <w:tc>
          <w:tcPr>
            <w:tcW w:w="516" w:type="dxa"/>
            <w:tcBorders>
              <w:top w:val="nil"/>
              <w:left w:val="single" w:sz="4" w:space="0" w:color="auto"/>
              <w:bottom w:val="nil"/>
              <w:right w:val="single" w:sz="4" w:space="0" w:color="auto"/>
            </w:tcBorders>
          </w:tcPr>
          <w:p w:rsidR="00FE4885" w:rsidRPr="001968E1" w:rsidRDefault="00FE4885" w:rsidP="0084359D">
            <w:pPr>
              <w:spacing w:before="20" w:after="20"/>
              <w:rPr>
                <w:rFonts w:asciiTheme="minorHAnsi" w:hAnsiTheme="minorHAnsi"/>
                <w:sz w:val="18"/>
                <w:szCs w:val="18"/>
              </w:rPr>
            </w:pPr>
          </w:p>
        </w:tc>
        <w:tc>
          <w:tcPr>
            <w:tcW w:w="2707" w:type="dxa"/>
            <w:tcBorders>
              <w:top w:val="nil"/>
              <w:left w:val="single" w:sz="4" w:space="0" w:color="auto"/>
              <w:bottom w:val="nil"/>
              <w:right w:val="single" w:sz="4" w:space="0" w:color="auto"/>
            </w:tcBorders>
            <w:hideMark/>
          </w:tcPr>
          <w:p w:rsidR="00FE4885" w:rsidRPr="001968E1" w:rsidRDefault="00FE4885" w:rsidP="0084359D">
            <w:pPr>
              <w:spacing w:before="20" w:after="20"/>
              <w:rPr>
                <w:rFonts w:asciiTheme="minorHAnsi" w:hAnsiTheme="minorHAnsi"/>
                <w:sz w:val="18"/>
                <w:szCs w:val="18"/>
              </w:rPr>
            </w:pPr>
            <w:r w:rsidRPr="001968E1">
              <w:rPr>
                <w:rFonts w:asciiTheme="minorHAnsi" w:hAnsiTheme="minorHAnsi"/>
                <w:sz w:val="18"/>
                <w:szCs w:val="18"/>
              </w:rPr>
              <w:t>Salé</w:t>
            </w:r>
          </w:p>
        </w:tc>
        <w:tc>
          <w:tcPr>
            <w:tcW w:w="1552" w:type="dxa"/>
            <w:tcBorders>
              <w:top w:val="nil"/>
              <w:left w:val="single" w:sz="4" w:space="0" w:color="auto"/>
              <w:bottom w:val="nil"/>
              <w:right w:val="single" w:sz="4" w:space="0" w:color="auto"/>
            </w:tcBorders>
            <w:hideMark/>
          </w:tcPr>
          <w:p w:rsidR="00FE4885" w:rsidRPr="001968E1" w:rsidRDefault="00FE4885" w:rsidP="0084359D">
            <w:pPr>
              <w:spacing w:before="20" w:after="20"/>
              <w:rPr>
                <w:rFonts w:asciiTheme="minorHAnsi" w:hAnsiTheme="minorHAnsi"/>
                <w:sz w:val="18"/>
                <w:szCs w:val="18"/>
              </w:rPr>
            </w:pPr>
            <w:r w:rsidRPr="001968E1">
              <w:rPr>
                <w:rFonts w:asciiTheme="minorHAnsi" w:hAnsiTheme="minorHAnsi"/>
                <w:sz w:val="18"/>
                <w:szCs w:val="18"/>
              </w:rPr>
              <w:t>05378XXXXX</w:t>
            </w:r>
          </w:p>
        </w:tc>
      </w:tr>
      <w:tr w:rsidR="00FE4885" w:rsidRPr="001968E1" w:rsidTr="00134B58">
        <w:trPr>
          <w:jc w:val="center"/>
        </w:trPr>
        <w:tc>
          <w:tcPr>
            <w:tcW w:w="2706" w:type="dxa"/>
            <w:tcBorders>
              <w:top w:val="nil"/>
              <w:left w:val="single" w:sz="4" w:space="0" w:color="auto"/>
              <w:bottom w:val="nil"/>
              <w:right w:val="single" w:sz="4" w:space="0" w:color="auto"/>
            </w:tcBorders>
            <w:hideMark/>
          </w:tcPr>
          <w:p w:rsidR="00FE4885" w:rsidRPr="001968E1" w:rsidRDefault="00FE4885" w:rsidP="0084359D">
            <w:pPr>
              <w:spacing w:before="20" w:after="20"/>
              <w:rPr>
                <w:rFonts w:asciiTheme="minorHAnsi" w:hAnsiTheme="minorHAnsi"/>
                <w:sz w:val="18"/>
                <w:szCs w:val="18"/>
              </w:rPr>
            </w:pPr>
            <w:r w:rsidRPr="001968E1">
              <w:rPr>
                <w:rFonts w:asciiTheme="minorHAnsi" w:hAnsiTheme="minorHAnsi"/>
                <w:sz w:val="18"/>
                <w:szCs w:val="18"/>
              </w:rPr>
              <w:t>Taroudannt et Oulad Teima</w:t>
            </w:r>
          </w:p>
        </w:tc>
        <w:tc>
          <w:tcPr>
            <w:tcW w:w="1591" w:type="dxa"/>
            <w:tcBorders>
              <w:top w:val="nil"/>
              <w:left w:val="single" w:sz="4" w:space="0" w:color="auto"/>
              <w:bottom w:val="nil"/>
              <w:right w:val="single" w:sz="4" w:space="0" w:color="auto"/>
            </w:tcBorders>
            <w:hideMark/>
          </w:tcPr>
          <w:p w:rsidR="00FE4885" w:rsidRPr="001968E1" w:rsidRDefault="00FE4885" w:rsidP="0084359D">
            <w:pPr>
              <w:spacing w:before="20" w:after="20"/>
              <w:rPr>
                <w:rFonts w:asciiTheme="minorHAnsi" w:hAnsiTheme="minorHAnsi"/>
                <w:sz w:val="18"/>
                <w:szCs w:val="18"/>
              </w:rPr>
            </w:pPr>
            <w:r w:rsidRPr="001968E1">
              <w:rPr>
                <w:rFonts w:asciiTheme="minorHAnsi" w:hAnsiTheme="minorHAnsi"/>
                <w:sz w:val="18"/>
                <w:szCs w:val="18"/>
              </w:rPr>
              <w:t>05285XXXXX</w:t>
            </w:r>
          </w:p>
        </w:tc>
        <w:tc>
          <w:tcPr>
            <w:tcW w:w="516" w:type="dxa"/>
            <w:tcBorders>
              <w:top w:val="nil"/>
              <w:left w:val="single" w:sz="4" w:space="0" w:color="auto"/>
              <w:bottom w:val="nil"/>
              <w:right w:val="single" w:sz="4" w:space="0" w:color="auto"/>
            </w:tcBorders>
          </w:tcPr>
          <w:p w:rsidR="00FE4885" w:rsidRPr="001968E1" w:rsidRDefault="00FE4885" w:rsidP="0084359D">
            <w:pPr>
              <w:spacing w:before="20" w:after="20"/>
              <w:rPr>
                <w:rFonts w:asciiTheme="minorHAnsi" w:hAnsiTheme="minorHAnsi"/>
                <w:sz w:val="18"/>
                <w:szCs w:val="18"/>
              </w:rPr>
            </w:pPr>
          </w:p>
        </w:tc>
        <w:tc>
          <w:tcPr>
            <w:tcW w:w="2707" w:type="dxa"/>
            <w:tcBorders>
              <w:top w:val="nil"/>
              <w:left w:val="single" w:sz="4" w:space="0" w:color="auto"/>
              <w:bottom w:val="single" w:sz="4" w:space="0" w:color="auto"/>
              <w:right w:val="single" w:sz="4" w:space="0" w:color="auto"/>
            </w:tcBorders>
            <w:hideMark/>
          </w:tcPr>
          <w:p w:rsidR="00FE4885" w:rsidRPr="001968E1" w:rsidRDefault="00FE4885" w:rsidP="0084359D">
            <w:pPr>
              <w:spacing w:before="20" w:after="20"/>
              <w:rPr>
                <w:rFonts w:asciiTheme="minorHAnsi" w:hAnsiTheme="minorHAnsi"/>
                <w:sz w:val="18"/>
                <w:szCs w:val="18"/>
              </w:rPr>
            </w:pPr>
            <w:r w:rsidRPr="001968E1">
              <w:rPr>
                <w:rFonts w:asciiTheme="minorHAnsi" w:hAnsiTheme="minorHAnsi"/>
                <w:sz w:val="18"/>
                <w:szCs w:val="18"/>
              </w:rPr>
              <w:t>Souk Larbaa</w:t>
            </w:r>
          </w:p>
        </w:tc>
        <w:tc>
          <w:tcPr>
            <w:tcW w:w="1552" w:type="dxa"/>
            <w:tcBorders>
              <w:top w:val="nil"/>
              <w:left w:val="single" w:sz="4" w:space="0" w:color="auto"/>
              <w:bottom w:val="single" w:sz="4" w:space="0" w:color="auto"/>
              <w:right w:val="single" w:sz="4" w:space="0" w:color="auto"/>
            </w:tcBorders>
            <w:hideMark/>
          </w:tcPr>
          <w:p w:rsidR="00FE4885" w:rsidRPr="001968E1" w:rsidRDefault="00FE4885" w:rsidP="0084359D">
            <w:pPr>
              <w:spacing w:before="20" w:after="20"/>
              <w:rPr>
                <w:rFonts w:asciiTheme="minorHAnsi" w:hAnsiTheme="minorHAnsi"/>
                <w:sz w:val="18"/>
                <w:szCs w:val="18"/>
              </w:rPr>
            </w:pPr>
            <w:r w:rsidRPr="001968E1">
              <w:rPr>
                <w:rFonts w:asciiTheme="minorHAnsi" w:hAnsiTheme="minorHAnsi"/>
                <w:sz w:val="18"/>
                <w:szCs w:val="18"/>
              </w:rPr>
              <w:t>05379XXXXX</w:t>
            </w:r>
          </w:p>
        </w:tc>
      </w:tr>
      <w:tr w:rsidR="00FE4885" w:rsidRPr="001968E1" w:rsidTr="00134B58">
        <w:trPr>
          <w:jc w:val="center"/>
        </w:trPr>
        <w:tc>
          <w:tcPr>
            <w:tcW w:w="2706" w:type="dxa"/>
            <w:tcBorders>
              <w:top w:val="nil"/>
              <w:left w:val="single" w:sz="4" w:space="0" w:color="auto"/>
              <w:bottom w:val="nil"/>
              <w:right w:val="single" w:sz="4" w:space="0" w:color="auto"/>
            </w:tcBorders>
            <w:hideMark/>
          </w:tcPr>
          <w:p w:rsidR="00FE4885" w:rsidRPr="001968E1" w:rsidRDefault="00FE4885" w:rsidP="0084359D">
            <w:pPr>
              <w:spacing w:before="20" w:after="20"/>
              <w:rPr>
                <w:rFonts w:asciiTheme="minorHAnsi" w:hAnsiTheme="minorHAnsi"/>
                <w:sz w:val="18"/>
                <w:szCs w:val="18"/>
              </w:rPr>
            </w:pPr>
            <w:r w:rsidRPr="001968E1">
              <w:rPr>
                <w:rFonts w:asciiTheme="minorHAnsi" w:hAnsiTheme="minorHAnsi"/>
                <w:sz w:val="18"/>
                <w:szCs w:val="18"/>
              </w:rPr>
              <w:t>Tiznit</w:t>
            </w:r>
          </w:p>
        </w:tc>
        <w:tc>
          <w:tcPr>
            <w:tcW w:w="1591" w:type="dxa"/>
            <w:tcBorders>
              <w:top w:val="nil"/>
              <w:left w:val="single" w:sz="4" w:space="0" w:color="auto"/>
              <w:bottom w:val="nil"/>
              <w:right w:val="single" w:sz="4" w:space="0" w:color="auto"/>
            </w:tcBorders>
            <w:hideMark/>
          </w:tcPr>
          <w:p w:rsidR="00FE4885" w:rsidRPr="001968E1" w:rsidRDefault="00FE4885" w:rsidP="0084359D">
            <w:pPr>
              <w:spacing w:before="20" w:after="20"/>
              <w:rPr>
                <w:rFonts w:asciiTheme="minorHAnsi" w:hAnsiTheme="minorHAnsi"/>
                <w:sz w:val="18"/>
                <w:szCs w:val="18"/>
              </w:rPr>
            </w:pPr>
            <w:r w:rsidRPr="001968E1">
              <w:rPr>
                <w:rFonts w:asciiTheme="minorHAnsi" w:hAnsiTheme="minorHAnsi"/>
                <w:sz w:val="18"/>
                <w:szCs w:val="18"/>
              </w:rPr>
              <w:t>05286XXXXX</w:t>
            </w:r>
          </w:p>
        </w:tc>
        <w:tc>
          <w:tcPr>
            <w:tcW w:w="516" w:type="dxa"/>
            <w:tcBorders>
              <w:top w:val="nil"/>
              <w:left w:val="single" w:sz="4" w:space="0" w:color="auto"/>
              <w:bottom w:val="nil"/>
              <w:right w:val="single" w:sz="4" w:space="0" w:color="auto"/>
            </w:tcBorders>
          </w:tcPr>
          <w:p w:rsidR="00FE4885" w:rsidRPr="001968E1" w:rsidRDefault="00FE4885" w:rsidP="0084359D">
            <w:pPr>
              <w:spacing w:before="20" w:after="20"/>
              <w:rPr>
                <w:rFonts w:asciiTheme="minorHAnsi" w:hAnsiTheme="minorHAnsi"/>
                <w:sz w:val="18"/>
                <w:szCs w:val="18"/>
              </w:rPr>
            </w:pPr>
          </w:p>
        </w:tc>
        <w:tc>
          <w:tcPr>
            <w:tcW w:w="2707" w:type="dxa"/>
            <w:tcBorders>
              <w:top w:val="single" w:sz="4" w:space="0" w:color="auto"/>
              <w:left w:val="single" w:sz="4" w:space="0" w:color="auto"/>
              <w:bottom w:val="nil"/>
              <w:right w:val="single" w:sz="4" w:space="0" w:color="auto"/>
            </w:tcBorders>
            <w:hideMark/>
          </w:tcPr>
          <w:p w:rsidR="00FE4885" w:rsidRPr="001968E1" w:rsidRDefault="00FE4885" w:rsidP="0084359D">
            <w:pPr>
              <w:spacing w:before="20" w:after="20"/>
              <w:rPr>
                <w:rFonts w:asciiTheme="minorHAnsi" w:hAnsiTheme="minorHAnsi"/>
                <w:sz w:val="18"/>
                <w:szCs w:val="18"/>
              </w:rPr>
            </w:pPr>
            <w:r w:rsidRPr="001968E1">
              <w:rPr>
                <w:rFonts w:asciiTheme="minorHAnsi" w:hAnsiTheme="minorHAnsi"/>
                <w:sz w:val="18"/>
                <w:szCs w:val="18"/>
              </w:rPr>
              <w:t>Tanger</w:t>
            </w:r>
          </w:p>
        </w:tc>
        <w:tc>
          <w:tcPr>
            <w:tcW w:w="1552" w:type="dxa"/>
            <w:tcBorders>
              <w:top w:val="single" w:sz="4" w:space="0" w:color="auto"/>
              <w:left w:val="single" w:sz="4" w:space="0" w:color="auto"/>
              <w:bottom w:val="nil"/>
              <w:right w:val="single" w:sz="4" w:space="0" w:color="auto"/>
            </w:tcBorders>
            <w:hideMark/>
          </w:tcPr>
          <w:p w:rsidR="00FE4885" w:rsidRPr="001968E1" w:rsidRDefault="00FE4885" w:rsidP="0084359D">
            <w:pPr>
              <w:spacing w:before="20" w:after="20"/>
              <w:rPr>
                <w:rFonts w:asciiTheme="minorHAnsi" w:hAnsiTheme="minorHAnsi"/>
                <w:sz w:val="18"/>
                <w:szCs w:val="18"/>
              </w:rPr>
            </w:pPr>
            <w:r w:rsidRPr="001968E1">
              <w:rPr>
                <w:rFonts w:asciiTheme="minorHAnsi" w:hAnsiTheme="minorHAnsi"/>
                <w:sz w:val="18"/>
                <w:szCs w:val="18"/>
              </w:rPr>
              <w:t>05393XXXXX</w:t>
            </w:r>
          </w:p>
        </w:tc>
      </w:tr>
      <w:tr w:rsidR="00FE4885" w:rsidRPr="001968E1" w:rsidTr="00134B58">
        <w:trPr>
          <w:jc w:val="center"/>
        </w:trPr>
        <w:tc>
          <w:tcPr>
            <w:tcW w:w="2706" w:type="dxa"/>
            <w:tcBorders>
              <w:top w:val="nil"/>
              <w:left w:val="single" w:sz="4" w:space="0" w:color="auto"/>
              <w:bottom w:val="nil"/>
              <w:right w:val="single" w:sz="4" w:space="0" w:color="auto"/>
            </w:tcBorders>
            <w:hideMark/>
          </w:tcPr>
          <w:p w:rsidR="00FE4885" w:rsidRPr="001968E1" w:rsidRDefault="00FE4885" w:rsidP="0084359D">
            <w:pPr>
              <w:spacing w:before="20" w:after="20"/>
              <w:rPr>
                <w:rFonts w:asciiTheme="minorHAnsi" w:hAnsiTheme="minorHAnsi"/>
                <w:sz w:val="18"/>
                <w:szCs w:val="18"/>
              </w:rPr>
            </w:pPr>
            <w:r w:rsidRPr="001968E1">
              <w:rPr>
                <w:rFonts w:asciiTheme="minorHAnsi" w:hAnsiTheme="minorHAnsi"/>
                <w:sz w:val="18"/>
                <w:szCs w:val="18"/>
              </w:rPr>
              <w:t>Guelmim et Tan Tan</w:t>
            </w:r>
          </w:p>
        </w:tc>
        <w:tc>
          <w:tcPr>
            <w:tcW w:w="1591" w:type="dxa"/>
            <w:tcBorders>
              <w:top w:val="nil"/>
              <w:left w:val="single" w:sz="4" w:space="0" w:color="auto"/>
              <w:bottom w:val="nil"/>
              <w:right w:val="single" w:sz="4" w:space="0" w:color="auto"/>
            </w:tcBorders>
            <w:hideMark/>
          </w:tcPr>
          <w:p w:rsidR="00FE4885" w:rsidRPr="001968E1" w:rsidRDefault="00FE4885" w:rsidP="0084359D">
            <w:pPr>
              <w:spacing w:before="20" w:after="20"/>
              <w:rPr>
                <w:rFonts w:asciiTheme="minorHAnsi" w:hAnsiTheme="minorHAnsi"/>
                <w:sz w:val="18"/>
                <w:szCs w:val="18"/>
              </w:rPr>
            </w:pPr>
            <w:r w:rsidRPr="001968E1">
              <w:rPr>
                <w:rFonts w:asciiTheme="minorHAnsi" w:hAnsiTheme="minorHAnsi"/>
                <w:sz w:val="18"/>
                <w:szCs w:val="18"/>
              </w:rPr>
              <w:t>05287XXXXX</w:t>
            </w:r>
          </w:p>
        </w:tc>
        <w:tc>
          <w:tcPr>
            <w:tcW w:w="516" w:type="dxa"/>
            <w:tcBorders>
              <w:top w:val="nil"/>
              <w:left w:val="single" w:sz="4" w:space="0" w:color="auto"/>
              <w:bottom w:val="nil"/>
              <w:right w:val="single" w:sz="4" w:space="0" w:color="auto"/>
            </w:tcBorders>
          </w:tcPr>
          <w:p w:rsidR="00FE4885" w:rsidRPr="001968E1" w:rsidRDefault="00FE4885" w:rsidP="0084359D">
            <w:pPr>
              <w:spacing w:before="20" w:after="20"/>
              <w:rPr>
                <w:rFonts w:asciiTheme="minorHAnsi" w:hAnsiTheme="minorHAnsi"/>
                <w:sz w:val="18"/>
                <w:szCs w:val="18"/>
              </w:rPr>
            </w:pPr>
          </w:p>
        </w:tc>
        <w:tc>
          <w:tcPr>
            <w:tcW w:w="2707" w:type="dxa"/>
            <w:tcBorders>
              <w:top w:val="nil"/>
              <w:left w:val="single" w:sz="4" w:space="0" w:color="auto"/>
              <w:bottom w:val="nil"/>
              <w:right w:val="single" w:sz="4" w:space="0" w:color="auto"/>
            </w:tcBorders>
            <w:hideMark/>
          </w:tcPr>
          <w:p w:rsidR="00FE4885" w:rsidRPr="001968E1" w:rsidRDefault="00FE4885" w:rsidP="0084359D">
            <w:pPr>
              <w:spacing w:before="20" w:after="20"/>
              <w:rPr>
                <w:rFonts w:asciiTheme="minorHAnsi" w:hAnsiTheme="minorHAnsi"/>
                <w:sz w:val="18"/>
                <w:szCs w:val="18"/>
              </w:rPr>
            </w:pPr>
            <w:r w:rsidRPr="001968E1">
              <w:rPr>
                <w:rFonts w:asciiTheme="minorHAnsi" w:hAnsiTheme="minorHAnsi"/>
                <w:sz w:val="18"/>
                <w:szCs w:val="18"/>
              </w:rPr>
              <w:t>Asilah</w:t>
            </w:r>
          </w:p>
        </w:tc>
        <w:tc>
          <w:tcPr>
            <w:tcW w:w="1552" w:type="dxa"/>
            <w:tcBorders>
              <w:top w:val="nil"/>
              <w:left w:val="single" w:sz="4" w:space="0" w:color="auto"/>
              <w:bottom w:val="nil"/>
              <w:right w:val="single" w:sz="4" w:space="0" w:color="auto"/>
            </w:tcBorders>
            <w:hideMark/>
          </w:tcPr>
          <w:p w:rsidR="00FE4885" w:rsidRPr="001968E1" w:rsidRDefault="00FE4885" w:rsidP="0084359D">
            <w:pPr>
              <w:spacing w:before="20" w:after="20"/>
              <w:rPr>
                <w:rFonts w:asciiTheme="minorHAnsi" w:hAnsiTheme="minorHAnsi"/>
                <w:sz w:val="18"/>
                <w:szCs w:val="18"/>
              </w:rPr>
            </w:pPr>
            <w:r w:rsidRPr="001968E1">
              <w:rPr>
                <w:rFonts w:asciiTheme="minorHAnsi" w:hAnsiTheme="minorHAnsi"/>
                <w:sz w:val="18"/>
                <w:szCs w:val="18"/>
              </w:rPr>
              <w:t>05394XXXXX</w:t>
            </w:r>
          </w:p>
        </w:tc>
      </w:tr>
      <w:tr w:rsidR="00FE4885" w:rsidRPr="001968E1" w:rsidTr="00134B58">
        <w:trPr>
          <w:jc w:val="center"/>
        </w:trPr>
        <w:tc>
          <w:tcPr>
            <w:tcW w:w="2706" w:type="dxa"/>
            <w:tcBorders>
              <w:top w:val="nil"/>
              <w:left w:val="single" w:sz="4" w:space="0" w:color="auto"/>
              <w:bottom w:val="nil"/>
              <w:right w:val="single" w:sz="4" w:space="0" w:color="auto"/>
            </w:tcBorders>
            <w:hideMark/>
          </w:tcPr>
          <w:p w:rsidR="00FE4885" w:rsidRPr="001968E1" w:rsidRDefault="00FE4885" w:rsidP="0084359D">
            <w:pPr>
              <w:spacing w:before="20" w:after="20"/>
              <w:rPr>
                <w:rFonts w:asciiTheme="minorHAnsi" w:hAnsiTheme="minorHAnsi"/>
                <w:sz w:val="18"/>
                <w:szCs w:val="18"/>
              </w:rPr>
            </w:pPr>
            <w:r w:rsidRPr="001968E1">
              <w:rPr>
                <w:rFonts w:asciiTheme="minorHAnsi" w:hAnsiTheme="minorHAnsi"/>
                <w:sz w:val="18"/>
                <w:szCs w:val="18"/>
              </w:rPr>
              <w:t>Es-Semara, Agadir et Tarfaya</w:t>
            </w:r>
          </w:p>
        </w:tc>
        <w:tc>
          <w:tcPr>
            <w:tcW w:w="1591" w:type="dxa"/>
            <w:tcBorders>
              <w:top w:val="nil"/>
              <w:left w:val="single" w:sz="4" w:space="0" w:color="auto"/>
              <w:bottom w:val="nil"/>
              <w:right w:val="single" w:sz="4" w:space="0" w:color="auto"/>
            </w:tcBorders>
            <w:hideMark/>
          </w:tcPr>
          <w:p w:rsidR="00FE4885" w:rsidRPr="001968E1" w:rsidRDefault="00FE4885" w:rsidP="0084359D">
            <w:pPr>
              <w:spacing w:before="20" w:after="20"/>
              <w:rPr>
                <w:rFonts w:asciiTheme="minorHAnsi" w:hAnsiTheme="minorHAnsi"/>
                <w:sz w:val="18"/>
                <w:szCs w:val="18"/>
              </w:rPr>
            </w:pPr>
            <w:r w:rsidRPr="001968E1">
              <w:rPr>
                <w:rFonts w:asciiTheme="minorHAnsi" w:hAnsiTheme="minorHAnsi"/>
                <w:sz w:val="18"/>
                <w:szCs w:val="18"/>
              </w:rPr>
              <w:t>05288XXXXX</w:t>
            </w:r>
          </w:p>
        </w:tc>
        <w:tc>
          <w:tcPr>
            <w:tcW w:w="516" w:type="dxa"/>
            <w:tcBorders>
              <w:top w:val="nil"/>
              <w:left w:val="single" w:sz="4" w:space="0" w:color="auto"/>
              <w:bottom w:val="nil"/>
              <w:right w:val="single" w:sz="4" w:space="0" w:color="auto"/>
            </w:tcBorders>
          </w:tcPr>
          <w:p w:rsidR="00FE4885" w:rsidRPr="001968E1" w:rsidRDefault="00FE4885" w:rsidP="0084359D">
            <w:pPr>
              <w:spacing w:before="20" w:after="20"/>
              <w:rPr>
                <w:rFonts w:asciiTheme="minorHAnsi" w:hAnsiTheme="minorHAnsi"/>
                <w:sz w:val="18"/>
                <w:szCs w:val="18"/>
              </w:rPr>
            </w:pPr>
          </w:p>
        </w:tc>
        <w:tc>
          <w:tcPr>
            <w:tcW w:w="2707" w:type="dxa"/>
            <w:tcBorders>
              <w:top w:val="nil"/>
              <w:left w:val="single" w:sz="4" w:space="0" w:color="auto"/>
              <w:bottom w:val="nil"/>
              <w:right w:val="single" w:sz="4" w:space="0" w:color="auto"/>
            </w:tcBorders>
            <w:hideMark/>
          </w:tcPr>
          <w:p w:rsidR="00FE4885" w:rsidRPr="001968E1" w:rsidRDefault="00FE4885" w:rsidP="0084359D">
            <w:pPr>
              <w:spacing w:before="20" w:after="20"/>
              <w:rPr>
                <w:rFonts w:asciiTheme="minorHAnsi" w:hAnsiTheme="minorHAnsi"/>
                <w:sz w:val="18"/>
                <w:szCs w:val="18"/>
              </w:rPr>
            </w:pPr>
            <w:r w:rsidRPr="001968E1">
              <w:rPr>
                <w:rFonts w:asciiTheme="minorHAnsi" w:hAnsiTheme="minorHAnsi"/>
                <w:sz w:val="18"/>
                <w:szCs w:val="18"/>
              </w:rPr>
              <w:t>Larache</w:t>
            </w:r>
          </w:p>
        </w:tc>
        <w:tc>
          <w:tcPr>
            <w:tcW w:w="1552" w:type="dxa"/>
            <w:tcBorders>
              <w:top w:val="nil"/>
              <w:left w:val="single" w:sz="4" w:space="0" w:color="auto"/>
              <w:bottom w:val="nil"/>
              <w:right w:val="single" w:sz="4" w:space="0" w:color="auto"/>
            </w:tcBorders>
            <w:hideMark/>
          </w:tcPr>
          <w:p w:rsidR="00FE4885" w:rsidRPr="001968E1" w:rsidRDefault="00FE4885" w:rsidP="0084359D">
            <w:pPr>
              <w:spacing w:before="20" w:after="20"/>
              <w:rPr>
                <w:rFonts w:asciiTheme="minorHAnsi" w:hAnsiTheme="minorHAnsi"/>
                <w:sz w:val="18"/>
                <w:szCs w:val="18"/>
              </w:rPr>
            </w:pPr>
            <w:r w:rsidRPr="001968E1">
              <w:rPr>
                <w:rFonts w:asciiTheme="minorHAnsi" w:hAnsiTheme="minorHAnsi"/>
                <w:sz w:val="18"/>
                <w:szCs w:val="18"/>
              </w:rPr>
              <w:t>05395XXXXX</w:t>
            </w:r>
          </w:p>
        </w:tc>
      </w:tr>
      <w:tr w:rsidR="00FE4885" w:rsidRPr="001968E1" w:rsidTr="00134B58">
        <w:trPr>
          <w:jc w:val="center"/>
        </w:trPr>
        <w:tc>
          <w:tcPr>
            <w:tcW w:w="2706" w:type="dxa"/>
            <w:tcBorders>
              <w:top w:val="nil"/>
              <w:left w:val="single" w:sz="4" w:space="0" w:color="auto"/>
              <w:bottom w:val="single" w:sz="4" w:space="0" w:color="auto"/>
              <w:right w:val="single" w:sz="4" w:space="0" w:color="auto"/>
            </w:tcBorders>
            <w:hideMark/>
          </w:tcPr>
          <w:p w:rsidR="00FE4885" w:rsidRPr="001968E1" w:rsidRDefault="00FE4885" w:rsidP="0084359D">
            <w:pPr>
              <w:spacing w:before="20" w:after="20"/>
              <w:rPr>
                <w:rFonts w:asciiTheme="minorHAnsi" w:hAnsiTheme="minorHAnsi"/>
                <w:sz w:val="18"/>
                <w:szCs w:val="18"/>
              </w:rPr>
            </w:pPr>
            <w:r w:rsidRPr="001968E1">
              <w:rPr>
                <w:rFonts w:asciiTheme="minorHAnsi" w:hAnsiTheme="minorHAnsi"/>
                <w:sz w:val="18"/>
                <w:szCs w:val="18"/>
              </w:rPr>
              <w:t>Laayoune et Dakhla</w:t>
            </w:r>
          </w:p>
        </w:tc>
        <w:tc>
          <w:tcPr>
            <w:tcW w:w="1591" w:type="dxa"/>
            <w:tcBorders>
              <w:top w:val="nil"/>
              <w:left w:val="single" w:sz="4" w:space="0" w:color="auto"/>
              <w:bottom w:val="single" w:sz="4" w:space="0" w:color="auto"/>
              <w:right w:val="single" w:sz="4" w:space="0" w:color="auto"/>
            </w:tcBorders>
            <w:hideMark/>
          </w:tcPr>
          <w:p w:rsidR="00FE4885" w:rsidRPr="001968E1" w:rsidRDefault="00FE4885" w:rsidP="0084359D">
            <w:pPr>
              <w:spacing w:before="20" w:after="20"/>
              <w:rPr>
                <w:rFonts w:asciiTheme="minorHAnsi" w:hAnsiTheme="minorHAnsi"/>
                <w:sz w:val="18"/>
                <w:szCs w:val="18"/>
              </w:rPr>
            </w:pPr>
            <w:r w:rsidRPr="001968E1">
              <w:rPr>
                <w:rFonts w:asciiTheme="minorHAnsi" w:hAnsiTheme="minorHAnsi"/>
                <w:sz w:val="18"/>
                <w:szCs w:val="18"/>
              </w:rPr>
              <w:t>05289XXXXX</w:t>
            </w:r>
          </w:p>
        </w:tc>
        <w:tc>
          <w:tcPr>
            <w:tcW w:w="516" w:type="dxa"/>
            <w:tcBorders>
              <w:top w:val="nil"/>
              <w:left w:val="single" w:sz="4" w:space="0" w:color="auto"/>
              <w:bottom w:val="nil"/>
              <w:right w:val="single" w:sz="4" w:space="0" w:color="auto"/>
            </w:tcBorders>
          </w:tcPr>
          <w:p w:rsidR="00FE4885" w:rsidRPr="001968E1" w:rsidRDefault="00FE4885" w:rsidP="0084359D">
            <w:pPr>
              <w:spacing w:before="20" w:after="20"/>
              <w:rPr>
                <w:rFonts w:asciiTheme="minorHAnsi" w:hAnsiTheme="minorHAnsi"/>
                <w:sz w:val="18"/>
                <w:szCs w:val="18"/>
              </w:rPr>
            </w:pPr>
          </w:p>
        </w:tc>
        <w:tc>
          <w:tcPr>
            <w:tcW w:w="2707" w:type="dxa"/>
            <w:tcBorders>
              <w:top w:val="nil"/>
              <w:left w:val="single" w:sz="4" w:space="0" w:color="auto"/>
              <w:bottom w:val="nil"/>
              <w:right w:val="single" w:sz="4" w:space="0" w:color="auto"/>
            </w:tcBorders>
            <w:hideMark/>
          </w:tcPr>
          <w:p w:rsidR="00FE4885" w:rsidRPr="001968E1" w:rsidRDefault="00FE4885" w:rsidP="0084359D">
            <w:pPr>
              <w:spacing w:before="20" w:after="20"/>
              <w:rPr>
                <w:rFonts w:asciiTheme="minorHAnsi" w:hAnsiTheme="minorHAnsi"/>
                <w:sz w:val="18"/>
                <w:szCs w:val="18"/>
              </w:rPr>
            </w:pPr>
            <w:r w:rsidRPr="001968E1">
              <w:rPr>
                <w:rFonts w:asciiTheme="minorHAnsi" w:hAnsiTheme="minorHAnsi"/>
                <w:sz w:val="18"/>
                <w:szCs w:val="18"/>
              </w:rPr>
              <w:t>Fnideq, Martil et Mdiq</w:t>
            </w:r>
          </w:p>
        </w:tc>
        <w:tc>
          <w:tcPr>
            <w:tcW w:w="1552" w:type="dxa"/>
            <w:tcBorders>
              <w:top w:val="nil"/>
              <w:left w:val="single" w:sz="4" w:space="0" w:color="auto"/>
              <w:bottom w:val="nil"/>
              <w:right w:val="single" w:sz="4" w:space="0" w:color="auto"/>
            </w:tcBorders>
            <w:hideMark/>
          </w:tcPr>
          <w:p w:rsidR="00FE4885" w:rsidRPr="001968E1" w:rsidRDefault="00FE4885" w:rsidP="0084359D">
            <w:pPr>
              <w:spacing w:before="20" w:after="20"/>
              <w:rPr>
                <w:rFonts w:asciiTheme="minorHAnsi" w:hAnsiTheme="minorHAnsi"/>
                <w:sz w:val="18"/>
                <w:szCs w:val="18"/>
              </w:rPr>
            </w:pPr>
            <w:r w:rsidRPr="001968E1">
              <w:rPr>
                <w:rFonts w:asciiTheme="minorHAnsi" w:hAnsiTheme="minorHAnsi"/>
                <w:sz w:val="18"/>
                <w:szCs w:val="18"/>
              </w:rPr>
              <w:t>05396XXXXX</w:t>
            </w:r>
          </w:p>
        </w:tc>
      </w:tr>
      <w:tr w:rsidR="00FE4885" w:rsidRPr="001968E1" w:rsidTr="00134B58">
        <w:trPr>
          <w:jc w:val="center"/>
        </w:trPr>
        <w:tc>
          <w:tcPr>
            <w:tcW w:w="2706" w:type="dxa"/>
            <w:tcBorders>
              <w:top w:val="single" w:sz="4" w:space="0" w:color="auto"/>
              <w:left w:val="nil"/>
              <w:bottom w:val="nil"/>
              <w:right w:val="nil"/>
            </w:tcBorders>
          </w:tcPr>
          <w:p w:rsidR="00FE4885" w:rsidRPr="001968E1" w:rsidRDefault="00FE4885" w:rsidP="0084359D">
            <w:pPr>
              <w:spacing w:before="20" w:after="20"/>
              <w:rPr>
                <w:rFonts w:asciiTheme="minorHAnsi" w:hAnsiTheme="minorHAnsi"/>
                <w:sz w:val="18"/>
                <w:szCs w:val="18"/>
              </w:rPr>
            </w:pPr>
          </w:p>
        </w:tc>
        <w:tc>
          <w:tcPr>
            <w:tcW w:w="1591" w:type="dxa"/>
            <w:tcBorders>
              <w:top w:val="single" w:sz="4" w:space="0" w:color="auto"/>
              <w:left w:val="nil"/>
              <w:bottom w:val="nil"/>
              <w:right w:val="nil"/>
            </w:tcBorders>
          </w:tcPr>
          <w:p w:rsidR="00FE4885" w:rsidRPr="001968E1" w:rsidRDefault="00FE4885" w:rsidP="0084359D">
            <w:pPr>
              <w:spacing w:before="20" w:after="20"/>
              <w:rPr>
                <w:rFonts w:asciiTheme="minorHAnsi" w:hAnsiTheme="minorHAnsi"/>
                <w:sz w:val="18"/>
                <w:szCs w:val="18"/>
              </w:rPr>
            </w:pPr>
          </w:p>
        </w:tc>
        <w:tc>
          <w:tcPr>
            <w:tcW w:w="516" w:type="dxa"/>
            <w:tcBorders>
              <w:top w:val="nil"/>
              <w:left w:val="nil"/>
              <w:bottom w:val="nil"/>
              <w:right w:val="single" w:sz="4" w:space="0" w:color="auto"/>
            </w:tcBorders>
          </w:tcPr>
          <w:p w:rsidR="00FE4885" w:rsidRPr="001968E1" w:rsidRDefault="00FE4885" w:rsidP="0084359D">
            <w:pPr>
              <w:spacing w:before="20" w:after="20"/>
              <w:rPr>
                <w:rFonts w:asciiTheme="minorHAnsi" w:hAnsiTheme="minorHAnsi"/>
                <w:sz w:val="18"/>
                <w:szCs w:val="18"/>
              </w:rPr>
            </w:pPr>
          </w:p>
        </w:tc>
        <w:tc>
          <w:tcPr>
            <w:tcW w:w="2707" w:type="dxa"/>
            <w:tcBorders>
              <w:top w:val="nil"/>
              <w:left w:val="single" w:sz="4" w:space="0" w:color="auto"/>
              <w:bottom w:val="nil"/>
              <w:right w:val="single" w:sz="4" w:space="0" w:color="auto"/>
            </w:tcBorders>
            <w:hideMark/>
          </w:tcPr>
          <w:p w:rsidR="00FE4885" w:rsidRPr="001968E1" w:rsidRDefault="00FE4885" w:rsidP="0084359D">
            <w:pPr>
              <w:spacing w:before="20" w:after="20"/>
              <w:rPr>
                <w:rFonts w:asciiTheme="minorHAnsi" w:hAnsiTheme="minorHAnsi"/>
                <w:sz w:val="18"/>
                <w:szCs w:val="18"/>
              </w:rPr>
            </w:pPr>
            <w:r w:rsidRPr="001968E1">
              <w:rPr>
                <w:rFonts w:asciiTheme="minorHAnsi" w:hAnsiTheme="minorHAnsi"/>
                <w:sz w:val="18"/>
                <w:szCs w:val="18"/>
              </w:rPr>
              <w:t>Tétouan</w:t>
            </w:r>
          </w:p>
        </w:tc>
        <w:tc>
          <w:tcPr>
            <w:tcW w:w="1552" w:type="dxa"/>
            <w:tcBorders>
              <w:top w:val="nil"/>
              <w:left w:val="single" w:sz="4" w:space="0" w:color="auto"/>
              <w:bottom w:val="nil"/>
              <w:right w:val="single" w:sz="4" w:space="0" w:color="auto"/>
            </w:tcBorders>
            <w:hideMark/>
          </w:tcPr>
          <w:p w:rsidR="00FE4885" w:rsidRPr="001968E1" w:rsidRDefault="00FE4885" w:rsidP="0084359D">
            <w:pPr>
              <w:spacing w:before="20" w:after="20"/>
              <w:rPr>
                <w:rFonts w:asciiTheme="minorHAnsi" w:hAnsiTheme="minorHAnsi"/>
                <w:sz w:val="18"/>
                <w:szCs w:val="18"/>
              </w:rPr>
            </w:pPr>
            <w:r w:rsidRPr="001968E1">
              <w:rPr>
                <w:rFonts w:asciiTheme="minorHAnsi" w:hAnsiTheme="minorHAnsi"/>
                <w:sz w:val="18"/>
                <w:szCs w:val="18"/>
              </w:rPr>
              <w:t>05397XXXXX</w:t>
            </w:r>
          </w:p>
        </w:tc>
      </w:tr>
      <w:tr w:rsidR="00FE4885" w:rsidRPr="001968E1" w:rsidTr="00134B58">
        <w:trPr>
          <w:jc w:val="center"/>
        </w:trPr>
        <w:tc>
          <w:tcPr>
            <w:tcW w:w="2706" w:type="dxa"/>
            <w:tcBorders>
              <w:top w:val="nil"/>
              <w:left w:val="nil"/>
              <w:bottom w:val="nil"/>
              <w:right w:val="nil"/>
            </w:tcBorders>
          </w:tcPr>
          <w:p w:rsidR="00FE4885" w:rsidRPr="001968E1" w:rsidRDefault="00FE4885" w:rsidP="0084359D">
            <w:pPr>
              <w:spacing w:before="20" w:after="20"/>
              <w:rPr>
                <w:rFonts w:asciiTheme="minorHAnsi" w:hAnsiTheme="minorHAnsi"/>
                <w:sz w:val="18"/>
                <w:szCs w:val="18"/>
              </w:rPr>
            </w:pPr>
          </w:p>
        </w:tc>
        <w:tc>
          <w:tcPr>
            <w:tcW w:w="1591" w:type="dxa"/>
            <w:tcBorders>
              <w:top w:val="nil"/>
              <w:left w:val="nil"/>
              <w:bottom w:val="nil"/>
              <w:right w:val="nil"/>
            </w:tcBorders>
          </w:tcPr>
          <w:p w:rsidR="00FE4885" w:rsidRPr="001968E1" w:rsidRDefault="00FE4885" w:rsidP="0084359D">
            <w:pPr>
              <w:spacing w:before="20" w:after="20"/>
              <w:rPr>
                <w:rFonts w:asciiTheme="minorHAnsi" w:hAnsiTheme="minorHAnsi"/>
                <w:sz w:val="18"/>
                <w:szCs w:val="18"/>
              </w:rPr>
            </w:pPr>
          </w:p>
        </w:tc>
        <w:tc>
          <w:tcPr>
            <w:tcW w:w="516" w:type="dxa"/>
            <w:tcBorders>
              <w:top w:val="nil"/>
              <w:left w:val="nil"/>
              <w:bottom w:val="nil"/>
              <w:right w:val="single" w:sz="4" w:space="0" w:color="auto"/>
            </w:tcBorders>
          </w:tcPr>
          <w:p w:rsidR="00FE4885" w:rsidRPr="001968E1" w:rsidRDefault="00FE4885" w:rsidP="0084359D">
            <w:pPr>
              <w:spacing w:before="20" w:after="20"/>
              <w:rPr>
                <w:rFonts w:asciiTheme="minorHAnsi" w:hAnsiTheme="minorHAnsi"/>
                <w:sz w:val="18"/>
                <w:szCs w:val="18"/>
              </w:rPr>
            </w:pPr>
          </w:p>
        </w:tc>
        <w:tc>
          <w:tcPr>
            <w:tcW w:w="2707" w:type="dxa"/>
            <w:tcBorders>
              <w:top w:val="nil"/>
              <w:left w:val="single" w:sz="4" w:space="0" w:color="auto"/>
              <w:bottom w:val="nil"/>
              <w:right w:val="single" w:sz="4" w:space="0" w:color="auto"/>
            </w:tcBorders>
            <w:hideMark/>
          </w:tcPr>
          <w:p w:rsidR="00FE4885" w:rsidRPr="001968E1" w:rsidRDefault="00FE4885" w:rsidP="0084359D">
            <w:pPr>
              <w:spacing w:before="20" w:after="20"/>
              <w:rPr>
                <w:rFonts w:asciiTheme="minorHAnsi" w:hAnsiTheme="minorHAnsi"/>
                <w:sz w:val="18"/>
                <w:szCs w:val="18"/>
              </w:rPr>
            </w:pPr>
            <w:r w:rsidRPr="001968E1">
              <w:rPr>
                <w:rFonts w:asciiTheme="minorHAnsi" w:hAnsiTheme="minorHAnsi"/>
                <w:sz w:val="18"/>
                <w:szCs w:val="18"/>
              </w:rPr>
              <w:t>Al Hoceima et Chefchaouen</w:t>
            </w:r>
          </w:p>
        </w:tc>
        <w:tc>
          <w:tcPr>
            <w:tcW w:w="1552" w:type="dxa"/>
            <w:tcBorders>
              <w:top w:val="nil"/>
              <w:left w:val="single" w:sz="4" w:space="0" w:color="auto"/>
              <w:bottom w:val="nil"/>
              <w:right w:val="single" w:sz="4" w:space="0" w:color="auto"/>
            </w:tcBorders>
            <w:hideMark/>
          </w:tcPr>
          <w:p w:rsidR="00FE4885" w:rsidRPr="001968E1" w:rsidRDefault="00FE4885" w:rsidP="0084359D">
            <w:pPr>
              <w:spacing w:before="20" w:after="20"/>
              <w:rPr>
                <w:rFonts w:asciiTheme="minorHAnsi" w:hAnsiTheme="minorHAnsi"/>
                <w:sz w:val="18"/>
                <w:szCs w:val="18"/>
              </w:rPr>
            </w:pPr>
            <w:r w:rsidRPr="001968E1">
              <w:rPr>
                <w:rFonts w:asciiTheme="minorHAnsi" w:hAnsiTheme="minorHAnsi"/>
                <w:sz w:val="18"/>
                <w:szCs w:val="18"/>
              </w:rPr>
              <w:t>05398XXXXX</w:t>
            </w:r>
          </w:p>
        </w:tc>
      </w:tr>
      <w:tr w:rsidR="00FE4885" w:rsidRPr="001968E1" w:rsidTr="00134B58">
        <w:trPr>
          <w:jc w:val="center"/>
        </w:trPr>
        <w:tc>
          <w:tcPr>
            <w:tcW w:w="2706" w:type="dxa"/>
            <w:tcBorders>
              <w:top w:val="nil"/>
              <w:left w:val="nil"/>
              <w:bottom w:val="nil"/>
              <w:right w:val="nil"/>
            </w:tcBorders>
          </w:tcPr>
          <w:p w:rsidR="00FE4885" w:rsidRPr="001968E1" w:rsidRDefault="00FE4885" w:rsidP="0084359D">
            <w:pPr>
              <w:spacing w:before="20" w:after="20"/>
              <w:rPr>
                <w:rFonts w:asciiTheme="minorHAnsi" w:hAnsiTheme="minorHAnsi"/>
                <w:sz w:val="18"/>
                <w:szCs w:val="18"/>
              </w:rPr>
            </w:pPr>
          </w:p>
        </w:tc>
        <w:tc>
          <w:tcPr>
            <w:tcW w:w="1591" w:type="dxa"/>
            <w:tcBorders>
              <w:top w:val="nil"/>
              <w:left w:val="nil"/>
              <w:bottom w:val="nil"/>
              <w:right w:val="nil"/>
            </w:tcBorders>
          </w:tcPr>
          <w:p w:rsidR="00FE4885" w:rsidRPr="001968E1" w:rsidRDefault="00FE4885" w:rsidP="0084359D">
            <w:pPr>
              <w:spacing w:before="20" w:after="20"/>
              <w:rPr>
                <w:rFonts w:asciiTheme="minorHAnsi" w:hAnsiTheme="minorHAnsi"/>
                <w:sz w:val="18"/>
                <w:szCs w:val="18"/>
              </w:rPr>
            </w:pPr>
          </w:p>
        </w:tc>
        <w:tc>
          <w:tcPr>
            <w:tcW w:w="516" w:type="dxa"/>
            <w:tcBorders>
              <w:top w:val="nil"/>
              <w:left w:val="nil"/>
              <w:bottom w:val="nil"/>
              <w:right w:val="single" w:sz="4" w:space="0" w:color="auto"/>
            </w:tcBorders>
          </w:tcPr>
          <w:p w:rsidR="00FE4885" w:rsidRPr="001968E1" w:rsidRDefault="00FE4885" w:rsidP="0084359D">
            <w:pPr>
              <w:spacing w:before="20" w:after="20"/>
              <w:rPr>
                <w:rFonts w:asciiTheme="minorHAnsi" w:hAnsiTheme="minorHAnsi"/>
                <w:sz w:val="18"/>
                <w:szCs w:val="18"/>
              </w:rPr>
            </w:pPr>
          </w:p>
        </w:tc>
        <w:tc>
          <w:tcPr>
            <w:tcW w:w="2707" w:type="dxa"/>
            <w:tcBorders>
              <w:top w:val="nil"/>
              <w:left w:val="single" w:sz="4" w:space="0" w:color="auto"/>
              <w:bottom w:val="single" w:sz="4" w:space="0" w:color="auto"/>
              <w:right w:val="single" w:sz="4" w:space="0" w:color="auto"/>
            </w:tcBorders>
            <w:hideMark/>
          </w:tcPr>
          <w:p w:rsidR="00FE4885" w:rsidRPr="001968E1" w:rsidRDefault="00FE4885" w:rsidP="0084359D">
            <w:pPr>
              <w:spacing w:before="20" w:after="20"/>
              <w:rPr>
                <w:rFonts w:asciiTheme="minorHAnsi" w:hAnsiTheme="minorHAnsi"/>
                <w:sz w:val="18"/>
                <w:szCs w:val="18"/>
                <w:lang w:val="fr-CH"/>
              </w:rPr>
            </w:pPr>
            <w:r w:rsidRPr="001968E1">
              <w:rPr>
                <w:rFonts w:asciiTheme="minorHAnsi" w:hAnsiTheme="minorHAnsi"/>
                <w:sz w:val="18"/>
                <w:szCs w:val="18"/>
                <w:lang w:val="fr-CH"/>
              </w:rPr>
              <w:t>Tanger, Larache et Al Hoceima</w:t>
            </w:r>
          </w:p>
        </w:tc>
        <w:tc>
          <w:tcPr>
            <w:tcW w:w="1552" w:type="dxa"/>
            <w:tcBorders>
              <w:top w:val="nil"/>
              <w:left w:val="single" w:sz="4" w:space="0" w:color="auto"/>
              <w:bottom w:val="single" w:sz="4" w:space="0" w:color="auto"/>
              <w:right w:val="single" w:sz="4" w:space="0" w:color="auto"/>
            </w:tcBorders>
            <w:hideMark/>
          </w:tcPr>
          <w:p w:rsidR="00FE4885" w:rsidRPr="001968E1" w:rsidRDefault="00FE4885" w:rsidP="0084359D">
            <w:pPr>
              <w:spacing w:before="20" w:after="20"/>
              <w:rPr>
                <w:rFonts w:asciiTheme="minorHAnsi" w:hAnsiTheme="minorHAnsi"/>
                <w:sz w:val="18"/>
                <w:szCs w:val="18"/>
              </w:rPr>
            </w:pPr>
            <w:r w:rsidRPr="001968E1">
              <w:rPr>
                <w:rFonts w:asciiTheme="minorHAnsi" w:hAnsiTheme="minorHAnsi"/>
                <w:sz w:val="18"/>
                <w:szCs w:val="18"/>
              </w:rPr>
              <w:t>05399XXXXX</w:t>
            </w:r>
          </w:p>
        </w:tc>
      </w:tr>
    </w:tbl>
    <w:p w:rsidR="00FE4885" w:rsidRPr="000A57ED" w:rsidRDefault="00FE4885" w:rsidP="000A57ED">
      <w:pPr>
        <w:spacing w:before="0"/>
        <w:rPr>
          <w:rFonts w:asciiTheme="minorHAnsi" w:hAnsiTheme="minorHAnsi"/>
          <w:sz w:val="4"/>
        </w:rPr>
      </w:pPr>
    </w:p>
    <w:p w:rsidR="00FE4885" w:rsidRDefault="00FE4885" w:rsidP="000A57ED">
      <w:pPr>
        <w:rPr>
          <w:rFonts w:asciiTheme="minorHAnsi" w:hAnsiTheme="minorHAnsi"/>
          <w:lang w:val="fr-CH"/>
        </w:rPr>
      </w:pPr>
      <w:r w:rsidRPr="0091298B">
        <w:rPr>
          <w:rFonts w:asciiTheme="minorHAnsi" w:hAnsiTheme="minorHAnsi"/>
          <w:lang w:val="fr-CH"/>
        </w:rPr>
        <w:t xml:space="preserve">La liste des numéros 0ZABPQMCDU actuellement attribués à l'opérateur </w:t>
      </w:r>
      <w:r w:rsidRPr="000A57ED">
        <w:rPr>
          <w:rFonts w:asciiTheme="minorHAnsi" w:hAnsiTheme="minorHAnsi"/>
          <w:i/>
          <w:iCs/>
          <w:lang w:val="fr-CH"/>
        </w:rPr>
        <w:t>Médi Telecom</w:t>
      </w:r>
      <w:r w:rsidRPr="0091298B">
        <w:rPr>
          <w:rFonts w:asciiTheme="minorHAnsi" w:hAnsiTheme="minorHAnsi"/>
          <w:lang w:val="fr-CH"/>
        </w:rPr>
        <w:t xml:space="preserve"> pour son réseau téléphonique fixe (nouvelle génération) est la suivante:</w:t>
      </w:r>
    </w:p>
    <w:p w:rsidR="00FE4885" w:rsidRPr="000A57ED" w:rsidRDefault="00FE4885" w:rsidP="00FE4885">
      <w:pPr>
        <w:rPr>
          <w:sz w:val="4"/>
          <w:lang w:val="fr-CH"/>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1"/>
        <w:gridCol w:w="1382"/>
        <w:gridCol w:w="486"/>
        <w:gridCol w:w="2700"/>
        <w:gridCol w:w="1576"/>
      </w:tblGrid>
      <w:tr w:rsidR="00FE4885" w:rsidRPr="001968E1" w:rsidTr="0084359D">
        <w:trPr>
          <w:tblHeader/>
          <w:jc w:val="center"/>
        </w:trPr>
        <w:tc>
          <w:tcPr>
            <w:tcW w:w="2931" w:type="dxa"/>
            <w:tcBorders>
              <w:top w:val="single" w:sz="4" w:space="0" w:color="auto"/>
              <w:left w:val="single" w:sz="4" w:space="0" w:color="auto"/>
              <w:bottom w:val="single" w:sz="4" w:space="0" w:color="auto"/>
              <w:right w:val="single" w:sz="4" w:space="0" w:color="auto"/>
            </w:tcBorders>
            <w:vAlign w:val="center"/>
            <w:hideMark/>
          </w:tcPr>
          <w:p w:rsidR="00FE4885" w:rsidRPr="001968E1" w:rsidRDefault="00FE4885" w:rsidP="00134B58">
            <w:pPr>
              <w:spacing w:before="60" w:after="60"/>
              <w:jc w:val="center"/>
              <w:rPr>
                <w:rFonts w:asciiTheme="minorHAnsi" w:hAnsiTheme="minorHAnsi"/>
                <w:i/>
                <w:iCs/>
                <w:sz w:val="18"/>
                <w:szCs w:val="18"/>
              </w:rPr>
            </w:pPr>
            <w:r w:rsidRPr="001968E1">
              <w:rPr>
                <w:rFonts w:asciiTheme="minorHAnsi" w:hAnsiTheme="minorHAnsi"/>
                <w:i/>
                <w:iCs/>
                <w:sz w:val="18"/>
                <w:szCs w:val="18"/>
              </w:rPr>
              <w:t>Zone/Ville</w:t>
            </w:r>
          </w:p>
        </w:tc>
        <w:tc>
          <w:tcPr>
            <w:tcW w:w="1382" w:type="dxa"/>
            <w:tcBorders>
              <w:top w:val="single" w:sz="4" w:space="0" w:color="auto"/>
              <w:left w:val="single" w:sz="4" w:space="0" w:color="auto"/>
              <w:bottom w:val="single" w:sz="4" w:space="0" w:color="auto"/>
              <w:right w:val="single" w:sz="4" w:space="0" w:color="auto"/>
            </w:tcBorders>
            <w:vAlign w:val="center"/>
            <w:hideMark/>
          </w:tcPr>
          <w:p w:rsidR="00FE4885" w:rsidRPr="001968E1" w:rsidRDefault="00FE4885" w:rsidP="00134B58">
            <w:pPr>
              <w:spacing w:before="60" w:after="60"/>
              <w:jc w:val="center"/>
              <w:rPr>
                <w:rFonts w:asciiTheme="minorHAnsi" w:hAnsiTheme="minorHAnsi"/>
                <w:i/>
                <w:iCs/>
                <w:sz w:val="18"/>
                <w:szCs w:val="18"/>
              </w:rPr>
            </w:pPr>
            <w:r w:rsidRPr="001968E1">
              <w:rPr>
                <w:rFonts w:asciiTheme="minorHAnsi" w:hAnsiTheme="minorHAnsi"/>
                <w:i/>
                <w:iCs/>
                <w:sz w:val="18"/>
                <w:szCs w:val="18"/>
              </w:rPr>
              <w:t>Espace de numéros*</w:t>
            </w:r>
          </w:p>
        </w:tc>
        <w:tc>
          <w:tcPr>
            <w:tcW w:w="486" w:type="dxa"/>
            <w:tcBorders>
              <w:top w:val="nil"/>
              <w:left w:val="single" w:sz="4" w:space="0" w:color="auto"/>
              <w:bottom w:val="nil"/>
              <w:right w:val="single" w:sz="4" w:space="0" w:color="auto"/>
            </w:tcBorders>
          </w:tcPr>
          <w:p w:rsidR="00FE4885" w:rsidRPr="001968E1" w:rsidRDefault="00FE4885" w:rsidP="00134B58">
            <w:pPr>
              <w:spacing w:before="60" w:after="60"/>
              <w:jc w:val="center"/>
              <w:rPr>
                <w:rFonts w:asciiTheme="minorHAnsi" w:hAnsiTheme="minorHAnsi"/>
                <w:i/>
                <w:iCs/>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FE4885" w:rsidRPr="001968E1" w:rsidRDefault="00FE4885" w:rsidP="00134B58">
            <w:pPr>
              <w:spacing w:before="60" w:after="60"/>
              <w:jc w:val="center"/>
              <w:rPr>
                <w:rFonts w:asciiTheme="minorHAnsi" w:hAnsiTheme="minorHAnsi"/>
                <w:i/>
                <w:iCs/>
                <w:sz w:val="18"/>
                <w:szCs w:val="18"/>
              </w:rPr>
            </w:pPr>
            <w:r w:rsidRPr="001968E1">
              <w:rPr>
                <w:rFonts w:asciiTheme="minorHAnsi" w:hAnsiTheme="minorHAnsi"/>
                <w:i/>
                <w:iCs/>
                <w:sz w:val="18"/>
                <w:szCs w:val="18"/>
              </w:rPr>
              <w:t>Zone/Ville</w:t>
            </w:r>
          </w:p>
        </w:tc>
        <w:tc>
          <w:tcPr>
            <w:tcW w:w="1576" w:type="dxa"/>
            <w:tcBorders>
              <w:top w:val="single" w:sz="4" w:space="0" w:color="auto"/>
              <w:left w:val="single" w:sz="4" w:space="0" w:color="auto"/>
              <w:bottom w:val="single" w:sz="4" w:space="0" w:color="auto"/>
              <w:right w:val="single" w:sz="4" w:space="0" w:color="auto"/>
            </w:tcBorders>
            <w:vAlign w:val="center"/>
            <w:hideMark/>
          </w:tcPr>
          <w:p w:rsidR="00FE4885" w:rsidRPr="001968E1" w:rsidRDefault="00FE4885" w:rsidP="00134B58">
            <w:pPr>
              <w:spacing w:before="60" w:after="60"/>
              <w:jc w:val="center"/>
              <w:rPr>
                <w:rFonts w:asciiTheme="minorHAnsi" w:hAnsiTheme="minorHAnsi"/>
                <w:i/>
                <w:iCs/>
                <w:sz w:val="18"/>
                <w:szCs w:val="18"/>
              </w:rPr>
            </w:pPr>
            <w:r w:rsidRPr="001968E1">
              <w:rPr>
                <w:rFonts w:asciiTheme="minorHAnsi" w:hAnsiTheme="minorHAnsi"/>
                <w:i/>
                <w:iCs/>
                <w:sz w:val="18"/>
                <w:szCs w:val="18"/>
              </w:rPr>
              <w:t>Espace de numéros*</w:t>
            </w:r>
          </w:p>
        </w:tc>
      </w:tr>
      <w:tr w:rsidR="00FE4885" w:rsidRPr="001968E1" w:rsidTr="0084359D">
        <w:trPr>
          <w:tblHeader/>
          <w:jc w:val="center"/>
        </w:trPr>
        <w:tc>
          <w:tcPr>
            <w:tcW w:w="2931" w:type="dxa"/>
            <w:tcBorders>
              <w:top w:val="single" w:sz="4" w:space="0" w:color="auto"/>
              <w:left w:val="single" w:sz="4" w:space="0" w:color="auto"/>
              <w:bottom w:val="single" w:sz="4" w:space="0" w:color="auto"/>
              <w:right w:val="single" w:sz="4" w:space="0" w:color="auto"/>
            </w:tcBorders>
            <w:hideMark/>
          </w:tcPr>
          <w:p w:rsidR="00FE4885" w:rsidRPr="001968E1" w:rsidRDefault="00FE4885" w:rsidP="0084359D">
            <w:pPr>
              <w:spacing w:before="20" w:after="20"/>
              <w:rPr>
                <w:rFonts w:asciiTheme="minorHAnsi" w:hAnsiTheme="minorHAnsi"/>
                <w:sz w:val="18"/>
                <w:szCs w:val="18"/>
              </w:rPr>
            </w:pPr>
            <w:r w:rsidRPr="001968E1">
              <w:rPr>
                <w:rFonts w:asciiTheme="minorHAnsi" w:hAnsiTheme="minorHAnsi"/>
                <w:sz w:val="18"/>
                <w:szCs w:val="18"/>
              </w:rPr>
              <w:t>Casablanca</w:t>
            </w:r>
          </w:p>
        </w:tc>
        <w:tc>
          <w:tcPr>
            <w:tcW w:w="1382" w:type="dxa"/>
            <w:tcBorders>
              <w:top w:val="single" w:sz="4" w:space="0" w:color="auto"/>
              <w:left w:val="single" w:sz="4" w:space="0" w:color="auto"/>
              <w:bottom w:val="single" w:sz="4" w:space="0" w:color="auto"/>
              <w:right w:val="single" w:sz="4" w:space="0" w:color="auto"/>
            </w:tcBorders>
            <w:hideMark/>
          </w:tcPr>
          <w:p w:rsidR="00FE4885" w:rsidRPr="001968E1" w:rsidRDefault="00FE4885" w:rsidP="0084359D">
            <w:pPr>
              <w:spacing w:before="20" w:after="20"/>
              <w:rPr>
                <w:rFonts w:asciiTheme="minorHAnsi" w:hAnsiTheme="minorHAnsi"/>
                <w:sz w:val="18"/>
                <w:szCs w:val="18"/>
              </w:rPr>
            </w:pPr>
            <w:r w:rsidRPr="001968E1">
              <w:rPr>
                <w:rFonts w:asciiTheme="minorHAnsi" w:hAnsiTheme="minorHAnsi"/>
                <w:sz w:val="18"/>
                <w:szCs w:val="18"/>
              </w:rPr>
              <w:t>0520XXXXXX</w:t>
            </w:r>
          </w:p>
        </w:tc>
        <w:tc>
          <w:tcPr>
            <w:tcW w:w="486" w:type="dxa"/>
            <w:tcBorders>
              <w:top w:val="nil"/>
              <w:left w:val="single" w:sz="4" w:space="0" w:color="auto"/>
              <w:bottom w:val="nil"/>
              <w:right w:val="single" w:sz="4" w:space="0" w:color="auto"/>
            </w:tcBorders>
          </w:tcPr>
          <w:p w:rsidR="00FE4885" w:rsidRPr="001968E1" w:rsidRDefault="00FE4885" w:rsidP="0084359D">
            <w:pPr>
              <w:spacing w:before="20" w:after="20"/>
              <w:rPr>
                <w:rFonts w:asciiTheme="minorHAnsi" w:hAnsiTheme="minorHAnsi"/>
                <w:sz w:val="18"/>
                <w:szCs w:val="18"/>
              </w:rPr>
            </w:pPr>
          </w:p>
        </w:tc>
        <w:tc>
          <w:tcPr>
            <w:tcW w:w="2700" w:type="dxa"/>
            <w:tcBorders>
              <w:top w:val="single" w:sz="4" w:space="0" w:color="auto"/>
              <w:left w:val="single" w:sz="4" w:space="0" w:color="auto"/>
              <w:bottom w:val="single" w:sz="4" w:space="0" w:color="auto"/>
              <w:right w:val="single" w:sz="4" w:space="0" w:color="auto"/>
            </w:tcBorders>
            <w:hideMark/>
          </w:tcPr>
          <w:p w:rsidR="00FE4885" w:rsidRPr="001968E1" w:rsidRDefault="00FE4885" w:rsidP="0084359D">
            <w:pPr>
              <w:spacing w:before="20" w:after="20"/>
              <w:jc w:val="left"/>
              <w:rPr>
                <w:rFonts w:asciiTheme="minorHAnsi" w:hAnsiTheme="minorHAnsi"/>
                <w:sz w:val="18"/>
                <w:szCs w:val="18"/>
              </w:rPr>
            </w:pPr>
            <w:r w:rsidRPr="001968E1">
              <w:rPr>
                <w:rFonts w:asciiTheme="minorHAnsi" w:hAnsiTheme="minorHAnsi"/>
                <w:sz w:val="18"/>
                <w:szCs w:val="18"/>
              </w:rPr>
              <w:t>Rabat, Kénitra</w:t>
            </w:r>
          </w:p>
        </w:tc>
        <w:tc>
          <w:tcPr>
            <w:tcW w:w="1576" w:type="dxa"/>
            <w:tcBorders>
              <w:top w:val="single" w:sz="4" w:space="0" w:color="auto"/>
              <w:left w:val="single" w:sz="4" w:space="0" w:color="auto"/>
              <w:bottom w:val="single" w:sz="4" w:space="0" w:color="auto"/>
              <w:right w:val="single" w:sz="4" w:space="0" w:color="auto"/>
            </w:tcBorders>
            <w:hideMark/>
          </w:tcPr>
          <w:p w:rsidR="00FE4885" w:rsidRPr="001968E1" w:rsidRDefault="00FE4885" w:rsidP="0084359D">
            <w:pPr>
              <w:spacing w:before="20" w:after="20"/>
              <w:jc w:val="left"/>
              <w:rPr>
                <w:rFonts w:asciiTheme="minorHAnsi" w:hAnsiTheme="minorHAnsi"/>
                <w:sz w:val="18"/>
                <w:szCs w:val="18"/>
              </w:rPr>
            </w:pPr>
            <w:r w:rsidRPr="001968E1">
              <w:rPr>
                <w:rFonts w:asciiTheme="minorHAnsi" w:hAnsiTheme="minorHAnsi"/>
                <w:sz w:val="18"/>
                <w:szCs w:val="18"/>
              </w:rPr>
              <w:t>0530XXXXXX</w:t>
            </w:r>
          </w:p>
        </w:tc>
      </w:tr>
      <w:tr w:rsidR="00FE4885" w:rsidRPr="001968E1" w:rsidTr="0084359D">
        <w:trPr>
          <w:tblHeader/>
          <w:jc w:val="center"/>
        </w:trPr>
        <w:tc>
          <w:tcPr>
            <w:tcW w:w="2931" w:type="dxa"/>
            <w:tcBorders>
              <w:top w:val="single" w:sz="4" w:space="0" w:color="auto"/>
              <w:left w:val="single" w:sz="4" w:space="0" w:color="auto"/>
              <w:bottom w:val="single" w:sz="4" w:space="0" w:color="auto"/>
              <w:right w:val="single" w:sz="4" w:space="0" w:color="auto"/>
            </w:tcBorders>
            <w:hideMark/>
          </w:tcPr>
          <w:p w:rsidR="00FE4885" w:rsidRPr="001968E1" w:rsidRDefault="00FE4885" w:rsidP="0084359D">
            <w:pPr>
              <w:spacing w:before="20" w:after="20"/>
              <w:jc w:val="left"/>
              <w:rPr>
                <w:rFonts w:asciiTheme="minorHAnsi" w:hAnsiTheme="minorHAnsi"/>
                <w:sz w:val="18"/>
                <w:szCs w:val="18"/>
                <w:lang w:val="es-ES_tradnl"/>
              </w:rPr>
            </w:pPr>
            <w:r w:rsidRPr="001968E1">
              <w:rPr>
                <w:rFonts w:asciiTheme="minorHAnsi" w:hAnsiTheme="minorHAnsi"/>
                <w:sz w:val="18"/>
                <w:szCs w:val="18"/>
                <w:lang w:val="es-ES_tradnl"/>
              </w:rPr>
              <w:t>Casablanca, Settat, Mohammedia, Berrechid, El Jadida, Beni Mellal, Khouribga</w:t>
            </w:r>
          </w:p>
        </w:tc>
        <w:tc>
          <w:tcPr>
            <w:tcW w:w="1382" w:type="dxa"/>
            <w:tcBorders>
              <w:top w:val="single" w:sz="4" w:space="0" w:color="auto"/>
              <w:left w:val="single" w:sz="4" w:space="0" w:color="auto"/>
              <w:bottom w:val="single" w:sz="4" w:space="0" w:color="auto"/>
              <w:right w:val="single" w:sz="4" w:space="0" w:color="auto"/>
            </w:tcBorders>
            <w:hideMark/>
          </w:tcPr>
          <w:p w:rsidR="00FE4885" w:rsidRPr="001968E1" w:rsidRDefault="00FE4885" w:rsidP="0084359D">
            <w:pPr>
              <w:spacing w:before="20" w:after="20"/>
              <w:rPr>
                <w:rFonts w:asciiTheme="minorHAnsi" w:hAnsiTheme="minorHAnsi"/>
                <w:sz w:val="18"/>
                <w:szCs w:val="18"/>
              </w:rPr>
            </w:pPr>
            <w:r w:rsidRPr="001968E1">
              <w:rPr>
                <w:rFonts w:asciiTheme="minorHAnsi" w:hAnsiTheme="minorHAnsi"/>
                <w:sz w:val="18"/>
                <w:szCs w:val="18"/>
              </w:rPr>
              <w:t>0521XXXXXX</w:t>
            </w:r>
          </w:p>
        </w:tc>
        <w:tc>
          <w:tcPr>
            <w:tcW w:w="486" w:type="dxa"/>
            <w:tcBorders>
              <w:top w:val="nil"/>
              <w:left w:val="single" w:sz="4" w:space="0" w:color="auto"/>
              <w:bottom w:val="nil"/>
              <w:right w:val="single" w:sz="4" w:space="0" w:color="auto"/>
            </w:tcBorders>
          </w:tcPr>
          <w:p w:rsidR="00FE4885" w:rsidRPr="001968E1" w:rsidRDefault="00FE4885" w:rsidP="0084359D">
            <w:pPr>
              <w:spacing w:before="20" w:after="20"/>
              <w:rPr>
                <w:rFonts w:asciiTheme="minorHAnsi" w:hAnsiTheme="minorHAnsi"/>
                <w:sz w:val="18"/>
                <w:szCs w:val="18"/>
              </w:rPr>
            </w:pPr>
          </w:p>
        </w:tc>
        <w:tc>
          <w:tcPr>
            <w:tcW w:w="2700" w:type="dxa"/>
            <w:tcBorders>
              <w:top w:val="single" w:sz="4" w:space="0" w:color="auto"/>
              <w:left w:val="single" w:sz="4" w:space="0" w:color="auto"/>
              <w:bottom w:val="single" w:sz="4" w:space="0" w:color="auto"/>
              <w:right w:val="single" w:sz="4" w:space="0" w:color="auto"/>
            </w:tcBorders>
            <w:hideMark/>
          </w:tcPr>
          <w:p w:rsidR="00FE4885" w:rsidRPr="001968E1" w:rsidRDefault="00FE4885" w:rsidP="0084359D">
            <w:pPr>
              <w:spacing w:before="20" w:after="20"/>
              <w:jc w:val="left"/>
              <w:rPr>
                <w:rFonts w:asciiTheme="minorHAnsi" w:hAnsiTheme="minorHAnsi"/>
                <w:sz w:val="18"/>
                <w:szCs w:val="18"/>
                <w:lang w:val="es-ES_tradnl"/>
              </w:rPr>
            </w:pPr>
            <w:r w:rsidRPr="001968E1">
              <w:rPr>
                <w:rFonts w:asciiTheme="minorHAnsi" w:hAnsiTheme="minorHAnsi"/>
                <w:sz w:val="18"/>
                <w:szCs w:val="18"/>
                <w:lang w:val="es-ES_tradnl"/>
              </w:rPr>
              <w:t>Tanger, Tétouan, Larache,</w:t>
            </w:r>
            <w:r w:rsidRPr="001968E1">
              <w:rPr>
                <w:rFonts w:asciiTheme="minorHAnsi" w:hAnsiTheme="minorHAnsi"/>
                <w:sz w:val="18"/>
                <w:szCs w:val="18"/>
                <w:lang w:val="es-ES_tradnl"/>
              </w:rPr>
              <w:br/>
              <w:t>Al Hoceima, Cherfchaouen</w:t>
            </w:r>
          </w:p>
        </w:tc>
        <w:tc>
          <w:tcPr>
            <w:tcW w:w="1576" w:type="dxa"/>
            <w:tcBorders>
              <w:top w:val="single" w:sz="4" w:space="0" w:color="auto"/>
              <w:left w:val="single" w:sz="4" w:space="0" w:color="auto"/>
              <w:bottom w:val="single" w:sz="4" w:space="0" w:color="auto"/>
              <w:right w:val="single" w:sz="4" w:space="0" w:color="auto"/>
            </w:tcBorders>
            <w:hideMark/>
          </w:tcPr>
          <w:p w:rsidR="00FE4885" w:rsidRPr="001968E1" w:rsidRDefault="00FE4885" w:rsidP="0084359D">
            <w:pPr>
              <w:spacing w:before="20" w:after="20"/>
              <w:jc w:val="left"/>
              <w:rPr>
                <w:rFonts w:asciiTheme="minorHAnsi" w:hAnsiTheme="minorHAnsi"/>
                <w:sz w:val="18"/>
                <w:szCs w:val="18"/>
              </w:rPr>
            </w:pPr>
            <w:r w:rsidRPr="001968E1">
              <w:rPr>
                <w:rFonts w:asciiTheme="minorHAnsi" w:hAnsiTheme="minorHAnsi"/>
                <w:sz w:val="18"/>
                <w:szCs w:val="18"/>
              </w:rPr>
              <w:t>0531XXXXXX</w:t>
            </w:r>
          </w:p>
        </w:tc>
      </w:tr>
      <w:tr w:rsidR="00FE4885" w:rsidRPr="001968E1" w:rsidTr="0084359D">
        <w:trPr>
          <w:tblHeader/>
          <w:jc w:val="center"/>
        </w:trPr>
        <w:tc>
          <w:tcPr>
            <w:tcW w:w="2931" w:type="dxa"/>
            <w:tcBorders>
              <w:top w:val="single" w:sz="4" w:space="0" w:color="auto"/>
              <w:left w:val="single" w:sz="4" w:space="0" w:color="auto"/>
              <w:bottom w:val="single" w:sz="4" w:space="0" w:color="auto"/>
              <w:right w:val="single" w:sz="4" w:space="0" w:color="auto"/>
            </w:tcBorders>
            <w:hideMark/>
          </w:tcPr>
          <w:p w:rsidR="00FE4885" w:rsidRPr="001968E1" w:rsidRDefault="00FE4885" w:rsidP="0084359D">
            <w:pPr>
              <w:spacing w:before="20" w:after="20"/>
              <w:jc w:val="left"/>
              <w:rPr>
                <w:rFonts w:asciiTheme="minorHAnsi" w:hAnsiTheme="minorHAnsi"/>
                <w:sz w:val="18"/>
                <w:szCs w:val="18"/>
              </w:rPr>
            </w:pPr>
            <w:r w:rsidRPr="001968E1">
              <w:rPr>
                <w:rFonts w:asciiTheme="minorHAnsi" w:hAnsiTheme="minorHAnsi"/>
                <w:sz w:val="18"/>
                <w:szCs w:val="18"/>
              </w:rPr>
              <w:t>Marrakech, Agadir, Dakhla, Essaouira, Laayoune,</w:t>
            </w:r>
            <w:r w:rsidR="0084359D">
              <w:rPr>
                <w:rFonts w:asciiTheme="minorHAnsi" w:hAnsiTheme="minorHAnsi"/>
                <w:sz w:val="18"/>
                <w:szCs w:val="18"/>
              </w:rPr>
              <w:t xml:space="preserve"> </w:t>
            </w:r>
            <w:r w:rsidRPr="001968E1">
              <w:rPr>
                <w:rFonts w:asciiTheme="minorHAnsi" w:hAnsiTheme="minorHAnsi"/>
                <w:sz w:val="18"/>
                <w:szCs w:val="18"/>
              </w:rPr>
              <w:t>Ouarzazate, Safi</w:t>
            </w:r>
          </w:p>
        </w:tc>
        <w:tc>
          <w:tcPr>
            <w:tcW w:w="1382" w:type="dxa"/>
            <w:tcBorders>
              <w:top w:val="single" w:sz="4" w:space="0" w:color="auto"/>
              <w:left w:val="single" w:sz="4" w:space="0" w:color="auto"/>
              <w:bottom w:val="single" w:sz="4" w:space="0" w:color="auto"/>
              <w:right w:val="single" w:sz="4" w:space="0" w:color="auto"/>
            </w:tcBorders>
            <w:hideMark/>
          </w:tcPr>
          <w:p w:rsidR="00FE4885" w:rsidRPr="001968E1" w:rsidRDefault="00FE4885" w:rsidP="0084359D">
            <w:pPr>
              <w:spacing w:before="20" w:after="20"/>
              <w:rPr>
                <w:rFonts w:asciiTheme="minorHAnsi" w:hAnsiTheme="minorHAnsi"/>
                <w:sz w:val="18"/>
                <w:szCs w:val="18"/>
              </w:rPr>
            </w:pPr>
            <w:r w:rsidRPr="001968E1">
              <w:rPr>
                <w:rFonts w:asciiTheme="minorHAnsi" w:hAnsiTheme="minorHAnsi"/>
                <w:sz w:val="18"/>
                <w:szCs w:val="18"/>
              </w:rPr>
              <w:t>0525XXXXXX</w:t>
            </w:r>
          </w:p>
        </w:tc>
        <w:tc>
          <w:tcPr>
            <w:tcW w:w="486" w:type="dxa"/>
            <w:tcBorders>
              <w:top w:val="nil"/>
              <w:left w:val="single" w:sz="4" w:space="0" w:color="auto"/>
              <w:bottom w:val="nil"/>
              <w:right w:val="single" w:sz="4" w:space="0" w:color="auto"/>
            </w:tcBorders>
          </w:tcPr>
          <w:p w:rsidR="00FE4885" w:rsidRPr="001968E1" w:rsidRDefault="00FE4885" w:rsidP="0084359D">
            <w:pPr>
              <w:spacing w:before="20" w:after="20"/>
              <w:rPr>
                <w:rFonts w:asciiTheme="minorHAnsi" w:hAnsiTheme="minorHAnsi"/>
                <w:sz w:val="18"/>
                <w:szCs w:val="18"/>
              </w:rPr>
            </w:pPr>
          </w:p>
        </w:tc>
        <w:tc>
          <w:tcPr>
            <w:tcW w:w="2700" w:type="dxa"/>
            <w:tcBorders>
              <w:top w:val="single" w:sz="4" w:space="0" w:color="auto"/>
              <w:left w:val="single" w:sz="4" w:space="0" w:color="auto"/>
              <w:bottom w:val="single" w:sz="4" w:space="0" w:color="auto"/>
              <w:right w:val="single" w:sz="4" w:space="0" w:color="auto"/>
            </w:tcBorders>
            <w:hideMark/>
          </w:tcPr>
          <w:p w:rsidR="00FE4885" w:rsidRPr="001968E1" w:rsidRDefault="00FE4885" w:rsidP="0084359D">
            <w:pPr>
              <w:spacing w:before="20" w:after="20"/>
              <w:jc w:val="left"/>
              <w:rPr>
                <w:rFonts w:asciiTheme="minorHAnsi" w:hAnsiTheme="minorHAnsi"/>
                <w:sz w:val="18"/>
                <w:szCs w:val="18"/>
                <w:lang w:val="es-ES_tradnl"/>
              </w:rPr>
            </w:pPr>
            <w:r w:rsidRPr="001968E1">
              <w:rPr>
                <w:rFonts w:asciiTheme="minorHAnsi" w:hAnsiTheme="minorHAnsi"/>
                <w:sz w:val="18"/>
                <w:szCs w:val="18"/>
                <w:lang w:val="es-ES_tradnl"/>
              </w:rPr>
              <w:t>Fès, Oujda, Meknès, Taza,</w:t>
            </w:r>
            <w:r w:rsidRPr="001968E1">
              <w:rPr>
                <w:rFonts w:asciiTheme="minorHAnsi" w:hAnsiTheme="minorHAnsi"/>
                <w:sz w:val="18"/>
                <w:szCs w:val="18"/>
                <w:lang w:val="es-ES_tradnl"/>
              </w:rPr>
              <w:br/>
              <w:t>Nador, Errachidia</w:t>
            </w:r>
          </w:p>
        </w:tc>
        <w:tc>
          <w:tcPr>
            <w:tcW w:w="1576" w:type="dxa"/>
            <w:tcBorders>
              <w:top w:val="single" w:sz="4" w:space="0" w:color="auto"/>
              <w:left w:val="single" w:sz="4" w:space="0" w:color="auto"/>
              <w:bottom w:val="single" w:sz="4" w:space="0" w:color="auto"/>
              <w:right w:val="single" w:sz="4" w:space="0" w:color="auto"/>
            </w:tcBorders>
            <w:hideMark/>
          </w:tcPr>
          <w:p w:rsidR="00FE4885" w:rsidRPr="001968E1" w:rsidRDefault="00FE4885" w:rsidP="0084359D">
            <w:pPr>
              <w:spacing w:before="20" w:after="20"/>
              <w:jc w:val="left"/>
              <w:rPr>
                <w:rFonts w:asciiTheme="minorHAnsi" w:hAnsiTheme="minorHAnsi"/>
                <w:sz w:val="18"/>
                <w:szCs w:val="18"/>
              </w:rPr>
            </w:pPr>
            <w:r w:rsidRPr="001968E1">
              <w:rPr>
                <w:rFonts w:asciiTheme="minorHAnsi" w:hAnsiTheme="minorHAnsi"/>
                <w:sz w:val="18"/>
                <w:szCs w:val="18"/>
              </w:rPr>
              <w:t>0532XXXXXX</w:t>
            </w:r>
          </w:p>
        </w:tc>
      </w:tr>
    </w:tbl>
    <w:p w:rsidR="00FE4885" w:rsidRPr="000A57ED" w:rsidRDefault="00FE4885" w:rsidP="0084359D">
      <w:pPr>
        <w:spacing w:before="0"/>
        <w:rPr>
          <w:rFonts w:asciiTheme="minorHAnsi" w:hAnsiTheme="minorHAnsi"/>
          <w:sz w:val="4"/>
        </w:rPr>
      </w:pPr>
    </w:p>
    <w:p w:rsidR="0084359D" w:rsidRDefault="0084359D">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FE4885" w:rsidRPr="0091298B" w:rsidRDefault="00FE4885" w:rsidP="000A57ED">
      <w:pPr>
        <w:rPr>
          <w:lang w:val="fr-CH"/>
        </w:rPr>
      </w:pPr>
      <w:r w:rsidRPr="0091298B">
        <w:rPr>
          <w:lang w:val="fr-CH"/>
        </w:rPr>
        <w:lastRenderedPageBreak/>
        <w:t xml:space="preserve">La liste des numéros 0ZABPQMCDU actuellement attribués à l'opérateur </w:t>
      </w:r>
      <w:r w:rsidRPr="000A57ED">
        <w:rPr>
          <w:i/>
          <w:iCs/>
          <w:lang w:val="fr-CH"/>
        </w:rPr>
        <w:t>Wana Corporate (Maroc Connect)</w:t>
      </w:r>
      <w:r w:rsidRPr="0091298B">
        <w:rPr>
          <w:lang w:val="fr-CH"/>
        </w:rPr>
        <w:t xml:space="preserve"> pour son réseau téléphonique fixe est la suivante:</w:t>
      </w:r>
    </w:p>
    <w:p w:rsidR="00FE4885" w:rsidRPr="0091298B" w:rsidRDefault="00FE4885" w:rsidP="00FE4885">
      <w:pPr>
        <w:rPr>
          <w:lang w:val="fr-CH"/>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3"/>
        <w:gridCol w:w="1706"/>
        <w:gridCol w:w="432"/>
        <w:gridCol w:w="2656"/>
        <w:gridCol w:w="1698"/>
      </w:tblGrid>
      <w:tr w:rsidR="00FE4885" w:rsidRPr="001968E1" w:rsidTr="00134B58">
        <w:trPr>
          <w:tblHeader/>
          <w:jc w:val="center"/>
        </w:trPr>
        <w:tc>
          <w:tcPr>
            <w:tcW w:w="2583" w:type="dxa"/>
            <w:tcBorders>
              <w:top w:val="single" w:sz="4" w:space="0" w:color="auto"/>
              <w:left w:val="single" w:sz="4" w:space="0" w:color="auto"/>
              <w:bottom w:val="single" w:sz="4" w:space="0" w:color="auto"/>
              <w:right w:val="single" w:sz="4" w:space="0" w:color="auto"/>
            </w:tcBorders>
            <w:vAlign w:val="center"/>
            <w:hideMark/>
          </w:tcPr>
          <w:p w:rsidR="00FE4885" w:rsidRPr="001968E1" w:rsidRDefault="00FE4885" w:rsidP="00134B58">
            <w:pPr>
              <w:spacing w:before="40" w:after="40"/>
              <w:jc w:val="center"/>
              <w:rPr>
                <w:rFonts w:asciiTheme="minorHAnsi" w:hAnsiTheme="minorHAnsi"/>
                <w:i/>
                <w:iCs/>
                <w:sz w:val="18"/>
                <w:szCs w:val="18"/>
              </w:rPr>
            </w:pPr>
            <w:r w:rsidRPr="001968E1">
              <w:rPr>
                <w:rFonts w:asciiTheme="minorHAnsi" w:hAnsiTheme="minorHAnsi"/>
                <w:i/>
                <w:iCs/>
                <w:sz w:val="18"/>
                <w:szCs w:val="18"/>
              </w:rPr>
              <w:t>Zone/Ville</w:t>
            </w:r>
          </w:p>
        </w:tc>
        <w:tc>
          <w:tcPr>
            <w:tcW w:w="1705" w:type="dxa"/>
            <w:tcBorders>
              <w:top w:val="single" w:sz="4" w:space="0" w:color="auto"/>
              <w:left w:val="single" w:sz="4" w:space="0" w:color="auto"/>
              <w:bottom w:val="single" w:sz="4" w:space="0" w:color="auto"/>
              <w:right w:val="single" w:sz="4" w:space="0" w:color="auto"/>
            </w:tcBorders>
            <w:vAlign w:val="center"/>
            <w:hideMark/>
          </w:tcPr>
          <w:p w:rsidR="00FE4885" w:rsidRPr="001968E1" w:rsidRDefault="00FE4885" w:rsidP="00134B58">
            <w:pPr>
              <w:spacing w:before="40" w:after="40"/>
              <w:jc w:val="center"/>
              <w:rPr>
                <w:rFonts w:asciiTheme="minorHAnsi" w:hAnsiTheme="minorHAnsi"/>
                <w:i/>
                <w:iCs/>
                <w:sz w:val="18"/>
                <w:szCs w:val="18"/>
              </w:rPr>
            </w:pPr>
            <w:r w:rsidRPr="001968E1">
              <w:rPr>
                <w:rFonts w:asciiTheme="minorHAnsi" w:hAnsiTheme="minorHAnsi"/>
                <w:i/>
                <w:iCs/>
                <w:sz w:val="18"/>
                <w:szCs w:val="18"/>
              </w:rPr>
              <w:t>Espace de numéros*</w:t>
            </w:r>
          </w:p>
        </w:tc>
        <w:tc>
          <w:tcPr>
            <w:tcW w:w="432" w:type="dxa"/>
            <w:tcBorders>
              <w:top w:val="nil"/>
              <w:left w:val="single" w:sz="4" w:space="0" w:color="auto"/>
              <w:bottom w:val="nil"/>
              <w:right w:val="single" w:sz="4" w:space="0" w:color="auto"/>
            </w:tcBorders>
            <w:vAlign w:val="center"/>
          </w:tcPr>
          <w:p w:rsidR="00FE4885" w:rsidRPr="001968E1" w:rsidRDefault="00FE4885" w:rsidP="00134B58">
            <w:pPr>
              <w:spacing w:before="40" w:after="40"/>
              <w:jc w:val="center"/>
              <w:rPr>
                <w:rFonts w:asciiTheme="minorHAnsi" w:hAnsiTheme="minorHAnsi"/>
                <w:i/>
                <w:iCs/>
                <w:sz w:val="18"/>
                <w:szCs w:val="18"/>
              </w:rPr>
            </w:pPr>
          </w:p>
        </w:tc>
        <w:tc>
          <w:tcPr>
            <w:tcW w:w="2655" w:type="dxa"/>
            <w:tcBorders>
              <w:top w:val="single" w:sz="4" w:space="0" w:color="auto"/>
              <w:left w:val="single" w:sz="4" w:space="0" w:color="auto"/>
              <w:bottom w:val="single" w:sz="4" w:space="0" w:color="auto"/>
              <w:right w:val="single" w:sz="4" w:space="0" w:color="auto"/>
            </w:tcBorders>
            <w:vAlign w:val="center"/>
            <w:hideMark/>
          </w:tcPr>
          <w:p w:rsidR="00FE4885" w:rsidRPr="001968E1" w:rsidRDefault="00FE4885" w:rsidP="00134B58">
            <w:pPr>
              <w:spacing w:before="40" w:after="40"/>
              <w:jc w:val="center"/>
              <w:rPr>
                <w:rFonts w:asciiTheme="minorHAnsi" w:hAnsiTheme="minorHAnsi"/>
                <w:i/>
                <w:iCs/>
                <w:sz w:val="18"/>
                <w:szCs w:val="18"/>
              </w:rPr>
            </w:pPr>
            <w:r w:rsidRPr="001968E1">
              <w:rPr>
                <w:rFonts w:asciiTheme="minorHAnsi" w:hAnsiTheme="minorHAnsi"/>
                <w:i/>
                <w:iCs/>
                <w:sz w:val="18"/>
                <w:szCs w:val="18"/>
              </w:rPr>
              <w:t>Zone/Ville</w:t>
            </w:r>
          </w:p>
        </w:tc>
        <w:tc>
          <w:tcPr>
            <w:tcW w:w="1697" w:type="dxa"/>
            <w:tcBorders>
              <w:top w:val="single" w:sz="4" w:space="0" w:color="auto"/>
              <w:left w:val="single" w:sz="4" w:space="0" w:color="auto"/>
              <w:bottom w:val="single" w:sz="4" w:space="0" w:color="auto"/>
              <w:right w:val="single" w:sz="4" w:space="0" w:color="auto"/>
            </w:tcBorders>
            <w:vAlign w:val="center"/>
            <w:hideMark/>
          </w:tcPr>
          <w:p w:rsidR="00FE4885" w:rsidRPr="001968E1" w:rsidRDefault="00FE4885" w:rsidP="00134B58">
            <w:pPr>
              <w:spacing w:before="40" w:after="40"/>
              <w:jc w:val="center"/>
              <w:rPr>
                <w:rFonts w:asciiTheme="minorHAnsi" w:hAnsiTheme="minorHAnsi"/>
                <w:i/>
                <w:iCs/>
                <w:sz w:val="18"/>
                <w:szCs w:val="18"/>
              </w:rPr>
            </w:pPr>
            <w:r w:rsidRPr="001968E1">
              <w:rPr>
                <w:rFonts w:asciiTheme="minorHAnsi" w:hAnsiTheme="minorHAnsi"/>
                <w:i/>
                <w:iCs/>
                <w:sz w:val="18"/>
                <w:szCs w:val="18"/>
              </w:rPr>
              <w:t>Espace de numéros*</w:t>
            </w:r>
          </w:p>
        </w:tc>
      </w:tr>
      <w:tr w:rsidR="00FE4885" w:rsidRPr="001968E1" w:rsidTr="00134B58">
        <w:trPr>
          <w:tblHeader/>
          <w:jc w:val="center"/>
        </w:trPr>
        <w:tc>
          <w:tcPr>
            <w:tcW w:w="2583"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Casablanca</w:t>
            </w:r>
          </w:p>
        </w:tc>
        <w:tc>
          <w:tcPr>
            <w:tcW w:w="1705"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05290XXXXX</w:t>
            </w:r>
          </w:p>
        </w:tc>
        <w:tc>
          <w:tcPr>
            <w:tcW w:w="432" w:type="dxa"/>
            <w:tcBorders>
              <w:top w:val="nil"/>
              <w:left w:val="single" w:sz="4" w:space="0" w:color="auto"/>
              <w:bottom w:val="nil"/>
              <w:right w:val="single" w:sz="4" w:space="0" w:color="auto"/>
            </w:tcBorders>
          </w:tcPr>
          <w:p w:rsidR="00FE4885" w:rsidRPr="001968E1" w:rsidRDefault="00FE4885" w:rsidP="00134B58">
            <w:pPr>
              <w:spacing w:before="40" w:after="40"/>
              <w:rPr>
                <w:rFonts w:asciiTheme="minorHAnsi" w:hAnsiTheme="minorHAnsi"/>
                <w:sz w:val="18"/>
                <w:szCs w:val="18"/>
              </w:rPr>
            </w:pPr>
          </w:p>
        </w:tc>
        <w:tc>
          <w:tcPr>
            <w:tcW w:w="2655"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Rabat</w:t>
            </w:r>
          </w:p>
        </w:tc>
        <w:tc>
          <w:tcPr>
            <w:tcW w:w="1697"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05380XXXXX</w:t>
            </w:r>
          </w:p>
        </w:tc>
      </w:tr>
      <w:tr w:rsidR="00FE4885" w:rsidRPr="001968E1" w:rsidTr="00134B58">
        <w:trPr>
          <w:tblHeader/>
          <w:jc w:val="center"/>
        </w:trPr>
        <w:tc>
          <w:tcPr>
            <w:tcW w:w="2583"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 xml:space="preserve">Marrakech et alentours </w:t>
            </w:r>
          </w:p>
        </w:tc>
        <w:tc>
          <w:tcPr>
            <w:tcW w:w="1705"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052980XXXX</w:t>
            </w:r>
          </w:p>
        </w:tc>
        <w:tc>
          <w:tcPr>
            <w:tcW w:w="432" w:type="dxa"/>
            <w:tcBorders>
              <w:top w:val="nil"/>
              <w:left w:val="single" w:sz="4" w:space="0" w:color="auto"/>
              <w:bottom w:val="nil"/>
              <w:right w:val="single" w:sz="4" w:space="0" w:color="auto"/>
            </w:tcBorders>
          </w:tcPr>
          <w:p w:rsidR="00FE4885" w:rsidRPr="001968E1" w:rsidRDefault="00FE4885" w:rsidP="00134B58">
            <w:pPr>
              <w:spacing w:before="40" w:after="40"/>
              <w:rPr>
                <w:rFonts w:asciiTheme="minorHAnsi" w:hAnsiTheme="minorHAnsi"/>
                <w:sz w:val="18"/>
                <w:szCs w:val="18"/>
              </w:rPr>
            </w:pPr>
          </w:p>
        </w:tc>
        <w:tc>
          <w:tcPr>
            <w:tcW w:w="2655"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Tanger et alentours</w:t>
            </w:r>
          </w:p>
        </w:tc>
        <w:tc>
          <w:tcPr>
            <w:tcW w:w="1697"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053880XXXX</w:t>
            </w:r>
          </w:p>
        </w:tc>
      </w:tr>
      <w:tr w:rsidR="00FE4885" w:rsidRPr="001968E1" w:rsidTr="00134B58">
        <w:trPr>
          <w:tblHeader/>
          <w:jc w:val="center"/>
        </w:trPr>
        <w:tc>
          <w:tcPr>
            <w:tcW w:w="2583"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 xml:space="preserve">Agadir et alentours  </w:t>
            </w:r>
          </w:p>
        </w:tc>
        <w:tc>
          <w:tcPr>
            <w:tcW w:w="1705"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052990XXXX</w:t>
            </w:r>
          </w:p>
        </w:tc>
        <w:tc>
          <w:tcPr>
            <w:tcW w:w="432" w:type="dxa"/>
            <w:tcBorders>
              <w:top w:val="nil"/>
              <w:left w:val="single" w:sz="4" w:space="0" w:color="auto"/>
              <w:bottom w:val="nil"/>
              <w:right w:val="single" w:sz="4" w:space="0" w:color="auto"/>
            </w:tcBorders>
          </w:tcPr>
          <w:p w:rsidR="00FE4885" w:rsidRPr="001968E1" w:rsidRDefault="00FE4885" w:rsidP="00134B58">
            <w:pPr>
              <w:spacing w:before="40" w:after="40"/>
              <w:rPr>
                <w:rFonts w:asciiTheme="minorHAnsi" w:hAnsiTheme="minorHAnsi"/>
                <w:sz w:val="18"/>
                <w:szCs w:val="18"/>
              </w:rPr>
            </w:pPr>
          </w:p>
        </w:tc>
        <w:tc>
          <w:tcPr>
            <w:tcW w:w="2655"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Fès, Maknès et alentours</w:t>
            </w:r>
          </w:p>
        </w:tc>
        <w:tc>
          <w:tcPr>
            <w:tcW w:w="1697" w:type="dxa"/>
            <w:tcBorders>
              <w:top w:val="single" w:sz="4" w:space="0" w:color="auto"/>
              <w:left w:val="single" w:sz="4" w:space="0" w:color="auto"/>
              <w:bottom w:val="single" w:sz="4" w:space="0" w:color="auto"/>
              <w:right w:val="single" w:sz="4" w:space="0" w:color="auto"/>
            </w:tcBorders>
            <w:hideMark/>
          </w:tcPr>
          <w:p w:rsidR="00FE4885" w:rsidRPr="001968E1" w:rsidRDefault="00FE4885" w:rsidP="00134B58">
            <w:pPr>
              <w:spacing w:before="40" w:after="40"/>
              <w:rPr>
                <w:rFonts w:asciiTheme="minorHAnsi" w:hAnsiTheme="minorHAnsi"/>
                <w:sz w:val="18"/>
                <w:szCs w:val="18"/>
              </w:rPr>
            </w:pPr>
            <w:r w:rsidRPr="001968E1">
              <w:rPr>
                <w:rFonts w:asciiTheme="minorHAnsi" w:hAnsiTheme="minorHAnsi"/>
                <w:sz w:val="18"/>
                <w:szCs w:val="18"/>
              </w:rPr>
              <w:t>053890XXXX</w:t>
            </w:r>
          </w:p>
        </w:tc>
      </w:tr>
    </w:tbl>
    <w:p w:rsidR="00FE4885" w:rsidRPr="0091298B" w:rsidRDefault="00FE4885" w:rsidP="00FE4885">
      <w:pPr>
        <w:rPr>
          <w:rFonts w:asciiTheme="minorHAnsi" w:hAnsiTheme="minorHAnsi"/>
        </w:rPr>
      </w:pPr>
    </w:p>
    <w:p w:rsidR="00FE4885" w:rsidRPr="0091298B" w:rsidRDefault="00FE4885" w:rsidP="00E04FF7">
      <w:pPr>
        <w:rPr>
          <w:lang w:val="fr-CH"/>
        </w:rPr>
      </w:pPr>
      <w:r w:rsidRPr="0091298B">
        <w:rPr>
          <w:lang w:val="fr-CH"/>
        </w:rPr>
        <w:t xml:space="preserve">Concernant le service de mobilité restreinte, les blocs de numéros attribués à </w:t>
      </w:r>
      <w:r w:rsidRPr="00E04FF7">
        <w:rPr>
          <w:i/>
          <w:iCs/>
          <w:lang w:val="fr-CH"/>
        </w:rPr>
        <w:t>Wana Corporate (Maroc Connect)</w:t>
      </w:r>
      <w:r w:rsidRPr="0091298B">
        <w:rPr>
          <w:lang w:val="fr-CH"/>
        </w:rPr>
        <w:t xml:space="preserve"> sont:</w:t>
      </w:r>
    </w:p>
    <w:p w:rsidR="00FE4885" w:rsidRPr="0091298B" w:rsidRDefault="00FE4885" w:rsidP="000A57ED">
      <w:pPr>
        <w:jc w:val="center"/>
        <w:rPr>
          <w:rFonts w:asciiTheme="minorHAnsi" w:hAnsiTheme="minorHAnsi"/>
          <w:lang w:val="fr-CH"/>
        </w:rPr>
      </w:pPr>
      <w:r w:rsidRPr="0091298B">
        <w:rPr>
          <w:rFonts w:asciiTheme="minorHAnsi" w:hAnsiTheme="minorHAnsi"/>
          <w:lang w:val="fr-CH"/>
        </w:rPr>
        <w:t>0526XXXXXX, 0527XXXXXX, 0533XXXXXX et 0534XXXXXX, avec X = 0 à 9</w:t>
      </w:r>
    </w:p>
    <w:p w:rsidR="00FE4885" w:rsidRPr="0091298B" w:rsidRDefault="00FE4885" w:rsidP="00FE4885">
      <w:pPr>
        <w:rPr>
          <w:rFonts w:asciiTheme="minorHAnsi" w:hAnsiTheme="minorHAnsi"/>
          <w:lang w:val="fr-CH"/>
        </w:rPr>
      </w:pPr>
      <w:r w:rsidRPr="0091298B">
        <w:rPr>
          <w:rFonts w:asciiTheme="minorHAnsi" w:hAnsiTheme="minorHAnsi"/>
          <w:lang w:val="fr-CH"/>
        </w:rPr>
        <w:t>•</w:t>
      </w:r>
      <w:r w:rsidRPr="0091298B">
        <w:rPr>
          <w:rFonts w:asciiTheme="minorHAnsi" w:hAnsiTheme="minorHAnsi"/>
          <w:lang w:val="fr-CH"/>
        </w:rPr>
        <w:tab/>
        <w:t>Numéros de téléphonie mobile</w:t>
      </w:r>
    </w:p>
    <w:p w:rsidR="00FE4885" w:rsidRPr="0091298B" w:rsidRDefault="00FE4885" w:rsidP="00FE4885">
      <w:pPr>
        <w:rPr>
          <w:lang w:val="fr-CH"/>
        </w:rPr>
      </w:pPr>
      <w:r w:rsidRPr="0091298B">
        <w:rPr>
          <w:lang w:val="fr-CH"/>
        </w:rPr>
        <w:t>Les blocs de numéros pour lesquels la valeur de l'indicatif interurbain «A» est égale à «6» sont réservés pour les réseaux de téléphonie mobile.</w:t>
      </w:r>
    </w:p>
    <w:p w:rsidR="00FE4885" w:rsidRPr="0091298B" w:rsidRDefault="00FE4885" w:rsidP="00FE4885">
      <w:pPr>
        <w:rPr>
          <w:lang w:val="fr-CH"/>
        </w:rPr>
      </w:pPr>
      <w:r w:rsidRPr="0091298B">
        <w:rPr>
          <w:lang w:val="fr-CH"/>
        </w:rPr>
        <w:t>La liste des numéros 0ZABPQMCDU actuellement attribués pour les réseaux mobiles est la suivante:</w:t>
      </w:r>
    </w:p>
    <w:p w:rsidR="00FE4885" w:rsidRPr="0091298B" w:rsidRDefault="00FE4885" w:rsidP="00FE4885">
      <w:pPr>
        <w:rPr>
          <w:rFonts w:asciiTheme="minorHAnsi" w:hAnsiTheme="minorHAnsi"/>
          <w:lang w:val="fr-CH"/>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9"/>
        <w:gridCol w:w="2723"/>
        <w:gridCol w:w="2723"/>
      </w:tblGrid>
      <w:tr w:rsidR="00FE4885" w:rsidRPr="00F21715" w:rsidTr="00134B58">
        <w:trPr>
          <w:tblHeader/>
          <w:jc w:val="center"/>
        </w:trPr>
        <w:tc>
          <w:tcPr>
            <w:tcW w:w="3628" w:type="dxa"/>
            <w:tcBorders>
              <w:top w:val="single" w:sz="4" w:space="0" w:color="auto"/>
              <w:left w:val="single" w:sz="4" w:space="0" w:color="auto"/>
              <w:bottom w:val="single" w:sz="4" w:space="0" w:color="auto"/>
              <w:right w:val="single" w:sz="4" w:space="0" w:color="auto"/>
            </w:tcBorders>
            <w:hideMark/>
          </w:tcPr>
          <w:p w:rsidR="00FE4885" w:rsidRPr="00F21715" w:rsidRDefault="00FE4885" w:rsidP="00134B58">
            <w:pPr>
              <w:spacing w:before="80" w:after="80"/>
              <w:jc w:val="center"/>
              <w:rPr>
                <w:rFonts w:asciiTheme="minorHAnsi" w:hAnsiTheme="minorHAnsi"/>
                <w:i/>
                <w:iCs/>
                <w:sz w:val="18"/>
                <w:szCs w:val="18"/>
              </w:rPr>
            </w:pPr>
            <w:r w:rsidRPr="00F21715">
              <w:rPr>
                <w:rFonts w:asciiTheme="minorHAnsi" w:hAnsiTheme="minorHAnsi"/>
                <w:i/>
                <w:iCs/>
                <w:sz w:val="18"/>
                <w:szCs w:val="18"/>
              </w:rPr>
              <w:t>Opérateur/Réseau</w:t>
            </w:r>
          </w:p>
        </w:tc>
        <w:tc>
          <w:tcPr>
            <w:tcW w:w="5444" w:type="dxa"/>
            <w:gridSpan w:val="2"/>
            <w:tcBorders>
              <w:top w:val="single" w:sz="4" w:space="0" w:color="auto"/>
              <w:left w:val="single" w:sz="4" w:space="0" w:color="auto"/>
              <w:bottom w:val="single" w:sz="4" w:space="0" w:color="auto"/>
              <w:right w:val="single" w:sz="4" w:space="0" w:color="auto"/>
            </w:tcBorders>
            <w:hideMark/>
          </w:tcPr>
          <w:p w:rsidR="00FE4885" w:rsidRPr="00F21715" w:rsidRDefault="00FE4885" w:rsidP="00134B58">
            <w:pPr>
              <w:spacing w:before="80" w:after="80"/>
              <w:jc w:val="center"/>
              <w:rPr>
                <w:rFonts w:asciiTheme="minorHAnsi" w:hAnsiTheme="minorHAnsi"/>
                <w:i/>
                <w:iCs/>
                <w:sz w:val="18"/>
                <w:szCs w:val="18"/>
              </w:rPr>
            </w:pPr>
            <w:r w:rsidRPr="00F21715">
              <w:rPr>
                <w:rFonts w:asciiTheme="minorHAnsi" w:hAnsiTheme="minorHAnsi"/>
                <w:i/>
                <w:iCs/>
                <w:sz w:val="18"/>
                <w:szCs w:val="18"/>
              </w:rPr>
              <w:t>Espace de numéros*</w:t>
            </w:r>
          </w:p>
        </w:tc>
      </w:tr>
      <w:tr w:rsidR="00FE4885" w:rsidRPr="00F21715" w:rsidTr="00134B58">
        <w:trPr>
          <w:trHeight w:val="364"/>
          <w:jc w:val="center"/>
        </w:trPr>
        <w:tc>
          <w:tcPr>
            <w:tcW w:w="3628" w:type="dxa"/>
            <w:vMerge w:val="restart"/>
            <w:tcBorders>
              <w:top w:val="single" w:sz="4" w:space="0" w:color="auto"/>
              <w:left w:val="single" w:sz="4" w:space="0" w:color="auto"/>
              <w:bottom w:val="single" w:sz="4" w:space="0" w:color="auto"/>
              <w:right w:val="single" w:sz="4" w:space="0" w:color="auto"/>
            </w:tcBorders>
            <w:hideMark/>
          </w:tcPr>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Itissalat Al</w:t>
            </w:r>
            <w:r w:rsidRPr="00F21715">
              <w:rPr>
                <w:rFonts w:asciiTheme="minorHAnsi" w:hAnsiTheme="minorHAnsi"/>
                <w:sz w:val="18"/>
                <w:szCs w:val="18"/>
              </w:rPr>
              <w:noBreakHyphen/>
              <w:t>Maghrib (Mobile GSM)</w:t>
            </w:r>
          </w:p>
        </w:tc>
        <w:tc>
          <w:tcPr>
            <w:tcW w:w="2722" w:type="dxa"/>
            <w:vMerge w:val="restart"/>
            <w:tcBorders>
              <w:top w:val="single" w:sz="4" w:space="0" w:color="auto"/>
              <w:left w:val="single" w:sz="4" w:space="0" w:color="auto"/>
              <w:bottom w:val="single" w:sz="4" w:space="0" w:color="auto"/>
              <w:right w:val="single" w:sz="4" w:space="0" w:color="auto"/>
            </w:tcBorders>
            <w:hideMark/>
          </w:tcPr>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0610XXXXXX</w:t>
            </w:r>
            <w:r w:rsidRPr="00F21715">
              <w:rPr>
                <w:rFonts w:asciiTheme="minorHAnsi" w:hAnsiTheme="minorHAnsi"/>
                <w:sz w:val="18"/>
                <w:szCs w:val="18"/>
              </w:rPr>
              <w:br/>
              <w:t>0611XXXXXX</w:t>
            </w:r>
            <w:r w:rsidRPr="00F21715">
              <w:rPr>
                <w:rFonts w:asciiTheme="minorHAnsi" w:hAnsiTheme="minorHAnsi"/>
                <w:sz w:val="18"/>
                <w:szCs w:val="18"/>
              </w:rPr>
              <w:br/>
              <w:t>0613XXXXXX</w:t>
            </w:r>
            <w:r w:rsidRPr="00F21715">
              <w:rPr>
                <w:rFonts w:asciiTheme="minorHAnsi" w:hAnsiTheme="minorHAnsi"/>
                <w:sz w:val="18"/>
                <w:szCs w:val="18"/>
              </w:rPr>
              <w:br/>
              <w:t>0615XXXXXX</w:t>
            </w:r>
            <w:r w:rsidRPr="00F21715">
              <w:rPr>
                <w:rFonts w:asciiTheme="minorHAnsi" w:hAnsiTheme="minorHAnsi"/>
                <w:sz w:val="18"/>
                <w:szCs w:val="18"/>
              </w:rPr>
              <w:br/>
              <w:t>0616XXXXXX</w:t>
            </w:r>
            <w:r w:rsidRPr="00F21715">
              <w:rPr>
                <w:rFonts w:asciiTheme="minorHAnsi" w:hAnsiTheme="minorHAnsi"/>
                <w:sz w:val="18"/>
                <w:szCs w:val="18"/>
              </w:rPr>
              <w:br/>
              <w:t>0618XXXXXX</w:t>
            </w:r>
            <w:r w:rsidRPr="00F21715">
              <w:rPr>
                <w:rFonts w:asciiTheme="minorHAnsi" w:hAnsiTheme="minorHAnsi"/>
                <w:sz w:val="18"/>
                <w:szCs w:val="18"/>
              </w:rPr>
              <w:br/>
              <w:t>0622XXXXXX</w:t>
            </w:r>
            <w:r w:rsidRPr="00F21715">
              <w:rPr>
                <w:rFonts w:asciiTheme="minorHAnsi" w:hAnsiTheme="minorHAnsi"/>
                <w:sz w:val="18"/>
                <w:szCs w:val="18"/>
              </w:rPr>
              <w:br/>
              <w:t>0623XXXXXX</w:t>
            </w:r>
            <w:r w:rsidRPr="00F21715">
              <w:rPr>
                <w:rFonts w:asciiTheme="minorHAnsi" w:hAnsiTheme="minorHAnsi"/>
                <w:sz w:val="18"/>
                <w:szCs w:val="18"/>
              </w:rPr>
              <w:br/>
              <w:t>0624XXXXXX</w:t>
            </w:r>
          </w:p>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0628XXXXXX</w:t>
            </w:r>
          </w:p>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0636XXXXXX</w:t>
            </w:r>
          </w:p>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0637XXXXXX</w:t>
            </w:r>
          </w:p>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0639XXXXXX</w:t>
            </w:r>
          </w:p>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0641XXXXXX</w:t>
            </w:r>
            <w:r w:rsidRPr="00F21715">
              <w:rPr>
                <w:rFonts w:asciiTheme="minorHAnsi" w:hAnsiTheme="minorHAnsi"/>
                <w:sz w:val="18"/>
                <w:szCs w:val="18"/>
              </w:rPr>
              <w:br/>
              <w:t>0642XXXXXX</w:t>
            </w:r>
          </w:p>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0643XXXXXX</w:t>
            </w:r>
            <w:r w:rsidRPr="00F21715">
              <w:rPr>
                <w:rFonts w:asciiTheme="minorHAnsi" w:hAnsiTheme="minorHAnsi"/>
                <w:sz w:val="18"/>
                <w:szCs w:val="18"/>
              </w:rPr>
              <w:br/>
              <w:t>0648XXXXXX</w:t>
            </w:r>
            <w:r w:rsidRPr="00F21715">
              <w:rPr>
                <w:rFonts w:asciiTheme="minorHAnsi" w:hAnsiTheme="minorHAnsi"/>
                <w:sz w:val="18"/>
                <w:szCs w:val="18"/>
              </w:rPr>
              <w:br/>
              <w:t>0650XXXXXX</w:t>
            </w:r>
            <w:r w:rsidRPr="00F21715">
              <w:rPr>
                <w:rFonts w:asciiTheme="minorHAnsi" w:hAnsiTheme="minorHAnsi"/>
                <w:sz w:val="18"/>
                <w:szCs w:val="18"/>
              </w:rPr>
              <w:br/>
              <w:t>0651XXXXXX</w:t>
            </w:r>
            <w:r w:rsidRPr="00F21715">
              <w:rPr>
                <w:rFonts w:asciiTheme="minorHAnsi" w:hAnsiTheme="minorHAnsi"/>
                <w:sz w:val="18"/>
                <w:szCs w:val="18"/>
              </w:rPr>
              <w:br/>
              <w:t>0652XXXXXX</w:t>
            </w:r>
          </w:p>
        </w:tc>
        <w:tc>
          <w:tcPr>
            <w:tcW w:w="2722" w:type="dxa"/>
            <w:vMerge w:val="restart"/>
            <w:tcBorders>
              <w:top w:val="single" w:sz="4" w:space="0" w:color="auto"/>
              <w:left w:val="single" w:sz="4" w:space="0" w:color="auto"/>
              <w:bottom w:val="single" w:sz="4" w:space="0" w:color="auto"/>
              <w:right w:val="single" w:sz="4" w:space="0" w:color="auto"/>
            </w:tcBorders>
            <w:hideMark/>
          </w:tcPr>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0653XXXXXX</w:t>
            </w:r>
            <w:r w:rsidRPr="00F21715">
              <w:rPr>
                <w:rFonts w:asciiTheme="minorHAnsi" w:hAnsiTheme="minorHAnsi"/>
                <w:sz w:val="18"/>
                <w:szCs w:val="18"/>
              </w:rPr>
              <w:br/>
              <w:t>0654XXXXXX</w:t>
            </w:r>
            <w:r w:rsidRPr="00F21715">
              <w:rPr>
                <w:rFonts w:asciiTheme="minorHAnsi" w:hAnsiTheme="minorHAnsi"/>
                <w:sz w:val="18"/>
                <w:szCs w:val="18"/>
              </w:rPr>
              <w:br/>
              <w:t>0655XXXXXX</w:t>
            </w:r>
            <w:r w:rsidRPr="00F21715">
              <w:rPr>
                <w:rFonts w:asciiTheme="minorHAnsi" w:hAnsiTheme="minorHAnsi"/>
                <w:sz w:val="18"/>
                <w:szCs w:val="18"/>
              </w:rPr>
              <w:br/>
              <w:t>0658XXXXXX</w:t>
            </w:r>
            <w:r w:rsidRPr="00F21715">
              <w:rPr>
                <w:rFonts w:asciiTheme="minorHAnsi" w:hAnsiTheme="minorHAnsi"/>
                <w:sz w:val="18"/>
                <w:szCs w:val="18"/>
              </w:rPr>
              <w:br/>
              <w:t>0659XXXXXX</w:t>
            </w:r>
          </w:p>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0661XXXXXX</w:t>
            </w:r>
            <w:r w:rsidRPr="00F21715">
              <w:rPr>
                <w:rFonts w:asciiTheme="minorHAnsi" w:hAnsiTheme="minorHAnsi"/>
                <w:sz w:val="18"/>
                <w:szCs w:val="18"/>
              </w:rPr>
              <w:br/>
              <w:t>0662XXXXXX</w:t>
            </w:r>
            <w:r w:rsidRPr="00F21715">
              <w:rPr>
                <w:rFonts w:asciiTheme="minorHAnsi" w:hAnsiTheme="minorHAnsi"/>
                <w:sz w:val="18"/>
                <w:szCs w:val="18"/>
              </w:rPr>
              <w:br/>
              <w:t>0666XXXXXX</w:t>
            </w:r>
            <w:r w:rsidRPr="00F21715">
              <w:rPr>
                <w:rFonts w:asciiTheme="minorHAnsi" w:hAnsiTheme="minorHAnsi"/>
                <w:sz w:val="18"/>
                <w:szCs w:val="18"/>
              </w:rPr>
              <w:br/>
              <w:t>0667XXXXXX</w:t>
            </w:r>
            <w:r w:rsidRPr="00F21715">
              <w:rPr>
                <w:rFonts w:asciiTheme="minorHAnsi" w:hAnsiTheme="minorHAnsi"/>
                <w:sz w:val="18"/>
                <w:szCs w:val="18"/>
              </w:rPr>
              <w:br/>
              <w:t>0668XXXXXX</w:t>
            </w:r>
            <w:r w:rsidRPr="00F21715">
              <w:rPr>
                <w:rFonts w:asciiTheme="minorHAnsi" w:hAnsiTheme="minorHAnsi"/>
                <w:sz w:val="18"/>
                <w:szCs w:val="18"/>
              </w:rPr>
              <w:br/>
              <w:t>0670XXXXXX</w:t>
            </w:r>
            <w:r w:rsidRPr="00F21715">
              <w:rPr>
                <w:rFonts w:asciiTheme="minorHAnsi" w:hAnsiTheme="minorHAnsi"/>
                <w:sz w:val="18"/>
                <w:szCs w:val="18"/>
              </w:rPr>
              <w:br/>
              <w:t>0671XXXXXX</w:t>
            </w:r>
            <w:r w:rsidRPr="00F21715">
              <w:rPr>
                <w:rFonts w:asciiTheme="minorHAnsi" w:hAnsiTheme="minorHAnsi"/>
                <w:sz w:val="18"/>
                <w:szCs w:val="18"/>
              </w:rPr>
              <w:br/>
              <w:t>0672XXXXXX</w:t>
            </w:r>
            <w:r w:rsidRPr="00F21715">
              <w:rPr>
                <w:rFonts w:asciiTheme="minorHAnsi" w:hAnsiTheme="minorHAnsi"/>
                <w:sz w:val="18"/>
                <w:szCs w:val="18"/>
              </w:rPr>
              <w:br/>
              <w:t>0673XXXXXX</w:t>
            </w:r>
            <w:r w:rsidRPr="00F21715">
              <w:rPr>
                <w:rFonts w:asciiTheme="minorHAnsi" w:hAnsiTheme="minorHAnsi"/>
                <w:sz w:val="18"/>
                <w:szCs w:val="18"/>
              </w:rPr>
              <w:br/>
              <w:t>0676XXXXXX</w:t>
            </w:r>
            <w:r w:rsidRPr="00F21715">
              <w:rPr>
                <w:rFonts w:asciiTheme="minorHAnsi" w:hAnsiTheme="minorHAnsi"/>
                <w:sz w:val="18"/>
                <w:szCs w:val="18"/>
              </w:rPr>
              <w:br/>
              <w:t>0677XXXXXX</w:t>
            </w:r>
            <w:r w:rsidRPr="00F21715">
              <w:rPr>
                <w:rFonts w:asciiTheme="minorHAnsi" w:hAnsiTheme="minorHAnsi"/>
                <w:sz w:val="18"/>
                <w:szCs w:val="18"/>
              </w:rPr>
              <w:br/>
              <w:t>0678XXXXXX</w:t>
            </w:r>
          </w:p>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0697XXXXXX</w:t>
            </w:r>
          </w:p>
        </w:tc>
      </w:tr>
      <w:tr w:rsidR="00FE4885" w:rsidRPr="00F21715" w:rsidTr="00134B58">
        <w:trPr>
          <w:trHeight w:val="396"/>
          <w:jc w:val="center"/>
        </w:trPr>
        <w:tc>
          <w:tcPr>
            <w:tcW w:w="9072" w:type="dxa"/>
            <w:vMerge/>
            <w:tcBorders>
              <w:top w:val="single" w:sz="4" w:space="0" w:color="auto"/>
              <w:left w:val="single" w:sz="4" w:space="0" w:color="auto"/>
              <w:bottom w:val="single" w:sz="4" w:space="0" w:color="auto"/>
              <w:right w:val="single" w:sz="4" w:space="0" w:color="auto"/>
            </w:tcBorders>
            <w:hideMark/>
          </w:tcPr>
          <w:p w:rsidR="00FE4885" w:rsidRPr="00F21715" w:rsidRDefault="00FE4885" w:rsidP="00134B58">
            <w:pPr>
              <w:rPr>
                <w:rFonts w:asciiTheme="minorHAnsi" w:hAnsiTheme="minorHAnsi"/>
                <w:sz w:val="18"/>
                <w:szCs w:val="18"/>
              </w:rPr>
            </w:pPr>
          </w:p>
        </w:tc>
        <w:tc>
          <w:tcPr>
            <w:tcW w:w="5444" w:type="dxa"/>
            <w:vMerge/>
            <w:tcBorders>
              <w:top w:val="single" w:sz="4" w:space="0" w:color="auto"/>
              <w:left w:val="single" w:sz="4" w:space="0" w:color="auto"/>
              <w:bottom w:val="single" w:sz="4" w:space="0" w:color="auto"/>
              <w:right w:val="single" w:sz="4" w:space="0" w:color="auto"/>
            </w:tcBorders>
            <w:hideMark/>
          </w:tcPr>
          <w:p w:rsidR="00FE4885" w:rsidRPr="00F21715" w:rsidRDefault="00FE4885" w:rsidP="00134B58">
            <w:pPr>
              <w:rPr>
                <w:rFonts w:asciiTheme="minorHAnsi" w:hAnsiTheme="minorHAnsi"/>
                <w:sz w:val="18"/>
                <w:szCs w:val="18"/>
              </w:rPr>
            </w:pPr>
          </w:p>
        </w:tc>
        <w:tc>
          <w:tcPr>
            <w:tcW w:w="2722" w:type="dxa"/>
            <w:vMerge/>
            <w:tcBorders>
              <w:top w:val="single" w:sz="4" w:space="0" w:color="auto"/>
              <w:left w:val="single" w:sz="4" w:space="0" w:color="auto"/>
              <w:bottom w:val="single" w:sz="4" w:space="0" w:color="auto"/>
              <w:right w:val="single" w:sz="4" w:space="0" w:color="auto"/>
            </w:tcBorders>
            <w:hideMark/>
          </w:tcPr>
          <w:p w:rsidR="00FE4885" w:rsidRPr="00F21715" w:rsidRDefault="00FE4885" w:rsidP="00134B58">
            <w:pPr>
              <w:rPr>
                <w:rFonts w:asciiTheme="minorHAnsi" w:hAnsiTheme="minorHAnsi"/>
                <w:sz w:val="18"/>
                <w:szCs w:val="18"/>
              </w:rPr>
            </w:pPr>
          </w:p>
        </w:tc>
      </w:tr>
      <w:tr w:rsidR="00FE4885" w:rsidRPr="00F21715" w:rsidTr="00134B58">
        <w:trPr>
          <w:jc w:val="center"/>
        </w:trPr>
        <w:tc>
          <w:tcPr>
            <w:tcW w:w="3628" w:type="dxa"/>
            <w:tcBorders>
              <w:top w:val="single" w:sz="4" w:space="0" w:color="auto"/>
              <w:left w:val="single" w:sz="4" w:space="0" w:color="auto"/>
              <w:bottom w:val="single" w:sz="4" w:space="0" w:color="auto"/>
              <w:right w:val="single" w:sz="4" w:space="0" w:color="auto"/>
            </w:tcBorders>
            <w:hideMark/>
          </w:tcPr>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Médi Telecom (Mobile GSM)</w:t>
            </w:r>
          </w:p>
        </w:tc>
        <w:tc>
          <w:tcPr>
            <w:tcW w:w="2722" w:type="dxa"/>
            <w:tcBorders>
              <w:top w:val="single" w:sz="4" w:space="0" w:color="auto"/>
              <w:left w:val="single" w:sz="4" w:space="0" w:color="auto"/>
              <w:bottom w:val="single" w:sz="4" w:space="0" w:color="auto"/>
              <w:right w:val="single" w:sz="4" w:space="0" w:color="auto"/>
            </w:tcBorders>
            <w:hideMark/>
          </w:tcPr>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0612XXXXXX</w:t>
            </w:r>
            <w:r w:rsidRPr="00F21715">
              <w:rPr>
                <w:rFonts w:asciiTheme="minorHAnsi" w:hAnsiTheme="minorHAnsi"/>
                <w:sz w:val="18"/>
                <w:szCs w:val="18"/>
              </w:rPr>
              <w:br/>
              <w:t>0614XXXXXX</w:t>
            </w:r>
            <w:r w:rsidRPr="00F21715">
              <w:rPr>
                <w:rFonts w:asciiTheme="minorHAnsi" w:hAnsiTheme="minorHAnsi"/>
                <w:sz w:val="18"/>
                <w:szCs w:val="18"/>
              </w:rPr>
              <w:br/>
              <w:t>0617XXXXXX</w:t>
            </w:r>
            <w:r w:rsidRPr="00F21715">
              <w:rPr>
                <w:rFonts w:asciiTheme="minorHAnsi" w:hAnsiTheme="minorHAnsi"/>
                <w:sz w:val="18"/>
                <w:szCs w:val="18"/>
              </w:rPr>
              <w:br/>
              <w:t>0619XXXXXX</w:t>
            </w:r>
            <w:r w:rsidRPr="00F21715">
              <w:rPr>
                <w:rFonts w:asciiTheme="minorHAnsi" w:hAnsiTheme="minorHAnsi"/>
                <w:sz w:val="18"/>
                <w:szCs w:val="18"/>
              </w:rPr>
              <w:br/>
              <w:t>0620XXXXXX</w:t>
            </w:r>
          </w:p>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0621XXXXXX</w:t>
            </w:r>
          </w:p>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0625XXXXXX</w:t>
            </w:r>
          </w:p>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0631XXXXXX</w:t>
            </w:r>
          </w:p>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0632XXXXXX</w:t>
            </w:r>
            <w:r w:rsidRPr="00F21715">
              <w:rPr>
                <w:rFonts w:asciiTheme="minorHAnsi" w:hAnsiTheme="minorHAnsi"/>
                <w:sz w:val="18"/>
                <w:szCs w:val="18"/>
              </w:rPr>
              <w:br/>
              <w:t>0644XXXXXX</w:t>
            </w:r>
          </w:p>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0645XXXXXX</w:t>
            </w:r>
          </w:p>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0649XXXXXX</w:t>
            </w:r>
            <w:r w:rsidRPr="00F21715">
              <w:rPr>
                <w:rFonts w:asciiTheme="minorHAnsi" w:hAnsiTheme="minorHAnsi"/>
                <w:sz w:val="18"/>
                <w:szCs w:val="18"/>
              </w:rPr>
              <w:br/>
              <w:t>0656XXXXXX</w:t>
            </w:r>
          </w:p>
        </w:tc>
        <w:tc>
          <w:tcPr>
            <w:tcW w:w="2722" w:type="dxa"/>
            <w:tcBorders>
              <w:top w:val="single" w:sz="4" w:space="0" w:color="auto"/>
              <w:left w:val="single" w:sz="4" w:space="0" w:color="auto"/>
              <w:bottom w:val="single" w:sz="4" w:space="0" w:color="auto"/>
              <w:right w:val="single" w:sz="4" w:space="0" w:color="auto"/>
            </w:tcBorders>
            <w:hideMark/>
          </w:tcPr>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0657XXXXXX</w:t>
            </w:r>
          </w:p>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0660XXXXXX</w:t>
            </w:r>
            <w:r w:rsidRPr="00F21715">
              <w:rPr>
                <w:rFonts w:asciiTheme="minorHAnsi" w:hAnsiTheme="minorHAnsi"/>
                <w:sz w:val="18"/>
                <w:szCs w:val="18"/>
              </w:rPr>
              <w:br/>
              <w:t xml:space="preserve">0663XXXXXX </w:t>
            </w:r>
            <w:r w:rsidRPr="00F21715">
              <w:rPr>
                <w:rFonts w:asciiTheme="minorHAnsi" w:hAnsiTheme="minorHAnsi"/>
                <w:sz w:val="18"/>
                <w:szCs w:val="18"/>
              </w:rPr>
              <w:br/>
              <w:t xml:space="preserve">0664XXXXXX </w:t>
            </w:r>
            <w:r w:rsidRPr="00F21715">
              <w:rPr>
                <w:rFonts w:asciiTheme="minorHAnsi" w:hAnsiTheme="minorHAnsi"/>
                <w:sz w:val="18"/>
                <w:szCs w:val="18"/>
              </w:rPr>
              <w:br/>
              <w:t>0665XXXXXX</w:t>
            </w:r>
            <w:r w:rsidRPr="00F21715">
              <w:rPr>
                <w:rFonts w:asciiTheme="minorHAnsi" w:hAnsiTheme="minorHAnsi"/>
                <w:sz w:val="18"/>
                <w:szCs w:val="18"/>
              </w:rPr>
              <w:br/>
              <w:t>0669XXXXXX</w:t>
            </w:r>
            <w:r w:rsidRPr="00F21715">
              <w:rPr>
                <w:rFonts w:asciiTheme="minorHAnsi" w:hAnsiTheme="minorHAnsi"/>
                <w:sz w:val="18"/>
                <w:szCs w:val="18"/>
              </w:rPr>
              <w:br/>
              <w:t>0674XXXXXX</w:t>
            </w:r>
            <w:r w:rsidRPr="00F21715">
              <w:rPr>
                <w:rFonts w:asciiTheme="minorHAnsi" w:hAnsiTheme="minorHAnsi"/>
                <w:sz w:val="18"/>
                <w:szCs w:val="18"/>
              </w:rPr>
              <w:br/>
              <w:t>0675XXXXXX</w:t>
            </w:r>
            <w:r w:rsidRPr="00F21715">
              <w:rPr>
                <w:rFonts w:asciiTheme="minorHAnsi" w:hAnsiTheme="minorHAnsi"/>
                <w:sz w:val="18"/>
                <w:szCs w:val="18"/>
              </w:rPr>
              <w:br/>
              <w:t>0679XXXXXX</w:t>
            </w:r>
          </w:p>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0694XXXXXX</w:t>
            </w:r>
          </w:p>
        </w:tc>
      </w:tr>
      <w:tr w:rsidR="00FE4885" w:rsidRPr="00F21715" w:rsidTr="00134B58">
        <w:trPr>
          <w:trHeight w:val="3498"/>
          <w:jc w:val="center"/>
        </w:trPr>
        <w:tc>
          <w:tcPr>
            <w:tcW w:w="3628" w:type="dxa"/>
            <w:tcBorders>
              <w:top w:val="single" w:sz="4" w:space="0" w:color="auto"/>
              <w:left w:val="single" w:sz="4" w:space="0" w:color="auto"/>
              <w:bottom w:val="single" w:sz="4" w:space="0" w:color="auto"/>
              <w:right w:val="single" w:sz="4" w:space="0" w:color="auto"/>
            </w:tcBorders>
            <w:hideMark/>
          </w:tcPr>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lastRenderedPageBreak/>
              <w:t xml:space="preserve">Wana Corporate </w:t>
            </w:r>
          </w:p>
        </w:tc>
        <w:tc>
          <w:tcPr>
            <w:tcW w:w="2722" w:type="dxa"/>
            <w:tcBorders>
              <w:top w:val="single" w:sz="4" w:space="0" w:color="auto"/>
              <w:left w:val="single" w:sz="4" w:space="0" w:color="auto"/>
              <w:bottom w:val="single" w:sz="4" w:space="0" w:color="auto"/>
              <w:right w:val="single" w:sz="4" w:space="0" w:color="auto"/>
            </w:tcBorders>
          </w:tcPr>
          <w:p w:rsidR="00FE4885" w:rsidRPr="00F21715" w:rsidRDefault="00FE4885" w:rsidP="0084359D">
            <w:pPr>
              <w:spacing w:before="40"/>
              <w:rPr>
                <w:rFonts w:asciiTheme="minorHAnsi" w:hAnsiTheme="minorHAnsi"/>
                <w:sz w:val="18"/>
                <w:szCs w:val="18"/>
              </w:rPr>
            </w:pPr>
          </w:p>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0600XXXXXX</w:t>
            </w:r>
            <w:r w:rsidRPr="00F21715">
              <w:rPr>
                <w:rFonts w:asciiTheme="minorHAnsi" w:hAnsiTheme="minorHAnsi"/>
                <w:sz w:val="18"/>
                <w:szCs w:val="18"/>
              </w:rPr>
              <w:br/>
              <w:t>0601XXXXXX</w:t>
            </w:r>
          </w:p>
          <w:p w:rsidR="00FE4885" w:rsidRPr="00F21715" w:rsidRDefault="00FE4885" w:rsidP="0084359D">
            <w:pPr>
              <w:spacing w:before="40"/>
              <w:jc w:val="left"/>
              <w:rPr>
                <w:rFonts w:asciiTheme="minorHAnsi" w:hAnsiTheme="minorHAnsi"/>
                <w:sz w:val="18"/>
                <w:szCs w:val="18"/>
              </w:rPr>
            </w:pPr>
            <w:r w:rsidRPr="00F21715">
              <w:rPr>
                <w:rFonts w:asciiTheme="minorHAnsi" w:hAnsiTheme="minorHAnsi"/>
                <w:sz w:val="18"/>
                <w:szCs w:val="18"/>
              </w:rPr>
              <w:t>0602XXXXXX 0603XXXXXX</w:t>
            </w:r>
            <w:r w:rsidRPr="00F21715">
              <w:rPr>
                <w:rFonts w:asciiTheme="minorHAnsi" w:hAnsiTheme="minorHAnsi"/>
                <w:sz w:val="18"/>
                <w:szCs w:val="18"/>
              </w:rPr>
              <w:br/>
              <w:t>0604XXXXXX</w:t>
            </w:r>
            <w:r w:rsidRPr="00F21715">
              <w:rPr>
                <w:rFonts w:asciiTheme="minorHAnsi" w:hAnsiTheme="minorHAnsi"/>
                <w:sz w:val="18"/>
                <w:szCs w:val="18"/>
              </w:rPr>
              <w:br/>
              <w:t>0605XXXXXX</w:t>
            </w:r>
          </w:p>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0606XXXXXX</w:t>
            </w:r>
          </w:p>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 xml:space="preserve">0607XXXXXX </w:t>
            </w:r>
          </w:p>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 xml:space="preserve">0608XXXXXX </w:t>
            </w:r>
          </w:p>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0626XXXXXX</w:t>
            </w:r>
          </w:p>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0627XXXXXX</w:t>
            </w:r>
          </w:p>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0629XXXXXX</w:t>
            </w:r>
          </w:p>
          <w:p w:rsidR="00FE4885" w:rsidRPr="00F21715" w:rsidRDefault="00FE4885" w:rsidP="0084359D">
            <w:pPr>
              <w:spacing w:before="40"/>
              <w:rPr>
                <w:rFonts w:asciiTheme="minorHAnsi" w:hAnsiTheme="minorHAnsi"/>
                <w:sz w:val="18"/>
                <w:szCs w:val="18"/>
              </w:rPr>
            </w:pPr>
          </w:p>
        </w:tc>
        <w:tc>
          <w:tcPr>
            <w:tcW w:w="2722" w:type="dxa"/>
            <w:tcBorders>
              <w:top w:val="single" w:sz="4" w:space="0" w:color="auto"/>
              <w:left w:val="single" w:sz="4" w:space="0" w:color="auto"/>
              <w:bottom w:val="single" w:sz="4" w:space="0" w:color="auto"/>
              <w:right w:val="single" w:sz="4" w:space="0" w:color="auto"/>
            </w:tcBorders>
          </w:tcPr>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0630XXXXXX</w:t>
            </w:r>
            <w:r w:rsidRPr="00F21715">
              <w:rPr>
                <w:rFonts w:asciiTheme="minorHAnsi" w:hAnsiTheme="minorHAnsi"/>
                <w:sz w:val="18"/>
                <w:szCs w:val="18"/>
              </w:rPr>
              <w:br/>
              <w:t>0633XXXXXX</w:t>
            </w:r>
          </w:p>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0634XXXXXX</w:t>
            </w:r>
          </w:p>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0635XXXXXX</w:t>
            </w:r>
          </w:p>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 xml:space="preserve">0638XXXXXX </w:t>
            </w:r>
          </w:p>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0640XXXXXX</w:t>
            </w:r>
          </w:p>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0646XXXXXX</w:t>
            </w:r>
          </w:p>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0647XXXXXX</w:t>
            </w:r>
          </w:p>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0680XXXXXX</w:t>
            </w:r>
            <w:r w:rsidRPr="00F21715">
              <w:rPr>
                <w:rFonts w:asciiTheme="minorHAnsi" w:hAnsiTheme="minorHAnsi"/>
                <w:sz w:val="18"/>
                <w:szCs w:val="18"/>
              </w:rPr>
              <w:br/>
              <w:t>0681XXXXXX</w:t>
            </w:r>
            <w:r w:rsidRPr="00F21715">
              <w:rPr>
                <w:rFonts w:asciiTheme="minorHAnsi" w:hAnsiTheme="minorHAnsi"/>
                <w:sz w:val="18"/>
                <w:szCs w:val="18"/>
              </w:rPr>
              <w:br/>
              <w:t>0695XXXXXX</w:t>
            </w:r>
          </w:p>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0698XXXXXX</w:t>
            </w:r>
          </w:p>
          <w:p w:rsidR="00FE4885" w:rsidRPr="00F21715" w:rsidRDefault="00FE4885" w:rsidP="0084359D">
            <w:pPr>
              <w:spacing w:before="40"/>
              <w:rPr>
                <w:rFonts w:asciiTheme="minorHAnsi" w:hAnsiTheme="minorHAnsi"/>
                <w:sz w:val="18"/>
                <w:szCs w:val="18"/>
              </w:rPr>
            </w:pPr>
            <w:r w:rsidRPr="00F21715">
              <w:rPr>
                <w:rFonts w:asciiTheme="minorHAnsi" w:hAnsiTheme="minorHAnsi"/>
                <w:sz w:val="18"/>
                <w:szCs w:val="18"/>
              </w:rPr>
              <w:t>0699XXXXXX</w:t>
            </w:r>
          </w:p>
        </w:tc>
      </w:tr>
      <w:tr w:rsidR="00FE4885" w:rsidRPr="00F21715" w:rsidTr="00134B58">
        <w:trPr>
          <w:jc w:val="center"/>
        </w:trPr>
        <w:tc>
          <w:tcPr>
            <w:tcW w:w="9072" w:type="dxa"/>
            <w:gridSpan w:val="3"/>
            <w:tcBorders>
              <w:top w:val="nil"/>
              <w:left w:val="nil"/>
              <w:bottom w:val="nil"/>
              <w:right w:val="nil"/>
            </w:tcBorders>
            <w:hideMark/>
          </w:tcPr>
          <w:p w:rsidR="00FE4885" w:rsidRPr="00F21715" w:rsidRDefault="00FE4885" w:rsidP="00134B58">
            <w:pPr>
              <w:rPr>
                <w:rFonts w:asciiTheme="minorHAnsi" w:hAnsiTheme="minorHAnsi"/>
                <w:sz w:val="18"/>
                <w:szCs w:val="18"/>
              </w:rPr>
            </w:pPr>
            <w:r w:rsidRPr="00F21715">
              <w:rPr>
                <w:rFonts w:asciiTheme="minorHAnsi" w:hAnsiTheme="minorHAnsi"/>
                <w:sz w:val="18"/>
                <w:szCs w:val="18"/>
              </w:rPr>
              <w:t>*   X:    chiffre de 0 à 9.</w:t>
            </w:r>
          </w:p>
        </w:tc>
      </w:tr>
    </w:tbl>
    <w:p w:rsidR="00FE4885" w:rsidRPr="0091298B" w:rsidRDefault="00FE4885" w:rsidP="00FE4885">
      <w:pPr>
        <w:rPr>
          <w:rFonts w:asciiTheme="minorHAnsi" w:hAnsiTheme="minorHAnsi"/>
        </w:rPr>
      </w:pPr>
    </w:p>
    <w:p w:rsidR="00FE4885" w:rsidRPr="0091298B" w:rsidRDefault="00FE4885" w:rsidP="00FE4885">
      <w:pPr>
        <w:rPr>
          <w:rFonts w:asciiTheme="minorHAnsi" w:hAnsiTheme="minorHAnsi"/>
        </w:rPr>
      </w:pPr>
      <w:r w:rsidRPr="0091298B">
        <w:rPr>
          <w:rFonts w:asciiTheme="minorHAnsi" w:hAnsiTheme="minorHAnsi"/>
        </w:rPr>
        <w:t>II)</w:t>
      </w:r>
      <w:r w:rsidRPr="0091298B">
        <w:rPr>
          <w:rFonts w:asciiTheme="minorHAnsi" w:hAnsiTheme="minorHAnsi"/>
        </w:rPr>
        <w:tab/>
        <w:t>Appels nationaux</w:t>
      </w:r>
    </w:p>
    <w:p w:rsidR="00FE4885" w:rsidRPr="0091298B" w:rsidRDefault="00FE4885" w:rsidP="00FE4885">
      <w:pPr>
        <w:rPr>
          <w:rFonts w:asciiTheme="minorHAnsi" w:hAnsiTheme="minorHAnsi"/>
          <w:lang w:val="fr-CH"/>
        </w:rPr>
      </w:pPr>
      <w:r w:rsidRPr="0091298B">
        <w:rPr>
          <w:rFonts w:asciiTheme="minorHAnsi" w:hAnsiTheme="minorHAnsi"/>
          <w:lang w:val="fr-CH"/>
        </w:rPr>
        <w:t>Pour appeler un abonné du réseau public national fixe de télécommunications (en local ou en national) ou un abonné du réseau mobile, un seul format est à composer:   0ZABPQMCDU.</w:t>
      </w:r>
    </w:p>
    <w:p w:rsidR="00FE4885" w:rsidRPr="0091298B" w:rsidRDefault="00FE4885" w:rsidP="00FE4885">
      <w:pPr>
        <w:rPr>
          <w:rFonts w:asciiTheme="minorHAnsi" w:hAnsiTheme="minorHAnsi"/>
          <w:lang w:val="fr-CH"/>
        </w:rPr>
      </w:pPr>
      <w:r w:rsidRPr="0091298B">
        <w:rPr>
          <w:rFonts w:asciiTheme="minorHAnsi" w:hAnsiTheme="minorHAnsi"/>
          <w:lang w:val="fr-CH"/>
        </w:rPr>
        <w:t>III)</w:t>
      </w:r>
      <w:r w:rsidRPr="0091298B">
        <w:rPr>
          <w:rFonts w:asciiTheme="minorHAnsi" w:hAnsiTheme="minorHAnsi"/>
          <w:lang w:val="fr-CH"/>
        </w:rPr>
        <w:tab/>
        <w:t>Appels vers les services spéciaux</w:t>
      </w:r>
    </w:p>
    <w:p w:rsidR="00FE4885" w:rsidRPr="0091298B" w:rsidRDefault="00FE4885" w:rsidP="00FE4885">
      <w:pPr>
        <w:rPr>
          <w:rFonts w:asciiTheme="minorHAnsi" w:hAnsiTheme="minorHAnsi"/>
          <w:lang w:val="fr-CH"/>
        </w:rPr>
      </w:pPr>
      <w:r w:rsidRPr="0091298B">
        <w:rPr>
          <w:rFonts w:asciiTheme="minorHAnsi" w:hAnsiTheme="minorHAnsi"/>
          <w:lang w:val="fr-CH"/>
        </w:rPr>
        <w:t>Pour obtenir un service spécial à deux ou trois chiffres en national, le format de numérotation est le suivant:</w:t>
      </w:r>
    </w:p>
    <w:p w:rsidR="00FE4885" w:rsidRPr="0091298B" w:rsidRDefault="00FE4885" w:rsidP="00FE4885">
      <w:pPr>
        <w:jc w:val="left"/>
        <w:rPr>
          <w:rFonts w:asciiTheme="minorHAnsi" w:hAnsiTheme="minorHAnsi"/>
          <w:lang w:val="fr-CH"/>
        </w:rPr>
      </w:pPr>
      <w:r w:rsidRPr="0091298B">
        <w:rPr>
          <w:rFonts w:asciiTheme="minorHAnsi" w:hAnsiTheme="minorHAnsi"/>
          <w:lang w:val="fr-CH"/>
        </w:rPr>
        <w:tab/>
        <w:t>1X   –  où:</w:t>
      </w:r>
      <w:r w:rsidRPr="0091298B">
        <w:rPr>
          <w:rFonts w:asciiTheme="minorHAnsi" w:hAnsiTheme="minorHAnsi"/>
          <w:lang w:val="fr-CH"/>
        </w:rPr>
        <w:tab/>
        <w:t>X =   5 pour les pompiers et X = 9 pour la police</w:t>
      </w:r>
      <w:r>
        <w:rPr>
          <w:rFonts w:asciiTheme="minorHAnsi" w:hAnsiTheme="minorHAnsi"/>
          <w:lang w:val="fr-CH"/>
        </w:rPr>
        <w:br/>
      </w:r>
      <w:r w:rsidRPr="0091298B">
        <w:rPr>
          <w:rFonts w:asciiTheme="minorHAnsi" w:hAnsiTheme="minorHAnsi"/>
          <w:lang w:val="fr-CH"/>
        </w:rPr>
        <w:tab/>
        <w:t>1XY –  où:  </w:t>
      </w:r>
      <w:r w:rsidRPr="0091298B">
        <w:rPr>
          <w:rFonts w:asciiTheme="minorHAnsi" w:hAnsiTheme="minorHAnsi"/>
          <w:lang w:val="fr-CH"/>
        </w:rPr>
        <w:tab/>
        <w:t xml:space="preserve">XY = 77 pour les appels d'urgence à la </w:t>
      </w:r>
      <w:r w:rsidRPr="000A57ED">
        <w:rPr>
          <w:rFonts w:asciiTheme="minorHAnsi" w:hAnsiTheme="minorHAnsi"/>
          <w:i/>
          <w:iCs/>
          <w:lang w:val="fr-CH"/>
        </w:rPr>
        <w:t>gendarmerie royale</w:t>
      </w:r>
      <w:r w:rsidRPr="0091298B">
        <w:rPr>
          <w:rFonts w:asciiTheme="minorHAnsi" w:hAnsiTheme="minorHAnsi"/>
          <w:lang w:val="fr-CH"/>
        </w:rPr>
        <w:t>.</w:t>
      </w:r>
    </w:p>
    <w:p w:rsidR="00FE4885" w:rsidRPr="0091298B" w:rsidRDefault="00FE4885" w:rsidP="00FE4885">
      <w:pPr>
        <w:rPr>
          <w:rFonts w:asciiTheme="minorHAnsi" w:hAnsiTheme="minorHAnsi"/>
          <w:lang w:val="fr-CH"/>
        </w:rPr>
      </w:pPr>
      <w:r w:rsidRPr="0091298B">
        <w:rPr>
          <w:rFonts w:asciiTheme="minorHAnsi" w:hAnsiTheme="minorHAnsi"/>
          <w:lang w:val="fr-CH"/>
        </w:rPr>
        <w:t>Ces services spéciaux ne peuvent être joints de l'étranger.</w:t>
      </w:r>
    </w:p>
    <w:p w:rsidR="00FE4885" w:rsidRPr="0091298B" w:rsidRDefault="00FE4885" w:rsidP="00FE4885">
      <w:pPr>
        <w:rPr>
          <w:rFonts w:asciiTheme="minorHAnsi" w:hAnsiTheme="minorHAnsi"/>
          <w:lang w:val="fr-CH"/>
        </w:rPr>
      </w:pPr>
      <w:r w:rsidRPr="0091298B">
        <w:rPr>
          <w:rFonts w:asciiTheme="minorHAnsi" w:hAnsiTheme="minorHAnsi"/>
          <w:lang w:val="fr-CH"/>
        </w:rPr>
        <w:t>IV)</w:t>
      </w:r>
      <w:r w:rsidRPr="0091298B">
        <w:rPr>
          <w:rFonts w:asciiTheme="minorHAnsi" w:hAnsiTheme="minorHAnsi"/>
          <w:lang w:val="fr-CH"/>
        </w:rPr>
        <w:tab/>
        <w:t>Appels sortants internationaux</w:t>
      </w:r>
    </w:p>
    <w:p w:rsidR="00FE4885" w:rsidRPr="0091298B" w:rsidRDefault="00FE4885" w:rsidP="00FE4885">
      <w:pPr>
        <w:rPr>
          <w:rFonts w:asciiTheme="minorHAnsi" w:hAnsiTheme="minorHAnsi"/>
          <w:lang w:val="fr-CH"/>
        </w:rPr>
      </w:pPr>
      <w:r w:rsidRPr="0091298B">
        <w:rPr>
          <w:rFonts w:asciiTheme="minorHAnsi" w:hAnsiTheme="minorHAnsi"/>
          <w:lang w:val="fr-CH"/>
        </w:rPr>
        <w:t>Pour accéder à l'international à partir du Maroc, composer le préfixe international du Maroc «00», soit le format suivant:</w:t>
      </w:r>
    </w:p>
    <w:p w:rsidR="00FE4885" w:rsidRPr="0091298B" w:rsidRDefault="00FE4885" w:rsidP="00FE4885">
      <w:pPr>
        <w:rPr>
          <w:rFonts w:asciiTheme="minorHAnsi" w:hAnsiTheme="minorHAnsi"/>
        </w:rPr>
      </w:pPr>
      <w:r w:rsidRPr="0091298B">
        <w:rPr>
          <w:rFonts w:asciiTheme="minorHAnsi" w:hAnsiTheme="minorHAnsi"/>
          <w:lang w:val="fr-CH"/>
        </w:rPr>
        <w:tab/>
      </w:r>
      <w:r w:rsidRPr="0091298B">
        <w:rPr>
          <w:rFonts w:asciiTheme="minorHAnsi" w:hAnsiTheme="minorHAnsi"/>
        </w:rPr>
        <w:t>00 CC NDC SN, où:</w:t>
      </w:r>
    </w:p>
    <w:p w:rsidR="00FE4885" w:rsidRPr="0084359D" w:rsidRDefault="00FE4885" w:rsidP="00FE4885">
      <w:pPr>
        <w:rPr>
          <w:rFonts w:eastAsia="Batang"/>
          <w:sz w:val="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15"/>
        <w:gridCol w:w="6708"/>
      </w:tblGrid>
      <w:tr w:rsidR="00FE4885" w:rsidRPr="00F21715" w:rsidTr="00134B58">
        <w:trPr>
          <w:tblHeader/>
          <w:jc w:val="center"/>
        </w:trPr>
        <w:tc>
          <w:tcPr>
            <w:tcW w:w="772" w:type="dxa"/>
            <w:tcBorders>
              <w:top w:val="single" w:sz="4" w:space="0" w:color="auto"/>
              <w:left w:val="single" w:sz="4" w:space="0" w:color="auto"/>
              <w:bottom w:val="single" w:sz="4" w:space="0" w:color="auto"/>
              <w:right w:val="single" w:sz="4" w:space="0" w:color="auto"/>
            </w:tcBorders>
            <w:hideMark/>
          </w:tcPr>
          <w:p w:rsidR="00FE4885" w:rsidRPr="00F21715" w:rsidRDefault="00FE4885" w:rsidP="00134B58">
            <w:pPr>
              <w:spacing w:before="60" w:after="60"/>
              <w:rPr>
                <w:rFonts w:asciiTheme="minorHAnsi" w:eastAsia="Batang" w:hAnsiTheme="minorHAnsi"/>
                <w:sz w:val="18"/>
                <w:szCs w:val="18"/>
              </w:rPr>
            </w:pPr>
            <w:r w:rsidRPr="00F21715">
              <w:rPr>
                <w:rFonts w:asciiTheme="minorHAnsi" w:eastAsia="Batang" w:hAnsiTheme="minorHAnsi"/>
                <w:sz w:val="18"/>
                <w:szCs w:val="18"/>
              </w:rPr>
              <w:t>CC</w:t>
            </w:r>
          </w:p>
        </w:tc>
        <w:tc>
          <w:tcPr>
            <w:tcW w:w="406" w:type="dxa"/>
            <w:tcBorders>
              <w:top w:val="single" w:sz="4" w:space="0" w:color="auto"/>
              <w:left w:val="single" w:sz="4" w:space="0" w:color="auto"/>
              <w:bottom w:val="single" w:sz="4" w:space="0" w:color="auto"/>
              <w:right w:val="single" w:sz="4" w:space="0" w:color="auto"/>
            </w:tcBorders>
            <w:hideMark/>
          </w:tcPr>
          <w:p w:rsidR="00FE4885" w:rsidRPr="00F21715" w:rsidRDefault="00FE4885" w:rsidP="00134B58">
            <w:pPr>
              <w:spacing w:before="60" w:after="60"/>
              <w:rPr>
                <w:rFonts w:asciiTheme="minorHAnsi" w:eastAsia="Batang" w:hAnsiTheme="minorHAnsi"/>
                <w:sz w:val="18"/>
                <w:szCs w:val="18"/>
              </w:rPr>
            </w:pPr>
            <w:r w:rsidRPr="00F21715">
              <w:rPr>
                <w:rFonts w:asciiTheme="minorHAnsi" w:eastAsia="Batang" w:hAnsiTheme="minorHAnsi"/>
                <w:sz w:val="18"/>
                <w:szCs w:val="18"/>
              </w:rPr>
              <w:t>=</w:t>
            </w:r>
          </w:p>
        </w:tc>
        <w:tc>
          <w:tcPr>
            <w:tcW w:w="3342" w:type="dxa"/>
            <w:tcBorders>
              <w:top w:val="single" w:sz="4" w:space="0" w:color="auto"/>
              <w:left w:val="single" w:sz="4" w:space="0" w:color="auto"/>
              <w:bottom w:val="single" w:sz="4" w:space="0" w:color="auto"/>
              <w:right w:val="single" w:sz="4" w:space="0" w:color="auto"/>
            </w:tcBorders>
            <w:hideMark/>
          </w:tcPr>
          <w:p w:rsidR="00FE4885" w:rsidRPr="00F21715" w:rsidRDefault="00FE4885" w:rsidP="00134B58">
            <w:pPr>
              <w:spacing w:before="60" w:after="60"/>
              <w:rPr>
                <w:rFonts w:asciiTheme="minorHAnsi" w:eastAsia="Batang" w:hAnsiTheme="minorHAnsi"/>
                <w:sz w:val="18"/>
                <w:szCs w:val="18"/>
              </w:rPr>
            </w:pPr>
            <w:r w:rsidRPr="00F21715">
              <w:rPr>
                <w:rFonts w:asciiTheme="minorHAnsi" w:hAnsiTheme="minorHAnsi"/>
                <w:sz w:val="18"/>
                <w:szCs w:val="18"/>
              </w:rPr>
              <w:t>indicatif de pays</w:t>
            </w:r>
          </w:p>
        </w:tc>
      </w:tr>
      <w:tr w:rsidR="00FE4885" w:rsidRPr="0090692A" w:rsidTr="00134B58">
        <w:trPr>
          <w:tblHeader/>
          <w:jc w:val="center"/>
        </w:trPr>
        <w:tc>
          <w:tcPr>
            <w:tcW w:w="772" w:type="dxa"/>
            <w:tcBorders>
              <w:top w:val="single" w:sz="4" w:space="0" w:color="auto"/>
              <w:left w:val="single" w:sz="4" w:space="0" w:color="auto"/>
              <w:bottom w:val="single" w:sz="4" w:space="0" w:color="auto"/>
              <w:right w:val="single" w:sz="4" w:space="0" w:color="auto"/>
            </w:tcBorders>
            <w:hideMark/>
          </w:tcPr>
          <w:p w:rsidR="00FE4885" w:rsidRPr="00F21715" w:rsidRDefault="00FE4885" w:rsidP="00134B58">
            <w:pPr>
              <w:spacing w:before="60" w:after="60"/>
              <w:rPr>
                <w:rFonts w:asciiTheme="minorHAnsi" w:eastAsia="Batang" w:hAnsiTheme="minorHAnsi"/>
                <w:sz w:val="18"/>
                <w:szCs w:val="18"/>
              </w:rPr>
            </w:pPr>
            <w:r w:rsidRPr="00F21715">
              <w:rPr>
                <w:rFonts w:asciiTheme="minorHAnsi" w:eastAsia="Batang" w:hAnsiTheme="minorHAnsi"/>
                <w:sz w:val="18"/>
                <w:szCs w:val="18"/>
              </w:rPr>
              <w:t>NDC</w:t>
            </w:r>
          </w:p>
        </w:tc>
        <w:tc>
          <w:tcPr>
            <w:tcW w:w="406" w:type="dxa"/>
            <w:tcBorders>
              <w:top w:val="single" w:sz="4" w:space="0" w:color="auto"/>
              <w:left w:val="single" w:sz="4" w:space="0" w:color="auto"/>
              <w:bottom w:val="single" w:sz="4" w:space="0" w:color="auto"/>
              <w:right w:val="single" w:sz="4" w:space="0" w:color="auto"/>
            </w:tcBorders>
            <w:hideMark/>
          </w:tcPr>
          <w:p w:rsidR="00FE4885" w:rsidRPr="00F21715" w:rsidRDefault="00FE4885" w:rsidP="00134B58">
            <w:pPr>
              <w:spacing w:before="60" w:after="60"/>
              <w:rPr>
                <w:rFonts w:asciiTheme="minorHAnsi" w:eastAsia="Batang" w:hAnsiTheme="minorHAnsi"/>
                <w:sz w:val="18"/>
                <w:szCs w:val="18"/>
              </w:rPr>
            </w:pPr>
            <w:r w:rsidRPr="00F21715">
              <w:rPr>
                <w:rFonts w:asciiTheme="minorHAnsi" w:eastAsia="Batang" w:hAnsiTheme="minorHAnsi"/>
                <w:sz w:val="18"/>
                <w:szCs w:val="18"/>
              </w:rPr>
              <w:t>=</w:t>
            </w:r>
          </w:p>
        </w:tc>
        <w:tc>
          <w:tcPr>
            <w:tcW w:w="3342" w:type="dxa"/>
            <w:tcBorders>
              <w:top w:val="single" w:sz="4" w:space="0" w:color="auto"/>
              <w:left w:val="single" w:sz="4" w:space="0" w:color="auto"/>
              <w:bottom w:val="single" w:sz="4" w:space="0" w:color="auto"/>
              <w:right w:val="single" w:sz="4" w:space="0" w:color="auto"/>
            </w:tcBorders>
            <w:hideMark/>
          </w:tcPr>
          <w:p w:rsidR="00FE4885" w:rsidRPr="00F21715" w:rsidRDefault="00FE4885" w:rsidP="00134B58">
            <w:pPr>
              <w:spacing w:before="60" w:after="60"/>
              <w:rPr>
                <w:rFonts w:asciiTheme="minorHAnsi" w:eastAsia="Batang" w:hAnsiTheme="minorHAnsi"/>
                <w:sz w:val="18"/>
                <w:szCs w:val="18"/>
                <w:lang w:val="fr-CH"/>
              </w:rPr>
            </w:pPr>
            <w:r w:rsidRPr="00F21715">
              <w:rPr>
                <w:rFonts w:asciiTheme="minorHAnsi" w:hAnsiTheme="minorHAnsi"/>
                <w:sz w:val="18"/>
                <w:szCs w:val="18"/>
                <w:lang w:val="fr-CH"/>
              </w:rPr>
              <w:t>Indicatif national de destination (le cas échéant)</w:t>
            </w:r>
          </w:p>
        </w:tc>
      </w:tr>
      <w:tr w:rsidR="00FE4885" w:rsidRPr="00F21715" w:rsidTr="00134B58">
        <w:trPr>
          <w:tblHeader/>
          <w:jc w:val="center"/>
        </w:trPr>
        <w:tc>
          <w:tcPr>
            <w:tcW w:w="772" w:type="dxa"/>
            <w:tcBorders>
              <w:top w:val="single" w:sz="4" w:space="0" w:color="auto"/>
              <w:left w:val="single" w:sz="4" w:space="0" w:color="auto"/>
              <w:bottom w:val="single" w:sz="4" w:space="0" w:color="auto"/>
              <w:right w:val="single" w:sz="4" w:space="0" w:color="auto"/>
            </w:tcBorders>
            <w:hideMark/>
          </w:tcPr>
          <w:p w:rsidR="00FE4885" w:rsidRPr="00F21715" w:rsidRDefault="00FE4885" w:rsidP="00134B58">
            <w:pPr>
              <w:spacing w:before="60" w:after="60"/>
              <w:rPr>
                <w:rFonts w:asciiTheme="minorHAnsi" w:eastAsia="Batang" w:hAnsiTheme="minorHAnsi"/>
                <w:sz w:val="18"/>
                <w:szCs w:val="18"/>
              </w:rPr>
            </w:pPr>
            <w:r w:rsidRPr="00F21715">
              <w:rPr>
                <w:rFonts w:asciiTheme="minorHAnsi" w:eastAsia="Batang" w:hAnsiTheme="minorHAnsi"/>
                <w:sz w:val="18"/>
                <w:szCs w:val="18"/>
              </w:rPr>
              <w:t>SN</w:t>
            </w:r>
          </w:p>
        </w:tc>
        <w:tc>
          <w:tcPr>
            <w:tcW w:w="406" w:type="dxa"/>
            <w:tcBorders>
              <w:top w:val="single" w:sz="4" w:space="0" w:color="auto"/>
              <w:left w:val="single" w:sz="4" w:space="0" w:color="auto"/>
              <w:bottom w:val="single" w:sz="4" w:space="0" w:color="auto"/>
              <w:right w:val="single" w:sz="4" w:space="0" w:color="auto"/>
            </w:tcBorders>
            <w:hideMark/>
          </w:tcPr>
          <w:p w:rsidR="00FE4885" w:rsidRPr="00F21715" w:rsidRDefault="00FE4885" w:rsidP="00134B58">
            <w:pPr>
              <w:spacing w:before="60" w:after="60"/>
              <w:rPr>
                <w:rFonts w:asciiTheme="minorHAnsi" w:eastAsia="Batang" w:hAnsiTheme="minorHAnsi"/>
                <w:sz w:val="18"/>
                <w:szCs w:val="18"/>
              </w:rPr>
            </w:pPr>
            <w:r w:rsidRPr="00F21715">
              <w:rPr>
                <w:rFonts w:asciiTheme="minorHAnsi" w:eastAsia="Batang" w:hAnsiTheme="minorHAnsi"/>
                <w:sz w:val="18"/>
                <w:szCs w:val="18"/>
              </w:rPr>
              <w:t>=</w:t>
            </w:r>
          </w:p>
        </w:tc>
        <w:tc>
          <w:tcPr>
            <w:tcW w:w="3342" w:type="dxa"/>
            <w:tcBorders>
              <w:top w:val="single" w:sz="4" w:space="0" w:color="auto"/>
              <w:left w:val="single" w:sz="4" w:space="0" w:color="auto"/>
              <w:bottom w:val="single" w:sz="4" w:space="0" w:color="auto"/>
              <w:right w:val="single" w:sz="4" w:space="0" w:color="auto"/>
            </w:tcBorders>
            <w:hideMark/>
          </w:tcPr>
          <w:p w:rsidR="00FE4885" w:rsidRPr="00F21715" w:rsidRDefault="00FE4885" w:rsidP="00134B58">
            <w:pPr>
              <w:spacing w:before="60" w:after="60"/>
              <w:rPr>
                <w:rFonts w:asciiTheme="minorHAnsi" w:eastAsia="Batang" w:hAnsiTheme="minorHAnsi"/>
                <w:sz w:val="18"/>
                <w:szCs w:val="18"/>
              </w:rPr>
            </w:pPr>
            <w:r w:rsidRPr="00F21715">
              <w:rPr>
                <w:rFonts w:asciiTheme="minorHAnsi" w:hAnsiTheme="minorHAnsi"/>
                <w:sz w:val="18"/>
                <w:szCs w:val="18"/>
              </w:rPr>
              <w:t>Numéro d'abonné</w:t>
            </w:r>
          </w:p>
        </w:tc>
      </w:tr>
    </w:tbl>
    <w:p w:rsidR="00FE4885" w:rsidRPr="0084359D" w:rsidRDefault="00FE4885" w:rsidP="0084359D">
      <w:pPr>
        <w:spacing w:before="0"/>
        <w:rPr>
          <w:sz w:val="6"/>
        </w:rPr>
      </w:pPr>
    </w:p>
    <w:p w:rsidR="00FE4885" w:rsidRPr="00F21715" w:rsidRDefault="00FE4885" w:rsidP="00FE4885">
      <w:pPr>
        <w:rPr>
          <w:lang w:val="fr-CH"/>
        </w:rPr>
      </w:pPr>
      <w:r w:rsidRPr="00F21715">
        <w:rPr>
          <w:lang w:val="fr-CH"/>
        </w:rPr>
        <w:t>V)</w:t>
      </w:r>
      <w:r w:rsidRPr="00F21715">
        <w:rPr>
          <w:lang w:val="fr-CH"/>
        </w:rPr>
        <w:tab/>
        <w:t>Numéros non géographiques fixes</w:t>
      </w:r>
    </w:p>
    <w:p w:rsidR="00FE4885" w:rsidRPr="0091298B" w:rsidRDefault="00FE4885" w:rsidP="00FE4885">
      <w:pPr>
        <w:rPr>
          <w:lang w:val="fr-CH"/>
        </w:rPr>
      </w:pPr>
      <w:r w:rsidRPr="0091298B">
        <w:rPr>
          <w:lang w:val="fr-CH"/>
        </w:rPr>
        <w:t>Ces numéros sont de la forme 0ZABPQMCDU, avec A </w:t>
      </w:r>
      <w:r w:rsidRPr="0091298B">
        <w:rPr>
          <w:rFonts w:eastAsia="Batang"/>
          <w:lang w:val="fr-CH"/>
        </w:rPr>
        <w:t>=</w:t>
      </w:r>
      <w:r w:rsidRPr="0091298B">
        <w:rPr>
          <w:lang w:val="fr-CH"/>
        </w:rPr>
        <w:t> 8.</w:t>
      </w:r>
    </w:p>
    <w:p w:rsidR="00FE4885" w:rsidRPr="0091298B" w:rsidRDefault="00FE4885" w:rsidP="00FE4885">
      <w:pPr>
        <w:rPr>
          <w:lang w:val="fr-CH"/>
        </w:rPr>
      </w:pPr>
      <w:r w:rsidRPr="0091298B">
        <w:rPr>
          <w:lang w:val="fr-CH"/>
        </w:rPr>
        <w:t>Contact:</w:t>
      </w:r>
    </w:p>
    <w:p w:rsidR="00FE4885" w:rsidRPr="0091298B" w:rsidRDefault="00FE4885" w:rsidP="00FE4885">
      <w:pPr>
        <w:ind w:left="567" w:hanging="567"/>
        <w:jc w:val="left"/>
        <w:rPr>
          <w:rFonts w:asciiTheme="minorHAnsi" w:hAnsiTheme="minorHAnsi"/>
          <w:lang w:val="fr-CH"/>
        </w:rPr>
      </w:pPr>
      <w:r w:rsidRPr="0091298B">
        <w:rPr>
          <w:rFonts w:asciiTheme="minorHAnsi" w:hAnsiTheme="minorHAnsi"/>
          <w:lang w:val="fr-CH"/>
        </w:rPr>
        <w:tab/>
        <w:t>Monsieur Ahmed Slalmi</w:t>
      </w:r>
      <w:r w:rsidRPr="0091298B">
        <w:rPr>
          <w:rFonts w:asciiTheme="minorHAnsi" w:hAnsiTheme="minorHAnsi"/>
          <w:lang w:val="fr-CH"/>
        </w:rPr>
        <w:br/>
        <w:t>Agence Nationale de Réglementation des Télécommunications (ANRT</w:t>
      </w:r>
      <w:proofErr w:type="gramStart"/>
      <w:r w:rsidRPr="0091298B">
        <w:rPr>
          <w:rFonts w:asciiTheme="minorHAnsi" w:hAnsiTheme="minorHAnsi"/>
          <w:lang w:val="fr-CH"/>
        </w:rPr>
        <w:t>)</w:t>
      </w:r>
      <w:proofErr w:type="gramEnd"/>
      <w:r w:rsidRPr="0091298B">
        <w:rPr>
          <w:rFonts w:asciiTheme="minorHAnsi" w:hAnsiTheme="minorHAnsi"/>
          <w:lang w:val="fr-CH"/>
        </w:rPr>
        <w:br/>
        <w:t>Avenue Annakil, Centre d'Affaires</w:t>
      </w:r>
      <w:r w:rsidRPr="0091298B">
        <w:rPr>
          <w:rFonts w:asciiTheme="minorHAnsi" w:hAnsiTheme="minorHAnsi"/>
          <w:lang w:val="fr-CH"/>
        </w:rPr>
        <w:br/>
        <w:t>B.P. 2939</w:t>
      </w:r>
      <w:r w:rsidRPr="0091298B">
        <w:rPr>
          <w:rFonts w:asciiTheme="minorHAnsi" w:hAnsiTheme="minorHAnsi"/>
          <w:lang w:val="fr-CH"/>
        </w:rPr>
        <w:br/>
        <w:t>RABAT</w:t>
      </w:r>
      <w:r w:rsidRPr="0091298B">
        <w:rPr>
          <w:rFonts w:asciiTheme="minorHAnsi" w:hAnsiTheme="minorHAnsi"/>
          <w:lang w:val="fr-CH"/>
        </w:rPr>
        <w:br/>
        <w:t>Maroc</w:t>
      </w:r>
      <w:r w:rsidRPr="0091298B">
        <w:rPr>
          <w:rFonts w:asciiTheme="minorHAnsi" w:hAnsiTheme="minorHAnsi"/>
          <w:lang w:val="fr-CH"/>
        </w:rPr>
        <w:br/>
        <w:t>Tél:</w:t>
      </w:r>
      <w:r w:rsidRPr="0091298B">
        <w:rPr>
          <w:rFonts w:asciiTheme="minorHAnsi" w:hAnsiTheme="minorHAnsi"/>
          <w:lang w:val="fr-CH"/>
        </w:rPr>
        <w:tab/>
        <w:t>+212 53 7718 685</w:t>
      </w:r>
      <w:r w:rsidRPr="0091298B">
        <w:rPr>
          <w:rFonts w:asciiTheme="minorHAnsi" w:hAnsiTheme="minorHAnsi"/>
          <w:lang w:val="fr-CH"/>
        </w:rPr>
        <w:br/>
        <w:t>Fax:</w:t>
      </w:r>
      <w:r w:rsidRPr="0091298B">
        <w:rPr>
          <w:rFonts w:asciiTheme="minorHAnsi" w:hAnsiTheme="minorHAnsi"/>
          <w:lang w:val="fr-CH"/>
        </w:rPr>
        <w:tab/>
        <w:t>+212 53 7718 459</w:t>
      </w:r>
      <w:r w:rsidRPr="0091298B">
        <w:rPr>
          <w:rFonts w:asciiTheme="minorHAnsi" w:hAnsiTheme="minorHAnsi"/>
          <w:lang w:val="fr-CH"/>
        </w:rPr>
        <w:br/>
        <w:t>E-mail:</w:t>
      </w:r>
      <w:r w:rsidRPr="0091298B">
        <w:rPr>
          <w:rFonts w:asciiTheme="minorHAnsi" w:hAnsiTheme="minorHAnsi"/>
          <w:lang w:val="fr-CH"/>
        </w:rPr>
        <w:tab/>
        <w:t>slalmi@anrt.ma / khaouja@anrt.ma</w:t>
      </w:r>
      <w:r w:rsidRPr="0091298B">
        <w:rPr>
          <w:rFonts w:asciiTheme="minorHAnsi" w:hAnsiTheme="minorHAnsi"/>
          <w:lang w:val="fr-CH"/>
        </w:rPr>
        <w:br/>
        <w:t>URL:</w:t>
      </w:r>
      <w:r w:rsidRPr="0091298B">
        <w:rPr>
          <w:rFonts w:asciiTheme="minorHAnsi" w:hAnsiTheme="minorHAnsi"/>
          <w:lang w:val="fr-CH"/>
        </w:rPr>
        <w:tab/>
      </w:r>
      <w:hyperlink r:id="rId22" w:history="1">
        <w:r w:rsidRPr="0091298B">
          <w:rPr>
            <w:rFonts w:asciiTheme="minorHAnsi" w:hAnsiTheme="minorHAnsi"/>
            <w:lang w:val="fr-CH"/>
          </w:rPr>
          <w:t>www.anrt.net.ma</w:t>
        </w:r>
      </w:hyperlink>
    </w:p>
    <w:bookmarkEnd w:id="481"/>
    <w:p w:rsidR="0084359D" w:rsidRPr="004A5D77" w:rsidRDefault="0084359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szCs w:val="44"/>
          <w:lang w:val="fr-CH"/>
        </w:rPr>
      </w:pPr>
      <w:r w:rsidRPr="004A5D77">
        <w:rPr>
          <w:rFonts w:asciiTheme="minorHAnsi" w:hAnsiTheme="minorHAnsi"/>
          <w:b/>
          <w:bCs/>
          <w:szCs w:val="44"/>
          <w:lang w:val="fr-CH"/>
        </w:rPr>
        <w:br w:type="page"/>
      </w:r>
    </w:p>
    <w:p w:rsidR="00B44A07" w:rsidRPr="00B44A07" w:rsidRDefault="00B44A07" w:rsidP="00B44A07">
      <w:pPr>
        <w:pStyle w:val="Headingb"/>
        <w:rPr>
          <w:rFonts w:asciiTheme="minorHAnsi" w:hAnsiTheme="minorHAnsi" w:cs="Arial"/>
          <w:sz w:val="20"/>
          <w:lang w:val="fr-CH"/>
        </w:rPr>
      </w:pPr>
      <w:r w:rsidRPr="00B44A07">
        <w:rPr>
          <w:rFonts w:asciiTheme="minorHAnsi" w:hAnsiTheme="minorHAnsi" w:cs="Arial"/>
          <w:sz w:val="20"/>
          <w:lang w:val="fr-CH"/>
        </w:rPr>
        <w:lastRenderedPageBreak/>
        <w:t>Papouasie-Nouvelle-Guinée</w:t>
      </w:r>
      <w:r>
        <w:rPr>
          <w:rFonts w:asciiTheme="minorHAnsi" w:hAnsiTheme="minorHAnsi" w:cs="Arial"/>
          <w:sz w:val="20"/>
          <w:lang w:val="fr-CH"/>
        </w:rPr>
        <w:fldChar w:fldCharType="begin"/>
      </w:r>
      <w:r>
        <w:instrText xml:space="preserve"> TC "</w:instrText>
      </w:r>
      <w:r w:rsidRPr="00B37EFD">
        <w:rPr>
          <w:rFonts w:asciiTheme="minorHAnsi" w:hAnsiTheme="minorHAnsi" w:cs="Arial"/>
          <w:sz w:val="20"/>
          <w:lang w:val="fr-CH"/>
        </w:rPr>
        <w:instrText>Papouasie-Nouvelle-Guinée</w:instrText>
      </w:r>
      <w:r>
        <w:instrText xml:space="preserve">" \f C \l "1" </w:instrText>
      </w:r>
      <w:r>
        <w:rPr>
          <w:rFonts w:asciiTheme="minorHAnsi" w:hAnsiTheme="minorHAnsi" w:cs="Arial"/>
          <w:sz w:val="20"/>
          <w:lang w:val="fr-CH"/>
        </w:rPr>
        <w:fldChar w:fldCharType="end"/>
      </w:r>
      <w:r w:rsidRPr="00B44A07">
        <w:rPr>
          <w:rFonts w:asciiTheme="minorHAnsi" w:hAnsiTheme="minorHAnsi" w:cs="Arial"/>
          <w:sz w:val="20"/>
          <w:lang w:val="fr-CH"/>
        </w:rPr>
        <w:t xml:space="preserve"> (indicatif de pays +675)</w:t>
      </w:r>
    </w:p>
    <w:p w:rsidR="00B44A07" w:rsidRPr="00B44A07" w:rsidRDefault="00B44A07" w:rsidP="00B44A07">
      <w:pPr>
        <w:spacing w:before="0"/>
        <w:rPr>
          <w:rFonts w:asciiTheme="minorHAnsi" w:hAnsiTheme="minorHAnsi" w:cs="Arial"/>
          <w:lang w:val="fr-CH"/>
        </w:rPr>
      </w:pPr>
      <w:r w:rsidRPr="00B44A07">
        <w:rPr>
          <w:rFonts w:asciiTheme="minorHAnsi" w:hAnsiTheme="minorHAnsi" w:cs="Arial"/>
          <w:lang w:val="fr-CH"/>
        </w:rPr>
        <w:t>Communication du 12.V.2014</w:t>
      </w:r>
    </w:p>
    <w:p w:rsidR="00B44A07" w:rsidRPr="00B44A07" w:rsidRDefault="00B44A07" w:rsidP="00B44A07">
      <w:pPr>
        <w:rPr>
          <w:rFonts w:asciiTheme="minorHAnsi" w:hAnsiTheme="minorHAnsi" w:cs="Arial"/>
          <w:lang w:val="fr-CH"/>
        </w:rPr>
      </w:pPr>
      <w:r w:rsidRPr="00B44A07">
        <w:rPr>
          <w:rFonts w:asciiTheme="minorHAnsi" w:hAnsiTheme="minorHAnsi" w:cs="Arial"/>
          <w:lang w:val="fr-CH"/>
        </w:rPr>
        <w:t>La</w:t>
      </w:r>
      <w:r w:rsidRPr="00B44A07">
        <w:rPr>
          <w:rFonts w:asciiTheme="minorHAnsi" w:hAnsiTheme="minorHAnsi" w:cs="Arial"/>
          <w:i/>
          <w:iCs/>
          <w:lang w:val="fr-CH"/>
        </w:rPr>
        <w:t xml:space="preserve"> National Information and Communication Technology Authority (NICTA), </w:t>
      </w:r>
      <w:r w:rsidRPr="00B44A07">
        <w:rPr>
          <w:rFonts w:asciiTheme="minorHAnsi" w:hAnsiTheme="minorHAnsi" w:cs="Arial"/>
          <w:lang w:val="fr-CH"/>
        </w:rPr>
        <w:t>Boroko</w:t>
      </w:r>
      <w:r>
        <w:rPr>
          <w:rFonts w:asciiTheme="minorHAnsi" w:hAnsiTheme="minorHAnsi" w:cs="Arial"/>
          <w:lang w:val="fr-CH"/>
        </w:rPr>
        <w:fldChar w:fldCharType="begin"/>
      </w:r>
      <w:r w:rsidRPr="00B44A07">
        <w:rPr>
          <w:lang w:val="fr-CH"/>
        </w:rPr>
        <w:instrText xml:space="preserve"> TC "</w:instrText>
      </w:r>
      <w:r w:rsidRPr="00610ED8">
        <w:rPr>
          <w:rFonts w:asciiTheme="minorHAnsi" w:hAnsiTheme="minorHAnsi" w:cs="Arial"/>
          <w:i/>
          <w:iCs/>
          <w:lang w:val="fr-CH"/>
        </w:rPr>
        <w:instrText xml:space="preserve">National Information and Communication Technology Authority (NICTA), </w:instrText>
      </w:r>
      <w:r w:rsidRPr="00610ED8">
        <w:rPr>
          <w:rFonts w:asciiTheme="minorHAnsi" w:hAnsiTheme="minorHAnsi" w:cs="Arial"/>
          <w:lang w:val="fr-CH"/>
        </w:rPr>
        <w:instrText>Boroko</w:instrText>
      </w:r>
      <w:r w:rsidRPr="00B44A07">
        <w:rPr>
          <w:lang w:val="fr-CH"/>
        </w:rPr>
        <w:instrText>" \f C \l "1</w:instrText>
      </w:r>
      <w:proofErr w:type="gramStart"/>
      <w:r w:rsidRPr="00B44A07">
        <w:rPr>
          <w:lang w:val="fr-CH"/>
        </w:rPr>
        <w:instrText xml:space="preserve">" </w:instrText>
      </w:r>
      <w:proofErr w:type="gramEnd"/>
      <w:r>
        <w:rPr>
          <w:rFonts w:asciiTheme="minorHAnsi" w:hAnsiTheme="minorHAnsi" w:cs="Arial"/>
          <w:lang w:val="fr-CH"/>
        </w:rPr>
        <w:fldChar w:fldCharType="end"/>
      </w:r>
      <w:r w:rsidRPr="00B44A07">
        <w:rPr>
          <w:rFonts w:asciiTheme="minorHAnsi" w:hAnsiTheme="minorHAnsi" w:cs="Arial"/>
          <w:lang w:val="fr-CH"/>
        </w:rPr>
        <w:t>, annonce les modifications suivantes:</w:t>
      </w:r>
    </w:p>
    <w:p w:rsidR="00B44A07" w:rsidRDefault="00B44A07" w:rsidP="00B44A07">
      <w:pPr>
        <w:jc w:val="center"/>
        <w:rPr>
          <w:lang w:val="fr-CH"/>
        </w:rPr>
      </w:pPr>
      <w:r w:rsidRPr="00B44A07">
        <w:rPr>
          <w:lang w:val="fr-CH"/>
        </w:rPr>
        <w:t xml:space="preserve">Tableau – Description de la mise en place d'une nouvelle ressource dans </w:t>
      </w:r>
      <w:r>
        <w:rPr>
          <w:lang w:val="fr-CH"/>
        </w:rPr>
        <w:t xml:space="preserve"> </w:t>
      </w:r>
      <w:r w:rsidRPr="00B44A07">
        <w:rPr>
          <w:lang w:val="fr-CH"/>
        </w:rPr>
        <w:t>le plan du numérotage</w:t>
      </w:r>
      <w:r>
        <w:rPr>
          <w:lang w:val="fr-CH"/>
        </w:rPr>
        <w:br/>
      </w:r>
      <w:r w:rsidRPr="00B44A07">
        <w:rPr>
          <w:lang w:val="fr-CH"/>
        </w:rPr>
        <w:t>national E.164 pour l'indicatif de pays 675</w:t>
      </w:r>
    </w:p>
    <w:p w:rsidR="00B44A07" w:rsidRPr="00B44A07" w:rsidRDefault="00B44A07" w:rsidP="00B44A07">
      <w:pPr>
        <w:rPr>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18"/>
        <w:gridCol w:w="1003"/>
        <w:gridCol w:w="1031"/>
        <w:gridCol w:w="2410"/>
        <w:gridCol w:w="2410"/>
      </w:tblGrid>
      <w:tr w:rsidR="00B44A07" w:rsidRPr="00B44A07" w:rsidTr="00B44A07">
        <w:trPr>
          <w:trHeight w:val="20"/>
          <w:tblHeader/>
          <w:jc w:val="center"/>
        </w:trPr>
        <w:tc>
          <w:tcPr>
            <w:tcW w:w="2558" w:type="dxa"/>
            <w:vMerge w:val="restart"/>
            <w:tcBorders>
              <w:top w:val="single" w:sz="4" w:space="0" w:color="auto"/>
              <w:left w:val="single" w:sz="6" w:space="0" w:color="auto"/>
              <w:bottom w:val="single" w:sz="6" w:space="0" w:color="auto"/>
              <w:right w:val="single" w:sz="6" w:space="0" w:color="auto"/>
            </w:tcBorders>
            <w:vAlign w:val="center"/>
            <w:hideMark/>
          </w:tcPr>
          <w:p w:rsidR="00B44A07" w:rsidRPr="00B44A07" w:rsidRDefault="00B44A07" w:rsidP="00B44A07">
            <w:pPr>
              <w:spacing w:before="60" w:after="60"/>
              <w:jc w:val="center"/>
              <w:rPr>
                <w:rFonts w:asciiTheme="minorHAnsi" w:hAnsiTheme="minorHAnsi" w:cs="Arial"/>
                <w:i/>
                <w:iCs/>
                <w:sz w:val="18"/>
                <w:szCs w:val="18"/>
                <w:lang w:val="fr-FR"/>
              </w:rPr>
            </w:pPr>
            <w:r w:rsidRPr="00B44A07">
              <w:rPr>
                <w:rFonts w:asciiTheme="minorHAnsi" w:hAnsiTheme="minorHAnsi" w:cs="Arial"/>
                <w:i/>
                <w:sz w:val="18"/>
                <w:szCs w:val="18"/>
                <w:lang w:val="fr-FR"/>
              </w:rPr>
              <w:t>NDC (indicatif national de destination) ou chiffres de poids fort du N(S</w:t>
            </w:r>
            <w:proofErr w:type="gramStart"/>
            <w:r w:rsidRPr="00B44A07">
              <w:rPr>
                <w:rFonts w:asciiTheme="minorHAnsi" w:hAnsiTheme="minorHAnsi" w:cs="Arial"/>
                <w:i/>
                <w:sz w:val="18"/>
                <w:szCs w:val="18"/>
                <w:lang w:val="fr-FR"/>
              </w:rPr>
              <w:t>)N</w:t>
            </w:r>
            <w:proofErr w:type="gramEnd"/>
            <w:r w:rsidRPr="00B44A07">
              <w:rPr>
                <w:rFonts w:asciiTheme="minorHAnsi" w:hAnsiTheme="minorHAnsi" w:cs="Arial"/>
                <w:i/>
                <w:sz w:val="18"/>
                <w:szCs w:val="18"/>
                <w:lang w:val="fr-FR"/>
              </w:rPr>
              <w:t xml:space="preserve"> (numéro national (significatif))</w:t>
            </w:r>
          </w:p>
        </w:tc>
        <w:tc>
          <w:tcPr>
            <w:tcW w:w="2301" w:type="dxa"/>
            <w:gridSpan w:val="2"/>
            <w:tcBorders>
              <w:top w:val="single" w:sz="4" w:space="0" w:color="auto"/>
              <w:left w:val="single" w:sz="6" w:space="0" w:color="auto"/>
              <w:bottom w:val="single" w:sz="6" w:space="0" w:color="auto"/>
              <w:right w:val="single" w:sz="6" w:space="0" w:color="auto"/>
            </w:tcBorders>
            <w:vAlign w:val="center"/>
            <w:hideMark/>
          </w:tcPr>
          <w:p w:rsidR="00B44A07" w:rsidRPr="00B44A07" w:rsidRDefault="00B44A07" w:rsidP="00B44A07">
            <w:pPr>
              <w:spacing w:before="60" w:after="60"/>
              <w:jc w:val="center"/>
              <w:rPr>
                <w:rFonts w:asciiTheme="minorHAnsi" w:hAnsiTheme="minorHAnsi" w:cs="Arial"/>
                <w:i/>
                <w:iCs/>
                <w:sz w:val="18"/>
                <w:szCs w:val="18"/>
                <w:lang w:val="fr-FR"/>
              </w:rPr>
            </w:pPr>
            <w:r w:rsidRPr="00B44A07">
              <w:rPr>
                <w:rFonts w:asciiTheme="minorHAnsi" w:hAnsiTheme="minorHAnsi" w:cs="Arial"/>
                <w:i/>
                <w:sz w:val="18"/>
                <w:szCs w:val="18"/>
                <w:lang w:val="fr-FR"/>
              </w:rPr>
              <w:t>Longueur du numéro N(S</w:t>
            </w:r>
            <w:proofErr w:type="gramStart"/>
            <w:r w:rsidRPr="00B44A07">
              <w:rPr>
                <w:rFonts w:asciiTheme="minorHAnsi" w:hAnsiTheme="minorHAnsi" w:cs="Arial"/>
                <w:i/>
                <w:sz w:val="18"/>
                <w:szCs w:val="18"/>
                <w:lang w:val="fr-FR"/>
              </w:rPr>
              <w:t>)N</w:t>
            </w:r>
            <w:proofErr w:type="gramEnd"/>
          </w:p>
        </w:tc>
        <w:tc>
          <w:tcPr>
            <w:tcW w:w="2783" w:type="dxa"/>
            <w:vMerge w:val="restart"/>
            <w:tcBorders>
              <w:top w:val="single" w:sz="4" w:space="0" w:color="auto"/>
              <w:left w:val="single" w:sz="6" w:space="0" w:color="auto"/>
              <w:bottom w:val="single" w:sz="6" w:space="0" w:color="auto"/>
              <w:right w:val="single" w:sz="6" w:space="0" w:color="auto"/>
            </w:tcBorders>
            <w:vAlign w:val="center"/>
            <w:hideMark/>
          </w:tcPr>
          <w:p w:rsidR="00B44A07" w:rsidRPr="00B44A07" w:rsidRDefault="00B44A07" w:rsidP="00B44A07">
            <w:pPr>
              <w:spacing w:before="60" w:after="60"/>
              <w:jc w:val="center"/>
              <w:rPr>
                <w:rFonts w:asciiTheme="minorHAnsi" w:hAnsiTheme="minorHAnsi" w:cs="Arial"/>
                <w:i/>
                <w:iCs/>
                <w:sz w:val="18"/>
                <w:szCs w:val="18"/>
              </w:rPr>
            </w:pPr>
            <w:r w:rsidRPr="00B44A07">
              <w:rPr>
                <w:rFonts w:asciiTheme="minorHAnsi" w:hAnsiTheme="minorHAnsi" w:cs="Arial"/>
                <w:i/>
                <w:sz w:val="18"/>
                <w:szCs w:val="18"/>
                <w:lang w:val="fr-FR"/>
              </w:rPr>
              <w:t xml:space="preserve">Utilisation des </w:t>
            </w:r>
            <w:r w:rsidRPr="00B44A07">
              <w:rPr>
                <w:rFonts w:asciiTheme="minorHAnsi" w:hAnsiTheme="minorHAnsi" w:cs="Arial"/>
                <w:i/>
                <w:sz w:val="18"/>
                <w:szCs w:val="18"/>
                <w:lang w:val="fr-FR"/>
              </w:rPr>
              <w:br/>
              <w:t>numéros E.164</w:t>
            </w:r>
          </w:p>
        </w:tc>
        <w:tc>
          <w:tcPr>
            <w:tcW w:w="2783" w:type="dxa"/>
            <w:vMerge w:val="restart"/>
            <w:tcBorders>
              <w:top w:val="single" w:sz="4" w:space="0" w:color="auto"/>
              <w:left w:val="single" w:sz="6" w:space="0" w:color="auto"/>
              <w:bottom w:val="single" w:sz="6" w:space="0" w:color="auto"/>
              <w:right w:val="single" w:sz="6" w:space="0" w:color="auto"/>
            </w:tcBorders>
            <w:vAlign w:val="center"/>
            <w:hideMark/>
          </w:tcPr>
          <w:p w:rsidR="00B44A07" w:rsidRPr="00B44A07" w:rsidRDefault="00B44A07" w:rsidP="00B44A07">
            <w:pPr>
              <w:spacing w:before="60" w:after="60"/>
              <w:jc w:val="center"/>
              <w:rPr>
                <w:rFonts w:asciiTheme="minorHAnsi" w:hAnsiTheme="minorHAnsi" w:cs="Arial"/>
                <w:i/>
                <w:iCs/>
                <w:sz w:val="18"/>
                <w:szCs w:val="18"/>
              </w:rPr>
            </w:pPr>
            <w:r w:rsidRPr="00B44A07">
              <w:rPr>
                <w:rFonts w:asciiTheme="minorHAnsi" w:hAnsiTheme="minorHAnsi" w:cs="Arial"/>
                <w:i/>
                <w:sz w:val="18"/>
                <w:szCs w:val="18"/>
                <w:lang w:val="fr-FR"/>
              </w:rPr>
              <w:t>Informations additionnelles</w:t>
            </w:r>
          </w:p>
        </w:tc>
      </w:tr>
      <w:tr w:rsidR="00B44A07" w:rsidRPr="00B44A07" w:rsidTr="00B44A07">
        <w:trPr>
          <w:trHeight w:val="601"/>
          <w:tblHeader/>
          <w:jc w:val="center"/>
        </w:trPr>
        <w:tc>
          <w:tcPr>
            <w:tcW w:w="2558" w:type="dxa"/>
            <w:vMerge/>
            <w:tcBorders>
              <w:top w:val="single" w:sz="4" w:space="0" w:color="auto"/>
              <w:left w:val="single" w:sz="6" w:space="0" w:color="auto"/>
              <w:bottom w:val="single" w:sz="6" w:space="0" w:color="auto"/>
              <w:right w:val="single" w:sz="6" w:space="0" w:color="auto"/>
            </w:tcBorders>
            <w:vAlign w:val="center"/>
            <w:hideMark/>
          </w:tcPr>
          <w:p w:rsidR="00B44A07" w:rsidRPr="00B44A07" w:rsidRDefault="00B44A07" w:rsidP="00B44A07">
            <w:pPr>
              <w:overflowPunct/>
              <w:autoSpaceDE/>
              <w:autoSpaceDN/>
              <w:adjustRightInd/>
              <w:spacing w:before="60" w:after="60"/>
              <w:rPr>
                <w:rFonts w:asciiTheme="minorHAnsi" w:hAnsiTheme="minorHAnsi" w:cs="Arial"/>
                <w:i/>
                <w:iCs/>
                <w:sz w:val="18"/>
                <w:szCs w:val="18"/>
                <w:lang w:val="fr-FR"/>
              </w:rPr>
            </w:pPr>
          </w:p>
        </w:tc>
        <w:tc>
          <w:tcPr>
            <w:tcW w:w="1134" w:type="dxa"/>
            <w:tcBorders>
              <w:top w:val="single" w:sz="6" w:space="0" w:color="auto"/>
              <w:left w:val="single" w:sz="6" w:space="0" w:color="auto"/>
              <w:bottom w:val="single" w:sz="6" w:space="0" w:color="auto"/>
              <w:right w:val="single" w:sz="6" w:space="0" w:color="auto"/>
            </w:tcBorders>
            <w:vAlign w:val="center"/>
          </w:tcPr>
          <w:p w:rsidR="00B44A07" w:rsidRPr="00B44A07" w:rsidRDefault="00B44A07" w:rsidP="00B44A07">
            <w:pPr>
              <w:pStyle w:val="Tablehead"/>
              <w:spacing w:before="60" w:after="60"/>
              <w:rPr>
                <w:rFonts w:asciiTheme="minorHAnsi" w:hAnsiTheme="minorHAnsi" w:cs="Arial"/>
                <w:b w:val="0"/>
                <w:szCs w:val="18"/>
              </w:rPr>
            </w:pPr>
            <w:r w:rsidRPr="00B44A07">
              <w:rPr>
                <w:rFonts w:asciiTheme="minorHAnsi" w:hAnsiTheme="minorHAnsi" w:cs="Arial"/>
                <w:b w:val="0"/>
                <w:szCs w:val="18"/>
                <w:lang w:val="en-US"/>
              </w:rPr>
              <w:t>Longueur maximale</w:t>
            </w:r>
          </w:p>
        </w:tc>
        <w:tc>
          <w:tcPr>
            <w:tcW w:w="1167" w:type="dxa"/>
            <w:tcBorders>
              <w:top w:val="single" w:sz="6" w:space="0" w:color="auto"/>
              <w:left w:val="single" w:sz="6" w:space="0" w:color="auto"/>
              <w:bottom w:val="single" w:sz="6" w:space="0" w:color="auto"/>
              <w:right w:val="single" w:sz="6" w:space="0" w:color="auto"/>
            </w:tcBorders>
            <w:vAlign w:val="center"/>
            <w:hideMark/>
          </w:tcPr>
          <w:p w:rsidR="00B44A07" w:rsidRPr="00B44A07" w:rsidRDefault="00B44A07" w:rsidP="00B44A07">
            <w:pPr>
              <w:pStyle w:val="Tablehead"/>
              <w:keepNext w:val="0"/>
              <w:spacing w:before="60" w:after="60"/>
              <w:rPr>
                <w:rFonts w:asciiTheme="minorHAnsi" w:hAnsiTheme="minorHAnsi" w:cs="Arial"/>
                <w:b w:val="0"/>
                <w:szCs w:val="18"/>
              </w:rPr>
            </w:pPr>
            <w:r w:rsidRPr="00B44A07">
              <w:rPr>
                <w:rFonts w:asciiTheme="minorHAnsi" w:hAnsiTheme="minorHAnsi" w:cs="Arial"/>
                <w:b w:val="0"/>
                <w:szCs w:val="18"/>
                <w:lang w:val="en-US"/>
              </w:rPr>
              <w:t>Longueur minimale</w:t>
            </w:r>
            <w:r w:rsidRPr="00B44A07">
              <w:rPr>
                <w:rFonts w:asciiTheme="minorHAnsi" w:hAnsiTheme="minorHAnsi" w:cs="Arial"/>
                <w:szCs w:val="18"/>
                <w:lang w:val="en-US"/>
              </w:rPr>
              <w:t xml:space="preserve"> </w:t>
            </w:r>
          </w:p>
        </w:tc>
        <w:tc>
          <w:tcPr>
            <w:tcW w:w="2783" w:type="dxa"/>
            <w:vMerge/>
            <w:tcBorders>
              <w:top w:val="single" w:sz="4" w:space="0" w:color="auto"/>
              <w:left w:val="single" w:sz="6" w:space="0" w:color="auto"/>
              <w:bottom w:val="single" w:sz="6" w:space="0" w:color="auto"/>
              <w:right w:val="single" w:sz="6" w:space="0" w:color="auto"/>
            </w:tcBorders>
            <w:vAlign w:val="center"/>
            <w:hideMark/>
          </w:tcPr>
          <w:p w:rsidR="00B44A07" w:rsidRPr="00B44A07" w:rsidRDefault="00B44A07" w:rsidP="00B44A07">
            <w:pPr>
              <w:overflowPunct/>
              <w:autoSpaceDE/>
              <w:autoSpaceDN/>
              <w:adjustRightInd/>
              <w:spacing w:before="60" w:after="60"/>
              <w:rPr>
                <w:rFonts w:asciiTheme="minorHAnsi" w:hAnsiTheme="minorHAnsi" w:cs="Arial"/>
                <w:i/>
                <w:iCs/>
                <w:sz w:val="18"/>
                <w:szCs w:val="18"/>
              </w:rPr>
            </w:pPr>
          </w:p>
        </w:tc>
        <w:tc>
          <w:tcPr>
            <w:tcW w:w="2783" w:type="dxa"/>
            <w:vMerge/>
            <w:tcBorders>
              <w:top w:val="single" w:sz="4" w:space="0" w:color="auto"/>
              <w:left w:val="single" w:sz="6" w:space="0" w:color="auto"/>
              <w:bottom w:val="single" w:sz="6" w:space="0" w:color="auto"/>
              <w:right w:val="single" w:sz="6" w:space="0" w:color="auto"/>
            </w:tcBorders>
            <w:vAlign w:val="center"/>
            <w:hideMark/>
          </w:tcPr>
          <w:p w:rsidR="00B44A07" w:rsidRPr="00B44A07" w:rsidRDefault="00B44A07" w:rsidP="00B44A07">
            <w:pPr>
              <w:overflowPunct/>
              <w:autoSpaceDE/>
              <w:autoSpaceDN/>
              <w:adjustRightInd/>
              <w:spacing w:before="60" w:after="60"/>
              <w:rPr>
                <w:rFonts w:asciiTheme="minorHAnsi" w:hAnsiTheme="minorHAnsi" w:cs="Arial"/>
                <w:i/>
                <w:iCs/>
                <w:sz w:val="18"/>
                <w:szCs w:val="18"/>
              </w:rPr>
            </w:pPr>
          </w:p>
        </w:tc>
      </w:tr>
      <w:tr w:rsidR="00B44A07" w:rsidRPr="0090692A" w:rsidTr="00B44A07">
        <w:trPr>
          <w:trHeight w:val="20"/>
          <w:tblHeader/>
          <w:jc w:val="center"/>
        </w:trPr>
        <w:tc>
          <w:tcPr>
            <w:tcW w:w="2558" w:type="dxa"/>
            <w:tcBorders>
              <w:top w:val="single" w:sz="6" w:space="0" w:color="auto"/>
              <w:left w:val="single" w:sz="6" w:space="0" w:color="auto"/>
              <w:bottom w:val="single" w:sz="6" w:space="0" w:color="auto"/>
              <w:right w:val="single" w:sz="6" w:space="0" w:color="auto"/>
            </w:tcBorders>
            <w:hideMark/>
          </w:tcPr>
          <w:p w:rsidR="00B44A07" w:rsidRPr="00B44A07" w:rsidRDefault="00B44A07" w:rsidP="00B44A07">
            <w:pPr>
              <w:pStyle w:val="Tabletext"/>
              <w:jc w:val="center"/>
              <w:rPr>
                <w:rFonts w:asciiTheme="minorHAnsi" w:hAnsiTheme="minorHAnsi" w:cs="Arial"/>
                <w:b w:val="0"/>
                <w:bCs/>
                <w:szCs w:val="18"/>
                <w:lang w:val="fr-CH"/>
              </w:rPr>
            </w:pPr>
            <w:r w:rsidRPr="00B44A07">
              <w:rPr>
                <w:rFonts w:asciiTheme="minorHAnsi" w:hAnsiTheme="minorHAnsi" w:cs="Arial"/>
                <w:b w:val="0"/>
                <w:bCs/>
                <w:szCs w:val="18"/>
                <w:lang w:val="fr-CH"/>
              </w:rPr>
              <w:t>20150 (indicatif NDC)</w:t>
            </w:r>
          </w:p>
        </w:tc>
        <w:tc>
          <w:tcPr>
            <w:tcW w:w="1134" w:type="dxa"/>
            <w:tcBorders>
              <w:top w:val="single" w:sz="6" w:space="0" w:color="auto"/>
              <w:left w:val="single" w:sz="6" w:space="0" w:color="auto"/>
              <w:bottom w:val="single" w:sz="6" w:space="0" w:color="auto"/>
              <w:right w:val="single" w:sz="6" w:space="0" w:color="auto"/>
            </w:tcBorders>
            <w:hideMark/>
          </w:tcPr>
          <w:p w:rsidR="00B44A07" w:rsidRPr="00B44A07" w:rsidRDefault="00B44A07" w:rsidP="00B44A07">
            <w:pPr>
              <w:pStyle w:val="Tabletext"/>
              <w:jc w:val="center"/>
              <w:rPr>
                <w:rFonts w:asciiTheme="minorHAnsi" w:hAnsiTheme="minorHAnsi" w:cs="Arial"/>
                <w:b w:val="0"/>
                <w:bCs/>
                <w:szCs w:val="18"/>
                <w:lang w:val="fr-CH"/>
              </w:rPr>
            </w:pPr>
            <w:r w:rsidRPr="00B44A07">
              <w:rPr>
                <w:rFonts w:asciiTheme="minorHAnsi" w:hAnsiTheme="minorHAnsi" w:cs="Arial"/>
                <w:b w:val="0"/>
                <w:bCs/>
                <w:szCs w:val="18"/>
                <w:lang w:val="fr-CH"/>
              </w:rPr>
              <w:t>8</w:t>
            </w:r>
          </w:p>
        </w:tc>
        <w:tc>
          <w:tcPr>
            <w:tcW w:w="1167" w:type="dxa"/>
            <w:tcBorders>
              <w:top w:val="single" w:sz="6" w:space="0" w:color="auto"/>
              <w:left w:val="single" w:sz="6" w:space="0" w:color="auto"/>
              <w:bottom w:val="single" w:sz="6" w:space="0" w:color="auto"/>
              <w:right w:val="single" w:sz="6" w:space="0" w:color="auto"/>
            </w:tcBorders>
            <w:hideMark/>
          </w:tcPr>
          <w:p w:rsidR="00B44A07" w:rsidRPr="00B44A07" w:rsidRDefault="00B44A07" w:rsidP="00B44A07">
            <w:pPr>
              <w:pStyle w:val="Tabletext"/>
              <w:jc w:val="center"/>
              <w:rPr>
                <w:rFonts w:asciiTheme="minorHAnsi" w:hAnsiTheme="minorHAnsi" w:cs="Arial"/>
                <w:b w:val="0"/>
                <w:bCs/>
                <w:szCs w:val="18"/>
                <w:lang w:val="fr-CH"/>
              </w:rPr>
            </w:pPr>
            <w:r w:rsidRPr="00B44A07">
              <w:rPr>
                <w:rFonts w:asciiTheme="minorHAnsi" w:hAnsiTheme="minorHAnsi" w:cs="Arial"/>
                <w:b w:val="0"/>
                <w:bCs/>
                <w:szCs w:val="18"/>
                <w:lang w:val="fr-CH"/>
              </w:rPr>
              <w:t>8</w:t>
            </w:r>
          </w:p>
        </w:tc>
        <w:tc>
          <w:tcPr>
            <w:tcW w:w="2783" w:type="dxa"/>
            <w:tcBorders>
              <w:top w:val="single" w:sz="6" w:space="0" w:color="auto"/>
              <w:left w:val="single" w:sz="6" w:space="0" w:color="auto"/>
              <w:bottom w:val="single" w:sz="6" w:space="0" w:color="auto"/>
              <w:right w:val="single" w:sz="6" w:space="0" w:color="auto"/>
            </w:tcBorders>
            <w:hideMark/>
          </w:tcPr>
          <w:p w:rsidR="00B44A07" w:rsidRPr="00B44A07" w:rsidRDefault="00B44A07" w:rsidP="00B44A07">
            <w:pPr>
              <w:pStyle w:val="Tabletext"/>
              <w:rPr>
                <w:rFonts w:asciiTheme="minorHAnsi" w:hAnsiTheme="minorHAnsi" w:cs="Arial"/>
                <w:b w:val="0"/>
                <w:bCs/>
                <w:szCs w:val="18"/>
                <w:lang w:val="fr-CH"/>
              </w:rPr>
            </w:pPr>
            <w:r w:rsidRPr="00B44A07">
              <w:rPr>
                <w:rFonts w:asciiTheme="minorHAnsi" w:hAnsiTheme="minorHAnsi" w:cs="Arial"/>
                <w:b w:val="0"/>
                <w:bCs/>
                <w:szCs w:val="18"/>
                <w:lang w:val="fr-CH"/>
              </w:rPr>
              <w:t>Numéro non géographique</w:t>
            </w:r>
          </w:p>
          <w:p w:rsidR="00B44A07" w:rsidRPr="00B44A07" w:rsidRDefault="00B44A07" w:rsidP="00B44A07">
            <w:pPr>
              <w:pStyle w:val="Tabletext"/>
              <w:rPr>
                <w:rFonts w:asciiTheme="minorHAnsi" w:hAnsiTheme="minorHAnsi" w:cs="Arial"/>
                <w:b w:val="0"/>
                <w:bCs/>
                <w:szCs w:val="18"/>
                <w:lang w:val="fr-CH"/>
              </w:rPr>
            </w:pPr>
            <w:r w:rsidRPr="00B44A07">
              <w:rPr>
                <w:rFonts w:asciiTheme="minorHAnsi" w:hAnsiTheme="minorHAnsi" w:cs="Arial"/>
                <w:b w:val="0"/>
                <w:bCs/>
                <w:szCs w:val="18"/>
                <w:lang w:val="fr-CH"/>
              </w:rPr>
              <w:t>Attribution à Bemobile</w:t>
            </w:r>
          </w:p>
        </w:tc>
        <w:tc>
          <w:tcPr>
            <w:tcW w:w="2783" w:type="dxa"/>
            <w:tcBorders>
              <w:top w:val="single" w:sz="6" w:space="0" w:color="auto"/>
              <w:left w:val="single" w:sz="6" w:space="0" w:color="auto"/>
              <w:bottom w:val="single" w:sz="6" w:space="0" w:color="auto"/>
              <w:right w:val="single" w:sz="6" w:space="0" w:color="auto"/>
            </w:tcBorders>
            <w:hideMark/>
          </w:tcPr>
          <w:p w:rsidR="00B44A07" w:rsidRPr="00B44A07" w:rsidRDefault="00B44A07" w:rsidP="00B44A07">
            <w:pPr>
              <w:pStyle w:val="Tabletext"/>
              <w:rPr>
                <w:rFonts w:asciiTheme="minorHAnsi" w:hAnsiTheme="minorHAnsi" w:cs="Arial"/>
                <w:b w:val="0"/>
                <w:bCs/>
                <w:szCs w:val="18"/>
                <w:lang w:val="fr-CH"/>
              </w:rPr>
            </w:pPr>
            <w:r w:rsidRPr="00B44A07">
              <w:rPr>
                <w:rFonts w:asciiTheme="minorHAnsi" w:hAnsiTheme="minorHAnsi" w:cs="Arial"/>
                <w:b w:val="0"/>
                <w:bCs/>
                <w:szCs w:val="18"/>
                <w:lang w:val="fr-CH"/>
              </w:rPr>
              <w:t>Service mobile GSM.</w:t>
            </w:r>
          </w:p>
          <w:p w:rsidR="00B44A07" w:rsidRPr="00B44A07" w:rsidRDefault="00B44A07" w:rsidP="00B44A07">
            <w:pPr>
              <w:pStyle w:val="Tabletext"/>
              <w:rPr>
                <w:rFonts w:asciiTheme="minorHAnsi" w:hAnsiTheme="minorHAnsi" w:cs="Arial"/>
                <w:b w:val="0"/>
                <w:bCs/>
                <w:szCs w:val="18"/>
                <w:lang w:val="fr-CH"/>
              </w:rPr>
            </w:pPr>
            <w:r w:rsidRPr="00B44A07">
              <w:rPr>
                <w:rFonts w:asciiTheme="minorHAnsi" w:hAnsiTheme="minorHAnsi" w:cs="Arial"/>
                <w:b w:val="0"/>
                <w:bCs/>
                <w:szCs w:val="18"/>
                <w:lang w:val="fr-CH"/>
              </w:rPr>
              <w:t>Utilisation temporaire pendant les Jeux du Pacifique sud de 2015 en Papouasie-Nouvelle-Guinée</w:t>
            </w:r>
          </w:p>
          <w:p w:rsidR="00B44A07" w:rsidRPr="00B44A07" w:rsidRDefault="00B44A07" w:rsidP="00B44A07">
            <w:pPr>
              <w:pStyle w:val="Tabletext"/>
              <w:rPr>
                <w:rFonts w:asciiTheme="minorHAnsi" w:hAnsiTheme="minorHAnsi" w:cs="Arial"/>
                <w:b w:val="0"/>
                <w:bCs/>
                <w:szCs w:val="18"/>
                <w:lang w:val="fr-CH"/>
              </w:rPr>
            </w:pPr>
            <w:r w:rsidRPr="00B44A07">
              <w:rPr>
                <w:rFonts w:asciiTheme="minorHAnsi" w:hAnsiTheme="minorHAnsi" w:cs="Arial"/>
                <w:b w:val="0"/>
                <w:bCs/>
                <w:szCs w:val="18"/>
                <w:lang w:val="fr-CH"/>
              </w:rPr>
              <w:t>La série sera libérée fin décembre 2015.</w:t>
            </w:r>
          </w:p>
        </w:tc>
      </w:tr>
      <w:tr w:rsidR="00B44A07" w:rsidRPr="0090692A" w:rsidTr="00B44A07">
        <w:trPr>
          <w:trHeight w:val="20"/>
          <w:tblHeader/>
          <w:jc w:val="center"/>
        </w:trPr>
        <w:tc>
          <w:tcPr>
            <w:tcW w:w="2558" w:type="dxa"/>
            <w:tcBorders>
              <w:top w:val="single" w:sz="6" w:space="0" w:color="auto"/>
              <w:left w:val="single" w:sz="6" w:space="0" w:color="auto"/>
              <w:bottom w:val="single" w:sz="6" w:space="0" w:color="auto"/>
              <w:right w:val="single" w:sz="6" w:space="0" w:color="auto"/>
            </w:tcBorders>
            <w:hideMark/>
          </w:tcPr>
          <w:p w:rsidR="00B44A07" w:rsidRPr="00B44A07" w:rsidRDefault="00B44A07" w:rsidP="00B44A07">
            <w:pPr>
              <w:pStyle w:val="Tabletext"/>
              <w:jc w:val="center"/>
              <w:rPr>
                <w:rFonts w:asciiTheme="minorHAnsi" w:hAnsiTheme="minorHAnsi" w:cs="Arial"/>
                <w:b w:val="0"/>
                <w:bCs/>
                <w:szCs w:val="18"/>
                <w:lang w:val="fr-CH"/>
              </w:rPr>
            </w:pPr>
            <w:r w:rsidRPr="00B44A07">
              <w:rPr>
                <w:rFonts w:asciiTheme="minorHAnsi" w:hAnsiTheme="minorHAnsi" w:cs="Arial"/>
                <w:b w:val="0"/>
                <w:bCs/>
                <w:szCs w:val="18"/>
                <w:lang w:val="fr-CH"/>
              </w:rPr>
              <w:t>20150 (indicatif NDC)</w:t>
            </w:r>
          </w:p>
        </w:tc>
        <w:tc>
          <w:tcPr>
            <w:tcW w:w="1134" w:type="dxa"/>
            <w:tcBorders>
              <w:top w:val="single" w:sz="6" w:space="0" w:color="auto"/>
              <w:left w:val="single" w:sz="6" w:space="0" w:color="auto"/>
              <w:bottom w:val="single" w:sz="6" w:space="0" w:color="auto"/>
              <w:right w:val="single" w:sz="6" w:space="0" w:color="auto"/>
            </w:tcBorders>
            <w:hideMark/>
          </w:tcPr>
          <w:p w:rsidR="00B44A07" w:rsidRPr="00B44A07" w:rsidRDefault="00B44A07" w:rsidP="00B44A07">
            <w:pPr>
              <w:pStyle w:val="Tabletext"/>
              <w:jc w:val="center"/>
              <w:rPr>
                <w:rFonts w:asciiTheme="minorHAnsi" w:hAnsiTheme="minorHAnsi" w:cs="Arial"/>
                <w:b w:val="0"/>
                <w:bCs/>
                <w:szCs w:val="18"/>
                <w:lang w:val="fr-CH"/>
              </w:rPr>
            </w:pPr>
            <w:r w:rsidRPr="00B44A07">
              <w:rPr>
                <w:rFonts w:asciiTheme="minorHAnsi" w:hAnsiTheme="minorHAnsi" w:cs="Arial"/>
                <w:b w:val="0"/>
                <w:bCs/>
                <w:szCs w:val="18"/>
                <w:lang w:val="fr-CH"/>
              </w:rPr>
              <w:t>8</w:t>
            </w:r>
          </w:p>
        </w:tc>
        <w:tc>
          <w:tcPr>
            <w:tcW w:w="1167" w:type="dxa"/>
            <w:tcBorders>
              <w:top w:val="single" w:sz="6" w:space="0" w:color="auto"/>
              <w:left w:val="single" w:sz="6" w:space="0" w:color="auto"/>
              <w:bottom w:val="single" w:sz="6" w:space="0" w:color="auto"/>
              <w:right w:val="single" w:sz="6" w:space="0" w:color="auto"/>
            </w:tcBorders>
            <w:hideMark/>
          </w:tcPr>
          <w:p w:rsidR="00B44A07" w:rsidRPr="00B44A07" w:rsidRDefault="00B44A07" w:rsidP="00B44A07">
            <w:pPr>
              <w:pStyle w:val="Tabletext"/>
              <w:jc w:val="center"/>
              <w:rPr>
                <w:rFonts w:asciiTheme="minorHAnsi" w:hAnsiTheme="minorHAnsi" w:cs="Arial"/>
                <w:b w:val="0"/>
                <w:bCs/>
                <w:szCs w:val="18"/>
                <w:lang w:val="fr-CH"/>
              </w:rPr>
            </w:pPr>
            <w:r w:rsidRPr="00B44A07">
              <w:rPr>
                <w:rFonts w:asciiTheme="minorHAnsi" w:hAnsiTheme="minorHAnsi" w:cs="Arial"/>
                <w:b w:val="0"/>
                <w:bCs/>
                <w:szCs w:val="18"/>
                <w:lang w:val="fr-CH"/>
              </w:rPr>
              <w:t>8</w:t>
            </w:r>
          </w:p>
        </w:tc>
        <w:tc>
          <w:tcPr>
            <w:tcW w:w="2783" w:type="dxa"/>
            <w:tcBorders>
              <w:top w:val="single" w:sz="6" w:space="0" w:color="auto"/>
              <w:left w:val="single" w:sz="6" w:space="0" w:color="auto"/>
              <w:bottom w:val="single" w:sz="6" w:space="0" w:color="auto"/>
              <w:right w:val="single" w:sz="6" w:space="0" w:color="auto"/>
            </w:tcBorders>
            <w:hideMark/>
          </w:tcPr>
          <w:p w:rsidR="00B44A07" w:rsidRPr="00B44A07" w:rsidRDefault="00B44A07" w:rsidP="00B44A07">
            <w:pPr>
              <w:pStyle w:val="Tabletext"/>
              <w:rPr>
                <w:rFonts w:asciiTheme="minorHAnsi" w:hAnsiTheme="minorHAnsi" w:cs="Arial"/>
                <w:b w:val="0"/>
                <w:bCs/>
                <w:szCs w:val="18"/>
                <w:lang w:val="fr-CH"/>
              </w:rPr>
            </w:pPr>
            <w:r w:rsidRPr="00B44A07">
              <w:rPr>
                <w:rFonts w:asciiTheme="minorHAnsi" w:hAnsiTheme="minorHAnsi" w:cs="Arial"/>
                <w:b w:val="0"/>
                <w:bCs/>
                <w:szCs w:val="18"/>
                <w:lang w:val="fr-CH"/>
              </w:rPr>
              <w:t>Numéro non géographique</w:t>
            </w:r>
          </w:p>
          <w:p w:rsidR="00B44A07" w:rsidRPr="00B44A07" w:rsidRDefault="00B44A07" w:rsidP="00B44A07">
            <w:pPr>
              <w:pStyle w:val="Tabletext"/>
              <w:rPr>
                <w:rFonts w:asciiTheme="minorHAnsi" w:hAnsiTheme="minorHAnsi" w:cs="Arial"/>
                <w:b w:val="0"/>
                <w:bCs/>
                <w:szCs w:val="18"/>
                <w:lang w:val="fr-CH"/>
              </w:rPr>
            </w:pPr>
            <w:r w:rsidRPr="00B44A07">
              <w:rPr>
                <w:rFonts w:asciiTheme="minorHAnsi" w:hAnsiTheme="minorHAnsi" w:cs="Arial"/>
                <w:b w:val="0"/>
                <w:bCs/>
                <w:szCs w:val="18"/>
                <w:lang w:val="fr-CH"/>
              </w:rPr>
              <w:t>Attribution à Telikom PNG Ltd</w:t>
            </w:r>
          </w:p>
        </w:tc>
        <w:tc>
          <w:tcPr>
            <w:tcW w:w="2783" w:type="dxa"/>
            <w:tcBorders>
              <w:top w:val="single" w:sz="6" w:space="0" w:color="auto"/>
              <w:left w:val="single" w:sz="6" w:space="0" w:color="auto"/>
              <w:bottom w:val="single" w:sz="6" w:space="0" w:color="auto"/>
              <w:right w:val="single" w:sz="6" w:space="0" w:color="auto"/>
            </w:tcBorders>
            <w:hideMark/>
          </w:tcPr>
          <w:p w:rsidR="00B44A07" w:rsidRPr="00B44A07" w:rsidRDefault="00B44A07" w:rsidP="00B44A07">
            <w:pPr>
              <w:pStyle w:val="Tabletext"/>
              <w:rPr>
                <w:rFonts w:asciiTheme="minorHAnsi" w:hAnsiTheme="minorHAnsi" w:cs="Arial"/>
                <w:b w:val="0"/>
                <w:bCs/>
                <w:szCs w:val="18"/>
                <w:lang w:val="fr-CH"/>
              </w:rPr>
            </w:pPr>
            <w:r w:rsidRPr="00B44A07">
              <w:rPr>
                <w:rFonts w:asciiTheme="minorHAnsi" w:hAnsiTheme="minorHAnsi" w:cs="Arial"/>
                <w:b w:val="0"/>
                <w:bCs/>
                <w:szCs w:val="18"/>
                <w:lang w:val="fr-CH"/>
              </w:rPr>
              <w:t>Service fixe filaire.</w:t>
            </w:r>
          </w:p>
          <w:p w:rsidR="00B44A07" w:rsidRPr="00B44A07" w:rsidRDefault="00B44A07" w:rsidP="00B44A07">
            <w:pPr>
              <w:pStyle w:val="Tabletext"/>
              <w:rPr>
                <w:rFonts w:asciiTheme="minorHAnsi" w:hAnsiTheme="minorHAnsi" w:cs="Arial"/>
                <w:b w:val="0"/>
                <w:bCs/>
                <w:szCs w:val="18"/>
                <w:lang w:val="fr-CH"/>
              </w:rPr>
            </w:pPr>
            <w:r w:rsidRPr="00B44A07">
              <w:rPr>
                <w:rFonts w:asciiTheme="minorHAnsi" w:hAnsiTheme="minorHAnsi" w:cs="Arial"/>
                <w:b w:val="0"/>
                <w:bCs/>
                <w:szCs w:val="18"/>
                <w:lang w:val="fr-CH"/>
              </w:rPr>
              <w:t>Attribution temporaire identique à celle décrite ci-dessus.</w:t>
            </w:r>
          </w:p>
        </w:tc>
      </w:tr>
    </w:tbl>
    <w:p w:rsidR="00B44A07" w:rsidRPr="00B44A07" w:rsidRDefault="00B44A07" w:rsidP="00FE4885">
      <w:pPr>
        <w:rPr>
          <w:rFonts w:asciiTheme="minorHAnsi" w:hAnsiTheme="minorHAnsi"/>
          <w:lang w:val="fr-CH"/>
        </w:rPr>
      </w:pPr>
    </w:p>
    <w:p w:rsidR="00FE4885" w:rsidRPr="002618DE" w:rsidRDefault="00FE4885" w:rsidP="00FE4885">
      <w:pPr>
        <w:rPr>
          <w:lang w:val="fr-CH"/>
        </w:rPr>
      </w:pPr>
      <w:r w:rsidRPr="002618DE">
        <w:rPr>
          <w:lang w:val="fr-CH"/>
        </w:rPr>
        <w:t>Contact:</w:t>
      </w:r>
    </w:p>
    <w:p w:rsidR="00FE4885" w:rsidRPr="002618DE" w:rsidRDefault="00FE4885" w:rsidP="000A57ED">
      <w:pPr>
        <w:ind w:left="567" w:hanging="567"/>
        <w:jc w:val="left"/>
        <w:rPr>
          <w:lang w:val="fr-CH"/>
        </w:rPr>
      </w:pPr>
      <w:r w:rsidRPr="002618DE">
        <w:rPr>
          <w:lang w:val="fr-CH"/>
        </w:rPr>
        <w:tab/>
        <w:t>Mr. Charles S. Punaha</w:t>
      </w:r>
      <w:r w:rsidRPr="002618DE">
        <w:rPr>
          <w:lang w:val="fr-CH"/>
        </w:rPr>
        <w:br/>
      </w:r>
      <w:r w:rsidRPr="002618DE">
        <w:rPr>
          <w:rFonts w:asciiTheme="minorHAnsi" w:hAnsiTheme="minorHAnsi"/>
          <w:lang w:val="fr-CH"/>
        </w:rPr>
        <w:t>Chief Executive Officer</w:t>
      </w:r>
      <w:r w:rsidRPr="002618DE">
        <w:rPr>
          <w:rFonts w:asciiTheme="minorHAnsi" w:hAnsiTheme="minorHAnsi"/>
          <w:lang w:val="fr-CH"/>
        </w:rPr>
        <w:br/>
        <w:t>National Information and Communications Technology Authority</w:t>
      </w:r>
      <w:r w:rsidRPr="002618DE">
        <w:rPr>
          <w:rFonts w:asciiTheme="minorHAnsi" w:hAnsiTheme="minorHAnsi"/>
          <w:lang w:val="fr-CH"/>
        </w:rPr>
        <w:br/>
        <w:t>(</w:t>
      </w:r>
      <w:proofErr w:type="gramStart"/>
      <w:r w:rsidRPr="002618DE">
        <w:rPr>
          <w:rFonts w:asciiTheme="minorHAnsi" w:hAnsiTheme="minorHAnsi"/>
          <w:lang w:val="fr-CH"/>
        </w:rPr>
        <w:t>NICTA )</w:t>
      </w:r>
      <w:proofErr w:type="gramEnd"/>
      <w:r w:rsidRPr="002618DE">
        <w:rPr>
          <w:rFonts w:asciiTheme="minorHAnsi" w:hAnsiTheme="minorHAnsi"/>
          <w:lang w:val="fr-CH"/>
        </w:rPr>
        <w:br/>
        <w:t>P.O. Box 8444</w:t>
      </w:r>
      <w:r w:rsidRPr="002618DE">
        <w:rPr>
          <w:rFonts w:asciiTheme="minorHAnsi" w:hAnsiTheme="minorHAnsi"/>
          <w:lang w:val="fr-CH"/>
        </w:rPr>
        <w:br/>
        <w:t>BOROKO, NCD</w:t>
      </w:r>
      <w:r w:rsidRPr="002618DE">
        <w:rPr>
          <w:rFonts w:asciiTheme="minorHAnsi" w:hAnsiTheme="minorHAnsi"/>
          <w:lang w:val="fr-CH"/>
        </w:rPr>
        <w:br/>
      </w:r>
      <w:r w:rsidR="000A57ED" w:rsidRPr="002618DE">
        <w:rPr>
          <w:rFonts w:asciiTheme="minorHAnsi" w:hAnsiTheme="minorHAnsi" w:cs="Arial"/>
          <w:lang w:val="fr-CH"/>
        </w:rPr>
        <w:t>Papouasie-Nouvelle-Guinée</w:t>
      </w:r>
      <w:r w:rsidRPr="002618DE">
        <w:rPr>
          <w:rFonts w:asciiTheme="minorHAnsi" w:hAnsiTheme="minorHAnsi"/>
          <w:lang w:val="fr-CH"/>
        </w:rPr>
        <w:br/>
        <w:t>Tel:</w:t>
      </w:r>
      <w:r w:rsidRPr="002618DE">
        <w:rPr>
          <w:rFonts w:asciiTheme="minorHAnsi" w:hAnsiTheme="minorHAnsi"/>
          <w:lang w:val="fr-CH"/>
        </w:rPr>
        <w:tab/>
        <w:t>+675 303 3201</w:t>
      </w:r>
      <w:r w:rsidRPr="002618DE">
        <w:rPr>
          <w:rFonts w:asciiTheme="minorHAnsi" w:hAnsiTheme="minorHAnsi"/>
          <w:lang w:val="fr-CH"/>
        </w:rPr>
        <w:br/>
        <w:t>Fax:</w:t>
      </w:r>
      <w:r w:rsidRPr="002618DE">
        <w:rPr>
          <w:rFonts w:asciiTheme="minorHAnsi" w:hAnsiTheme="minorHAnsi"/>
          <w:lang w:val="fr-CH"/>
        </w:rPr>
        <w:tab/>
        <w:t>+675 325 6868</w:t>
      </w:r>
      <w:r w:rsidRPr="002618DE">
        <w:rPr>
          <w:rFonts w:asciiTheme="minorHAnsi" w:hAnsiTheme="minorHAnsi"/>
          <w:lang w:val="fr-CH"/>
        </w:rPr>
        <w:br/>
        <w:t>E-mail:</w:t>
      </w:r>
      <w:r w:rsidRPr="002618DE">
        <w:rPr>
          <w:rFonts w:asciiTheme="minorHAnsi" w:hAnsiTheme="minorHAnsi"/>
          <w:lang w:val="fr-CH"/>
        </w:rPr>
        <w:tab/>
      </w:r>
      <w:hyperlink r:id="rId23" w:history="1">
        <w:r w:rsidRPr="002618DE">
          <w:rPr>
            <w:rFonts w:asciiTheme="minorHAnsi" w:hAnsiTheme="minorHAnsi"/>
            <w:lang w:val="fr-CH"/>
          </w:rPr>
          <w:t>cpunaha@nicta.gov.pg</w:t>
        </w:r>
      </w:hyperlink>
      <w:r w:rsidRPr="002618DE">
        <w:rPr>
          <w:rFonts w:asciiTheme="minorHAnsi" w:hAnsiTheme="minorHAnsi"/>
          <w:lang w:val="fr-CH"/>
        </w:rPr>
        <w:br/>
      </w:r>
      <w:r w:rsidRPr="002618DE">
        <w:rPr>
          <w:lang w:val="fr-CH"/>
        </w:rPr>
        <w:t>URL:</w:t>
      </w:r>
      <w:r w:rsidRPr="002618DE">
        <w:rPr>
          <w:lang w:val="fr-CH"/>
        </w:rPr>
        <w:tab/>
      </w:r>
      <w:hyperlink r:id="rId24" w:history="1">
        <w:r w:rsidRPr="002618DE">
          <w:rPr>
            <w:lang w:val="fr-CH"/>
          </w:rPr>
          <w:t>www.nicta.gov.pg</w:t>
        </w:r>
      </w:hyperlink>
    </w:p>
    <w:p w:rsidR="00FE4885" w:rsidRPr="00140857" w:rsidRDefault="00FE4885" w:rsidP="00FE4885">
      <w:pPr>
        <w:rPr>
          <w:rFonts w:asciiTheme="minorHAnsi" w:hAnsiTheme="minorHAnsi"/>
          <w:b/>
          <w:bCs/>
          <w:lang w:val="fr-CH"/>
        </w:rPr>
      </w:pPr>
      <w:r w:rsidRPr="00140857">
        <w:rPr>
          <w:rFonts w:asciiTheme="minorHAnsi" w:hAnsiTheme="minorHAnsi"/>
          <w:b/>
          <w:bCs/>
          <w:lang w:val="fr-CH"/>
        </w:rPr>
        <w:t>Salomon (Iles)</w:t>
      </w:r>
      <w:r>
        <w:rPr>
          <w:rFonts w:asciiTheme="minorHAnsi" w:hAnsiTheme="minorHAnsi"/>
          <w:b/>
          <w:bCs/>
          <w:lang w:val="fr-CH"/>
        </w:rPr>
        <w:fldChar w:fldCharType="begin"/>
      </w:r>
      <w:r w:rsidRPr="00140857">
        <w:rPr>
          <w:lang w:val="fr-CH"/>
        </w:rPr>
        <w:instrText xml:space="preserve"> TC "</w:instrText>
      </w:r>
      <w:bookmarkStart w:id="484" w:name="_Toc388863486"/>
      <w:r w:rsidRPr="000A2DD1">
        <w:rPr>
          <w:rFonts w:asciiTheme="minorHAnsi" w:hAnsiTheme="minorHAnsi"/>
          <w:b/>
          <w:bCs/>
          <w:lang w:val="fr-CH"/>
        </w:rPr>
        <w:instrText>Salomon (Iles)</w:instrText>
      </w:r>
      <w:bookmarkEnd w:id="484"/>
      <w:r w:rsidRPr="00140857">
        <w:rPr>
          <w:lang w:val="fr-CH"/>
        </w:rPr>
        <w:instrText xml:space="preserve">" \f C \l "1" </w:instrText>
      </w:r>
      <w:r>
        <w:rPr>
          <w:rFonts w:asciiTheme="minorHAnsi" w:hAnsiTheme="minorHAnsi"/>
          <w:b/>
          <w:bCs/>
          <w:lang w:val="fr-CH"/>
        </w:rPr>
        <w:fldChar w:fldCharType="end"/>
      </w:r>
      <w:r w:rsidRPr="00140857">
        <w:rPr>
          <w:rFonts w:asciiTheme="minorHAnsi" w:hAnsiTheme="minorHAnsi"/>
          <w:b/>
          <w:bCs/>
          <w:lang w:val="fr-CH"/>
        </w:rPr>
        <w:t xml:space="preserve"> (indicatif de pays +677)</w:t>
      </w:r>
    </w:p>
    <w:p w:rsidR="00FE4885" w:rsidRPr="000A57ED" w:rsidRDefault="00FE4885" w:rsidP="00FE4885">
      <w:pPr>
        <w:spacing w:before="0"/>
        <w:rPr>
          <w:b/>
          <w:bCs/>
          <w:lang w:val="fr-CH"/>
        </w:rPr>
      </w:pPr>
      <w:r w:rsidRPr="000A57ED">
        <w:rPr>
          <w:b/>
          <w:bCs/>
          <w:lang w:val="fr-CH"/>
        </w:rPr>
        <w:t>Communication du 5.V.2014:</w:t>
      </w:r>
    </w:p>
    <w:p w:rsidR="00FE4885" w:rsidRPr="0091298B" w:rsidRDefault="00FE4885" w:rsidP="00FE4885">
      <w:pPr>
        <w:rPr>
          <w:lang w:val="fr-CH"/>
        </w:rPr>
      </w:pPr>
      <w:r w:rsidRPr="0091298B">
        <w:rPr>
          <w:lang w:val="fr-CH"/>
        </w:rPr>
        <w:t xml:space="preserve">La </w:t>
      </w:r>
      <w:r w:rsidRPr="00846ED8">
        <w:rPr>
          <w:i/>
          <w:iCs/>
          <w:lang w:val="fr-CH"/>
        </w:rPr>
        <w:t>Telecommunications Commission (TCSI),</w:t>
      </w:r>
      <w:r w:rsidRPr="0091298B">
        <w:rPr>
          <w:lang w:val="fr-CH"/>
        </w:rPr>
        <w:t xml:space="preserve"> Honiara, annonce l’introduction d’une série supplémentaire de numéros GSM à prépaiement à sept chiffres pour Honiara et autres provinces.</w:t>
      </w:r>
    </w:p>
    <w:p w:rsidR="00FE4885" w:rsidRPr="0091298B" w:rsidRDefault="00FE4885" w:rsidP="008312BD">
      <w:pPr>
        <w:spacing w:before="60"/>
      </w:pPr>
      <w:r w:rsidRPr="0091298B">
        <w:t>Service GSM – Solomon Telekom Company Limited</w:t>
      </w:r>
    </w:p>
    <w:p w:rsidR="00FE4885" w:rsidRPr="00570769" w:rsidRDefault="00FE4885" w:rsidP="00FE4885">
      <w:pPr>
        <w:rPr>
          <w:rFonts w:asciiTheme="minorHAnsi" w:hAnsiTheme="minorHAnsi"/>
          <w:sz w:val="6"/>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86"/>
        <w:gridCol w:w="935"/>
        <w:gridCol w:w="1031"/>
        <w:gridCol w:w="2410"/>
        <w:gridCol w:w="2410"/>
      </w:tblGrid>
      <w:tr w:rsidR="00FE4885" w:rsidRPr="00093821" w:rsidTr="00F51EE8">
        <w:trPr>
          <w:trHeight w:val="20"/>
          <w:tblHeader/>
          <w:jc w:val="center"/>
        </w:trPr>
        <w:tc>
          <w:tcPr>
            <w:tcW w:w="2286" w:type="dxa"/>
            <w:vMerge w:val="restart"/>
            <w:tcBorders>
              <w:top w:val="single" w:sz="4" w:space="0" w:color="auto"/>
            </w:tcBorders>
            <w:vAlign w:val="center"/>
          </w:tcPr>
          <w:p w:rsidR="00FE4885" w:rsidRPr="00093821" w:rsidRDefault="00FE4885" w:rsidP="00093821">
            <w:pPr>
              <w:spacing w:before="40" w:after="40"/>
              <w:ind w:left="-57" w:right="-57"/>
              <w:jc w:val="center"/>
              <w:rPr>
                <w:rFonts w:asciiTheme="minorHAnsi" w:hAnsiTheme="minorHAnsi"/>
                <w:i/>
                <w:iCs/>
                <w:sz w:val="18"/>
                <w:szCs w:val="18"/>
                <w:lang w:val="fr-CH"/>
              </w:rPr>
            </w:pPr>
            <w:r w:rsidRPr="00093821">
              <w:rPr>
                <w:rFonts w:asciiTheme="minorHAnsi" w:hAnsiTheme="minorHAnsi"/>
                <w:i/>
                <w:iCs/>
                <w:sz w:val="18"/>
                <w:szCs w:val="18"/>
                <w:lang w:val="fr-CH"/>
              </w:rPr>
              <w:t>NDC (indicatif national de destination) ou chiffres de poids fort du N(S</w:t>
            </w:r>
            <w:proofErr w:type="gramStart"/>
            <w:r w:rsidRPr="00093821">
              <w:rPr>
                <w:rFonts w:asciiTheme="minorHAnsi" w:hAnsiTheme="minorHAnsi"/>
                <w:i/>
                <w:iCs/>
                <w:sz w:val="18"/>
                <w:szCs w:val="18"/>
                <w:lang w:val="fr-CH"/>
              </w:rPr>
              <w:t>)N</w:t>
            </w:r>
            <w:proofErr w:type="gramEnd"/>
            <w:r w:rsidRPr="00093821">
              <w:rPr>
                <w:rFonts w:asciiTheme="minorHAnsi" w:hAnsiTheme="minorHAnsi"/>
                <w:i/>
                <w:iCs/>
                <w:sz w:val="18"/>
                <w:szCs w:val="18"/>
                <w:lang w:val="fr-CH"/>
              </w:rPr>
              <w:t xml:space="preserve"> (numéro national (significatif))</w:t>
            </w:r>
          </w:p>
        </w:tc>
        <w:tc>
          <w:tcPr>
            <w:tcW w:w="1966" w:type="dxa"/>
            <w:gridSpan w:val="2"/>
            <w:tcBorders>
              <w:top w:val="single" w:sz="4" w:space="0" w:color="auto"/>
            </w:tcBorders>
            <w:vAlign w:val="center"/>
          </w:tcPr>
          <w:p w:rsidR="00FE4885" w:rsidRPr="00093821" w:rsidRDefault="00FE4885" w:rsidP="00093821">
            <w:pPr>
              <w:spacing w:before="40" w:after="40"/>
              <w:ind w:left="-57" w:right="-57"/>
              <w:jc w:val="center"/>
              <w:rPr>
                <w:rFonts w:asciiTheme="minorHAnsi" w:hAnsiTheme="minorHAnsi"/>
                <w:i/>
                <w:iCs/>
                <w:sz w:val="18"/>
                <w:szCs w:val="18"/>
                <w:lang w:val="fr-CH"/>
              </w:rPr>
            </w:pPr>
            <w:r w:rsidRPr="00093821">
              <w:rPr>
                <w:rFonts w:asciiTheme="minorHAnsi" w:hAnsiTheme="minorHAnsi"/>
                <w:i/>
                <w:iCs/>
                <w:sz w:val="18"/>
                <w:szCs w:val="18"/>
                <w:lang w:val="fr-CH"/>
              </w:rPr>
              <w:t>Longueur du numéro N(S</w:t>
            </w:r>
            <w:proofErr w:type="gramStart"/>
            <w:r w:rsidRPr="00093821">
              <w:rPr>
                <w:rFonts w:asciiTheme="minorHAnsi" w:hAnsiTheme="minorHAnsi"/>
                <w:i/>
                <w:iCs/>
                <w:sz w:val="18"/>
                <w:szCs w:val="18"/>
                <w:lang w:val="fr-CH"/>
              </w:rPr>
              <w:t>)N</w:t>
            </w:r>
            <w:proofErr w:type="gramEnd"/>
          </w:p>
        </w:tc>
        <w:tc>
          <w:tcPr>
            <w:tcW w:w="2410" w:type="dxa"/>
            <w:vMerge w:val="restart"/>
            <w:tcBorders>
              <w:top w:val="single" w:sz="4" w:space="0" w:color="auto"/>
            </w:tcBorders>
            <w:vAlign w:val="center"/>
          </w:tcPr>
          <w:p w:rsidR="00FE4885" w:rsidRPr="00093821" w:rsidRDefault="00FE4885" w:rsidP="00093821">
            <w:pPr>
              <w:spacing w:before="40" w:after="40"/>
              <w:ind w:left="-57" w:right="-57"/>
              <w:jc w:val="center"/>
              <w:rPr>
                <w:rFonts w:asciiTheme="minorHAnsi" w:hAnsiTheme="minorHAnsi"/>
                <w:i/>
                <w:iCs/>
                <w:sz w:val="18"/>
                <w:szCs w:val="18"/>
              </w:rPr>
            </w:pPr>
            <w:r w:rsidRPr="00093821">
              <w:rPr>
                <w:rFonts w:asciiTheme="minorHAnsi" w:hAnsiTheme="minorHAnsi"/>
                <w:i/>
                <w:iCs/>
                <w:sz w:val="18"/>
                <w:szCs w:val="18"/>
              </w:rPr>
              <w:t xml:space="preserve">Utilisation des </w:t>
            </w:r>
            <w:r w:rsidRPr="00093821">
              <w:rPr>
                <w:rFonts w:asciiTheme="minorHAnsi" w:hAnsiTheme="minorHAnsi"/>
                <w:i/>
                <w:iCs/>
                <w:sz w:val="18"/>
                <w:szCs w:val="18"/>
              </w:rPr>
              <w:br/>
              <w:t>numéros E.164</w:t>
            </w:r>
          </w:p>
        </w:tc>
        <w:tc>
          <w:tcPr>
            <w:tcW w:w="2410" w:type="dxa"/>
            <w:vMerge w:val="restart"/>
            <w:tcBorders>
              <w:top w:val="single" w:sz="4" w:space="0" w:color="auto"/>
            </w:tcBorders>
            <w:vAlign w:val="center"/>
          </w:tcPr>
          <w:p w:rsidR="00FE4885" w:rsidRPr="00093821" w:rsidRDefault="00FE4885" w:rsidP="00093821">
            <w:pPr>
              <w:spacing w:before="40" w:after="40"/>
              <w:ind w:left="-57" w:right="-57"/>
              <w:jc w:val="center"/>
              <w:rPr>
                <w:rFonts w:asciiTheme="minorHAnsi" w:hAnsiTheme="minorHAnsi"/>
                <w:i/>
                <w:iCs/>
                <w:sz w:val="18"/>
                <w:szCs w:val="18"/>
              </w:rPr>
            </w:pPr>
            <w:r w:rsidRPr="00093821">
              <w:rPr>
                <w:rFonts w:asciiTheme="minorHAnsi" w:hAnsiTheme="minorHAnsi"/>
                <w:i/>
                <w:iCs/>
                <w:sz w:val="18"/>
                <w:szCs w:val="18"/>
              </w:rPr>
              <w:t>Informations additionnelles</w:t>
            </w:r>
          </w:p>
        </w:tc>
      </w:tr>
      <w:tr w:rsidR="00FE4885" w:rsidRPr="00093821" w:rsidTr="00F51EE8">
        <w:trPr>
          <w:trHeight w:val="601"/>
          <w:tblHeader/>
          <w:jc w:val="center"/>
        </w:trPr>
        <w:tc>
          <w:tcPr>
            <w:tcW w:w="2286" w:type="dxa"/>
            <w:vMerge/>
            <w:vAlign w:val="center"/>
          </w:tcPr>
          <w:p w:rsidR="00FE4885" w:rsidRPr="00093821" w:rsidRDefault="00FE4885" w:rsidP="00093821">
            <w:pPr>
              <w:spacing w:before="40" w:after="40"/>
              <w:ind w:left="-57" w:right="-57"/>
              <w:jc w:val="center"/>
              <w:rPr>
                <w:rFonts w:asciiTheme="minorHAnsi" w:hAnsiTheme="minorHAnsi"/>
                <w:i/>
                <w:iCs/>
                <w:sz w:val="18"/>
                <w:szCs w:val="18"/>
              </w:rPr>
            </w:pPr>
          </w:p>
        </w:tc>
        <w:tc>
          <w:tcPr>
            <w:tcW w:w="935" w:type="dxa"/>
            <w:vAlign w:val="center"/>
          </w:tcPr>
          <w:p w:rsidR="00FE4885" w:rsidRPr="00093821" w:rsidRDefault="00FE4885" w:rsidP="00093821">
            <w:pPr>
              <w:spacing w:before="40" w:after="40"/>
              <w:ind w:left="-57" w:right="-57"/>
              <w:jc w:val="center"/>
              <w:rPr>
                <w:rFonts w:asciiTheme="minorHAnsi" w:hAnsiTheme="minorHAnsi"/>
                <w:i/>
                <w:iCs/>
                <w:sz w:val="18"/>
                <w:szCs w:val="18"/>
              </w:rPr>
            </w:pPr>
            <w:r w:rsidRPr="00093821">
              <w:rPr>
                <w:rFonts w:asciiTheme="minorHAnsi" w:hAnsiTheme="minorHAnsi"/>
                <w:i/>
                <w:iCs/>
                <w:sz w:val="18"/>
                <w:szCs w:val="18"/>
              </w:rPr>
              <w:t>Longueur maximale</w:t>
            </w:r>
          </w:p>
        </w:tc>
        <w:tc>
          <w:tcPr>
            <w:tcW w:w="1031" w:type="dxa"/>
            <w:vAlign w:val="center"/>
          </w:tcPr>
          <w:p w:rsidR="00FE4885" w:rsidRPr="00093821" w:rsidRDefault="00FE4885" w:rsidP="00093821">
            <w:pPr>
              <w:spacing w:before="40" w:after="40"/>
              <w:ind w:left="-57" w:right="-57"/>
              <w:jc w:val="center"/>
              <w:rPr>
                <w:rFonts w:asciiTheme="minorHAnsi" w:hAnsiTheme="minorHAnsi"/>
                <w:i/>
                <w:iCs/>
                <w:sz w:val="18"/>
                <w:szCs w:val="18"/>
              </w:rPr>
            </w:pPr>
            <w:r w:rsidRPr="00093821">
              <w:rPr>
                <w:rFonts w:asciiTheme="minorHAnsi" w:hAnsiTheme="minorHAnsi"/>
                <w:i/>
                <w:iCs/>
                <w:sz w:val="18"/>
                <w:szCs w:val="18"/>
              </w:rPr>
              <w:t>Longueur minimal</w:t>
            </w:r>
            <w:r w:rsidR="00093821">
              <w:rPr>
                <w:rFonts w:asciiTheme="minorHAnsi" w:hAnsiTheme="minorHAnsi"/>
                <w:i/>
                <w:iCs/>
                <w:sz w:val="18"/>
                <w:szCs w:val="18"/>
              </w:rPr>
              <w:t>e</w:t>
            </w:r>
          </w:p>
        </w:tc>
        <w:tc>
          <w:tcPr>
            <w:tcW w:w="2410" w:type="dxa"/>
            <w:vMerge/>
            <w:vAlign w:val="center"/>
          </w:tcPr>
          <w:p w:rsidR="00FE4885" w:rsidRPr="00093821" w:rsidRDefault="00FE4885" w:rsidP="00093821">
            <w:pPr>
              <w:spacing w:before="40" w:after="40"/>
              <w:ind w:left="-57" w:right="-57"/>
              <w:jc w:val="center"/>
              <w:rPr>
                <w:rFonts w:asciiTheme="minorHAnsi" w:hAnsiTheme="minorHAnsi"/>
                <w:i/>
                <w:iCs/>
                <w:sz w:val="18"/>
                <w:szCs w:val="18"/>
              </w:rPr>
            </w:pPr>
          </w:p>
        </w:tc>
        <w:tc>
          <w:tcPr>
            <w:tcW w:w="2410" w:type="dxa"/>
            <w:vMerge/>
            <w:vAlign w:val="center"/>
          </w:tcPr>
          <w:p w:rsidR="00FE4885" w:rsidRPr="00093821" w:rsidRDefault="00FE4885" w:rsidP="00093821">
            <w:pPr>
              <w:spacing w:before="40" w:after="40"/>
              <w:ind w:left="-57" w:right="-57"/>
              <w:jc w:val="center"/>
              <w:rPr>
                <w:rFonts w:asciiTheme="minorHAnsi" w:hAnsiTheme="minorHAnsi"/>
                <w:i/>
                <w:iCs/>
                <w:sz w:val="18"/>
                <w:szCs w:val="18"/>
              </w:rPr>
            </w:pPr>
          </w:p>
        </w:tc>
      </w:tr>
      <w:tr w:rsidR="00FE4885" w:rsidRPr="006F61A7" w:rsidTr="00F51EE8">
        <w:trPr>
          <w:trHeight w:val="20"/>
          <w:tblHeader/>
          <w:jc w:val="center"/>
        </w:trPr>
        <w:tc>
          <w:tcPr>
            <w:tcW w:w="2286" w:type="dxa"/>
          </w:tcPr>
          <w:p w:rsidR="00FE4885" w:rsidRPr="006F61A7" w:rsidRDefault="00FE4885" w:rsidP="006F61A7">
            <w:pPr>
              <w:spacing w:before="40" w:after="40"/>
              <w:rPr>
                <w:rFonts w:asciiTheme="minorHAnsi" w:hAnsiTheme="minorHAnsi"/>
                <w:sz w:val="18"/>
                <w:szCs w:val="18"/>
              </w:rPr>
            </w:pPr>
            <w:r w:rsidRPr="006F61A7">
              <w:rPr>
                <w:rFonts w:asciiTheme="minorHAnsi" w:hAnsiTheme="minorHAnsi"/>
                <w:sz w:val="18"/>
                <w:szCs w:val="18"/>
              </w:rPr>
              <w:t>78 60000 – 78 69999</w:t>
            </w:r>
          </w:p>
        </w:tc>
        <w:tc>
          <w:tcPr>
            <w:tcW w:w="935" w:type="dxa"/>
          </w:tcPr>
          <w:p w:rsidR="00FE4885" w:rsidRPr="006F61A7" w:rsidRDefault="00FE4885" w:rsidP="00F51EE8">
            <w:pPr>
              <w:spacing w:before="40" w:after="40"/>
              <w:jc w:val="center"/>
              <w:rPr>
                <w:rFonts w:asciiTheme="minorHAnsi" w:hAnsiTheme="minorHAnsi"/>
                <w:sz w:val="18"/>
                <w:szCs w:val="18"/>
              </w:rPr>
            </w:pPr>
            <w:r w:rsidRPr="006F61A7">
              <w:rPr>
                <w:rFonts w:asciiTheme="minorHAnsi" w:hAnsiTheme="minorHAnsi"/>
                <w:sz w:val="18"/>
                <w:szCs w:val="18"/>
              </w:rPr>
              <w:t>7</w:t>
            </w:r>
          </w:p>
        </w:tc>
        <w:tc>
          <w:tcPr>
            <w:tcW w:w="1031" w:type="dxa"/>
          </w:tcPr>
          <w:p w:rsidR="00FE4885" w:rsidRPr="006F61A7" w:rsidRDefault="00FE4885" w:rsidP="00F51EE8">
            <w:pPr>
              <w:spacing w:before="40" w:after="40"/>
              <w:jc w:val="center"/>
              <w:rPr>
                <w:rFonts w:asciiTheme="minorHAnsi" w:hAnsiTheme="minorHAnsi"/>
                <w:sz w:val="18"/>
                <w:szCs w:val="18"/>
              </w:rPr>
            </w:pPr>
            <w:r w:rsidRPr="006F61A7">
              <w:rPr>
                <w:rFonts w:asciiTheme="minorHAnsi" w:hAnsiTheme="minorHAnsi"/>
                <w:sz w:val="18"/>
                <w:szCs w:val="18"/>
              </w:rPr>
              <w:t>7</w:t>
            </w:r>
          </w:p>
        </w:tc>
        <w:tc>
          <w:tcPr>
            <w:tcW w:w="2410" w:type="dxa"/>
          </w:tcPr>
          <w:p w:rsidR="00FE4885" w:rsidRPr="00F51EE8" w:rsidRDefault="00FE4885" w:rsidP="00F51EE8">
            <w:pPr>
              <w:spacing w:before="40" w:after="40"/>
              <w:jc w:val="left"/>
              <w:rPr>
                <w:rFonts w:asciiTheme="minorHAnsi" w:hAnsiTheme="minorHAnsi"/>
                <w:sz w:val="18"/>
                <w:szCs w:val="18"/>
                <w:lang w:val="fr-CH"/>
              </w:rPr>
            </w:pPr>
            <w:r w:rsidRPr="006F61A7">
              <w:rPr>
                <w:rFonts w:asciiTheme="minorHAnsi" w:hAnsiTheme="minorHAnsi"/>
                <w:sz w:val="18"/>
                <w:szCs w:val="18"/>
                <w:lang w:val="fr-CH"/>
              </w:rPr>
              <w:t>Numéro non géographique – services de téléphonie mobile numérique (GSM</w:t>
            </w:r>
            <w:proofErr w:type="gramStart"/>
            <w:r w:rsidRPr="006F61A7">
              <w:rPr>
                <w:rFonts w:asciiTheme="minorHAnsi" w:hAnsiTheme="minorHAnsi"/>
                <w:sz w:val="18"/>
                <w:szCs w:val="18"/>
                <w:lang w:val="fr-CH"/>
              </w:rPr>
              <w:t>)</w:t>
            </w:r>
            <w:proofErr w:type="gramEnd"/>
            <w:r w:rsidRPr="006F61A7">
              <w:rPr>
                <w:rFonts w:asciiTheme="minorHAnsi" w:hAnsiTheme="minorHAnsi"/>
                <w:sz w:val="18"/>
                <w:szCs w:val="18"/>
                <w:lang w:val="fr-CH"/>
              </w:rPr>
              <w:br/>
              <w:t>à prépaiement</w:t>
            </w:r>
            <w:r w:rsidR="00F51EE8">
              <w:rPr>
                <w:rFonts w:asciiTheme="minorHAnsi" w:hAnsiTheme="minorHAnsi"/>
                <w:sz w:val="18"/>
                <w:szCs w:val="18"/>
                <w:lang w:val="fr-CH"/>
              </w:rPr>
              <w:br/>
            </w:r>
            <w:r w:rsidRPr="006F61A7">
              <w:rPr>
                <w:rFonts w:asciiTheme="minorHAnsi" w:hAnsiTheme="minorHAnsi"/>
                <w:sz w:val="18"/>
                <w:szCs w:val="18"/>
                <w:lang w:val="fr-CH"/>
              </w:rPr>
              <w:t xml:space="preserve"> </w:t>
            </w:r>
            <w:r w:rsidRPr="00F51EE8">
              <w:rPr>
                <w:rFonts w:asciiTheme="minorHAnsi" w:hAnsiTheme="minorHAnsi"/>
                <w:sz w:val="18"/>
                <w:szCs w:val="18"/>
                <w:lang w:val="fr-CH"/>
              </w:rPr>
              <w:t>– Honiara et autres provinces</w:t>
            </w:r>
          </w:p>
        </w:tc>
        <w:tc>
          <w:tcPr>
            <w:tcW w:w="2410" w:type="dxa"/>
          </w:tcPr>
          <w:p w:rsidR="00FE4885" w:rsidRPr="006F61A7" w:rsidRDefault="00FE4885" w:rsidP="00F51EE8">
            <w:pPr>
              <w:spacing w:before="40" w:after="40"/>
              <w:jc w:val="left"/>
              <w:rPr>
                <w:rFonts w:asciiTheme="minorHAnsi" w:hAnsiTheme="minorHAnsi"/>
                <w:sz w:val="18"/>
                <w:szCs w:val="18"/>
              </w:rPr>
            </w:pPr>
            <w:r w:rsidRPr="006F61A7">
              <w:rPr>
                <w:rFonts w:asciiTheme="minorHAnsi" w:hAnsiTheme="minorHAnsi"/>
                <w:sz w:val="18"/>
                <w:szCs w:val="18"/>
              </w:rPr>
              <w:t>Solomon Telekom Company Limited</w:t>
            </w:r>
          </w:p>
        </w:tc>
      </w:tr>
    </w:tbl>
    <w:p w:rsidR="00570769" w:rsidRPr="00570769" w:rsidRDefault="00570769" w:rsidP="00570769">
      <w:pPr>
        <w:spacing w:before="0"/>
        <w:rPr>
          <w:rFonts w:asciiTheme="minorHAnsi" w:hAnsiTheme="minorHAnsi"/>
          <w:sz w:val="4"/>
        </w:rPr>
      </w:pPr>
    </w:p>
    <w:p w:rsidR="0084359D" w:rsidRDefault="0084359D">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FE4885" w:rsidRPr="0091298B" w:rsidRDefault="00FE4885" w:rsidP="00F360EE">
      <w:pPr>
        <w:rPr>
          <w:lang w:val="fr-CH"/>
        </w:rPr>
      </w:pPr>
      <w:r w:rsidRPr="000A57ED">
        <w:rPr>
          <w:i/>
          <w:iCs/>
          <w:lang w:val="fr-CH"/>
        </w:rPr>
        <w:lastRenderedPageBreak/>
        <w:t>Solomon Telekom Company Limited</w:t>
      </w:r>
      <w:r w:rsidRPr="0091298B">
        <w:rPr>
          <w:lang w:val="fr-CH"/>
        </w:rPr>
        <w:t xml:space="preserve"> est en train d’ouvrir une série supplémentaire de numéros GSM à prépaiement à sept chiffres dans leur commutateur à partir du 5 Mai 2014 pour Honiara et autres provinces</w:t>
      </w:r>
      <w:r w:rsidR="00F360EE">
        <w:rPr>
          <w:lang w:val="fr-CH"/>
        </w:rPr>
        <w:t>.</w:t>
      </w:r>
    </w:p>
    <w:p w:rsidR="00FE4885" w:rsidRPr="0091298B" w:rsidRDefault="00FE4885" w:rsidP="00FE4885">
      <w:pPr>
        <w:rPr>
          <w:lang w:val="fr-CH"/>
        </w:rPr>
      </w:pPr>
      <w:r w:rsidRPr="0091298B">
        <w:rPr>
          <w:lang w:val="fr-CH"/>
        </w:rPr>
        <w:t xml:space="preserve">Format de numérotation: + 677 78 </w:t>
      </w:r>
      <w:r w:rsidR="000A57ED" w:rsidRPr="0091298B">
        <w:rPr>
          <w:lang w:val="fr-CH"/>
        </w:rPr>
        <w:t>XXXXX</w:t>
      </w:r>
    </w:p>
    <w:p w:rsidR="00FE4885" w:rsidRPr="0091298B" w:rsidRDefault="00FE4885" w:rsidP="00FE4885">
      <w:pPr>
        <w:rPr>
          <w:rFonts w:asciiTheme="minorHAnsi" w:hAnsiTheme="minorHAnsi"/>
          <w:lang w:val="fr-CH"/>
        </w:rPr>
      </w:pPr>
      <w:r w:rsidRPr="0091298B">
        <w:rPr>
          <w:rFonts w:asciiTheme="minorHAnsi" w:hAnsiTheme="minorHAnsi"/>
          <w:lang w:val="fr-CH"/>
        </w:rPr>
        <w:t>Il est demandé à toutes les administrations de faire rapidement le nécessaire pour programmer cette nouvelle série de numéros.</w:t>
      </w:r>
    </w:p>
    <w:p w:rsidR="00FE4885" w:rsidRPr="000A57ED" w:rsidRDefault="00FE4885" w:rsidP="000A57ED">
      <w:pPr>
        <w:rPr>
          <w:rFonts w:asciiTheme="minorHAnsi" w:hAnsiTheme="minorHAnsi"/>
          <w:b/>
          <w:bCs/>
          <w:lang w:val="fr-CH"/>
        </w:rPr>
      </w:pPr>
      <w:r w:rsidRPr="000A57ED">
        <w:rPr>
          <w:rFonts w:asciiTheme="minorHAnsi" w:hAnsiTheme="minorHAnsi"/>
          <w:b/>
          <w:bCs/>
          <w:lang w:val="fr-CH"/>
        </w:rPr>
        <w:t>Communication du 9.V.201</w:t>
      </w:r>
      <w:r w:rsidR="000A57ED">
        <w:rPr>
          <w:rFonts w:asciiTheme="minorHAnsi" w:hAnsiTheme="minorHAnsi"/>
          <w:b/>
          <w:bCs/>
          <w:lang w:val="fr-CH"/>
        </w:rPr>
        <w:t>4</w:t>
      </w:r>
      <w:r w:rsidRPr="000A57ED">
        <w:rPr>
          <w:rFonts w:asciiTheme="minorHAnsi" w:hAnsiTheme="minorHAnsi"/>
          <w:b/>
          <w:bCs/>
          <w:lang w:val="fr-CH"/>
        </w:rPr>
        <w:t>:</w:t>
      </w:r>
    </w:p>
    <w:p w:rsidR="00FE4885" w:rsidRPr="0091298B" w:rsidRDefault="00FE4885" w:rsidP="00FE4885">
      <w:pPr>
        <w:rPr>
          <w:rFonts w:asciiTheme="minorHAnsi" w:hAnsiTheme="minorHAnsi"/>
          <w:lang w:val="fr-CH"/>
        </w:rPr>
      </w:pPr>
      <w:r w:rsidRPr="0091298B">
        <w:rPr>
          <w:rFonts w:asciiTheme="minorHAnsi" w:hAnsiTheme="minorHAnsi"/>
          <w:lang w:val="fr-CH"/>
        </w:rPr>
        <w:t xml:space="preserve">La </w:t>
      </w:r>
      <w:r w:rsidRPr="000A57ED">
        <w:rPr>
          <w:rFonts w:asciiTheme="minorHAnsi" w:hAnsiTheme="minorHAnsi"/>
          <w:i/>
          <w:iCs/>
          <w:lang w:val="fr-CH"/>
        </w:rPr>
        <w:t xml:space="preserve">Telecommunications Commission (TCSI), </w:t>
      </w:r>
      <w:r w:rsidRPr="00F360EE">
        <w:rPr>
          <w:rFonts w:asciiTheme="minorHAnsi" w:hAnsiTheme="minorHAnsi"/>
          <w:lang w:val="fr-CH"/>
        </w:rPr>
        <w:t>Honiara</w:t>
      </w:r>
      <w:r w:rsidRPr="0091298B">
        <w:rPr>
          <w:rFonts w:asciiTheme="minorHAnsi" w:hAnsiTheme="minorHAnsi"/>
          <w:lang w:val="fr-CH"/>
        </w:rPr>
        <w:t>, annonce l’introduction d’une série supplémentaire de numéros GSM à prépaiement à sept chiffres pour Honiara et autres provinces.</w:t>
      </w:r>
    </w:p>
    <w:p w:rsidR="00FE4885" w:rsidRPr="0091298B" w:rsidRDefault="00FE4885" w:rsidP="00FE4885">
      <w:pPr>
        <w:rPr>
          <w:rFonts w:asciiTheme="minorHAnsi" w:hAnsiTheme="minorHAnsi"/>
        </w:rPr>
      </w:pPr>
      <w:r w:rsidRPr="0091298B">
        <w:rPr>
          <w:rFonts w:asciiTheme="minorHAnsi" w:hAnsiTheme="minorHAnsi"/>
        </w:rPr>
        <w:t>Service GSM – Solomon Telekom Company Limited</w:t>
      </w:r>
    </w:p>
    <w:p w:rsidR="00FE4885" w:rsidRPr="0091298B" w:rsidRDefault="00FE4885" w:rsidP="00FE4885">
      <w:pPr>
        <w:rPr>
          <w:rFonts w:asciiTheme="minorHAnsi" w:hAnsiTheme="minorHAnsi"/>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1245"/>
        <w:gridCol w:w="1124"/>
        <w:gridCol w:w="2410"/>
        <w:gridCol w:w="2410"/>
      </w:tblGrid>
      <w:tr w:rsidR="00FE4885" w:rsidRPr="00F51EE8" w:rsidTr="00F51EE8">
        <w:trPr>
          <w:trHeight w:val="20"/>
          <w:tblHeader/>
          <w:jc w:val="center"/>
        </w:trPr>
        <w:tc>
          <w:tcPr>
            <w:tcW w:w="2165" w:type="dxa"/>
            <w:vMerge w:val="restart"/>
            <w:tcBorders>
              <w:top w:val="single" w:sz="4" w:space="0" w:color="auto"/>
            </w:tcBorders>
            <w:vAlign w:val="center"/>
          </w:tcPr>
          <w:p w:rsidR="00FE4885" w:rsidRPr="00F51EE8" w:rsidRDefault="00FE4885" w:rsidP="00F51EE8">
            <w:pPr>
              <w:jc w:val="center"/>
              <w:rPr>
                <w:rFonts w:asciiTheme="minorHAnsi" w:hAnsiTheme="minorHAnsi"/>
                <w:i/>
                <w:iCs/>
                <w:sz w:val="18"/>
                <w:szCs w:val="18"/>
                <w:lang w:val="fr-CH"/>
              </w:rPr>
            </w:pPr>
            <w:r w:rsidRPr="00F51EE8">
              <w:rPr>
                <w:rFonts w:asciiTheme="minorHAnsi" w:hAnsiTheme="minorHAnsi"/>
                <w:i/>
                <w:iCs/>
                <w:sz w:val="18"/>
                <w:szCs w:val="18"/>
                <w:lang w:val="fr-CH"/>
              </w:rPr>
              <w:t>NDC (indicatif national de destination) ou chiffres de poids fort du N(S</w:t>
            </w:r>
            <w:proofErr w:type="gramStart"/>
            <w:r w:rsidRPr="00F51EE8">
              <w:rPr>
                <w:rFonts w:asciiTheme="minorHAnsi" w:hAnsiTheme="minorHAnsi"/>
                <w:i/>
                <w:iCs/>
                <w:sz w:val="18"/>
                <w:szCs w:val="18"/>
                <w:lang w:val="fr-CH"/>
              </w:rPr>
              <w:t>)N</w:t>
            </w:r>
            <w:proofErr w:type="gramEnd"/>
            <w:r w:rsidRPr="00F51EE8">
              <w:rPr>
                <w:rFonts w:asciiTheme="minorHAnsi" w:hAnsiTheme="minorHAnsi"/>
                <w:i/>
                <w:iCs/>
                <w:sz w:val="18"/>
                <w:szCs w:val="18"/>
                <w:lang w:val="fr-CH"/>
              </w:rPr>
              <w:t xml:space="preserve"> (numéro national (significatif))</w:t>
            </w:r>
          </w:p>
        </w:tc>
        <w:tc>
          <w:tcPr>
            <w:tcW w:w="2694" w:type="dxa"/>
            <w:gridSpan w:val="2"/>
            <w:tcBorders>
              <w:top w:val="single" w:sz="4" w:space="0" w:color="auto"/>
            </w:tcBorders>
            <w:vAlign w:val="center"/>
          </w:tcPr>
          <w:p w:rsidR="00FE4885" w:rsidRPr="00F51EE8" w:rsidRDefault="00FE4885" w:rsidP="00F51EE8">
            <w:pPr>
              <w:jc w:val="center"/>
              <w:rPr>
                <w:rFonts w:asciiTheme="minorHAnsi" w:hAnsiTheme="minorHAnsi"/>
                <w:i/>
                <w:iCs/>
                <w:sz w:val="18"/>
                <w:szCs w:val="18"/>
                <w:lang w:val="fr-CH"/>
              </w:rPr>
            </w:pPr>
            <w:r w:rsidRPr="00F51EE8">
              <w:rPr>
                <w:rFonts w:asciiTheme="minorHAnsi" w:hAnsiTheme="minorHAnsi"/>
                <w:i/>
                <w:iCs/>
                <w:sz w:val="18"/>
                <w:szCs w:val="18"/>
                <w:lang w:val="fr-CH"/>
              </w:rPr>
              <w:t>Longueur du numéro N(S</w:t>
            </w:r>
            <w:proofErr w:type="gramStart"/>
            <w:r w:rsidRPr="00F51EE8">
              <w:rPr>
                <w:rFonts w:asciiTheme="minorHAnsi" w:hAnsiTheme="minorHAnsi"/>
                <w:i/>
                <w:iCs/>
                <w:sz w:val="18"/>
                <w:szCs w:val="18"/>
                <w:lang w:val="fr-CH"/>
              </w:rPr>
              <w:t>)N</w:t>
            </w:r>
            <w:proofErr w:type="gramEnd"/>
          </w:p>
        </w:tc>
        <w:tc>
          <w:tcPr>
            <w:tcW w:w="2783" w:type="dxa"/>
            <w:vMerge w:val="restart"/>
            <w:tcBorders>
              <w:top w:val="single" w:sz="4" w:space="0" w:color="auto"/>
            </w:tcBorders>
            <w:vAlign w:val="center"/>
          </w:tcPr>
          <w:p w:rsidR="00FE4885" w:rsidRPr="00F51EE8" w:rsidRDefault="00FE4885" w:rsidP="00F51EE8">
            <w:pPr>
              <w:jc w:val="center"/>
              <w:rPr>
                <w:rFonts w:asciiTheme="minorHAnsi" w:hAnsiTheme="minorHAnsi"/>
                <w:i/>
                <w:iCs/>
                <w:sz w:val="18"/>
                <w:szCs w:val="18"/>
              </w:rPr>
            </w:pPr>
            <w:r w:rsidRPr="00F51EE8">
              <w:rPr>
                <w:rFonts w:asciiTheme="minorHAnsi" w:hAnsiTheme="minorHAnsi"/>
                <w:i/>
                <w:iCs/>
                <w:sz w:val="18"/>
                <w:szCs w:val="18"/>
              </w:rPr>
              <w:t xml:space="preserve">Utilisation des </w:t>
            </w:r>
            <w:r w:rsidRPr="00F51EE8">
              <w:rPr>
                <w:rFonts w:asciiTheme="minorHAnsi" w:hAnsiTheme="minorHAnsi"/>
                <w:i/>
                <w:iCs/>
                <w:sz w:val="18"/>
                <w:szCs w:val="18"/>
              </w:rPr>
              <w:br/>
              <w:t>numéros E.164</w:t>
            </w:r>
          </w:p>
        </w:tc>
        <w:tc>
          <w:tcPr>
            <w:tcW w:w="2783" w:type="dxa"/>
            <w:vMerge w:val="restart"/>
            <w:tcBorders>
              <w:top w:val="single" w:sz="4" w:space="0" w:color="auto"/>
            </w:tcBorders>
            <w:vAlign w:val="center"/>
          </w:tcPr>
          <w:p w:rsidR="00FE4885" w:rsidRPr="00F51EE8" w:rsidRDefault="00FE4885" w:rsidP="00F51EE8">
            <w:pPr>
              <w:jc w:val="center"/>
              <w:rPr>
                <w:rFonts w:asciiTheme="minorHAnsi" w:hAnsiTheme="minorHAnsi"/>
                <w:i/>
                <w:iCs/>
                <w:sz w:val="18"/>
                <w:szCs w:val="18"/>
              </w:rPr>
            </w:pPr>
            <w:r w:rsidRPr="00F51EE8">
              <w:rPr>
                <w:rFonts w:asciiTheme="minorHAnsi" w:hAnsiTheme="minorHAnsi"/>
                <w:i/>
                <w:iCs/>
                <w:sz w:val="18"/>
                <w:szCs w:val="18"/>
              </w:rPr>
              <w:t>Informations additionnelles</w:t>
            </w:r>
          </w:p>
        </w:tc>
      </w:tr>
      <w:tr w:rsidR="00FE4885" w:rsidRPr="00F51EE8" w:rsidTr="00F51EE8">
        <w:trPr>
          <w:trHeight w:val="601"/>
          <w:tblHeader/>
          <w:jc w:val="center"/>
        </w:trPr>
        <w:tc>
          <w:tcPr>
            <w:tcW w:w="2165" w:type="dxa"/>
            <w:vMerge/>
            <w:vAlign w:val="center"/>
          </w:tcPr>
          <w:p w:rsidR="00FE4885" w:rsidRPr="00F51EE8" w:rsidRDefault="00FE4885" w:rsidP="00F51EE8">
            <w:pPr>
              <w:jc w:val="center"/>
              <w:rPr>
                <w:rFonts w:asciiTheme="minorHAnsi" w:hAnsiTheme="minorHAnsi"/>
                <w:i/>
                <w:iCs/>
                <w:sz w:val="18"/>
                <w:szCs w:val="18"/>
              </w:rPr>
            </w:pPr>
          </w:p>
        </w:tc>
        <w:tc>
          <w:tcPr>
            <w:tcW w:w="1418" w:type="dxa"/>
            <w:vAlign w:val="center"/>
          </w:tcPr>
          <w:p w:rsidR="00FE4885" w:rsidRPr="00F51EE8" w:rsidRDefault="00FE4885" w:rsidP="00F51EE8">
            <w:pPr>
              <w:jc w:val="center"/>
              <w:rPr>
                <w:rFonts w:asciiTheme="minorHAnsi" w:hAnsiTheme="minorHAnsi"/>
                <w:i/>
                <w:iCs/>
                <w:sz w:val="18"/>
                <w:szCs w:val="18"/>
              </w:rPr>
            </w:pPr>
            <w:r w:rsidRPr="00F51EE8">
              <w:rPr>
                <w:rFonts w:asciiTheme="minorHAnsi" w:hAnsiTheme="minorHAnsi"/>
                <w:i/>
                <w:iCs/>
                <w:sz w:val="18"/>
                <w:szCs w:val="18"/>
              </w:rPr>
              <w:t>Longueur maximale</w:t>
            </w:r>
          </w:p>
        </w:tc>
        <w:tc>
          <w:tcPr>
            <w:tcW w:w="1276" w:type="dxa"/>
            <w:vAlign w:val="center"/>
          </w:tcPr>
          <w:p w:rsidR="00FE4885" w:rsidRPr="00F51EE8" w:rsidRDefault="00FE4885" w:rsidP="00F51EE8">
            <w:pPr>
              <w:jc w:val="center"/>
              <w:rPr>
                <w:rFonts w:asciiTheme="minorHAnsi" w:hAnsiTheme="minorHAnsi"/>
                <w:i/>
                <w:iCs/>
                <w:sz w:val="18"/>
                <w:szCs w:val="18"/>
              </w:rPr>
            </w:pPr>
            <w:r w:rsidRPr="00F51EE8">
              <w:rPr>
                <w:rFonts w:asciiTheme="minorHAnsi" w:hAnsiTheme="minorHAnsi"/>
                <w:i/>
                <w:iCs/>
                <w:sz w:val="18"/>
                <w:szCs w:val="18"/>
              </w:rPr>
              <w:t>Longueur minimal</w:t>
            </w:r>
            <w:r w:rsidR="00093821">
              <w:rPr>
                <w:rFonts w:asciiTheme="minorHAnsi" w:hAnsiTheme="minorHAnsi"/>
                <w:i/>
                <w:iCs/>
                <w:sz w:val="18"/>
                <w:szCs w:val="18"/>
              </w:rPr>
              <w:t>e</w:t>
            </w:r>
          </w:p>
        </w:tc>
        <w:tc>
          <w:tcPr>
            <w:tcW w:w="2783" w:type="dxa"/>
            <w:vMerge/>
            <w:vAlign w:val="center"/>
          </w:tcPr>
          <w:p w:rsidR="00FE4885" w:rsidRPr="00F51EE8" w:rsidRDefault="00FE4885" w:rsidP="00F51EE8">
            <w:pPr>
              <w:jc w:val="center"/>
              <w:rPr>
                <w:rFonts w:asciiTheme="minorHAnsi" w:hAnsiTheme="minorHAnsi"/>
                <w:i/>
                <w:iCs/>
                <w:sz w:val="18"/>
                <w:szCs w:val="18"/>
              </w:rPr>
            </w:pPr>
          </w:p>
        </w:tc>
        <w:tc>
          <w:tcPr>
            <w:tcW w:w="2783" w:type="dxa"/>
            <w:vMerge/>
            <w:vAlign w:val="center"/>
          </w:tcPr>
          <w:p w:rsidR="00FE4885" w:rsidRPr="00F51EE8" w:rsidRDefault="00FE4885" w:rsidP="00F51EE8">
            <w:pPr>
              <w:jc w:val="center"/>
              <w:rPr>
                <w:rFonts w:asciiTheme="minorHAnsi" w:hAnsiTheme="minorHAnsi"/>
                <w:i/>
                <w:iCs/>
                <w:sz w:val="18"/>
                <w:szCs w:val="18"/>
              </w:rPr>
            </w:pPr>
          </w:p>
        </w:tc>
      </w:tr>
      <w:tr w:rsidR="00FE4885" w:rsidRPr="00F51EE8" w:rsidTr="00F51EE8">
        <w:trPr>
          <w:trHeight w:val="20"/>
          <w:tblHeader/>
          <w:jc w:val="center"/>
        </w:trPr>
        <w:tc>
          <w:tcPr>
            <w:tcW w:w="2165" w:type="dxa"/>
          </w:tcPr>
          <w:p w:rsidR="00FE4885" w:rsidRPr="00F51EE8" w:rsidRDefault="00FE4885" w:rsidP="00134B58">
            <w:pPr>
              <w:rPr>
                <w:rFonts w:asciiTheme="minorHAnsi" w:hAnsiTheme="minorHAnsi"/>
                <w:sz w:val="18"/>
                <w:szCs w:val="18"/>
              </w:rPr>
            </w:pPr>
            <w:r w:rsidRPr="00F51EE8">
              <w:rPr>
                <w:rFonts w:asciiTheme="minorHAnsi" w:hAnsiTheme="minorHAnsi"/>
                <w:sz w:val="18"/>
                <w:szCs w:val="18"/>
              </w:rPr>
              <w:t>78 70000 – 78 79999</w:t>
            </w:r>
          </w:p>
        </w:tc>
        <w:tc>
          <w:tcPr>
            <w:tcW w:w="1418" w:type="dxa"/>
          </w:tcPr>
          <w:p w:rsidR="00FE4885" w:rsidRPr="00F51EE8" w:rsidRDefault="00FE4885" w:rsidP="00F51EE8">
            <w:pPr>
              <w:jc w:val="center"/>
              <w:rPr>
                <w:rFonts w:asciiTheme="minorHAnsi" w:hAnsiTheme="minorHAnsi"/>
                <w:sz w:val="18"/>
                <w:szCs w:val="18"/>
              </w:rPr>
            </w:pPr>
            <w:r w:rsidRPr="00F51EE8">
              <w:rPr>
                <w:rFonts w:asciiTheme="minorHAnsi" w:hAnsiTheme="minorHAnsi"/>
                <w:sz w:val="18"/>
                <w:szCs w:val="18"/>
              </w:rPr>
              <w:t>7</w:t>
            </w:r>
          </w:p>
        </w:tc>
        <w:tc>
          <w:tcPr>
            <w:tcW w:w="1276" w:type="dxa"/>
          </w:tcPr>
          <w:p w:rsidR="00FE4885" w:rsidRPr="00F51EE8" w:rsidRDefault="00FE4885" w:rsidP="00F51EE8">
            <w:pPr>
              <w:jc w:val="center"/>
              <w:rPr>
                <w:rFonts w:asciiTheme="minorHAnsi" w:hAnsiTheme="minorHAnsi"/>
                <w:sz w:val="18"/>
                <w:szCs w:val="18"/>
              </w:rPr>
            </w:pPr>
            <w:r w:rsidRPr="00F51EE8">
              <w:rPr>
                <w:rFonts w:asciiTheme="minorHAnsi" w:hAnsiTheme="minorHAnsi"/>
                <w:sz w:val="18"/>
                <w:szCs w:val="18"/>
              </w:rPr>
              <w:t>7</w:t>
            </w:r>
          </w:p>
        </w:tc>
        <w:tc>
          <w:tcPr>
            <w:tcW w:w="2783" w:type="dxa"/>
          </w:tcPr>
          <w:p w:rsidR="00FE4885" w:rsidRPr="00093821" w:rsidRDefault="00093821" w:rsidP="00F51EE8">
            <w:pPr>
              <w:jc w:val="left"/>
              <w:rPr>
                <w:rFonts w:asciiTheme="minorHAnsi" w:hAnsiTheme="minorHAnsi"/>
                <w:sz w:val="18"/>
                <w:szCs w:val="18"/>
                <w:lang w:val="fr-CH"/>
              </w:rPr>
            </w:pPr>
            <w:r w:rsidRPr="006F61A7">
              <w:rPr>
                <w:rFonts w:asciiTheme="minorHAnsi" w:hAnsiTheme="minorHAnsi"/>
                <w:sz w:val="18"/>
                <w:szCs w:val="18"/>
                <w:lang w:val="fr-CH"/>
              </w:rPr>
              <w:t>Numéro non géographique – services de téléphonie mobile numérique (GSM</w:t>
            </w:r>
            <w:proofErr w:type="gramStart"/>
            <w:r w:rsidRPr="006F61A7">
              <w:rPr>
                <w:rFonts w:asciiTheme="minorHAnsi" w:hAnsiTheme="minorHAnsi"/>
                <w:sz w:val="18"/>
                <w:szCs w:val="18"/>
                <w:lang w:val="fr-CH"/>
              </w:rPr>
              <w:t>)</w:t>
            </w:r>
            <w:proofErr w:type="gramEnd"/>
            <w:r w:rsidRPr="006F61A7">
              <w:rPr>
                <w:rFonts w:asciiTheme="minorHAnsi" w:hAnsiTheme="minorHAnsi"/>
                <w:sz w:val="18"/>
                <w:szCs w:val="18"/>
                <w:lang w:val="fr-CH"/>
              </w:rPr>
              <w:br/>
              <w:t>à prépaiement</w:t>
            </w:r>
            <w:r>
              <w:rPr>
                <w:rFonts w:asciiTheme="minorHAnsi" w:hAnsiTheme="minorHAnsi"/>
                <w:sz w:val="18"/>
                <w:szCs w:val="18"/>
                <w:lang w:val="fr-CH"/>
              </w:rPr>
              <w:br/>
            </w:r>
            <w:r w:rsidRPr="006F61A7">
              <w:rPr>
                <w:rFonts w:asciiTheme="minorHAnsi" w:hAnsiTheme="minorHAnsi"/>
                <w:sz w:val="18"/>
                <w:szCs w:val="18"/>
                <w:lang w:val="fr-CH"/>
              </w:rPr>
              <w:t xml:space="preserve"> </w:t>
            </w:r>
            <w:r w:rsidRPr="00F51EE8">
              <w:rPr>
                <w:rFonts w:asciiTheme="minorHAnsi" w:hAnsiTheme="minorHAnsi"/>
                <w:sz w:val="18"/>
                <w:szCs w:val="18"/>
                <w:lang w:val="fr-CH"/>
              </w:rPr>
              <w:t>– Honiara et autres provinces</w:t>
            </w:r>
          </w:p>
        </w:tc>
        <w:tc>
          <w:tcPr>
            <w:tcW w:w="2783" w:type="dxa"/>
          </w:tcPr>
          <w:p w:rsidR="00FE4885" w:rsidRPr="00F51EE8" w:rsidRDefault="00FE4885" w:rsidP="00093821">
            <w:pPr>
              <w:jc w:val="left"/>
              <w:rPr>
                <w:rFonts w:asciiTheme="minorHAnsi" w:hAnsiTheme="minorHAnsi"/>
                <w:sz w:val="18"/>
                <w:szCs w:val="18"/>
              </w:rPr>
            </w:pPr>
            <w:r w:rsidRPr="00F51EE8">
              <w:rPr>
                <w:rFonts w:asciiTheme="minorHAnsi" w:hAnsiTheme="minorHAnsi"/>
                <w:sz w:val="18"/>
                <w:szCs w:val="18"/>
              </w:rPr>
              <w:t>Solomon Telekom Company Limited</w:t>
            </w:r>
          </w:p>
        </w:tc>
      </w:tr>
    </w:tbl>
    <w:p w:rsidR="00FE4885" w:rsidRDefault="00FE4885" w:rsidP="00FE4885">
      <w:pPr>
        <w:rPr>
          <w:rFonts w:asciiTheme="minorHAnsi" w:hAnsiTheme="minorHAnsi"/>
          <w:lang w:val="fr-CH"/>
        </w:rPr>
      </w:pPr>
    </w:p>
    <w:p w:rsidR="00FE4885" w:rsidRPr="0091298B" w:rsidRDefault="00FE4885" w:rsidP="00F360EE">
      <w:pPr>
        <w:rPr>
          <w:lang w:val="fr-CH"/>
        </w:rPr>
      </w:pPr>
      <w:r w:rsidRPr="000A57ED">
        <w:rPr>
          <w:i/>
          <w:iCs/>
          <w:lang w:val="fr-CH"/>
        </w:rPr>
        <w:t>Solomon Telekom Company Limited</w:t>
      </w:r>
      <w:r w:rsidRPr="0091298B">
        <w:rPr>
          <w:lang w:val="fr-CH"/>
        </w:rPr>
        <w:t xml:space="preserve"> est en train d’ouvrir une série supplémentaire de numéros GSM à prépaiement à sept chiffres dans leur commutateur à partir du 9 Mai 2014 pour Honiara et autres provinces</w:t>
      </w:r>
      <w:r w:rsidR="00F360EE">
        <w:rPr>
          <w:lang w:val="fr-CH"/>
        </w:rPr>
        <w:t>.</w:t>
      </w:r>
    </w:p>
    <w:p w:rsidR="00FE4885" w:rsidRPr="0091298B" w:rsidRDefault="00FE4885" w:rsidP="00FE4885">
      <w:pPr>
        <w:rPr>
          <w:rFonts w:asciiTheme="minorHAnsi" w:hAnsiTheme="minorHAnsi"/>
          <w:lang w:val="fr-CH"/>
        </w:rPr>
      </w:pPr>
      <w:r w:rsidRPr="0091298B">
        <w:rPr>
          <w:rFonts w:asciiTheme="minorHAnsi" w:hAnsiTheme="minorHAnsi"/>
          <w:lang w:val="fr-CH"/>
        </w:rPr>
        <w:t>Format de numérotation + 677 78 XXXXX</w:t>
      </w:r>
    </w:p>
    <w:p w:rsidR="00FE4885" w:rsidRPr="0091298B" w:rsidRDefault="00FE4885" w:rsidP="00FE4885">
      <w:pPr>
        <w:rPr>
          <w:rFonts w:asciiTheme="minorHAnsi" w:hAnsiTheme="minorHAnsi"/>
          <w:lang w:val="fr-CH"/>
        </w:rPr>
      </w:pPr>
      <w:r w:rsidRPr="0091298B">
        <w:rPr>
          <w:rFonts w:asciiTheme="minorHAnsi" w:hAnsiTheme="minorHAnsi"/>
          <w:lang w:val="fr-CH"/>
        </w:rPr>
        <w:t>Il est demandé à toutes les administrations de faire rapidement le nécessaire pour programmer cette nouvelle série de numéros.</w:t>
      </w:r>
    </w:p>
    <w:p w:rsidR="00FE4885" w:rsidRPr="00FE4885" w:rsidRDefault="00FE4885" w:rsidP="00FE4885">
      <w:pPr>
        <w:rPr>
          <w:rFonts w:asciiTheme="minorHAnsi" w:hAnsiTheme="minorHAnsi"/>
          <w:lang w:val="fr-CH"/>
        </w:rPr>
      </w:pPr>
      <w:r w:rsidRPr="00FE4885">
        <w:rPr>
          <w:rFonts w:asciiTheme="minorHAnsi" w:hAnsiTheme="minorHAnsi"/>
          <w:lang w:val="fr-CH"/>
        </w:rPr>
        <w:t>Contacts:</w:t>
      </w:r>
    </w:p>
    <w:p w:rsidR="00FE4885" w:rsidRPr="00FE4885" w:rsidRDefault="00FE4885" w:rsidP="00FE4885">
      <w:pPr>
        <w:rPr>
          <w:rFonts w:asciiTheme="minorHAnsi" w:hAnsiTheme="minorHAnsi"/>
          <w:lang w:val="fr-CH"/>
        </w:rPr>
      </w:pPr>
      <w:r w:rsidRPr="00FE4885">
        <w:rPr>
          <w:rFonts w:asciiTheme="minorHAnsi" w:hAnsiTheme="minorHAnsi"/>
          <w:lang w:val="fr-CH"/>
        </w:rPr>
        <w:t>Questions administratives:</w:t>
      </w:r>
    </w:p>
    <w:p w:rsidR="00FE4885" w:rsidRPr="00F21715" w:rsidRDefault="00FE4885" w:rsidP="00F360EE">
      <w:pPr>
        <w:ind w:left="567" w:hanging="567"/>
        <w:jc w:val="left"/>
        <w:rPr>
          <w:rFonts w:asciiTheme="minorHAnsi" w:hAnsiTheme="minorHAnsi"/>
          <w:lang w:val="fr-CH"/>
        </w:rPr>
      </w:pPr>
      <w:r w:rsidRPr="00FE4885">
        <w:rPr>
          <w:rFonts w:asciiTheme="minorHAnsi" w:hAnsiTheme="minorHAnsi"/>
          <w:lang w:val="fr-CH"/>
        </w:rPr>
        <w:tab/>
      </w:r>
      <w:r w:rsidRPr="00F21715">
        <w:rPr>
          <w:rFonts w:asciiTheme="minorHAnsi" w:hAnsiTheme="minorHAnsi"/>
          <w:lang w:val="fr-CH"/>
        </w:rPr>
        <w:t>Telecommunications Commissioner</w:t>
      </w:r>
      <w:r w:rsidRPr="00F21715">
        <w:rPr>
          <w:rFonts w:asciiTheme="minorHAnsi" w:hAnsiTheme="minorHAnsi"/>
          <w:lang w:val="fr-CH"/>
        </w:rPr>
        <w:br/>
        <w:t>Telecommunications Commission (TCSI</w:t>
      </w:r>
      <w:proofErr w:type="gramStart"/>
      <w:r w:rsidRPr="00F21715">
        <w:rPr>
          <w:rFonts w:asciiTheme="minorHAnsi" w:hAnsiTheme="minorHAnsi"/>
          <w:lang w:val="fr-CH"/>
        </w:rPr>
        <w:t>)</w:t>
      </w:r>
      <w:proofErr w:type="gramEnd"/>
      <w:r w:rsidRPr="00F21715">
        <w:rPr>
          <w:rFonts w:asciiTheme="minorHAnsi" w:hAnsiTheme="minorHAnsi"/>
          <w:lang w:val="fr-CH"/>
        </w:rPr>
        <w:br/>
        <w:t>PO Box 2180</w:t>
      </w:r>
      <w:r w:rsidRPr="00F21715">
        <w:rPr>
          <w:rFonts w:asciiTheme="minorHAnsi" w:hAnsiTheme="minorHAnsi"/>
          <w:lang w:val="fr-CH"/>
        </w:rPr>
        <w:br/>
        <w:t xml:space="preserve">HONIARA </w:t>
      </w:r>
      <w:r w:rsidRPr="00F21715">
        <w:rPr>
          <w:rFonts w:asciiTheme="minorHAnsi" w:hAnsiTheme="minorHAnsi"/>
          <w:lang w:val="fr-CH"/>
        </w:rPr>
        <w:br/>
        <w:t>S</w:t>
      </w:r>
      <w:r w:rsidR="000A57ED">
        <w:rPr>
          <w:rFonts w:asciiTheme="minorHAnsi" w:hAnsiTheme="minorHAnsi"/>
          <w:lang w:val="fr-CH"/>
        </w:rPr>
        <w:t>a</w:t>
      </w:r>
      <w:r w:rsidRPr="00F21715">
        <w:rPr>
          <w:rFonts w:asciiTheme="minorHAnsi" w:hAnsiTheme="minorHAnsi"/>
          <w:lang w:val="fr-CH"/>
        </w:rPr>
        <w:t xml:space="preserve">lomon </w:t>
      </w:r>
      <w:r w:rsidR="000A57ED">
        <w:rPr>
          <w:rFonts w:asciiTheme="minorHAnsi" w:hAnsiTheme="minorHAnsi"/>
          <w:lang w:val="fr-CH"/>
        </w:rPr>
        <w:t>(</w:t>
      </w:r>
      <w:r w:rsidRPr="00F21715">
        <w:rPr>
          <w:rFonts w:asciiTheme="minorHAnsi" w:hAnsiTheme="minorHAnsi"/>
          <w:lang w:val="fr-CH"/>
        </w:rPr>
        <w:t>Il</w:t>
      </w:r>
      <w:r w:rsidR="000A57ED">
        <w:rPr>
          <w:rFonts w:asciiTheme="minorHAnsi" w:hAnsiTheme="minorHAnsi"/>
          <w:lang w:val="fr-CH"/>
        </w:rPr>
        <w:t>e</w:t>
      </w:r>
      <w:r w:rsidRPr="00F21715">
        <w:rPr>
          <w:rFonts w:asciiTheme="minorHAnsi" w:hAnsiTheme="minorHAnsi"/>
          <w:lang w:val="fr-CH"/>
        </w:rPr>
        <w:t>s</w:t>
      </w:r>
      <w:r w:rsidR="000A57ED">
        <w:rPr>
          <w:rFonts w:asciiTheme="minorHAnsi" w:hAnsiTheme="minorHAnsi"/>
          <w:lang w:val="fr-CH"/>
        </w:rPr>
        <w:t>)</w:t>
      </w:r>
      <w:r w:rsidRPr="00F21715">
        <w:rPr>
          <w:rFonts w:asciiTheme="minorHAnsi" w:hAnsiTheme="minorHAnsi"/>
          <w:lang w:val="fr-CH"/>
        </w:rPr>
        <w:br/>
        <w:t>T</w:t>
      </w:r>
      <w:r w:rsidR="00F360EE">
        <w:rPr>
          <w:rFonts w:asciiTheme="minorHAnsi" w:hAnsiTheme="minorHAnsi"/>
          <w:lang w:val="fr-CH"/>
        </w:rPr>
        <w:t>é</w:t>
      </w:r>
      <w:r w:rsidRPr="00F21715">
        <w:rPr>
          <w:rFonts w:asciiTheme="minorHAnsi" w:hAnsiTheme="minorHAnsi"/>
          <w:lang w:val="fr-CH"/>
        </w:rPr>
        <w:t xml:space="preserve">l: </w:t>
      </w:r>
      <w:r w:rsidRPr="00F21715">
        <w:rPr>
          <w:rFonts w:asciiTheme="minorHAnsi" w:hAnsiTheme="minorHAnsi"/>
          <w:lang w:val="fr-CH"/>
        </w:rPr>
        <w:tab/>
        <w:t>+677 23862</w:t>
      </w:r>
      <w:r w:rsidRPr="00F21715">
        <w:rPr>
          <w:rFonts w:asciiTheme="minorHAnsi" w:hAnsiTheme="minorHAnsi"/>
          <w:lang w:val="fr-CH"/>
        </w:rPr>
        <w:br/>
        <w:t xml:space="preserve">Fax: </w:t>
      </w:r>
      <w:r w:rsidRPr="00F21715">
        <w:rPr>
          <w:rFonts w:asciiTheme="minorHAnsi" w:hAnsiTheme="minorHAnsi"/>
          <w:lang w:val="fr-CH"/>
        </w:rPr>
        <w:tab/>
        <w:t>+677 23861</w:t>
      </w:r>
      <w:r w:rsidRPr="00F21715">
        <w:rPr>
          <w:rFonts w:asciiTheme="minorHAnsi" w:hAnsiTheme="minorHAnsi"/>
          <w:lang w:val="fr-CH"/>
        </w:rPr>
        <w:br/>
        <w:t xml:space="preserve">E-mail: </w:t>
      </w:r>
      <w:r w:rsidRPr="00F21715">
        <w:rPr>
          <w:rFonts w:asciiTheme="minorHAnsi" w:hAnsiTheme="minorHAnsi"/>
          <w:lang w:val="fr-CH"/>
        </w:rPr>
        <w:tab/>
        <w:t>bernard.hill@tcsi.org.sb</w:t>
      </w:r>
    </w:p>
    <w:p w:rsidR="00FE4885" w:rsidRPr="004A5D77" w:rsidRDefault="00FE4885" w:rsidP="00FE4885">
      <w:pPr>
        <w:rPr>
          <w:rFonts w:asciiTheme="minorHAnsi" w:hAnsiTheme="minorHAnsi"/>
          <w:lang w:val="fr-CH"/>
        </w:rPr>
      </w:pPr>
      <w:r w:rsidRPr="004A5D77">
        <w:rPr>
          <w:rFonts w:asciiTheme="minorHAnsi" w:hAnsiTheme="minorHAnsi"/>
          <w:lang w:val="fr-CH"/>
        </w:rPr>
        <w:t>Questions techniques:</w:t>
      </w:r>
    </w:p>
    <w:p w:rsidR="00FE4885" w:rsidRPr="00F21715" w:rsidRDefault="00F360EE" w:rsidP="00F360EE">
      <w:pPr>
        <w:ind w:left="567" w:hanging="567"/>
        <w:jc w:val="left"/>
        <w:rPr>
          <w:rFonts w:asciiTheme="minorHAnsi" w:hAnsiTheme="minorHAnsi"/>
          <w:lang w:val="en-US"/>
        </w:rPr>
      </w:pPr>
      <w:r>
        <w:rPr>
          <w:rFonts w:asciiTheme="minorHAnsi" w:hAnsiTheme="minorHAnsi"/>
        </w:rPr>
        <w:tab/>
      </w:r>
      <w:r w:rsidR="00FE4885" w:rsidRPr="0091298B">
        <w:rPr>
          <w:rFonts w:asciiTheme="minorHAnsi" w:hAnsiTheme="minorHAnsi"/>
        </w:rPr>
        <w:t>Mr Martin Horika</w:t>
      </w:r>
      <w:r>
        <w:rPr>
          <w:rFonts w:asciiTheme="minorHAnsi" w:hAnsiTheme="minorHAnsi"/>
        </w:rPr>
        <w:br/>
      </w:r>
      <w:r w:rsidR="00FE4885" w:rsidRPr="0091298B">
        <w:rPr>
          <w:rFonts w:asciiTheme="minorHAnsi" w:hAnsiTheme="minorHAnsi"/>
        </w:rPr>
        <w:t>Team Leader Call Centre</w:t>
      </w:r>
      <w:r w:rsidR="00FE4885">
        <w:rPr>
          <w:rFonts w:asciiTheme="minorHAnsi" w:hAnsiTheme="minorHAnsi"/>
        </w:rPr>
        <w:br/>
      </w:r>
      <w:r w:rsidR="00FE4885" w:rsidRPr="0091298B">
        <w:rPr>
          <w:rFonts w:asciiTheme="minorHAnsi" w:hAnsiTheme="minorHAnsi"/>
        </w:rPr>
        <w:t>Solomon Telekom Company Limited</w:t>
      </w:r>
      <w:r w:rsidR="00FE4885">
        <w:rPr>
          <w:rFonts w:asciiTheme="minorHAnsi" w:hAnsiTheme="minorHAnsi"/>
        </w:rPr>
        <w:br/>
      </w:r>
      <w:r w:rsidR="00FE4885" w:rsidRPr="0091298B">
        <w:rPr>
          <w:rFonts w:asciiTheme="minorHAnsi" w:hAnsiTheme="minorHAnsi"/>
        </w:rPr>
        <w:t>Telekom House Mendana Avenue</w:t>
      </w:r>
      <w:r w:rsidR="00FE4885">
        <w:rPr>
          <w:rFonts w:asciiTheme="minorHAnsi" w:hAnsiTheme="minorHAnsi"/>
        </w:rPr>
        <w:br/>
      </w:r>
      <w:r w:rsidR="00FE4885" w:rsidRPr="0091298B">
        <w:rPr>
          <w:rFonts w:asciiTheme="minorHAnsi" w:hAnsiTheme="minorHAnsi"/>
        </w:rPr>
        <w:t>P.O. box 148</w:t>
      </w:r>
      <w:r w:rsidR="00FE4885">
        <w:rPr>
          <w:rFonts w:asciiTheme="minorHAnsi" w:hAnsiTheme="minorHAnsi"/>
        </w:rPr>
        <w:br/>
      </w:r>
      <w:r w:rsidR="00FE4885" w:rsidRPr="0091298B">
        <w:rPr>
          <w:rFonts w:asciiTheme="minorHAnsi" w:hAnsiTheme="minorHAnsi"/>
        </w:rPr>
        <w:t>HONIARA</w:t>
      </w:r>
      <w:r w:rsidR="00FE4885">
        <w:rPr>
          <w:rFonts w:asciiTheme="minorHAnsi" w:hAnsiTheme="minorHAnsi"/>
        </w:rPr>
        <w:br/>
      </w:r>
      <w:r w:rsidR="00AF256E" w:rsidRPr="00AF256E">
        <w:rPr>
          <w:rFonts w:asciiTheme="minorHAnsi" w:hAnsiTheme="minorHAnsi"/>
          <w:lang w:val="en-US"/>
        </w:rPr>
        <w:t>Salomon (Iles</w:t>
      </w:r>
      <w:proofErr w:type="gramStart"/>
      <w:r w:rsidR="00AF256E" w:rsidRPr="00AF256E">
        <w:rPr>
          <w:rFonts w:asciiTheme="minorHAnsi" w:hAnsiTheme="minorHAnsi"/>
          <w:lang w:val="en-US"/>
        </w:rPr>
        <w:t>)</w:t>
      </w:r>
      <w:proofErr w:type="gramEnd"/>
      <w:r w:rsidR="00FE4885">
        <w:rPr>
          <w:rFonts w:asciiTheme="minorHAnsi" w:hAnsiTheme="minorHAnsi"/>
        </w:rPr>
        <w:br/>
      </w:r>
      <w:r w:rsidR="00FE4885" w:rsidRPr="0091298B">
        <w:rPr>
          <w:rFonts w:asciiTheme="minorHAnsi" w:hAnsiTheme="minorHAnsi"/>
        </w:rPr>
        <w:t>T</w:t>
      </w:r>
      <w:r w:rsidR="00AF256E">
        <w:rPr>
          <w:rFonts w:asciiTheme="minorHAnsi" w:hAnsiTheme="minorHAnsi"/>
        </w:rPr>
        <w:t>é</w:t>
      </w:r>
      <w:r w:rsidR="00FE4885" w:rsidRPr="0091298B">
        <w:rPr>
          <w:rFonts w:asciiTheme="minorHAnsi" w:hAnsiTheme="minorHAnsi"/>
        </w:rPr>
        <w:t>l:</w:t>
      </w:r>
      <w:r w:rsidR="00FE4885" w:rsidRPr="0091298B">
        <w:rPr>
          <w:rFonts w:asciiTheme="minorHAnsi" w:hAnsiTheme="minorHAnsi"/>
        </w:rPr>
        <w:tab/>
        <w:t>+ 677 26766</w:t>
      </w:r>
      <w:r w:rsidR="00FE4885">
        <w:rPr>
          <w:rFonts w:asciiTheme="minorHAnsi" w:hAnsiTheme="minorHAnsi"/>
        </w:rPr>
        <w:br/>
      </w:r>
      <w:r w:rsidR="00FE4885" w:rsidRPr="0091298B">
        <w:rPr>
          <w:rFonts w:asciiTheme="minorHAnsi" w:hAnsiTheme="minorHAnsi"/>
        </w:rPr>
        <w:t>Fax:</w:t>
      </w:r>
      <w:r w:rsidR="00FE4885" w:rsidRPr="0091298B">
        <w:rPr>
          <w:rFonts w:asciiTheme="minorHAnsi" w:hAnsiTheme="minorHAnsi"/>
        </w:rPr>
        <w:tab/>
        <w:t>+ 677 21468</w:t>
      </w:r>
      <w:r w:rsidR="00FE4885">
        <w:rPr>
          <w:rFonts w:asciiTheme="minorHAnsi" w:hAnsiTheme="minorHAnsi"/>
        </w:rPr>
        <w:br/>
      </w:r>
      <w:r w:rsidR="00FE4885" w:rsidRPr="0091298B">
        <w:rPr>
          <w:rFonts w:asciiTheme="minorHAnsi" w:hAnsiTheme="minorHAnsi"/>
        </w:rPr>
        <w:t xml:space="preserve">E-mail: </w:t>
      </w:r>
      <w:r w:rsidR="00FE4885" w:rsidRPr="0091298B">
        <w:rPr>
          <w:rFonts w:asciiTheme="minorHAnsi" w:hAnsiTheme="minorHAnsi"/>
        </w:rPr>
        <w:tab/>
        <w:t>martin.horika@telekom.com.sb</w:t>
      </w:r>
    </w:p>
    <w:p w:rsidR="0084359D" w:rsidRPr="004A5D77" w:rsidRDefault="0084359D">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4A5D77">
        <w:rPr>
          <w:lang w:val="en-US"/>
        </w:rPr>
        <w:br w:type="page"/>
      </w:r>
    </w:p>
    <w:p w:rsidR="00FE4885" w:rsidRPr="00AF256E" w:rsidRDefault="00FE4885" w:rsidP="00FE4885">
      <w:pPr>
        <w:rPr>
          <w:b/>
          <w:bCs/>
          <w:lang w:val="fr-CH"/>
        </w:rPr>
      </w:pPr>
      <w:r w:rsidRPr="00AF256E">
        <w:rPr>
          <w:b/>
          <w:bCs/>
          <w:lang w:val="fr-CH"/>
        </w:rPr>
        <w:lastRenderedPageBreak/>
        <w:t>Communication du 5.V.2014:</w:t>
      </w:r>
    </w:p>
    <w:p w:rsidR="00FE4885" w:rsidRPr="0091298B" w:rsidRDefault="00FE4885" w:rsidP="00FE4885">
      <w:pPr>
        <w:rPr>
          <w:rFonts w:asciiTheme="minorHAnsi" w:hAnsiTheme="minorHAnsi"/>
          <w:lang w:val="fr-CH"/>
        </w:rPr>
      </w:pPr>
      <w:r w:rsidRPr="0091298B">
        <w:rPr>
          <w:rFonts w:asciiTheme="minorHAnsi" w:hAnsiTheme="minorHAnsi"/>
          <w:lang w:val="fr-CH"/>
        </w:rPr>
        <w:t xml:space="preserve">La </w:t>
      </w:r>
      <w:r w:rsidRPr="00AF256E">
        <w:rPr>
          <w:rFonts w:asciiTheme="minorHAnsi" w:hAnsiTheme="minorHAnsi"/>
          <w:i/>
          <w:iCs/>
          <w:lang w:val="fr-CH"/>
        </w:rPr>
        <w:t>Telecommunications Commission (TCSI)</w:t>
      </w:r>
      <w:r w:rsidRPr="0091298B">
        <w:rPr>
          <w:rFonts w:asciiTheme="minorHAnsi" w:hAnsiTheme="minorHAnsi"/>
          <w:lang w:val="fr-CH"/>
        </w:rPr>
        <w:t>, Honiara</w:t>
      </w:r>
      <w:r w:rsidRPr="0091298B">
        <w:rPr>
          <w:rFonts w:asciiTheme="minorHAnsi" w:hAnsiTheme="minorHAnsi"/>
        </w:rPr>
        <w:fldChar w:fldCharType="begin"/>
      </w:r>
      <w:r w:rsidRPr="0091298B">
        <w:rPr>
          <w:rFonts w:asciiTheme="minorHAnsi" w:hAnsiTheme="minorHAnsi"/>
          <w:lang w:val="fr-CH"/>
        </w:rPr>
        <w:instrText xml:space="preserve"> TC "</w:instrText>
      </w:r>
      <w:bookmarkStart w:id="485" w:name="_Toc354044126"/>
      <w:bookmarkStart w:id="486" w:name="_Toc388863487"/>
      <w:r w:rsidRPr="0091298B">
        <w:rPr>
          <w:rFonts w:asciiTheme="minorHAnsi" w:hAnsiTheme="minorHAnsi"/>
          <w:lang w:val="fr-CH"/>
        </w:rPr>
        <w:instrText>Telecommunications Commission (TCSI), Honiara</w:instrText>
      </w:r>
      <w:bookmarkEnd w:id="485"/>
      <w:bookmarkEnd w:id="486"/>
      <w:r w:rsidRPr="0091298B">
        <w:rPr>
          <w:rFonts w:asciiTheme="minorHAnsi" w:hAnsiTheme="minorHAnsi"/>
          <w:lang w:val="fr-CH"/>
        </w:rPr>
        <w:instrText>" \f C \l "1</w:instrText>
      </w:r>
      <w:proofErr w:type="gramStart"/>
      <w:r w:rsidRPr="0091298B">
        <w:rPr>
          <w:rFonts w:asciiTheme="minorHAnsi" w:hAnsiTheme="minorHAnsi"/>
          <w:lang w:val="fr-CH"/>
        </w:rPr>
        <w:instrText xml:space="preserve">" </w:instrText>
      </w:r>
      <w:proofErr w:type="gramEnd"/>
      <w:r w:rsidRPr="0091298B">
        <w:rPr>
          <w:rFonts w:asciiTheme="minorHAnsi" w:hAnsiTheme="minorHAnsi"/>
        </w:rPr>
        <w:fldChar w:fldCharType="end"/>
      </w:r>
      <w:r w:rsidRPr="0091298B">
        <w:rPr>
          <w:rFonts w:asciiTheme="minorHAnsi" w:hAnsiTheme="minorHAnsi"/>
          <w:lang w:val="fr-CH"/>
        </w:rPr>
        <w:t>, annonce le plan de numérotage de Salomon (Iles).</w:t>
      </w:r>
    </w:p>
    <w:p w:rsidR="00FE4885" w:rsidRPr="0091298B" w:rsidRDefault="00FE4885" w:rsidP="00AF256E">
      <w:pPr>
        <w:jc w:val="center"/>
        <w:rPr>
          <w:rFonts w:asciiTheme="minorHAnsi" w:hAnsiTheme="minorHAnsi"/>
          <w:lang w:val="fr-CH"/>
        </w:rPr>
      </w:pPr>
      <w:r w:rsidRPr="0091298B">
        <w:rPr>
          <w:rFonts w:asciiTheme="minorHAnsi" w:hAnsiTheme="minorHAnsi"/>
          <w:lang w:val="fr-CH"/>
        </w:rPr>
        <w:t>Plan de numérotage national E.164 (NNP) pour l'indicatif de pays +677</w:t>
      </w:r>
    </w:p>
    <w:p w:rsidR="00FE4885" w:rsidRPr="0091298B" w:rsidRDefault="00FE4885" w:rsidP="00FE4885">
      <w:pPr>
        <w:rPr>
          <w:rFonts w:asciiTheme="minorHAnsi" w:hAnsiTheme="minorHAnsi"/>
          <w:lang w:val="fr-CH"/>
        </w:rPr>
      </w:pPr>
      <w:r w:rsidRPr="0091298B">
        <w:rPr>
          <w:rFonts w:asciiTheme="minorHAnsi" w:hAnsiTheme="minorHAnsi"/>
          <w:lang w:val="fr-CH"/>
        </w:rPr>
        <w:t>Aperçu général:</w:t>
      </w:r>
    </w:p>
    <w:p w:rsidR="00FE4885" w:rsidRPr="0091298B" w:rsidRDefault="00FE4885" w:rsidP="00FE4885">
      <w:pPr>
        <w:rPr>
          <w:rFonts w:asciiTheme="minorHAnsi" w:hAnsiTheme="minorHAnsi"/>
          <w:lang w:val="fr-CH"/>
        </w:rPr>
      </w:pPr>
      <w:r w:rsidRPr="0091298B">
        <w:rPr>
          <w:rFonts w:asciiTheme="minorHAnsi" w:hAnsiTheme="minorHAnsi"/>
          <w:lang w:val="fr-CH"/>
        </w:rPr>
        <w:t>–</w:t>
      </w:r>
      <w:r w:rsidRPr="0091298B">
        <w:rPr>
          <w:rFonts w:asciiTheme="minorHAnsi" w:hAnsiTheme="minorHAnsi"/>
          <w:lang w:val="fr-CH"/>
        </w:rPr>
        <w:tab/>
        <w:t>Longueur minimale du numéro pour le service fixe (indicatif de pays non compris): cinq (5) chiffres.</w:t>
      </w:r>
    </w:p>
    <w:p w:rsidR="00FE4885" w:rsidRPr="0091298B" w:rsidRDefault="00FE4885" w:rsidP="00FE4885">
      <w:pPr>
        <w:rPr>
          <w:rFonts w:asciiTheme="minorHAnsi" w:hAnsiTheme="minorHAnsi"/>
          <w:lang w:val="fr-CH"/>
        </w:rPr>
      </w:pPr>
      <w:r w:rsidRPr="0091298B">
        <w:rPr>
          <w:rFonts w:asciiTheme="minorHAnsi" w:hAnsiTheme="minorHAnsi"/>
          <w:lang w:val="fr-CH"/>
        </w:rPr>
        <w:t>–</w:t>
      </w:r>
      <w:r w:rsidRPr="0091298B">
        <w:rPr>
          <w:rFonts w:asciiTheme="minorHAnsi" w:hAnsiTheme="minorHAnsi"/>
          <w:lang w:val="fr-CH"/>
        </w:rPr>
        <w:tab/>
        <w:t>Longueur maximale du numéro pour le service fixe (indicatif de pays non compris): cinq (5) chiffres.</w:t>
      </w:r>
    </w:p>
    <w:p w:rsidR="00FE4885" w:rsidRPr="0091298B" w:rsidRDefault="00FE4885" w:rsidP="00FE4885">
      <w:pPr>
        <w:ind w:left="567" w:hanging="567"/>
        <w:rPr>
          <w:rFonts w:asciiTheme="minorHAnsi" w:hAnsiTheme="minorHAnsi"/>
          <w:lang w:val="fr-CH"/>
        </w:rPr>
      </w:pPr>
      <w:r w:rsidRPr="0091298B">
        <w:rPr>
          <w:rFonts w:asciiTheme="minorHAnsi" w:hAnsiTheme="minorHAnsi"/>
          <w:lang w:val="fr-CH"/>
        </w:rPr>
        <w:t>–</w:t>
      </w:r>
      <w:r w:rsidRPr="0091298B">
        <w:rPr>
          <w:rFonts w:asciiTheme="minorHAnsi" w:hAnsiTheme="minorHAnsi"/>
          <w:lang w:val="fr-CH"/>
        </w:rPr>
        <w:tab/>
        <w:t>Longueur minimale du numéro pour le service de téléphonie mobile numérique GSM (indicatif de pays non compris): sept (7) chiffres.</w:t>
      </w:r>
    </w:p>
    <w:p w:rsidR="00FE4885" w:rsidRPr="0091298B" w:rsidRDefault="00FE4885" w:rsidP="00FE4885">
      <w:pPr>
        <w:ind w:left="567" w:hanging="567"/>
        <w:rPr>
          <w:rFonts w:asciiTheme="minorHAnsi" w:hAnsiTheme="minorHAnsi"/>
          <w:lang w:val="fr-CH"/>
        </w:rPr>
      </w:pPr>
      <w:r w:rsidRPr="0091298B">
        <w:rPr>
          <w:rFonts w:asciiTheme="minorHAnsi" w:hAnsiTheme="minorHAnsi"/>
          <w:lang w:val="fr-CH"/>
        </w:rPr>
        <w:t>–</w:t>
      </w:r>
      <w:r w:rsidRPr="0091298B">
        <w:rPr>
          <w:rFonts w:asciiTheme="minorHAnsi" w:hAnsiTheme="minorHAnsi"/>
          <w:lang w:val="fr-CH"/>
        </w:rPr>
        <w:tab/>
        <w:t>Longueur maximale du numéro pour le service de téléphonie mobile numérique GSM (indicatif de pays non compris): sept (7) chiffres.</w:t>
      </w:r>
    </w:p>
    <w:p w:rsidR="00FE4885" w:rsidRDefault="00FE4885" w:rsidP="00FE4885">
      <w:r w:rsidRPr="0091298B">
        <w:t>Détails du plan de numérotage</w:t>
      </w:r>
    </w:p>
    <w:p w:rsidR="00FE4885" w:rsidRPr="0091298B" w:rsidRDefault="00FE4885" w:rsidP="00FE4885"/>
    <w:tbl>
      <w:tblPr>
        <w:tblW w:w="9072" w:type="dxa"/>
        <w:jc w:val="center"/>
        <w:tblLook w:val="01E0" w:firstRow="1" w:lastRow="1" w:firstColumn="1" w:lastColumn="1" w:noHBand="0" w:noVBand="0"/>
      </w:tblPr>
      <w:tblGrid>
        <w:gridCol w:w="1960"/>
        <w:gridCol w:w="992"/>
        <w:gridCol w:w="936"/>
        <w:gridCol w:w="2520"/>
        <w:gridCol w:w="2664"/>
      </w:tblGrid>
      <w:tr w:rsidR="00FE4885" w:rsidRPr="00BF7AA8" w:rsidTr="00134B58">
        <w:trPr>
          <w:cantSplit/>
          <w:trHeight w:val="20"/>
          <w:tblHeader/>
          <w:jc w:val="center"/>
        </w:trPr>
        <w:tc>
          <w:tcPr>
            <w:tcW w:w="1080" w:type="pct"/>
            <w:vMerge w:val="restart"/>
            <w:tcBorders>
              <w:top w:val="single" w:sz="4" w:space="0" w:color="auto"/>
              <w:left w:val="single" w:sz="4" w:space="0" w:color="auto"/>
              <w:bottom w:val="single" w:sz="4" w:space="0" w:color="auto"/>
              <w:right w:val="single" w:sz="4" w:space="0" w:color="auto"/>
            </w:tcBorders>
            <w:vAlign w:val="center"/>
            <w:hideMark/>
          </w:tcPr>
          <w:p w:rsidR="00FE4885" w:rsidRPr="00BF7AA8" w:rsidRDefault="00FE4885" w:rsidP="00134B58">
            <w:pPr>
              <w:spacing w:before="60" w:after="60"/>
              <w:jc w:val="center"/>
              <w:rPr>
                <w:rFonts w:asciiTheme="minorHAnsi" w:hAnsiTheme="minorHAnsi"/>
                <w:i/>
                <w:iCs/>
                <w:sz w:val="18"/>
                <w:szCs w:val="18"/>
                <w:lang w:val="fr-CH"/>
              </w:rPr>
            </w:pPr>
            <w:r w:rsidRPr="00BF7AA8">
              <w:rPr>
                <w:rFonts w:asciiTheme="minorHAnsi" w:hAnsiTheme="minorHAnsi"/>
                <w:i/>
                <w:iCs/>
                <w:sz w:val="18"/>
                <w:szCs w:val="18"/>
                <w:lang w:val="fr-CH"/>
              </w:rPr>
              <w:t>NDC (indicatif national de destination) ou chiffres de poids fort du N(S</w:t>
            </w:r>
            <w:proofErr w:type="gramStart"/>
            <w:r w:rsidRPr="00BF7AA8">
              <w:rPr>
                <w:rFonts w:asciiTheme="minorHAnsi" w:hAnsiTheme="minorHAnsi"/>
                <w:i/>
                <w:iCs/>
                <w:sz w:val="18"/>
                <w:szCs w:val="18"/>
                <w:lang w:val="fr-CH"/>
              </w:rPr>
              <w:t>)N</w:t>
            </w:r>
            <w:proofErr w:type="gramEnd"/>
            <w:r w:rsidRPr="00BF7AA8">
              <w:rPr>
                <w:rFonts w:asciiTheme="minorHAnsi" w:hAnsiTheme="minorHAnsi"/>
                <w:i/>
                <w:iCs/>
                <w:sz w:val="18"/>
                <w:szCs w:val="18"/>
                <w:lang w:val="fr-CH"/>
              </w:rPr>
              <w:t xml:space="preserve"> (numéro national (significatif))</w:t>
            </w:r>
          </w:p>
        </w:tc>
        <w:tc>
          <w:tcPr>
            <w:tcW w:w="1063" w:type="pct"/>
            <w:gridSpan w:val="2"/>
            <w:tcBorders>
              <w:top w:val="single" w:sz="4" w:space="0" w:color="auto"/>
              <w:left w:val="single" w:sz="4" w:space="0" w:color="auto"/>
              <w:bottom w:val="single" w:sz="4" w:space="0" w:color="auto"/>
              <w:right w:val="single" w:sz="4" w:space="0" w:color="auto"/>
            </w:tcBorders>
            <w:vAlign w:val="center"/>
            <w:hideMark/>
          </w:tcPr>
          <w:p w:rsidR="00FE4885" w:rsidRPr="00BF7AA8" w:rsidRDefault="00FE4885" w:rsidP="00134B58">
            <w:pPr>
              <w:spacing w:before="60" w:after="60"/>
              <w:jc w:val="center"/>
              <w:rPr>
                <w:rFonts w:asciiTheme="minorHAnsi" w:hAnsiTheme="minorHAnsi"/>
                <w:i/>
                <w:iCs/>
                <w:sz w:val="18"/>
                <w:szCs w:val="18"/>
                <w:lang w:val="fr-CH"/>
              </w:rPr>
            </w:pPr>
            <w:r w:rsidRPr="00BF7AA8">
              <w:rPr>
                <w:rFonts w:asciiTheme="minorHAnsi" w:hAnsiTheme="minorHAnsi"/>
                <w:i/>
                <w:iCs/>
                <w:sz w:val="18"/>
                <w:szCs w:val="18"/>
                <w:lang w:val="fr-CH"/>
              </w:rPr>
              <w:t>Longueur du numéro N(S</w:t>
            </w:r>
            <w:proofErr w:type="gramStart"/>
            <w:r w:rsidRPr="00BF7AA8">
              <w:rPr>
                <w:rFonts w:asciiTheme="minorHAnsi" w:hAnsiTheme="minorHAnsi"/>
                <w:i/>
                <w:iCs/>
                <w:sz w:val="18"/>
                <w:szCs w:val="18"/>
                <w:lang w:val="fr-CH"/>
              </w:rPr>
              <w:t>)N</w:t>
            </w:r>
            <w:proofErr w:type="gramEnd"/>
          </w:p>
        </w:tc>
        <w:tc>
          <w:tcPr>
            <w:tcW w:w="1389" w:type="pct"/>
            <w:vMerge w:val="restart"/>
            <w:tcBorders>
              <w:top w:val="single" w:sz="4" w:space="0" w:color="auto"/>
              <w:left w:val="single" w:sz="4" w:space="0" w:color="auto"/>
              <w:bottom w:val="single" w:sz="4" w:space="0" w:color="auto"/>
              <w:right w:val="single" w:sz="4" w:space="0" w:color="auto"/>
            </w:tcBorders>
            <w:vAlign w:val="center"/>
            <w:hideMark/>
          </w:tcPr>
          <w:p w:rsidR="00FE4885" w:rsidRPr="00BF7AA8" w:rsidRDefault="00FE4885" w:rsidP="00134B58">
            <w:pPr>
              <w:spacing w:before="60" w:after="60"/>
              <w:jc w:val="center"/>
              <w:rPr>
                <w:rFonts w:asciiTheme="minorHAnsi" w:hAnsiTheme="minorHAnsi"/>
                <w:i/>
                <w:iCs/>
                <w:sz w:val="18"/>
                <w:szCs w:val="18"/>
              </w:rPr>
            </w:pPr>
            <w:r w:rsidRPr="00BF7AA8">
              <w:rPr>
                <w:rFonts w:asciiTheme="minorHAnsi" w:hAnsiTheme="minorHAnsi"/>
                <w:i/>
                <w:iCs/>
                <w:sz w:val="18"/>
                <w:szCs w:val="18"/>
              </w:rPr>
              <w:t xml:space="preserve">Utilisation des </w:t>
            </w:r>
            <w:r w:rsidRPr="00BF7AA8">
              <w:rPr>
                <w:rFonts w:asciiTheme="minorHAnsi" w:hAnsiTheme="minorHAnsi"/>
                <w:i/>
                <w:iCs/>
                <w:sz w:val="18"/>
                <w:szCs w:val="18"/>
              </w:rPr>
              <w:br/>
              <w:t>numéros E.164</w:t>
            </w:r>
          </w:p>
        </w:tc>
        <w:tc>
          <w:tcPr>
            <w:tcW w:w="1468" w:type="pct"/>
            <w:vMerge w:val="restart"/>
            <w:tcBorders>
              <w:top w:val="single" w:sz="4" w:space="0" w:color="auto"/>
              <w:left w:val="single" w:sz="4" w:space="0" w:color="auto"/>
              <w:right w:val="single" w:sz="4" w:space="0" w:color="auto"/>
            </w:tcBorders>
            <w:vAlign w:val="center"/>
            <w:hideMark/>
          </w:tcPr>
          <w:p w:rsidR="00FE4885" w:rsidRPr="00BF7AA8" w:rsidRDefault="00FE4885" w:rsidP="00134B58">
            <w:pPr>
              <w:spacing w:before="60" w:after="60"/>
              <w:jc w:val="center"/>
              <w:rPr>
                <w:rFonts w:asciiTheme="minorHAnsi" w:hAnsiTheme="minorHAnsi"/>
                <w:i/>
                <w:iCs/>
                <w:sz w:val="18"/>
                <w:szCs w:val="18"/>
              </w:rPr>
            </w:pPr>
            <w:r w:rsidRPr="00BF7AA8">
              <w:rPr>
                <w:rFonts w:asciiTheme="minorHAnsi" w:hAnsiTheme="minorHAnsi"/>
                <w:i/>
                <w:iCs/>
                <w:sz w:val="18"/>
                <w:szCs w:val="18"/>
              </w:rPr>
              <w:t>Informations additionnelles</w:t>
            </w:r>
          </w:p>
        </w:tc>
      </w:tr>
      <w:tr w:rsidR="00FE4885" w:rsidRPr="00BF7AA8" w:rsidTr="00134B58">
        <w:trPr>
          <w:cantSplit/>
          <w:trHeight w:val="20"/>
          <w:tblHeader/>
          <w:jc w:val="center"/>
        </w:trPr>
        <w:tc>
          <w:tcPr>
            <w:tcW w:w="1080" w:type="pct"/>
            <w:vMerge/>
            <w:tcBorders>
              <w:top w:val="single" w:sz="4" w:space="0" w:color="auto"/>
              <w:left w:val="single" w:sz="4" w:space="0" w:color="auto"/>
              <w:bottom w:val="single" w:sz="4" w:space="0" w:color="auto"/>
              <w:right w:val="single" w:sz="4" w:space="0" w:color="auto"/>
            </w:tcBorders>
            <w:vAlign w:val="center"/>
            <w:hideMark/>
          </w:tcPr>
          <w:p w:rsidR="00FE4885" w:rsidRPr="00BF7AA8" w:rsidRDefault="00FE4885" w:rsidP="00134B58">
            <w:pPr>
              <w:spacing w:before="60" w:after="60"/>
              <w:jc w:val="center"/>
              <w:rPr>
                <w:rFonts w:asciiTheme="minorHAnsi" w:hAnsiTheme="minorHAnsi"/>
                <w:i/>
                <w:iCs/>
                <w:sz w:val="18"/>
                <w:szCs w:val="18"/>
              </w:rPr>
            </w:pPr>
          </w:p>
        </w:tc>
        <w:tc>
          <w:tcPr>
            <w:tcW w:w="547" w:type="pct"/>
            <w:tcBorders>
              <w:top w:val="single" w:sz="4" w:space="0" w:color="auto"/>
              <w:left w:val="single" w:sz="4" w:space="0" w:color="auto"/>
              <w:bottom w:val="single" w:sz="4" w:space="0" w:color="auto"/>
              <w:right w:val="single" w:sz="4" w:space="0" w:color="auto"/>
            </w:tcBorders>
            <w:vAlign w:val="center"/>
            <w:hideMark/>
          </w:tcPr>
          <w:p w:rsidR="00FE4885" w:rsidRPr="00BF7AA8" w:rsidRDefault="00FE4885" w:rsidP="00134B58">
            <w:pPr>
              <w:spacing w:before="60" w:after="60"/>
              <w:jc w:val="center"/>
              <w:rPr>
                <w:rFonts w:asciiTheme="minorHAnsi" w:hAnsiTheme="minorHAnsi"/>
                <w:i/>
                <w:iCs/>
                <w:sz w:val="18"/>
                <w:szCs w:val="18"/>
              </w:rPr>
            </w:pPr>
            <w:r w:rsidRPr="00BF7AA8">
              <w:rPr>
                <w:rFonts w:asciiTheme="minorHAnsi" w:hAnsiTheme="minorHAnsi"/>
                <w:i/>
                <w:iCs/>
                <w:sz w:val="18"/>
                <w:szCs w:val="18"/>
              </w:rPr>
              <w:t>Longueur maximale</w:t>
            </w:r>
          </w:p>
        </w:tc>
        <w:tc>
          <w:tcPr>
            <w:tcW w:w="516" w:type="pct"/>
            <w:tcBorders>
              <w:top w:val="single" w:sz="4" w:space="0" w:color="auto"/>
              <w:left w:val="single" w:sz="4" w:space="0" w:color="auto"/>
              <w:bottom w:val="single" w:sz="4" w:space="0" w:color="auto"/>
              <w:right w:val="single" w:sz="4" w:space="0" w:color="auto"/>
            </w:tcBorders>
            <w:vAlign w:val="center"/>
            <w:hideMark/>
          </w:tcPr>
          <w:p w:rsidR="00FE4885" w:rsidRPr="00BF7AA8" w:rsidRDefault="00FE4885" w:rsidP="00134B58">
            <w:pPr>
              <w:spacing w:before="60" w:after="60"/>
              <w:jc w:val="center"/>
              <w:rPr>
                <w:rFonts w:asciiTheme="minorHAnsi" w:hAnsiTheme="minorHAnsi"/>
                <w:i/>
                <w:iCs/>
                <w:sz w:val="18"/>
                <w:szCs w:val="18"/>
              </w:rPr>
            </w:pPr>
            <w:r w:rsidRPr="00BF7AA8">
              <w:rPr>
                <w:rFonts w:asciiTheme="minorHAnsi" w:hAnsiTheme="minorHAnsi"/>
                <w:i/>
                <w:iCs/>
                <w:sz w:val="18"/>
                <w:szCs w:val="18"/>
              </w:rPr>
              <w:t>Longueur minimale</w:t>
            </w:r>
          </w:p>
        </w:tc>
        <w:tc>
          <w:tcPr>
            <w:tcW w:w="1389" w:type="pct"/>
            <w:vMerge/>
            <w:tcBorders>
              <w:top w:val="single" w:sz="4" w:space="0" w:color="auto"/>
              <w:left w:val="single" w:sz="4" w:space="0" w:color="auto"/>
              <w:bottom w:val="single" w:sz="4" w:space="0" w:color="auto"/>
              <w:right w:val="single" w:sz="4" w:space="0" w:color="auto"/>
            </w:tcBorders>
            <w:vAlign w:val="center"/>
            <w:hideMark/>
          </w:tcPr>
          <w:p w:rsidR="00FE4885" w:rsidRPr="00BF7AA8" w:rsidRDefault="00FE4885" w:rsidP="00134B58">
            <w:pPr>
              <w:spacing w:before="60" w:after="60"/>
              <w:jc w:val="center"/>
              <w:rPr>
                <w:rFonts w:asciiTheme="minorHAnsi" w:hAnsiTheme="minorHAnsi"/>
                <w:i/>
                <w:iCs/>
                <w:sz w:val="18"/>
                <w:szCs w:val="18"/>
              </w:rPr>
            </w:pPr>
          </w:p>
        </w:tc>
        <w:tc>
          <w:tcPr>
            <w:tcW w:w="1468" w:type="pct"/>
            <w:vMerge/>
            <w:tcBorders>
              <w:left w:val="single" w:sz="4" w:space="0" w:color="auto"/>
              <w:bottom w:val="single" w:sz="4" w:space="0" w:color="auto"/>
              <w:right w:val="single" w:sz="4" w:space="0" w:color="auto"/>
            </w:tcBorders>
            <w:vAlign w:val="center"/>
          </w:tcPr>
          <w:p w:rsidR="00FE4885" w:rsidRPr="00BF7AA8" w:rsidRDefault="00FE4885" w:rsidP="00134B58">
            <w:pPr>
              <w:spacing w:before="60" w:after="60"/>
              <w:jc w:val="center"/>
              <w:rPr>
                <w:rFonts w:asciiTheme="minorHAnsi" w:hAnsiTheme="minorHAnsi"/>
                <w:i/>
                <w:iCs/>
                <w:sz w:val="18"/>
                <w:szCs w:val="18"/>
              </w:rPr>
            </w:pPr>
          </w:p>
        </w:tc>
      </w:tr>
      <w:tr w:rsidR="00FE4885" w:rsidRPr="0090692A"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10 – 12</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5</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5</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lang w:val="fr-CH"/>
              </w:rPr>
            </w:pPr>
            <w:r w:rsidRPr="00BF7AA8">
              <w:rPr>
                <w:rFonts w:asciiTheme="minorHAnsi" w:hAnsiTheme="minorHAnsi"/>
                <w:sz w:val="18"/>
                <w:szCs w:val="18"/>
                <w:lang w:val="fr-CH"/>
              </w:rPr>
              <w:t>Réservé pour une utilisation future</w:t>
            </w:r>
          </w:p>
        </w:tc>
        <w:tc>
          <w:tcPr>
            <w:tcW w:w="1468" w:type="pct"/>
            <w:tcBorders>
              <w:top w:val="single" w:sz="4" w:space="0" w:color="auto"/>
              <w:left w:val="single" w:sz="4" w:space="0" w:color="auto"/>
              <w:bottom w:val="single" w:sz="4" w:space="0" w:color="auto"/>
              <w:right w:val="single" w:sz="4" w:space="0" w:color="auto"/>
            </w:tcBorders>
          </w:tcPr>
          <w:p w:rsidR="00FE4885" w:rsidRPr="00BF7AA8" w:rsidRDefault="00FE4885" w:rsidP="00134B58">
            <w:pPr>
              <w:spacing w:before="60" w:after="60"/>
              <w:jc w:val="left"/>
              <w:rPr>
                <w:rFonts w:asciiTheme="minorHAnsi" w:hAnsiTheme="minorHAnsi"/>
                <w:sz w:val="18"/>
                <w:szCs w:val="18"/>
                <w:lang w:val="fr-CH"/>
              </w:rPr>
            </w:pP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13</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5</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5</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lang w:val="fr-CH"/>
              </w:rPr>
            </w:pPr>
            <w:r w:rsidRPr="00BF7AA8">
              <w:rPr>
                <w:rFonts w:asciiTheme="minorHAnsi" w:hAnsiTheme="minorHAnsi"/>
                <w:sz w:val="18"/>
                <w:szCs w:val="18"/>
                <w:lang w:val="fr-CH"/>
              </w:rPr>
              <w:t xml:space="preserve">Numéro non géographique – service de libre appel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Solomon Telekom</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14 – 17</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5</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5</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Numéro géographique – services fixes</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Solomon Telekom</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19</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5</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5</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Numéro géographique – services fixes</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Solomon Telekom</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2</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5</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5</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Numéro géographique – services fixes</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Solomon Telekom</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3</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5</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5</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Numéro géographique – services fixes</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Solomon Telekom</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40 – 41</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5</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5</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Numéro géographique – services fixes</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Solomon Telekom</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42 – 47</w:t>
            </w:r>
          </w:p>
        </w:tc>
        <w:tc>
          <w:tcPr>
            <w:tcW w:w="547" w:type="pct"/>
            <w:tcBorders>
              <w:top w:val="single" w:sz="4" w:space="0" w:color="auto"/>
              <w:left w:val="single" w:sz="4" w:space="0" w:color="auto"/>
              <w:bottom w:val="single" w:sz="4" w:space="0" w:color="auto"/>
              <w:right w:val="single" w:sz="4" w:space="0" w:color="auto"/>
            </w:tcBorders>
          </w:tcPr>
          <w:p w:rsidR="00FE4885" w:rsidRPr="00BF7AA8" w:rsidRDefault="00FE4885" w:rsidP="00134B58">
            <w:pPr>
              <w:spacing w:before="60" w:after="60"/>
              <w:jc w:val="center"/>
              <w:rPr>
                <w:rFonts w:asciiTheme="minorHAnsi" w:hAnsiTheme="minorHAnsi"/>
                <w:sz w:val="18"/>
                <w:szCs w:val="18"/>
              </w:rPr>
            </w:pPr>
          </w:p>
        </w:tc>
        <w:tc>
          <w:tcPr>
            <w:tcW w:w="516" w:type="pct"/>
            <w:tcBorders>
              <w:top w:val="single" w:sz="4" w:space="0" w:color="auto"/>
              <w:left w:val="single" w:sz="4" w:space="0" w:color="auto"/>
              <w:bottom w:val="single" w:sz="4" w:space="0" w:color="auto"/>
              <w:right w:val="single" w:sz="4" w:space="0" w:color="auto"/>
            </w:tcBorders>
          </w:tcPr>
          <w:p w:rsidR="00FE4885" w:rsidRPr="00BF7AA8" w:rsidRDefault="00FE4885" w:rsidP="00134B58">
            <w:pPr>
              <w:spacing w:before="60" w:after="60"/>
              <w:jc w:val="center"/>
              <w:rPr>
                <w:rFonts w:asciiTheme="minorHAnsi" w:hAnsiTheme="minorHAnsi"/>
                <w:sz w:val="18"/>
                <w:szCs w:val="18"/>
              </w:rPr>
            </w:pPr>
          </w:p>
        </w:tc>
        <w:tc>
          <w:tcPr>
            <w:tcW w:w="1389" w:type="pct"/>
            <w:tcBorders>
              <w:top w:val="single" w:sz="4" w:space="0" w:color="auto"/>
              <w:left w:val="single" w:sz="4" w:space="0" w:color="auto"/>
              <w:bottom w:val="single" w:sz="4" w:space="0" w:color="auto"/>
              <w:right w:val="single" w:sz="4" w:space="0" w:color="auto"/>
            </w:tcBorders>
          </w:tcPr>
          <w:p w:rsidR="00FE4885" w:rsidRPr="00BF7AA8" w:rsidRDefault="00FE4885" w:rsidP="00134B58">
            <w:pPr>
              <w:spacing w:before="60" w:after="60"/>
              <w:jc w:val="left"/>
              <w:rPr>
                <w:rFonts w:asciiTheme="minorHAnsi" w:hAnsiTheme="minorHAnsi"/>
                <w:sz w:val="18"/>
                <w:szCs w:val="18"/>
              </w:rPr>
            </w:pPr>
          </w:p>
        </w:tc>
        <w:tc>
          <w:tcPr>
            <w:tcW w:w="1468" w:type="pct"/>
            <w:tcBorders>
              <w:top w:val="single" w:sz="4" w:space="0" w:color="auto"/>
              <w:left w:val="single" w:sz="4" w:space="0" w:color="auto"/>
              <w:bottom w:val="single" w:sz="4" w:space="0" w:color="auto"/>
              <w:right w:val="single" w:sz="4" w:space="0" w:color="auto"/>
            </w:tcBorders>
          </w:tcPr>
          <w:p w:rsidR="00FE4885" w:rsidRPr="00BF7AA8" w:rsidRDefault="00FE4885" w:rsidP="00134B58">
            <w:pPr>
              <w:spacing w:before="60" w:after="60"/>
              <w:jc w:val="left"/>
              <w:rPr>
                <w:rFonts w:asciiTheme="minorHAnsi" w:hAnsiTheme="minorHAnsi"/>
                <w:sz w:val="18"/>
                <w:szCs w:val="18"/>
              </w:rPr>
            </w:pPr>
          </w:p>
        </w:tc>
      </w:tr>
      <w:tr w:rsidR="00FE4885" w:rsidRPr="0090692A"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48</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5</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5</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lang w:val="fr-CH"/>
              </w:rPr>
            </w:pPr>
            <w:r w:rsidRPr="00BF7AA8">
              <w:rPr>
                <w:rFonts w:asciiTheme="minorHAnsi" w:hAnsiTheme="minorHAnsi"/>
                <w:sz w:val="18"/>
                <w:szCs w:val="18"/>
                <w:lang w:val="fr-CH"/>
              </w:rPr>
              <w:t xml:space="preserve">Numéro non  géographique – services fixes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lang w:val="fr-CH"/>
              </w:rPr>
            </w:pPr>
            <w:r w:rsidRPr="00BF7AA8">
              <w:rPr>
                <w:rFonts w:asciiTheme="minorHAnsi" w:hAnsiTheme="minorHAnsi"/>
                <w:sz w:val="18"/>
                <w:szCs w:val="18"/>
                <w:lang w:val="fr-CH"/>
              </w:rPr>
              <w:t xml:space="preserve">Numéro pour les utilisateurs de services à postpaiement </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49</w:t>
            </w:r>
          </w:p>
        </w:tc>
        <w:tc>
          <w:tcPr>
            <w:tcW w:w="547" w:type="pct"/>
            <w:tcBorders>
              <w:top w:val="single" w:sz="4" w:space="0" w:color="auto"/>
              <w:left w:val="single" w:sz="4" w:space="0" w:color="auto"/>
              <w:bottom w:val="single" w:sz="4" w:space="0" w:color="auto"/>
              <w:right w:val="single" w:sz="4" w:space="0" w:color="auto"/>
            </w:tcBorders>
          </w:tcPr>
          <w:p w:rsidR="00FE4885" w:rsidRPr="00BF7AA8" w:rsidRDefault="00FE4885" w:rsidP="00134B58">
            <w:pPr>
              <w:spacing w:before="60" w:after="60"/>
              <w:jc w:val="center"/>
              <w:rPr>
                <w:rFonts w:asciiTheme="minorHAnsi" w:hAnsiTheme="minorHAnsi"/>
                <w:sz w:val="18"/>
                <w:szCs w:val="18"/>
              </w:rPr>
            </w:pPr>
          </w:p>
        </w:tc>
        <w:tc>
          <w:tcPr>
            <w:tcW w:w="516" w:type="pct"/>
            <w:tcBorders>
              <w:top w:val="single" w:sz="4" w:space="0" w:color="auto"/>
              <w:left w:val="single" w:sz="4" w:space="0" w:color="auto"/>
              <w:bottom w:val="single" w:sz="4" w:space="0" w:color="auto"/>
              <w:right w:val="single" w:sz="4" w:space="0" w:color="auto"/>
            </w:tcBorders>
          </w:tcPr>
          <w:p w:rsidR="00FE4885" w:rsidRPr="00BF7AA8" w:rsidRDefault="00FE4885" w:rsidP="00134B58">
            <w:pPr>
              <w:spacing w:before="60" w:after="60"/>
              <w:jc w:val="center"/>
              <w:rPr>
                <w:rFonts w:asciiTheme="minorHAnsi" w:hAnsiTheme="minorHAnsi"/>
                <w:sz w:val="18"/>
                <w:szCs w:val="18"/>
              </w:rPr>
            </w:pPr>
          </w:p>
        </w:tc>
        <w:tc>
          <w:tcPr>
            <w:tcW w:w="1389" w:type="pct"/>
            <w:tcBorders>
              <w:top w:val="single" w:sz="4" w:space="0" w:color="auto"/>
              <w:left w:val="single" w:sz="4" w:space="0" w:color="auto"/>
              <w:bottom w:val="single" w:sz="4" w:space="0" w:color="auto"/>
              <w:right w:val="single" w:sz="4" w:space="0" w:color="auto"/>
            </w:tcBorders>
          </w:tcPr>
          <w:p w:rsidR="00FE4885" w:rsidRPr="00BF7AA8" w:rsidRDefault="00FE4885" w:rsidP="00134B58">
            <w:pPr>
              <w:spacing w:before="60" w:after="60"/>
              <w:jc w:val="left"/>
              <w:rPr>
                <w:rFonts w:asciiTheme="minorHAnsi" w:hAnsiTheme="minorHAnsi"/>
                <w:sz w:val="18"/>
                <w:szCs w:val="18"/>
              </w:rPr>
            </w:pPr>
          </w:p>
        </w:tc>
        <w:tc>
          <w:tcPr>
            <w:tcW w:w="1468" w:type="pct"/>
            <w:tcBorders>
              <w:top w:val="single" w:sz="4" w:space="0" w:color="auto"/>
              <w:left w:val="single" w:sz="4" w:space="0" w:color="auto"/>
              <w:bottom w:val="single" w:sz="4" w:space="0" w:color="auto"/>
              <w:right w:val="single" w:sz="4" w:space="0" w:color="auto"/>
            </w:tcBorders>
          </w:tcPr>
          <w:p w:rsidR="00FE4885" w:rsidRPr="00BF7AA8" w:rsidRDefault="00FE4885" w:rsidP="00134B58">
            <w:pPr>
              <w:spacing w:before="60" w:after="60"/>
              <w:jc w:val="left"/>
              <w:rPr>
                <w:rFonts w:asciiTheme="minorHAnsi" w:hAnsiTheme="minorHAnsi"/>
                <w:sz w:val="18"/>
                <w:szCs w:val="18"/>
              </w:rPr>
            </w:pP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50</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5</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5</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 xml:space="preserve">Numéro géographique – services fixes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Solomon Telekom</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51 – 52</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5</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5</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Services fixes IP (Malu’u)</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Solomon Telekom</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53</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5</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5</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 xml:space="preserve">Numéro géographique – services fixes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Solomon Telekom</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60 – 63</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5</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5</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 xml:space="preserve">Numéro géographique – services fixes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Solomon Telekom</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740</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Solomon Telekom</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lastRenderedPageBreak/>
              <w:t>7410 – 7415</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Solomon Telekom</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7416 – 7419</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Numéro non géographique</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Solomon Telekom</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742</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Solomon Telekom</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743</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Solomon Telekom</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7440 - 7447</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Solomon Telekom</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7449</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Solomon Telekom</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7454 – 7459</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Solomon Telekom</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7464</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Solomon Telekom</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7465 – 7466</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 xml:space="preserve">Numéro non géographique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Solomon Telekom</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7467</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 xml:space="preserve">Numéro non géographique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Solomon Telekom</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7468 – 7473</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 xml:space="preserve">Numéro non géographique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Solomon Telekom</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7474</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 xml:space="preserve">Numéro non géographique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Solomon Telekom</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7475 – 7479</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 xml:space="preserve">Numéro non géographique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Solomon Telekom</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748</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 xml:space="preserve">Numéro non géographique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Solomon Telekom</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749</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 xml:space="preserve">Numéro non géographique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Solomon Telekom</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750</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752</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755</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756</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134B58">
            <w:pPr>
              <w:spacing w:before="60" w:after="6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t>757</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roofErr w:type="gramStart"/>
            <w:r w:rsidRPr="00BF7AA8">
              <w:rPr>
                <w:rFonts w:asciiTheme="minorHAnsi" w:hAnsiTheme="minorHAnsi"/>
                <w:sz w:val="18"/>
                <w:szCs w:val="18"/>
                <w:lang w:val="fr-CH"/>
              </w:rPr>
              <w:t>)</w:t>
            </w:r>
            <w:proofErr w:type="gramEnd"/>
            <w:r w:rsidRPr="00BF7AA8">
              <w:rPr>
                <w:rFonts w:asciiTheme="minorHAnsi" w:hAnsiTheme="minorHAnsi"/>
                <w:sz w:val="18"/>
                <w:szCs w:val="18"/>
                <w:lang w:val="fr-CH"/>
              </w:rPr>
              <w:br/>
              <w:t xml:space="preserve">à prépaiement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lastRenderedPageBreak/>
              <w:t>758</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t>759</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services de téléphonie mobile numérique (GSM</w:t>
            </w:r>
            <w:proofErr w:type="gramStart"/>
            <w:r w:rsidRPr="00BF7AA8">
              <w:rPr>
                <w:rFonts w:asciiTheme="minorHAnsi" w:hAnsiTheme="minorHAnsi"/>
                <w:sz w:val="18"/>
                <w:szCs w:val="18"/>
                <w:lang w:val="fr-CH"/>
              </w:rPr>
              <w:t>)</w:t>
            </w:r>
            <w:proofErr w:type="gramEnd"/>
            <w:r w:rsidRPr="00BF7AA8">
              <w:rPr>
                <w:rFonts w:asciiTheme="minorHAnsi" w:hAnsiTheme="minorHAnsi"/>
                <w:sz w:val="18"/>
                <w:szCs w:val="18"/>
                <w:lang w:val="fr-CH"/>
              </w:rPr>
              <w:br/>
              <w:t xml:space="preserve">à prépaiement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Ltd</w:t>
            </w:r>
            <w:r w:rsidRPr="00BF7AA8">
              <w:rPr>
                <w:rFonts w:asciiTheme="minorHAnsi" w:hAnsiTheme="minorHAnsi"/>
                <w:sz w:val="18"/>
                <w:szCs w:val="18"/>
              </w:rPr>
              <w:br/>
              <w:t>Breeze Net-Service</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t>760</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roofErr w:type="gramStart"/>
            <w:r w:rsidRPr="00BF7AA8">
              <w:rPr>
                <w:rFonts w:asciiTheme="minorHAnsi" w:hAnsiTheme="minorHAnsi"/>
                <w:sz w:val="18"/>
                <w:szCs w:val="18"/>
                <w:lang w:val="fr-CH"/>
              </w:rPr>
              <w:t>)</w:t>
            </w:r>
            <w:proofErr w:type="gramEnd"/>
            <w:r w:rsidRPr="00BF7AA8">
              <w:rPr>
                <w:rFonts w:asciiTheme="minorHAnsi" w:hAnsiTheme="minorHAnsi"/>
                <w:sz w:val="18"/>
                <w:szCs w:val="18"/>
                <w:lang w:val="fr-CH"/>
              </w:rPr>
              <w:br/>
              <w:t xml:space="preserve">à prépaiement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t>761</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roofErr w:type="gramStart"/>
            <w:r w:rsidRPr="00BF7AA8">
              <w:rPr>
                <w:rFonts w:asciiTheme="minorHAnsi" w:hAnsiTheme="minorHAnsi"/>
                <w:sz w:val="18"/>
                <w:szCs w:val="18"/>
                <w:lang w:val="fr-CH"/>
              </w:rPr>
              <w:t>)</w:t>
            </w:r>
            <w:proofErr w:type="gramEnd"/>
            <w:r w:rsidRPr="00BF7AA8">
              <w:rPr>
                <w:rFonts w:asciiTheme="minorHAnsi" w:hAnsiTheme="minorHAnsi"/>
                <w:sz w:val="18"/>
                <w:szCs w:val="18"/>
                <w:lang w:val="fr-CH"/>
              </w:rPr>
              <w:br/>
              <w:t xml:space="preserve">à prépaiement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t>762</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roofErr w:type="gramStart"/>
            <w:r w:rsidRPr="00BF7AA8">
              <w:rPr>
                <w:rFonts w:asciiTheme="minorHAnsi" w:hAnsiTheme="minorHAnsi"/>
                <w:sz w:val="18"/>
                <w:szCs w:val="18"/>
                <w:lang w:val="fr-CH"/>
              </w:rPr>
              <w:t>)</w:t>
            </w:r>
            <w:proofErr w:type="gramEnd"/>
            <w:r w:rsidRPr="00BF7AA8">
              <w:rPr>
                <w:rFonts w:asciiTheme="minorHAnsi" w:hAnsiTheme="minorHAnsi"/>
                <w:sz w:val="18"/>
                <w:szCs w:val="18"/>
                <w:lang w:val="fr-CH"/>
              </w:rPr>
              <w:br/>
              <w:t xml:space="preserve">à prépaiement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t>763</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roofErr w:type="gramStart"/>
            <w:r w:rsidRPr="00BF7AA8">
              <w:rPr>
                <w:rFonts w:asciiTheme="minorHAnsi" w:hAnsiTheme="minorHAnsi"/>
                <w:sz w:val="18"/>
                <w:szCs w:val="18"/>
                <w:lang w:val="fr-CH"/>
              </w:rPr>
              <w:t>)</w:t>
            </w:r>
            <w:proofErr w:type="gramEnd"/>
            <w:r w:rsidRPr="00BF7AA8">
              <w:rPr>
                <w:rFonts w:asciiTheme="minorHAnsi" w:hAnsiTheme="minorHAnsi"/>
                <w:sz w:val="18"/>
                <w:szCs w:val="18"/>
                <w:lang w:val="fr-CH"/>
              </w:rPr>
              <w:br/>
              <w:t xml:space="preserve">à prépaiement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t>764</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roofErr w:type="gramStart"/>
            <w:r w:rsidRPr="00BF7AA8">
              <w:rPr>
                <w:rFonts w:asciiTheme="minorHAnsi" w:hAnsiTheme="minorHAnsi"/>
                <w:sz w:val="18"/>
                <w:szCs w:val="18"/>
                <w:lang w:val="fr-CH"/>
              </w:rPr>
              <w:t>)</w:t>
            </w:r>
            <w:proofErr w:type="gramEnd"/>
            <w:r w:rsidRPr="00BF7AA8">
              <w:rPr>
                <w:rFonts w:asciiTheme="minorHAnsi" w:hAnsiTheme="minorHAnsi"/>
                <w:sz w:val="18"/>
                <w:szCs w:val="18"/>
                <w:lang w:val="fr-CH"/>
              </w:rPr>
              <w:br/>
              <w:t xml:space="preserve">à prépaiement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t>765</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roofErr w:type="gramStart"/>
            <w:r w:rsidRPr="00BF7AA8">
              <w:rPr>
                <w:rFonts w:asciiTheme="minorHAnsi" w:hAnsiTheme="minorHAnsi"/>
                <w:sz w:val="18"/>
                <w:szCs w:val="18"/>
                <w:lang w:val="fr-CH"/>
              </w:rPr>
              <w:t>)</w:t>
            </w:r>
            <w:proofErr w:type="gramEnd"/>
            <w:r w:rsidRPr="00BF7AA8">
              <w:rPr>
                <w:rFonts w:asciiTheme="minorHAnsi" w:hAnsiTheme="minorHAnsi"/>
                <w:sz w:val="18"/>
                <w:szCs w:val="18"/>
                <w:lang w:val="fr-CH"/>
              </w:rPr>
              <w:br/>
              <w:t xml:space="preserve">à prépaiement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t>766</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roofErr w:type="gramStart"/>
            <w:r w:rsidRPr="00BF7AA8">
              <w:rPr>
                <w:rFonts w:asciiTheme="minorHAnsi" w:hAnsiTheme="minorHAnsi"/>
                <w:sz w:val="18"/>
                <w:szCs w:val="18"/>
                <w:lang w:val="fr-CH"/>
              </w:rPr>
              <w:t>)</w:t>
            </w:r>
            <w:proofErr w:type="gramEnd"/>
            <w:r w:rsidRPr="00BF7AA8">
              <w:rPr>
                <w:rFonts w:asciiTheme="minorHAnsi" w:hAnsiTheme="minorHAnsi"/>
                <w:sz w:val="18"/>
                <w:szCs w:val="18"/>
                <w:lang w:val="fr-CH"/>
              </w:rPr>
              <w:br/>
              <w:t xml:space="preserve">à prépaiement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t>767</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roofErr w:type="gramStart"/>
            <w:r w:rsidRPr="00BF7AA8">
              <w:rPr>
                <w:rFonts w:asciiTheme="minorHAnsi" w:hAnsiTheme="minorHAnsi"/>
                <w:sz w:val="18"/>
                <w:szCs w:val="18"/>
                <w:lang w:val="fr-CH"/>
              </w:rPr>
              <w:t>)</w:t>
            </w:r>
            <w:proofErr w:type="gramEnd"/>
            <w:r w:rsidRPr="00BF7AA8">
              <w:rPr>
                <w:rFonts w:asciiTheme="minorHAnsi" w:hAnsiTheme="minorHAnsi"/>
                <w:sz w:val="18"/>
                <w:szCs w:val="18"/>
                <w:lang w:val="fr-CH"/>
              </w:rPr>
              <w:br/>
              <w:t xml:space="preserve">à prépaiement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t>768</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roofErr w:type="gramStart"/>
            <w:r w:rsidRPr="00BF7AA8">
              <w:rPr>
                <w:rFonts w:asciiTheme="minorHAnsi" w:hAnsiTheme="minorHAnsi"/>
                <w:sz w:val="18"/>
                <w:szCs w:val="18"/>
                <w:lang w:val="fr-CH"/>
              </w:rPr>
              <w:t>)</w:t>
            </w:r>
            <w:proofErr w:type="gramEnd"/>
            <w:r w:rsidRPr="00BF7AA8">
              <w:rPr>
                <w:rFonts w:asciiTheme="minorHAnsi" w:hAnsiTheme="minorHAnsi"/>
                <w:sz w:val="18"/>
                <w:szCs w:val="18"/>
                <w:lang w:val="fr-CH"/>
              </w:rPr>
              <w:br/>
              <w:t xml:space="preserve">à prépaiement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t>769</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roofErr w:type="gramStart"/>
            <w:r w:rsidRPr="00BF7AA8">
              <w:rPr>
                <w:rFonts w:asciiTheme="minorHAnsi" w:hAnsiTheme="minorHAnsi"/>
                <w:sz w:val="18"/>
                <w:szCs w:val="18"/>
                <w:lang w:val="fr-CH"/>
              </w:rPr>
              <w:t>)</w:t>
            </w:r>
            <w:proofErr w:type="gramEnd"/>
            <w:r w:rsidRPr="00BF7AA8">
              <w:rPr>
                <w:rFonts w:asciiTheme="minorHAnsi" w:hAnsiTheme="minorHAnsi"/>
                <w:sz w:val="18"/>
                <w:szCs w:val="18"/>
                <w:lang w:val="fr-CH"/>
              </w:rPr>
              <w:br/>
              <w:t xml:space="preserve">à prépaiement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t>770</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roofErr w:type="gramStart"/>
            <w:r w:rsidRPr="00BF7AA8">
              <w:rPr>
                <w:rFonts w:asciiTheme="minorHAnsi" w:hAnsiTheme="minorHAnsi"/>
                <w:sz w:val="18"/>
                <w:szCs w:val="18"/>
                <w:lang w:val="fr-CH"/>
              </w:rPr>
              <w:t>)</w:t>
            </w:r>
            <w:proofErr w:type="gramEnd"/>
            <w:r w:rsidRPr="00BF7AA8">
              <w:rPr>
                <w:rFonts w:asciiTheme="minorHAnsi" w:hAnsiTheme="minorHAnsi"/>
                <w:sz w:val="18"/>
                <w:szCs w:val="18"/>
                <w:lang w:val="fr-CH"/>
              </w:rPr>
              <w:br/>
              <w:t xml:space="preserve">à prépaiement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lastRenderedPageBreak/>
              <w:t>771</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roofErr w:type="gramStart"/>
            <w:r w:rsidRPr="00BF7AA8">
              <w:rPr>
                <w:rFonts w:asciiTheme="minorHAnsi" w:hAnsiTheme="minorHAnsi"/>
                <w:sz w:val="18"/>
                <w:szCs w:val="18"/>
                <w:lang w:val="fr-CH"/>
              </w:rPr>
              <w:t>)</w:t>
            </w:r>
            <w:proofErr w:type="gramEnd"/>
            <w:r w:rsidRPr="00BF7AA8">
              <w:rPr>
                <w:rFonts w:asciiTheme="minorHAnsi" w:hAnsiTheme="minorHAnsi"/>
                <w:sz w:val="18"/>
                <w:szCs w:val="18"/>
                <w:lang w:val="fr-CH"/>
              </w:rPr>
              <w:br/>
              <w:t xml:space="preserve">à prépaiement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t>772</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roofErr w:type="gramStart"/>
            <w:r w:rsidRPr="00BF7AA8">
              <w:rPr>
                <w:rFonts w:asciiTheme="minorHAnsi" w:hAnsiTheme="minorHAnsi"/>
                <w:sz w:val="18"/>
                <w:szCs w:val="18"/>
                <w:lang w:val="fr-CH"/>
              </w:rPr>
              <w:t>)</w:t>
            </w:r>
            <w:proofErr w:type="gramEnd"/>
            <w:r w:rsidRPr="00BF7AA8">
              <w:rPr>
                <w:rFonts w:asciiTheme="minorHAnsi" w:hAnsiTheme="minorHAnsi"/>
                <w:sz w:val="18"/>
                <w:szCs w:val="18"/>
                <w:lang w:val="fr-CH"/>
              </w:rPr>
              <w:br/>
              <w:t xml:space="preserve">à prépaiement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t>773</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roofErr w:type="gramStart"/>
            <w:r w:rsidRPr="00BF7AA8">
              <w:rPr>
                <w:rFonts w:asciiTheme="minorHAnsi" w:hAnsiTheme="minorHAnsi"/>
                <w:sz w:val="18"/>
                <w:szCs w:val="18"/>
                <w:lang w:val="fr-CH"/>
              </w:rPr>
              <w:t>)</w:t>
            </w:r>
            <w:proofErr w:type="gramEnd"/>
            <w:r w:rsidRPr="00BF7AA8">
              <w:rPr>
                <w:rFonts w:asciiTheme="minorHAnsi" w:hAnsiTheme="minorHAnsi"/>
                <w:sz w:val="18"/>
                <w:szCs w:val="18"/>
                <w:lang w:val="fr-CH"/>
              </w:rPr>
              <w:br/>
              <w:t xml:space="preserve">à prépaiement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t>774</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roofErr w:type="gramStart"/>
            <w:r w:rsidRPr="00BF7AA8">
              <w:rPr>
                <w:rFonts w:asciiTheme="minorHAnsi" w:hAnsiTheme="minorHAnsi"/>
                <w:sz w:val="18"/>
                <w:szCs w:val="18"/>
                <w:lang w:val="fr-CH"/>
              </w:rPr>
              <w:t>)</w:t>
            </w:r>
            <w:proofErr w:type="gramEnd"/>
            <w:r w:rsidRPr="00BF7AA8">
              <w:rPr>
                <w:rFonts w:asciiTheme="minorHAnsi" w:hAnsiTheme="minorHAnsi"/>
                <w:sz w:val="18"/>
                <w:szCs w:val="18"/>
                <w:lang w:val="fr-CH"/>
              </w:rPr>
              <w:br/>
              <w:t xml:space="preserve">à prépaiement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t>775</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roofErr w:type="gramStart"/>
            <w:r w:rsidRPr="00BF7AA8">
              <w:rPr>
                <w:rFonts w:asciiTheme="minorHAnsi" w:hAnsiTheme="minorHAnsi"/>
                <w:sz w:val="18"/>
                <w:szCs w:val="18"/>
                <w:lang w:val="fr-CH"/>
              </w:rPr>
              <w:t>)</w:t>
            </w:r>
            <w:proofErr w:type="gramEnd"/>
            <w:r w:rsidRPr="00BF7AA8">
              <w:rPr>
                <w:rFonts w:asciiTheme="minorHAnsi" w:hAnsiTheme="minorHAnsi"/>
                <w:sz w:val="18"/>
                <w:szCs w:val="18"/>
                <w:lang w:val="fr-CH"/>
              </w:rPr>
              <w:br/>
              <w:t xml:space="preserve">à prépaiement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t>776</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roofErr w:type="gramStart"/>
            <w:r w:rsidRPr="00BF7AA8">
              <w:rPr>
                <w:rFonts w:asciiTheme="minorHAnsi" w:hAnsiTheme="minorHAnsi"/>
                <w:sz w:val="18"/>
                <w:szCs w:val="18"/>
                <w:lang w:val="fr-CH"/>
              </w:rPr>
              <w:t>)</w:t>
            </w:r>
            <w:proofErr w:type="gramEnd"/>
            <w:r w:rsidRPr="00BF7AA8">
              <w:rPr>
                <w:rFonts w:asciiTheme="minorHAnsi" w:hAnsiTheme="minorHAnsi"/>
                <w:sz w:val="18"/>
                <w:szCs w:val="18"/>
                <w:lang w:val="fr-CH"/>
              </w:rPr>
              <w:br/>
              <w:t xml:space="preserve">à prépaiement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t>777</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roofErr w:type="gramStart"/>
            <w:r w:rsidRPr="00BF7AA8">
              <w:rPr>
                <w:rFonts w:asciiTheme="minorHAnsi" w:hAnsiTheme="minorHAnsi"/>
                <w:sz w:val="18"/>
                <w:szCs w:val="18"/>
                <w:lang w:val="fr-CH"/>
              </w:rPr>
              <w:t>)</w:t>
            </w:r>
            <w:proofErr w:type="gramEnd"/>
            <w:r w:rsidRPr="00BF7AA8">
              <w:rPr>
                <w:rFonts w:asciiTheme="minorHAnsi" w:hAnsiTheme="minorHAnsi"/>
                <w:sz w:val="18"/>
                <w:szCs w:val="18"/>
                <w:lang w:val="fr-CH"/>
              </w:rPr>
              <w:br/>
              <w:t xml:space="preserve">à prépaiement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t>778</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roofErr w:type="gramStart"/>
            <w:r w:rsidRPr="00BF7AA8">
              <w:rPr>
                <w:rFonts w:asciiTheme="minorHAnsi" w:hAnsiTheme="minorHAnsi"/>
                <w:sz w:val="18"/>
                <w:szCs w:val="18"/>
                <w:lang w:val="fr-CH"/>
              </w:rPr>
              <w:t>)</w:t>
            </w:r>
            <w:proofErr w:type="gramEnd"/>
            <w:r w:rsidRPr="00BF7AA8">
              <w:rPr>
                <w:rFonts w:asciiTheme="minorHAnsi" w:hAnsiTheme="minorHAnsi"/>
                <w:sz w:val="18"/>
                <w:szCs w:val="18"/>
                <w:lang w:val="fr-CH"/>
              </w:rPr>
              <w:br/>
              <w:t xml:space="preserve">à prépaiement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t>779</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roofErr w:type="gramStart"/>
            <w:r w:rsidRPr="00BF7AA8">
              <w:rPr>
                <w:rFonts w:asciiTheme="minorHAnsi" w:hAnsiTheme="minorHAnsi"/>
                <w:sz w:val="18"/>
                <w:szCs w:val="18"/>
                <w:lang w:val="fr-CH"/>
              </w:rPr>
              <w:t>)</w:t>
            </w:r>
            <w:proofErr w:type="gramEnd"/>
            <w:r w:rsidRPr="00BF7AA8">
              <w:rPr>
                <w:rFonts w:asciiTheme="minorHAnsi" w:hAnsiTheme="minorHAnsi"/>
                <w:sz w:val="18"/>
                <w:szCs w:val="18"/>
                <w:lang w:val="fr-CH"/>
              </w:rPr>
              <w:br/>
              <w:t xml:space="preserve">à prépaiement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t>780</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roofErr w:type="gramStart"/>
            <w:r w:rsidRPr="00BF7AA8">
              <w:rPr>
                <w:rFonts w:asciiTheme="minorHAnsi" w:hAnsiTheme="minorHAnsi"/>
                <w:sz w:val="18"/>
                <w:szCs w:val="18"/>
                <w:lang w:val="fr-CH"/>
              </w:rPr>
              <w:t>)</w:t>
            </w:r>
            <w:proofErr w:type="gramEnd"/>
            <w:r w:rsidRPr="00BF7AA8">
              <w:rPr>
                <w:rFonts w:asciiTheme="minorHAnsi" w:hAnsiTheme="minorHAnsi"/>
                <w:sz w:val="18"/>
                <w:szCs w:val="18"/>
                <w:lang w:val="fr-CH"/>
              </w:rPr>
              <w:br/>
              <w:t xml:space="preserve">à prépaiement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t>78 00000 – 78 09999</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roofErr w:type="gramStart"/>
            <w:r w:rsidRPr="00BF7AA8">
              <w:rPr>
                <w:rFonts w:asciiTheme="minorHAnsi" w:hAnsiTheme="minorHAnsi"/>
                <w:sz w:val="18"/>
                <w:szCs w:val="18"/>
                <w:lang w:val="fr-CH"/>
              </w:rPr>
              <w:t>)</w:t>
            </w:r>
            <w:proofErr w:type="gramEnd"/>
            <w:r w:rsidRPr="00BF7AA8">
              <w:rPr>
                <w:rFonts w:asciiTheme="minorHAnsi" w:hAnsiTheme="minorHAnsi"/>
                <w:sz w:val="18"/>
                <w:szCs w:val="18"/>
                <w:lang w:val="fr-CH"/>
              </w:rPr>
              <w:br/>
              <w:t>à prépaiement</w:t>
            </w:r>
          </w:p>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lang w:val="fr-CH"/>
              </w:rPr>
              <w:t xml:space="preserve"> </w:t>
            </w:r>
            <w:r w:rsidRPr="00BF7AA8">
              <w:rPr>
                <w:rFonts w:asciiTheme="minorHAnsi" w:hAnsiTheme="minorHAnsi"/>
                <w:sz w:val="18"/>
                <w:szCs w:val="18"/>
              </w:rPr>
              <w:t>– Honiara et autres provinces</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Limited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t>781</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roofErr w:type="gramStart"/>
            <w:r w:rsidRPr="00BF7AA8">
              <w:rPr>
                <w:rFonts w:asciiTheme="minorHAnsi" w:hAnsiTheme="minorHAnsi"/>
                <w:sz w:val="18"/>
                <w:szCs w:val="18"/>
                <w:lang w:val="fr-CH"/>
              </w:rPr>
              <w:t>)</w:t>
            </w:r>
            <w:proofErr w:type="gramEnd"/>
            <w:r w:rsidRPr="00BF7AA8">
              <w:rPr>
                <w:rFonts w:asciiTheme="minorHAnsi" w:hAnsiTheme="minorHAnsi"/>
                <w:sz w:val="18"/>
                <w:szCs w:val="18"/>
                <w:lang w:val="fr-CH"/>
              </w:rPr>
              <w:br/>
              <w:t xml:space="preserve">à prépaiement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lastRenderedPageBreak/>
              <w:t>782</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roofErr w:type="gramStart"/>
            <w:r w:rsidRPr="00BF7AA8">
              <w:rPr>
                <w:rFonts w:asciiTheme="minorHAnsi" w:hAnsiTheme="minorHAnsi"/>
                <w:sz w:val="18"/>
                <w:szCs w:val="18"/>
                <w:lang w:val="fr-CH"/>
              </w:rPr>
              <w:t>)</w:t>
            </w:r>
            <w:proofErr w:type="gramEnd"/>
            <w:r w:rsidRPr="00BF7AA8">
              <w:rPr>
                <w:rFonts w:asciiTheme="minorHAnsi" w:hAnsiTheme="minorHAnsi"/>
                <w:sz w:val="18"/>
                <w:szCs w:val="18"/>
                <w:lang w:val="fr-CH"/>
              </w:rPr>
              <w:br/>
              <w:t xml:space="preserve">à prépaiement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t>783</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roofErr w:type="gramStart"/>
            <w:r w:rsidRPr="00BF7AA8">
              <w:rPr>
                <w:rFonts w:asciiTheme="minorHAnsi" w:hAnsiTheme="minorHAnsi"/>
                <w:sz w:val="18"/>
                <w:szCs w:val="18"/>
                <w:lang w:val="fr-CH"/>
              </w:rPr>
              <w:t>)</w:t>
            </w:r>
            <w:proofErr w:type="gramEnd"/>
            <w:r w:rsidRPr="00BF7AA8">
              <w:rPr>
                <w:rFonts w:asciiTheme="minorHAnsi" w:hAnsiTheme="minorHAnsi"/>
                <w:sz w:val="18"/>
                <w:szCs w:val="18"/>
                <w:lang w:val="fr-CH"/>
              </w:rPr>
              <w:br/>
              <w:t xml:space="preserve">à prépaiement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t>784</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roofErr w:type="gramStart"/>
            <w:r w:rsidRPr="00BF7AA8">
              <w:rPr>
                <w:rFonts w:asciiTheme="minorHAnsi" w:hAnsiTheme="minorHAnsi"/>
                <w:sz w:val="18"/>
                <w:szCs w:val="18"/>
                <w:lang w:val="fr-CH"/>
              </w:rPr>
              <w:t>)</w:t>
            </w:r>
            <w:proofErr w:type="gramEnd"/>
            <w:r w:rsidRPr="00BF7AA8">
              <w:rPr>
                <w:rFonts w:asciiTheme="minorHAnsi" w:hAnsiTheme="minorHAnsi"/>
                <w:sz w:val="18"/>
                <w:szCs w:val="18"/>
                <w:lang w:val="fr-CH"/>
              </w:rPr>
              <w:br/>
              <w:t xml:space="preserve">à prépaiement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t>785</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roofErr w:type="gramStart"/>
            <w:r w:rsidRPr="00BF7AA8">
              <w:rPr>
                <w:rFonts w:asciiTheme="minorHAnsi" w:hAnsiTheme="minorHAnsi"/>
                <w:sz w:val="18"/>
                <w:szCs w:val="18"/>
                <w:lang w:val="fr-CH"/>
              </w:rPr>
              <w:t>)</w:t>
            </w:r>
            <w:proofErr w:type="gramEnd"/>
            <w:r w:rsidRPr="00BF7AA8">
              <w:rPr>
                <w:rFonts w:asciiTheme="minorHAnsi" w:hAnsiTheme="minorHAnsi"/>
                <w:sz w:val="18"/>
                <w:szCs w:val="18"/>
                <w:lang w:val="fr-CH"/>
              </w:rPr>
              <w:br/>
              <w:t xml:space="preserve">à prépaiement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t>786</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roofErr w:type="gramStart"/>
            <w:r w:rsidRPr="00BF7AA8">
              <w:rPr>
                <w:rFonts w:asciiTheme="minorHAnsi" w:hAnsiTheme="minorHAnsi"/>
                <w:sz w:val="18"/>
                <w:szCs w:val="18"/>
                <w:lang w:val="fr-CH"/>
              </w:rPr>
              <w:t>)</w:t>
            </w:r>
            <w:proofErr w:type="gramEnd"/>
            <w:r w:rsidRPr="00BF7AA8">
              <w:rPr>
                <w:rFonts w:asciiTheme="minorHAnsi" w:hAnsiTheme="minorHAnsi"/>
                <w:sz w:val="18"/>
                <w:szCs w:val="18"/>
                <w:lang w:val="fr-CH"/>
              </w:rPr>
              <w:br/>
              <w:t xml:space="preserve">à prépaiement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t>787</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roofErr w:type="gramStart"/>
            <w:r w:rsidRPr="00BF7AA8">
              <w:rPr>
                <w:rFonts w:asciiTheme="minorHAnsi" w:hAnsiTheme="minorHAnsi"/>
                <w:sz w:val="18"/>
                <w:szCs w:val="18"/>
                <w:lang w:val="fr-CH"/>
              </w:rPr>
              <w:t>)</w:t>
            </w:r>
            <w:proofErr w:type="gramEnd"/>
            <w:r w:rsidRPr="00BF7AA8">
              <w:rPr>
                <w:rFonts w:asciiTheme="minorHAnsi" w:hAnsiTheme="minorHAnsi"/>
                <w:sz w:val="18"/>
                <w:szCs w:val="18"/>
                <w:lang w:val="fr-CH"/>
              </w:rPr>
              <w:br/>
              <w:t xml:space="preserve">à prépaiement </w:t>
            </w:r>
          </w:p>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Date effective : 9/05/2014</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t>788</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roofErr w:type="gramStart"/>
            <w:r w:rsidRPr="00BF7AA8">
              <w:rPr>
                <w:rFonts w:asciiTheme="minorHAnsi" w:hAnsiTheme="minorHAnsi"/>
                <w:sz w:val="18"/>
                <w:szCs w:val="18"/>
                <w:lang w:val="fr-CH"/>
              </w:rPr>
              <w:t>)</w:t>
            </w:r>
            <w:proofErr w:type="gramEnd"/>
            <w:r w:rsidRPr="00BF7AA8">
              <w:rPr>
                <w:rFonts w:asciiTheme="minorHAnsi" w:hAnsiTheme="minorHAnsi"/>
                <w:sz w:val="18"/>
                <w:szCs w:val="18"/>
                <w:lang w:val="fr-CH"/>
              </w:rPr>
              <w:br/>
              <w:t xml:space="preserve">à prépaiement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t>789</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roofErr w:type="gramStart"/>
            <w:r w:rsidRPr="00BF7AA8">
              <w:rPr>
                <w:rFonts w:asciiTheme="minorHAnsi" w:hAnsiTheme="minorHAnsi"/>
                <w:sz w:val="18"/>
                <w:szCs w:val="18"/>
                <w:lang w:val="fr-CH"/>
              </w:rPr>
              <w:t>)</w:t>
            </w:r>
            <w:proofErr w:type="gramEnd"/>
            <w:r w:rsidRPr="00BF7AA8">
              <w:rPr>
                <w:rFonts w:asciiTheme="minorHAnsi" w:hAnsiTheme="minorHAnsi"/>
                <w:sz w:val="18"/>
                <w:szCs w:val="18"/>
                <w:lang w:val="fr-CH"/>
              </w:rPr>
              <w:br/>
              <w:t xml:space="preserve">à prépaiement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BF7AA8" w:rsidTr="00134B58">
        <w:trPr>
          <w:cantSplit/>
          <w:trHeight w:val="679"/>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t>790</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roofErr w:type="gramStart"/>
            <w:r w:rsidRPr="00BF7AA8">
              <w:rPr>
                <w:rFonts w:asciiTheme="minorHAnsi" w:hAnsiTheme="minorHAnsi"/>
                <w:sz w:val="18"/>
                <w:szCs w:val="18"/>
                <w:lang w:val="fr-CH"/>
              </w:rPr>
              <w:t>)</w:t>
            </w:r>
            <w:proofErr w:type="gramEnd"/>
            <w:r w:rsidRPr="00BF7AA8">
              <w:rPr>
                <w:rFonts w:asciiTheme="minorHAnsi" w:hAnsiTheme="minorHAnsi"/>
                <w:sz w:val="18"/>
                <w:szCs w:val="18"/>
                <w:lang w:val="fr-CH"/>
              </w:rPr>
              <w:br/>
              <w:t xml:space="preserve">à prépaiement </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Solomon Telekom Company Ltd</w:t>
            </w:r>
          </w:p>
        </w:tc>
      </w:tr>
      <w:tr w:rsidR="00FE4885" w:rsidRPr="0090692A"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rPr>
                <w:rFonts w:asciiTheme="minorHAnsi" w:hAnsiTheme="minorHAnsi"/>
                <w:sz w:val="18"/>
                <w:szCs w:val="18"/>
              </w:rPr>
            </w:pPr>
            <w:r w:rsidRPr="00BF7AA8">
              <w:rPr>
                <w:rFonts w:asciiTheme="minorHAnsi" w:hAnsiTheme="minorHAnsi"/>
                <w:sz w:val="18"/>
                <w:szCs w:val="18"/>
              </w:rPr>
              <w:t>8400000 - 8899999</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services de téléphonie mobile numérique (GSM</w:t>
            </w:r>
            <w:proofErr w:type="gramStart"/>
            <w:r w:rsidRPr="00BF7AA8">
              <w:rPr>
                <w:rFonts w:asciiTheme="minorHAnsi" w:hAnsiTheme="minorHAnsi"/>
                <w:sz w:val="18"/>
                <w:szCs w:val="18"/>
                <w:lang w:val="fr-CH"/>
              </w:rPr>
              <w:t>)–</w:t>
            </w:r>
            <w:proofErr w:type="gramEnd"/>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Attribué à  BMobile (SI) Ltd</w:t>
            </w:r>
          </w:p>
        </w:tc>
      </w:tr>
      <w:tr w:rsidR="00FE4885" w:rsidRPr="00BF7AA8" w:rsidTr="00134B58">
        <w:trPr>
          <w:cantSplit/>
          <w:trHeight w:val="20"/>
          <w:jc w:val="center"/>
        </w:trPr>
        <w:tc>
          <w:tcPr>
            <w:tcW w:w="1080"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9400000 – 9549999</w:t>
            </w:r>
            <w:r w:rsidRPr="00BF7AA8">
              <w:rPr>
                <w:rFonts w:asciiTheme="minorHAnsi" w:hAnsiTheme="minorHAnsi"/>
                <w:sz w:val="18"/>
                <w:szCs w:val="18"/>
              </w:rPr>
              <w:br/>
              <w:t>9560000 – 9769999</w:t>
            </w:r>
            <w:r w:rsidRPr="00BF7AA8">
              <w:rPr>
                <w:rFonts w:asciiTheme="minorHAnsi" w:hAnsiTheme="minorHAnsi"/>
                <w:sz w:val="18"/>
                <w:szCs w:val="18"/>
              </w:rPr>
              <w:br/>
              <w:t>9780000 – 9879999</w:t>
            </w:r>
            <w:r w:rsidRPr="00BF7AA8">
              <w:rPr>
                <w:rFonts w:asciiTheme="minorHAnsi" w:hAnsiTheme="minorHAnsi"/>
                <w:sz w:val="18"/>
                <w:szCs w:val="18"/>
              </w:rPr>
              <w:br/>
              <w:t>9890000 – 9989999</w:t>
            </w:r>
          </w:p>
        </w:tc>
        <w:tc>
          <w:tcPr>
            <w:tcW w:w="547"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516"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center"/>
              <w:rPr>
                <w:rFonts w:asciiTheme="minorHAnsi" w:hAnsiTheme="minorHAnsi"/>
                <w:sz w:val="18"/>
                <w:szCs w:val="18"/>
              </w:rPr>
            </w:pPr>
            <w:r w:rsidRPr="00BF7AA8">
              <w:rPr>
                <w:rFonts w:asciiTheme="minorHAnsi" w:hAnsiTheme="minorHAnsi"/>
                <w:sz w:val="18"/>
                <w:szCs w:val="18"/>
              </w:rPr>
              <w:t>7</w:t>
            </w:r>
          </w:p>
        </w:tc>
        <w:tc>
          <w:tcPr>
            <w:tcW w:w="1389"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lang w:val="fr-CH"/>
              </w:rPr>
            </w:pPr>
            <w:r w:rsidRPr="00BF7AA8">
              <w:rPr>
                <w:rFonts w:asciiTheme="minorHAnsi" w:hAnsiTheme="minorHAnsi"/>
                <w:sz w:val="18"/>
                <w:szCs w:val="18"/>
                <w:lang w:val="fr-CH"/>
              </w:rPr>
              <w:t>Numéro non géographique  – services de téléphonie mobile numérique (GSM)</w:t>
            </w:r>
          </w:p>
        </w:tc>
        <w:tc>
          <w:tcPr>
            <w:tcW w:w="1468" w:type="pct"/>
            <w:tcBorders>
              <w:top w:val="single" w:sz="4" w:space="0" w:color="auto"/>
              <w:left w:val="single" w:sz="4" w:space="0" w:color="auto"/>
              <w:bottom w:val="single" w:sz="4" w:space="0" w:color="auto"/>
              <w:right w:val="single" w:sz="4" w:space="0" w:color="auto"/>
            </w:tcBorders>
            <w:hideMark/>
          </w:tcPr>
          <w:p w:rsidR="00FE4885" w:rsidRPr="00BF7AA8" w:rsidRDefault="00FE4885" w:rsidP="0084359D">
            <w:pPr>
              <w:spacing w:before="40" w:after="40"/>
              <w:jc w:val="left"/>
              <w:rPr>
                <w:rFonts w:asciiTheme="minorHAnsi" w:hAnsiTheme="minorHAnsi"/>
                <w:sz w:val="18"/>
                <w:szCs w:val="18"/>
              </w:rPr>
            </w:pPr>
            <w:r w:rsidRPr="00BF7AA8">
              <w:rPr>
                <w:rFonts w:asciiTheme="minorHAnsi" w:hAnsiTheme="minorHAnsi"/>
                <w:sz w:val="18"/>
                <w:szCs w:val="18"/>
              </w:rPr>
              <w:t>Attribué à  Smile Limited</w:t>
            </w:r>
          </w:p>
        </w:tc>
      </w:tr>
    </w:tbl>
    <w:p w:rsidR="00FE4885" w:rsidRPr="0091298B" w:rsidRDefault="00FE4885" w:rsidP="00FE4885">
      <w:pPr>
        <w:rPr>
          <w:rFonts w:asciiTheme="minorHAnsi" w:hAnsiTheme="minorHAnsi"/>
        </w:rPr>
      </w:pPr>
    </w:p>
    <w:p w:rsidR="0084359D" w:rsidRDefault="0084359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r>
        <w:rPr>
          <w:rFonts w:asciiTheme="minorHAnsi" w:hAnsiTheme="minorHAnsi"/>
          <w:lang w:val="fr-CH"/>
        </w:rPr>
        <w:br w:type="page"/>
      </w:r>
    </w:p>
    <w:p w:rsidR="00FE4885" w:rsidRPr="0091298B" w:rsidRDefault="00FE4885" w:rsidP="00FE4885">
      <w:pPr>
        <w:rPr>
          <w:rFonts w:asciiTheme="minorHAnsi" w:hAnsiTheme="minorHAnsi"/>
          <w:lang w:val="fr-CH"/>
        </w:rPr>
      </w:pPr>
      <w:r w:rsidRPr="0091298B">
        <w:rPr>
          <w:rFonts w:asciiTheme="minorHAnsi" w:hAnsiTheme="minorHAnsi"/>
          <w:lang w:val="fr-CH"/>
        </w:rPr>
        <w:lastRenderedPageBreak/>
        <w:t>Il est demandé à toutes les administrations et exploitations reconnues (ER) de faire rapidement le nécessaire pour programmer cette nouvelle série de numéros à sept (7) chiffres dans leurs réseaux</w:t>
      </w:r>
    </w:p>
    <w:p w:rsidR="00FE4885" w:rsidRPr="0091298B" w:rsidRDefault="00FE4885" w:rsidP="00FE4885">
      <w:pPr>
        <w:rPr>
          <w:rFonts w:asciiTheme="minorHAnsi" w:hAnsiTheme="minorHAnsi"/>
          <w:lang w:val="fr-CH"/>
        </w:rPr>
      </w:pPr>
      <w:r w:rsidRPr="0091298B">
        <w:rPr>
          <w:rFonts w:asciiTheme="minorHAnsi" w:hAnsiTheme="minorHAnsi"/>
          <w:lang w:val="fr-CH"/>
        </w:rPr>
        <w:t>Contact:</w:t>
      </w:r>
    </w:p>
    <w:p w:rsidR="00FE4885" w:rsidRPr="0091298B" w:rsidRDefault="00FE4885" w:rsidP="00FE4885">
      <w:pPr>
        <w:ind w:left="567" w:hanging="567"/>
        <w:jc w:val="left"/>
        <w:rPr>
          <w:lang w:val="fr-CH"/>
        </w:rPr>
      </w:pPr>
      <w:r>
        <w:rPr>
          <w:lang w:val="fr-CH"/>
        </w:rPr>
        <w:tab/>
      </w:r>
      <w:r w:rsidRPr="0091298B">
        <w:rPr>
          <w:lang w:val="fr-CH"/>
        </w:rPr>
        <w:t>Telecommunications Commissioner</w:t>
      </w:r>
      <w:r w:rsidRPr="0091298B">
        <w:rPr>
          <w:lang w:val="fr-CH"/>
        </w:rPr>
        <w:br/>
        <w:t>Telecommunications Commission (TCSI</w:t>
      </w:r>
      <w:proofErr w:type="gramStart"/>
      <w:r w:rsidRPr="0091298B">
        <w:rPr>
          <w:lang w:val="fr-CH"/>
        </w:rPr>
        <w:t>)</w:t>
      </w:r>
      <w:proofErr w:type="gramEnd"/>
      <w:r w:rsidRPr="0091298B">
        <w:rPr>
          <w:lang w:val="fr-CH"/>
        </w:rPr>
        <w:br/>
        <w:t>PO Box 2180</w:t>
      </w:r>
      <w:r w:rsidRPr="0091298B">
        <w:rPr>
          <w:lang w:val="fr-CH"/>
        </w:rPr>
        <w:br/>
        <w:t xml:space="preserve">HONIARA </w:t>
      </w:r>
      <w:r w:rsidRPr="0091298B">
        <w:rPr>
          <w:lang w:val="fr-CH"/>
        </w:rPr>
        <w:br/>
        <w:t>Salomon (Iles)</w:t>
      </w:r>
      <w:r w:rsidRPr="0091298B">
        <w:rPr>
          <w:lang w:val="fr-CH"/>
        </w:rPr>
        <w:br/>
        <w:t>Tel:</w:t>
      </w:r>
      <w:r w:rsidRPr="0091298B">
        <w:rPr>
          <w:lang w:val="fr-CH"/>
        </w:rPr>
        <w:tab/>
        <w:t>+677 23862</w:t>
      </w:r>
      <w:r w:rsidRPr="0091298B">
        <w:rPr>
          <w:lang w:val="fr-CH"/>
        </w:rPr>
        <w:br/>
        <w:t>Fax:</w:t>
      </w:r>
      <w:r w:rsidRPr="0091298B">
        <w:rPr>
          <w:lang w:val="fr-CH"/>
        </w:rPr>
        <w:tab/>
        <w:t>+677 23861</w:t>
      </w:r>
      <w:r w:rsidRPr="0091298B">
        <w:rPr>
          <w:lang w:val="fr-CH"/>
        </w:rPr>
        <w:br/>
        <w:t>E-mail:</w:t>
      </w:r>
      <w:r w:rsidRPr="0091298B">
        <w:rPr>
          <w:lang w:val="fr-CH"/>
        </w:rPr>
        <w:tab/>
      </w:r>
      <w:hyperlink r:id="rId25" w:history="1">
        <w:r w:rsidRPr="0091298B">
          <w:rPr>
            <w:lang w:val="fr-CH"/>
          </w:rPr>
          <w:t>bernard.hill@tcsi.org.sb</w:t>
        </w:r>
      </w:hyperlink>
      <w:r w:rsidRPr="0091298B">
        <w:rPr>
          <w:lang w:val="fr-CH"/>
        </w:rPr>
        <w:t xml:space="preserve"> </w:t>
      </w:r>
    </w:p>
    <w:p w:rsidR="00FE4885" w:rsidRPr="00AF256E" w:rsidRDefault="00FE4885" w:rsidP="00FE4885">
      <w:pPr>
        <w:rPr>
          <w:rFonts w:asciiTheme="minorHAnsi" w:hAnsiTheme="minorHAnsi"/>
          <w:b/>
          <w:bCs/>
          <w:lang w:val="fr-CH"/>
        </w:rPr>
      </w:pPr>
      <w:r w:rsidRPr="00AF256E">
        <w:rPr>
          <w:rFonts w:asciiTheme="minorHAnsi" w:hAnsiTheme="minorHAnsi"/>
          <w:b/>
          <w:bCs/>
          <w:lang w:val="fr-CH"/>
        </w:rPr>
        <w:t>Communication du 5.V</w:t>
      </w:r>
      <w:r w:rsidR="00AF256E" w:rsidRPr="00AF256E">
        <w:rPr>
          <w:rFonts w:asciiTheme="minorHAnsi" w:hAnsiTheme="minorHAnsi"/>
          <w:b/>
          <w:bCs/>
          <w:lang w:val="fr-CH"/>
        </w:rPr>
        <w:t>.</w:t>
      </w:r>
      <w:r w:rsidRPr="00AF256E">
        <w:rPr>
          <w:rFonts w:asciiTheme="minorHAnsi" w:hAnsiTheme="minorHAnsi"/>
          <w:b/>
          <w:bCs/>
          <w:lang w:val="fr-CH"/>
        </w:rPr>
        <w:t xml:space="preserve"> 2014:</w:t>
      </w:r>
    </w:p>
    <w:p w:rsidR="00FE4885" w:rsidRPr="008312BD" w:rsidRDefault="008312BD" w:rsidP="008312BD">
      <w:pPr>
        <w:rPr>
          <w:lang w:val="fr-CH"/>
        </w:rPr>
      </w:pPr>
      <w:r w:rsidRPr="004D1FF4">
        <w:rPr>
          <w:i/>
          <w:iCs/>
          <w:lang w:val="fr-CH"/>
        </w:rPr>
        <w:t xml:space="preserve">Solomon Telekom Co.Ltd, </w:t>
      </w:r>
      <w:r w:rsidRPr="004D1FF4">
        <w:rPr>
          <w:lang w:val="fr-CH"/>
        </w:rPr>
        <w:t>Honiara, annonce que, depuis le 1</w:t>
      </w:r>
      <w:r w:rsidRPr="00CD0E05">
        <w:rPr>
          <w:vertAlign w:val="superscript"/>
          <w:lang w:val="fr-CH"/>
        </w:rPr>
        <w:t>er</w:t>
      </w:r>
      <w:r w:rsidRPr="004D1FF4">
        <w:rPr>
          <w:lang w:val="fr-CH"/>
        </w:rPr>
        <w:t xml:space="preserve"> août 2009, la longueur des numéros mobiles est passée de cinq (5) à sept (7) chiffres, moyennant l'ajout du préfixe "74" devant tous les numéros mobiles existants</w:t>
      </w:r>
      <w:r>
        <w:rPr>
          <w:lang w:val="fr-CH"/>
        </w:rPr>
        <w:t>.</w:t>
      </w:r>
    </w:p>
    <w:p w:rsidR="00FE4885" w:rsidRPr="008312BD" w:rsidRDefault="00FE4885" w:rsidP="00FE4885">
      <w:pPr>
        <w:rPr>
          <w:rFonts w:asciiTheme="minorHAnsi" w:hAnsiTheme="minorHAnsi"/>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536"/>
      </w:tblGrid>
      <w:tr w:rsidR="00FE4885" w:rsidRPr="00BF7AA8" w:rsidTr="00134B58">
        <w:trPr>
          <w:tblHeader/>
          <w:jc w:val="center"/>
        </w:trPr>
        <w:tc>
          <w:tcPr>
            <w:tcW w:w="4253" w:type="dxa"/>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Indicatif de pays (CC)</w:t>
            </w:r>
          </w:p>
        </w:tc>
        <w:tc>
          <w:tcPr>
            <w:tcW w:w="4253" w:type="dxa"/>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+677</w:t>
            </w:r>
          </w:p>
        </w:tc>
      </w:tr>
      <w:tr w:rsidR="00FE4885" w:rsidRPr="0090692A" w:rsidTr="00134B58">
        <w:trPr>
          <w:tblHeader/>
          <w:jc w:val="center"/>
        </w:trPr>
        <w:tc>
          <w:tcPr>
            <w:tcW w:w="4253" w:type="dxa"/>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Numéro national (significatif) (N(S)N)</w:t>
            </w:r>
          </w:p>
        </w:tc>
        <w:tc>
          <w:tcPr>
            <w:tcW w:w="4253" w:type="dxa"/>
          </w:tcPr>
          <w:p w:rsidR="00FE4885" w:rsidRPr="00BF7AA8" w:rsidRDefault="00FE4885" w:rsidP="00134B58">
            <w:pPr>
              <w:spacing w:before="60" w:after="60"/>
              <w:rPr>
                <w:rFonts w:asciiTheme="minorHAnsi" w:hAnsiTheme="minorHAnsi"/>
                <w:sz w:val="18"/>
                <w:szCs w:val="18"/>
                <w:lang w:val="fr-CH"/>
              </w:rPr>
            </w:pPr>
            <w:r w:rsidRPr="00BF7AA8">
              <w:rPr>
                <w:rFonts w:asciiTheme="minorHAnsi" w:hAnsiTheme="minorHAnsi"/>
                <w:sz w:val="18"/>
                <w:szCs w:val="18"/>
                <w:lang w:val="fr-CH"/>
              </w:rPr>
              <w:t>cinq chiffres (fixe), sept chiffres (mobile)</w:t>
            </w:r>
          </w:p>
        </w:tc>
      </w:tr>
      <w:tr w:rsidR="00FE4885" w:rsidRPr="00BF7AA8" w:rsidTr="00134B58">
        <w:trPr>
          <w:tblHeader/>
          <w:jc w:val="center"/>
        </w:trPr>
        <w:tc>
          <w:tcPr>
            <w:tcW w:w="4253" w:type="dxa"/>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Accès international</w:t>
            </w:r>
          </w:p>
        </w:tc>
        <w:tc>
          <w:tcPr>
            <w:tcW w:w="4253" w:type="dxa"/>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«00», «01»</w:t>
            </w:r>
          </w:p>
        </w:tc>
      </w:tr>
    </w:tbl>
    <w:p w:rsidR="00FE4885" w:rsidRPr="0091298B" w:rsidRDefault="00FE4885" w:rsidP="00FE4885"/>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1519"/>
        <w:gridCol w:w="1758"/>
        <w:gridCol w:w="4148"/>
      </w:tblGrid>
      <w:tr w:rsidR="00FE4885" w:rsidRPr="00BF7AA8" w:rsidTr="00134B58">
        <w:trPr>
          <w:trHeight w:val="403"/>
          <w:tblHeader/>
          <w:jc w:val="center"/>
        </w:trPr>
        <w:tc>
          <w:tcPr>
            <w:tcW w:w="1745" w:type="pct"/>
            <w:gridSpan w:val="2"/>
            <w:vAlign w:val="center"/>
          </w:tcPr>
          <w:p w:rsidR="00FE4885" w:rsidRPr="00BF7AA8" w:rsidRDefault="00FE4885" w:rsidP="00134B58">
            <w:pPr>
              <w:spacing w:before="40" w:after="40"/>
              <w:jc w:val="center"/>
              <w:rPr>
                <w:rFonts w:asciiTheme="minorHAnsi" w:hAnsiTheme="minorHAnsi"/>
                <w:i/>
                <w:iCs/>
                <w:sz w:val="18"/>
                <w:szCs w:val="18"/>
              </w:rPr>
            </w:pPr>
            <w:r w:rsidRPr="00BF7AA8">
              <w:rPr>
                <w:rFonts w:asciiTheme="minorHAnsi" w:hAnsiTheme="minorHAnsi"/>
                <w:i/>
                <w:iCs/>
                <w:sz w:val="18"/>
                <w:szCs w:val="18"/>
              </w:rPr>
              <w:t>Série de numéros</w:t>
            </w:r>
          </w:p>
        </w:tc>
        <w:tc>
          <w:tcPr>
            <w:tcW w:w="969" w:type="pct"/>
            <w:vMerge w:val="restart"/>
            <w:vAlign w:val="center"/>
          </w:tcPr>
          <w:p w:rsidR="00FE4885" w:rsidRPr="00BF7AA8" w:rsidRDefault="00FE4885" w:rsidP="00134B58">
            <w:pPr>
              <w:spacing w:before="40" w:after="40"/>
              <w:jc w:val="center"/>
              <w:rPr>
                <w:rFonts w:asciiTheme="minorHAnsi" w:hAnsiTheme="minorHAnsi"/>
                <w:i/>
                <w:iCs/>
                <w:sz w:val="18"/>
                <w:szCs w:val="18"/>
              </w:rPr>
            </w:pPr>
            <w:r w:rsidRPr="00BF7AA8">
              <w:rPr>
                <w:rFonts w:asciiTheme="minorHAnsi" w:hAnsiTheme="minorHAnsi"/>
                <w:i/>
                <w:iCs/>
                <w:sz w:val="18"/>
                <w:szCs w:val="18"/>
              </w:rPr>
              <w:t>Nombre de chiffres</w:t>
            </w:r>
          </w:p>
        </w:tc>
        <w:tc>
          <w:tcPr>
            <w:tcW w:w="2286" w:type="pct"/>
            <w:vMerge w:val="restart"/>
            <w:vAlign w:val="center"/>
          </w:tcPr>
          <w:p w:rsidR="00FE4885" w:rsidRPr="00BF7AA8" w:rsidRDefault="00FE4885" w:rsidP="00134B58">
            <w:pPr>
              <w:spacing w:before="40" w:after="40"/>
              <w:jc w:val="center"/>
              <w:rPr>
                <w:rFonts w:asciiTheme="minorHAnsi" w:hAnsiTheme="minorHAnsi"/>
                <w:i/>
                <w:iCs/>
                <w:sz w:val="18"/>
                <w:szCs w:val="18"/>
              </w:rPr>
            </w:pPr>
            <w:r w:rsidRPr="00BF7AA8">
              <w:rPr>
                <w:rFonts w:asciiTheme="minorHAnsi" w:hAnsiTheme="minorHAnsi"/>
                <w:i/>
                <w:iCs/>
                <w:sz w:val="18"/>
                <w:szCs w:val="18"/>
              </w:rPr>
              <w:t>Utilisation des numéros</w:t>
            </w:r>
          </w:p>
        </w:tc>
      </w:tr>
      <w:tr w:rsidR="00FE4885" w:rsidRPr="00BF7AA8" w:rsidTr="00134B58">
        <w:trPr>
          <w:trHeight w:val="20"/>
          <w:tblHeader/>
          <w:jc w:val="center"/>
        </w:trPr>
        <w:tc>
          <w:tcPr>
            <w:tcW w:w="908" w:type="pct"/>
            <w:vAlign w:val="center"/>
          </w:tcPr>
          <w:p w:rsidR="00FE4885" w:rsidRPr="00BF7AA8" w:rsidRDefault="00FE4885" w:rsidP="00134B58">
            <w:pPr>
              <w:spacing w:before="40" w:after="40"/>
              <w:jc w:val="center"/>
              <w:rPr>
                <w:rFonts w:asciiTheme="minorHAnsi" w:hAnsiTheme="minorHAnsi"/>
                <w:i/>
                <w:iCs/>
                <w:sz w:val="18"/>
                <w:szCs w:val="18"/>
              </w:rPr>
            </w:pPr>
            <w:r w:rsidRPr="00BF7AA8">
              <w:rPr>
                <w:rFonts w:asciiTheme="minorHAnsi" w:hAnsiTheme="minorHAnsi"/>
                <w:i/>
                <w:iCs/>
                <w:sz w:val="18"/>
                <w:szCs w:val="18"/>
              </w:rPr>
              <w:t>De</w:t>
            </w:r>
          </w:p>
        </w:tc>
        <w:tc>
          <w:tcPr>
            <w:tcW w:w="837" w:type="pct"/>
            <w:vAlign w:val="center"/>
          </w:tcPr>
          <w:p w:rsidR="00FE4885" w:rsidRPr="00BF7AA8" w:rsidRDefault="00FE4885" w:rsidP="00134B58">
            <w:pPr>
              <w:spacing w:before="40" w:after="40"/>
              <w:jc w:val="center"/>
              <w:rPr>
                <w:rFonts w:asciiTheme="minorHAnsi" w:hAnsiTheme="minorHAnsi"/>
                <w:i/>
                <w:iCs/>
                <w:sz w:val="18"/>
                <w:szCs w:val="18"/>
              </w:rPr>
            </w:pPr>
            <w:r w:rsidRPr="00BF7AA8">
              <w:rPr>
                <w:rFonts w:asciiTheme="minorHAnsi" w:hAnsiTheme="minorHAnsi"/>
                <w:i/>
                <w:iCs/>
                <w:sz w:val="18"/>
                <w:szCs w:val="18"/>
              </w:rPr>
              <w:t>A</w:t>
            </w:r>
          </w:p>
        </w:tc>
        <w:tc>
          <w:tcPr>
            <w:tcW w:w="969" w:type="pct"/>
            <w:vMerge/>
            <w:vAlign w:val="center"/>
          </w:tcPr>
          <w:p w:rsidR="00FE4885" w:rsidRPr="00BF7AA8" w:rsidRDefault="00FE4885" w:rsidP="00134B58">
            <w:pPr>
              <w:spacing w:before="40" w:after="40"/>
              <w:jc w:val="center"/>
              <w:rPr>
                <w:rFonts w:asciiTheme="minorHAnsi" w:hAnsiTheme="minorHAnsi"/>
                <w:i/>
                <w:iCs/>
                <w:sz w:val="18"/>
                <w:szCs w:val="18"/>
              </w:rPr>
            </w:pPr>
          </w:p>
        </w:tc>
        <w:tc>
          <w:tcPr>
            <w:tcW w:w="2286" w:type="pct"/>
            <w:vMerge/>
            <w:vAlign w:val="center"/>
          </w:tcPr>
          <w:p w:rsidR="00FE4885" w:rsidRPr="00BF7AA8" w:rsidRDefault="00FE4885" w:rsidP="00134B58">
            <w:pPr>
              <w:spacing w:before="40" w:after="40"/>
              <w:jc w:val="left"/>
              <w:rPr>
                <w:rFonts w:asciiTheme="minorHAnsi" w:hAnsiTheme="minorHAnsi"/>
                <w:i/>
                <w:iCs/>
                <w:sz w:val="18"/>
                <w:szCs w:val="18"/>
              </w:rPr>
            </w:pPr>
          </w:p>
        </w:tc>
      </w:tr>
      <w:tr w:rsidR="00FE4885" w:rsidRPr="0090692A"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00000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04799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lang w:val="fr-CH"/>
              </w:rPr>
            </w:pPr>
            <w:r w:rsidRPr="00BF7AA8">
              <w:rPr>
                <w:rFonts w:asciiTheme="minorHAnsi" w:hAnsiTheme="minorHAnsi"/>
                <w:sz w:val="18"/>
                <w:szCs w:val="18"/>
                <w:lang w:val="fr-CH"/>
              </w:rPr>
              <w:t>En réserve pour utilisation nationale</w:t>
            </w:r>
          </w:p>
        </w:tc>
      </w:tr>
      <w:tr w:rsidR="00FE4885" w:rsidRPr="0090692A"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04800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04899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lang w:val="fr-CH"/>
              </w:rPr>
            </w:pPr>
            <w:r w:rsidRPr="00BF7AA8">
              <w:rPr>
                <w:rFonts w:asciiTheme="minorHAnsi" w:hAnsiTheme="minorHAnsi"/>
                <w:sz w:val="18"/>
                <w:szCs w:val="18"/>
                <w:lang w:val="fr-CH"/>
              </w:rPr>
              <w:t>En réserve pour utilisation nationale</w:t>
            </w:r>
          </w:p>
        </w:tc>
      </w:tr>
      <w:tr w:rsidR="00FE4885" w:rsidRPr="0090692A"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04900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04999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lang w:val="fr-CH"/>
              </w:rPr>
            </w:pPr>
            <w:r w:rsidRPr="00BF7AA8">
              <w:rPr>
                <w:rFonts w:asciiTheme="minorHAnsi" w:hAnsiTheme="minorHAnsi"/>
                <w:sz w:val="18"/>
                <w:szCs w:val="18"/>
                <w:lang w:val="fr-CH"/>
              </w:rPr>
              <w:t>En réserve pour utilisation nationale</w:t>
            </w:r>
          </w:p>
        </w:tc>
      </w:tr>
      <w:tr w:rsidR="00FE4885" w:rsidRPr="0090692A"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05000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05999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lang w:val="fr-CH"/>
              </w:rPr>
            </w:pPr>
            <w:r w:rsidRPr="00BF7AA8">
              <w:rPr>
                <w:rFonts w:asciiTheme="minorHAnsi" w:hAnsiTheme="minorHAnsi"/>
                <w:sz w:val="18"/>
                <w:szCs w:val="18"/>
                <w:lang w:val="fr-CH"/>
              </w:rPr>
              <w:t>En réserve pour utilisation nationale</w:t>
            </w:r>
          </w:p>
        </w:tc>
      </w:tr>
      <w:tr w:rsidR="00FE4885" w:rsidRPr="0090692A"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06000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07999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lang w:val="fr-CH"/>
              </w:rPr>
            </w:pPr>
            <w:r w:rsidRPr="00BF7AA8">
              <w:rPr>
                <w:rFonts w:asciiTheme="minorHAnsi" w:hAnsiTheme="minorHAnsi"/>
                <w:sz w:val="18"/>
                <w:szCs w:val="18"/>
                <w:lang w:val="fr-CH"/>
              </w:rPr>
              <w:t>En réserve pour utilisation nationale</w:t>
            </w:r>
          </w:p>
        </w:tc>
      </w:tr>
      <w:tr w:rsidR="00FE4885" w:rsidRPr="0090692A"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08000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09999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lang w:val="fr-CH"/>
              </w:rPr>
            </w:pPr>
            <w:r w:rsidRPr="00BF7AA8">
              <w:rPr>
                <w:rFonts w:asciiTheme="minorHAnsi" w:hAnsiTheme="minorHAnsi"/>
                <w:sz w:val="18"/>
                <w:szCs w:val="18"/>
                <w:lang w:val="fr-CH"/>
              </w:rPr>
              <w:t>En réserve pour utilisation nationale</w:t>
            </w:r>
          </w:p>
        </w:tc>
      </w:tr>
      <w:tr w:rsidR="00FE4885" w:rsidRPr="0090692A"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10000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10999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lang w:val="fr-CH"/>
              </w:rPr>
            </w:pPr>
            <w:r w:rsidRPr="00BF7AA8">
              <w:rPr>
                <w:rFonts w:asciiTheme="minorHAnsi" w:hAnsiTheme="minorHAnsi"/>
                <w:sz w:val="18"/>
                <w:szCs w:val="18"/>
                <w:lang w:val="fr-CH"/>
              </w:rPr>
              <w:t>En réserve pour utilisation nationale</w:t>
            </w:r>
          </w:p>
        </w:tc>
      </w:tr>
      <w:tr w:rsidR="00FE4885" w:rsidRPr="0090692A"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11000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11999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lang w:val="fr-CH"/>
              </w:rPr>
            </w:pPr>
            <w:r w:rsidRPr="00BF7AA8">
              <w:rPr>
                <w:rFonts w:asciiTheme="minorHAnsi" w:hAnsiTheme="minorHAnsi"/>
                <w:sz w:val="18"/>
                <w:szCs w:val="18"/>
                <w:lang w:val="fr-CH"/>
              </w:rPr>
              <w:t>En réserve pour utilisation nationale</w:t>
            </w:r>
          </w:p>
        </w:tc>
      </w:tr>
      <w:tr w:rsidR="00FE4885" w:rsidRPr="0090692A"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12000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12999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lang w:val="fr-CH"/>
              </w:rPr>
            </w:pPr>
            <w:r w:rsidRPr="00BF7AA8">
              <w:rPr>
                <w:rFonts w:asciiTheme="minorHAnsi" w:hAnsiTheme="minorHAnsi"/>
                <w:sz w:val="18"/>
                <w:szCs w:val="18"/>
                <w:lang w:val="fr-CH"/>
              </w:rPr>
              <w:t>En réserve pour utilisation nationale</w:t>
            </w:r>
          </w:p>
        </w:tc>
      </w:tr>
      <w:tr w:rsidR="00FE4885" w:rsidRPr="0090692A"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13000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13999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lang w:val="fr-CH"/>
              </w:rPr>
            </w:pPr>
            <w:r w:rsidRPr="00BF7AA8">
              <w:rPr>
                <w:rFonts w:asciiTheme="minorHAnsi" w:hAnsiTheme="minorHAnsi"/>
                <w:sz w:val="18"/>
                <w:szCs w:val="18"/>
                <w:lang w:val="fr-CH"/>
              </w:rPr>
              <w:t>Service de libre-appel (Toll-Free)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14000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14999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Honiara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15000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15999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Honiara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16000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16999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Honiara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17000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17999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Honiara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18000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18999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Services de libre-appel</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19000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19999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Honiara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20000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20999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Honiara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21000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21999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Honiara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22000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22999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Honiara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23000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23999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Honiara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24000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24999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Honiara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25000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25999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Honiara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26000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26999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Honiara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lastRenderedPageBreak/>
              <w:t>27000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27999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Honiara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28000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28999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Honiara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29000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29999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Honiara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30000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30999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KGVI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31000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31999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KGVI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32000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32699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Tulagi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32700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32799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Réservé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32800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32899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Réservé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32900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32999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Réservé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33000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33999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KGVI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34000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34499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Henderson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34500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34699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Tetere (CentralHenderson)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34700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34999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Gold Ridge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35000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35559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Buala Fixe</w:t>
            </w:r>
          </w:p>
        </w:tc>
      </w:tr>
      <w:tr w:rsidR="00FE4885" w:rsidRPr="0090692A"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35600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35999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lang w:val="fr-CH"/>
              </w:rPr>
            </w:pPr>
            <w:r w:rsidRPr="00BF7AA8">
              <w:rPr>
                <w:rFonts w:asciiTheme="minorHAnsi" w:hAnsiTheme="minorHAnsi"/>
                <w:sz w:val="18"/>
                <w:szCs w:val="18"/>
                <w:lang w:val="fr-CH"/>
              </w:rPr>
              <w:t>En réserve pour utilisation nationale – Services fixes</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36000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36999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Henderson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37000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37599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Henderson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37600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37999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Henderson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38000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38999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KGVI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39000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39999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KGVI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40000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40999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Auki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41000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41099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Auki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41100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41199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Atoifi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41200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41299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Yandina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41300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41399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Malu’u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41400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41499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Arara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41500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41599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Radefasu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41600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41699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Kilusakwalo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41700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41799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Maoro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41800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41899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West Are Are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41900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41999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Onepusu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48000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48999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Service Post-paiement</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50000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50999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Kira Kira Fixe</w:t>
            </w:r>
          </w:p>
        </w:tc>
      </w:tr>
      <w:tr w:rsidR="00FE4885" w:rsidRPr="0090692A"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51000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51299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lang w:val="fr-CH"/>
              </w:rPr>
            </w:pPr>
            <w:r w:rsidRPr="00BF7AA8">
              <w:rPr>
                <w:rFonts w:asciiTheme="minorHAnsi" w:hAnsiTheme="minorHAnsi"/>
                <w:sz w:val="18"/>
                <w:szCs w:val="18"/>
                <w:lang w:val="fr-CH"/>
              </w:rPr>
              <w:t xml:space="preserve">En réserve pour VOIP service fixe </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51300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51399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Malu’u IP Service fixe</w:t>
            </w:r>
          </w:p>
        </w:tc>
      </w:tr>
      <w:tr w:rsidR="00FE4885" w:rsidRPr="0090692A"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51400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51999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lang w:val="fr-CH"/>
              </w:rPr>
            </w:pPr>
            <w:r w:rsidRPr="00BF7AA8">
              <w:rPr>
                <w:rFonts w:asciiTheme="minorHAnsi" w:hAnsiTheme="minorHAnsi"/>
                <w:sz w:val="18"/>
                <w:szCs w:val="18"/>
                <w:lang w:val="fr-CH"/>
              </w:rPr>
              <w:t xml:space="preserve">En réserve pour VOIP service fixe </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53000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53999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Lata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60000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60999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Gizo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61000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61999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Noro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62000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62099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Reserved</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62100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62999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Munda Fixe</w:t>
            </w:r>
          </w:p>
        </w:tc>
      </w:tr>
      <w:tr w:rsidR="00FE4885" w:rsidRPr="0090692A"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63000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63099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lang w:val="fr-CH"/>
              </w:rPr>
            </w:pPr>
            <w:r w:rsidRPr="00BF7AA8">
              <w:rPr>
                <w:rFonts w:asciiTheme="minorHAnsi" w:hAnsiTheme="minorHAnsi"/>
                <w:sz w:val="18"/>
                <w:szCs w:val="18"/>
                <w:lang w:val="fr-CH"/>
              </w:rPr>
              <w:t>En réserve pour utilisation nationale – Services fixes</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lastRenderedPageBreak/>
              <w:t>63100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63599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Taro Fixe</w:t>
            </w:r>
          </w:p>
        </w:tc>
      </w:tr>
      <w:tr w:rsidR="00FE4885" w:rsidRPr="0090692A"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63600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63699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lang w:val="fr-CH"/>
              </w:rPr>
            </w:pPr>
            <w:r w:rsidRPr="00BF7AA8">
              <w:rPr>
                <w:rFonts w:asciiTheme="minorHAnsi" w:hAnsiTheme="minorHAnsi"/>
                <w:sz w:val="18"/>
                <w:szCs w:val="18"/>
                <w:lang w:val="fr-CH"/>
              </w:rPr>
              <w:t>En réserve pour utilisation nationale – Services fixes</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67300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67399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Sasamunga</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67500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67599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Shortland</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67600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67649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Poitete Fixe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67650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67699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Cinq</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Ringgi Fixe</w:t>
            </w:r>
          </w:p>
        </w:tc>
      </w:tr>
      <w:tr w:rsidR="00FE4885" w:rsidRPr="0090692A"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74 00000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74 01999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lang w:val="fr-CH"/>
              </w:rPr>
            </w:pPr>
            <w:r w:rsidRPr="00BF7AA8">
              <w:rPr>
                <w:rFonts w:asciiTheme="minorHAnsi" w:hAnsiTheme="minorHAnsi"/>
                <w:sz w:val="18"/>
                <w:szCs w:val="18"/>
                <w:lang w:val="fr-CH"/>
              </w:rPr>
              <w:t>Hon/Provinces Service mobile Prépayé</w:t>
            </w:r>
          </w:p>
        </w:tc>
      </w:tr>
      <w:tr w:rsidR="00FE4885" w:rsidRPr="0090692A"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74 02000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74 05999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lang w:val="fr-CH"/>
              </w:rPr>
            </w:pPr>
            <w:r w:rsidRPr="00BF7AA8">
              <w:rPr>
                <w:rFonts w:asciiTheme="minorHAnsi" w:hAnsiTheme="minorHAnsi"/>
                <w:sz w:val="18"/>
                <w:szCs w:val="18"/>
                <w:lang w:val="fr-CH"/>
              </w:rPr>
              <w:t xml:space="preserve">Hon/Provinces Service mobile Prépayé, </w:t>
            </w:r>
            <w:r w:rsidRPr="00BF7AA8">
              <w:rPr>
                <w:rFonts w:asciiTheme="minorHAnsi" w:hAnsiTheme="minorHAnsi"/>
                <w:sz w:val="18"/>
                <w:szCs w:val="18"/>
                <w:lang w:val="fr-CH"/>
              </w:rPr>
              <w:br/>
              <w:t>5 octobre 2009</w:t>
            </w:r>
          </w:p>
        </w:tc>
      </w:tr>
      <w:tr w:rsidR="00FE4885" w:rsidRPr="0090692A"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74 06000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74 08999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lang w:val="fr-CH"/>
              </w:rPr>
            </w:pPr>
            <w:r w:rsidRPr="00BF7AA8">
              <w:rPr>
                <w:rFonts w:asciiTheme="minorHAnsi" w:hAnsiTheme="minorHAnsi"/>
                <w:sz w:val="18"/>
                <w:szCs w:val="18"/>
                <w:lang w:val="fr-CH"/>
              </w:rPr>
              <w:t xml:space="preserve">Hon/Provinces Service mobile Prépayé, </w:t>
            </w:r>
            <w:r w:rsidRPr="00BF7AA8">
              <w:rPr>
                <w:rFonts w:asciiTheme="minorHAnsi" w:hAnsiTheme="minorHAnsi"/>
                <w:sz w:val="18"/>
                <w:szCs w:val="18"/>
                <w:lang w:val="fr-CH"/>
              </w:rPr>
              <w:br/>
              <w:t>5 novembre 2009</w:t>
            </w:r>
          </w:p>
        </w:tc>
      </w:tr>
      <w:tr w:rsidR="00FE4885" w:rsidRPr="0090692A"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74 09000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74 09999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360EE" w:rsidP="003426E5">
            <w:pPr>
              <w:spacing w:before="40" w:after="40"/>
              <w:jc w:val="left"/>
              <w:rPr>
                <w:rFonts w:asciiTheme="minorHAnsi" w:hAnsiTheme="minorHAnsi"/>
                <w:sz w:val="18"/>
                <w:szCs w:val="18"/>
                <w:lang w:val="fr-CH"/>
              </w:rPr>
            </w:pPr>
            <w:r>
              <w:rPr>
                <w:rFonts w:asciiTheme="minorHAnsi" w:hAnsiTheme="minorHAnsi"/>
                <w:sz w:val="18"/>
                <w:szCs w:val="18"/>
                <w:lang w:val="fr-CH"/>
              </w:rPr>
              <w:t>Région occident</w:t>
            </w:r>
            <w:r w:rsidR="003426E5">
              <w:rPr>
                <w:rFonts w:asciiTheme="minorHAnsi" w:hAnsiTheme="minorHAnsi"/>
                <w:sz w:val="18"/>
                <w:szCs w:val="18"/>
                <w:lang w:val="fr-CH"/>
              </w:rPr>
              <w:t>a</w:t>
            </w:r>
            <w:r>
              <w:rPr>
                <w:rFonts w:asciiTheme="minorHAnsi" w:hAnsiTheme="minorHAnsi"/>
                <w:sz w:val="18"/>
                <w:szCs w:val="18"/>
                <w:lang w:val="fr-CH"/>
              </w:rPr>
              <w:t xml:space="preserve">le </w:t>
            </w:r>
            <w:r w:rsidR="00FE4885" w:rsidRPr="00BF7AA8">
              <w:rPr>
                <w:rFonts w:asciiTheme="minorHAnsi" w:hAnsiTheme="minorHAnsi"/>
                <w:sz w:val="18"/>
                <w:szCs w:val="18"/>
                <w:lang w:val="fr-CH"/>
              </w:rPr>
              <w:t>Service mobile Prépayé,</w:t>
            </w:r>
            <w:r w:rsidR="00FE4885" w:rsidRPr="00BF7AA8">
              <w:rPr>
                <w:rFonts w:asciiTheme="minorHAnsi" w:hAnsiTheme="minorHAnsi"/>
                <w:sz w:val="18"/>
                <w:szCs w:val="18"/>
                <w:lang w:val="fr-CH"/>
              </w:rPr>
              <w:br/>
            </w:r>
            <w:bookmarkStart w:id="487" w:name="_GoBack"/>
            <w:bookmarkEnd w:id="487"/>
            <w:r w:rsidR="00FE4885" w:rsidRPr="00BF7AA8">
              <w:rPr>
                <w:rFonts w:asciiTheme="minorHAnsi" w:hAnsiTheme="minorHAnsi"/>
                <w:sz w:val="18"/>
                <w:szCs w:val="18"/>
                <w:lang w:val="fr-CH"/>
              </w:rPr>
              <w:t>5 novembre 2009</w:t>
            </w:r>
          </w:p>
        </w:tc>
      </w:tr>
      <w:tr w:rsidR="00FE4885" w:rsidRPr="0090692A"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74 10000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74 15999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lang w:val="fr-CH"/>
              </w:rPr>
            </w:pPr>
            <w:r w:rsidRPr="00BF7AA8">
              <w:rPr>
                <w:rFonts w:asciiTheme="minorHAnsi" w:hAnsiTheme="minorHAnsi"/>
                <w:sz w:val="18"/>
                <w:szCs w:val="18"/>
                <w:lang w:val="fr-CH"/>
              </w:rPr>
              <w:t>Hon/Provinces Service mobile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74 16000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74 16999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 xml:space="preserve">GSM Services Prépayés </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74 17000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74 19999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 xml:space="preserve">GSM Services Prépayés </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74 20000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74 29999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GSM mobile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74 30000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74 39999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GSM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74 40000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74 41999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 xml:space="preserve">GSM Services Prépayés </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74 42000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74 42999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 xml:space="preserve">Honiara Mobile Prépayé </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74 43000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74 43999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 xml:space="preserve">GSM service fixe – publiphones </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74 44000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74 44999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Honiara Mobile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74 45000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74 45999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Honiara Mobile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74 46000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74 46999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Honiara Mobile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74 47000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74 47499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Noro Mobile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74 47500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74 47999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Auki Mobile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74 49000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74 49999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Honiara Mobile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74 52000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74.52379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Malu’u Mobile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74 52380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74 52399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Malu’u Mobile Postpayé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74 52400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74 52999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Spare for Mobile Services</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74 54000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74 54300</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Lata Mobile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74 54301</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74 54321</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Lata Mobile Postpayé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74 54322</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74 54490</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Kirakira Mobile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74 54491</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74 54500</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Kirakira Mobile Postpayé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74 54501</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74 54600</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Tingoa Mobile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74 54601</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74 54700</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Afio mobile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74 54701</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74 54800</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Afio Mobile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74 54801</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74 54819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Buala Mobile Postpayé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74 54820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74 54900</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Buala Mobile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74 54901</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74 54999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Kia Mobile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74 55000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74 55299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Lata Mobile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74 55300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74 55999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Kirakira Mobile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74 56000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74 56999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Honiara Mobile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lastRenderedPageBreak/>
              <w:t>74 57000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74 57499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Buala Mobile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74 57500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74 57999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highlight w:val="red"/>
              </w:rPr>
            </w:pPr>
            <w:r w:rsidRPr="00BF7AA8">
              <w:rPr>
                <w:rFonts w:asciiTheme="minorHAnsi" w:hAnsiTheme="minorHAnsi"/>
                <w:sz w:val="18"/>
                <w:szCs w:val="18"/>
              </w:rPr>
              <w:t>Taro Mobile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74 58000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74 58999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Honiara Mobile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74 59000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74 59999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highlight w:val="red"/>
              </w:rPr>
            </w:pPr>
            <w:r w:rsidRPr="00BF7AA8">
              <w:rPr>
                <w:rFonts w:asciiTheme="minorHAnsi" w:hAnsiTheme="minorHAnsi"/>
                <w:sz w:val="18"/>
                <w:szCs w:val="18"/>
              </w:rPr>
              <w:t>Honiara Mobile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74 64000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74 64399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Kirakira Mobile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74 64400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74 64599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Kia Mobile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74 64600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74 64799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Munda Mobile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74 64800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74 64999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Noro Mobile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74 65000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74 65299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Gizo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74 65300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74 65499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Gizo Mobile Postpayé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74 65500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74 65519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Taro Mobile Postpayé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74 65521</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74 65600</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Taro Mobile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74 65601</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74 65999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highlight w:val="red"/>
              </w:rPr>
            </w:pPr>
            <w:r w:rsidRPr="00BF7AA8">
              <w:rPr>
                <w:rFonts w:asciiTheme="minorHAnsi" w:hAnsiTheme="minorHAnsi"/>
                <w:sz w:val="18"/>
                <w:szCs w:val="18"/>
              </w:rPr>
              <w:t>Gizo Mobile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74 66000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74 66999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Gizo Mobile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74 67000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74 67099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Seghe Mobile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74 67100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74 67199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Seghe Mobile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74 67200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74 67299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Seghe Mobile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74 67400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74 67499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Afio Mobile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74 67700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74 67799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Gizo Mobile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74 67800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74 67899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Gizo Mobile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74 67900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74 67999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Gizo Mobile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74 68000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74 68999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Honiara Mobile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74 69000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74 69999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Honiara Mobile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74 70000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74 70099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(Noro Postpayé)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74 70100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74 70999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(Noro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74 71000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74 71099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(Munda Postpayé)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74 71100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74 71699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(Munda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74 71700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74 71990</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(Ringgi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74 71991</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74 71999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(Ringgi Postpayé)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74 72000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74 72999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(Honiara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74 73000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74 73999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(Honiara Prépayé)</w:t>
            </w:r>
          </w:p>
        </w:tc>
      </w:tr>
      <w:tr w:rsidR="00FE4885" w:rsidRPr="0090692A"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74 74000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74 74999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lang w:val="fr-CH"/>
              </w:rPr>
            </w:pPr>
            <w:r w:rsidRPr="00BF7AA8">
              <w:rPr>
                <w:rFonts w:asciiTheme="minorHAnsi" w:hAnsiTheme="minorHAnsi"/>
                <w:sz w:val="18"/>
                <w:szCs w:val="18"/>
                <w:lang w:val="fr-CH"/>
              </w:rPr>
              <w:t xml:space="preserve">Service messagerie </w:t>
            </w:r>
            <w:proofErr w:type="gramStart"/>
            <w:r w:rsidRPr="00BF7AA8">
              <w:rPr>
                <w:rFonts w:asciiTheme="minorHAnsi" w:hAnsiTheme="minorHAnsi"/>
                <w:sz w:val="18"/>
                <w:szCs w:val="18"/>
                <w:lang w:val="fr-CH"/>
              </w:rPr>
              <w:t>vocale</w:t>
            </w:r>
            <w:proofErr w:type="gramEnd"/>
            <w:r w:rsidRPr="00BF7AA8">
              <w:rPr>
                <w:rFonts w:asciiTheme="minorHAnsi" w:hAnsiTheme="minorHAnsi"/>
                <w:sz w:val="18"/>
                <w:szCs w:val="18"/>
                <w:lang w:val="fr-CH"/>
              </w:rPr>
              <w:br/>
              <w:t>(Réservé aux numéros à sept chiffres)</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74 75000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74 75999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(Honiara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74 76000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74 76999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(Honiara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74 77000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74 77999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(Honiara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74 78000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74 78999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(Honiara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74 79000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74 79999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(Honiara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74 80199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Réservé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74 80200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74 80399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(Auki Postpayé)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74 80400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74 80999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(Auki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74 81000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74 81399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(Auki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74 81400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74 81999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(Auki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lastRenderedPageBreak/>
              <w:t>74 82000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74 82999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(Honiara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74 83000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74 83049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(Honiara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74 83050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74 83499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(Honiara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74 83500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74 83549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(Honiara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74 83550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74 83999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(Honiara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74 84000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74 84049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(Tulagi Postpayé)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74 84050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74 84499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(Tulagi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74 84500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74 84549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(Honiara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74 84550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74 84999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(Honiara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74 85000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74 85049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(Honiara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74 85050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74 85499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(Honiara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74 85500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74 85549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(Honiara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74 85550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74 85999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(Honiara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74 86000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74 86999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(Honiara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74 87000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74 87099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Honiara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74 87100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74 87499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Honiara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74 87500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74 87599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Honiara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74 87600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74 87999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Honiara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74 88000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74 88999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(Honiara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74 89000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74 89999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(Honiara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74 90000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74 90999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Temporary Internet service</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74 91000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74 91999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(Honiara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74 92000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74 92999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(Honiara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74 93000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74 93999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(Honiara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74 94000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74 94999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(Honiara Postpayé)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74 95000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74 95999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(Honiara Postpayé)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74 96000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74 96999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(Honiara Postpayé)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74 97000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74 97999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(Honiara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74 98000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74 98999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(Honiara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74 99000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74 99899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Mobile (Honiara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74 99900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74 99999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Reserved for National Services</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75 00000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75 09999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Service GSM prépayés</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75 20000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75 29999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Service GSM prépayés</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75 50000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75 59999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Service GSM prépayés</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75 60000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75 69999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Service GSM prépayés</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75 70000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75 79999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GSM Prépayé Honiara &amp; Provinces</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75 80000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75 89999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Service GSM prépayé</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75 90000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75 99999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 xml:space="preserve">Service BreezeNet </w:t>
            </w:r>
          </w:p>
        </w:tc>
      </w:tr>
      <w:tr w:rsidR="00FE4885" w:rsidRPr="0090692A"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76 00000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76 09999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lang w:val="fr-CH"/>
              </w:rPr>
            </w:pPr>
            <w:r w:rsidRPr="00BF7AA8">
              <w:rPr>
                <w:rFonts w:asciiTheme="minorHAnsi" w:hAnsiTheme="minorHAnsi"/>
                <w:sz w:val="18"/>
                <w:szCs w:val="18"/>
                <w:lang w:val="fr-CH"/>
              </w:rPr>
              <w:t>GSM Prépayé Honiara &amp; Provinces</w:t>
            </w:r>
            <w:r w:rsidRPr="00BF7AA8">
              <w:rPr>
                <w:rFonts w:asciiTheme="minorHAnsi" w:hAnsiTheme="minorHAnsi"/>
                <w:sz w:val="18"/>
                <w:szCs w:val="18"/>
                <w:lang w:val="fr-CH"/>
              </w:rPr>
              <w:br/>
              <w:t>Effectif 18/08/2011</w:t>
            </w:r>
          </w:p>
        </w:tc>
      </w:tr>
      <w:tr w:rsidR="00FE4885" w:rsidRPr="0090692A"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76 10000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76 19999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lang w:val="fr-CH"/>
              </w:rPr>
            </w:pPr>
            <w:r w:rsidRPr="00BF7AA8">
              <w:rPr>
                <w:rFonts w:asciiTheme="minorHAnsi" w:hAnsiTheme="minorHAnsi"/>
                <w:sz w:val="18"/>
                <w:szCs w:val="18"/>
                <w:lang w:val="fr-CH"/>
              </w:rPr>
              <w:t xml:space="preserve">GSM Prépayé Province occidentale </w:t>
            </w:r>
            <w:r w:rsidRPr="00BF7AA8">
              <w:rPr>
                <w:rFonts w:asciiTheme="minorHAnsi" w:hAnsiTheme="minorHAnsi"/>
                <w:sz w:val="18"/>
                <w:szCs w:val="18"/>
                <w:lang w:val="fr-CH"/>
              </w:rPr>
              <w:br/>
              <w:t>Effectif 30 /08/2011</w:t>
            </w:r>
          </w:p>
        </w:tc>
      </w:tr>
      <w:tr w:rsidR="00FE4885" w:rsidRPr="0090692A" w:rsidTr="00134B58">
        <w:trPr>
          <w:trHeight w:val="20"/>
          <w:jc w:val="center"/>
        </w:trPr>
        <w:tc>
          <w:tcPr>
            <w:tcW w:w="908" w:type="pct"/>
          </w:tcPr>
          <w:p w:rsidR="00FE4885" w:rsidRPr="00BF7AA8" w:rsidRDefault="00FE4885" w:rsidP="006F61A7">
            <w:pPr>
              <w:pageBreakBefore/>
              <w:spacing w:before="40" w:after="40"/>
              <w:jc w:val="center"/>
              <w:rPr>
                <w:rFonts w:asciiTheme="minorHAnsi" w:hAnsiTheme="minorHAnsi"/>
                <w:sz w:val="18"/>
                <w:szCs w:val="18"/>
              </w:rPr>
            </w:pPr>
            <w:r w:rsidRPr="00BF7AA8">
              <w:rPr>
                <w:rFonts w:asciiTheme="minorHAnsi" w:hAnsiTheme="minorHAnsi"/>
                <w:sz w:val="18"/>
                <w:szCs w:val="18"/>
              </w:rPr>
              <w:lastRenderedPageBreak/>
              <w:t>76 20000</w:t>
            </w:r>
          </w:p>
        </w:tc>
        <w:tc>
          <w:tcPr>
            <w:tcW w:w="837" w:type="pct"/>
          </w:tcPr>
          <w:p w:rsidR="00FE4885" w:rsidRPr="00BF7AA8" w:rsidRDefault="00FE4885" w:rsidP="006F61A7">
            <w:pPr>
              <w:pageBreakBefore/>
              <w:spacing w:before="40" w:after="40"/>
              <w:jc w:val="center"/>
              <w:rPr>
                <w:rFonts w:asciiTheme="minorHAnsi" w:hAnsiTheme="minorHAnsi"/>
                <w:sz w:val="18"/>
                <w:szCs w:val="18"/>
              </w:rPr>
            </w:pPr>
            <w:r w:rsidRPr="00BF7AA8">
              <w:rPr>
                <w:rFonts w:asciiTheme="minorHAnsi" w:hAnsiTheme="minorHAnsi"/>
                <w:sz w:val="18"/>
                <w:szCs w:val="18"/>
              </w:rPr>
              <w:t>76 29999</w:t>
            </w:r>
          </w:p>
        </w:tc>
        <w:tc>
          <w:tcPr>
            <w:tcW w:w="969" w:type="pct"/>
          </w:tcPr>
          <w:p w:rsidR="00FE4885" w:rsidRPr="00BF7AA8" w:rsidRDefault="00FE4885" w:rsidP="006F61A7">
            <w:pPr>
              <w:pageBreakBefore/>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AF256E">
            <w:pPr>
              <w:pageBreakBefore/>
              <w:spacing w:before="40" w:after="40"/>
              <w:jc w:val="left"/>
              <w:rPr>
                <w:rFonts w:asciiTheme="minorHAnsi" w:hAnsiTheme="minorHAnsi"/>
                <w:sz w:val="18"/>
                <w:szCs w:val="18"/>
                <w:lang w:val="fr-CH"/>
              </w:rPr>
            </w:pPr>
            <w:r w:rsidRPr="00BF7AA8">
              <w:rPr>
                <w:rFonts w:asciiTheme="minorHAnsi" w:hAnsiTheme="minorHAnsi"/>
                <w:sz w:val="18"/>
                <w:szCs w:val="18"/>
                <w:lang w:val="fr-CH"/>
              </w:rPr>
              <w:t>GSM Prépayé Honiara &amp; autres Provinces</w:t>
            </w:r>
            <w:r w:rsidR="00AF256E">
              <w:rPr>
                <w:rFonts w:asciiTheme="minorHAnsi" w:hAnsiTheme="minorHAnsi"/>
                <w:sz w:val="18"/>
                <w:szCs w:val="18"/>
                <w:lang w:val="fr-CH"/>
              </w:rPr>
              <w:br/>
            </w:r>
            <w:r w:rsidRPr="00BF7AA8">
              <w:rPr>
                <w:rFonts w:asciiTheme="minorHAnsi" w:hAnsiTheme="minorHAnsi"/>
                <w:sz w:val="18"/>
                <w:szCs w:val="18"/>
                <w:lang w:val="fr-CH"/>
              </w:rPr>
              <w:t>Effectif 20/10/2011</w:t>
            </w:r>
          </w:p>
        </w:tc>
      </w:tr>
      <w:tr w:rsidR="00FE4885" w:rsidRPr="0090692A" w:rsidTr="00134B58">
        <w:trPr>
          <w:trHeight w:val="20"/>
          <w:jc w:val="center"/>
        </w:trPr>
        <w:tc>
          <w:tcPr>
            <w:tcW w:w="908" w:type="pct"/>
          </w:tcPr>
          <w:p w:rsidR="00FE4885" w:rsidRPr="00AF256E" w:rsidRDefault="00FE4885" w:rsidP="00134B58">
            <w:pPr>
              <w:spacing w:before="40" w:after="40"/>
              <w:jc w:val="center"/>
              <w:rPr>
                <w:rFonts w:asciiTheme="minorHAnsi" w:hAnsiTheme="minorHAnsi"/>
                <w:sz w:val="18"/>
                <w:szCs w:val="18"/>
                <w:lang w:val="fr-CH"/>
              </w:rPr>
            </w:pPr>
            <w:r w:rsidRPr="00AF256E">
              <w:rPr>
                <w:rFonts w:asciiTheme="minorHAnsi" w:hAnsiTheme="minorHAnsi"/>
                <w:sz w:val="18"/>
                <w:szCs w:val="18"/>
                <w:lang w:val="fr-CH"/>
              </w:rPr>
              <w:t>76 30000</w:t>
            </w:r>
          </w:p>
        </w:tc>
        <w:tc>
          <w:tcPr>
            <w:tcW w:w="837" w:type="pct"/>
          </w:tcPr>
          <w:p w:rsidR="00FE4885" w:rsidRPr="00AF256E" w:rsidRDefault="00FE4885" w:rsidP="00134B58">
            <w:pPr>
              <w:spacing w:before="40" w:after="40"/>
              <w:jc w:val="center"/>
              <w:rPr>
                <w:rFonts w:asciiTheme="minorHAnsi" w:hAnsiTheme="minorHAnsi"/>
                <w:sz w:val="18"/>
                <w:szCs w:val="18"/>
                <w:lang w:val="fr-CH"/>
              </w:rPr>
            </w:pPr>
            <w:r w:rsidRPr="00AF256E">
              <w:rPr>
                <w:rFonts w:asciiTheme="minorHAnsi" w:hAnsiTheme="minorHAnsi"/>
                <w:sz w:val="18"/>
                <w:szCs w:val="18"/>
                <w:lang w:val="fr-CH"/>
              </w:rPr>
              <w:t>76 39999</w:t>
            </w:r>
          </w:p>
        </w:tc>
        <w:tc>
          <w:tcPr>
            <w:tcW w:w="969" w:type="pct"/>
          </w:tcPr>
          <w:p w:rsidR="00FE4885" w:rsidRPr="00AF256E" w:rsidRDefault="00FE4885" w:rsidP="00134B58">
            <w:pPr>
              <w:spacing w:before="40" w:after="40"/>
              <w:jc w:val="center"/>
              <w:rPr>
                <w:rFonts w:asciiTheme="minorHAnsi" w:hAnsiTheme="minorHAnsi"/>
                <w:sz w:val="18"/>
                <w:szCs w:val="18"/>
                <w:lang w:val="fr-CH"/>
              </w:rPr>
            </w:pPr>
            <w:r w:rsidRPr="00AF256E">
              <w:rPr>
                <w:rFonts w:asciiTheme="minorHAnsi" w:hAnsiTheme="minorHAnsi"/>
                <w:sz w:val="18"/>
                <w:szCs w:val="18"/>
                <w:lang w:val="fr-CH"/>
              </w:rPr>
              <w:t>Sept</w:t>
            </w:r>
          </w:p>
        </w:tc>
        <w:tc>
          <w:tcPr>
            <w:tcW w:w="2286" w:type="pct"/>
          </w:tcPr>
          <w:p w:rsidR="00FE4885" w:rsidRPr="00BF7AA8" w:rsidRDefault="00FE4885" w:rsidP="00134B58">
            <w:pPr>
              <w:spacing w:before="40" w:after="40"/>
              <w:jc w:val="left"/>
              <w:rPr>
                <w:rFonts w:asciiTheme="minorHAnsi" w:hAnsiTheme="minorHAnsi"/>
                <w:sz w:val="18"/>
                <w:szCs w:val="18"/>
                <w:lang w:val="fr-CH"/>
              </w:rPr>
            </w:pPr>
            <w:r w:rsidRPr="00BF7AA8">
              <w:rPr>
                <w:rFonts w:asciiTheme="minorHAnsi" w:hAnsiTheme="minorHAnsi"/>
                <w:sz w:val="18"/>
                <w:szCs w:val="18"/>
                <w:lang w:val="fr-CH"/>
              </w:rPr>
              <w:t>GSM Prépayé Province occidentale</w:t>
            </w:r>
            <w:r w:rsidRPr="00BF7AA8">
              <w:rPr>
                <w:rFonts w:asciiTheme="minorHAnsi" w:hAnsiTheme="minorHAnsi"/>
                <w:sz w:val="18"/>
                <w:szCs w:val="18"/>
                <w:lang w:val="fr-CH"/>
              </w:rPr>
              <w:br/>
              <w:t>Effectif 20/10/2011</w:t>
            </w:r>
          </w:p>
        </w:tc>
      </w:tr>
      <w:tr w:rsidR="00FE4885" w:rsidRPr="0090692A" w:rsidTr="00134B58">
        <w:trPr>
          <w:trHeight w:val="20"/>
          <w:jc w:val="center"/>
        </w:trPr>
        <w:tc>
          <w:tcPr>
            <w:tcW w:w="908" w:type="pct"/>
          </w:tcPr>
          <w:p w:rsidR="00FE4885" w:rsidRPr="00AF256E" w:rsidRDefault="00FE4885" w:rsidP="00134B58">
            <w:pPr>
              <w:spacing w:before="40" w:after="40"/>
              <w:jc w:val="center"/>
              <w:rPr>
                <w:rFonts w:asciiTheme="minorHAnsi" w:hAnsiTheme="minorHAnsi"/>
                <w:sz w:val="18"/>
                <w:szCs w:val="18"/>
                <w:lang w:val="fr-CH"/>
              </w:rPr>
            </w:pPr>
            <w:r w:rsidRPr="00AF256E">
              <w:rPr>
                <w:rFonts w:asciiTheme="minorHAnsi" w:hAnsiTheme="minorHAnsi"/>
                <w:sz w:val="18"/>
                <w:szCs w:val="18"/>
                <w:lang w:val="fr-CH"/>
              </w:rPr>
              <w:t>76 40000</w:t>
            </w:r>
          </w:p>
        </w:tc>
        <w:tc>
          <w:tcPr>
            <w:tcW w:w="837" w:type="pct"/>
          </w:tcPr>
          <w:p w:rsidR="00FE4885" w:rsidRPr="00AF256E" w:rsidRDefault="00FE4885" w:rsidP="00134B58">
            <w:pPr>
              <w:spacing w:before="40" w:after="40"/>
              <w:jc w:val="center"/>
              <w:rPr>
                <w:rFonts w:asciiTheme="minorHAnsi" w:hAnsiTheme="minorHAnsi"/>
                <w:sz w:val="18"/>
                <w:szCs w:val="18"/>
                <w:lang w:val="fr-CH"/>
              </w:rPr>
            </w:pPr>
            <w:r w:rsidRPr="00AF256E">
              <w:rPr>
                <w:rFonts w:asciiTheme="minorHAnsi" w:hAnsiTheme="minorHAnsi"/>
                <w:sz w:val="18"/>
                <w:szCs w:val="18"/>
                <w:lang w:val="fr-CH"/>
              </w:rPr>
              <w:t>76 49999</w:t>
            </w:r>
          </w:p>
        </w:tc>
        <w:tc>
          <w:tcPr>
            <w:tcW w:w="969" w:type="pct"/>
          </w:tcPr>
          <w:p w:rsidR="00FE4885" w:rsidRPr="00AF256E" w:rsidRDefault="00FE4885" w:rsidP="00134B58">
            <w:pPr>
              <w:spacing w:before="40" w:after="40"/>
              <w:jc w:val="center"/>
              <w:rPr>
                <w:rFonts w:asciiTheme="minorHAnsi" w:hAnsiTheme="minorHAnsi"/>
                <w:sz w:val="18"/>
                <w:szCs w:val="18"/>
                <w:lang w:val="fr-CH"/>
              </w:rPr>
            </w:pPr>
            <w:r w:rsidRPr="00AF256E">
              <w:rPr>
                <w:rFonts w:asciiTheme="minorHAnsi" w:hAnsiTheme="minorHAnsi"/>
                <w:sz w:val="18"/>
                <w:szCs w:val="18"/>
                <w:lang w:val="fr-CH"/>
              </w:rPr>
              <w:t>Sept</w:t>
            </w:r>
          </w:p>
        </w:tc>
        <w:tc>
          <w:tcPr>
            <w:tcW w:w="2286" w:type="pct"/>
          </w:tcPr>
          <w:p w:rsidR="00FE4885" w:rsidRPr="00BF7AA8" w:rsidRDefault="00FE4885" w:rsidP="00134B58">
            <w:pPr>
              <w:spacing w:before="40" w:after="40"/>
              <w:jc w:val="left"/>
              <w:rPr>
                <w:rFonts w:asciiTheme="minorHAnsi" w:hAnsiTheme="minorHAnsi"/>
                <w:sz w:val="18"/>
                <w:szCs w:val="18"/>
                <w:lang w:val="fr-CH"/>
              </w:rPr>
            </w:pPr>
            <w:r w:rsidRPr="00BF7AA8">
              <w:rPr>
                <w:rFonts w:asciiTheme="minorHAnsi" w:hAnsiTheme="minorHAnsi"/>
                <w:sz w:val="18"/>
                <w:szCs w:val="18"/>
                <w:lang w:val="fr-CH"/>
              </w:rPr>
              <w:t>GSM Prépayé Honiara &amp; Provinces</w:t>
            </w:r>
            <w:r w:rsidRPr="00BF7AA8">
              <w:rPr>
                <w:rFonts w:asciiTheme="minorHAnsi" w:hAnsiTheme="minorHAnsi"/>
                <w:sz w:val="18"/>
                <w:szCs w:val="18"/>
                <w:lang w:val="fr-CH"/>
              </w:rPr>
              <w:br/>
              <w:t>Effectif 9/12/2011</w:t>
            </w:r>
          </w:p>
        </w:tc>
      </w:tr>
      <w:tr w:rsidR="00FE4885" w:rsidRPr="0090692A"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76 50000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76 55999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lang w:val="fr-CH"/>
              </w:rPr>
            </w:pPr>
            <w:r w:rsidRPr="00BF7AA8">
              <w:rPr>
                <w:rFonts w:asciiTheme="minorHAnsi" w:hAnsiTheme="minorHAnsi"/>
                <w:sz w:val="18"/>
                <w:szCs w:val="18"/>
                <w:lang w:val="fr-CH"/>
              </w:rPr>
              <w:t>GSM Prépayé Honiara &amp; autres Provinces</w:t>
            </w:r>
          </w:p>
        </w:tc>
      </w:tr>
      <w:tr w:rsidR="00FE4885" w:rsidRPr="0090692A"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76 56000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76 59999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lang w:val="fr-CH"/>
              </w:rPr>
            </w:pPr>
            <w:r w:rsidRPr="00BF7AA8">
              <w:rPr>
                <w:rFonts w:asciiTheme="minorHAnsi" w:hAnsiTheme="minorHAnsi"/>
                <w:sz w:val="18"/>
                <w:szCs w:val="18"/>
                <w:lang w:val="fr-CH"/>
              </w:rPr>
              <w:t>GSM Prépayé Province occidentale</w:t>
            </w:r>
            <w:r>
              <w:rPr>
                <w:rFonts w:asciiTheme="minorHAnsi" w:hAnsiTheme="minorHAnsi"/>
                <w:sz w:val="18"/>
                <w:szCs w:val="18"/>
                <w:lang w:val="fr-CH"/>
              </w:rPr>
              <w:br/>
            </w:r>
            <w:r w:rsidRPr="00BF7AA8">
              <w:rPr>
                <w:rFonts w:asciiTheme="minorHAnsi" w:hAnsiTheme="minorHAnsi"/>
                <w:sz w:val="18"/>
                <w:szCs w:val="18"/>
                <w:lang w:val="fr-CH"/>
              </w:rPr>
              <w:t>Effectif 24/04/2012</w:t>
            </w:r>
          </w:p>
        </w:tc>
      </w:tr>
      <w:tr w:rsidR="00FE4885" w:rsidRPr="0090692A"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76 60000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76 69999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lang w:val="fr-CH"/>
              </w:rPr>
            </w:pPr>
            <w:r w:rsidRPr="00BF7AA8">
              <w:rPr>
                <w:rFonts w:asciiTheme="minorHAnsi" w:hAnsiTheme="minorHAnsi"/>
                <w:sz w:val="18"/>
                <w:szCs w:val="18"/>
                <w:lang w:val="fr-CH"/>
              </w:rPr>
              <w:t>GSM Prépayé Honiara &amp; autres Provinces</w:t>
            </w:r>
            <w:r>
              <w:rPr>
                <w:rFonts w:asciiTheme="minorHAnsi" w:hAnsiTheme="minorHAnsi"/>
                <w:sz w:val="18"/>
                <w:szCs w:val="18"/>
                <w:lang w:val="fr-CH"/>
              </w:rPr>
              <w:br/>
            </w:r>
            <w:r w:rsidRPr="00BF7AA8">
              <w:rPr>
                <w:rFonts w:asciiTheme="minorHAnsi" w:hAnsiTheme="minorHAnsi"/>
                <w:sz w:val="18"/>
                <w:szCs w:val="18"/>
                <w:lang w:val="fr-CH"/>
              </w:rPr>
              <w:t>Effectif 24/04/2012</w:t>
            </w:r>
          </w:p>
        </w:tc>
      </w:tr>
      <w:tr w:rsidR="00FE4885" w:rsidRPr="0090692A"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76 70000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76 79999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lang w:val="fr-CH"/>
              </w:rPr>
            </w:pPr>
            <w:r w:rsidRPr="00BF7AA8">
              <w:rPr>
                <w:rFonts w:asciiTheme="minorHAnsi" w:hAnsiTheme="minorHAnsi"/>
                <w:sz w:val="18"/>
                <w:szCs w:val="18"/>
                <w:lang w:val="fr-CH"/>
              </w:rPr>
              <w:t xml:space="preserve">GSM Prépayé Solomon Telekom </w:t>
            </w:r>
            <w:r>
              <w:rPr>
                <w:rFonts w:asciiTheme="minorHAnsi" w:hAnsiTheme="minorHAnsi"/>
                <w:sz w:val="18"/>
                <w:szCs w:val="18"/>
                <w:lang w:val="fr-CH"/>
              </w:rPr>
              <w:br/>
            </w:r>
            <w:r w:rsidRPr="00BF7AA8">
              <w:rPr>
                <w:rFonts w:asciiTheme="minorHAnsi" w:hAnsiTheme="minorHAnsi"/>
                <w:sz w:val="18"/>
                <w:szCs w:val="18"/>
                <w:lang w:val="fr-CH"/>
              </w:rPr>
              <w:t>Effectif 27/07/2012</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76 80000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76 89999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GSM Prépayé Solomon Telekom</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76 90000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76 99999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GSM Prépayé Solomon Telekom</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77 70000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77 79999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GSM Prépayé Solomon Telekom</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76 80000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76 89999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GSM Prépayé Solomon Telekom</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76 90000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76 99999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GSM Prépayé Solomon Telekom</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77 70000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77 79999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GSM Prépayé Solomon Telekom</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77 80000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77 89999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GSM Prépayé Solomon Telekom</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77 90000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77 99999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GSM Prépayé Solomon Telekom</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78 00000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78 09999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GSM Prépayé Solomon Telekom</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78 10000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78 19999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GSM Prépayé Solomon Telekom</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78 20000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78 29999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GSM Prépayé Solomon Telekom</w:t>
            </w:r>
          </w:p>
        </w:tc>
      </w:tr>
      <w:tr w:rsidR="00FE4885" w:rsidRPr="00BF7AA8"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78 30000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78 39999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rPr>
            </w:pPr>
            <w:r w:rsidRPr="00BF7AA8">
              <w:rPr>
                <w:rFonts w:asciiTheme="minorHAnsi" w:hAnsiTheme="minorHAnsi"/>
                <w:sz w:val="18"/>
                <w:szCs w:val="18"/>
              </w:rPr>
              <w:t>GSM Prépayé Solomon Telekom</w:t>
            </w:r>
          </w:p>
        </w:tc>
      </w:tr>
      <w:tr w:rsidR="00FE4885" w:rsidRPr="002D5A5E"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78 40000</w:t>
            </w:r>
          </w:p>
        </w:tc>
        <w:tc>
          <w:tcPr>
            <w:tcW w:w="837"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78 49999</w:t>
            </w:r>
          </w:p>
        </w:tc>
        <w:tc>
          <w:tcPr>
            <w:tcW w:w="969" w:type="pct"/>
          </w:tcPr>
          <w:p w:rsidR="00FE4885" w:rsidRPr="00BF7AA8" w:rsidRDefault="00FE4885" w:rsidP="00134B58">
            <w:pPr>
              <w:spacing w:before="40" w:after="40"/>
              <w:jc w:val="center"/>
              <w:rPr>
                <w:rFonts w:asciiTheme="minorHAnsi" w:hAnsiTheme="minorHAnsi"/>
                <w:sz w:val="18"/>
                <w:szCs w:val="18"/>
              </w:rPr>
            </w:pPr>
            <w:r w:rsidRPr="00BF7AA8">
              <w:rPr>
                <w:rFonts w:asciiTheme="minorHAnsi" w:hAnsiTheme="minorHAnsi"/>
                <w:sz w:val="18"/>
                <w:szCs w:val="18"/>
              </w:rPr>
              <w:t>Sept</w:t>
            </w:r>
          </w:p>
        </w:tc>
        <w:tc>
          <w:tcPr>
            <w:tcW w:w="2286" w:type="pct"/>
          </w:tcPr>
          <w:p w:rsidR="00FE4885" w:rsidRPr="00BF7AA8" w:rsidRDefault="00FE4885" w:rsidP="00134B58">
            <w:pPr>
              <w:spacing w:before="40" w:after="40"/>
              <w:jc w:val="left"/>
              <w:rPr>
                <w:rFonts w:asciiTheme="minorHAnsi" w:hAnsiTheme="minorHAnsi"/>
                <w:sz w:val="18"/>
                <w:szCs w:val="18"/>
                <w:lang w:val="fr-CH"/>
              </w:rPr>
            </w:pPr>
            <w:r w:rsidRPr="00BF7AA8">
              <w:rPr>
                <w:rFonts w:asciiTheme="minorHAnsi" w:hAnsiTheme="minorHAnsi"/>
                <w:sz w:val="18"/>
                <w:szCs w:val="18"/>
                <w:lang w:val="fr-CH"/>
              </w:rPr>
              <w:t xml:space="preserve">GSM Prépayé </w:t>
            </w:r>
            <w:r w:rsidR="00AF256E">
              <w:rPr>
                <w:rFonts w:asciiTheme="minorHAnsi" w:hAnsiTheme="minorHAnsi"/>
                <w:sz w:val="18"/>
                <w:szCs w:val="18"/>
                <w:lang w:val="fr-CH"/>
              </w:rPr>
              <w:t xml:space="preserve">Gizo &amp; </w:t>
            </w:r>
            <w:r w:rsidRPr="00BF7AA8">
              <w:rPr>
                <w:rFonts w:asciiTheme="minorHAnsi" w:hAnsiTheme="minorHAnsi"/>
                <w:sz w:val="18"/>
                <w:szCs w:val="18"/>
                <w:lang w:val="fr-CH"/>
              </w:rPr>
              <w:t>Province occidentale.</w:t>
            </w:r>
            <w:r w:rsidR="00AF256E">
              <w:rPr>
                <w:rFonts w:asciiTheme="minorHAnsi" w:hAnsiTheme="minorHAnsi"/>
                <w:sz w:val="18"/>
                <w:szCs w:val="18"/>
                <w:lang w:val="fr-CH"/>
              </w:rPr>
              <w:br/>
            </w:r>
            <w:r w:rsidRPr="00BF7AA8">
              <w:rPr>
                <w:rFonts w:asciiTheme="minorHAnsi" w:hAnsiTheme="minorHAnsi"/>
                <w:sz w:val="18"/>
                <w:szCs w:val="18"/>
                <w:lang w:val="fr-CH"/>
              </w:rPr>
              <w:t>25 Mars 2014</w:t>
            </w:r>
          </w:p>
        </w:tc>
      </w:tr>
      <w:tr w:rsidR="00FE4885" w:rsidRPr="0090692A" w:rsidTr="00134B58">
        <w:trPr>
          <w:trHeight w:val="20"/>
          <w:jc w:val="center"/>
        </w:trPr>
        <w:tc>
          <w:tcPr>
            <w:tcW w:w="908" w:type="pct"/>
          </w:tcPr>
          <w:p w:rsidR="00FE4885" w:rsidRPr="00AF256E" w:rsidRDefault="00FE4885" w:rsidP="00134B58">
            <w:pPr>
              <w:spacing w:before="40" w:after="40"/>
              <w:jc w:val="center"/>
              <w:rPr>
                <w:rFonts w:asciiTheme="minorHAnsi" w:hAnsiTheme="minorHAnsi"/>
                <w:sz w:val="18"/>
                <w:szCs w:val="18"/>
                <w:lang w:val="fr-CH"/>
              </w:rPr>
            </w:pPr>
            <w:r w:rsidRPr="00AF256E">
              <w:rPr>
                <w:rFonts w:asciiTheme="minorHAnsi" w:hAnsiTheme="minorHAnsi"/>
                <w:sz w:val="18"/>
                <w:szCs w:val="18"/>
                <w:lang w:val="fr-CH"/>
              </w:rPr>
              <w:t>78 50000</w:t>
            </w:r>
          </w:p>
        </w:tc>
        <w:tc>
          <w:tcPr>
            <w:tcW w:w="837" w:type="pct"/>
          </w:tcPr>
          <w:p w:rsidR="00FE4885" w:rsidRPr="00AF256E" w:rsidRDefault="00FE4885" w:rsidP="00134B58">
            <w:pPr>
              <w:spacing w:before="40" w:after="40"/>
              <w:jc w:val="center"/>
              <w:rPr>
                <w:rFonts w:asciiTheme="minorHAnsi" w:hAnsiTheme="minorHAnsi"/>
                <w:sz w:val="18"/>
                <w:szCs w:val="18"/>
                <w:lang w:val="fr-CH"/>
              </w:rPr>
            </w:pPr>
            <w:r w:rsidRPr="00AF256E">
              <w:rPr>
                <w:rFonts w:asciiTheme="minorHAnsi" w:hAnsiTheme="minorHAnsi"/>
                <w:sz w:val="18"/>
                <w:szCs w:val="18"/>
                <w:lang w:val="fr-CH"/>
              </w:rPr>
              <w:t>78 59999</w:t>
            </w:r>
          </w:p>
        </w:tc>
        <w:tc>
          <w:tcPr>
            <w:tcW w:w="969" w:type="pct"/>
          </w:tcPr>
          <w:p w:rsidR="00FE4885" w:rsidRPr="00AF256E" w:rsidRDefault="00FE4885" w:rsidP="00134B58">
            <w:pPr>
              <w:spacing w:before="40" w:after="40"/>
              <w:jc w:val="center"/>
              <w:rPr>
                <w:rFonts w:asciiTheme="minorHAnsi" w:hAnsiTheme="minorHAnsi"/>
                <w:sz w:val="18"/>
                <w:szCs w:val="18"/>
                <w:lang w:val="fr-CH"/>
              </w:rPr>
            </w:pPr>
            <w:r w:rsidRPr="00AF256E">
              <w:rPr>
                <w:rFonts w:asciiTheme="minorHAnsi" w:hAnsiTheme="minorHAnsi"/>
                <w:sz w:val="18"/>
                <w:szCs w:val="18"/>
                <w:lang w:val="fr-CH"/>
              </w:rPr>
              <w:t>Sept</w:t>
            </w:r>
          </w:p>
        </w:tc>
        <w:tc>
          <w:tcPr>
            <w:tcW w:w="2286" w:type="pct"/>
          </w:tcPr>
          <w:p w:rsidR="00FE4885" w:rsidRPr="00BF7AA8" w:rsidRDefault="00FE4885" w:rsidP="00134B58">
            <w:pPr>
              <w:spacing w:before="40" w:after="40"/>
              <w:jc w:val="left"/>
              <w:rPr>
                <w:rFonts w:asciiTheme="minorHAnsi" w:hAnsiTheme="minorHAnsi"/>
                <w:sz w:val="18"/>
                <w:szCs w:val="18"/>
                <w:lang w:val="fr-CH"/>
              </w:rPr>
            </w:pPr>
            <w:r w:rsidRPr="00BF7AA8">
              <w:rPr>
                <w:rFonts w:asciiTheme="minorHAnsi" w:hAnsiTheme="minorHAnsi"/>
                <w:sz w:val="18"/>
                <w:szCs w:val="18"/>
                <w:lang w:val="fr-CH"/>
              </w:rPr>
              <w:t>GSM Prépayé Honiara &amp; autres Provinces</w:t>
            </w:r>
            <w:r>
              <w:rPr>
                <w:rFonts w:asciiTheme="minorHAnsi" w:hAnsiTheme="minorHAnsi"/>
                <w:sz w:val="18"/>
                <w:szCs w:val="18"/>
                <w:lang w:val="fr-CH"/>
              </w:rPr>
              <w:br/>
            </w:r>
            <w:r w:rsidRPr="00BF7AA8">
              <w:rPr>
                <w:rFonts w:asciiTheme="minorHAnsi" w:hAnsiTheme="minorHAnsi"/>
                <w:sz w:val="18"/>
                <w:szCs w:val="18"/>
                <w:lang w:val="fr-CH"/>
              </w:rPr>
              <w:t>25 Mars 2014</w:t>
            </w:r>
          </w:p>
        </w:tc>
      </w:tr>
      <w:tr w:rsidR="00FE4885" w:rsidRPr="0090692A" w:rsidTr="00134B58">
        <w:trPr>
          <w:trHeight w:val="20"/>
          <w:jc w:val="center"/>
        </w:trPr>
        <w:tc>
          <w:tcPr>
            <w:tcW w:w="908" w:type="pct"/>
          </w:tcPr>
          <w:p w:rsidR="00FE4885" w:rsidRPr="00BF7AA8" w:rsidRDefault="00FE4885" w:rsidP="00134B58">
            <w:pPr>
              <w:spacing w:before="40" w:after="40"/>
              <w:jc w:val="center"/>
              <w:rPr>
                <w:rFonts w:asciiTheme="minorHAnsi" w:hAnsiTheme="minorHAnsi"/>
                <w:sz w:val="18"/>
                <w:szCs w:val="18"/>
                <w:lang w:val="fr-CH"/>
              </w:rPr>
            </w:pPr>
            <w:r w:rsidRPr="00BF7AA8">
              <w:rPr>
                <w:rFonts w:asciiTheme="minorHAnsi" w:hAnsiTheme="minorHAnsi"/>
                <w:sz w:val="18"/>
                <w:szCs w:val="18"/>
                <w:lang w:val="fr-CH"/>
              </w:rPr>
              <w:t>78 60000</w:t>
            </w:r>
          </w:p>
        </w:tc>
        <w:tc>
          <w:tcPr>
            <w:tcW w:w="837" w:type="pct"/>
          </w:tcPr>
          <w:p w:rsidR="00FE4885" w:rsidRPr="00BF7AA8" w:rsidRDefault="00FE4885" w:rsidP="00134B58">
            <w:pPr>
              <w:spacing w:before="40" w:after="40"/>
              <w:jc w:val="center"/>
              <w:rPr>
                <w:rFonts w:asciiTheme="minorHAnsi" w:hAnsiTheme="minorHAnsi"/>
                <w:sz w:val="18"/>
                <w:szCs w:val="18"/>
                <w:lang w:val="fr-CH"/>
              </w:rPr>
            </w:pPr>
            <w:r w:rsidRPr="00BF7AA8">
              <w:rPr>
                <w:rFonts w:asciiTheme="minorHAnsi" w:hAnsiTheme="minorHAnsi"/>
                <w:sz w:val="18"/>
                <w:szCs w:val="18"/>
                <w:lang w:val="fr-CH"/>
              </w:rPr>
              <w:t>78 69999</w:t>
            </w:r>
          </w:p>
        </w:tc>
        <w:tc>
          <w:tcPr>
            <w:tcW w:w="969" w:type="pct"/>
          </w:tcPr>
          <w:p w:rsidR="00FE4885" w:rsidRPr="00BF7AA8" w:rsidRDefault="00FE4885" w:rsidP="00134B58">
            <w:pPr>
              <w:spacing w:before="40" w:after="40"/>
              <w:jc w:val="center"/>
              <w:rPr>
                <w:rFonts w:asciiTheme="minorHAnsi" w:hAnsiTheme="minorHAnsi"/>
                <w:sz w:val="18"/>
                <w:szCs w:val="18"/>
                <w:lang w:val="fr-CH"/>
              </w:rPr>
            </w:pPr>
            <w:r w:rsidRPr="00BF7AA8">
              <w:rPr>
                <w:rFonts w:asciiTheme="minorHAnsi" w:hAnsiTheme="minorHAnsi"/>
                <w:sz w:val="18"/>
                <w:szCs w:val="18"/>
                <w:lang w:val="fr-CH"/>
              </w:rPr>
              <w:t>Sept</w:t>
            </w:r>
          </w:p>
        </w:tc>
        <w:tc>
          <w:tcPr>
            <w:tcW w:w="2286" w:type="pct"/>
          </w:tcPr>
          <w:p w:rsidR="00FE4885" w:rsidRPr="00BF7AA8" w:rsidRDefault="00FE4885" w:rsidP="00134B58">
            <w:pPr>
              <w:spacing w:before="40" w:after="40"/>
              <w:jc w:val="left"/>
              <w:rPr>
                <w:rFonts w:asciiTheme="minorHAnsi" w:hAnsiTheme="minorHAnsi"/>
                <w:sz w:val="18"/>
                <w:szCs w:val="18"/>
                <w:lang w:val="fr-CH"/>
              </w:rPr>
            </w:pPr>
            <w:r w:rsidRPr="00BF7AA8">
              <w:rPr>
                <w:rFonts w:asciiTheme="minorHAnsi" w:hAnsiTheme="minorHAnsi"/>
                <w:sz w:val="18"/>
                <w:szCs w:val="18"/>
                <w:lang w:val="fr-CH"/>
              </w:rPr>
              <w:t>GSM Prépayé Honiara &amp; autres Provinces</w:t>
            </w:r>
            <w:r>
              <w:rPr>
                <w:rFonts w:asciiTheme="minorHAnsi" w:hAnsiTheme="minorHAnsi"/>
                <w:sz w:val="18"/>
                <w:szCs w:val="18"/>
                <w:lang w:val="fr-CH"/>
              </w:rPr>
              <w:br/>
            </w:r>
            <w:r w:rsidRPr="00BF7AA8">
              <w:rPr>
                <w:rFonts w:asciiTheme="minorHAnsi" w:hAnsiTheme="minorHAnsi"/>
                <w:sz w:val="18"/>
                <w:szCs w:val="18"/>
                <w:lang w:val="fr-CH"/>
              </w:rPr>
              <w:t>5 Mai 2014</w:t>
            </w:r>
          </w:p>
        </w:tc>
      </w:tr>
    </w:tbl>
    <w:p w:rsidR="00FE4885" w:rsidRPr="00AF256E" w:rsidRDefault="00FE4885" w:rsidP="00FE4885">
      <w:pPr>
        <w:rPr>
          <w:rFonts w:asciiTheme="minorHAnsi" w:hAnsiTheme="minorHAnsi"/>
          <w:sz w:val="6"/>
          <w:lang w:val="fr-CH"/>
        </w:rPr>
      </w:pPr>
    </w:p>
    <w:p w:rsidR="00FE4885" w:rsidRPr="00AF256E" w:rsidRDefault="00FE4885" w:rsidP="00491923">
      <w:pPr>
        <w:spacing w:before="0"/>
        <w:rPr>
          <w:rFonts w:asciiTheme="minorHAnsi" w:hAnsiTheme="minorHAnsi"/>
          <w:sz w:val="6"/>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1"/>
        <w:gridCol w:w="6281"/>
      </w:tblGrid>
      <w:tr w:rsidR="00FE4885" w:rsidRPr="00BF7AA8" w:rsidTr="00093821">
        <w:trPr>
          <w:trHeight w:val="403"/>
          <w:tblHeader/>
          <w:jc w:val="center"/>
        </w:trPr>
        <w:tc>
          <w:tcPr>
            <w:tcW w:w="2791" w:type="dxa"/>
            <w:vAlign w:val="center"/>
          </w:tcPr>
          <w:p w:rsidR="00FE4885" w:rsidRPr="006F61A7" w:rsidRDefault="00FE4885" w:rsidP="006F61A7">
            <w:pPr>
              <w:spacing w:before="40" w:after="40"/>
              <w:jc w:val="center"/>
              <w:rPr>
                <w:rFonts w:asciiTheme="minorHAnsi" w:hAnsiTheme="minorHAnsi"/>
                <w:i/>
                <w:iCs/>
                <w:sz w:val="18"/>
                <w:szCs w:val="18"/>
                <w:lang w:val="fr-CH"/>
              </w:rPr>
            </w:pPr>
            <w:r w:rsidRPr="006F61A7">
              <w:rPr>
                <w:rFonts w:asciiTheme="minorHAnsi" w:hAnsiTheme="minorHAnsi"/>
                <w:i/>
                <w:iCs/>
                <w:sz w:val="18"/>
                <w:szCs w:val="18"/>
                <w:lang w:val="fr-CH"/>
              </w:rPr>
              <w:br w:type="page"/>
              <w:t>Numéros courts</w:t>
            </w:r>
          </w:p>
        </w:tc>
        <w:tc>
          <w:tcPr>
            <w:tcW w:w="6281" w:type="dxa"/>
            <w:vAlign w:val="center"/>
          </w:tcPr>
          <w:p w:rsidR="00FE4885" w:rsidRPr="006F61A7" w:rsidRDefault="00FE4885" w:rsidP="006F61A7">
            <w:pPr>
              <w:spacing w:before="40" w:after="40"/>
              <w:jc w:val="center"/>
              <w:rPr>
                <w:rFonts w:asciiTheme="minorHAnsi" w:hAnsiTheme="minorHAnsi"/>
                <w:i/>
                <w:iCs/>
                <w:sz w:val="18"/>
                <w:szCs w:val="18"/>
                <w:lang w:val="fr-CH"/>
              </w:rPr>
            </w:pPr>
            <w:r w:rsidRPr="006F61A7">
              <w:rPr>
                <w:rFonts w:asciiTheme="minorHAnsi" w:hAnsiTheme="minorHAnsi"/>
                <w:i/>
                <w:iCs/>
                <w:sz w:val="18"/>
                <w:szCs w:val="18"/>
                <w:lang w:val="fr-CH"/>
              </w:rPr>
              <w:t>Services fournis au public</w:t>
            </w:r>
          </w:p>
        </w:tc>
      </w:tr>
      <w:tr w:rsidR="00FE4885" w:rsidRPr="00BF7AA8"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lang w:val="fr-CH"/>
              </w:rPr>
            </w:pPr>
            <w:r w:rsidRPr="00BF7AA8">
              <w:rPr>
                <w:rFonts w:asciiTheme="minorHAnsi" w:hAnsiTheme="minorHAnsi"/>
                <w:sz w:val="18"/>
                <w:szCs w:val="18"/>
                <w:lang w:val="fr-CH"/>
              </w:rPr>
              <w:t>100</w:t>
            </w:r>
          </w:p>
        </w:tc>
        <w:tc>
          <w:tcPr>
            <w:tcW w:w="6281" w:type="dxa"/>
          </w:tcPr>
          <w:p w:rsidR="00FE4885" w:rsidRPr="00BF7AA8" w:rsidRDefault="00FE4885" w:rsidP="00134B58">
            <w:pPr>
              <w:spacing w:before="40" w:after="40"/>
              <w:rPr>
                <w:rFonts w:asciiTheme="minorHAnsi" w:hAnsiTheme="minorHAnsi"/>
                <w:sz w:val="18"/>
                <w:szCs w:val="18"/>
              </w:rPr>
            </w:pPr>
            <w:r w:rsidRPr="00BF7AA8">
              <w:rPr>
                <w:rFonts w:asciiTheme="minorHAnsi" w:hAnsiTheme="minorHAnsi"/>
                <w:sz w:val="18"/>
                <w:szCs w:val="18"/>
                <w:lang w:val="fr-CH"/>
              </w:rPr>
              <w:t>To</w:t>
            </w:r>
            <w:r w:rsidRPr="00BF7AA8">
              <w:rPr>
                <w:rFonts w:asciiTheme="minorHAnsi" w:hAnsiTheme="minorHAnsi"/>
                <w:sz w:val="18"/>
                <w:szCs w:val="18"/>
              </w:rPr>
              <w:t>p 100 service client</w:t>
            </w:r>
          </w:p>
        </w:tc>
      </w:tr>
      <w:tr w:rsidR="00FE4885" w:rsidRPr="00BF7AA8"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rPr>
            </w:pPr>
            <w:r w:rsidRPr="00BF7AA8">
              <w:rPr>
                <w:rFonts w:asciiTheme="minorHAnsi" w:hAnsiTheme="minorHAnsi"/>
                <w:sz w:val="18"/>
                <w:szCs w:val="18"/>
              </w:rPr>
              <w:t>101</w:t>
            </w:r>
          </w:p>
        </w:tc>
        <w:tc>
          <w:tcPr>
            <w:tcW w:w="6281" w:type="dxa"/>
          </w:tcPr>
          <w:p w:rsidR="00FE4885" w:rsidRPr="00BF7AA8" w:rsidRDefault="00093821" w:rsidP="00134B58">
            <w:pPr>
              <w:spacing w:before="40" w:after="40"/>
              <w:rPr>
                <w:rFonts w:asciiTheme="minorHAnsi" w:hAnsiTheme="minorHAnsi"/>
                <w:sz w:val="18"/>
                <w:szCs w:val="18"/>
              </w:rPr>
            </w:pPr>
            <w:r>
              <w:rPr>
                <w:rFonts w:asciiTheme="minorHAnsi" w:hAnsiTheme="minorHAnsi"/>
                <w:sz w:val="18"/>
                <w:szCs w:val="18"/>
              </w:rPr>
              <w:t>Libre</w:t>
            </w:r>
          </w:p>
        </w:tc>
      </w:tr>
      <w:tr w:rsidR="00FE4885" w:rsidRPr="00BF7AA8"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rPr>
            </w:pPr>
            <w:r w:rsidRPr="00BF7AA8">
              <w:rPr>
                <w:rFonts w:asciiTheme="minorHAnsi" w:hAnsiTheme="minorHAnsi"/>
                <w:sz w:val="18"/>
                <w:szCs w:val="18"/>
              </w:rPr>
              <w:t>102</w:t>
            </w:r>
          </w:p>
        </w:tc>
        <w:tc>
          <w:tcPr>
            <w:tcW w:w="6281" w:type="dxa"/>
          </w:tcPr>
          <w:p w:rsidR="00FE4885" w:rsidRPr="00BF7AA8" w:rsidRDefault="00FE4885" w:rsidP="00134B58">
            <w:pPr>
              <w:spacing w:before="40" w:after="40"/>
              <w:rPr>
                <w:rFonts w:asciiTheme="minorHAnsi" w:hAnsiTheme="minorHAnsi"/>
                <w:sz w:val="18"/>
                <w:szCs w:val="18"/>
              </w:rPr>
            </w:pPr>
            <w:r w:rsidRPr="00BF7AA8">
              <w:rPr>
                <w:rFonts w:asciiTheme="minorHAnsi" w:hAnsiTheme="minorHAnsi"/>
                <w:sz w:val="18"/>
                <w:szCs w:val="18"/>
              </w:rPr>
              <w:t>(SOLAIR)</w:t>
            </w:r>
          </w:p>
        </w:tc>
      </w:tr>
      <w:tr w:rsidR="00FE4885" w:rsidRPr="0090692A"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rPr>
            </w:pPr>
            <w:r w:rsidRPr="00BF7AA8">
              <w:rPr>
                <w:rFonts w:asciiTheme="minorHAnsi" w:hAnsiTheme="minorHAnsi"/>
                <w:sz w:val="18"/>
                <w:szCs w:val="18"/>
              </w:rPr>
              <w:t>103</w:t>
            </w:r>
          </w:p>
        </w:tc>
        <w:tc>
          <w:tcPr>
            <w:tcW w:w="6281" w:type="dxa"/>
          </w:tcPr>
          <w:p w:rsidR="00FE4885" w:rsidRPr="00BF7AA8" w:rsidRDefault="00FE4885" w:rsidP="00134B58">
            <w:pPr>
              <w:spacing w:before="40" w:after="40"/>
              <w:rPr>
                <w:rFonts w:asciiTheme="minorHAnsi" w:hAnsiTheme="minorHAnsi"/>
                <w:sz w:val="18"/>
                <w:szCs w:val="18"/>
                <w:lang w:val="fr-CH"/>
              </w:rPr>
            </w:pPr>
            <w:r w:rsidRPr="00BF7AA8">
              <w:rPr>
                <w:rFonts w:asciiTheme="minorHAnsi" w:hAnsiTheme="minorHAnsi"/>
                <w:sz w:val="18"/>
                <w:szCs w:val="18"/>
                <w:lang w:val="fr-CH"/>
              </w:rPr>
              <w:t>Table d'essais pour la gestion des dérangements</w:t>
            </w:r>
          </w:p>
        </w:tc>
      </w:tr>
      <w:tr w:rsidR="00FE4885" w:rsidRPr="00BF7AA8"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rPr>
            </w:pPr>
            <w:r w:rsidRPr="00BF7AA8">
              <w:rPr>
                <w:rFonts w:asciiTheme="minorHAnsi" w:hAnsiTheme="minorHAnsi"/>
                <w:sz w:val="18"/>
                <w:szCs w:val="18"/>
              </w:rPr>
              <w:t>104</w:t>
            </w:r>
          </w:p>
        </w:tc>
        <w:tc>
          <w:tcPr>
            <w:tcW w:w="6281" w:type="dxa"/>
          </w:tcPr>
          <w:p w:rsidR="00FE4885" w:rsidRPr="00BF7AA8" w:rsidRDefault="00FE4885" w:rsidP="00134B58">
            <w:pPr>
              <w:spacing w:before="40" w:after="40"/>
              <w:rPr>
                <w:rFonts w:asciiTheme="minorHAnsi" w:hAnsiTheme="minorHAnsi"/>
                <w:sz w:val="18"/>
                <w:szCs w:val="18"/>
              </w:rPr>
            </w:pPr>
            <w:r w:rsidRPr="00BF7AA8">
              <w:rPr>
                <w:rFonts w:asciiTheme="minorHAnsi" w:hAnsiTheme="minorHAnsi"/>
                <w:sz w:val="18"/>
                <w:szCs w:val="18"/>
              </w:rPr>
              <w:t>Service des dérangements</w:t>
            </w:r>
          </w:p>
        </w:tc>
      </w:tr>
      <w:tr w:rsidR="00FE4885" w:rsidRPr="00BF7AA8"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rPr>
            </w:pPr>
            <w:r w:rsidRPr="00BF7AA8">
              <w:rPr>
                <w:rFonts w:asciiTheme="minorHAnsi" w:hAnsiTheme="minorHAnsi"/>
                <w:sz w:val="18"/>
                <w:szCs w:val="18"/>
              </w:rPr>
              <w:t>105</w:t>
            </w:r>
          </w:p>
        </w:tc>
        <w:tc>
          <w:tcPr>
            <w:tcW w:w="6281" w:type="dxa"/>
          </w:tcPr>
          <w:p w:rsidR="00FE4885" w:rsidRPr="00BF7AA8" w:rsidRDefault="00FE4885" w:rsidP="00134B58">
            <w:pPr>
              <w:spacing w:before="40" w:after="40"/>
              <w:rPr>
                <w:rFonts w:asciiTheme="minorHAnsi" w:hAnsiTheme="minorHAnsi"/>
                <w:sz w:val="18"/>
                <w:szCs w:val="18"/>
              </w:rPr>
            </w:pPr>
            <w:r w:rsidRPr="00BF7AA8">
              <w:rPr>
                <w:rFonts w:asciiTheme="minorHAnsi" w:hAnsiTheme="minorHAnsi"/>
                <w:sz w:val="18"/>
                <w:szCs w:val="18"/>
              </w:rPr>
              <w:t>BSP EFTPOS</w:t>
            </w:r>
          </w:p>
        </w:tc>
      </w:tr>
      <w:tr w:rsidR="00FE4885" w:rsidRPr="00BF7AA8"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rPr>
            </w:pPr>
            <w:r w:rsidRPr="00BF7AA8">
              <w:rPr>
                <w:rFonts w:asciiTheme="minorHAnsi" w:hAnsiTheme="minorHAnsi"/>
                <w:sz w:val="18"/>
                <w:szCs w:val="18"/>
              </w:rPr>
              <w:t>106</w:t>
            </w:r>
          </w:p>
        </w:tc>
        <w:tc>
          <w:tcPr>
            <w:tcW w:w="6281" w:type="dxa"/>
          </w:tcPr>
          <w:p w:rsidR="00FE4885" w:rsidRPr="00BF7AA8" w:rsidRDefault="00FE4885" w:rsidP="00134B58">
            <w:pPr>
              <w:spacing w:before="40" w:after="40"/>
              <w:rPr>
                <w:rFonts w:asciiTheme="minorHAnsi" w:hAnsiTheme="minorHAnsi"/>
                <w:sz w:val="18"/>
                <w:szCs w:val="18"/>
              </w:rPr>
            </w:pPr>
            <w:r w:rsidRPr="00BF7AA8">
              <w:rPr>
                <w:rFonts w:asciiTheme="minorHAnsi" w:hAnsiTheme="minorHAnsi"/>
                <w:sz w:val="18"/>
                <w:szCs w:val="18"/>
              </w:rPr>
              <w:t>Accès au système prépayé</w:t>
            </w:r>
          </w:p>
        </w:tc>
      </w:tr>
      <w:tr w:rsidR="00FE4885" w:rsidRPr="00BF7AA8"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rPr>
            </w:pPr>
            <w:r w:rsidRPr="00BF7AA8">
              <w:rPr>
                <w:rFonts w:asciiTheme="minorHAnsi" w:hAnsiTheme="minorHAnsi"/>
                <w:sz w:val="18"/>
                <w:szCs w:val="18"/>
              </w:rPr>
              <w:t>107</w:t>
            </w:r>
          </w:p>
        </w:tc>
        <w:tc>
          <w:tcPr>
            <w:tcW w:w="6281" w:type="dxa"/>
          </w:tcPr>
          <w:p w:rsidR="00FE4885" w:rsidRPr="00BF7AA8" w:rsidRDefault="00FE4885" w:rsidP="00134B58">
            <w:pPr>
              <w:spacing w:before="40" w:after="40"/>
              <w:rPr>
                <w:rFonts w:asciiTheme="minorHAnsi" w:hAnsiTheme="minorHAnsi"/>
                <w:sz w:val="18"/>
                <w:szCs w:val="18"/>
              </w:rPr>
            </w:pPr>
            <w:r w:rsidRPr="00BF7AA8">
              <w:rPr>
                <w:rFonts w:asciiTheme="minorHAnsi" w:hAnsiTheme="minorHAnsi"/>
                <w:sz w:val="18"/>
                <w:szCs w:val="18"/>
              </w:rPr>
              <w:t>E-TOP UP (More Magic)</w:t>
            </w:r>
          </w:p>
        </w:tc>
      </w:tr>
      <w:tr w:rsidR="00FE4885" w:rsidRPr="00BF7AA8"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rPr>
            </w:pPr>
            <w:r w:rsidRPr="00BF7AA8">
              <w:rPr>
                <w:rFonts w:asciiTheme="minorHAnsi" w:hAnsiTheme="minorHAnsi"/>
                <w:sz w:val="18"/>
                <w:szCs w:val="18"/>
              </w:rPr>
              <w:t>108</w:t>
            </w:r>
          </w:p>
        </w:tc>
        <w:tc>
          <w:tcPr>
            <w:tcW w:w="6281" w:type="dxa"/>
          </w:tcPr>
          <w:p w:rsidR="00FE4885" w:rsidRPr="00BF7AA8" w:rsidRDefault="00093821" w:rsidP="00093821">
            <w:pPr>
              <w:spacing w:before="40" w:after="40"/>
              <w:rPr>
                <w:rFonts w:asciiTheme="minorHAnsi" w:hAnsiTheme="minorHAnsi"/>
                <w:sz w:val="18"/>
                <w:szCs w:val="18"/>
              </w:rPr>
            </w:pPr>
            <w:r w:rsidRPr="00BF7AA8">
              <w:rPr>
                <w:rFonts w:asciiTheme="minorHAnsi" w:hAnsiTheme="minorHAnsi"/>
                <w:sz w:val="18"/>
                <w:szCs w:val="18"/>
              </w:rPr>
              <w:t xml:space="preserve">TEST </w:t>
            </w:r>
            <w:r w:rsidR="00FE4885" w:rsidRPr="00BF7AA8">
              <w:rPr>
                <w:rFonts w:asciiTheme="minorHAnsi" w:hAnsiTheme="minorHAnsi"/>
                <w:sz w:val="18"/>
                <w:szCs w:val="18"/>
              </w:rPr>
              <w:t xml:space="preserve">CPDI </w:t>
            </w:r>
          </w:p>
        </w:tc>
      </w:tr>
      <w:tr w:rsidR="00FE4885" w:rsidRPr="00BF7AA8"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rPr>
            </w:pPr>
            <w:r w:rsidRPr="00BF7AA8">
              <w:rPr>
                <w:rFonts w:asciiTheme="minorHAnsi" w:hAnsiTheme="minorHAnsi"/>
                <w:sz w:val="18"/>
                <w:szCs w:val="18"/>
              </w:rPr>
              <w:t>109</w:t>
            </w:r>
          </w:p>
        </w:tc>
        <w:tc>
          <w:tcPr>
            <w:tcW w:w="6281" w:type="dxa"/>
          </w:tcPr>
          <w:p w:rsidR="00FE4885" w:rsidRPr="00BF7AA8" w:rsidRDefault="00FE4885" w:rsidP="00134B58">
            <w:pPr>
              <w:spacing w:before="40" w:after="40"/>
              <w:rPr>
                <w:rFonts w:asciiTheme="minorHAnsi" w:hAnsiTheme="minorHAnsi"/>
                <w:sz w:val="18"/>
                <w:szCs w:val="18"/>
              </w:rPr>
            </w:pPr>
            <w:r w:rsidRPr="00BF7AA8">
              <w:rPr>
                <w:rFonts w:asciiTheme="minorHAnsi" w:hAnsiTheme="minorHAnsi"/>
                <w:sz w:val="18"/>
                <w:szCs w:val="18"/>
              </w:rPr>
              <w:t>Service des renseignements nationaux</w:t>
            </w:r>
          </w:p>
        </w:tc>
      </w:tr>
      <w:tr w:rsidR="00FE4885" w:rsidRPr="00BF7AA8"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rPr>
            </w:pPr>
            <w:r w:rsidRPr="00BF7AA8">
              <w:rPr>
                <w:rFonts w:asciiTheme="minorHAnsi" w:hAnsiTheme="minorHAnsi"/>
                <w:sz w:val="18"/>
                <w:szCs w:val="18"/>
              </w:rPr>
              <w:t>110</w:t>
            </w:r>
          </w:p>
        </w:tc>
        <w:tc>
          <w:tcPr>
            <w:tcW w:w="6281" w:type="dxa"/>
          </w:tcPr>
          <w:p w:rsidR="00FE4885" w:rsidRPr="00BF7AA8" w:rsidRDefault="00093821" w:rsidP="00134B58">
            <w:pPr>
              <w:spacing w:before="40" w:after="40"/>
              <w:rPr>
                <w:rFonts w:asciiTheme="minorHAnsi" w:hAnsiTheme="minorHAnsi"/>
                <w:sz w:val="18"/>
                <w:szCs w:val="18"/>
              </w:rPr>
            </w:pPr>
            <w:r>
              <w:rPr>
                <w:rFonts w:asciiTheme="minorHAnsi" w:hAnsiTheme="minorHAnsi"/>
                <w:sz w:val="18"/>
                <w:szCs w:val="18"/>
              </w:rPr>
              <w:t>Libre</w:t>
            </w:r>
          </w:p>
        </w:tc>
      </w:tr>
      <w:tr w:rsidR="00093821" w:rsidRPr="00BF7AA8" w:rsidTr="00093821">
        <w:trPr>
          <w:trHeight w:val="20"/>
          <w:jc w:val="center"/>
        </w:trPr>
        <w:tc>
          <w:tcPr>
            <w:tcW w:w="2791" w:type="dxa"/>
          </w:tcPr>
          <w:p w:rsidR="00093821" w:rsidRPr="00BF7AA8" w:rsidRDefault="00093821" w:rsidP="00AF256E">
            <w:pPr>
              <w:spacing w:before="40" w:after="40"/>
              <w:jc w:val="center"/>
              <w:rPr>
                <w:rFonts w:asciiTheme="minorHAnsi" w:hAnsiTheme="minorHAnsi"/>
                <w:sz w:val="18"/>
                <w:szCs w:val="18"/>
              </w:rPr>
            </w:pPr>
            <w:r w:rsidRPr="00BF7AA8">
              <w:rPr>
                <w:rFonts w:asciiTheme="minorHAnsi" w:hAnsiTheme="minorHAnsi"/>
                <w:sz w:val="18"/>
                <w:szCs w:val="18"/>
              </w:rPr>
              <w:t>111</w:t>
            </w:r>
          </w:p>
        </w:tc>
        <w:tc>
          <w:tcPr>
            <w:tcW w:w="6281" w:type="dxa"/>
          </w:tcPr>
          <w:p w:rsidR="00093821" w:rsidRPr="00093821" w:rsidRDefault="00093821" w:rsidP="002D5A5E">
            <w:pPr>
              <w:pStyle w:val="Tabletext"/>
              <w:rPr>
                <w:rFonts w:asciiTheme="minorHAnsi" w:hAnsiTheme="minorHAnsi" w:cs="Arial"/>
                <w:b w:val="0"/>
                <w:szCs w:val="18"/>
                <w:lang w:val="fr-CH"/>
              </w:rPr>
            </w:pPr>
            <w:r w:rsidRPr="00093821">
              <w:rPr>
                <w:rFonts w:asciiTheme="minorHAnsi" w:hAnsiTheme="minorHAnsi" w:cs="Arial"/>
                <w:b w:val="0"/>
                <w:szCs w:val="18"/>
                <w:lang w:val="fr-CH"/>
              </w:rPr>
              <w:t>Assistance numérotation internationale (C11)</w:t>
            </w:r>
          </w:p>
        </w:tc>
      </w:tr>
      <w:tr w:rsidR="00093821" w:rsidRPr="00BF7AA8" w:rsidTr="00093821">
        <w:trPr>
          <w:trHeight w:val="20"/>
          <w:jc w:val="center"/>
        </w:trPr>
        <w:tc>
          <w:tcPr>
            <w:tcW w:w="2791" w:type="dxa"/>
          </w:tcPr>
          <w:p w:rsidR="00093821" w:rsidRPr="00BF7AA8" w:rsidRDefault="00093821" w:rsidP="00AF256E">
            <w:pPr>
              <w:spacing w:before="40" w:after="40"/>
              <w:jc w:val="center"/>
              <w:rPr>
                <w:rFonts w:asciiTheme="minorHAnsi" w:hAnsiTheme="minorHAnsi"/>
                <w:sz w:val="18"/>
                <w:szCs w:val="18"/>
              </w:rPr>
            </w:pPr>
            <w:r w:rsidRPr="00BF7AA8">
              <w:rPr>
                <w:rFonts w:asciiTheme="minorHAnsi" w:hAnsiTheme="minorHAnsi"/>
                <w:sz w:val="18"/>
                <w:szCs w:val="18"/>
              </w:rPr>
              <w:lastRenderedPageBreak/>
              <w:t>112</w:t>
            </w:r>
          </w:p>
        </w:tc>
        <w:tc>
          <w:tcPr>
            <w:tcW w:w="6281" w:type="dxa"/>
          </w:tcPr>
          <w:p w:rsidR="00093821" w:rsidRPr="00093821" w:rsidRDefault="00093821" w:rsidP="002D5A5E">
            <w:pPr>
              <w:pStyle w:val="Tabletext"/>
              <w:rPr>
                <w:rFonts w:asciiTheme="minorHAnsi" w:hAnsiTheme="minorHAnsi" w:cs="Arial"/>
                <w:b w:val="0"/>
                <w:szCs w:val="18"/>
                <w:lang w:val="fr-CH"/>
              </w:rPr>
            </w:pPr>
            <w:r w:rsidRPr="00093821">
              <w:rPr>
                <w:rFonts w:asciiTheme="minorHAnsi" w:hAnsiTheme="minorHAnsi" w:cs="Arial"/>
                <w:b w:val="0"/>
                <w:szCs w:val="18"/>
                <w:lang w:val="fr-CH"/>
              </w:rPr>
              <w:t>Assistance numérotation internationale (C12)</w:t>
            </w:r>
          </w:p>
        </w:tc>
      </w:tr>
      <w:tr w:rsidR="00FE4885" w:rsidRPr="00BF7AA8"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rPr>
            </w:pPr>
            <w:r w:rsidRPr="00BF7AA8">
              <w:rPr>
                <w:rFonts w:asciiTheme="minorHAnsi" w:hAnsiTheme="minorHAnsi"/>
                <w:sz w:val="18"/>
                <w:szCs w:val="18"/>
              </w:rPr>
              <w:t>115</w:t>
            </w:r>
          </w:p>
        </w:tc>
        <w:tc>
          <w:tcPr>
            <w:tcW w:w="6281" w:type="dxa"/>
          </w:tcPr>
          <w:p w:rsidR="00FE4885" w:rsidRPr="00BF7AA8" w:rsidRDefault="00093821" w:rsidP="00134B58">
            <w:pPr>
              <w:spacing w:before="40" w:after="40"/>
              <w:rPr>
                <w:rFonts w:asciiTheme="minorHAnsi" w:hAnsiTheme="minorHAnsi"/>
                <w:sz w:val="18"/>
                <w:szCs w:val="18"/>
              </w:rPr>
            </w:pPr>
            <w:r w:rsidRPr="00BF7AA8">
              <w:rPr>
                <w:rFonts w:asciiTheme="minorHAnsi" w:hAnsiTheme="minorHAnsi"/>
                <w:sz w:val="18"/>
                <w:szCs w:val="18"/>
              </w:rPr>
              <w:t>TEST CPDI</w:t>
            </w:r>
            <w:r w:rsidR="00FE4885" w:rsidRPr="00BF7AA8">
              <w:rPr>
                <w:rFonts w:asciiTheme="minorHAnsi" w:hAnsiTheme="minorHAnsi"/>
                <w:sz w:val="18"/>
                <w:szCs w:val="18"/>
              </w:rPr>
              <w:t xml:space="preserve"> 21/3/14</w:t>
            </w:r>
          </w:p>
        </w:tc>
      </w:tr>
      <w:tr w:rsidR="00FE4885" w:rsidRPr="0090692A"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rPr>
            </w:pPr>
            <w:r w:rsidRPr="00BF7AA8">
              <w:rPr>
                <w:rFonts w:asciiTheme="minorHAnsi" w:hAnsiTheme="minorHAnsi"/>
                <w:sz w:val="18"/>
                <w:szCs w:val="18"/>
              </w:rPr>
              <w:t>116</w:t>
            </w:r>
          </w:p>
        </w:tc>
        <w:tc>
          <w:tcPr>
            <w:tcW w:w="6281" w:type="dxa"/>
          </w:tcPr>
          <w:p w:rsidR="00FE4885" w:rsidRPr="00093821" w:rsidRDefault="00093821" w:rsidP="00134B58">
            <w:pPr>
              <w:spacing w:before="40" w:after="40"/>
              <w:rPr>
                <w:rFonts w:asciiTheme="minorHAnsi" w:hAnsiTheme="minorHAnsi"/>
                <w:sz w:val="18"/>
                <w:szCs w:val="18"/>
                <w:lang w:val="fr-CH"/>
              </w:rPr>
            </w:pPr>
            <w:r w:rsidRPr="00093821">
              <w:rPr>
                <w:rFonts w:asciiTheme="minorHAnsi" w:hAnsiTheme="minorHAnsi" w:cs="Arial"/>
                <w:sz w:val="18"/>
                <w:szCs w:val="18"/>
                <w:lang w:val="fr-CH"/>
              </w:rPr>
              <w:t>Préexigences test lecteur CPDI (mise en correspondance 22059 20/3/14)</w:t>
            </w:r>
          </w:p>
        </w:tc>
      </w:tr>
      <w:tr w:rsidR="00FE4885" w:rsidRPr="0090692A"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rPr>
            </w:pPr>
            <w:r w:rsidRPr="00BF7AA8">
              <w:rPr>
                <w:rFonts w:asciiTheme="minorHAnsi" w:hAnsiTheme="minorHAnsi"/>
                <w:sz w:val="18"/>
                <w:szCs w:val="18"/>
              </w:rPr>
              <w:t>117</w:t>
            </w:r>
          </w:p>
        </w:tc>
        <w:tc>
          <w:tcPr>
            <w:tcW w:w="6281" w:type="dxa"/>
          </w:tcPr>
          <w:p w:rsidR="00FE4885" w:rsidRPr="00BF7AA8" w:rsidRDefault="00FE4885" w:rsidP="00093821">
            <w:pPr>
              <w:spacing w:before="40" w:after="40"/>
              <w:rPr>
                <w:rFonts w:asciiTheme="minorHAnsi" w:hAnsiTheme="minorHAnsi"/>
                <w:sz w:val="18"/>
                <w:szCs w:val="18"/>
                <w:lang w:val="fr-CH"/>
              </w:rPr>
            </w:pPr>
            <w:r w:rsidRPr="00BF7AA8">
              <w:rPr>
                <w:rFonts w:asciiTheme="minorHAnsi" w:hAnsiTheme="minorHAnsi"/>
                <w:sz w:val="18"/>
                <w:szCs w:val="18"/>
                <w:lang w:val="fr-CH"/>
              </w:rPr>
              <w:t>Première phase du passage aux réseaux NGN</w:t>
            </w:r>
          </w:p>
        </w:tc>
      </w:tr>
      <w:tr w:rsidR="00FE4885" w:rsidRPr="00BF7AA8"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rPr>
            </w:pPr>
            <w:r w:rsidRPr="00BF7AA8">
              <w:rPr>
                <w:rFonts w:asciiTheme="minorHAnsi" w:hAnsiTheme="minorHAnsi"/>
                <w:sz w:val="18"/>
                <w:szCs w:val="18"/>
              </w:rPr>
              <w:t>118</w:t>
            </w:r>
          </w:p>
        </w:tc>
        <w:tc>
          <w:tcPr>
            <w:tcW w:w="6281" w:type="dxa"/>
          </w:tcPr>
          <w:p w:rsidR="00FE4885" w:rsidRPr="00BF7AA8" w:rsidRDefault="00093821" w:rsidP="00134B58">
            <w:pPr>
              <w:spacing w:before="40" w:after="40"/>
              <w:rPr>
                <w:rFonts w:asciiTheme="minorHAnsi" w:hAnsiTheme="minorHAnsi"/>
                <w:sz w:val="18"/>
                <w:szCs w:val="18"/>
              </w:rPr>
            </w:pPr>
            <w:r>
              <w:rPr>
                <w:rFonts w:asciiTheme="minorHAnsi" w:hAnsiTheme="minorHAnsi"/>
                <w:sz w:val="18"/>
                <w:szCs w:val="18"/>
              </w:rPr>
              <w:t>Libre</w:t>
            </w:r>
          </w:p>
        </w:tc>
      </w:tr>
      <w:tr w:rsidR="00FE4885" w:rsidRPr="00BF7AA8"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rPr>
            </w:pPr>
            <w:r w:rsidRPr="00BF7AA8">
              <w:rPr>
                <w:rFonts w:asciiTheme="minorHAnsi" w:hAnsiTheme="minorHAnsi"/>
                <w:sz w:val="18"/>
                <w:szCs w:val="18"/>
              </w:rPr>
              <w:t>119</w:t>
            </w:r>
          </w:p>
        </w:tc>
        <w:tc>
          <w:tcPr>
            <w:tcW w:w="6281" w:type="dxa"/>
          </w:tcPr>
          <w:p w:rsidR="00FE4885" w:rsidRPr="00BF7AA8" w:rsidRDefault="00093821" w:rsidP="00134B58">
            <w:pPr>
              <w:spacing w:before="40" w:after="40"/>
              <w:rPr>
                <w:rFonts w:asciiTheme="minorHAnsi" w:hAnsiTheme="minorHAnsi"/>
                <w:sz w:val="18"/>
                <w:szCs w:val="18"/>
              </w:rPr>
            </w:pPr>
            <w:r>
              <w:rPr>
                <w:rFonts w:asciiTheme="minorHAnsi" w:hAnsiTheme="minorHAnsi"/>
                <w:sz w:val="18"/>
                <w:szCs w:val="18"/>
              </w:rPr>
              <w:t>Libre</w:t>
            </w:r>
          </w:p>
        </w:tc>
      </w:tr>
      <w:tr w:rsidR="00FE4885" w:rsidRPr="00BF7AA8"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rPr>
            </w:pPr>
            <w:r w:rsidRPr="00BF7AA8">
              <w:rPr>
                <w:rFonts w:asciiTheme="minorHAnsi" w:hAnsiTheme="minorHAnsi"/>
                <w:sz w:val="18"/>
                <w:szCs w:val="18"/>
              </w:rPr>
              <w:t>120</w:t>
            </w:r>
          </w:p>
        </w:tc>
        <w:tc>
          <w:tcPr>
            <w:tcW w:w="6281" w:type="dxa"/>
          </w:tcPr>
          <w:p w:rsidR="00FE4885" w:rsidRPr="00BF7AA8" w:rsidRDefault="00FE4885" w:rsidP="00134B58">
            <w:pPr>
              <w:spacing w:before="40" w:after="40"/>
              <w:rPr>
                <w:rFonts w:asciiTheme="minorHAnsi" w:hAnsiTheme="minorHAnsi"/>
                <w:sz w:val="18"/>
                <w:szCs w:val="18"/>
              </w:rPr>
            </w:pPr>
            <w:r w:rsidRPr="00BF7AA8">
              <w:rPr>
                <w:rFonts w:asciiTheme="minorHAnsi" w:hAnsiTheme="minorHAnsi"/>
                <w:sz w:val="18"/>
                <w:szCs w:val="18"/>
              </w:rPr>
              <w:t>Appel entrant Pays Direct</w:t>
            </w:r>
          </w:p>
        </w:tc>
      </w:tr>
      <w:tr w:rsidR="00FE4885" w:rsidRPr="0090692A"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rPr>
            </w:pPr>
            <w:r w:rsidRPr="00BF7AA8">
              <w:rPr>
                <w:rFonts w:asciiTheme="minorHAnsi" w:hAnsiTheme="minorHAnsi"/>
                <w:sz w:val="18"/>
                <w:szCs w:val="18"/>
              </w:rPr>
              <w:t>121</w:t>
            </w:r>
          </w:p>
        </w:tc>
        <w:tc>
          <w:tcPr>
            <w:tcW w:w="6281" w:type="dxa"/>
          </w:tcPr>
          <w:p w:rsidR="00FE4885" w:rsidRPr="00BF7AA8" w:rsidRDefault="00FE4885" w:rsidP="00134B58">
            <w:pPr>
              <w:spacing w:before="40" w:after="40"/>
              <w:rPr>
                <w:rFonts w:asciiTheme="minorHAnsi" w:hAnsiTheme="minorHAnsi"/>
                <w:sz w:val="18"/>
                <w:szCs w:val="18"/>
                <w:lang w:val="fr-CH"/>
              </w:rPr>
            </w:pPr>
            <w:r w:rsidRPr="00BF7AA8">
              <w:rPr>
                <w:rFonts w:asciiTheme="minorHAnsi" w:hAnsiTheme="minorHAnsi"/>
                <w:sz w:val="18"/>
                <w:szCs w:val="18"/>
                <w:lang w:val="fr-CH"/>
              </w:rPr>
              <w:t>Breeze GSM Prépayé – consultation du solde du compte</w:t>
            </w:r>
          </w:p>
        </w:tc>
      </w:tr>
      <w:tr w:rsidR="00FE4885" w:rsidRPr="0090692A"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rPr>
            </w:pPr>
            <w:r w:rsidRPr="00BF7AA8">
              <w:rPr>
                <w:rFonts w:asciiTheme="minorHAnsi" w:hAnsiTheme="minorHAnsi"/>
                <w:sz w:val="18"/>
                <w:szCs w:val="18"/>
              </w:rPr>
              <w:t>122</w:t>
            </w:r>
          </w:p>
        </w:tc>
        <w:tc>
          <w:tcPr>
            <w:tcW w:w="6281" w:type="dxa"/>
          </w:tcPr>
          <w:p w:rsidR="00FE4885" w:rsidRPr="00BF7AA8" w:rsidRDefault="00FE4885" w:rsidP="00134B58">
            <w:pPr>
              <w:spacing w:before="40" w:after="40"/>
              <w:rPr>
                <w:rFonts w:asciiTheme="minorHAnsi" w:hAnsiTheme="minorHAnsi"/>
                <w:sz w:val="18"/>
                <w:szCs w:val="18"/>
                <w:lang w:val="fr-CH"/>
              </w:rPr>
            </w:pPr>
            <w:r w:rsidRPr="00BF7AA8">
              <w:rPr>
                <w:rFonts w:asciiTheme="minorHAnsi" w:hAnsiTheme="minorHAnsi"/>
                <w:sz w:val="18"/>
                <w:szCs w:val="18"/>
                <w:lang w:val="fr-CH"/>
              </w:rPr>
              <w:t>Breeze GSM service de rechargement</w:t>
            </w:r>
          </w:p>
        </w:tc>
      </w:tr>
      <w:tr w:rsidR="00FE4885" w:rsidRPr="00BF7AA8"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rPr>
            </w:pPr>
            <w:r w:rsidRPr="00BF7AA8">
              <w:rPr>
                <w:rFonts w:asciiTheme="minorHAnsi" w:hAnsiTheme="minorHAnsi"/>
                <w:sz w:val="18"/>
                <w:szCs w:val="18"/>
              </w:rPr>
              <w:t>123</w:t>
            </w:r>
          </w:p>
        </w:tc>
        <w:tc>
          <w:tcPr>
            <w:tcW w:w="6281" w:type="dxa"/>
          </w:tcPr>
          <w:p w:rsidR="00FE4885" w:rsidRPr="00BF7AA8" w:rsidRDefault="00093821" w:rsidP="00134B58">
            <w:pPr>
              <w:spacing w:before="40" w:after="40"/>
              <w:rPr>
                <w:rFonts w:asciiTheme="minorHAnsi" w:hAnsiTheme="minorHAnsi"/>
                <w:sz w:val="18"/>
                <w:szCs w:val="18"/>
              </w:rPr>
            </w:pPr>
            <w:r>
              <w:rPr>
                <w:rFonts w:asciiTheme="minorHAnsi" w:hAnsiTheme="minorHAnsi"/>
                <w:sz w:val="18"/>
                <w:szCs w:val="18"/>
              </w:rPr>
              <w:t>Libre</w:t>
            </w:r>
          </w:p>
        </w:tc>
      </w:tr>
      <w:tr w:rsidR="00FE4885" w:rsidRPr="00BF7AA8"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rPr>
            </w:pPr>
            <w:r w:rsidRPr="00BF7AA8">
              <w:rPr>
                <w:rFonts w:asciiTheme="minorHAnsi" w:hAnsiTheme="minorHAnsi"/>
                <w:sz w:val="18"/>
                <w:szCs w:val="18"/>
              </w:rPr>
              <w:t>124</w:t>
            </w:r>
          </w:p>
        </w:tc>
        <w:tc>
          <w:tcPr>
            <w:tcW w:w="6281" w:type="dxa"/>
          </w:tcPr>
          <w:p w:rsidR="00FE4885" w:rsidRPr="00BF7AA8" w:rsidRDefault="00093821" w:rsidP="00134B58">
            <w:pPr>
              <w:spacing w:before="40" w:after="40"/>
              <w:rPr>
                <w:rFonts w:asciiTheme="minorHAnsi" w:hAnsiTheme="minorHAnsi"/>
                <w:sz w:val="18"/>
                <w:szCs w:val="18"/>
              </w:rPr>
            </w:pPr>
            <w:r>
              <w:rPr>
                <w:rFonts w:asciiTheme="minorHAnsi" w:hAnsiTheme="minorHAnsi"/>
                <w:sz w:val="18"/>
                <w:szCs w:val="18"/>
              </w:rPr>
              <w:t>Libre</w:t>
            </w:r>
          </w:p>
        </w:tc>
      </w:tr>
      <w:tr w:rsidR="00FE4885" w:rsidRPr="00BF7AA8"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rPr>
            </w:pPr>
            <w:r w:rsidRPr="00BF7AA8">
              <w:rPr>
                <w:rFonts w:asciiTheme="minorHAnsi" w:hAnsiTheme="minorHAnsi"/>
                <w:sz w:val="18"/>
                <w:szCs w:val="18"/>
              </w:rPr>
              <w:t>125</w:t>
            </w:r>
          </w:p>
        </w:tc>
        <w:tc>
          <w:tcPr>
            <w:tcW w:w="6281" w:type="dxa"/>
          </w:tcPr>
          <w:p w:rsidR="00FE4885" w:rsidRPr="00BF7AA8" w:rsidRDefault="00093821" w:rsidP="00134B58">
            <w:pPr>
              <w:spacing w:before="40" w:after="40"/>
              <w:rPr>
                <w:rFonts w:asciiTheme="minorHAnsi" w:hAnsiTheme="minorHAnsi"/>
                <w:sz w:val="18"/>
                <w:szCs w:val="18"/>
              </w:rPr>
            </w:pPr>
            <w:r>
              <w:rPr>
                <w:rFonts w:asciiTheme="minorHAnsi" w:hAnsiTheme="minorHAnsi"/>
                <w:sz w:val="18"/>
                <w:szCs w:val="18"/>
              </w:rPr>
              <w:t>Libre</w:t>
            </w:r>
          </w:p>
        </w:tc>
      </w:tr>
      <w:tr w:rsidR="00FE4885" w:rsidRPr="0090692A"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rPr>
            </w:pPr>
            <w:r w:rsidRPr="00BF7AA8">
              <w:rPr>
                <w:rFonts w:asciiTheme="minorHAnsi" w:hAnsiTheme="minorHAnsi"/>
                <w:sz w:val="18"/>
                <w:szCs w:val="18"/>
              </w:rPr>
              <w:t>126</w:t>
            </w:r>
          </w:p>
        </w:tc>
        <w:tc>
          <w:tcPr>
            <w:tcW w:w="6281" w:type="dxa"/>
          </w:tcPr>
          <w:p w:rsidR="00FE4885" w:rsidRPr="00BF7AA8" w:rsidRDefault="00FE4885" w:rsidP="00134B58">
            <w:pPr>
              <w:spacing w:before="40" w:after="40"/>
              <w:rPr>
                <w:rFonts w:asciiTheme="minorHAnsi" w:hAnsiTheme="minorHAnsi"/>
                <w:sz w:val="18"/>
                <w:szCs w:val="18"/>
                <w:lang w:val="fr-CH"/>
              </w:rPr>
            </w:pPr>
            <w:r w:rsidRPr="00BF7AA8">
              <w:rPr>
                <w:rFonts w:asciiTheme="minorHAnsi" w:hAnsiTheme="minorHAnsi"/>
                <w:sz w:val="18"/>
                <w:szCs w:val="18"/>
                <w:lang w:val="fr-CH"/>
              </w:rPr>
              <w:t>Breeze accès à la messagerie vocale</w:t>
            </w:r>
          </w:p>
        </w:tc>
      </w:tr>
      <w:tr w:rsidR="00FE4885" w:rsidRPr="00BF7AA8"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rPr>
            </w:pPr>
            <w:r w:rsidRPr="00BF7AA8">
              <w:rPr>
                <w:rFonts w:asciiTheme="minorHAnsi" w:hAnsiTheme="minorHAnsi"/>
                <w:sz w:val="18"/>
                <w:szCs w:val="18"/>
              </w:rPr>
              <w:t>127</w:t>
            </w:r>
          </w:p>
        </w:tc>
        <w:tc>
          <w:tcPr>
            <w:tcW w:w="6281" w:type="dxa"/>
          </w:tcPr>
          <w:p w:rsidR="00FE4885" w:rsidRPr="00BF7AA8" w:rsidRDefault="00093821" w:rsidP="00134B58">
            <w:pPr>
              <w:spacing w:before="40" w:after="40"/>
              <w:rPr>
                <w:rFonts w:asciiTheme="minorHAnsi" w:hAnsiTheme="minorHAnsi"/>
                <w:sz w:val="18"/>
                <w:szCs w:val="18"/>
              </w:rPr>
            </w:pPr>
            <w:r>
              <w:rPr>
                <w:rFonts w:asciiTheme="minorHAnsi" w:hAnsiTheme="minorHAnsi"/>
                <w:sz w:val="18"/>
                <w:szCs w:val="18"/>
              </w:rPr>
              <w:t>Libre</w:t>
            </w:r>
          </w:p>
        </w:tc>
      </w:tr>
      <w:tr w:rsidR="00FE4885" w:rsidRPr="00BF7AA8"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rPr>
            </w:pPr>
            <w:r w:rsidRPr="00BF7AA8">
              <w:rPr>
                <w:rFonts w:asciiTheme="minorHAnsi" w:hAnsiTheme="minorHAnsi"/>
                <w:sz w:val="18"/>
                <w:szCs w:val="18"/>
              </w:rPr>
              <w:t>128</w:t>
            </w:r>
          </w:p>
        </w:tc>
        <w:tc>
          <w:tcPr>
            <w:tcW w:w="6281" w:type="dxa"/>
          </w:tcPr>
          <w:p w:rsidR="00FE4885" w:rsidRPr="00BF7AA8" w:rsidRDefault="00093821" w:rsidP="00134B58">
            <w:pPr>
              <w:spacing w:before="40" w:after="40"/>
              <w:rPr>
                <w:rFonts w:asciiTheme="minorHAnsi" w:hAnsiTheme="minorHAnsi"/>
                <w:sz w:val="18"/>
                <w:szCs w:val="18"/>
              </w:rPr>
            </w:pPr>
            <w:r>
              <w:rPr>
                <w:rFonts w:asciiTheme="minorHAnsi" w:hAnsiTheme="minorHAnsi"/>
                <w:sz w:val="18"/>
                <w:szCs w:val="18"/>
              </w:rPr>
              <w:t>Libre</w:t>
            </w:r>
          </w:p>
        </w:tc>
      </w:tr>
      <w:tr w:rsidR="00FE4885" w:rsidRPr="00BF7AA8"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rPr>
            </w:pPr>
            <w:r w:rsidRPr="00BF7AA8">
              <w:rPr>
                <w:rFonts w:asciiTheme="minorHAnsi" w:hAnsiTheme="minorHAnsi"/>
                <w:sz w:val="18"/>
                <w:szCs w:val="18"/>
              </w:rPr>
              <w:t>129</w:t>
            </w:r>
          </w:p>
        </w:tc>
        <w:tc>
          <w:tcPr>
            <w:tcW w:w="6281" w:type="dxa"/>
          </w:tcPr>
          <w:p w:rsidR="00FE4885" w:rsidRPr="00BF7AA8" w:rsidRDefault="00093821" w:rsidP="00134B58">
            <w:pPr>
              <w:spacing w:before="40" w:after="40"/>
              <w:rPr>
                <w:rFonts w:asciiTheme="minorHAnsi" w:hAnsiTheme="minorHAnsi"/>
                <w:sz w:val="18"/>
                <w:szCs w:val="18"/>
              </w:rPr>
            </w:pPr>
            <w:r>
              <w:rPr>
                <w:rFonts w:asciiTheme="minorHAnsi" w:hAnsiTheme="minorHAnsi"/>
                <w:sz w:val="18"/>
                <w:szCs w:val="18"/>
              </w:rPr>
              <w:t>Libre</w:t>
            </w:r>
          </w:p>
        </w:tc>
      </w:tr>
      <w:tr w:rsidR="00FE4885" w:rsidRPr="00BF7AA8"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rPr>
            </w:pPr>
            <w:r w:rsidRPr="00BF7AA8">
              <w:rPr>
                <w:rFonts w:asciiTheme="minorHAnsi" w:hAnsiTheme="minorHAnsi"/>
                <w:sz w:val="18"/>
                <w:szCs w:val="18"/>
              </w:rPr>
              <w:t>130</w:t>
            </w:r>
          </w:p>
        </w:tc>
        <w:tc>
          <w:tcPr>
            <w:tcW w:w="6281" w:type="dxa"/>
          </w:tcPr>
          <w:p w:rsidR="00FE4885" w:rsidRPr="00BF7AA8" w:rsidRDefault="00FE4885" w:rsidP="00134B58">
            <w:pPr>
              <w:spacing w:before="40" w:after="40"/>
              <w:rPr>
                <w:rFonts w:asciiTheme="minorHAnsi" w:hAnsiTheme="minorHAnsi"/>
                <w:sz w:val="18"/>
                <w:szCs w:val="18"/>
              </w:rPr>
            </w:pPr>
            <w:r w:rsidRPr="00BF7AA8">
              <w:rPr>
                <w:rFonts w:asciiTheme="minorHAnsi" w:hAnsiTheme="minorHAnsi"/>
                <w:sz w:val="18"/>
                <w:szCs w:val="18"/>
              </w:rPr>
              <w:t>WESTPAC *130#</w:t>
            </w:r>
          </w:p>
        </w:tc>
      </w:tr>
      <w:tr w:rsidR="00FE4885" w:rsidRPr="0090692A"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rPr>
            </w:pPr>
            <w:r w:rsidRPr="00BF7AA8">
              <w:rPr>
                <w:rFonts w:asciiTheme="minorHAnsi" w:hAnsiTheme="minorHAnsi"/>
                <w:sz w:val="18"/>
                <w:szCs w:val="18"/>
              </w:rPr>
              <w:t>131</w:t>
            </w:r>
          </w:p>
        </w:tc>
        <w:tc>
          <w:tcPr>
            <w:tcW w:w="6281" w:type="dxa"/>
          </w:tcPr>
          <w:p w:rsidR="00FE4885" w:rsidRPr="00093821" w:rsidRDefault="00093821" w:rsidP="00134B58">
            <w:pPr>
              <w:spacing w:before="40" w:after="40"/>
              <w:rPr>
                <w:rFonts w:asciiTheme="minorHAnsi" w:hAnsiTheme="minorHAnsi"/>
                <w:sz w:val="18"/>
                <w:szCs w:val="18"/>
                <w:lang w:val="fr-CH"/>
              </w:rPr>
            </w:pPr>
            <w:r w:rsidRPr="00093821">
              <w:rPr>
                <w:rFonts w:asciiTheme="minorHAnsi" w:hAnsiTheme="minorHAnsi" w:cs="Arial"/>
                <w:sz w:val="18"/>
                <w:szCs w:val="18"/>
                <w:lang w:val="fr-CH"/>
              </w:rPr>
              <w:t>BSP – Services bancaires sur mobile *131#</w:t>
            </w:r>
          </w:p>
        </w:tc>
      </w:tr>
      <w:tr w:rsidR="00FE4885" w:rsidRPr="00BF7AA8"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rPr>
            </w:pPr>
            <w:r w:rsidRPr="00BF7AA8">
              <w:rPr>
                <w:rFonts w:asciiTheme="minorHAnsi" w:hAnsiTheme="minorHAnsi"/>
                <w:sz w:val="18"/>
                <w:szCs w:val="18"/>
              </w:rPr>
              <w:t>132</w:t>
            </w:r>
          </w:p>
        </w:tc>
        <w:tc>
          <w:tcPr>
            <w:tcW w:w="6281" w:type="dxa"/>
          </w:tcPr>
          <w:p w:rsidR="00FE4885" w:rsidRPr="00BF7AA8" w:rsidRDefault="00093821" w:rsidP="00134B58">
            <w:pPr>
              <w:spacing w:before="40" w:after="40"/>
              <w:rPr>
                <w:rFonts w:asciiTheme="minorHAnsi" w:hAnsiTheme="minorHAnsi"/>
                <w:sz w:val="18"/>
                <w:szCs w:val="18"/>
              </w:rPr>
            </w:pPr>
            <w:r>
              <w:rPr>
                <w:rFonts w:asciiTheme="minorHAnsi" w:hAnsiTheme="minorHAnsi"/>
                <w:sz w:val="18"/>
                <w:szCs w:val="18"/>
              </w:rPr>
              <w:t>Libre</w:t>
            </w:r>
          </w:p>
        </w:tc>
      </w:tr>
      <w:tr w:rsidR="00FE4885" w:rsidRPr="00BF7AA8"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rPr>
            </w:pPr>
            <w:r w:rsidRPr="00BF7AA8">
              <w:rPr>
                <w:rFonts w:asciiTheme="minorHAnsi" w:hAnsiTheme="minorHAnsi"/>
                <w:sz w:val="18"/>
                <w:szCs w:val="18"/>
              </w:rPr>
              <w:t>133</w:t>
            </w:r>
          </w:p>
        </w:tc>
        <w:tc>
          <w:tcPr>
            <w:tcW w:w="6281" w:type="dxa"/>
          </w:tcPr>
          <w:p w:rsidR="00FE4885" w:rsidRPr="00BF7AA8" w:rsidRDefault="00093821" w:rsidP="00134B58">
            <w:pPr>
              <w:spacing w:before="40" w:after="40"/>
              <w:rPr>
                <w:rFonts w:asciiTheme="minorHAnsi" w:hAnsiTheme="minorHAnsi"/>
                <w:sz w:val="18"/>
                <w:szCs w:val="18"/>
              </w:rPr>
            </w:pPr>
            <w:r>
              <w:rPr>
                <w:rFonts w:asciiTheme="minorHAnsi" w:hAnsiTheme="minorHAnsi"/>
                <w:sz w:val="18"/>
                <w:szCs w:val="18"/>
              </w:rPr>
              <w:t>Libre</w:t>
            </w:r>
          </w:p>
        </w:tc>
      </w:tr>
      <w:tr w:rsidR="00FE4885" w:rsidRPr="0090692A"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rPr>
            </w:pPr>
            <w:r w:rsidRPr="00BF7AA8">
              <w:rPr>
                <w:rFonts w:asciiTheme="minorHAnsi" w:hAnsiTheme="minorHAnsi"/>
                <w:sz w:val="18"/>
                <w:szCs w:val="18"/>
              </w:rPr>
              <w:t>140</w:t>
            </w:r>
          </w:p>
        </w:tc>
        <w:tc>
          <w:tcPr>
            <w:tcW w:w="6281" w:type="dxa"/>
          </w:tcPr>
          <w:p w:rsidR="00FE4885" w:rsidRPr="00BF7AA8" w:rsidRDefault="00FE4885" w:rsidP="00134B58">
            <w:pPr>
              <w:spacing w:before="40" w:after="40"/>
              <w:rPr>
                <w:rFonts w:asciiTheme="minorHAnsi" w:hAnsiTheme="minorHAnsi"/>
                <w:sz w:val="18"/>
                <w:szCs w:val="18"/>
                <w:lang w:val="fr-CH"/>
              </w:rPr>
            </w:pPr>
            <w:r w:rsidRPr="00BF7AA8">
              <w:rPr>
                <w:rFonts w:asciiTheme="minorHAnsi" w:hAnsiTheme="minorHAnsi"/>
                <w:sz w:val="18"/>
                <w:szCs w:val="18"/>
                <w:lang w:val="fr-CH"/>
              </w:rPr>
              <w:t>Accès à l'Internet par connexion téléphonique</w:t>
            </w:r>
          </w:p>
        </w:tc>
      </w:tr>
      <w:tr w:rsidR="00FE4885" w:rsidRPr="0090692A"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rPr>
            </w:pPr>
            <w:r w:rsidRPr="00BF7AA8">
              <w:rPr>
                <w:rFonts w:asciiTheme="minorHAnsi" w:hAnsiTheme="minorHAnsi"/>
                <w:sz w:val="18"/>
                <w:szCs w:val="18"/>
              </w:rPr>
              <w:t>141</w:t>
            </w:r>
          </w:p>
        </w:tc>
        <w:tc>
          <w:tcPr>
            <w:tcW w:w="6281" w:type="dxa"/>
          </w:tcPr>
          <w:p w:rsidR="00FE4885" w:rsidRPr="00BF7AA8" w:rsidRDefault="00FE4885" w:rsidP="00134B58">
            <w:pPr>
              <w:spacing w:before="40" w:after="40"/>
              <w:rPr>
                <w:rFonts w:asciiTheme="minorHAnsi" w:hAnsiTheme="minorHAnsi"/>
                <w:sz w:val="18"/>
                <w:szCs w:val="18"/>
                <w:lang w:val="fr-CH"/>
              </w:rPr>
            </w:pPr>
            <w:r w:rsidRPr="00BF7AA8">
              <w:rPr>
                <w:rFonts w:asciiTheme="minorHAnsi" w:hAnsiTheme="minorHAnsi"/>
                <w:sz w:val="18"/>
                <w:szCs w:val="18"/>
                <w:lang w:val="fr-CH"/>
              </w:rPr>
              <w:t>Service Prépayé d'accès Internet commuté</w:t>
            </w:r>
          </w:p>
        </w:tc>
      </w:tr>
      <w:tr w:rsidR="00FE4885" w:rsidRPr="00BF7AA8"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rPr>
            </w:pPr>
            <w:r w:rsidRPr="00BF7AA8">
              <w:rPr>
                <w:rFonts w:asciiTheme="minorHAnsi" w:hAnsiTheme="minorHAnsi"/>
                <w:sz w:val="18"/>
                <w:szCs w:val="18"/>
              </w:rPr>
              <w:t>148</w:t>
            </w:r>
          </w:p>
        </w:tc>
        <w:tc>
          <w:tcPr>
            <w:tcW w:w="6281" w:type="dxa"/>
          </w:tcPr>
          <w:p w:rsidR="00FE4885" w:rsidRPr="00BF7AA8" w:rsidRDefault="00FE4885" w:rsidP="00134B58">
            <w:pPr>
              <w:spacing w:before="40" w:after="40"/>
              <w:rPr>
                <w:rFonts w:asciiTheme="minorHAnsi" w:hAnsiTheme="minorHAnsi"/>
                <w:sz w:val="18"/>
                <w:szCs w:val="18"/>
              </w:rPr>
            </w:pPr>
            <w:r w:rsidRPr="00BF7AA8">
              <w:rPr>
                <w:rFonts w:asciiTheme="minorHAnsi" w:hAnsiTheme="minorHAnsi"/>
                <w:sz w:val="18"/>
                <w:szCs w:val="18"/>
              </w:rPr>
              <w:t>Accès Internet commuté</w:t>
            </w:r>
          </w:p>
        </w:tc>
      </w:tr>
      <w:tr w:rsidR="00FE4885" w:rsidRPr="0090692A"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rPr>
            </w:pPr>
            <w:r w:rsidRPr="00BF7AA8">
              <w:rPr>
                <w:rFonts w:asciiTheme="minorHAnsi" w:hAnsiTheme="minorHAnsi"/>
                <w:sz w:val="18"/>
                <w:szCs w:val="18"/>
              </w:rPr>
              <w:t>149</w:t>
            </w:r>
          </w:p>
        </w:tc>
        <w:tc>
          <w:tcPr>
            <w:tcW w:w="6281" w:type="dxa"/>
          </w:tcPr>
          <w:p w:rsidR="00FE4885" w:rsidRPr="00BF7AA8" w:rsidRDefault="00FE4885" w:rsidP="00134B58">
            <w:pPr>
              <w:spacing w:before="40" w:after="40"/>
              <w:rPr>
                <w:rFonts w:asciiTheme="minorHAnsi" w:hAnsiTheme="minorHAnsi"/>
                <w:sz w:val="18"/>
                <w:szCs w:val="18"/>
                <w:lang w:val="fr-CH"/>
              </w:rPr>
            </w:pPr>
            <w:r w:rsidRPr="00BF7AA8">
              <w:rPr>
                <w:rFonts w:asciiTheme="minorHAnsi" w:hAnsiTheme="minorHAnsi"/>
                <w:sz w:val="18"/>
                <w:szCs w:val="18"/>
                <w:lang w:val="fr-CH"/>
              </w:rPr>
              <w:t>Service par post-paiement d'accès Internet commuté</w:t>
            </w:r>
          </w:p>
        </w:tc>
      </w:tr>
      <w:tr w:rsidR="00FE4885" w:rsidRPr="00BF7AA8" w:rsidTr="00093821">
        <w:trPr>
          <w:trHeight w:val="20"/>
          <w:jc w:val="center"/>
        </w:trPr>
        <w:tc>
          <w:tcPr>
            <w:tcW w:w="2791" w:type="dxa"/>
          </w:tcPr>
          <w:p w:rsidR="00FE4885" w:rsidRPr="00BF7AA8" w:rsidRDefault="00FE4885" w:rsidP="00AF256E">
            <w:pPr>
              <w:spacing w:before="40" w:after="40"/>
              <w:jc w:val="center"/>
              <w:rPr>
                <w:rFonts w:asciiTheme="minorHAnsi" w:hAnsiTheme="minorHAnsi"/>
                <w:sz w:val="18"/>
                <w:szCs w:val="18"/>
              </w:rPr>
            </w:pPr>
            <w:r w:rsidRPr="00BF7AA8">
              <w:rPr>
                <w:rFonts w:asciiTheme="minorHAnsi" w:hAnsiTheme="minorHAnsi"/>
                <w:sz w:val="18"/>
                <w:szCs w:val="18"/>
              </w:rPr>
              <w:t>161</w:t>
            </w:r>
          </w:p>
        </w:tc>
        <w:tc>
          <w:tcPr>
            <w:tcW w:w="6281" w:type="dxa"/>
          </w:tcPr>
          <w:p w:rsidR="00FE4885" w:rsidRPr="00BF7AA8" w:rsidRDefault="00FE4885" w:rsidP="00134B58">
            <w:pPr>
              <w:spacing w:before="40" w:after="40"/>
              <w:rPr>
                <w:rFonts w:asciiTheme="minorHAnsi" w:hAnsiTheme="minorHAnsi"/>
                <w:sz w:val="18"/>
                <w:szCs w:val="18"/>
              </w:rPr>
            </w:pPr>
            <w:r w:rsidRPr="00BF7AA8">
              <w:rPr>
                <w:rFonts w:asciiTheme="minorHAnsi" w:hAnsiTheme="minorHAnsi"/>
                <w:sz w:val="18"/>
                <w:szCs w:val="18"/>
              </w:rPr>
              <w:t>Processeur CPDI</w:t>
            </w:r>
          </w:p>
        </w:tc>
      </w:tr>
      <w:tr w:rsidR="00FE4885" w:rsidRPr="00BF7AA8" w:rsidTr="00093821">
        <w:trPr>
          <w:trHeight w:val="20"/>
          <w:jc w:val="center"/>
        </w:trPr>
        <w:tc>
          <w:tcPr>
            <w:tcW w:w="2791" w:type="dxa"/>
          </w:tcPr>
          <w:p w:rsidR="00FE4885" w:rsidRPr="00BF7AA8" w:rsidRDefault="00FE4885" w:rsidP="00AF256E">
            <w:pPr>
              <w:spacing w:before="40" w:after="20"/>
              <w:jc w:val="center"/>
              <w:rPr>
                <w:rFonts w:asciiTheme="minorHAnsi" w:hAnsiTheme="minorHAnsi"/>
                <w:sz w:val="18"/>
                <w:szCs w:val="18"/>
              </w:rPr>
            </w:pPr>
            <w:r w:rsidRPr="00BF7AA8">
              <w:rPr>
                <w:rFonts w:asciiTheme="minorHAnsi" w:hAnsiTheme="minorHAnsi"/>
                <w:sz w:val="18"/>
                <w:szCs w:val="18"/>
              </w:rPr>
              <w:t>162</w:t>
            </w:r>
          </w:p>
        </w:tc>
        <w:tc>
          <w:tcPr>
            <w:tcW w:w="6281" w:type="dxa"/>
          </w:tcPr>
          <w:p w:rsidR="00FE4885" w:rsidRPr="00BF7AA8" w:rsidRDefault="00FE4885" w:rsidP="00846ED8">
            <w:pPr>
              <w:spacing w:before="40" w:after="20"/>
              <w:rPr>
                <w:rFonts w:asciiTheme="minorHAnsi" w:hAnsiTheme="minorHAnsi"/>
                <w:sz w:val="18"/>
                <w:szCs w:val="18"/>
              </w:rPr>
            </w:pPr>
            <w:r w:rsidRPr="00BF7AA8">
              <w:rPr>
                <w:rFonts w:asciiTheme="minorHAnsi" w:hAnsiTheme="minorHAnsi"/>
                <w:sz w:val="18"/>
                <w:szCs w:val="18"/>
              </w:rPr>
              <w:t xml:space="preserve">Processeur CPDI </w:t>
            </w:r>
          </w:p>
        </w:tc>
      </w:tr>
      <w:tr w:rsidR="00FE4885" w:rsidRPr="0090692A" w:rsidTr="00093821">
        <w:trPr>
          <w:trHeight w:val="20"/>
          <w:jc w:val="center"/>
        </w:trPr>
        <w:tc>
          <w:tcPr>
            <w:tcW w:w="2791" w:type="dxa"/>
          </w:tcPr>
          <w:p w:rsidR="00FE4885" w:rsidRPr="00BF7AA8" w:rsidRDefault="00FE4885" w:rsidP="00AF256E">
            <w:pPr>
              <w:spacing w:before="40" w:after="20"/>
              <w:jc w:val="center"/>
              <w:rPr>
                <w:rFonts w:asciiTheme="minorHAnsi" w:hAnsiTheme="minorHAnsi"/>
                <w:sz w:val="18"/>
                <w:szCs w:val="18"/>
              </w:rPr>
            </w:pPr>
            <w:r w:rsidRPr="00BF7AA8">
              <w:rPr>
                <w:rFonts w:asciiTheme="minorHAnsi" w:hAnsiTheme="minorHAnsi"/>
                <w:sz w:val="18"/>
                <w:szCs w:val="18"/>
              </w:rPr>
              <w:t>163</w:t>
            </w:r>
          </w:p>
        </w:tc>
        <w:tc>
          <w:tcPr>
            <w:tcW w:w="6281" w:type="dxa"/>
          </w:tcPr>
          <w:p w:rsidR="00FE4885" w:rsidRPr="00BF7AA8" w:rsidRDefault="00FE4885" w:rsidP="00846ED8">
            <w:pPr>
              <w:spacing w:before="40" w:after="20"/>
              <w:rPr>
                <w:rFonts w:asciiTheme="minorHAnsi" w:hAnsiTheme="minorHAnsi"/>
                <w:sz w:val="18"/>
                <w:szCs w:val="18"/>
                <w:lang w:val="fr-CH"/>
              </w:rPr>
            </w:pPr>
            <w:r w:rsidRPr="00BF7AA8">
              <w:rPr>
                <w:rFonts w:asciiTheme="minorHAnsi" w:hAnsiTheme="minorHAnsi"/>
                <w:sz w:val="18"/>
                <w:szCs w:val="18"/>
                <w:lang w:val="fr-CH"/>
              </w:rPr>
              <w:t>Telekom – ligne téléphonique d'assistance en matière de sécurité (7495631)</w:t>
            </w:r>
          </w:p>
        </w:tc>
      </w:tr>
      <w:tr w:rsidR="00FE4885" w:rsidRPr="0090692A" w:rsidTr="00093821">
        <w:trPr>
          <w:trHeight w:val="20"/>
          <w:jc w:val="center"/>
        </w:trPr>
        <w:tc>
          <w:tcPr>
            <w:tcW w:w="2791" w:type="dxa"/>
          </w:tcPr>
          <w:p w:rsidR="00FE4885" w:rsidRPr="00BF7AA8" w:rsidRDefault="00FE4885" w:rsidP="00AF256E">
            <w:pPr>
              <w:spacing w:before="40" w:after="20"/>
              <w:jc w:val="center"/>
              <w:rPr>
                <w:rFonts w:asciiTheme="minorHAnsi" w:hAnsiTheme="minorHAnsi"/>
                <w:sz w:val="18"/>
                <w:szCs w:val="18"/>
              </w:rPr>
            </w:pPr>
            <w:r w:rsidRPr="00BF7AA8">
              <w:rPr>
                <w:rFonts w:asciiTheme="minorHAnsi" w:hAnsiTheme="minorHAnsi"/>
                <w:sz w:val="18"/>
                <w:szCs w:val="18"/>
              </w:rPr>
              <w:t>166</w:t>
            </w:r>
          </w:p>
        </w:tc>
        <w:tc>
          <w:tcPr>
            <w:tcW w:w="6281" w:type="dxa"/>
          </w:tcPr>
          <w:p w:rsidR="00FE4885" w:rsidRPr="00BF7AA8" w:rsidRDefault="00FE4885" w:rsidP="00846ED8">
            <w:pPr>
              <w:spacing w:before="40" w:after="20"/>
              <w:rPr>
                <w:rFonts w:asciiTheme="minorHAnsi" w:hAnsiTheme="minorHAnsi"/>
                <w:sz w:val="18"/>
                <w:szCs w:val="18"/>
                <w:lang w:val="fr-CH"/>
              </w:rPr>
            </w:pPr>
            <w:r w:rsidRPr="00BF7AA8">
              <w:rPr>
                <w:rFonts w:asciiTheme="minorHAnsi" w:hAnsiTheme="minorHAnsi"/>
                <w:sz w:val="18"/>
                <w:szCs w:val="18"/>
                <w:lang w:val="fr-CH"/>
              </w:rPr>
              <w:t>Telekom – ligne téléphonique d'assistance en matière de sécurité – Ranadi</w:t>
            </w:r>
          </w:p>
        </w:tc>
      </w:tr>
      <w:tr w:rsidR="00FE4885" w:rsidRPr="0090692A" w:rsidTr="00093821">
        <w:trPr>
          <w:trHeight w:val="20"/>
          <w:jc w:val="center"/>
        </w:trPr>
        <w:tc>
          <w:tcPr>
            <w:tcW w:w="2791" w:type="dxa"/>
          </w:tcPr>
          <w:p w:rsidR="00FE4885" w:rsidRPr="00BF7AA8" w:rsidRDefault="00FE4885" w:rsidP="00AF256E">
            <w:pPr>
              <w:spacing w:before="40" w:after="20"/>
              <w:jc w:val="center"/>
              <w:rPr>
                <w:rFonts w:asciiTheme="minorHAnsi" w:hAnsiTheme="minorHAnsi"/>
                <w:sz w:val="18"/>
                <w:szCs w:val="18"/>
              </w:rPr>
            </w:pPr>
            <w:r w:rsidRPr="00BF7AA8">
              <w:rPr>
                <w:rFonts w:asciiTheme="minorHAnsi" w:hAnsiTheme="minorHAnsi"/>
                <w:sz w:val="18"/>
                <w:szCs w:val="18"/>
              </w:rPr>
              <w:t>168</w:t>
            </w:r>
          </w:p>
        </w:tc>
        <w:tc>
          <w:tcPr>
            <w:tcW w:w="6281" w:type="dxa"/>
          </w:tcPr>
          <w:p w:rsidR="00FE4885" w:rsidRPr="00BF7AA8" w:rsidRDefault="00FE4885" w:rsidP="00846ED8">
            <w:pPr>
              <w:spacing w:before="40" w:after="20"/>
              <w:rPr>
                <w:rFonts w:asciiTheme="minorHAnsi" w:hAnsiTheme="minorHAnsi"/>
                <w:sz w:val="18"/>
                <w:szCs w:val="18"/>
                <w:lang w:val="fr-CH"/>
              </w:rPr>
            </w:pPr>
            <w:r w:rsidRPr="00BF7AA8">
              <w:rPr>
                <w:rFonts w:asciiTheme="minorHAnsi" w:hAnsiTheme="minorHAnsi"/>
                <w:sz w:val="18"/>
                <w:szCs w:val="18"/>
                <w:lang w:val="fr-CH"/>
              </w:rPr>
              <w:t>Telekom – ligne téléphonique d'assistance en matière de sécurité – Point Cruz</w:t>
            </w:r>
          </w:p>
        </w:tc>
      </w:tr>
      <w:tr w:rsidR="00FE4885" w:rsidRPr="00BF7AA8" w:rsidTr="00093821">
        <w:trPr>
          <w:trHeight w:val="20"/>
          <w:jc w:val="center"/>
        </w:trPr>
        <w:tc>
          <w:tcPr>
            <w:tcW w:w="2791" w:type="dxa"/>
          </w:tcPr>
          <w:p w:rsidR="00FE4885" w:rsidRPr="00BF7AA8" w:rsidRDefault="00FE4885" w:rsidP="00AF256E">
            <w:pPr>
              <w:spacing w:before="40" w:after="20"/>
              <w:jc w:val="center"/>
              <w:rPr>
                <w:rFonts w:asciiTheme="minorHAnsi" w:hAnsiTheme="minorHAnsi"/>
                <w:sz w:val="18"/>
                <w:szCs w:val="18"/>
              </w:rPr>
            </w:pPr>
            <w:r w:rsidRPr="00BF7AA8">
              <w:rPr>
                <w:rFonts w:asciiTheme="minorHAnsi" w:hAnsiTheme="minorHAnsi"/>
                <w:sz w:val="18"/>
                <w:szCs w:val="18"/>
              </w:rPr>
              <w:t>169</w:t>
            </w:r>
          </w:p>
        </w:tc>
        <w:tc>
          <w:tcPr>
            <w:tcW w:w="6281" w:type="dxa"/>
          </w:tcPr>
          <w:p w:rsidR="00FE4885" w:rsidRPr="00093821" w:rsidRDefault="00093821" w:rsidP="00846ED8">
            <w:pPr>
              <w:spacing w:before="40" w:after="20"/>
              <w:rPr>
                <w:rFonts w:asciiTheme="minorHAnsi" w:hAnsiTheme="minorHAnsi"/>
                <w:sz w:val="18"/>
                <w:szCs w:val="18"/>
              </w:rPr>
            </w:pPr>
            <w:r w:rsidRPr="00093821">
              <w:rPr>
                <w:rFonts w:cs="Arial"/>
                <w:bCs/>
                <w:sz w:val="18"/>
                <w:szCs w:val="18"/>
                <w:lang w:val="fr-CH"/>
              </w:rPr>
              <w:t>Numéro d'entreprise</w:t>
            </w:r>
          </w:p>
        </w:tc>
      </w:tr>
      <w:tr w:rsidR="00FE4885" w:rsidRPr="00BF7AA8" w:rsidTr="00093821">
        <w:trPr>
          <w:trHeight w:val="20"/>
          <w:jc w:val="center"/>
        </w:trPr>
        <w:tc>
          <w:tcPr>
            <w:tcW w:w="2791" w:type="dxa"/>
          </w:tcPr>
          <w:p w:rsidR="00FE4885" w:rsidRPr="00BF7AA8" w:rsidRDefault="00FE4885" w:rsidP="00AF256E">
            <w:pPr>
              <w:spacing w:before="40" w:after="20"/>
              <w:jc w:val="center"/>
              <w:rPr>
                <w:rFonts w:asciiTheme="minorHAnsi" w:hAnsiTheme="minorHAnsi"/>
                <w:sz w:val="18"/>
                <w:szCs w:val="18"/>
              </w:rPr>
            </w:pPr>
            <w:r w:rsidRPr="00BF7AA8">
              <w:rPr>
                <w:rFonts w:asciiTheme="minorHAnsi" w:hAnsiTheme="minorHAnsi"/>
                <w:sz w:val="18"/>
                <w:szCs w:val="18"/>
              </w:rPr>
              <w:t>177</w:t>
            </w:r>
          </w:p>
        </w:tc>
        <w:tc>
          <w:tcPr>
            <w:tcW w:w="6281" w:type="dxa"/>
          </w:tcPr>
          <w:p w:rsidR="00FE4885" w:rsidRPr="00675783" w:rsidRDefault="00675783" w:rsidP="00846ED8">
            <w:pPr>
              <w:spacing w:before="40" w:after="20"/>
              <w:rPr>
                <w:rFonts w:asciiTheme="minorHAnsi" w:hAnsiTheme="minorHAnsi"/>
                <w:sz w:val="18"/>
                <w:szCs w:val="18"/>
              </w:rPr>
            </w:pPr>
            <w:r w:rsidRPr="00675783">
              <w:rPr>
                <w:rFonts w:cs="Arial"/>
                <w:bCs/>
                <w:sz w:val="18"/>
                <w:szCs w:val="18"/>
                <w:lang w:val="fr-CH"/>
              </w:rPr>
              <w:t>Air Solomon – Standard téléphonique</w:t>
            </w:r>
          </w:p>
        </w:tc>
      </w:tr>
      <w:tr w:rsidR="00FE4885" w:rsidRPr="00BF7AA8" w:rsidTr="00093821">
        <w:trPr>
          <w:trHeight w:val="20"/>
          <w:jc w:val="center"/>
        </w:trPr>
        <w:tc>
          <w:tcPr>
            <w:tcW w:w="2791" w:type="dxa"/>
          </w:tcPr>
          <w:p w:rsidR="00FE4885" w:rsidRPr="00BF7AA8" w:rsidRDefault="00FE4885" w:rsidP="00AF256E">
            <w:pPr>
              <w:spacing w:before="40" w:after="20"/>
              <w:jc w:val="center"/>
              <w:rPr>
                <w:rFonts w:asciiTheme="minorHAnsi" w:hAnsiTheme="minorHAnsi"/>
                <w:sz w:val="18"/>
                <w:szCs w:val="18"/>
              </w:rPr>
            </w:pPr>
            <w:r w:rsidRPr="00BF7AA8">
              <w:rPr>
                <w:rFonts w:asciiTheme="minorHAnsi" w:hAnsiTheme="minorHAnsi"/>
                <w:sz w:val="18"/>
                <w:szCs w:val="18"/>
              </w:rPr>
              <w:t>180</w:t>
            </w:r>
          </w:p>
        </w:tc>
        <w:tc>
          <w:tcPr>
            <w:tcW w:w="6281" w:type="dxa"/>
          </w:tcPr>
          <w:p w:rsidR="00FE4885" w:rsidRPr="00BF7AA8" w:rsidRDefault="00FE4885" w:rsidP="00846ED8">
            <w:pPr>
              <w:spacing w:before="40" w:after="20"/>
              <w:rPr>
                <w:rFonts w:asciiTheme="minorHAnsi" w:hAnsiTheme="minorHAnsi"/>
                <w:sz w:val="18"/>
                <w:szCs w:val="18"/>
              </w:rPr>
            </w:pPr>
            <w:r w:rsidRPr="00BF7AA8">
              <w:rPr>
                <w:rFonts w:asciiTheme="minorHAnsi" w:hAnsiTheme="minorHAnsi"/>
                <w:sz w:val="18"/>
                <w:szCs w:val="18"/>
              </w:rPr>
              <w:t>SI Tobacco</w:t>
            </w:r>
          </w:p>
        </w:tc>
      </w:tr>
      <w:tr w:rsidR="00FE4885" w:rsidRPr="0090692A" w:rsidTr="00093821">
        <w:trPr>
          <w:trHeight w:val="20"/>
          <w:jc w:val="center"/>
        </w:trPr>
        <w:tc>
          <w:tcPr>
            <w:tcW w:w="2791" w:type="dxa"/>
          </w:tcPr>
          <w:p w:rsidR="00FE4885" w:rsidRPr="00BF7AA8" w:rsidRDefault="00FE4885" w:rsidP="00AF256E">
            <w:pPr>
              <w:spacing w:before="40" w:after="20"/>
              <w:jc w:val="center"/>
              <w:rPr>
                <w:rFonts w:asciiTheme="minorHAnsi" w:hAnsiTheme="minorHAnsi"/>
                <w:sz w:val="18"/>
                <w:szCs w:val="18"/>
              </w:rPr>
            </w:pPr>
            <w:r w:rsidRPr="00BF7AA8">
              <w:rPr>
                <w:rFonts w:asciiTheme="minorHAnsi" w:hAnsiTheme="minorHAnsi"/>
                <w:sz w:val="18"/>
                <w:szCs w:val="18"/>
              </w:rPr>
              <w:t>181</w:t>
            </w:r>
          </w:p>
        </w:tc>
        <w:tc>
          <w:tcPr>
            <w:tcW w:w="6281" w:type="dxa"/>
          </w:tcPr>
          <w:p w:rsidR="00FE4885" w:rsidRPr="00BF7AA8" w:rsidRDefault="00FE4885" w:rsidP="00846ED8">
            <w:pPr>
              <w:spacing w:before="40" w:after="20"/>
              <w:rPr>
                <w:rFonts w:asciiTheme="minorHAnsi" w:hAnsiTheme="minorHAnsi"/>
                <w:sz w:val="18"/>
                <w:szCs w:val="18"/>
                <w:lang w:val="fr-CH"/>
              </w:rPr>
            </w:pPr>
            <w:r w:rsidRPr="00BF7AA8">
              <w:rPr>
                <w:rFonts w:asciiTheme="minorHAnsi" w:hAnsiTheme="minorHAnsi"/>
                <w:sz w:val="18"/>
                <w:szCs w:val="18"/>
                <w:lang w:val="fr-CH"/>
              </w:rPr>
              <w:t>Telekom – centre de gestion des catastrophes</w:t>
            </w:r>
          </w:p>
        </w:tc>
      </w:tr>
      <w:tr w:rsidR="00FE4885" w:rsidRPr="00BF7AA8" w:rsidTr="00093821">
        <w:trPr>
          <w:trHeight w:val="20"/>
          <w:jc w:val="center"/>
        </w:trPr>
        <w:tc>
          <w:tcPr>
            <w:tcW w:w="2791" w:type="dxa"/>
          </w:tcPr>
          <w:p w:rsidR="00FE4885" w:rsidRPr="00BF7AA8" w:rsidRDefault="00FE4885" w:rsidP="00AF256E">
            <w:pPr>
              <w:spacing w:before="40" w:after="20"/>
              <w:jc w:val="center"/>
              <w:rPr>
                <w:rFonts w:asciiTheme="minorHAnsi" w:hAnsiTheme="minorHAnsi"/>
                <w:sz w:val="18"/>
                <w:szCs w:val="18"/>
              </w:rPr>
            </w:pPr>
            <w:r w:rsidRPr="00BF7AA8">
              <w:rPr>
                <w:rFonts w:asciiTheme="minorHAnsi" w:hAnsiTheme="minorHAnsi"/>
                <w:sz w:val="18"/>
                <w:szCs w:val="18"/>
              </w:rPr>
              <w:t>186</w:t>
            </w:r>
          </w:p>
        </w:tc>
        <w:tc>
          <w:tcPr>
            <w:tcW w:w="6281" w:type="dxa"/>
          </w:tcPr>
          <w:p w:rsidR="00FE4885" w:rsidRPr="00BF7AA8" w:rsidRDefault="00093821" w:rsidP="00846ED8">
            <w:pPr>
              <w:spacing w:before="40" w:after="20"/>
              <w:rPr>
                <w:rFonts w:asciiTheme="minorHAnsi" w:hAnsiTheme="minorHAnsi"/>
                <w:sz w:val="18"/>
                <w:szCs w:val="18"/>
              </w:rPr>
            </w:pPr>
            <w:r w:rsidRPr="00093821">
              <w:rPr>
                <w:rFonts w:cs="Arial"/>
                <w:bCs/>
                <w:sz w:val="18"/>
                <w:szCs w:val="18"/>
                <w:lang w:val="fr-CH"/>
              </w:rPr>
              <w:t>Numéro d'entreprise</w:t>
            </w:r>
          </w:p>
        </w:tc>
      </w:tr>
      <w:tr w:rsidR="00FE4885" w:rsidRPr="0090692A" w:rsidTr="00093821">
        <w:trPr>
          <w:trHeight w:val="20"/>
          <w:jc w:val="center"/>
        </w:trPr>
        <w:tc>
          <w:tcPr>
            <w:tcW w:w="2791" w:type="dxa"/>
          </w:tcPr>
          <w:p w:rsidR="00FE4885" w:rsidRPr="00BF7AA8" w:rsidRDefault="00FE4885" w:rsidP="00AF256E">
            <w:pPr>
              <w:spacing w:before="40" w:after="20"/>
              <w:jc w:val="center"/>
              <w:rPr>
                <w:rFonts w:asciiTheme="minorHAnsi" w:hAnsiTheme="minorHAnsi"/>
                <w:sz w:val="18"/>
                <w:szCs w:val="18"/>
              </w:rPr>
            </w:pPr>
            <w:r w:rsidRPr="00BF7AA8">
              <w:rPr>
                <w:rFonts w:asciiTheme="minorHAnsi" w:hAnsiTheme="minorHAnsi"/>
                <w:sz w:val="18"/>
                <w:szCs w:val="18"/>
              </w:rPr>
              <w:t>188</w:t>
            </w:r>
          </w:p>
        </w:tc>
        <w:tc>
          <w:tcPr>
            <w:tcW w:w="6281" w:type="dxa"/>
          </w:tcPr>
          <w:p w:rsidR="00FE4885" w:rsidRPr="00675783" w:rsidRDefault="00675783" w:rsidP="00846ED8">
            <w:pPr>
              <w:spacing w:before="40" w:after="20"/>
              <w:rPr>
                <w:rFonts w:asciiTheme="minorHAnsi" w:hAnsiTheme="minorHAnsi"/>
                <w:sz w:val="18"/>
                <w:szCs w:val="18"/>
                <w:lang w:val="fr-CH"/>
              </w:rPr>
            </w:pPr>
            <w:r w:rsidRPr="00675783">
              <w:rPr>
                <w:rFonts w:asciiTheme="minorHAnsi" w:hAnsiTheme="minorHAnsi" w:cs="Arial"/>
                <w:sz w:val="18"/>
                <w:szCs w:val="18"/>
                <w:lang w:val="fr-CH"/>
              </w:rPr>
              <w:t>Bureau mobile de vente (Red Truck)</w:t>
            </w:r>
          </w:p>
        </w:tc>
      </w:tr>
      <w:tr w:rsidR="00FE4885" w:rsidRPr="00BF7AA8" w:rsidTr="00093821">
        <w:trPr>
          <w:trHeight w:val="20"/>
          <w:jc w:val="center"/>
        </w:trPr>
        <w:tc>
          <w:tcPr>
            <w:tcW w:w="2791" w:type="dxa"/>
          </w:tcPr>
          <w:p w:rsidR="00FE4885" w:rsidRPr="00BF7AA8" w:rsidRDefault="00FE4885" w:rsidP="00AF256E">
            <w:pPr>
              <w:spacing w:before="40" w:after="20"/>
              <w:jc w:val="center"/>
              <w:rPr>
                <w:rFonts w:asciiTheme="minorHAnsi" w:hAnsiTheme="minorHAnsi"/>
                <w:sz w:val="18"/>
                <w:szCs w:val="18"/>
              </w:rPr>
            </w:pPr>
            <w:r w:rsidRPr="00BF7AA8">
              <w:rPr>
                <w:rFonts w:asciiTheme="minorHAnsi" w:hAnsiTheme="minorHAnsi"/>
                <w:sz w:val="18"/>
                <w:szCs w:val="18"/>
              </w:rPr>
              <w:t>189</w:t>
            </w:r>
          </w:p>
        </w:tc>
        <w:tc>
          <w:tcPr>
            <w:tcW w:w="6281" w:type="dxa"/>
          </w:tcPr>
          <w:p w:rsidR="00FE4885" w:rsidRPr="00BF7AA8" w:rsidRDefault="00FE4885" w:rsidP="00846ED8">
            <w:pPr>
              <w:spacing w:before="40" w:after="20"/>
              <w:rPr>
                <w:rFonts w:asciiTheme="minorHAnsi" w:hAnsiTheme="minorHAnsi"/>
                <w:sz w:val="18"/>
                <w:szCs w:val="18"/>
              </w:rPr>
            </w:pPr>
            <w:r w:rsidRPr="00BF7AA8">
              <w:rPr>
                <w:rFonts w:asciiTheme="minorHAnsi" w:hAnsiTheme="minorHAnsi"/>
                <w:sz w:val="18"/>
                <w:szCs w:val="18"/>
              </w:rPr>
              <w:t>SMS Broadcast E-Commission</w:t>
            </w:r>
          </w:p>
        </w:tc>
      </w:tr>
      <w:tr w:rsidR="00FE4885" w:rsidRPr="0090692A" w:rsidTr="00093821">
        <w:trPr>
          <w:trHeight w:val="20"/>
          <w:jc w:val="center"/>
        </w:trPr>
        <w:tc>
          <w:tcPr>
            <w:tcW w:w="2791" w:type="dxa"/>
          </w:tcPr>
          <w:p w:rsidR="00FE4885" w:rsidRPr="00BF7AA8" w:rsidRDefault="00FE4885" w:rsidP="00AF256E">
            <w:pPr>
              <w:spacing w:before="40" w:after="20"/>
              <w:jc w:val="center"/>
              <w:rPr>
                <w:rFonts w:asciiTheme="minorHAnsi" w:hAnsiTheme="minorHAnsi"/>
                <w:sz w:val="18"/>
                <w:szCs w:val="18"/>
              </w:rPr>
            </w:pPr>
            <w:r w:rsidRPr="00BF7AA8">
              <w:rPr>
                <w:rFonts w:asciiTheme="minorHAnsi" w:hAnsiTheme="minorHAnsi"/>
                <w:sz w:val="18"/>
                <w:szCs w:val="18"/>
              </w:rPr>
              <w:t>191</w:t>
            </w:r>
          </w:p>
        </w:tc>
        <w:tc>
          <w:tcPr>
            <w:tcW w:w="6281" w:type="dxa"/>
          </w:tcPr>
          <w:p w:rsidR="00FE4885" w:rsidRPr="00BF7AA8" w:rsidRDefault="00FE4885" w:rsidP="00846ED8">
            <w:pPr>
              <w:spacing w:before="40" w:after="20"/>
              <w:rPr>
                <w:rFonts w:asciiTheme="minorHAnsi" w:hAnsiTheme="minorHAnsi"/>
                <w:sz w:val="18"/>
                <w:szCs w:val="18"/>
                <w:lang w:val="fr-CH"/>
              </w:rPr>
            </w:pPr>
            <w:r w:rsidRPr="00BF7AA8">
              <w:rPr>
                <w:rFonts w:asciiTheme="minorHAnsi" w:hAnsiTheme="minorHAnsi"/>
                <w:sz w:val="18"/>
                <w:szCs w:val="18"/>
                <w:lang w:val="fr-CH"/>
              </w:rPr>
              <w:t>Centre de gestion des urgences hospitalières en cas de catastrophe</w:t>
            </w:r>
          </w:p>
        </w:tc>
      </w:tr>
      <w:tr w:rsidR="00FE4885" w:rsidRPr="00BF7AA8" w:rsidTr="00093821">
        <w:trPr>
          <w:trHeight w:val="20"/>
          <w:jc w:val="center"/>
        </w:trPr>
        <w:tc>
          <w:tcPr>
            <w:tcW w:w="2791" w:type="dxa"/>
          </w:tcPr>
          <w:p w:rsidR="00FE4885" w:rsidRPr="00BF7AA8" w:rsidRDefault="00FE4885" w:rsidP="00AF256E">
            <w:pPr>
              <w:spacing w:before="40" w:after="20"/>
              <w:jc w:val="center"/>
              <w:rPr>
                <w:rFonts w:asciiTheme="minorHAnsi" w:hAnsiTheme="minorHAnsi"/>
                <w:sz w:val="18"/>
                <w:szCs w:val="18"/>
              </w:rPr>
            </w:pPr>
            <w:r w:rsidRPr="00BF7AA8">
              <w:rPr>
                <w:rFonts w:asciiTheme="minorHAnsi" w:hAnsiTheme="minorHAnsi"/>
                <w:sz w:val="18"/>
                <w:szCs w:val="18"/>
              </w:rPr>
              <w:t>199</w:t>
            </w:r>
          </w:p>
        </w:tc>
        <w:tc>
          <w:tcPr>
            <w:tcW w:w="6281" w:type="dxa"/>
          </w:tcPr>
          <w:p w:rsidR="00FE4885" w:rsidRPr="00BF7AA8" w:rsidRDefault="00093821" w:rsidP="00846ED8">
            <w:pPr>
              <w:spacing w:before="40" w:after="20"/>
              <w:rPr>
                <w:rFonts w:asciiTheme="minorHAnsi" w:hAnsiTheme="minorHAnsi"/>
                <w:sz w:val="18"/>
                <w:szCs w:val="18"/>
              </w:rPr>
            </w:pPr>
            <w:r w:rsidRPr="00093821">
              <w:rPr>
                <w:rFonts w:cs="Arial"/>
                <w:bCs/>
                <w:sz w:val="18"/>
                <w:szCs w:val="18"/>
                <w:lang w:val="fr-CH"/>
              </w:rPr>
              <w:t>Numéro d'entreprise</w:t>
            </w:r>
          </w:p>
        </w:tc>
      </w:tr>
      <w:tr w:rsidR="00675783" w:rsidRPr="0090692A" w:rsidTr="00093821">
        <w:trPr>
          <w:trHeight w:val="20"/>
          <w:jc w:val="center"/>
        </w:trPr>
        <w:tc>
          <w:tcPr>
            <w:tcW w:w="2791" w:type="dxa"/>
          </w:tcPr>
          <w:p w:rsidR="00675783" w:rsidRPr="00BF7AA8" w:rsidRDefault="00675783" w:rsidP="00AF256E">
            <w:pPr>
              <w:spacing w:before="40" w:after="20"/>
              <w:jc w:val="center"/>
              <w:rPr>
                <w:rFonts w:asciiTheme="minorHAnsi" w:hAnsiTheme="minorHAnsi"/>
                <w:sz w:val="18"/>
                <w:szCs w:val="18"/>
              </w:rPr>
            </w:pPr>
            <w:r w:rsidRPr="00BF7AA8">
              <w:rPr>
                <w:rFonts w:asciiTheme="minorHAnsi" w:hAnsiTheme="minorHAnsi"/>
                <w:sz w:val="18"/>
                <w:szCs w:val="18"/>
              </w:rPr>
              <w:t>269</w:t>
            </w:r>
          </w:p>
        </w:tc>
        <w:tc>
          <w:tcPr>
            <w:tcW w:w="6281" w:type="dxa"/>
          </w:tcPr>
          <w:p w:rsidR="00675783" w:rsidRPr="00675783" w:rsidRDefault="00675783" w:rsidP="002D5A5E">
            <w:pPr>
              <w:pStyle w:val="Tabletext"/>
              <w:rPr>
                <w:rFonts w:asciiTheme="minorHAnsi" w:hAnsiTheme="minorHAnsi" w:cs="Arial"/>
                <w:b w:val="0"/>
                <w:szCs w:val="18"/>
                <w:lang w:val="fr-CH"/>
              </w:rPr>
            </w:pPr>
            <w:r w:rsidRPr="00675783">
              <w:rPr>
                <w:rFonts w:asciiTheme="minorHAnsi" w:hAnsiTheme="minorHAnsi" w:cs="Arial"/>
                <w:b w:val="0"/>
                <w:szCs w:val="18"/>
                <w:lang w:val="fr-CH"/>
              </w:rPr>
              <w:t>ANZ – services bancaires sur mobile *269#</w:t>
            </w:r>
          </w:p>
        </w:tc>
      </w:tr>
      <w:tr w:rsidR="00675783" w:rsidRPr="0090692A" w:rsidTr="00093821">
        <w:trPr>
          <w:trHeight w:val="20"/>
          <w:jc w:val="center"/>
        </w:trPr>
        <w:tc>
          <w:tcPr>
            <w:tcW w:w="2791" w:type="dxa"/>
          </w:tcPr>
          <w:p w:rsidR="00675783" w:rsidRPr="00BF7AA8" w:rsidRDefault="00675783" w:rsidP="00AF256E">
            <w:pPr>
              <w:spacing w:before="40" w:after="20"/>
              <w:jc w:val="center"/>
              <w:rPr>
                <w:rFonts w:asciiTheme="minorHAnsi" w:hAnsiTheme="minorHAnsi"/>
                <w:sz w:val="18"/>
                <w:szCs w:val="18"/>
              </w:rPr>
            </w:pPr>
            <w:r w:rsidRPr="00BF7AA8">
              <w:rPr>
                <w:rFonts w:asciiTheme="minorHAnsi" w:hAnsiTheme="minorHAnsi"/>
                <w:sz w:val="18"/>
                <w:szCs w:val="18"/>
              </w:rPr>
              <w:t>777</w:t>
            </w:r>
          </w:p>
        </w:tc>
        <w:tc>
          <w:tcPr>
            <w:tcW w:w="6281" w:type="dxa"/>
          </w:tcPr>
          <w:p w:rsidR="00675783" w:rsidRPr="00675783" w:rsidRDefault="00675783" w:rsidP="002D5A5E">
            <w:pPr>
              <w:pStyle w:val="Tabletext"/>
              <w:rPr>
                <w:rFonts w:asciiTheme="minorHAnsi" w:hAnsiTheme="minorHAnsi" w:cs="Arial"/>
                <w:b w:val="0"/>
                <w:szCs w:val="18"/>
                <w:lang w:val="fr-CH"/>
              </w:rPr>
            </w:pPr>
            <w:r w:rsidRPr="00675783">
              <w:rPr>
                <w:rFonts w:asciiTheme="minorHAnsi" w:hAnsiTheme="minorHAnsi" w:cs="Arial"/>
                <w:b w:val="0"/>
                <w:szCs w:val="18"/>
                <w:lang w:val="fr-CH"/>
              </w:rPr>
              <w:t>Numéro réservé aux campagnes publicitaires (appels commerciaux)</w:t>
            </w:r>
          </w:p>
        </w:tc>
      </w:tr>
      <w:tr w:rsidR="00FE4885" w:rsidRPr="00BF7AA8" w:rsidTr="00093821">
        <w:trPr>
          <w:trHeight w:val="20"/>
          <w:jc w:val="center"/>
        </w:trPr>
        <w:tc>
          <w:tcPr>
            <w:tcW w:w="2791" w:type="dxa"/>
          </w:tcPr>
          <w:p w:rsidR="00FE4885" w:rsidRPr="00BF7AA8" w:rsidRDefault="00FE4885" w:rsidP="00AF256E">
            <w:pPr>
              <w:spacing w:before="40" w:after="20"/>
              <w:jc w:val="center"/>
              <w:rPr>
                <w:rFonts w:asciiTheme="minorHAnsi" w:hAnsiTheme="minorHAnsi"/>
                <w:sz w:val="18"/>
                <w:szCs w:val="18"/>
              </w:rPr>
            </w:pPr>
            <w:r w:rsidRPr="00BF7AA8">
              <w:rPr>
                <w:rFonts w:asciiTheme="minorHAnsi" w:hAnsiTheme="minorHAnsi"/>
                <w:sz w:val="18"/>
                <w:szCs w:val="18"/>
              </w:rPr>
              <w:t>835</w:t>
            </w:r>
          </w:p>
        </w:tc>
        <w:tc>
          <w:tcPr>
            <w:tcW w:w="6281" w:type="dxa"/>
          </w:tcPr>
          <w:p w:rsidR="00FE4885" w:rsidRPr="00BF7AA8" w:rsidRDefault="00FE4885" w:rsidP="00846ED8">
            <w:pPr>
              <w:spacing w:before="40" w:after="20"/>
              <w:rPr>
                <w:rFonts w:asciiTheme="minorHAnsi" w:hAnsiTheme="minorHAnsi"/>
                <w:sz w:val="18"/>
                <w:szCs w:val="18"/>
              </w:rPr>
            </w:pPr>
            <w:r w:rsidRPr="00BF7AA8">
              <w:rPr>
                <w:rFonts w:asciiTheme="minorHAnsi" w:hAnsiTheme="minorHAnsi"/>
                <w:sz w:val="18"/>
                <w:szCs w:val="18"/>
              </w:rPr>
              <w:t>(+ 679 3223607) ANZ Banking Overseas</w:t>
            </w:r>
          </w:p>
        </w:tc>
      </w:tr>
      <w:tr w:rsidR="00FE4885" w:rsidRPr="00BF7AA8" w:rsidTr="00093821">
        <w:trPr>
          <w:trHeight w:val="20"/>
          <w:jc w:val="center"/>
        </w:trPr>
        <w:tc>
          <w:tcPr>
            <w:tcW w:w="2791" w:type="dxa"/>
          </w:tcPr>
          <w:p w:rsidR="00FE4885" w:rsidRPr="00BF7AA8" w:rsidRDefault="00FE4885" w:rsidP="00AF256E">
            <w:pPr>
              <w:spacing w:before="40" w:after="20"/>
              <w:jc w:val="center"/>
              <w:rPr>
                <w:rFonts w:asciiTheme="minorHAnsi" w:hAnsiTheme="minorHAnsi"/>
                <w:sz w:val="18"/>
                <w:szCs w:val="18"/>
              </w:rPr>
            </w:pPr>
            <w:r w:rsidRPr="00BF7AA8">
              <w:rPr>
                <w:rFonts w:asciiTheme="minorHAnsi" w:hAnsiTheme="minorHAnsi"/>
                <w:sz w:val="18"/>
                <w:szCs w:val="18"/>
              </w:rPr>
              <w:t>901</w:t>
            </w:r>
          </w:p>
        </w:tc>
        <w:tc>
          <w:tcPr>
            <w:tcW w:w="6281" w:type="dxa"/>
          </w:tcPr>
          <w:p w:rsidR="00FE4885" w:rsidRPr="00BF7AA8" w:rsidRDefault="00FE4885" w:rsidP="00846ED8">
            <w:pPr>
              <w:spacing w:before="40" w:after="20"/>
              <w:rPr>
                <w:rFonts w:asciiTheme="minorHAnsi" w:hAnsiTheme="minorHAnsi"/>
                <w:sz w:val="18"/>
                <w:szCs w:val="18"/>
              </w:rPr>
            </w:pPr>
            <w:r w:rsidRPr="00BF7AA8">
              <w:rPr>
                <w:rFonts w:asciiTheme="minorHAnsi" w:hAnsiTheme="minorHAnsi"/>
                <w:sz w:val="18"/>
                <w:szCs w:val="18"/>
              </w:rPr>
              <w:t>Assistance d'annuaire national</w:t>
            </w:r>
          </w:p>
        </w:tc>
      </w:tr>
    </w:tbl>
    <w:p w:rsidR="00FE4885" w:rsidRPr="00846ED8" w:rsidRDefault="00FE4885" w:rsidP="0084359D">
      <w:pPr>
        <w:spacing w:before="0"/>
        <w:rPr>
          <w:rFonts w:asciiTheme="minorHAnsi" w:hAnsiTheme="minorHAnsi"/>
          <w:sz w:val="6"/>
        </w:rPr>
      </w:pPr>
    </w:p>
    <w:p w:rsidR="0084359D" w:rsidRDefault="0084359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rPr>
      </w:pPr>
      <w:r>
        <w:rPr>
          <w:rFonts w:asciiTheme="minorHAnsi" w:hAnsiTheme="minorHAnsi"/>
        </w:rPr>
        <w:br w:type="page"/>
      </w:r>
    </w:p>
    <w:p w:rsidR="00FE4885" w:rsidRPr="00A62C5B" w:rsidRDefault="00FE4885" w:rsidP="00A62C5B">
      <w:pPr>
        <w:spacing w:before="0"/>
        <w:rPr>
          <w:rFonts w:asciiTheme="minorHAnsi" w:hAnsiTheme="minorHAnsi"/>
          <w:sz w:val="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1"/>
        <w:gridCol w:w="6281"/>
      </w:tblGrid>
      <w:tr w:rsidR="00FE4885" w:rsidRPr="0090692A" w:rsidTr="00134B58">
        <w:trPr>
          <w:trHeight w:val="403"/>
          <w:tblHeader/>
          <w:jc w:val="center"/>
        </w:trPr>
        <w:tc>
          <w:tcPr>
            <w:tcW w:w="2268" w:type="dxa"/>
            <w:vAlign w:val="center"/>
          </w:tcPr>
          <w:p w:rsidR="00FE4885" w:rsidRPr="00BF7AA8" w:rsidRDefault="00FE4885" w:rsidP="00134B58">
            <w:pPr>
              <w:spacing w:before="60" w:after="60"/>
              <w:jc w:val="center"/>
              <w:rPr>
                <w:rFonts w:asciiTheme="minorHAnsi" w:hAnsiTheme="minorHAnsi"/>
                <w:i/>
                <w:iCs/>
                <w:sz w:val="18"/>
                <w:szCs w:val="18"/>
              </w:rPr>
            </w:pPr>
            <w:r w:rsidRPr="00BF7AA8">
              <w:rPr>
                <w:rFonts w:asciiTheme="minorHAnsi" w:hAnsiTheme="minorHAnsi"/>
                <w:i/>
                <w:iCs/>
                <w:sz w:val="18"/>
                <w:szCs w:val="18"/>
              </w:rPr>
              <w:t>Services d'urgence</w:t>
            </w:r>
          </w:p>
        </w:tc>
        <w:tc>
          <w:tcPr>
            <w:tcW w:w="5103" w:type="dxa"/>
            <w:vAlign w:val="center"/>
          </w:tcPr>
          <w:p w:rsidR="00FE4885" w:rsidRPr="00BF7AA8" w:rsidRDefault="00FE4885" w:rsidP="00134B58">
            <w:pPr>
              <w:spacing w:before="60" w:after="60"/>
              <w:jc w:val="center"/>
              <w:rPr>
                <w:rFonts w:asciiTheme="minorHAnsi" w:hAnsiTheme="minorHAnsi"/>
                <w:i/>
                <w:iCs/>
                <w:sz w:val="18"/>
                <w:szCs w:val="18"/>
                <w:lang w:val="fr-CH"/>
              </w:rPr>
            </w:pPr>
            <w:r w:rsidRPr="00BF7AA8">
              <w:rPr>
                <w:rFonts w:asciiTheme="minorHAnsi" w:hAnsiTheme="minorHAnsi"/>
                <w:i/>
                <w:iCs/>
                <w:sz w:val="18"/>
                <w:szCs w:val="18"/>
                <w:lang w:val="fr-CH"/>
              </w:rPr>
              <w:t>Service d'appel gratuit destiné au public</w:t>
            </w:r>
          </w:p>
        </w:tc>
      </w:tr>
      <w:tr w:rsidR="00FE4885" w:rsidRPr="0090692A" w:rsidTr="00134B58">
        <w:trPr>
          <w:trHeight w:val="20"/>
          <w:jc w:val="center"/>
        </w:trPr>
        <w:tc>
          <w:tcPr>
            <w:tcW w:w="2268" w:type="dxa"/>
          </w:tcPr>
          <w:p w:rsidR="00FE4885" w:rsidRPr="00BF7AA8" w:rsidRDefault="00FE4885" w:rsidP="00AF256E">
            <w:pPr>
              <w:spacing w:before="60" w:after="60"/>
              <w:jc w:val="center"/>
              <w:rPr>
                <w:rFonts w:asciiTheme="minorHAnsi" w:hAnsiTheme="minorHAnsi"/>
                <w:sz w:val="18"/>
                <w:szCs w:val="18"/>
              </w:rPr>
            </w:pPr>
            <w:r w:rsidRPr="00BF7AA8">
              <w:rPr>
                <w:rFonts w:asciiTheme="minorHAnsi" w:hAnsiTheme="minorHAnsi"/>
                <w:sz w:val="18"/>
                <w:szCs w:val="18"/>
              </w:rPr>
              <w:t>911</w:t>
            </w:r>
          </w:p>
        </w:tc>
        <w:tc>
          <w:tcPr>
            <w:tcW w:w="5103" w:type="dxa"/>
          </w:tcPr>
          <w:p w:rsidR="00FE4885" w:rsidRPr="00BF7AA8" w:rsidRDefault="00FE4885" w:rsidP="00134B58">
            <w:pPr>
              <w:spacing w:before="60" w:after="60"/>
              <w:rPr>
                <w:rFonts w:asciiTheme="minorHAnsi" w:hAnsiTheme="minorHAnsi"/>
                <w:sz w:val="18"/>
                <w:szCs w:val="18"/>
                <w:lang w:val="fr-CH"/>
              </w:rPr>
            </w:pPr>
            <w:r w:rsidRPr="00BF7AA8">
              <w:rPr>
                <w:rFonts w:asciiTheme="minorHAnsi" w:hAnsiTheme="minorHAnsi"/>
                <w:sz w:val="18"/>
                <w:szCs w:val="18"/>
                <w:lang w:val="fr-CH"/>
              </w:rPr>
              <w:t>Hôpital national de référence «Mercy Net»</w:t>
            </w:r>
          </w:p>
        </w:tc>
      </w:tr>
      <w:tr w:rsidR="00FE4885" w:rsidRPr="00BF7AA8" w:rsidTr="00134B58">
        <w:trPr>
          <w:trHeight w:val="20"/>
          <w:jc w:val="center"/>
        </w:trPr>
        <w:tc>
          <w:tcPr>
            <w:tcW w:w="2268" w:type="dxa"/>
          </w:tcPr>
          <w:p w:rsidR="00FE4885" w:rsidRPr="00BF7AA8" w:rsidRDefault="00FE4885" w:rsidP="00AF256E">
            <w:pPr>
              <w:spacing w:before="60" w:after="60"/>
              <w:jc w:val="center"/>
              <w:rPr>
                <w:rFonts w:asciiTheme="minorHAnsi" w:hAnsiTheme="minorHAnsi"/>
                <w:sz w:val="18"/>
                <w:szCs w:val="18"/>
              </w:rPr>
            </w:pPr>
            <w:r w:rsidRPr="00BF7AA8">
              <w:rPr>
                <w:rFonts w:asciiTheme="minorHAnsi" w:hAnsiTheme="minorHAnsi"/>
                <w:sz w:val="18"/>
                <w:szCs w:val="18"/>
              </w:rPr>
              <w:t>922</w:t>
            </w:r>
          </w:p>
        </w:tc>
        <w:tc>
          <w:tcPr>
            <w:tcW w:w="5103" w:type="dxa"/>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Service incendie Aéroport d'Henderson</w:t>
            </w:r>
          </w:p>
        </w:tc>
      </w:tr>
      <w:tr w:rsidR="00FE4885" w:rsidRPr="00BF7AA8" w:rsidTr="00134B58">
        <w:trPr>
          <w:trHeight w:val="20"/>
          <w:jc w:val="center"/>
        </w:trPr>
        <w:tc>
          <w:tcPr>
            <w:tcW w:w="2268" w:type="dxa"/>
          </w:tcPr>
          <w:p w:rsidR="00FE4885" w:rsidRPr="00BF7AA8" w:rsidRDefault="00FE4885" w:rsidP="00AF256E">
            <w:pPr>
              <w:spacing w:before="60" w:after="60"/>
              <w:jc w:val="center"/>
              <w:rPr>
                <w:rFonts w:asciiTheme="minorHAnsi" w:hAnsiTheme="minorHAnsi"/>
                <w:sz w:val="18"/>
                <w:szCs w:val="18"/>
              </w:rPr>
            </w:pPr>
            <w:r w:rsidRPr="00BF7AA8">
              <w:rPr>
                <w:rFonts w:asciiTheme="minorHAnsi" w:hAnsiTheme="minorHAnsi"/>
                <w:sz w:val="18"/>
                <w:szCs w:val="18"/>
              </w:rPr>
              <w:t>933</w:t>
            </w:r>
          </w:p>
        </w:tc>
        <w:tc>
          <w:tcPr>
            <w:tcW w:w="5103" w:type="dxa"/>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Service Météorologique</w:t>
            </w:r>
          </w:p>
        </w:tc>
      </w:tr>
      <w:tr w:rsidR="00FE4885" w:rsidRPr="0090692A" w:rsidTr="00134B58">
        <w:trPr>
          <w:trHeight w:val="20"/>
          <w:jc w:val="center"/>
        </w:trPr>
        <w:tc>
          <w:tcPr>
            <w:tcW w:w="2268" w:type="dxa"/>
          </w:tcPr>
          <w:p w:rsidR="00FE4885" w:rsidRPr="00BF7AA8" w:rsidRDefault="00FE4885" w:rsidP="00AF256E">
            <w:pPr>
              <w:spacing w:before="60" w:after="60"/>
              <w:jc w:val="center"/>
              <w:rPr>
                <w:rFonts w:asciiTheme="minorHAnsi" w:hAnsiTheme="minorHAnsi"/>
                <w:sz w:val="18"/>
                <w:szCs w:val="18"/>
              </w:rPr>
            </w:pPr>
            <w:r w:rsidRPr="00BF7AA8">
              <w:rPr>
                <w:rFonts w:asciiTheme="minorHAnsi" w:hAnsiTheme="minorHAnsi"/>
                <w:sz w:val="18"/>
                <w:szCs w:val="18"/>
              </w:rPr>
              <w:t>955</w:t>
            </w:r>
          </w:p>
        </w:tc>
        <w:tc>
          <w:tcPr>
            <w:tcW w:w="5103" w:type="dxa"/>
          </w:tcPr>
          <w:p w:rsidR="00FE4885" w:rsidRPr="00BF7AA8" w:rsidRDefault="00FE4885" w:rsidP="00134B58">
            <w:pPr>
              <w:spacing w:before="60" w:after="60"/>
              <w:rPr>
                <w:rFonts w:asciiTheme="minorHAnsi" w:hAnsiTheme="minorHAnsi"/>
                <w:sz w:val="18"/>
                <w:szCs w:val="18"/>
                <w:lang w:val="fr-CH"/>
              </w:rPr>
            </w:pPr>
            <w:r w:rsidRPr="00BF7AA8">
              <w:rPr>
                <w:rFonts w:asciiTheme="minorHAnsi" w:hAnsiTheme="minorHAnsi"/>
                <w:sz w:val="18"/>
                <w:szCs w:val="18"/>
                <w:lang w:val="fr-CH"/>
              </w:rPr>
              <w:t>Conseil national chargé des catastrophes</w:t>
            </w:r>
          </w:p>
        </w:tc>
      </w:tr>
      <w:tr w:rsidR="00FE4885" w:rsidRPr="0090692A" w:rsidTr="00134B58">
        <w:trPr>
          <w:trHeight w:val="20"/>
          <w:jc w:val="center"/>
        </w:trPr>
        <w:tc>
          <w:tcPr>
            <w:tcW w:w="2268" w:type="dxa"/>
          </w:tcPr>
          <w:p w:rsidR="00FE4885" w:rsidRPr="00BF7AA8" w:rsidRDefault="00FE4885" w:rsidP="00AF256E">
            <w:pPr>
              <w:spacing w:before="60" w:after="60"/>
              <w:jc w:val="center"/>
              <w:rPr>
                <w:rFonts w:asciiTheme="minorHAnsi" w:hAnsiTheme="minorHAnsi"/>
                <w:sz w:val="18"/>
                <w:szCs w:val="18"/>
              </w:rPr>
            </w:pPr>
            <w:r w:rsidRPr="00BF7AA8">
              <w:rPr>
                <w:rFonts w:asciiTheme="minorHAnsi" w:hAnsiTheme="minorHAnsi"/>
                <w:sz w:val="18"/>
                <w:szCs w:val="18"/>
              </w:rPr>
              <w:t>977</w:t>
            </w:r>
          </w:p>
        </w:tc>
        <w:tc>
          <w:tcPr>
            <w:tcW w:w="5103" w:type="dxa"/>
          </w:tcPr>
          <w:p w:rsidR="00FE4885" w:rsidRPr="00BF7AA8" w:rsidRDefault="00FE4885" w:rsidP="00134B58">
            <w:pPr>
              <w:spacing w:before="60" w:after="60"/>
              <w:rPr>
                <w:rFonts w:asciiTheme="minorHAnsi" w:hAnsiTheme="minorHAnsi"/>
                <w:sz w:val="18"/>
                <w:szCs w:val="18"/>
                <w:lang w:val="fr-CH"/>
              </w:rPr>
            </w:pPr>
            <w:r w:rsidRPr="00BF7AA8">
              <w:rPr>
                <w:rFonts w:asciiTheme="minorHAnsi" w:hAnsiTheme="minorHAnsi"/>
                <w:sz w:val="18"/>
                <w:szCs w:val="18"/>
                <w:lang w:val="fr-CH"/>
              </w:rPr>
              <w:t>Recherche et sauvetage en mer</w:t>
            </w:r>
          </w:p>
        </w:tc>
      </w:tr>
      <w:tr w:rsidR="00FE4885" w:rsidRPr="00BF7AA8" w:rsidTr="00134B58">
        <w:trPr>
          <w:trHeight w:val="20"/>
          <w:jc w:val="center"/>
        </w:trPr>
        <w:tc>
          <w:tcPr>
            <w:tcW w:w="2268" w:type="dxa"/>
          </w:tcPr>
          <w:p w:rsidR="00FE4885" w:rsidRPr="00BF7AA8" w:rsidRDefault="00FE4885" w:rsidP="00AF256E">
            <w:pPr>
              <w:spacing w:before="60" w:after="60"/>
              <w:jc w:val="center"/>
              <w:rPr>
                <w:rFonts w:asciiTheme="minorHAnsi" w:hAnsiTheme="minorHAnsi"/>
                <w:sz w:val="18"/>
                <w:szCs w:val="18"/>
              </w:rPr>
            </w:pPr>
            <w:r w:rsidRPr="00BF7AA8">
              <w:rPr>
                <w:rFonts w:asciiTheme="minorHAnsi" w:hAnsiTheme="minorHAnsi"/>
                <w:sz w:val="18"/>
                <w:szCs w:val="18"/>
              </w:rPr>
              <w:t>988</w:t>
            </w:r>
          </w:p>
        </w:tc>
        <w:tc>
          <w:tcPr>
            <w:tcW w:w="5103" w:type="dxa"/>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Service d'incendie Rove HQ</w:t>
            </w:r>
          </w:p>
        </w:tc>
      </w:tr>
      <w:tr w:rsidR="00FE4885" w:rsidRPr="00BF7AA8" w:rsidTr="00134B58">
        <w:trPr>
          <w:trHeight w:val="20"/>
          <w:jc w:val="center"/>
        </w:trPr>
        <w:tc>
          <w:tcPr>
            <w:tcW w:w="2268" w:type="dxa"/>
          </w:tcPr>
          <w:p w:rsidR="00FE4885" w:rsidRPr="00BF7AA8" w:rsidRDefault="00FE4885" w:rsidP="00AF256E">
            <w:pPr>
              <w:spacing w:before="60" w:after="60"/>
              <w:jc w:val="center"/>
              <w:rPr>
                <w:rFonts w:asciiTheme="minorHAnsi" w:hAnsiTheme="minorHAnsi"/>
                <w:sz w:val="18"/>
                <w:szCs w:val="18"/>
              </w:rPr>
            </w:pPr>
            <w:r w:rsidRPr="00BF7AA8">
              <w:rPr>
                <w:rFonts w:asciiTheme="minorHAnsi" w:hAnsiTheme="minorHAnsi"/>
                <w:sz w:val="18"/>
                <w:szCs w:val="18"/>
              </w:rPr>
              <w:t>999</w:t>
            </w:r>
          </w:p>
        </w:tc>
        <w:tc>
          <w:tcPr>
            <w:tcW w:w="5103" w:type="dxa"/>
          </w:tcPr>
          <w:p w:rsidR="00FE4885" w:rsidRPr="00BF7AA8" w:rsidRDefault="00FE4885" w:rsidP="00134B58">
            <w:pPr>
              <w:spacing w:before="60" w:after="60"/>
              <w:rPr>
                <w:rFonts w:asciiTheme="minorHAnsi" w:hAnsiTheme="minorHAnsi"/>
                <w:sz w:val="18"/>
                <w:szCs w:val="18"/>
              </w:rPr>
            </w:pPr>
            <w:r w:rsidRPr="00BF7AA8">
              <w:rPr>
                <w:rFonts w:asciiTheme="minorHAnsi" w:hAnsiTheme="minorHAnsi"/>
                <w:sz w:val="18"/>
                <w:szCs w:val="18"/>
              </w:rPr>
              <w:t>Police secours</w:t>
            </w:r>
          </w:p>
        </w:tc>
      </w:tr>
    </w:tbl>
    <w:p w:rsidR="00FE4885" w:rsidRPr="0091298B" w:rsidRDefault="00FE4885" w:rsidP="00FE4885">
      <w:pPr>
        <w:rPr>
          <w:rFonts w:asciiTheme="minorHAnsi" w:hAnsiTheme="minorHAnsi"/>
        </w:rPr>
      </w:pPr>
    </w:p>
    <w:p w:rsidR="00FE4885" w:rsidRPr="0091298B" w:rsidRDefault="00FE4885" w:rsidP="00FE4885">
      <w:pPr>
        <w:rPr>
          <w:lang w:val="fr-CH"/>
        </w:rPr>
      </w:pPr>
      <w:r w:rsidRPr="0091298B">
        <w:rPr>
          <w:lang w:val="fr-CH"/>
        </w:rPr>
        <w:t>Il est demandé à toutes les administrations et aux exploitations reconnues (ER) de faire le nécessaire pour programmer la nouvelle série ci-dessus de numéros à sept chiffres dans leurs réseaux, afin de permettre aux abonnés d'avoir accès à la nouvelle numérotation et inversement.</w:t>
      </w:r>
    </w:p>
    <w:p w:rsidR="00FE4885" w:rsidRPr="0091298B" w:rsidRDefault="00FE4885" w:rsidP="00FE4885">
      <w:r w:rsidRPr="0091298B">
        <w:t>Contact:</w:t>
      </w:r>
    </w:p>
    <w:p w:rsidR="000B4F24" w:rsidRPr="00A62C5B" w:rsidRDefault="00FE4885" w:rsidP="00FE4885">
      <w:pPr>
        <w:ind w:left="567" w:hanging="567"/>
        <w:jc w:val="left"/>
      </w:pPr>
      <w:r w:rsidRPr="0091298B">
        <w:tab/>
        <w:t>Mr Loyley Ngira</w:t>
      </w:r>
      <w:r w:rsidRPr="0091298B">
        <w:br/>
        <w:t>Chief Executive Officer</w:t>
      </w:r>
      <w:r w:rsidRPr="0091298B">
        <w:br/>
        <w:t>Solomon Telekom Co Ltd</w:t>
      </w:r>
      <w:r w:rsidRPr="0091298B">
        <w:br/>
        <w:t>P.O Box 148</w:t>
      </w:r>
      <w:r w:rsidRPr="0091298B">
        <w:br/>
        <w:t>HONIARA</w:t>
      </w:r>
      <w:r w:rsidRPr="0091298B">
        <w:br/>
        <w:t>Salomon (Iles</w:t>
      </w:r>
      <w:proofErr w:type="gramStart"/>
      <w:r w:rsidRPr="0091298B">
        <w:t>)</w:t>
      </w:r>
      <w:proofErr w:type="gramEnd"/>
      <w:r w:rsidRPr="0091298B">
        <w:br/>
        <w:t>Tél:</w:t>
      </w:r>
      <w:r w:rsidRPr="0091298B">
        <w:tab/>
        <w:t>+677 23358</w:t>
      </w:r>
      <w:r w:rsidRPr="0091298B">
        <w:br/>
        <w:t>Fax:</w:t>
      </w:r>
      <w:r w:rsidRPr="0091298B">
        <w:tab/>
        <w:t>+677 23642</w:t>
      </w:r>
      <w:r w:rsidRPr="0091298B">
        <w:br/>
        <w:t>E-mail</w:t>
      </w:r>
      <w:r w:rsidRPr="00A62C5B">
        <w:t>:</w:t>
      </w:r>
      <w:r w:rsidRPr="00A62C5B">
        <w:tab/>
      </w:r>
      <w:hyperlink r:id="rId26" w:history="1">
        <w:r w:rsidR="00A62C5B" w:rsidRPr="00A62C5B">
          <w:t>loyley.ngira@telekom.com.sb</w:t>
        </w:r>
      </w:hyperlink>
    </w:p>
    <w:p w:rsidR="00A62C5B" w:rsidRPr="00A62C5B" w:rsidRDefault="00A62C5B" w:rsidP="00A62C5B">
      <w:pPr>
        <w:tabs>
          <w:tab w:val="clear" w:pos="567"/>
          <w:tab w:val="clear" w:pos="1276"/>
          <w:tab w:val="clear" w:pos="1843"/>
          <w:tab w:val="clear" w:pos="5387"/>
          <w:tab w:val="clear" w:pos="5954"/>
        </w:tabs>
        <w:spacing w:before="240"/>
        <w:jc w:val="left"/>
        <w:rPr>
          <w:rFonts w:asciiTheme="minorHAnsi" w:hAnsiTheme="minorHAnsi" w:cs="Arial"/>
          <w:b/>
          <w:bCs/>
          <w:lang w:val="fr-CH"/>
        </w:rPr>
      </w:pPr>
      <w:r w:rsidRPr="00A62C5B">
        <w:rPr>
          <w:rFonts w:asciiTheme="minorHAnsi" w:hAnsiTheme="minorHAnsi" w:cs="Arial"/>
          <w:b/>
          <w:bCs/>
          <w:lang w:val="fr-CH"/>
        </w:rPr>
        <w:t>Somalie</w:t>
      </w:r>
      <w:r>
        <w:rPr>
          <w:rFonts w:asciiTheme="minorHAnsi" w:hAnsiTheme="minorHAnsi" w:cs="Arial"/>
          <w:b/>
          <w:bCs/>
          <w:lang w:val="fr-CH"/>
        </w:rPr>
        <w:fldChar w:fldCharType="begin"/>
      </w:r>
      <w:r w:rsidRPr="002D5A5E">
        <w:rPr>
          <w:lang w:val="fr-CH"/>
        </w:rPr>
        <w:instrText xml:space="preserve"> TC "</w:instrText>
      </w:r>
      <w:r w:rsidRPr="00A62C5B">
        <w:rPr>
          <w:rFonts w:asciiTheme="minorHAnsi" w:hAnsiTheme="minorHAnsi" w:cs="Arial"/>
          <w:b/>
          <w:bCs/>
          <w:lang w:val="fr-CH"/>
        </w:rPr>
        <w:instrText>Somalie</w:instrText>
      </w:r>
      <w:r w:rsidRPr="002D5A5E">
        <w:rPr>
          <w:lang w:val="fr-CH"/>
        </w:rPr>
        <w:instrText xml:space="preserve">" \f C \l "1" </w:instrText>
      </w:r>
      <w:r>
        <w:rPr>
          <w:rFonts w:asciiTheme="minorHAnsi" w:hAnsiTheme="minorHAnsi" w:cs="Arial"/>
          <w:b/>
          <w:bCs/>
          <w:lang w:val="fr-CH"/>
        </w:rPr>
        <w:fldChar w:fldCharType="end"/>
      </w:r>
      <w:r w:rsidRPr="00A62C5B">
        <w:rPr>
          <w:rFonts w:asciiTheme="minorHAnsi" w:hAnsiTheme="minorHAnsi" w:cs="Arial"/>
          <w:b/>
          <w:bCs/>
          <w:lang w:val="fr-CH"/>
        </w:rPr>
        <w:t xml:space="preserve"> (indicatif de pays +252)</w:t>
      </w:r>
    </w:p>
    <w:p w:rsidR="00A62C5B" w:rsidRPr="00A62C5B" w:rsidRDefault="00A62C5B" w:rsidP="00A62C5B">
      <w:pPr>
        <w:spacing w:before="0"/>
        <w:rPr>
          <w:lang w:val="fr-CH"/>
        </w:rPr>
      </w:pPr>
      <w:r w:rsidRPr="00A62C5B">
        <w:rPr>
          <w:lang w:val="fr-CH"/>
        </w:rPr>
        <w:t>Communication du 15.V.2014</w:t>
      </w:r>
    </w:p>
    <w:p w:rsidR="00A62C5B" w:rsidRDefault="00A62C5B" w:rsidP="008312BD">
      <w:pPr>
        <w:tabs>
          <w:tab w:val="clear" w:pos="567"/>
          <w:tab w:val="clear" w:pos="1276"/>
          <w:tab w:val="clear" w:pos="1843"/>
          <w:tab w:val="clear" w:pos="5387"/>
          <w:tab w:val="clear" w:pos="5954"/>
        </w:tabs>
        <w:spacing w:before="240" w:after="120"/>
        <w:rPr>
          <w:rFonts w:asciiTheme="minorHAnsi" w:hAnsiTheme="minorHAnsi" w:cs="Arial"/>
          <w:lang w:val="fr-CH"/>
        </w:rPr>
      </w:pPr>
      <w:r w:rsidRPr="00A62C5B">
        <w:rPr>
          <w:rFonts w:asciiTheme="minorHAnsi" w:hAnsiTheme="minorHAnsi" w:cs="Arial"/>
          <w:lang w:val="fr-CH"/>
        </w:rPr>
        <w:t xml:space="preserve">Le </w:t>
      </w:r>
      <w:r w:rsidRPr="00A62C5B">
        <w:rPr>
          <w:rFonts w:asciiTheme="minorHAnsi" w:hAnsiTheme="minorHAnsi" w:cs="Arial"/>
          <w:i/>
          <w:iCs/>
          <w:lang w:val="fr-FR"/>
        </w:rPr>
        <w:t>Ministry of Information, Posts and Telecommunications</w:t>
      </w:r>
      <w:r w:rsidRPr="00A62C5B">
        <w:rPr>
          <w:rFonts w:asciiTheme="minorHAnsi" w:hAnsiTheme="minorHAnsi" w:cs="Arial"/>
          <w:lang w:val="fr-CH"/>
        </w:rPr>
        <w:t>, Mogadishu</w:t>
      </w:r>
      <w:r>
        <w:rPr>
          <w:rFonts w:asciiTheme="minorHAnsi" w:hAnsiTheme="minorHAnsi" w:cs="Arial"/>
          <w:lang w:val="fr-CH"/>
        </w:rPr>
        <w:fldChar w:fldCharType="begin"/>
      </w:r>
      <w:r w:rsidRPr="00A62C5B">
        <w:rPr>
          <w:lang w:val="fr-CH"/>
        </w:rPr>
        <w:instrText xml:space="preserve"> TC "</w:instrText>
      </w:r>
      <w:r w:rsidRPr="00A62C5B">
        <w:rPr>
          <w:rFonts w:asciiTheme="minorHAnsi" w:hAnsiTheme="minorHAnsi" w:cs="Arial"/>
          <w:i/>
          <w:iCs/>
          <w:lang w:val="fr-FR"/>
        </w:rPr>
        <w:instrText>Ministry of Information, Posts and Telecommunications</w:instrText>
      </w:r>
      <w:r w:rsidRPr="00A62C5B">
        <w:rPr>
          <w:rFonts w:asciiTheme="minorHAnsi" w:hAnsiTheme="minorHAnsi" w:cs="Arial"/>
          <w:lang w:val="fr-CH"/>
        </w:rPr>
        <w:instrText>, Mogadishu</w:instrText>
      </w:r>
      <w:r w:rsidRPr="00A62C5B">
        <w:rPr>
          <w:lang w:val="fr-CH"/>
        </w:rPr>
        <w:instrText xml:space="preserve">" \f C \l "1" </w:instrText>
      </w:r>
      <w:r>
        <w:rPr>
          <w:rFonts w:asciiTheme="minorHAnsi" w:hAnsiTheme="minorHAnsi" w:cs="Arial"/>
          <w:lang w:val="fr-CH"/>
        </w:rPr>
        <w:fldChar w:fldCharType="end"/>
      </w:r>
      <w:r w:rsidRPr="00A62C5B">
        <w:rPr>
          <w:rFonts w:asciiTheme="minorHAnsi" w:hAnsiTheme="minorHAnsi" w:cs="Arial"/>
          <w:lang w:val="fr-CH"/>
        </w:rPr>
        <w:t>, annonce que, en raison de l'enquête relative à la légitimité des licences octroyées aux entreprises de télécommunication en Somalie, il est décidé de suspendre temporairement l'accès aux séries de numéros suivantes en Somalie, à l'intérieur et en dehors du territoire national, à compter du 1</w:t>
      </w:r>
      <w:r w:rsidRPr="00A62C5B">
        <w:rPr>
          <w:rFonts w:asciiTheme="minorHAnsi" w:hAnsiTheme="minorHAnsi" w:cs="Arial"/>
          <w:vertAlign w:val="superscript"/>
          <w:lang w:val="fr-CH"/>
        </w:rPr>
        <w:t>er</w:t>
      </w:r>
      <w:r w:rsidRPr="00A62C5B">
        <w:rPr>
          <w:rFonts w:asciiTheme="minorHAnsi" w:hAnsiTheme="minorHAnsi" w:cs="Arial"/>
          <w:lang w:val="fr-CH"/>
        </w:rPr>
        <w:t xml:space="preserve"> juin 2014.</w:t>
      </w:r>
    </w:p>
    <w:p w:rsidR="002A35F7" w:rsidRPr="002D5A5E" w:rsidRDefault="002A35F7" w:rsidP="00A62C5B">
      <w:pPr>
        <w:rPr>
          <w:lang w:val="fr-CH"/>
        </w:rPr>
      </w:pPr>
    </w:p>
    <w:tbl>
      <w:tblPr>
        <w:tblStyle w:val="TableGrid"/>
        <w:tblW w:w="9072" w:type="dxa"/>
        <w:jc w:val="center"/>
        <w:tblLook w:val="01E0" w:firstRow="1" w:lastRow="1" w:firstColumn="1" w:lastColumn="1" w:noHBand="0" w:noVBand="0"/>
      </w:tblPr>
      <w:tblGrid>
        <w:gridCol w:w="3980"/>
        <w:gridCol w:w="2742"/>
        <w:gridCol w:w="2350"/>
      </w:tblGrid>
      <w:tr w:rsidR="002A35F7" w:rsidRPr="002A35F7" w:rsidTr="00491923">
        <w:trPr>
          <w:tblHeader/>
          <w:jc w:val="center"/>
        </w:trPr>
        <w:tc>
          <w:tcPr>
            <w:tcW w:w="398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tabs>
                <w:tab w:val="left" w:pos="794"/>
                <w:tab w:val="left" w:pos="1191"/>
                <w:tab w:val="left" w:pos="1588"/>
                <w:tab w:val="left" w:pos="1985"/>
              </w:tabs>
              <w:spacing w:before="80" w:after="80" w:line="240" w:lineRule="atLeast"/>
              <w:ind w:firstLine="357"/>
              <w:jc w:val="center"/>
              <w:rPr>
                <w:rFonts w:asciiTheme="minorHAnsi" w:hAnsiTheme="minorHAnsi"/>
                <w:i/>
                <w:iCs/>
                <w:sz w:val="18"/>
                <w:szCs w:val="18"/>
                <w:lang w:val="fr-FR"/>
              </w:rPr>
            </w:pPr>
            <w:r w:rsidRPr="002A35F7">
              <w:rPr>
                <w:rFonts w:asciiTheme="minorHAnsi" w:hAnsiTheme="minorHAnsi"/>
                <w:i/>
                <w:iCs/>
                <w:sz w:val="18"/>
                <w:szCs w:val="18"/>
              </w:rPr>
              <w:t>Service</w:t>
            </w:r>
          </w:p>
        </w:tc>
        <w:tc>
          <w:tcPr>
            <w:tcW w:w="2742" w:type="dxa"/>
            <w:tcBorders>
              <w:top w:val="single" w:sz="4" w:space="0" w:color="auto"/>
              <w:left w:val="single" w:sz="4" w:space="0" w:color="auto"/>
              <w:bottom w:val="single" w:sz="4" w:space="0" w:color="auto"/>
              <w:right w:val="single" w:sz="4" w:space="0" w:color="auto"/>
            </w:tcBorders>
            <w:vAlign w:val="center"/>
            <w:hideMark/>
          </w:tcPr>
          <w:p w:rsidR="002A35F7" w:rsidRPr="002A35F7" w:rsidRDefault="002A35F7" w:rsidP="002A35F7">
            <w:pPr>
              <w:tabs>
                <w:tab w:val="left" w:pos="794"/>
                <w:tab w:val="left" w:pos="1191"/>
                <w:tab w:val="left" w:pos="1588"/>
                <w:tab w:val="left" w:pos="1985"/>
              </w:tabs>
              <w:spacing w:before="80" w:after="80"/>
              <w:jc w:val="center"/>
              <w:rPr>
                <w:rFonts w:asciiTheme="minorHAnsi" w:hAnsiTheme="minorHAnsi"/>
                <w:i/>
                <w:iCs/>
                <w:sz w:val="18"/>
                <w:szCs w:val="18"/>
                <w:lang w:val="fr-CH"/>
              </w:rPr>
            </w:pPr>
            <w:r w:rsidRPr="002A35F7">
              <w:rPr>
                <w:rFonts w:asciiTheme="minorHAnsi" w:hAnsiTheme="minorHAnsi"/>
                <w:i/>
                <w:iCs/>
                <w:sz w:val="18"/>
                <w:szCs w:val="18"/>
                <w:lang w:val="fr-CH"/>
              </w:rPr>
              <w:t>Série de numéros</w:t>
            </w:r>
          </w:p>
        </w:tc>
        <w:tc>
          <w:tcPr>
            <w:tcW w:w="2350" w:type="dxa"/>
            <w:tcBorders>
              <w:top w:val="single" w:sz="4" w:space="0" w:color="auto"/>
              <w:left w:val="single" w:sz="4" w:space="0" w:color="auto"/>
              <w:bottom w:val="single" w:sz="4" w:space="0" w:color="auto"/>
              <w:right w:val="single" w:sz="4" w:space="0" w:color="auto"/>
            </w:tcBorders>
            <w:vAlign w:val="center"/>
            <w:hideMark/>
          </w:tcPr>
          <w:p w:rsidR="002A35F7" w:rsidRPr="002A35F7" w:rsidRDefault="002A35F7" w:rsidP="002A35F7">
            <w:pPr>
              <w:tabs>
                <w:tab w:val="left" w:pos="794"/>
                <w:tab w:val="left" w:pos="1191"/>
                <w:tab w:val="left" w:pos="1588"/>
                <w:tab w:val="left" w:pos="1985"/>
              </w:tabs>
              <w:spacing w:before="80" w:after="80"/>
              <w:jc w:val="center"/>
              <w:rPr>
                <w:rFonts w:asciiTheme="minorHAnsi" w:hAnsiTheme="minorHAnsi"/>
                <w:i/>
                <w:iCs/>
                <w:sz w:val="18"/>
                <w:szCs w:val="18"/>
                <w:lang w:val="fr-CH"/>
              </w:rPr>
            </w:pPr>
            <w:r w:rsidRPr="002A35F7">
              <w:rPr>
                <w:rFonts w:asciiTheme="minorHAnsi" w:hAnsiTheme="minorHAnsi"/>
                <w:i/>
                <w:iCs/>
                <w:sz w:val="18"/>
                <w:szCs w:val="18"/>
                <w:lang w:val="fr-CH"/>
              </w:rPr>
              <w:t>Numéro d'essai</w:t>
            </w:r>
          </w:p>
        </w:tc>
      </w:tr>
      <w:tr w:rsidR="002A35F7" w:rsidRPr="002A35F7" w:rsidTr="00491923">
        <w:trPr>
          <w:trHeight w:val="20"/>
          <w:jc w:val="center"/>
        </w:trPr>
        <w:tc>
          <w:tcPr>
            <w:tcW w:w="398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491923">
            <w:pPr>
              <w:tabs>
                <w:tab w:val="left" w:pos="794"/>
                <w:tab w:val="left" w:pos="1191"/>
                <w:tab w:val="left" w:pos="1588"/>
                <w:tab w:val="left" w:pos="1985"/>
              </w:tabs>
              <w:spacing w:before="40" w:after="40" w:line="240" w:lineRule="atLeast"/>
              <w:jc w:val="center"/>
              <w:rPr>
                <w:rFonts w:asciiTheme="minorHAnsi" w:hAnsiTheme="minorHAnsi"/>
                <w:sz w:val="18"/>
                <w:szCs w:val="18"/>
                <w:lang w:val="fr-FR"/>
              </w:rPr>
            </w:pPr>
            <w:r w:rsidRPr="002A35F7">
              <w:rPr>
                <w:rFonts w:asciiTheme="minorHAnsi" w:hAnsiTheme="minorHAnsi"/>
                <w:sz w:val="18"/>
                <w:szCs w:val="18"/>
                <w:lang w:val="fr-CH"/>
              </w:rPr>
              <w:t>AirSom Mobile GSM (région nord-est)</w:t>
            </w:r>
          </w:p>
        </w:tc>
        <w:tc>
          <w:tcPr>
            <w:tcW w:w="2742"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tabs>
                <w:tab w:val="left" w:pos="794"/>
                <w:tab w:val="left" w:pos="1191"/>
                <w:tab w:val="left" w:pos="1588"/>
                <w:tab w:val="left" w:pos="1985"/>
              </w:tabs>
              <w:spacing w:before="40" w:after="40" w:line="240" w:lineRule="atLeast"/>
              <w:jc w:val="center"/>
              <w:rPr>
                <w:rFonts w:asciiTheme="minorHAnsi" w:hAnsiTheme="minorHAnsi"/>
                <w:sz w:val="18"/>
                <w:szCs w:val="18"/>
                <w:lang w:val="fr-FR"/>
              </w:rPr>
            </w:pPr>
            <w:r w:rsidRPr="002A35F7">
              <w:rPr>
                <w:rFonts w:asciiTheme="minorHAnsi" w:hAnsiTheme="minorHAnsi"/>
                <w:sz w:val="18"/>
                <w:szCs w:val="18"/>
              </w:rPr>
              <w:t>35XXX XXX</w:t>
            </w:r>
          </w:p>
        </w:tc>
        <w:tc>
          <w:tcPr>
            <w:tcW w:w="235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tabs>
                <w:tab w:val="left" w:pos="794"/>
                <w:tab w:val="left" w:pos="1191"/>
                <w:tab w:val="left" w:pos="1588"/>
                <w:tab w:val="left" w:pos="1985"/>
              </w:tabs>
              <w:spacing w:before="40" w:after="40" w:line="240" w:lineRule="atLeast"/>
              <w:jc w:val="center"/>
              <w:rPr>
                <w:rFonts w:asciiTheme="minorHAnsi" w:hAnsiTheme="minorHAnsi"/>
                <w:sz w:val="18"/>
                <w:szCs w:val="18"/>
                <w:lang w:val="fr-FR"/>
              </w:rPr>
            </w:pPr>
            <w:r w:rsidRPr="002A35F7">
              <w:rPr>
                <w:rFonts w:asciiTheme="minorHAnsi" w:hAnsiTheme="minorHAnsi"/>
                <w:sz w:val="18"/>
                <w:szCs w:val="18"/>
              </w:rPr>
              <w:t>+252 35 203 011</w:t>
            </w:r>
          </w:p>
        </w:tc>
      </w:tr>
      <w:tr w:rsidR="002A35F7" w:rsidRPr="002A35F7" w:rsidTr="00491923">
        <w:trPr>
          <w:trHeight w:val="20"/>
          <w:jc w:val="center"/>
        </w:trPr>
        <w:tc>
          <w:tcPr>
            <w:tcW w:w="398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491923">
            <w:pPr>
              <w:tabs>
                <w:tab w:val="left" w:pos="794"/>
                <w:tab w:val="left" w:pos="1191"/>
                <w:tab w:val="left" w:pos="1588"/>
                <w:tab w:val="left" w:pos="1985"/>
              </w:tabs>
              <w:spacing w:before="40" w:after="40" w:line="240" w:lineRule="atLeast"/>
              <w:jc w:val="center"/>
              <w:rPr>
                <w:rFonts w:asciiTheme="minorHAnsi" w:hAnsiTheme="minorHAnsi"/>
                <w:sz w:val="18"/>
                <w:szCs w:val="18"/>
                <w:lang w:val="fr-FR"/>
              </w:rPr>
            </w:pPr>
            <w:r w:rsidRPr="002A35F7">
              <w:rPr>
                <w:rFonts w:asciiTheme="minorHAnsi" w:hAnsiTheme="minorHAnsi"/>
                <w:sz w:val="18"/>
                <w:szCs w:val="18"/>
                <w:lang w:val="fr-CH"/>
              </w:rPr>
              <w:t>AirSom Mobile GSM (région</w:t>
            </w:r>
            <w:r w:rsidR="00491923">
              <w:rPr>
                <w:rFonts w:asciiTheme="minorHAnsi" w:hAnsiTheme="minorHAnsi"/>
                <w:sz w:val="18"/>
                <w:szCs w:val="18"/>
                <w:lang w:val="fr-CH"/>
              </w:rPr>
              <w:t>s</w:t>
            </w:r>
            <w:r w:rsidRPr="002A35F7">
              <w:rPr>
                <w:rFonts w:asciiTheme="minorHAnsi" w:hAnsiTheme="minorHAnsi"/>
                <w:sz w:val="18"/>
                <w:szCs w:val="18"/>
                <w:lang w:val="fr-CH"/>
              </w:rPr>
              <w:t xml:space="preserve"> du nord</w:t>
            </w:r>
            <w:r w:rsidR="00491923">
              <w:rPr>
                <w:rFonts w:asciiTheme="minorHAnsi" w:hAnsiTheme="minorHAnsi"/>
                <w:sz w:val="18"/>
                <w:szCs w:val="18"/>
                <w:lang w:val="fr-CH"/>
              </w:rPr>
              <w:t>)</w:t>
            </w:r>
          </w:p>
        </w:tc>
        <w:tc>
          <w:tcPr>
            <w:tcW w:w="2742"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tabs>
                <w:tab w:val="left" w:pos="794"/>
                <w:tab w:val="left" w:pos="1191"/>
                <w:tab w:val="left" w:pos="1588"/>
                <w:tab w:val="left" w:pos="1985"/>
              </w:tabs>
              <w:spacing w:before="40" w:after="40" w:line="240" w:lineRule="atLeast"/>
              <w:jc w:val="center"/>
              <w:rPr>
                <w:rFonts w:asciiTheme="minorHAnsi" w:hAnsiTheme="minorHAnsi"/>
                <w:sz w:val="18"/>
                <w:szCs w:val="18"/>
                <w:lang w:val="fr-FR"/>
              </w:rPr>
            </w:pPr>
            <w:r w:rsidRPr="002A35F7">
              <w:rPr>
                <w:rFonts w:asciiTheme="minorHAnsi" w:hAnsiTheme="minorHAnsi"/>
                <w:sz w:val="18"/>
                <w:szCs w:val="18"/>
              </w:rPr>
              <w:t>39XXX XXX</w:t>
            </w:r>
          </w:p>
        </w:tc>
        <w:tc>
          <w:tcPr>
            <w:tcW w:w="235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tabs>
                <w:tab w:val="left" w:pos="794"/>
                <w:tab w:val="left" w:pos="1191"/>
                <w:tab w:val="left" w:pos="1588"/>
                <w:tab w:val="left" w:pos="1985"/>
              </w:tabs>
              <w:spacing w:before="40" w:after="40" w:line="240" w:lineRule="atLeast"/>
              <w:jc w:val="center"/>
              <w:rPr>
                <w:rFonts w:asciiTheme="minorHAnsi" w:hAnsiTheme="minorHAnsi"/>
                <w:sz w:val="18"/>
                <w:szCs w:val="18"/>
                <w:lang w:val="fr-FR"/>
              </w:rPr>
            </w:pPr>
            <w:r w:rsidRPr="002A35F7">
              <w:rPr>
                <w:rFonts w:asciiTheme="minorHAnsi" w:hAnsiTheme="minorHAnsi"/>
                <w:sz w:val="18"/>
                <w:szCs w:val="18"/>
              </w:rPr>
              <w:t>+252 39 101 001</w:t>
            </w:r>
          </w:p>
        </w:tc>
      </w:tr>
      <w:tr w:rsidR="002A35F7" w:rsidRPr="002A35F7" w:rsidTr="00491923">
        <w:trPr>
          <w:trHeight w:val="20"/>
          <w:jc w:val="center"/>
        </w:trPr>
        <w:tc>
          <w:tcPr>
            <w:tcW w:w="398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491923">
            <w:pPr>
              <w:tabs>
                <w:tab w:val="left" w:pos="794"/>
                <w:tab w:val="left" w:pos="1191"/>
                <w:tab w:val="left" w:pos="1588"/>
                <w:tab w:val="left" w:pos="1985"/>
              </w:tabs>
              <w:spacing w:before="40" w:after="40"/>
              <w:jc w:val="center"/>
              <w:rPr>
                <w:rFonts w:asciiTheme="minorHAnsi" w:hAnsiTheme="minorHAnsi"/>
                <w:sz w:val="18"/>
                <w:szCs w:val="18"/>
                <w:lang w:val="fr-FR"/>
              </w:rPr>
            </w:pPr>
            <w:r w:rsidRPr="002A35F7">
              <w:rPr>
                <w:rFonts w:asciiTheme="minorHAnsi" w:hAnsiTheme="minorHAnsi"/>
                <w:sz w:val="18"/>
                <w:szCs w:val="18"/>
                <w:lang w:val="fr-CH"/>
              </w:rPr>
              <w:t>AirSom Mobile GSM (régions du sud)</w:t>
            </w:r>
          </w:p>
        </w:tc>
        <w:tc>
          <w:tcPr>
            <w:tcW w:w="2742"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tabs>
                <w:tab w:val="left" w:pos="794"/>
                <w:tab w:val="left" w:pos="1191"/>
                <w:tab w:val="left" w:pos="1588"/>
                <w:tab w:val="left" w:pos="1985"/>
              </w:tabs>
              <w:spacing w:before="40" w:after="40" w:line="240" w:lineRule="atLeast"/>
              <w:jc w:val="center"/>
              <w:rPr>
                <w:rFonts w:asciiTheme="minorHAnsi" w:hAnsiTheme="minorHAnsi"/>
                <w:sz w:val="18"/>
                <w:szCs w:val="18"/>
                <w:lang w:val="fr-FR"/>
              </w:rPr>
            </w:pPr>
            <w:r w:rsidRPr="002A35F7">
              <w:rPr>
                <w:rFonts w:asciiTheme="minorHAnsi" w:hAnsiTheme="minorHAnsi"/>
                <w:sz w:val="18"/>
                <w:szCs w:val="18"/>
              </w:rPr>
              <w:t>48XXX XXX</w:t>
            </w:r>
          </w:p>
        </w:tc>
        <w:tc>
          <w:tcPr>
            <w:tcW w:w="235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tabs>
                <w:tab w:val="left" w:pos="794"/>
                <w:tab w:val="left" w:pos="1191"/>
                <w:tab w:val="left" w:pos="1588"/>
                <w:tab w:val="left" w:pos="1985"/>
              </w:tabs>
              <w:spacing w:before="40" w:after="40" w:line="240" w:lineRule="atLeast"/>
              <w:jc w:val="center"/>
              <w:rPr>
                <w:rFonts w:asciiTheme="minorHAnsi" w:hAnsiTheme="minorHAnsi"/>
                <w:sz w:val="18"/>
                <w:szCs w:val="18"/>
                <w:lang w:val="fr-FR"/>
              </w:rPr>
            </w:pPr>
            <w:r w:rsidRPr="002A35F7">
              <w:rPr>
                <w:rFonts w:asciiTheme="minorHAnsi" w:hAnsiTheme="minorHAnsi"/>
                <w:sz w:val="18"/>
                <w:szCs w:val="18"/>
              </w:rPr>
              <w:t>+252 48 101 002</w:t>
            </w:r>
          </w:p>
        </w:tc>
      </w:tr>
      <w:tr w:rsidR="002A35F7" w:rsidRPr="002A35F7" w:rsidTr="00491923">
        <w:trPr>
          <w:trHeight w:val="20"/>
          <w:jc w:val="center"/>
        </w:trPr>
        <w:tc>
          <w:tcPr>
            <w:tcW w:w="398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491923">
            <w:pPr>
              <w:tabs>
                <w:tab w:val="left" w:pos="794"/>
                <w:tab w:val="left" w:pos="1191"/>
                <w:tab w:val="left" w:pos="1588"/>
                <w:tab w:val="left" w:pos="1985"/>
              </w:tabs>
              <w:spacing w:before="40" w:after="40"/>
              <w:jc w:val="center"/>
              <w:rPr>
                <w:rFonts w:asciiTheme="minorHAnsi" w:hAnsiTheme="minorHAnsi"/>
                <w:sz w:val="18"/>
                <w:szCs w:val="18"/>
                <w:lang w:val="fr-FR"/>
              </w:rPr>
            </w:pPr>
            <w:r w:rsidRPr="002A35F7">
              <w:rPr>
                <w:rFonts w:asciiTheme="minorHAnsi" w:hAnsiTheme="minorHAnsi"/>
                <w:sz w:val="18"/>
                <w:szCs w:val="18"/>
                <w:lang w:val="fr-CH"/>
              </w:rPr>
              <w:t>AirSom Mobile GSM (régions du sud)</w:t>
            </w:r>
          </w:p>
        </w:tc>
        <w:tc>
          <w:tcPr>
            <w:tcW w:w="2742"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tabs>
                <w:tab w:val="left" w:pos="794"/>
                <w:tab w:val="left" w:pos="1191"/>
                <w:tab w:val="left" w:pos="1588"/>
                <w:tab w:val="left" w:pos="1985"/>
              </w:tabs>
              <w:spacing w:before="40" w:after="40" w:line="240" w:lineRule="atLeast"/>
              <w:jc w:val="center"/>
              <w:rPr>
                <w:rFonts w:asciiTheme="minorHAnsi" w:hAnsiTheme="minorHAnsi"/>
                <w:sz w:val="18"/>
                <w:szCs w:val="18"/>
                <w:lang w:val="fr-FR"/>
              </w:rPr>
            </w:pPr>
            <w:r w:rsidRPr="002A35F7">
              <w:rPr>
                <w:rFonts w:asciiTheme="minorHAnsi" w:hAnsiTheme="minorHAnsi"/>
                <w:sz w:val="18"/>
                <w:szCs w:val="18"/>
              </w:rPr>
              <w:t>49XXX XXX</w:t>
            </w:r>
          </w:p>
        </w:tc>
        <w:tc>
          <w:tcPr>
            <w:tcW w:w="235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tabs>
                <w:tab w:val="left" w:pos="794"/>
                <w:tab w:val="left" w:pos="1191"/>
                <w:tab w:val="left" w:pos="1588"/>
                <w:tab w:val="left" w:pos="1985"/>
              </w:tabs>
              <w:spacing w:before="40" w:after="40" w:line="240" w:lineRule="atLeast"/>
              <w:jc w:val="center"/>
              <w:rPr>
                <w:rFonts w:asciiTheme="minorHAnsi" w:hAnsiTheme="minorHAnsi"/>
                <w:sz w:val="18"/>
                <w:szCs w:val="18"/>
                <w:lang w:val="fr-FR"/>
              </w:rPr>
            </w:pPr>
            <w:r w:rsidRPr="002A35F7">
              <w:rPr>
                <w:rFonts w:asciiTheme="minorHAnsi" w:hAnsiTheme="minorHAnsi"/>
                <w:sz w:val="18"/>
                <w:szCs w:val="18"/>
              </w:rPr>
              <w:t>+252 49 101 002</w:t>
            </w:r>
          </w:p>
        </w:tc>
      </w:tr>
      <w:tr w:rsidR="002A35F7" w:rsidRPr="002A35F7" w:rsidTr="00491923">
        <w:trPr>
          <w:trHeight w:val="20"/>
          <w:jc w:val="center"/>
        </w:trPr>
        <w:tc>
          <w:tcPr>
            <w:tcW w:w="398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491923">
            <w:pPr>
              <w:pStyle w:val="Tabletext"/>
              <w:spacing w:line="276" w:lineRule="auto"/>
              <w:jc w:val="center"/>
              <w:rPr>
                <w:rFonts w:asciiTheme="minorHAnsi" w:hAnsiTheme="minorHAnsi"/>
                <w:b w:val="0"/>
                <w:szCs w:val="18"/>
              </w:rPr>
            </w:pPr>
            <w:r w:rsidRPr="002A35F7">
              <w:rPr>
                <w:rFonts w:asciiTheme="minorHAnsi" w:hAnsiTheme="minorHAnsi"/>
                <w:b w:val="0"/>
                <w:szCs w:val="18"/>
              </w:rPr>
              <w:t>Fixe</w:t>
            </w:r>
          </w:p>
        </w:tc>
        <w:tc>
          <w:tcPr>
            <w:tcW w:w="2742"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pStyle w:val="Tabletext"/>
              <w:spacing w:line="276" w:lineRule="auto"/>
              <w:jc w:val="center"/>
              <w:rPr>
                <w:rFonts w:asciiTheme="minorHAnsi" w:hAnsiTheme="minorHAnsi"/>
                <w:b w:val="0"/>
                <w:snapToGrid w:val="0"/>
                <w:szCs w:val="18"/>
              </w:rPr>
            </w:pPr>
            <w:r w:rsidRPr="002A35F7">
              <w:rPr>
                <w:rFonts w:asciiTheme="minorHAnsi" w:hAnsiTheme="minorHAnsi"/>
                <w:b w:val="0"/>
                <w:snapToGrid w:val="0"/>
                <w:szCs w:val="18"/>
              </w:rPr>
              <w:t>5 5XX XXX</w:t>
            </w:r>
          </w:p>
        </w:tc>
        <w:tc>
          <w:tcPr>
            <w:tcW w:w="235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pStyle w:val="Tabletext"/>
              <w:spacing w:line="276" w:lineRule="auto"/>
              <w:jc w:val="center"/>
              <w:rPr>
                <w:rFonts w:asciiTheme="minorHAnsi" w:hAnsiTheme="minorHAnsi"/>
                <w:b w:val="0"/>
                <w:snapToGrid w:val="0"/>
                <w:szCs w:val="18"/>
              </w:rPr>
            </w:pPr>
            <w:r w:rsidRPr="002A35F7">
              <w:rPr>
                <w:rFonts w:asciiTheme="minorHAnsi" w:hAnsiTheme="minorHAnsi"/>
                <w:b w:val="0"/>
                <w:snapToGrid w:val="0"/>
                <w:szCs w:val="18"/>
              </w:rPr>
              <w:t>+252 5 522 010</w:t>
            </w:r>
          </w:p>
        </w:tc>
      </w:tr>
      <w:tr w:rsidR="002A35F7" w:rsidRPr="002A35F7" w:rsidTr="00491923">
        <w:trPr>
          <w:trHeight w:val="20"/>
          <w:jc w:val="center"/>
        </w:trPr>
        <w:tc>
          <w:tcPr>
            <w:tcW w:w="398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491923">
            <w:pPr>
              <w:tabs>
                <w:tab w:val="left" w:pos="794"/>
                <w:tab w:val="left" w:pos="1191"/>
                <w:tab w:val="left" w:pos="1588"/>
                <w:tab w:val="left" w:pos="1985"/>
              </w:tabs>
              <w:spacing w:before="40" w:after="40"/>
              <w:jc w:val="center"/>
              <w:rPr>
                <w:rFonts w:asciiTheme="minorHAnsi" w:hAnsiTheme="minorHAnsi"/>
                <w:sz w:val="18"/>
                <w:szCs w:val="18"/>
                <w:lang w:val="fr-FR"/>
              </w:rPr>
            </w:pPr>
            <w:r w:rsidRPr="002A35F7">
              <w:rPr>
                <w:rFonts w:asciiTheme="minorHAnsi" w:hAnsiTheme="minorHAnsi"/>
                <w:sz w:val="18"/>
                <w:szCs w:val="18"/>
              </w:rPr>
              <w:t>Fixe</w:t>
            </w:r>
          </w:p>
        </w:tc>
        <w:tc>
          <w:tcPr>
            <w:tcW w:w="2742"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pStyle w:val="Tabletext"/>
              <w:spacing w:line="276" w:lineRule="auto"/>
              <w:jc w:val="center"/>
              <w:rPr>
                <w:rFonts w:asciiTheme="minorHAnsi" w:hAnsiTheme="minorHAnsi"/>
                <w:b w:val="0"/>
                <w:snapToGrid w:val="0"/>
                <w:szCs w:val="18"/>
              </w:rPr>
            </w:pPr>
            <w:r w:rsidRPr="002A35F7">
              <w:rPr>
                <w:rFonts w:asciiTheme="minorHAnsi" w:hAnsiTheme="minorHAnsi"/>
                <w:b w:val="0"/>
                <w:snapToGrid w:val="0"/>
                <w:szCs w:val="18"/>
              </w:rPr>
              <w:t>5 7XX XXX</w:t>
            </w:r>
          </w:p>
        </w:tc>
        <w:tc>
          <w:tcPr>
            <w:tcW w:w="235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pStyle w:val="Tabletext"/>
              <w:spacing w:line="276" w:lineRule="auto"/>
              <w:jc w:val="center"/>
              <w:rPr>
                <w:rFonts w:asciiTheme="minorHAnsi" w:hAnsiTheme="minorHAnsi"/>
                <w:b w:val="0"/>
                <w:snapToGrid w:val="0"/>
                <w:szCs w:val="18"/>
              </w:rPr>
            </w:pPr>
            <w:r w:rsidRPr="002A35F7">
              <w:rPr>
                <w:rFonts w:asciiTheme="minorHAnsi" w:hAnsiTheme="minorHAnsi"/>
                <w:b w:val="0"/>
                <w:snapToGrid w:val="0"/>
                <w:szCs w:val="18"/>
              </w:rPr>
              <w:t>+252 5 792 024</w:t>
            </w:r>
          </w:p>
        </w:tc>
      </w:tr>
      <w:tr w:rsidR="002A35F7" w:rsidRPr="002A35F7" w:rsidTr="00491923">
        <w:trPr>
          <w:trHeight w:val="20"/>
          <w:jc w:val="center"/>
        </w:trPr>
        <w:tc>
          <w:tcPr>
            <w:tcW w:w="398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491923">
            <w:pPr>
              <w:pStyle w:val="Tabletext"/>
              <w:spacing w:line="276" w:lineRule="auto"/>
              <w:jc w:val="center"/>
              <w:rPr>
                <w:rFonts w:asciiTheme="minorHAnsi" w:hAnsiTheme="minorHAnsi"/>
                <w:b w:val="0"/>
                <w:szCs w:val="18"/>
              </w:rPr>
            </w:pPr>
            <w:r w:rsidRPr="002A35F7">
              <w:rPr>
                <w:rFonts w:asciiTheme="minorHAnsi" w:hAnsiTheme="minorHAnsi"/>
                <w:b w:val="0"/>
                <w:szCs w:val="18"/>
              </w:rPr>
              <w:t>Fixe</w:t>
            </w:r>
          </w:p>
        </w:tc>
        <w:tc>
          <w:tcPr>
            <w:tcW w:w="2742"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pStyle w:val="Tabletext"/>
              <w:spacing w:line="276" w:lineRule="auto"/>
              <w:jc w:val="center"/>
              <w:rPr>
                <w:rFonts w:asciiTheme="minorHAnsi" w:hAnsiTheme="minorHAnsi"/>
                <w:b w:val="0"/>
                <w:snapToGrid w:val="0"/>
                <w:szCs w:val="18"/>
              </w:rPr>
            </w:pPr>
            <w:r w:rsidRPr="002A35F7">
              <w:rPr>
                <w:rFonts w:asciiTheme="minorHAnsi" w:hAnsiTheme="minorHAnsi"/>
                <w:b w:val="0"/>
                <w:snapToGrid w:val="0"/>
                <w:szCs w:val="18"/>
              </w:rPr>
              <w:t>5 8XX XXX</w:t>
            </w:r>
          </w:p>
        </w:tc>
        <w:tc>
          <w:tcPr>
            <w:tcW w:w="235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pStyle w:val="Tabletext"/>
              <w:spacing w:line="276" w:lineRule="auto"/>
              <w:jc w:val="center"/>
              <w:rPr>
                <w:rFonts w:asciiTheme="minorHAnsi" w:hAnsiTheme="minorHAnsi"/>
                <w:b w:val="0"/>
                <w:snapToGrid w:val="0"/>
                <w:szCs w:val="18"/>
              </w:rPr>
            </w:pPr>
            <w:r w:rsidRPr="002A35F7">
              <w:rPr>
                <w:rFonts w:asciiTheme="minorHAnsi" w:hAnsiTheme="minorHAnsi"/>
                <w:b w:val="0"/>
                <w:snapToGrid w:val="0"/>
                <w:szCs w:val="18"/>
              </w:rPr>
              <w:t>+252 5 822 031</w:t>
            </w:r>
          </w:p>
        </w:tc>
      </w:tr>
      <w:tr w:rsidR="002A35F7" w:rsidRPr="002A35F7" w:rsidTr="00491923">
        <w:trPr>
          <w:trHeight w:val="20"/>
          <w:jc w:val="center"/>
        </w:trPr>
        <w:tc>
          <w:tcPr>
            <w:tcW w:w="398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491923">
            <w:pPr>
              <w:tabs>
                <w:tab w:val="left" w:pos="794"/>
                <w:tab w:val="left" w:pos="1191"/>
                <w:tab w:val="left" w:pos="1588"/>
                <w:tab w:val="left" w:pos="1985"/>
              </w:tabs>
              <w:spacing w:before="40" w:after="40" w:line="240" w:lineRule="atLeast"/>
              <w:jc w:val="center"/>
              <w:rPr>
                <w:rFonts w:asciiTheme="minorHAnsi" w:hAnsiTheme="minorHAnsi"/>
                <w:sz w:val="18"/>
                <w:szCs w:val="18"/>
                <w:lang w:val="fr-FR"/>
              </w:rPr>
            </w:pPr>
            <w:r w:rsidRPr="002A35F7">
              <w:rPr>
                <w:rFonts w:asciiTheme="minorHAnsi" w:hAnsiTheme="minorHAnsi"/>
                <w:sz w:val="18"/>
                <w:szCs w:val="18"/>
              </w:rPr>
              <w:t>Fixe  </w:t>
            </w:r>
            <w:r w:rsidRPr="002A35F7">
              <w:rPr>
                <w:rFonts w:asciiTheme="minorHAnsi" w:hAnsiTheme="minorHAnsi"/>
                <w:sz w:val="18"/>
                <w:szCs w:val="18"/>
                <w:lang w:val="fr-CH"/>
              </w:rPr>
              <w:t>régions du sud</w:t>
            </w:r>
          </w:p>
        </w:tc>
        <w:tc>
          <w:tcPr>
            <w:tcW w:w="2742"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tabs>
                <w:tab w:val="left" w:pos="794"/>
                <w:tab w:val="left" w:pos="1191"/>
                <w:tab w:val="left" w:pos="1588"/>
                <w:tab w:val="left" w:pos="1985"/>
              </w:tabs>
              <w:spacing w:before="40" w:after="40" w:line="240" w:lineRule="atLeast"/>
              <w:jc w:val="center"/>
              <w:rPr>
                <w:rFonts w:asciiTheme="minorHAnsi" w:hAnsiTheme="minorHAnsi"/>
                <w:sz w:val="18"/>
                <w:szCs w:val="18"/>
                <w:lang w:val="fr-FR"/>
              </w:rPr>
            </w:pPr>
            <w:r w:rsidRPr="002A35F7">
              <w:rPr>
                <w:rFonts w:asciiTheme="minorHAnsi" w:hAnsiTheme="minorHAnsi"/>
                <w:sz w:val="18"/>
                <w:szCs w:val="18"/>
              </w:rPr>
              <w:t>8 1XX XXX</w:t>
            </w:r>
          </w:p>
        </w:tc>
        <w:tc>
          <w:tcPr>
            <w:tcW w:w="235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tabs>
                <w:tab w:val="left" w:pos="794"/>
                <w:tab w:val="left" w:pos="1191"/>
                <w:tab w:val="left" w:pos="1588"/>
                <w:tab w:val="left" w:pos="1985"/>
              </w:tabs>
              <w:spacing w:before="40" w:after="40" w:line="240" w:lineRule="atLeast"/>
              <w:jc w:val="center"/>
              <w:rPr>
                <w:rFonts w:asciiTheme="minorHAnsi" w:hAnsiTheme="minorHAnsi"/>
                <w:sz w:val="18"/>
                <w:szCs w:val="18"/>
                <w:lang w:val="fr-FR"/>
              </w:rPr>
            </w:pPr>
            <w:r w:rsidRPr="002A35F7">
              <w:rPr>
                <w:rFonts w:asciiTheme="minorHAnsi" w:hAnsiTheme="minorHAnsi"/>
                <w:sz w:val="18"/>
                <w:szCs w:val="18"/>
              </w:rPr>
              <w:t>+252 81101 003</w:t>
            </w:r>
          </w:p>
        </w:tc>
      </w:tr>
      <w:tr w:rsidR="002A35F7" w:rsidRPr="002A35F7" w:rsidTr="00491923">
        <w:trPr>
          <w:trHeight w:val="20"/>
          <w:jc w:val="center"/>
        </w:trPr>
        <w:tc>
          <w:tcPr>
            <w:tcW w:w="398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491923">
            <w:pPr>
              <w:tabs>
                <w:tab w:val="left" w:pos="794"/>
                <w:tab w:val="left" w:pos="1191"/>
                <w:tab w:val="left" w:pos="1588"/>
                <w:tab w:val="left" w:pos="1985"/>
              </w:tabs>
              <w:spacing w:before="40" w:after="40" w:line="240" w:lineRule="atLeast"/>
              <w:jc w:val="center"/>
              <w:rPr>
                <w:rFonts w:asciiTheme="minorHAnsi" w:hAnsiTheme="minorHAnsi"/>
                <w:sz w:val="18"/>
                <w:szCs w:val="18"/>
                <w:lang w:val="fr-FR"/>
              </w:rPr>
            </w:pPr>
            <w:r w:rsidRPr="002A35F7">
              <w:rPr>
                <w:rFonts w:asciiTheme="minorHAnsi" w:hAnsiTheme="minorHAnsi"/>
                <w:sz w:val="18"/>
                <w:szCs w:val="18"/>
              </w:rPr>
              <w:t xml:space="preserve">Fixe </w:t>
            </w:r>
            <w:r w:rsidRPr="002A35F7">
              <w:rPr>
                <w:rFonts w:asciiTheme="minorHAnsi" w:hAnsiTheme="minorHAnsi"/>
                <w:sz w:val="18"/>
                <w:szCs w:val="18"/>
                <w:lang w:val="fr-CH"/>
              </w:rPr>
              <w:t>régions du nord</w:t>
            </w:r>
          </w:p>
        </w:tc>
        <w:tc>
          <w:tcPr>
            <w:tcW w:w="2742"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tabs>
                <w:tab w:val="left" w:pos="794"/>
                <w:tab w:val="left" w:pos="1191"/>
                <w:tab w:val="left" w:pos="1588"/>
                <w:tab w:val="left" w:pos="1985"/>
              </w:tabs>
              <w:spacing w:before="40" w:after="40" w:line="240" w:lineRule="atLeast"/>
              <w:jc w:val="center"/>
              <w:rPr>
                <w:rFonts w:asciiTheme="minorHAnsi" w:hAnsiTheme="minorHAnsi"/>
                <w:sz w:val="18"/>
                <w:szCs w:val="18"/>
                <w:lang w:val="fr-FR"/>
              </w:rPr>
            </w:pPr>
            <w:r w:rsidRPr="002A35F7">
              <w:rPr>
                <w:rFonts w:asciiTheme="minorHAnsi" w:hAnsiTheme="minorHAnsi"/>
                <w:sz w:val="18"/>
                <w:szCs w:val="18"/>
              </w:rPr>
              <w:t>8 2XX XXX</w:t>
            </w:r>
          </w:p>
        </w:tc>
        <w:tc>
          <w:tcPr>
            <w:tcW w:w="235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tabs>
                <w:tab w:val="left" w:pos="794"/>
                <w:tab w:val="left" w:pos="1191"/>
                <w:tab w:val="left" w:pos="1588"/>
                <w:tab w:val="left" w:pos="1985"/>
              </w:tabs>
              <w:spacing w:before="40" w:after="40" w:line="240" w:lineRule="atLeast"/>
              <w:jc w:val="center"/>
              <w:rPr>
                <w:rFonts w:asciiTheme="minorHAnsi" w:hAnsiTheme="minorHAnsi"/>
                <w:sz w:val="18"/>
                <w:szCs w:val="18"/>
                <w:lang w:val="fr-FR"/>
              </w:rPr>
            </w:pPr>
            <w:r w:rsidRPr="002A35F7">
              <w:rPr>
                <w:rFonts w:asciiTheme="minorHAnsi" w:hAnsiTheme="minorHAnsi"/>
                <w:sz w:val="18"/>
                <w:szCs w:val="18"/>
              </w:rPr>
              <w:t>+252 82 101 004</w:t>
            </w:r>
          </w:p>
        </w:tc>
      </w:tr>
      <w:tr w:rsidR="002A35F7" w:rsidRPr="002A35F7" w:rsidTr="00491923">
        <w:trPr>
          <w:trHeight w:val="20"/>
          <w:jc w:val="center"/>
        </w:trPr>
        <w:tc>
          <w:tcPr>
            <w:tcW w:w="398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491923">
            <w:pPr>
              <w:tabs>
                <w:tab w:val="left" w:pos="794"/>
                <w:tab w:val="left" w:pos="1191"/>
                <w:tab w:val="left" w:pos="1588"/>
                <w:tab w:val="left" w:pos="1985"/>
              </w:tabs>
              <w:spacing w:before="40" w:after="40" w:line="276" w:lineRule="auto"/>
              <w:jc w:val="center"/>
              <w:rPr>
                <w:rFonts w:asciiTheme="minorHAnsi" w:hAnsiTheme="minorHAnsi"/>
                <w:sz w:val="18"/>
                <w:szCs w:val="18"/>
                <w:lang w:val="fr-FR"/>
              </w:rPr>
            </w:pPr>
            <w:r w:rsidRPr="002A35F7">
              <w:rPr>
                <w:rFonts w:asciiTheme="minorHAnsi" w:hAnsiTheme="minorHAnsi"/>
                <w:sz w:val="18"/>
                <w:szCs w:val="18"/>
              </w:rPr>
              <w:t>Mobile GSM</w:t>
            </w:r>
          </w:p>
        </w:tc>
        <w:tc>
          <w:tcPr>
            <w:tcW w:w="2742"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tabs>
                <w:tab w:val="left" w:pos="794"/>
                <w:tab w:val="left" w:pos="1191"/>
                <w:tab w:val="left" w:pos="1588"/>
                <w:tab w:val="left" w:pos="1985"/>
              </w:tabs>
              <w:spacing w:before="40" w:after="40" w:line="276" w:lineRule="auto"/>
              <w:jc w:val="center"/>
              <w:rPr>
                <w:rFonts w:asciiTheme="minorHAnsi" w:hAnsiTheme="minorHAnsi"/>
                <w:sz w:val="18"/>
                <w:szCs w:val="18"/>
                <w:lang w:val="fr-FR"/>
              </w:rPr>
            </w:pPr>
            <w:r w:rsidRPr="002A35F7">
              <w:rPr>
                <w:rFonts w:asciiTheme="minorHAnsi" w:hAnsiTheme="minorHAnsi"/>
                <w:sz w:val="18"/>
                <w:szCs w:val="18"/>
              </w:rPr>
              <w:t>707 XXX XXX</w:t>
            </w:r>
          </w:p>
        </w:tc>
        <w:tc>
          <w:tcPr>
            <w:tcW w:w="235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tabs>
                <w:tab w:val="left" w:pos="794"/>
                <w:tab w:val="left" w:pos="1191"/>
                <w:tab w:val="left" w:pos="1588"/>
                <w:tab w:val="left" w:pos="1985"/>
              </w:tabs>
              <w:spacing w:before="40" w:after="40" w:line="276" w:lineRule="auto"/>
              <w:jc w:val="center"/>
              <w:rPr>
                <w:rFonts w:asciiTheme="minorHAnsi" w:hAnsiTheme="minorHAnsi"/>
                <w:sz w:val="18"/>
                <w:szCs w:val="18"/>
                <w:lang w:val="fr-FR"/>
              </w:rPr>
            </w:pPr>
            <w:r w:rsidRPr="002A35F7">
              <w:rPr>
                <w:rFonts w:asciiTheme="minorHAnsi" w:hAnsiTheme="minorHAnsi"/>
                <w:sz w:val="18"/>
                <w:szCs w:val="18"/>
              </w:rPr>
              <w:t>+252 70 203 011</w:t>
            </w:r>
          </w:p>
        </w:tc>
      </w:tr>
      <w:tr w:rsidR="002A35F7" w:rsidRPr="002A35F7" w:rsidTr="00491923">
        <w:trPr>
          <w:trHeight w:val="20"/>
          <w:jc w:val="center"/>
        </w:trPr>
        <w:tc>
          <w:tcPr>
            <w:tcW w:w="398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491923">
            <w:pPr>
              <w:pStyle w:val="Tabletext"/>
              <w:spacing w:line="276" w:lineRule="auto"/>
              <w:jc w:val="center"/>
              <w:rPr>
                <w:rFonts w:asciiTheme="minorHAnsi" w:hAnsiTheme="minorHAnsi"/>
                <w:b w:val="0"/>
                <w:szCs w:val="18"/>
              </w:rPr>
            </w:pPr>
            <w:r w:rsidRPr="002A35F7">
              <w:rPr>
                <w:rFonts w:asciiTheme="minorHAnsi" w:hAnsiTheme="minorHAnsi"/>
                <w:b w:val="0"/>
                <w:szCs w:val="18"/>
              </w:rPr>
              <w:t>Mobile GSM</w:t>
            </w:r>
          </w:p>
        </w:tc>
        <w:tc>
          <w:tcPr>
            <w:tcW w:w="2742"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pStyle w:val="Tabletext"/>
              <w:spacing w:line="276" w:lineRule="auto"/>
              <w:jc w:val="center"/>
              <w:rPr>
                <w:rFonts w:asciiTheme="minorHAnsi" w:hAnsiTheme="minorHAnsi"/>
                <w:b w:val="0"/>
                <w:snapToGrid w:val="0"/>
                <w:szCs w:val="18"/>
              </w:rPr>
            </w:pPr>
            <w:r w:rsidRPr="002A35F7">
              <w:rPr>
                <w:rFonts w:asciiTheme="minorHAnsi" w:hAnsiTheme="minorHAnsi"/>
                <w:b w:val="0"/>
                <w:snapToGrid w:val="0"/>
                <w:szCs w:val="18"/>
              </w:rPr>
              <w:t>90 XXX XXX</w:t>
            </w:r>
          </w:p>
        </w:tc>
        <w:tc>
          <w:tcPr>
            <w:tcW w:w="235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pStyle w:val="Tabletext"/>
              <w:spacing w:line="276" w:lineRule="auto"/>
              <w:jc w:val="center"/>
              <w:rPr>
                <w:rFonts w:asciiTheme="minorHAnsi" w:hAnsiTheme="minorHAnsi"/>
                <w:b w:val="0"/>
                <w:snapToGrid w:val="0"/>
                <w:szCs w:val="18"/>
              </w:rPr>
            </w:pPr>
            <w:r w:rsidRPr="002A35F7">
              <w:rPr>
                <w:rFonts w:asciiTheme="minorHAnsi" w:hAnsiTheme="minorHAnsi"/>
                <w:b w:val="0"/>
                <w:snapToGrid w:val="0"/>
                <w:szCs w:val="18"/>
              </w:rPr>
              <w:t>+252 90 792 024</w:t>
            </w:r>
          </w:p>
        </w:tc>
      </w:tr>
      <w:tr w:rsidR="002A35F7" w:rsidRPr="002A35F7" w:rsidTr="00491923">
        <w:trPr>
          <w:trHeight w:val="20"/>
          <w:jc w:val="center"/>
        </w:trPr>
        <w:tc>
          <w:tcPr>
            <w:tcW w:w="398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491923">
            <w:pPr>
              <w:pStyle w:val="Tabletext"/>
              <w:spacing w:line="276" w:lineRule="auto"/>
              <w:jc w:val="center"/>
              <w:rPr>
                <w:rFonts w:asciiTheme="minorHAnsi" w:hAnsiTheme="minorHAnsi"/>
                <w:b w:val="0"/>
                <w:szCs w:val="18"/>
              </w:rPr>
            </w:pPr>
            <w:r w:rsidRPr="002A35F7">
              <w:rPr>
                <w:rFonts w:asciiTheme="minorHAnsi" w:hAnsiTheme="minorHAnsi"/>
                <w:b w:val="0"/>
                <w:szCs w:val="18"/>
              </w:rPr>
              <w:t>Mobile GSM</w:t>
            </w:r>
          </w:p>
        </w:tc>
        <w:tc>
          <w:tcPr>
            <w:tcW w:w="2742"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pStyle w:val="Tabletext"/>
              <w:spacing w:line="276" w:lineRule="auto"/>
              <w:jc w:val="center"/>
              <w:rPr>
                <w:rFonts w:asciiTheme="minorHAnsi" w:hAnsiTheme="minorHAnsi"/>
                <w:b w:val="0"/>
                <w:snapToGrid w:val="0"/>
                <w:szCs w:val="18"/>
              </w:rPr>
            </w:pPr>
            <w:r w:rsidRPr="002A35F7">
              <w:rPr>
                <w:rFonts w:asciiTheme="minorHAnsi" w:hAnsiTheme="minorHAnsi"/>
                <w:b w:val="0"/>
                <w:snapToGrid w:val="0"/>
                <w:szCs w:val="18"/>
              </w:rPr>
              <w:t>91 XXX XXX</w:t>
            </w:r>
          </w:p>
        </w:tc>
        <w:tc>
          <w:tcPr>
            <w:tcW w:w="235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pStyle w:val="Tabletext"/>
              <w:spacing w:line="276" w:lineRule="auto"/>
              <w:jc w:val="center"/>
              <w:rPr>
                <w:rFonts w:asciiTheme="minorHAnsi" w:hAnsiTheme="minorHAnsi"/>
                <w:b w:val="0"/>
                <w:snapToGrid w:val="0"/>
                <w:szCs w:val="18"/>
              </w:rPr>
            </w:pPr>
            <w:r w:rsidRPr="002A35F7">
              <w:rPr>
                <w:rFonts w:asciiTheme="minorHAnsi" w:hAnsiTheme="minorHAnsi"/>
                <w:b w:val="0"/>
                <w:snapToGrid w:val="0"/>
                <w:szCs w:val="18"/>
              </w:rPr>
              <w:t>+252 91 792 241</w:t>
            </w:r>
          </w:p>
        </w:tc>
      </w:tr>
      <w:tr w:rsidR="002A35F7" w:rsidRPr="002A35F7" w:rsidTr="00491923">
        <w:trPr>
          <w:trHeight w:val="20"/>
          <w:jc w:val="center"/>
        </w:trPr>
        <w:tc>
          <w:tcPr>
            <w:tcW w:w="398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491923">
            <w:pPr>
              <w:tabs>
                <w:tab w:val="left" w:pos="794"/>
                <w:tab w:val="left" w:pos="1191"/>
                <w:tab w:val="left" w:pos="1588"/>
                <w:tab w:val="left" w:pos="1985"/>
              </w:tabs>
              <w:spacing w:before="40" w:after="40" w:line="276" w:lineRule="auto"/>
              <w:jc w:val="center"/>
              <w:rPr>
                <w:rFonts w:asciiTheme="minorHAnsi" w:hAnsiTheme="minorHAnsi"/>
                <w:sz w:val="18"/>
                <w:szCs w:val="18"/>
                <w:lang w:val="fr-FR"/>
              </w:rPr>
            </w:pPr>
            <w:r w:rsidRPr="002A35F7">
              <w:rPr>
                <w:rFonts w:asciiTheme="minorHAnsi" w:hAnsiTheme="minorHAnsi"/>
                <w:sz w:val="18"/>
                <w:szCs w:val="18"/>
              </w:rPr>
              <w:lastRenderedPageBreak/>
              <w:t>Mobile GSM</w:t>
            </w:r>
          </w:p>
        </w:tc>
        <w:tc>
          <w:tcPr>
            <w:tcW w:w="2742"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tabs>
                <w:tab w:val="left" w:pos="794"/>
                <w:tab w:val="left" w:pos="1191"/>
                <w:tab w:val="left" w:pos="1588"/>
                <w:tab w:val="left" w:pos="1985"/>
              </w:tabs>
              <w:spacing w:before="40" w:after="40" w:line="276" w:lineRule="auto"/>
              <w:jc w:val="center"/>
              <w:rPr>
                <w:rFonts w:asciiTheme="minorHAnsi" w:hAnsiTheme="minorHAnsi"/>
                <w:sz w:val="18"/>
                <w:szCs w:val="18"/>
                <w:lang w:val="fr-FR"/>
              </w:rPr>
            </w:pPr>
            <w:r w:rsidRPr="002A35F7">
              <w:rPr>
                <w:rFonts w:asciiTheme="minorHAnsi" w:hAnsiTheme="minorHAnsi"/>
                <w:sz w:val="18"/>
                <w:szCs w:val="18"/>
              </w:rPr>
              <w:t>93 XXX XXX</w:t>
            </w:r>
          </w:p>
        </w:tc>
        <w:tc>
          <w:tcPr>
            <w:tcW w:w="235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tabs>
                <w:tab w:val="left" w:pos="794"/>
                <w:tab w:val="left" w:pos="1191"/>
                <w:tab w:val="left" w:pos="1588"/>
                <w:tab w:val="left" w:pos="1985"/>
              </w:tabs>
              <w:spacing w:before="40" w:after="40" w:line="276" w:lineRule="auto"/>
              <w:jc w:val="center"/>
              <w:rPr>
                <w:rFonts w:asciiTheme="minorHAnsi" w:hAnsiTheme="minorHAnsi"/>
                <w:sz w:val="18"/>
                <w:szCs w:val="18"/>
                <w:lang w:val="fr-FR"/>
              </w:rPr>
            </w:pPr>
            <w:r w:rsidRPr="002A35F7">
              <w:rPr>
                <w:rFonts w:asciiTheme="minorHAnsi" w:hAnsiTheme="minorHAnsi"/>
                <w:sz w:val="18"/>
                <w:szCs w:val="18"/>
              </w:rPr>
              <w:t>+252 93 203 010</w:t>
            </w:r>
          </w:p>
        </w:tc>
      </w:tr>
      <w:tr w:rsidR="002A35F7" w:rsidRPr="002A35F7" w:rsidTr="00491923">
        <w:trPr>
          <w:trHeight w:val="20"/>
          <w:jc w:val="center"/>
        </w:trPr>
        <w:tc>
          <w:tcPr>
            <w:tcW w:w="398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491923">
            <w:pPr>
              <w:tabs>
                <w:tab w:val="left" w:pos="794"/>
                <w:tab w:val="left" w:pos="1191"/>
                <w:tab w:val="left" w:pos="1588"/>
                <w:tab w:val="left" w:pos="1985"/>
              </w:tabs>
              <w:spacing w:before="40" w:after="40" w:line="276" w:lineRule="auto"/>
              <w:jc w:val="center"/>
              <w:rPr>
                <w:rFonts w:asciiTheme="minorHAnsi" w:hAnsiTheme="minorHAnsi"/>
                <w:sz w:val="18"/>
                <w:szCs w:val="18"/>
                <w:lang w:val="fr-FR"/>
              </w:rPr>
            </w:pPr>
            <w:r w:rsidRPr="002A35F7">
              <w:rPr>
                <w:rFonts w:asciiTheme="minorHAnsi" w:hAnsiTheme="minorHAnsi"/>
                <w:sz w:val="18"/>
                <w:szCs w:val="18"/>
              </w:rPr>
              <w:t>Mobile GSM</w:t>
            </w:r>
          </w:p>
        </w:tc>
        <w:tc>
          <w:tcPr>
            <w:tcW w:w="2742"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tabs>
                <w:tab w:val="left" w:pos="794"/>
                <w:tab w:val="left" w:pos="1191"/>
                <w:tab w:val="left" w:pos="1588"/>
                <w:tab w:val="left" w:pos="1985"/>
              </w:tabs>
              <w:spacing w:before="40" w:after="40" w:line="276" w:lineRule="auto"/>
              <w:jc w:val="center"/>
              <w:rPr>
                <w:rFonts w:asciiTheme="minorHAnsi" w:hAnsiTheme="minorHAnsi"/>
                <w:sz w:val="18"/>
                <w:szCs w:val="18"/>
                <w:lang w:val="fr-FR"/>
              </w:rPr>
            </w:pPr>
            <w:r w:rsidRPr="002A35F7">
              <w:rPr>
                <w:rFonts w:asciiTheme="minorHAnsi" w:hAnsiTheme="minorHAnsi"/>
                <w:sz w:val="18"/>
                <w:szCs w:val="18"/>
              </w:rPr>
              <w:t>94 XXX XXX</w:t>
            </w:r>
          </w:p>
        </w:tc>
        <w:tc>
          <w:tcPr>
            <w:tcW w:w="235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tabs>
                <w:tab w:val="left" w:pos="794"/>
                <w:tab w:val="left" w:pos="1191"/>
                <w:tab w:val="left" w:pos="1588"/>
                <w:tab w:val="left" w:pos="1985"/>
              </w:tabs>
              <w:spacing w:before="40" w:after="40" w:line="276" w:lineRule="auto"/>
              <w:jc w:val="center"/>
              <w:rPr>
                <w:rFonts w:asciiTheme="minorHAnsi" w:hAnsiTheme="minorHAnsi"/>
                <w:sz w:val="18"/>
                <w:szCs w:val="18"/>
                <w:lang w:val="fr-FR"/>
              </w:rPr>
            </w:pPr>
            <w:r w:rsidRPr="002A35F7">
              <w:rPr>
                <w:rFonts w:asciiTheme="minorHAnsi" w:hAnsiTheme="minorHAnsi"/>
                <w:sz w:val="18"/>
                <w:szCs w:val="18"/>
              </w:rPr>
              <w:t>+252 94 703 010</w:t>
            </w:r>
          </w:p>
        </w:tc>
      </w:tr>
      <w:tr w:rsidR="002A35F7" w:rsidRPr="002A35F7" w:rsidTr="00491923">
        <w:trPr>
          <w:trHeight w:val="20"/>
          <w:jc w:val="center"/>
        </w:trPr>
        <w:tc>
          <w:tcPr>
            <w:tcW w:w="398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491923">
            <w:pPr>
              <w:tabs>
                <w:tab w:val="left" w:pos="794"/>
                <w:tab w:val="left" w:pos="1191"/>
                <w:tab w:val="left" w:pos="1588"/>
                <w:tab w:val="left" w:pos="1985"/>
              </w:tabs>
              <w:spacing w:before="40" w:after="40" w:line="276" w:lineRule="auto"/>
              <w:jc w:val="center"/>
              <w:rPr>
                <w:rFonts w:asciiTheme="minorHAnsi" w:hAnsiTheme="minorHAnsi"/>
                <w:sz w:val="18"/>
                <w:szCs w:val="18"/>
                <w:lang w:val="fr-FR"/>
              </w:rPr>
            </w:pPr>
            <w:r w:rsidRPr="002A35F7">
              <w:rPr>
                <w:rFonts w:asciiTheme="minorHAnsi" w:hAnsiTheme="minorHAnsi"/>
                <w:sz w:val="18"/>
                <w:szCs w:val="18"/>
              </w:rPr>
              <w:t>Mobile GSM</w:t>
            </w:r>
          </w:p>
        </w:tc>
        <w:tc>
          <w:tcPr>
            <w:tcW w:w="2742"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tabs>
                <w:tab w:val="left" w:pos="794"/>
                <w:tab w:val="left" w:pos="1191"/>
                <w:tab w:val="left" w:pos="1588"/>
                <w:tab w:val="left" w:pos="1985"/>
              </w:tabs>
              <w:spacing w:before="40" w:after="40" w:line="276" w:lineRule="auto"/>
              <w:jc w:val="center"/>
              <w:rPr>
                <w:rFonts w:asciiTheme="minorHAnsi" w:hAnsiTheme="minorHAnsi"/>
                <w:sz w:val="18"/>
                <w:szCs w:val="18"/>
                <w:lang w:val="fr-FR"/>
              </w:rPr>
            </w:pPr>
            <w:r w:rsidRPr="002A35F7">
              <w:rPr>
                <w:rFonts w:asciiTheme="minorHAnsi" w:hAnsiTheme="minorHAnsi"/>
                <w:sz w:val="18"/>
                <w:szCs w:val="18"/>
              </w:rPr>
              <w:t>95 XXX XXX</w:t>
            </w:r>
          </w:p>
        </w:tc>
        <w:tc>
          <w:tcPr>
            <w:tcW w:w="235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tabs>
                <w:tab w:val="left" w:pos="794"/>
                <w:tab w:val="left" w:pos="1191"/>
                <w:tab w:val="left" w:pos="1588"/>
                <w:tab w:val="left" w:pos="1985"/>
              </w:tabs>
              <w:spacing w:before="40" w:after="40" w:line="276" w:lineRule="auto"/>
              <w:jc w:val="center"/>
              <w:rPr>
                <w:rFonts w:asciiTheme="minorHAnsi" w:hAnsiTheme="minorHAnsi"/>
                <w:sz w:val="18"/>
                <w:szCs w:val="18"/>
                <w:lang w:val="fr-FR"/>
              </w:rPr>
            </w:pPr>
            <w:r w:rsidRPr="002A35F7">
              <w:rPr>
                <w:rFonts w:asciiTheme="minorHAnsi" w:hAnsiTheme="minorHAnsi"/>
                <w:sz w:val="18"/>
                <w:szCs w:val="18"/>
              </w:rPr>
              <w:t>+252 95 303 010</w:t>
            </w:r>
          </w:p>
        </w:tc>
      </w:tr>
      <w:tr w:rsidR="002A35F7" w:rsidRPr="002A35F7" w:rsidTr="00491923">
        <w:trPr>
          <w:trHeight w:val="20"/>
          <w:jc w:val="center"/>
        </w:trPr>
        <w:tc>
          <w:tcPr>
            <w:tcW w:w="398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491923">
            <w:pPr>
              <w:tabs>
                <w:tab w:val="left" w:pos="794"/>
                <w:tab w:val="left" w:pos="1191"/>
                <w:tab w:val="left" w:pos="1588"/>
                <w:tab w:val="left" w:pos="1985"/>
              </w:tabs>
              <w:spacing w:before="40" w:after="40" w:line="276" w:lineRule="auto"/>
              <w:jc w:val="center"/>
              <w:rPr>
                <w:rFonts w:asciiTheme="minorHAnsi" w:hAnsiTheme="minorHAnsi"/>
                <w:sz w:val="18"/>
                <w:szCs w:val="18"/>
                <w:lang w:val="fr-FR"/>
              </w:rPr>
            </w:pPr>
            <w:r w:rsidRPr="002A35F7">
              <w:rPr>
                <w:rFonts w:asciiTheme="minorHAnsi" w:hAnsiTheme="minorHAnsi"/>
                <w:sz w:val="18"/>
                <w:szCs w:val="18"/>
              </w:rPr>
              <w:t>Mobile GSM</w:t>
            </w:r>
          </w:p>
        </w:tc>
        <w:tc>
          <w:tcPr>
            <w:tcW w:w="2742"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tabs>
                <w:tab w:val="left" w:pos="794"/>
                <w:tab w:val="left" w:pos="1191"/>
                <w:tab w:val="left" w:pos="1588"/>
                <w:tab w:val="left" w:pos="1985"/>
              </w:tabs>
              <w:spacing w:before="40" w:after="40" w:line="276" w:lineRule="auto"/>
              <w:jc w:val="center"/>
              <w:rPr>
                <w:rFonts w:asciiTheme="minorHAnsi" w:hAnsiTheme="minorHAnsi"/>
                <w:sz w:val="18"/>
                <w:szCs w:val="18"/>
                <w:lang w:val="fr-FR"/>
              </w:rPr>
            </w:pPr>
            <w:r w:rsidRPr="002A35F7">
              <w:rPr>
                <w:rFonts w:asciiTheme="minorHAnsi" w:hAnsiTheme="minorHAnsi"/>
                <w:sz w:val="18"/>
                <w:szCs w:val="18"/>
              </w:rPr>
              <w:t>96 XXX XXX</w:t>
            </w:r>
          </w:p>
        </w:tc>
        <w:tc>
          <w:tcPr>
            <w:tcW w:w="235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tabs>
                <w:tab w:val="left" w:pos="794"/>
                <w:tab w:val="left" w:pos="1191"/>
                <w:tab w:val="left" w:pos="1588"/>
                <w:tab w:val="left" w:pos="1985"/>
              </w:tabs>
              <w:spacing w:before="40" w:after="40" w:line="276" w:lineRule="auto"/>
              <w:jc w:val="center"/>
              <w:rPr>
                <w:rFonts w:asciiTheme="minorHAnsi" w:hAnsiTheme="minorHAnsi"/>
                <w:sz w:val="18"/>
                <w:szCs w:val="18"/>
                <w:lang w:val="fr-FR"/>
              </w:rPr>
            </w:pPr>
            <w:r w:rsidRPr="002A35F7">
              <w:rPr>
                <w:rFonts w:asciiTheme="minorHAnsi" w:hAnsiTheme="minorHAnsi"/>
                <w:sz w:val="18"/>
                <w:szCs w:val="18"/>
              </w:rPr>
              <w:t>+252 96 403 010</w:t>
            </w:r>
          </w:p>
        </w:tc>
      </w:tr>
      <w:tr w:rsidR="002A35F7" w:rsidRPr="002A35F7" w:rsidTr="00491923">
        <w:trPr>
          <w:trHeight w:val="20"/>
          <w:jc w:val="center"/>
        </w:trPr>
        <w:tc>
          <w:tcPr>
            <w:tcW w:w="398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491923">
            <w:pPr>
              <w:tabs>
                <w:tab w:val="left" w:pos="794"/>
                <w:tab w:val="left" w:pos="1191"/>
                <w:tab w:val="left" w:pos="1588"/>
                <w:tab w:val="left" w:pos="1985"/>
              </w:tabs>
              <w:spacing w:before="40" w:after="40" w:line="276" w:lineRule="auto"/>
              <w:jc w:val="center"/>
              <w:rPr>
                <w:rFonts w:asciiTheme="minorHAnsi" w:hAnsiTheme="minorHAnsi"/>
                <w:sz w:val="18"/>
                <w:szCs w:val="18"/>
                <w:lang w:val="fr-FR"/>
              </w:rPr>
            </w:pPr>
            <w:r w:rsidRPr="002A35F7">
              <w:rPr>
                <w:rFonts w:asciiTheme="minorHAnsi" w:hAnsiTheme="minorHAnsi"/>
                <w:sz w:val="18"/>
                <w:szCs w:val="18"/>
              </w:rPr>
              <w:t>Mobile GSM</w:t>
            </w:r>
          </w:p>
        </w:tc>
        <w:tc>
          <w:tcPr>
            <w:tcW w:w="2742"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tabs>
                <w:tab w:val="left" w:pos="794"/>
                <w:tab w:val="left" w:pos="1191"/>
                <w:tab w:val="left" w:pos="1588"/>
                <w:tab w:val="left" w:pos="1985"/>
              </w:tabs>
              <w:spacing w:before="40" w:after="40" w:line="276" w:lineRule="auto"/>
              <w:jc w:val="center"/>
              <w:rPr>
                <w:rFonts w:asciiTheme="minorHAnsi" w:hAnsiTheme="minorHAnsi"/>
                <w:sz w:val="18"/>
                <w:szCs w:val="18"/>
                <w:lang w:val="fr-FR"/>
              </w:rPr>
            </w:pPr>
            <w:r w:rsidRPr="002A35F7">
              <w:rPr>
                <w:rFonts w:asciiTheme="minorHAnsi" w:hAnsiTheme="minorHAnsi"/>
                <w:sz w:val="18"/>
                <w:szCs w:val="18"/>
              </w:rPr>
              <w:t>97 XXX XXX</w:t>
            </w:r>
          </w:p>
        </w:tc>
        <w:tc>
          <w:tcPr>
            <w:tcW w:w="235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tabs>
                <w:tab w:val="left" w:pos="794"/>
                <w:tab w:val="left" w:pos="1191"/>
                <w:tab w:val="left" w:pos="1588"/>
                <w:tab w:val="left" w:pos="1985"/>
              </w:tabs>
              <w:spacing w:before="40" w:after="40" w:line="276" w:lineRule="auto"/>
              <w:jc w:val="center"/>
              <w:rPr>
                <w:rFonts w:asciiTheme="minorHAnsi" w:hAnsiTheme="minorHAnsi"/>
                <w:sz w:val="18"/>
                <w:szCs w:val="18"/>
                <w:lang w:val="fr-FR"/>
              </w:rPr>
            </w:pPr>
            <w:r w:rsidRPr="002A35F7">
              <w:rPr>
                <w:rFonts w:asciiTheme="minorHAnsi" w:hAnsiTheme="minorHAnsi"/>
                <w:sz w:val="18"/>
                <w:szCs w:val="18"/>
              </w:rPr>
              <w:t>+252 97 803 010</w:t>
            </w:r>
          </w:p>
        </w:tc>
      </w:tr>
      <w:tr w:rsidR="002A35F7" w:rsidRPr="002A35F7" w:rsidTr="00491923">
        <w:trPr>
          <w:trHeight w:val="20"/>
          <w:jc w:val="center"/>
        </w:trPr>
        <w:tc>
          <w:tcPr>
            <w:tcW w:w="398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491923">
            <w:pPr>
              <w:tabs>
                <w:tab w:val="left" w:pos="794"/>
                <w:tab w:val="left" w:pos="1191"/>
                <w:tab w:val="left" w:pos="1588"/>
                <w:tab w:val="left" w:pos="1985"/>
              </w:tabs>
              <w:spacing w:before="40" w:after="40" w:line="276" w:lineRule="auto"/>
              <w:jc w:val="center"/>
              <w:rPr>
                <w:rFonts w:asciiTheme="minorHAnsi" w:hAnsiTheme="minorHAnsi"/>
                <w:sz w:val="18"/>
                <w:szCs w:val="18"/>
                <w:lang w:val="fr-FR"/>
              </w:rPr>
            </w:pPr>
            <w:r w:rsidRPr="002A35F7">
              <w:rPr>
                <w:rFonts w:asciiTheme="minorHAnsi" w:hAnsiTheme="minorHAnsi"/>
                <w:sz w:val="18"/>
                <w:szCs w:val="18"/>
              </w:rPr>
              <w:t>Mobile GSM</w:t>
            </w:r>
          </w:p>
        </w:tc>
        <w:tc>
          <w:tcPr>
            <w:tcW w:w="2742"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tabs>
                <w:tab w:val="left" w:pos="794"/>
                <w:tab w:val="left" w:pos="1191"/>
                <w:tab w:val="left" w:pos="1588"/>
                <w:tab w:val="left" w:pos="1985"/>
              </w:tabs>
              <w:spacing w:before="40" w:after="40" w:line="276" w:lineRule="auto"/>
              <w:jc w:val="center"/>
              <w:rPr>
                <w:rFonts w:asciiTheme="minorHAnsi" w:hAnsiTheme="minorHAnsi"/>
                <w:sz w:val="18"/>
                <w:szCs w:val="18"/>
                <w:lang w:val="fr-FR"/>
              </w:rPr>
            </w:pPr>
            <w:r w:rsidRPr="002A35F7">
              <w:rPr>
                <w:rFonts w:asciiTheme="minorHAnsi" w:hAnsiTheme="minorHAnsi"/>
                <w:sz w:val="18"/>
                <w:szCs w:val="18"/>
              </w:rPr>
              <w:t>98 XXX XXX</w:t>
            </w:r>
          </w:p>
        </w:tc>
        <w:tc>
          <w:tcPr>
            <w:tcW w:w="235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tabs>
                <w:tab w:val="left" w:pos="794"/>
                <w:tab w:val="left" w:pos="1191"/>
                <w:tab w:val="left" w:pos="1588"/>
                <w:tab w:val="left" w:pos="1985"/>
              </w:tabs>
              <w:spacing w:before="40" w:after="40" w:line="276" w:lineRule="auto"/>
              <w:jc w:val="center"/>
              <w:rPr>
                <w:rFonts w:asciiTheme="minorHAnsi" w:hAnsiTheme="minorHAnsi"/>
                <w:sz w:val="18"/>
                <w:szCs w:val="18"/>
                <w:lang w:val="fr-FR"/>
              </w:rPr>
            </w:pPr>
            <w:r w:rsidRPr="002A35F7">
              <w:rPr>
                <w:rFonts w:asciiTheme="minorHAnsi" w:hAnsiTheme="minorHAnsi"/>
                <w:sz w:val="18"/>
                <w:szCs w:val="18"/>
              </w:rPr>
              <w:t>+252 98 503 010</w:t>
            </w:r>
          </w:p>
        </w:tc>
      </w:tr>
      <w:tr w:rsidR="002A35F7" w:rsidRPr="002A35F7" w:rsidTr="00491923">
        <w:trPr>
          <w:trHeight w:val="20"/>
          <w:jc w:val="center"/>
        </w:trPr>
        <w:tc>
          <w:tcPr>
            <w:tcW w:w="398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491923">
            <w:pPr>
              <w:tabs>
                <w:tab w:val="left" w:pos="794"/>
                <w:tab w:val="left" w:pos="1191"/>
                <w:tab w:val="left" w:pos="1588"/>
                <w:tab w:val="left" w:pos="1985"/>
              </w:tabs>
              <w:spacing w:before="40" w:after="40" w:line="276" w:lineRule="auto"/>
              <w:jc w:val="center"/>
              <w:rPr>
                <w:rFonts w:asciiTheme="minorHAnsi" w:hAnsiTheme="minorHAnsi"/>
                <w:sz w:val="18"/>
                <w:szCs w:val="18"/>
                <w:lang w:val="fr-FR"/>
              </w:rPr>
            </w:pPr>
            <w:r w:rsidRPr="002A35F7">
              <w:rPr>
                <w:rFonts w:asciiTheme="minorHAnsi" w:hAnsiTheme="minorHAnsi"/>
                <w:sz w:val="18"/>
                <w:szCs w:val="18"/>
              </w:rPr>
              <w:t>Mobile GSM</w:t>
            </w:r>
          </w:p>
        </w:tc>
        <w:tc>
          <w:tcPr>
            <w:tcW w:w="2742"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tabs>
                <w:tab w:val="left" w:pos="794"/>
                <w:tab w:val="left" w:pos="1191"/>
                <w:tab w:val="left" w:pos="1588"/>
                <w:tab w:val="left" w:pos="1985"/>
              </w:tabs>
              <w:spacing w:before="40" w:after="40" w:line="276" w:lineRule="auto"/>
              <w:jc w:val="center"/>
              <w:rPr>
                <w:rFonts w:asciiTheme="minorHAnsi" w:hAnsiTheme="minorHAnsi"/>
                <w:sz w:val="18"/>
                <w:szCs w:val="18"/>
                <w:lang w:val="fr-FR"/>
              </w:rPr>
            </w:pPr>
            <w:r w:rsidRPr="002A35F7">
              <w:rPr>
                <w:rFonts w:asciiTheme="minorHAnsi" w:hAnsiTheme="minorHAnsi"/>
                <w:sz w:val="18"/>
                <w:szCs w:val="18"/>
              </w:rPr>
              <w:t>99 XXX XXX</w:t>
            </w:r>
          </w:p>
        </w:tc>
        <w:tc>
          <w:tcPr>
            <w:tcW w:w="2350" w:type="dxa"/>
            <w:tcBorders>
              <w:top w:val="single" w:sz="4" w:space="0" w:color="auto"/>
              <w:left w:val="single" w:sz="4" w:space="0" w:color="auto"/>
              <w:bottom w:val="single" w:sz="4" w:space="0" w:color="auto"/>
              <w:right w:val="single" w:sz="4" w:space="0" w:color="auto"/>
            </w:tcBorders>
            <w:hideMark/>
          </w:tcPr>
          <w:p w:rsidR="002A35F7" w:rsidRPr="002A35F7" w:rsidRDefault="002A35F7" w:rsidP="002A35F7">
            <w:pPr>
              <w:tabs>
                <w:tab w:val="left" w:pos="794"/>
                <w:tab w:val="left" w:pos="1191"/>
                <w:tab w:val="left" w:pos="1588"/>
                <w:tab w:val="left" w:pos="1985"/>
              </w:tabs>
              <w:spacing w:before="40" w:after="40" w:line="276" w:lineRule="auto"/>
              <w:jc w:val="center"/>
              <w:rPr>
                <w:rFonts w:asciiTheme="minorHAnsi" w:hAnsiTheme="minorHAnsi"/>
                <w:sz w:val="18"/>
                <w:szCs w:val="18"/>
                <w:lang w:val="fr-FR"/>
              </w:rPr>
            </w:pPr>
            <w:r w:rsidRPr="002A35F7">
              <w:rPr>
                <w:rFonts w:asciiTheme="minorHAnsi" w:hAnsiTheme="minorHAnsi"/>
                <w:sz w:val="18"/>
                <w:szCs w:val="18"/>
              </w:rPr>
              <w:t>+252 99 203 011</w:t>
            </w:r>
          </w:p>
        </w:tc>
      </w:tr>
    </w:tbl>
    <w:p w:rsidR="002A35F7" w:rsidRDefault="002A35F7" w:rsidP="00A62C5B">
      <w:pPr>
        <w:rPr>
          <w:lang w:val="en-US"/>
        </w:rPr>
      </w:pPr>
    </w:p>
    <w:p w:rsidR="00A62C5B" w:rsidRPr="00A62C5B" w:rsidRDefault="00A62C5B" w:rsidP="00A62C5B">
      <w:pPr>
        <w:rPr>
          <w:lang w:val="en-US"/>
        </w:rPr>
      </w:pPr>
      <w:r w:rsidRPr="00A62C5B">
        <w:rPr>
          <w:lang w:val="en-US"/>
        </w:rPr>
        <w:t>Contact:</w:t>
      </w:r>
    </w:p>
    <w:p w:rsidR="00A62C5B" w:rsidRPr="00E1118A" w:rsidRDefault="00A62C5B" w:rsidP="00491923">
      <w:pPr>
        <w:ind w:left="567" w:hanging="567"/>
        <w:jc w:val="left"/>
        <w:rPr>
          <w:rFonts w:asciiTheme="minorHAnsi" w:hAnsiTheme="minorHAnsi" w:cs="Arial"/>
          <w:lang w:val="en-US"/>
        </w:rPr>
      </w:pPr>
      <w:r w:rsidRPr="00491923">
        <w:rPr>
          <w:lang w:val="fr-CH"/>
        </w:rPr>
        <w:tab/>
      </w:r>
      <w:r w:rsidRPr="00E1118A">
        <w:rPr>
          <w:lang w:val="en-US"/>
        </w:rPr>
        <w:t>Mr. Ahmed Ali Salad</w:t>
      </w:r>
      <w:r w:rsidRPr="00E1118A">
        <w:rPr>
          <w:lang w:val="en-US"/>
        </w:rPr>
        <w:br/>
      </w:r>
      <w:r w:rsidRPr="00E1118A">
        <w:rPr>
          <w:rFonts w:asciiTheme="minorHAnsi" w:hAnsiTheme="minorHAnsi" w:cs="Arial"/>
          <w:lang w:val="en-US"/>
        </w:rPr>
        <w:t xml:space="preserve">Deputy Minister </w:t>
      </w:r>
      <w:r w:rsidRPr="00E1118A">
        <w:rPr>
          <w:rFonts w:asciiTheme="minorHAnsi" w:hAnsiTheme="minorHAnsi" w:cs="Arial"/>
          <w:lang w:val="en-US"/>
        </w:rPr>
        <w:br/>
        <w:t>Ministry of Information, Posts and Telecommunications</w:t>
      </w:r>
      <w:r w:rsidRPr="00E1118A">
        <w:rPr>
          <w:rFonts w:asciiTheme="minorHAnsi" w:hAnsiTheme="minorHAnsi" w:cs="Arial"/>
          <w:lang w:val="en-US"/>
        </w:rPr>
        <w:br/>
      </w:r>
      <w:proofErr w:type="gramStart"/>
      <w:r w:rsidRPr="00E1118A">
        <w:rPr>
          <w:rFonts w:asciiTheme="minorHAnsi" w:hAnsiTheme="minorHAnsi" w:cs="Arial"/>
          <w:lang w:val="en-US"/>
        </w:rPr>
        <w:t>Via</w:t>
      </w:r>
      <w:proofErr w:type="gramEnd"/>
      <w:r w:rsidRPr="00E1118A">
        <w:rPr>
          <w:rFonts w:asciiTheme="minorHAnsi" w:hAnsiTheme="minorHAnsi" w:cs="Arial"/>
          <w:lang w:val="en-US"/>
        </w:rPr>
        <w:t xml:space="preserve"> Republic</w:t>
      </w:r>
      <w:r w:rsidRPr="00E1118A">
        <w:rPr>
          <w:rFonts w:asciiTheme="minorHAnsi" w:hAnsiTheme="minorHAnsi" w:cs="Arial"/>
          <w:lang w:val="en-US"/>
        </w:rPr>
        <w:br/>
        <w:t xml:space="preserve">MOGADISHU </w:t>
      </w:r>
      <w:r w:rsidRPr="00E1118A">
        <w:rPr>
          <w:rFonts w:asciiTheme="minorHAnsi" w:hAnsiTheme="minorHAnsi" w:cs="Arial"/>
          <w:lang w:val="en-US"/>
        </w:rPr>
        <w:br/>
        <w:t>Somalie</w:t>
      </w:r>
      <w:r w:rsidR="00491923" w:rsidRPr="00E1118A">
        <w:rPr>
          <w:rFonts w:asciiTheme="minorHAnsi" w:hAnsiTheme="minorHAnsi" w:cs="Arial"/>
          <w:lang w:val="en-US"/>
        </w:rPr>
        <w:br/>
      </w:r>
      <w:r w:rsidRPr="00E1118A">
        <w:rPr>
          <w:rFonts w:asciiTheme="minorHAnsi" w:hAnsiTheme="minorHAnsi" w:cs="Arial"/>
          <w:lang w:val="en-US"/>
        </w:rPr>
        <w:t>Tél:</w:t>
      </w:r>
      <w:r w:rsidRPr="00E1118A">
        <w:rPr>
          <w:rFonts w:asciiTheme="minorHAnsi" w:hAnsiTheme="minorHAnsi" w:cs="Arial"/>
          <w:lang w:val="en-US"/>
        </w:rPr>
        <w:tab/>
        <w:t xml:space="preserve">+252 61 5678104 </w:t>
      </w:r>
      <w:r w:rsidRPr="00E1118A">
        <w:rPr>
          <w:rFonts w:asciiTheme="minorHAnsi" w:hAnsiTheme="minorHAnsi" w:cs="Arial"/>
          <w:lang w:val="en-US"/>
        </w:rPr>
        <w:br/>
        <w:t>Fax:</w:t>
      </w:r>
      <w:r w:rsidRPr="00E1118A">
        <w:rPr>
          <w:rFonts w:asciiTheme="minorHAnsi" w:hAnsiTheme="minorHAnsi" w:cs="Arial"/>
          <w:lang w:val="en-US"/>
        </w:rPr>
        <w:tab/>
        <w:t xml:space="preserve">+252 1 235199 </w:t>
      </w:r>
      <w:r w:rsidRPr="00E1118A">
        <w:rPr>
          <w:rFonts w:asciiTheme="minorHAnsi" w:hAnsiTheme="minorHAnsi" w:cs="Arial"/>
          <w:lang w:val="en-US"/>
        </w:rPr>
        <w:br/>
        <w:t>E-mail:</w:t>
      </w:r>
      <w:r w:rsidRPr="00E1118A">
        <w:rPr>
          <w:lang w:val="en-US"/>
        </w:rPr>
        <w:tab/>
        <w:t xml:space="preserve"> </w:t>
      </w:r>
      <w:hyperlink r:id="rId27" w:history="1">
        <w:r w:rsidRPr="00E1118A">
          <w:rPr>
            <w:lang w:val="en-US"/>
          </w:rPr>
          <w:t>asalad@mipt.gov.so</w:t>
        </w:r>
      </w:hyperlink>
      <w:r w:rsidRPr="00E1118A">
        <w:rPr>
          <w:lang w:val="en-US"/>
        </w:rPr>
        <w:br/>
      </w:r>
      <w:r w:rsidRPr="00E1118A">
        <w:rPr>
          <w:rFonts w:asciiTheme="minorHAnsi" w:hAnsiTheme="minorHAnsi" w:cs="Arial"/>
          <w:lang w:val="en-US"/>
        </w:rPr>
        <w:t>www:</w:t>
      </w:r>
      <w:r w:rsidRPr="00E1118A">
        <w:rPr>
          <w:rFonts w:asciiTheme="minorHAnsi" w:hAnsiTheme="minorHAnsi" w:cs="Arial"/>
          <w:lang w:val="en-US"/>
        </w:rPr>
        <w:tab/>
        <w:t>mipt.gov.so</w:t>
      </w:r>
    </w:p>
    <w:p w:rsidR="00287481" w:rsidRPr="00E1118A" w:rsidRDefault="0028748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E1118A">
        <w:rPr>
          <w:lang w:val="en-US"/>
        </w:rPr>
        <w:br w:type="page"/>
      </w:r>
    </w:p>
    <w:p w:rsidR="00287481" w:rsidRPr="00BF2040" w:rsidRDefault="00287481" w:rsidP="00287481">
      <w:pPr>
        <w:pStyle w:val="Heading20"/>
        <w:spacing w:before="240"/>
      </w:pPr>
      <w:bookmarkStart w:id="488" w:name="_Toc262756275"/>
      <w:bookmarkStart w:id="489" w:name="_Toc388863488"/>
      <w:r w:rsidRPr="00BF2040">
        <w:lastRenderedPageBreak/>
        <w:t>Changements dans les Administrations/ER et autres entités</w:t>
      </w:r>
      <w:r w:rsidRPr="00BF2040">
        <w:br/>
        <w:t>ou Organisations</w:t>
      </w:r>
      <w:bookmarkEnd w:id="488"/>
      <w:bookmarkEnd w:id="489"/>
    </w:p>
    <w:p w:rsidR="00E1118A" w:rsidRPr="00BF2040" w:rsidRDefault="00E1118A" w:rsidP="00E1118A">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hAnsiTheme="minorHAnsi" w:cs="Arial"/>
          <w:b/>
          <w:bCs/>
          <w:lang w:val="fr-FR"/>
        </w:rPr>
      </w:pPr>
      <w:r w:rsidRPr="00BF2040">
        <w:rPr>
          <w:rFonts w:asciiTheme="minorHAnsi" w:hAnsiTheme="minorHAnsi" w:cs="Arial"/>
          <w:b/>
          <w:bCs/>
          <w:lang w:val="fr-FR"/>
        </w:rPr>
        <w:t>Egypte</w:t>
      </w:r>
      <w:r>
        <w:rPr>
          <w:rFonts w:asciiTheme="minorHAnsi" w:hAnsiTheme="minorHAnsi" w:cs="Arial"/>
          <w:b/>
          <w:bCs/>
          <w:lang w:val="fr-FR"/>
        </w:rPr>
        <w:fldChar w:fldCharType="begin"/>
      </w:r>
      <w:r w:rsidRPr="00CC0EF0">
        <w:rPr>
          <w:lang w:val="fr-CH"/>
        </w:rPr>
        <w:instrText xml:space="preserve"> TC "</w:instrText>
      </w:r>
      <w:bookmarkStart w:id="490" w:name="_Toc388863492"/>
      <w:r w:rsidRPr="00BF2040">
        <w:rPr>
          <w:rFonts w:asciiTheme="minorHAnsi" w:hAnsiTheme="minorHAnsi" w:cs="Arial"/>
          <w:b/>
          <w:bCs/>
          <w:lang w:val="fr-FR"/>
        </w:rPr>
        <w:instrText>Egypte</w:instrText>
      </w:r>
      <w:bookmarkEnd w:id="490"/>
      <w:r w:rsidRPr="00CC0EF0">
        <w:rPr>
          <w:lang w:val="fr-CH"/>
        </w:rPr>
        <w:instrText xml:space="preserve">" \f C \l "1" </w:instrText>
      </w:r>
      <w:r>
        <w:rPr>
          <w:rFonts w:asciiTheme="minorHAnsi" w:hAnsiTheme="minorHAnsi" w:cs="Arial"/>
          <w:b/>
          <w:bCs/>
          <w:lang w:val="fr-FR"/>
        </w:rPr>
        <w:fldChar w:fldCharType="end"/>
      </w:r>
    </w:p>
    <w:p w:rsidR="00E1118A" w:rsidRPr="00BF2040" w:rsidRDefault="00E1118A" w:rsidP="00E1118A">
      <w:pPr>
        <w:spacing w:before="0"/>
        <w:rPr>
          <w:lang w:val="fr-FR"/>
        </w:rPr>
      </w:pPr>
      <w:r w:rsidRPr="00BF2040">
        <w:rPr>
          <w:lang w:val="fr-FR"/>
        </w:rPr>
        <w:t>Communications du 6.V.2014 et du 13.V.2014:</w:t>
      </w:r>
    </w:p>
    <w:p w:rsidR="00E1118A" w:rsidRPr="00BF2040" w:rsidRDefault="00E1118A" w:rsidP="00E1118A">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lang w:val="fr-FR"/>
        </w:rPr>
      </w:pPr>
      <w:bookmarkStart w:id="491" w:name="_Toc388863493"/>
      <w:r w:rsidRPr="00BF2040">
        <w:rPr>
          <w:rFonts w:asciiTheme="minorHAnsi" w:hAnsiTheme="minorHAnsi" w:cs="Arial"/>
          <w:i/>
          <w:iCs/>
          <w:lang w:val="fr-FR"/>
        </w:rPr>
        <w:t>Changements de nom et d’adresse électronique et d’URL</w:t>
      </w:r>
      <w:bookmarkEnd w:id="491"/>
      <w:r>
        <w:rPr>
          <w:rFonts w:asciiTheme="minorHAnsi" w:hAnsiTheme="minorHAnsi" w:cs="Arial"/>
          <w:i/>
          <w:iCs/>
          <w:lang w:val="fr-FR"/>
        </w:rPr>
        <w:fldChar w:fldCharType="begin"/>
      </w:r>
      <w:r w:rsidRPr="00BF2040">
        <w:rPr>
          <w:lang w:val="fr-CH"/>
        </w:rPr>
        <w:instrText xml:space="preserve"> TC "</w:instrText>
      </w:r>
      <w:bookmarkStart w:id="492" w:name="_Toc388863494"/>
      <w:r w:rsidRPr="00BF2040">
        <w:rPr>
          <w:rFonts w:asciiTheme="minorHAnsi" w:hAnsiTheme="minorHAnsi" w:cs="Arial"/>
          <w:i/>
          <w:iCs/>
          <w:lang w:val="fr-FR"/>
        </w:rPr>
        <w:instrText>Changements de nom et d’adresse électronique et d’URL</w:instrText>
      </w:r>
      <w:bookmarkEnd w:id="492"/>
      <w:r w:rsidRPr="00BF2040">
        <w:rPr>
          <w:lang w:val="fr-CH"/>
        </w:rPr>
        <w:instrText xml:space="preserve">" \f C \l "1" </w:instrText>
      </w:r>
      <w:r>
        <w:rPr>
          <w:rFonts w:asciiTheme="minorHAnsi" w:hAnsiTheme="minorHAnsi" w:cs="Arial"/>
          <w:i/>
          <w:iCs/>
          <w:lang w:val="fr-FR"/>
        </w:rPr>
        <w:fldChar w:fldCharType="end"/>
      </w:r>
    </w:p>
    <w:p w:rsidR="00E1118A" w:rsidRPr="00BF2040" w:rsidRDefault="00E1118A" w:rsidP="00E1118A">
      <w:pPr>
        <w:rPr>
          <w:lang w:val="fr-FR"/>
        </w:rPr>
      </w:pPr>
      <w:r w:rsidRPr="00BF2040">
        <w:rPr>
          <w:i/>
          <w:iCs/>
          <w:lang w:val="fr-FR"/>
        </w:rPr>
        <w:t>Telecom Egypt,</w:t>
      </w:r>
      <w:r w:rsidRPr="00BF2040">
        <w:rPr>
          <w:lang w:val="fr-FR"/>
        </w:rPr>
        <w:t xml:space="preserve"> Giza, annonce également que son adresse électronique et que son URL </w:t>
      </w:r>
      <w:proofErr w:type="gramStart"/>
      <w:r w:rsidRPr="00BF2040">
        <w:rPr>
          <w:lang w:val="fr-FR"/>
        </w:rPr>
        <w:t>ont</w:t>
      </w:r>
      <w:proofErr w:type="gramEnd"/>
      <w:r w:rsidRPr="00BF2040">
        <w:rPr>
          <w:lang w:val="fr-FR"/>
        </w:rPr>
        <w:t xml:space="preserve"> changé:</w:t>
      </w:r>
    </w:p>
    <w:p w:rsidR="00E1118A" w:rsidRPr="00BF2040" w:rsidRDefault="00E1118A" w:rsidP="00F360EE">
      <w:pPr>
        <w:ind w:left="567" w:hanging="567"/>
        <w:jc w:val="left"/>
        <w:rPr>
          <w:lang w:val="fr-FR"/>
        </w:rPr>
      </w:pPr>
      <w:r>
        <w:rPr>
          <w:lang w:val="fr-FR"/>
        </w:rPr>
        <w:tab/>
      </w:r>
      <w:r w:rsidRPr="00BF2040">
        <w:rPr>
          <w:lang w:val="fr-FR"/>
        </w:rPr>
        <w:t>Telecom Egypt</w:t>
      </w:r>
      <w:r w:rsidRPr="00BF2040">
        <w:rPr>
          <w:lang w:val="fr-FR"/>
        </w:rPr>
        <w:br/>
        <w:t>Smart Village</w:t>
      </w:r>
      <w:r w:rsidRPr="00BF2040">
        <w:rPr>
          <w:lang w:val="fr-FR"/>
        </w:rPr>
        <w:br/>
        <w:t>km 28 Cairo-Alexandria Desert Road</w:t>
      </w:r>
      <w:r w:rsidRPr="00BF2040">
        <w:rPr>
          <w:lang w:val="fr-FR"/>
        </w:rPr>
        <w:br/>
        <w:t>P.O. Box 795</w:t>
      </w:r>
      <w:r w:rsidRPr="00BF2040">
        <w:rPr>
          <w:lang w:val="fr-FR"/>
        </w:rPr>
        <w:br/>
        <w:t>GIZA</w:t>
      </w:r>
      <w:r w:rsidRPr="00BF2040">
        <w:rPr>
          <w:lang w:val="fr-FR"/>
        </w:rPr>
        <w:br/>
        <w:t>Egypte</w:t>
      </w:r>
      <w:r>
        <w:rPr>
          <w:lang w:val="fr-FR"/>
        </w:rPr>
        <w:br/>
      </w:r>
      <w:r w:rsidRPr="00BF2040">
        <w:rPr>
          <w:rFonts w:asciiTheme="minorHAnsi" w:hAnsiTheme="minorHAnsi" w:cs="Arial"/>
          <w:lang w:val="fr-FR"/>
        </w:rPr>
        <w:t>Tél:</w:t>
      </w:r>
      <w:r w:rsidRPr="00BF2040">
        <w:rPr>
          <w:rFonts w:asciiTheme="minorHAnsi" w:hAnsiTheme="minorHAnsi" w:cs="Arial"/>
          <w:lang w:val="fr-FR"/>
        </w:rPr>
        <w:tab/>
        <w:t>+20 2 31316071</w:t>
      </w:r>
      <w:r>
        <w:rPr>
          <w:rFonts w:asciiTheme="minorHAnsi" w:hAnsiTheme="minorHAnsi" w:cs="Arial"/>
          <w:lang w:val="fr-FR"/>
        </w:rPr>
        <w:br/>
      </w:r>
      <w:r w:rsidRPr="00BF2040">
        <w:rPr>
          <w:rFonts w:asciiTheme="minorHAnsi" w:hAnsiTheme="minorHAnsi" w:cs="Arial"/>
          <w:lang w:val="fr-FR"/>
        </w:rPr>
        <w:t>Fax</w:t>
      </w:r>
      <w:r w:rsidR="00F360EE">
        <w:rPr>
          <w:rFonts w:asciiTheme="minorHAnsi" w:hAnsiTheme="minorHAnsi" w:cs="Arial"/>
          <w:lang w:val="fr-FR"/>
        </w:rPr>
        <w:t>:</w:t>
      </w:r>
      <w:r w:rsidRPr="00BF2040">
        <w:rPr>
          <w:rFonts w:asciiTheme="minorHAnsi" w:hAnsiTheme="minorHAnsi" w:cs="Arial"/>
          <w:lang w:val="fr-FR"/>
        </w:rPr>
        <w:tab/>
        <w:t>+20 2 31315198</w:t>
      </w:r>
      <w:r>
        <w:rPr>
          <w:rFonts w:asciiTheme="minorHAnsi" w:hAnsiTheme="minorHAnsi" w:cs="Arial"/>
          <w:lang w:val="fr-FR"/>
        </w:rPr>
        <w:br/>
      </w:r>
      <w:r w:rsidRPr="00BF2040">
        <w:rPr>
          <w:lang w:val="fr-FR"/>
        </w:rPr>
        <w:t>Email</w:t>
      </w:r>
      <w:r>
        <w:rPr>
          <w:lang w:val="fr-FR"/>
        </w:rPr>
        <w:t>:</w:t>
      </w:r>
      <w:r w:rsidRPr="00BF2040">
        <w:rPr>
          <w:lang w:val="fr-FR"/>
        </w:rPr>
        <w:tab/>
      </w:r>
      <w:hyperlink r:id="rId28" w:history="1">
        <w:r w:rsidRPr="00BF2040">
          <w:rPr>
            <w:lang w:val="fr-FR"/>
          </w:rPr>
          <w:t>regulatory.affairs@te.eg</w:t>
        </w:r>
      </w:hyperlink>
      <w:r w:rsidRPr="00BF2040">
        <w:rPr>
          <w:lang w:val="fr-FR"/>
        </w:rPr>
        <w:br/>
        <w:t>URL</w:t>
      </w:r>
      <w:r>
        <w:rPr>
          <w:lang w:val="fr-FR"/>
        </w:rPr>
        <w:t>:</w:t>
      </w:r>
      <w:r w:rsidRPr="00BF2040">
        <w:rPr>
          <w:lang w:val="fr-FR"/>
        </w:rPr>
        <w:tab/>
      </w:r>
      <w:hyperlink r:id="rId29" w:history="1">
        <w:r w:rsidRPr="00BF2040">
          <w:rPr>
            <w:lang w:val="fr-FR"/>
          </w:rPr>
          <w:t>www.te.eg</w:t>
        </w:r>
      </w:hyperlink>
    </w:p>
    <w:p w:rsidR="00287481" w:rsidRPr="004A5D77" w:rsidRDefault="00287481" w:rsidP="00287481">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hAnsiTheme="minorHAnsi" w:cs="Arial"/>
          <w:b/>
          <w:bCs/>
          <w:lang w:val="fr-FR"/>
        </w:rPr>
      </w:pPr>
      <w:r w:rsidRPr="004A5D77">
        <w:rPr>
          <w:rFonts w:asciiTheme="minorHAnsi" w:hAnsiTheme="minorHAnsi" w:cs="Arial"/>
          <w:b/>
          <w:bCs/>
          <w:lang w:val="fr-FR"/>
        </w:rPr>
        <w:t>Serbie</w:t>
      </w:r>
      <w:r w:rsidRPr="004A5D77">
        <w:rPr>
          <w:rFonts w:asciiTheme="minorHAnsi" w:hAnsiTheme="minorHAnsi" w:cs="Arial"/>
          <w:b/>
          <w:bCs/>
          <w:lang w:val="fr-FR"/>
        </w:rPr>
        <w:fldChar w:fldCharType="begin"/>
      </w:r>
      <w:r w:rsidRPr="004A5D77">
        <w:rPr>
          <w:rFonts w:asciiTheme="minorHAnsi" w:hAnsiTheme="minorHAnsi"/>
          <w:lang w:val="fr-CH"/>
        </w:rPr>
        <w:instrText xml:space="preserve"> TC "</w:instrText>
      </w:r>
      <w:bookmarkStart w:id="493" w:name="_Toc388863489"/>
      <w:r w:rsidRPr="004A5D77">
        <w:rPr>
          <w:rFonts w:asciiTheme="minorHAnsi" w:hAnsiTheme="minorHAnsi" w:cs="Arial"/>
          <w:b/>
          <w:bCs/>
          <w:lang w:val="fr-FR"/>
        </w:rPr>
        <w:instrText>Serbie</w:instrText>
      </w:r>
      <w:bookmarkEnd w:id="493"/>
      <w:r w:rsidRPr="004A5D77">
        <w:rPr>
          <w:rFonts w:asciiTheme="minorHAnsi" w:hAnsiTheme="minorHAnsi"/>
          <w:lang w:val="fr-CH"/>
        </w:rPr>
        <w:instrText xml:space="preserve">" \f C \l "1" </w:instrText>
      </w:r>
      <w:r w:rsidRPr="004A5D77">
        <w:rPr>
          <w:rFonts w:asciiTheme="minorHAnsi" w:hAnsiTheme="minorHAnsi" w:cs="Arial"/>
          <w:b/>
          <w:bCs/>
          <w:lang w:val="fr-FR"/>
        </w:rPr>
        <w:fldChar w:fldCharType="end"/>
      </w:r>
    </w:p>
    <w:p w:rsidR="00287481" w:rsidRPr="004A5D77" w:rsidRDefault="00287481" w:rsidP="00287481">
      <w:pPr>
        <w:spacing w:before="0"/>
        <w:rPr>
          <w:rFonts w:asciiTheme="minorHAnsi" w:hAnsiTheme="minorHAnsi"/>
          <w:lang w:val="fr-FR"/>
        </w:rPr>
      </w:pPr>
      <w:r w:rsidRPr="004A5D77">
        <w:rPr>
          <w:rFonts w:asciiTheme="minorHAnsi" w:hAnsiTheme="minorHAnsi"/>
          <w:lang w:val="fr-FR"/>
        </w:rPr>
        <w:t>Communication du 13.V.2014:</w:t>
      </w:r>
    </w:p>
    <w:p w:rsidR="00287481" w:rsidRPr="00BF2040" w:rsidRDefault="00287481" w:rsidP="00287481">
      <w:pPr>
        <w:tabs>
          <w:tab w:val="clear" w:pos="567"/>
          <w:tab w:val="clear" w:pos="1276"/>
          <w:tab w:val="clear" w:pos="1843"/>
          <w:tab w:val="left" w:pos="720"/>
          <w:tab w:val="left" w:pos="1134"/>
          <w:tab w:val="left" w:pos="1560"/>
          <w:tab w:val="left" w:pos="2127"/>
        </w:tabs>
        <w:overflowPunct/>
        <w:autoSpaceDE/>
        <w:adjustRightInd/>
        <w:spacing w:before="240"/>
        <w:ind w:firstLine="567"/>
        <w:jc w:val="center"/>
        <w:textAlignment w:val="auto"/>
        <w:rPr>
          <w:rFonts w:asciiTheme="minorHAnsi" w:hAnsiTheme="minorHAnsi" w:cs="Arial"/>
          <w:i/>
          <w:iCs/>
          <w:lang w:val="fr-FR"/>
        </w:rPr>
      </w:pPr>
      <w:r w:rsidRPr="00BF2040">
        <w:rPr>
          <w:rFonts w:asciiTheme="minorHAnsi" w:hAnsiTheme="minorHAnsi" w:cs="Arial"/>
          <w:i/>
          <w:iCs/>
          <w:lang w:val="fr-FR"/>
        </w:rPr>
        <w:t>Changement de nom</w:t>
      </w:r>
      <w:r>
        <w:rPr>
          <w:rFonts w:asciiTheme="minorHAnsi" w:hAnsiTheme="minorHAnsi" w:cs="Arial"/>
          <w:i/>
          <w:iCs/>
          <w:lang w:val="fr-FR"/>
        </w:rPr>
        <w:fldChar w:fldCharType="begin"/>
      </w:r>
      <w:r w:rsidRPr="00BF2040">
        <w:rPr>
          <w:lang w:val="fr-FR"/>
        </w:rPr>
        <w:instrText xml:space="preserve"> TC "</w:instrText>
      </w:r>
      <w:bookmarkStart w:id="494" w:name="_Toc388863490"/>
      <w:r w:rsidRPr="00BF2040">
        <w:rPr>
          <w:rFonts w:asciiTheme="minorHAnsi" w:hAnsiTheme="minorHAnsi" w:cs="Arial"/>
          <w:i/>
          <w:iCs/>
          <w:lang w:val="fr-FR"/>
        </w:rPr>
        <w:instrText>Changement de nom</w:instrText>
      </w:r>
      <w:bookmarkEnd w:id="494"/>
      <w:r w:rsidRPr="00BF2040">
        <w:rPr>
          <w:lang w:val="fr-FR"/>
        </w:rPr>
        <w:instrText xml:space="preserve">" \f C \l "1" </w:instrText>
      </w:r>
      <w:r>
        <w:rPr>
          <w:rFonts w:asciiTheme="minorHAnsi" w:hAnsiTheme="minorHAnsi" w:cs="Arial"/>
          <w:i/>
          <w:iCs/>
          <w:lang w:val="fr-FR"/>
        </w:rPr>
        <w:fldChar w:fldCharType="end"/>
      </w:r>
    </w:p>
    <w:p w:rsidR="00287481" w:rsidRPr="00CC0EF0" w:rsidRDefault="00287481" w:rsidP="00287481">
      <w:pPr>
        <w:tabs>
          <w:tab w:val="clear" w:pos="567"/>
          <w:tab w:val="clear" w:pos="1276"/>
          <w:tab w:val="clear" w:pos="1843"/>
          <w:tab w:val="left" w:pos="720"/>
          <w:tab w:val="left" w:pos="1134"/>
          <w:tab w:val="left" w:pos="1560"/>
          <w:tab w:val="left" w:pos="2127"/>
        </w:tabs>
        <w:overflowPunct/>
        <w:autoSpaceDE/>
        <w:adjustRightInd/>
        <w:spacing w:before="240"/>
        <w:textAlignment w:val="auto"/>
        <w:rPr>
          <w:rFonts w:asciiTheme="minorHAnsi" w:hAnsiTheme="minorHAnsi" w:cs="Arial"/>
          <w:i/>
          <w:iCs/>
          <w:lang w:val="en-US"/>
        </w:rPr>
      </w:pPr>
      <w:r w:rsidRPr="00CC0EF0">
        <w:rPr>
          <w:rFonts w:asciiTheme="minorHAnsi" w:hAnsiTheme="minorHAnsi" w:cs="Arial"/>
          <w:lang w:val="en-US"/>
        </w:rPr>
        <w:t xml:space="preserve">Le </w:t>
      </w:r>
      <w:r w:rsidRPr="00CC0EF0">
        <w:rPr>
          <w:rFonts w:asciiTheme="minorHAnsi" w:hAnsiTheme="minorHAnsi" w:cs="Arial"/>
          <w:i/>
          <w:iCs/>
          <w:lang w:val="en-US"/>
        </w:rPr>
        <w:t>Ministry of Foreign and Internal Trade and Telecommunications</w:t>
      </w:r>
      <w:r w:rsidRPr="00CC0EF0">
        <w:rPr>
          <w:rFonts w:asciiTheme="minorHAnsi" w:hAnsiTheme="minorHAnsi" w:cs="Arial"/>
          <w:lang w:val="en-US"/>
        </w:rPr>
        <w:t>, Belgrade</w:t>
      </w:r>
      <w:r>
        <w:rPr>
          <w:rFonts w:asciiTheme="minorHAnsi" w:hAnsiTheme="minorHAnsi" w:cs="Arial"/>
          <w:lang w:val="fr-FR"/>
        </w:rPr>
        <w:fldChar w:fldCharType="begin"/>
      </w:r>
      <w:r w:rsidRPr="00CC0EF0">
        <w:rPr>
          <w:lang w:val="en-US"/>
        </w:rPr>
        <w:instrText xml:space="preserve"> TC "</w:instrText>
      </w:r>
      <w:bookmarkStart w:id="495" w:name="_Toc388863491"/>
      <w:r w:rsidRPr="00CC0EF0">
        <w:rPr>
          <w:rFonts w:asciiTheme="minorHAnsi" w:hAnsiTheme="minorHAnsi" w:cs="Arial"/>
          <w:i/>
          <w:iCs/>
          <w:lang w:val="en-US"/>
        </w:rPr>
        <w:instrText>Ministry of Foreign and Internal Trade and Telecommunications</w:instrText>
      </w:r>
      <w:r w:rsidRPr="00CC0EF0">
        <w:rPr>
          <w:rFonts w:asciiTheme="minorHAnsi" w:hAnsiTheme="minorHAnsi" w:cs="Arial"/>
          <w:lang w:val="en-US"/>
        </w:rPr>
        <w:instrText>, Belgrade</w:instrText>
      </w:r>
      <w:bookmarkEnd w:id="495"/>
      <w:r w:rsidRPr="00CC0EF0">
        <w:rPr>
          <w:lang w:val="en-US"/>
        </w:rPr>
        <w:instrText xml:space="preserve">" \f C \l "1" </w:instrText>
      </w:r>
      <w:r>
        <w:rPr>
          <w:rFonts w:asciiTheme="minorHAnsi" w:hAnsiTheme="minorHAnsi" w:cs="Arial"/>
          <w:lang w:val="fr-FR"/>
        </w:rPr>
        <w:fldChar w:fldCharType="end"/>
      </w:r>
      <w:r w:rsidRPr="00CC0EF0">
        <w:rPr>
          <w:rFonts w:asciiTheme="minorHAnsi" w:hAnsiTheme="minorHAnsi" w:cs="Arial"/>
          <w:lang w:val="en-US"/>
        </w:rPr>
        <w:t>, annonce qu’il a changé de nom, il s’appelle désormais: «</w:t>
      </w:r>
      <w:hyperlink r:id="rId30" w:history="1">
        <w:r w:rsidRPr="00CC0EF0">
          <w:rPr>
            <w:rFonts w:asciiTheme="minorHAnsi" w:hAnsiTheme="minorHAnsi" w:cs="Arial"/>
            <w:i/>
            <w:iCs/>
            <w:lang w:val="en-US"/>
          </w:rPr>
          <w:t>Ministry of Trade, Tourism and Telecommunications</w:t>
        </w:r>
      </w:hyperlink>
      <w:r w:rsidRPr="00CC0EF0">
        <w:rPr>
          <w:rFonts w:asciiTheme="minorHAnsi" w:hAnsiTheme="minorHAnsi" w:cs="Arial"/>
          <w:i/>
          <w:iCs/>
          <w:lang w:val="en-US"/>
        </w:rPr>
        <w:t>»</w:t>
      </w:r>
    </w:p>
    <w:p w:rsidR="00287481" w:rsidRPr="00BF2040" w:rsidRDefault="00287481" w:rsidP="00287481">
      <w:pPr>
        <w:ind w:left="567" w:hanging="567"/>
        <w:jc w:val="left"/>
        <w:rPr>
          <w:lang w:val="en-US"/>
        </w:rPr>
      </w:pPr>
      <w:r>
        <w:rPr>
          <w:lang w:val="en-US"/>
        </w:rPr>
        <w:tab/>
      </w:r>
      <w:r w:rsidRPr="00BF2040">
        <w:rPr>
          <w:lang w:val="en-US"/>
        </w:rPr>
        <w:t>Ministry of Trade, Tourism and Telecommunications</w:t>
      </w:r>
      <w:r w:rsidRPr="00BF2040">
        <w:rPr>
          <w:lang w:val="en-US"/>
        </w:rPr>
        <w:br/>
        <w:t>Pariska 7 St</w:t>
      </w:r>
      <w:proofErr w:type="gramStart"/>
      <w:r w:rsidRPr="00BF2040">
        <w:rPr>
          <w:lang w:val="en-US"/>
        </w:rPr>
        <w:t>.</w:t>
      </w:r>
      <w:proofErr w:type="gramEnd"/>
      <w:r w:rsidRPr="00BF2040">
        <w:rPr>
          <w:lang w:val="en-US"/>
        </w:rPr>
        <w:br/>
        <w:t>11000 BELGRADE</w:t>
      </w:r>
      <w:r w:rsidRPr="00BF2040">
        <w:rPr>
          <w:lang w:val="en-US"/>
        </w:rPr>
        <w:br/>
        <w:t>Serbie</w:t>
      </w:r>
      <w:r>
        <w:rPr>
          <w:lang w:val="en-US"/>
        </w:rPr>
        <w:br/>
      </w:r>
      <w:r w:rsidRPr="00BF2040">
        <w:rPr>
          <w:rFonts w:asciiTheme="minorHAnsi" w:hAnsiTheme="minorHAnsi" w:cs="Arial"/>
          <w:lang w:val="en-US"/>
        </w:rPr>
        <w:t>Tél:</w:t>
      </w:r>
      <w:r w:rsidRPr="00BF2040">
        <w:rPr>
          <w:rFonts w:asciiTheme="minorHAnsi" w:hAnsiTheme="minorHAnsi" w:cs="Arial"/>
          <w:lang w:val="en-US"/>
        </w:rPr>
        <w:tab/>
        <w:t>+381 11 2020057</w:t>
      </w:r>
      <w:r>
        <w:rPr>
          <w:rFonts w:asciiTheme="minorHAnsi" w:hAnsiTheme="minorHAnsi" w:cs="Arial"/>
          <w:lang w:val="en-US"/>
        </w:rPr>
        <w:br/>
      </w:r>
      <w:r w:rsidRPr="00BF2040">
        <w:rPr>
          <w:rFonts w:asciiTheme="minorHAnsi" w:hAnsiTheme="minorHAnsi" w:cs="Arial"/>
          <w:lang w:val="en-US"/>
        </w:rPr>
        <w:t>Fax:</w:t>
      </w:r>
      <w:r w:rsidRPr="00BF2040">
        <w:rPr>
          <w:rFonts w:asciiTheme="minorHAnsi" w:hAnsiTheme="minorHAnsi" w:cs="Arial"/>
          <w:lang w:val="en-US"/>
        </w:rPr>
        <w:tab/>
        <w:t>+381 11 2020059</w:t>
      </w:r>
      <w:r>
        <w:rPr>
          <w:rFonts w:asciiTheme="minorHAnsi" w:hAnsiTheme="minorHAnsi" w:cs="Arial"/>
          <w:lang w:val="en-US"/>
        </w:rPr>
        <w:br/>
      </w:r>
      <w:r w:rsidRPr="00BF2040">
        <w:rPr>
          <w:lang w:val="en-US"/>
        </w:rPr>
        <w:t>E-mail:</w:t>
      </w:r>
      <w:r w:rsidRPr="00BF2040">
        <w:rPr>
          <w:lang w:val="en-US"/>
        </w:rPr>
        <w:tab/>
      </w:r>
      <w:hyperlink r:id="rId31" w:history="1">
        <w:r w:rsidRPr="00BF2040">
          <w:rPr>
            <w:lang w:val="en-US"/>
          </w:rPr>
          <w:t>kabinet@mtt.gov.rs</w:t>
        </w:r>
      </w:hyperlink>
      <w:r w:rsidRPr="00BF2040">
        <w:br/>
      </w:r>
      <w:r w:rsidRPr="00BF2040">
        <w:rPr>
          <w:lang w:val="en-US"/>
        </w:rPr>
        <w:t>URL:</w:t>
      </w:r>
      <w:r w:rsidRPr="00BF2040">
        <w:rPr>
          <w:lang w:val="en-US"/>
        </w:rPr>
        <w:tab/>
      </w:r>
      <w:hyperlink r:id="rId32" w:history="1">
        <w:r w:rsidRPr="00BF2040">
          <w:rPr>
            <w:lang w:val="en-US"/>
          </w:rPr>
          <w:t>www.mtt.gov.rs</w:t>
        </w:r>
      </w:hyperlink>
    </w:p>
    <w:p w:rsidR="008D70F4" w:rsidRPr="002618DE" w:rsidRDefault="008D70F4" w:rsidP="00753913">
      <w:pPr>
        <w:ind w:left="567" w:hanging="567"/>
        <w:rPr>
          <w:lang w:val="en-US"/>
        </w:rPr>
      </w:pPr>
    </w:p>
    <w:p w:rsidR="00287481" w:rsidRPr="008F7D1C" w:rsidRDefault="00287481" w:rsidP="00287481">
      <w:pPr>
        <w:pStyle w:val="Heading20"/>
        <w:spacing w:before="240"/>
      </w:pPr>
      <w:bookmarkStart w:id="496" w:name="_Toc388863495"/>
      <w:r w:rsidRPr="008F7D1C">
        <w:t>Autre communication</w:t>
      </w:r>
      <w:bookmarkEnd w:id="496"/>
    </w:p>
    <w:p w:rsidR="00287481" w:rsidRPr="008F7D1C" w:rsidRDefault="00287481" w:rsidP="00287481">
      <w:pPr>
        <w:tabs>
          <w:tab w:val="clear" w:pos="1276"/>
          <w:tab w:val="clear" w:pos="1843"/>
          <w:tab w:val="left" w:pos="1134"/>
          <w:tab w:val="left" w:pos="1560"/>
          <w:tab w:val="left" w:pos="2127"/>
        </w:tabs>
        <w:spacing w:before="360"/>
        <w:jc w:val="left"/>
        <w:outlineLvl w:val="3"/>
        <w:rPr>
          <w:b/>
          <w:bCs/>
          <w:lang w:val="fr-FR"/>
        </w:rPr>
      </w:pPr>
      <w:r w:rsidRPr="008F7D1C">
        <w:rPr>
          <w:b/>
          <w:bCs/>
          <w:lang w:val="fr-FR"/>
        </w:rPr>
        <w:t>Serbie</w:t>
      </w:r>
      <w:r>
        <w:rPr>
          <w:b/>
          <w:bCs/>
          <w:lang w:val="fr-FR"/>
        </w:rPr>
        <w:fldChar w:fldCharType="begin"/>
      </w:r>
      <w:r w:rsidRPr="00287481">
        <w:rPr>
          <w:lang w:val="fr-CH"/>
        </w:rPr>
        <w:instrText xml:space="preserve"> TC "</w:instrText>
      </w:r>
      <w:bookmarkStart w:id="497" w:name="_Toc388863496"/>
      <w:r w:rsidRPr="008F7D1C">
        <w:rPr>
          <w:b/>
          <w:bCs/>
          <w:lang w:val="fr-FR"/>
        </w:rPr>
        <w:instrText>Serbie</w:instrText>
      </w:r>
      <w:bookmarkEnd w:id="497"/>
      <w:r w:rsidRPr="00287481">
        <w:rPr>
          <w:lang w:val="fr-CH"/>
        </w:rPr>
        <w:instrText xml:space="preserve">" \f C \l "1" </w:instrText>
      </w:r>
      <w:r>
        <w:rPr>
          <w:b/>
          <w:bCs/>
          <w:lang w:val="fr-FR"/>
        </w:rPr>
        <w:fldChar w:fldCharType="end"/>
      </w:r>
    </w:p>
    <w:p w:rsidR="00287481" w:rsidRPr="008F7D1C" w:rsidRDefault="00287481" w:rsidP="00287481">
      <w:pPr>
        <w:tabs>
          <w:tab w:val="clear" w:pos="1276"/>
          <w:tab w:val="clear" w:pos="1843"/>
          <w:tab w:val="left" w:pos="1134"/>
          <w:tab w:val="left" w:pos="1560"/>
          <w:tab w:val="left" w:pos="2127"/>
        </w:tabs>
        <w:spacing w:before="40"/>
        <w:outlineLvl w:val="4"/>
        <w:rPr>
          <w:szCs w:val="18"/>
          <w:lang w:val="fr-FR"/>
        </w:rPr>
      </w:pPr>
      <w:r w:rsidRPr="008F7D1C">
        <w:rPr>
          <w:szCs w:val="18"/>
          <w:lang w:val="fr-FR"/>
        </w:rPr>
        <w:t>Communication du 8.V.2014:</w:t>
      </w:r>
    </w:p>
    <w:p w:rsidR="00287481" w:rsidRPr="008F7D1C" w:rsidRDefault="00287481" w:rsidP="00287481">
      <w:pPr>
        <w:tabs>
          <w:tab w:val="clear" w:pos="1276"/>
          <w:tab w:val="clear" w:pos="1843"/>
          <w:tab w:val="left" w:pos="1134"/>
          <w:tab w:val="left" w:pos="1560"/>
          <w:tab w:val="left" w:pos="2127"/>
        </w:tabs>
        <w:spacing w:before="240" w:line="240" w:lineRule="exact"/>
        <w:outlineLvl w:val="4"/>
        <w:rPr>
          <w:szCs w:val="18"/>
          <w:lang w:val="fr-FR"/>
        </w:rPr>
      </w:pPr>
      <w:r w:rsidRPr="008F7D1C">
        <w:rPr>
          <w:szCs w:val="18"/>
          <w:lang w:val="fr-FR"/>
        </w:rPr>
        <w:t>A l'occasion du 177</w:t>
      </w:r>
      <w:r w:rsidRPr="008F7D1C">
        <w:rPr>
          <w:position w:val="4"/>
          <w:sz w:val="18"/>
          <w:szCs w:val="18"/>
          <w:lang w:val="fr-FR"/>
        </w:rPr>
        <w:t>e</w:t>
      </w:r>
      <w:r w:rsidRPr="008F7D1C">
        <w:rPr>
          <w:szCs w:val="18"/>
          <w:lang w:val="fr-FR"/>
        </w:rPr>
        <w:t xml:space="preserve"> anniversaire de Sokobanja, la République de Serbie autorise plusieurs stations d'amateur serbes à utiliser l'indicatif d'appel spécial </w:t>
      </w:r>
      <w:r w:rsidRPr="008F7D1C">
        <w:rPr>
          <w:b/>
          <w:bCs/>
          <w:szCs w:val="18"/>
          <w:lang w:val="fr-CH"/>
        </w:rPr>
        <w:t>YU177SB</w:t>
      </w:r>
      <w:r w:rsidRPr="008F7D1C">
        <w:rPr>
          <w:b/>
          <w:bCs/>
          <w:szCs w:val="18"/>
          <w:lang w:val="fr-FR"/>
        </w:rPr>
        <w:t xml:space="preserve"> </w:t>
      </w:r>
      <w:r w:rsidRPr="008F7D1C">
        <w:rPr>
          <w:szCs w:val="18"/>
          <w:lang w:val="fr-FR"/>
        </w:rPr>
        <w:t>pendant la période comprise entre le 1</w:t>
      </w:r>
      <w:r w:rsidRPr="008F7D1C">
        <w:rPr>
          <w:position w:val="4"/>
          <w:sz w:val="18"/>
          <w:szCs w:val="18"/>
          <w:lang w:val="fr-FR"/>
        </w:rPr>
        <w:t>er</w:t>
      </w:r>
      <w:r w:rsidRPr="008F7D1C">
        <w:rPr>
          <w:szCs w:val="18"/>
          <w:lang w:val="fr-FR"/>
        </w:rPr>
        <w:t> juin et le 31 juillet 2014.</w:t>
      </w:r>
    </w:p>
    <w:p w:rsidR="00976E07" w:rsidRPr="00287481" w:rsidRDefault="00976E07">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287481">
        <w:rPr>
          <w:lang w:val="fr-FR"/>
        </w:rPr>
        <w:br w:type="page"/>
      </w:r>
    </w:p>
    <w:p w:rsidR="001D2DC7" w:rsidRPr="00856077" w:rsidRDefault="001D2DC7" w:rsidP="002E68F5">
      <w:pPr>
        <w:pStyle w:val="Heading20"/>
        <w:spacing w:before="240"/>
      </w:pPr>
      <w:bookmarkStart w:id="498" w:name="_Toc248829285"/>
      <w:bookmarkStart w:id="499" w:name="_Toc251059439"/>
      <w:bookmarkStart w:id="500" w:name="_Toc252175433"/>
      <w:bookmarkStart w:id="501" w:name="_Toc253407936"/>
      <w:bookmarkStart w:id="502" w:name="_Toc255827806"/>
      <w:bookmarkStart w:id="503" w:name="_Toc259726559"/>
      <w:bookmarkStart w:id="504" w:name="_Toc262756308"/>
      <w:bookmarkStart w:id="505" w:name="_Toc265053971"/>
      <w:bookmarkStart w:id="506" w:name="_Toc266116935"/>
      <w:bookmarkStart w:id="507" w:name="_Toc268854532"/>
      <w:bookmarkStart w:id="508" w:name="_Toc271633977"/>
      <w:bookmarkStart w:id="509" w:name="_Toc273021701"/>
      <w:bookmarkStart w:id="510" w:name="_Toc274142290"/>
      <w:bookmarkStart w:id="511" w:name="_Toc276716398"/>
      <w:bookmarkStart w:id="512" w:name="_Toc279667619"/>
      <w:bookmarkStart w:id="513" w:name="_Toc280291911"/>
      <w:bookmarkStart w:id="514" w:name="_Toc282525379"/>
      <w:bookmarkStart w:id="515" w:name="_Toc283734859"/>
      <w:bookmarkStart w:id="516" w:name="_Toc286068881"/>
      <w:bookmarkStart w:id="517" w:name="_Toc288659506"/>
      <w:bookmarkStart w:id="518" w:name="_Toc291004552"/>
      <w:bookmarkStart w:id="519" w:name="_Toc292700060"/>
      <w:bookmarkStart w:id="520" w:name="_Toc295307382"/>
      <w:bookmarkStart w:id="521" w:name="_Toc295307462"/>
      <w:bookmarkStart w:id="522" w:name="_Toc296609674"/>
      <w:bookmarkStart w:id="523" w:name="_Toc297803854"/>
      <w:bookmarkStart w:id="524" w:name="_Toc301943886"/>
      <w:bookmarkStart w:id="525" w:name="_Toc303343170"/>
      <w:bookmarkStart w:id="526" w:name="_Toc304886940"/>
      <w:bookmarkStart w:id="527" w:name="_Toc308428461"/>
      <w:bookmarkStart w:id="528" w:name="_Toc311050069"/>
      <w:bookmarkStart w:id="529" w:name="_Toc313963500"/>
      <w:bookmarkStart w:id="530" w:name="_Toc316476145"/>
      <w:bookmarkStart w:id="531" w:name="_Toc318825321"/>
      <w:bookmarkStart w:id="532" w:name="_Toc320521840"/>
      <w:bookmarkStart w:id="533" w:name="_Toc321300923"/>
      <w:bookmarkStart w:id="534" w:name="_Toc321316358"/>
      <w:bookmarkStart w:id="535" w:name="_Toc323027546"/>
      <w:bookmarkStart w:id="536" w:name="_Toc323905044"/>
      <w:bookmarkStart w:id="537" w:name="_Toc332269401"/>
      <w:bookmarkStart w:id="538" w:name="_Toc334776855"/>
      <w:bookmarkStart w:id="539" w:name="_Toc335833906"/>
      <w:bookmarkStart w:id="540" w:name="_Toc337038747"/>
      <w:bookmarkStart w:id="541" w:name="_Toc338755380"/>
      <w:bookmarkStart w:id="542" w:name="_Toc340221570"/>
      <w:bookmarkStart w:id="543" w:name="_Toc341703992"/>
      <w:bookmarkStart w:id="544" w:name="_Toc342556230"/>
      <w:bookmarkStart w:id="545" w:name="_Toc343245995"/>
      <w:bookmarkStart w:id="546" w:name="_Toc345575521"/>
      <w:bookmarkStart w:id="547" w:name="_Toc346875847"/>
      <w:bookmarkStart w:id="548" w:name="_Toc347855894"/>
      <w:bookmarkStart w:id="549" w:name="_Toc349049892"/>
      <w:bookmarkStart w:id="550" w:name="_Toc350413739"/>
      <w:bookmarkStart w:id="551" w:name="_Toc351541883"/>
      <w:bookmarkStart w:id="552" w:name="_Toc352923038"/>
      <w:bookmarkStart w:id="553" w:name="_Toc354044139"/>
      <w:bookmarkStart w:id="554" w:name="_Toc355618021"/>
      <w:bookmarkStart w:id="555" w:name="_Toc357151616"/>
      <w:bookmarkStart w:id="556" w:name="_Toc358117987"/>
      <w:bookmarkStart w:id="557" w:name="_Toc359487000"/>
      <w:bookmarkStart w:id="558" w:name="_Toc360694817"/>
      <w:bookmarkStart w:id="559" w:name="_Toc361835276"/>
      <w:bookmarkStart w:id="560" w:name="_Toc363550112"/>
      <w:bookmarkStart w:id="561" w:name="_Toc364430669"/>
      <w:bookmarkStart w:id="562" w:name="_Toc366073932"/>
      <w:bookmarkStart w:id="563" w:name="_Toc367709219"/>
      <w:bookmarkStart w:id="564" w:name="_Toc368662562"/>
      <w:bookmarkStart w:id="565" w:name="_Toc370372503"/>
      <w:bookmarkStart w:id="566" w:name="_Toc371513954"/>
      <w:bookmarkStart w:id="567" w:name="_Toc372883258"/>
      <w:bookmarkStart w:id="568" w:name="_Toc373830669"/>
      <w:bookmarkStart w:id="569" w:name="_Toc374689923"/>
      <w:bookmarkStart w:id="570" w:name="_Toc375575825"/>
      <w:bookmarkStart w:id="571" w:name="_Toc378239595"/>
      <w:bookmarkStart w:id="572" w:name="_Toc379374224"/>
      <w:bookmarkStart w:id="573" w:name="_Toc380573004"/>
      <w:bookmarkStart w:id="574" w:name="_Toc381693560"/>
      <w:bookmarkStart w:id="575" w:name="_Toc383180489"/>
      <w:bookmarkStart w:id="576" w:name="_Toc384366789"/>
      <w:bookmarkStart w:id="577" w:name="_Toc385404883"/>
      <w:bookmarkStart w:id="578" w:name="_Toc388863497"/>
      <w:r w:rsidRPr="00856077">
        <w:lastRenderedPageBreak/>
        <w:t>Restrictions</w:t>
      </w:r>
      <w:bookmarkEnd w:id="498"/>
      <w:bookmarkEnd w:id="499"/>
      <w:r w:rsidRPr="00856077">
        <w:t xml:space="preserve"> de service</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rsidR="001D2DC7" w:rsidRPr="00856077" w:rsidRDefault="001D2DC7" w:rsidP="002E68F5">
      <w:pPr>
        <w:spacing w:before="0"/>
        <w:ind w:left="567" w:hanging="567"/>
        <w:jc w:val="left"/>
        <w:rPr>
          <w:sz w:val="2"/>
          <w:lang w:val="fr-FR"/>
        </w:rPr>
      </w:pPr>
    </w:p>
    <w:p w:rsidR="001D2DC7" w:rsidRPr="00856077" w:rsidRDefault="001D2DC7" w:rsidP="002E68F5">
      <w:pPr>
        <w:jc w:val="center"/>
        <w:rPr>
          <w:lang w:val="fr-FR"/>
        </w:rPr>
      </w:pPr>
      <w:r w:rsidRPr="00856077">
        <w:rPr>
          <w:lang w:val="fr-FR"/>
        </w:rPr>
        <w:t xml:space="preserve">Voir URL: </w:t>
      </w:r>
      <w:hyperlink r:id="rId33" w:history="1">
        <w:r w:rsidRPr="00856077">
          <w:rPr>
            <w:lang w:val="fr-FR"/>
          </w:rPr>
          <w:t>www.itu.int/pub/T-SP-SR.1-2012</w:t>
        </w:r>
      </w:hyperlink>
    </w:p>
    <w:p w:rsidR="001D2DC7" w:rsidRPr="00856077" w:rsidRDefault="001D2DC7" w:rsidP="002E68F5">
      <w:pPr>
        <w:spacing w:before="0"/>
        <w:ind w:left="567" w:hanging="567"/>
        <w:jc w:val="left"/>
        <w:rPr>
          <w:sz w:val="2"/>
          <w:lang w:val="fr-FR"/>
        </w:rPr>
      </w:pPr>
    </w:p>
    <w:p w:rsidR="001D2DC7" w:rsidRDefault="001D2DC7" w:rsidP="002E68F5">
      <w:pPr>
        <w:rPr>
          <w:lang w:val="fr-FR"/>
        </w:rPr>
      </w:pPr>
    </w:p>
    <w:p w:rsidR="006A227D" w:rsidRPr="00F71B4C" w:rsidRDefault="006A227D" w:rsidP="006A227D">
      <w:pPr>
        <w:rPr>
          <w:lang w:val="fr-FR"/>
        </w:rPr>
      </w:pPr>
    </w:p>
    <w:tbl>
      <w:tblPr>
        <w:tblW w:w="0" w:type="auto"/>
        <w:tblLayout w:type="fixed"/>
        <w:tblLook w:val="0000" w:firstRow="0" w:lastRow="0" w:firstColumn="0" w:lastColumn="0" w:noHBand="0" w:noVBand="0"/>
      </w:tblPr>
      <w:tblGrid>
        <w:gridCol w:w="2620"/>
        <w:gridCol w:w="1985"/>
      </w:tblGrid>
      <w:tr w:rsidR="006A227D" w:rsidRPr="00880BB6" w:rsidTr="00A86C6D">
        <w:tc>
          <w:tcPr>
            <w:tcW w:w="2620" w:type="dxa"/>
            <w:vAlign w:val="center"/>
          </w:tcPr>
          <w:p w:rsidR="006A227D" w:rsidRPr="00880BB6" w:rsidRDefault="006A227D" w:rsidP="00A86C6D">
            <w:pPr>
              <w:pStyle w:val="Tablehead"/>
              <w:framePr w:hSpace="181" w:wrap="around" w:vAnchor="text" w:hAnchor="page" w:x="1589" w:y="283"/>
              <w:jc w:val="left"/>
              <w:rPr>
                <w:sz w:val="20"/>
                <w:szCs w:val="20"/>
                <w:lang w:val="es-ES_tradnl"/>
              </w:rPr>
            </w:pPr>
            <w:r w:rsidRPr="00880BB6">
              <w:rPr>
                <w:sz w:val="20"/>
                <w:szCs w:val="20"/>
                <w:lang w:val="es-ES_tradnl"/>
              </w:rPr>
              <w:t>Pa</w:t>
            </w:r>
            <w:r>
              <w:rPr>
                <w:sz w:val="20"/>
                <w:szCs w:val="20"/>
                <w:lang w:val="es-ES_tradnl"/>
              </w:rPr>
              <w:t>y</w:t>
            </w:r>
            <w:r w:rsidRPr="00880BB6">
              <w:rPr>
                <w:sz w:val="20"/>
                <w:szCs w:val="20"/>
                <w:lang w:val="es-ES_tradnl"/>
              </w:rPr>
              <w:t>s</w:t>
            </w:r>
            <w:r w:rsidRPr="00880BB6">
              <w:rPr>
                <w:i w:val="0"/>
                <w:sz w:val="20"/>
                <w:szCs w:val="20"/>
                <w:lang w:val="es-ES_tradnl"/>
              </w:rPr>
              <w:t>/</w:t>
            </w:r>
            <w:r w:rsidRPr="00880BB6">
              <w:rPr>
                <w:sz w:val="20"/>
                <w:szCs w:val="20"/>
                <w:lang w:val="es-ES_tradnl"/>
              </w:rPr>
              <w:t>zon</w:t>
            </w:r>
            <w:r>
              <w:rPr>
                <w:sz w:val="20"/>
                <w:szCs w:val="20"/>
                <w:lang w:val="es-ES_tradnl"/>
              </w:rPr>
              <w:t>e</w:t>
            </w:r>
            <w:r w:rsidRPr="00880BB6">
              <w:rPr>
                <w:sz w:val="20"/>
                <w:szCs w:val="20"/>
                <w:lang w:val="es-ES_tradnl"/>
              </w:rPr>
              <w:t xml:space="preserve"> g</w:t>
            </w:r>
            <w:r>
              <w:rPr>
                <w:sz w:val="20"/>
                <w:szCs w:val="20"/>
                <w:lang w:val="es-ES_tradnl"/>
              </w:rPr>
              <w:t>é</w:t>
            </w:r>
            <w:r w:rsidRPr="00880BB6">
              <w:rPr>
                <w:sz w:val="20"/>
                <w:szCs w:val="20"/>
                <w:lang w:val="es-ES_tradnl"/>
              </w:rPr>
              <w:t>ogr</w:t>
            </w:r>
            <w:r>
              <w:rPr>
                <w:sz w:val="20"/>
                <w:szCs w:val="20"/>
                <w:lang w:val="es-ES_tradnl"/>
              </w:rPr>
              <w:t>aphique</w:t>
            </w:r>
          </w:p>
        </w:tc>
        <w:tc>
          <w:tcPr>
            <w:tcW w:w="1985" w:type="dxa"/>
            <w:vAlign w:val="center"/>
          </w:tcPr>
          <w:p w:rsidR="006A227D" w:rsidRPr="00880BB6" w:rsidRDefault="006A227D" w:rsidP="00A86C6D">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6A227D" w:rsidRPr="00880BB6" w:rsidTr="00A86C6D">
        <w:tc>
          <w:tcPr>
            <w:tcW w:w="2160" w:type="dxa"/>
          </w:tcPr>
          <w:p w:rsidR="006A227D" w:rsidRPr="00880BB6" w:rsidRDefault="006A227D" w:rsidP="00A86C6D">
            <w:pPr>
              <w:pStyle w:val="Tabletext"/>
              <w:rPr>
                <w:sz w:val="20"/>
                <w:szCs w:val="20"/>
                <w:lang w:val="es-ES_tradnl"/>
              </w:rPr>
            </w:pPr>
            <w:r w:rsidRPr="00880BB6">
              <w:rPr>
                <w:sz w:val="20"/>
                <w:szCs w:val="20"/>
                <w:lang w:val="es-ES_tradnl"/>
              </w:rPr>
              <w:t>Seychelles</w:t>
            </w:r>
          </w:p>
        </w:tc>
        <w:tc>
          <w:tcPr>
            <w:tcW w:w="1985" w:type="dxa"/>
          </w:tcPr>
          <w:p w:rsidR="006A227D" w:rsidRPr="00880BB6" w:rsidRDefault="006A227D" w:rsidP="00A86C6D">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Pr="00880BB6" w:rsidRDefault="006A227D" w:rsidP="00A86C6D">
            <w:pPr>
              <w:pStyle w:val="Tabletext"/>
              <w:rPr>
                <w:sz w:val="20"/>
                <w:szCs w:val="20"/>
                <w:lang w:val="es-ES_tradnl"/>
              </w:rPr>
            </w:pPr>
            <w:r>
              <w:rPr>
                <w:sz w:val="20"/>
                <w:szCs w:val="20"/>
                <w:lang w:val="es-ES_tradnl"/>
              </w:rPr>
              <w:t>Slovaquie</w:t>
            </w:r>
          </w:p>
        </w:tc>
        <w:tc>
          <w:tcPr>
            <w:tcW w:w="1985" w:type="dxa"/>
          </w:tcPr>
          <w:p w:rsidR="006A227D" w:rsidRPr="00880BB6" w:rsidRDefault="006A227D" w:rsidP="00A86C6D">
            <w:pPr>
              <w:pStyle w:val="Tabletext"/>
              <w:rPr>
                <w:sz w:val="20"/>
                <w:szCs w:val="20"/>
                <w:lang w:val="es-ES_tradnl"/>
              </w:rPr>
            </w:pPr>
            <w:r>
              <w:rPr>
                <w:sz w:val="20"/>
                <w:szCs w:val="20"/>
                <w:lang w:val="es-ES_tradnl"/>
              </w:rPr>
              <w:t>1007 (p.12)</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Pr="00B92D76" w:rsidRDefault="006A227D" w:rsidP="00A86C6D">
            <w:pPr>
              <w:pStyle w:val="Tabletext"/>
              <w:rPr>
                <w:bCs/>
                <w:sz w:val="20"/>
                <w:szCs w:val="20"/>
              </w:rPr>
            </w:pPr>
            <w:r w:rsidRPr="00B92D76">
              <w:rPr>
                <w:bCs/>
                <w:sz w:val="20"/>
                <w:szCs w:val="20"/>
              </w:rPr>
              <w:t>Thaïlande</w:t>
            </w:r>
          </w:p>
        </w:tc>
        <w:tc>
          <w:tcPr>
            <w:tcW w:w="1985" w:type="dxa"/>
          </w:tcPr>
          <w:p w:rsidR="006A227D" w:rsidRPr="00B92D76" w:rsidRDefault="006A227D" w:rsidP="00A86C6D">
            <w:pPr>
              <w:pStyle w:val="Tabletext"/>
              <w:rPr>
                <w:sz w:val="20"/>
                <w:szCs w:val="20"/>
                <w:lang w:val="es-ES_tradnl"/>
              </w:rPr>
            </w:pPr>
            <w:r w:rsidRPr="00B92D76">
              <w:rPr>
                <w:sz w:val="20"/>
                <w:szCs w:val="20"/>
                <w:lang w:val="es-ES_tradnl"/>
              </w:rPr>
              <w:t>1034 (p 5)</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Default="006A227D" w:rsidP="00A86C6D">
            <w:pPr>
              <w:pStyle w:val="Tabletext"/>
              <w:rPr>
                <w:sz w:val="20"/>
                <w:szCs w:val="20"/>
                <w:lang w:val="es-ES_tradnl"/>
              </w:rPr>
            </w:pPr>
            <w:r>
              <w:rPr>
                <w:sz w:val="20"/>
                <w:szCs w:val="20"/>
                <w:lang w:val="fr-CH"/>
              </w:rPr>
              <w:t>Sao Tomé-et-</w:t>
            </w:r>
            <w:r w:rsidRPr="001328F8">
              <w:rPr>
                <w:sz w:val="20"/>
                <w:szCs w:val="20"/>
                <w:lang w:val="fr-CH"/>
              </w:rPr>
              <w:t>Principe</w:t>
            </w:r>
          </w:p>
        </w:tc>
        <w:tc>
          <w:tcPr>
            <w:tcW w:w="1985" w:type="dxa"/>
          </w:tcPr>
          <w:p w:rsidR="006A227D" w:rsidRDefault="006A227D" w:rsidP="00A86C6D">
            <w:pPr>
              <w:pStyle w:val="Tabletext"/>
              <w:rPr>
                <w:sz w:val="20"/>
                <w:szCs w:val="20"/>
                <w:lang w:val="es-ES_tradnl"/>
              </w:rPr>
            </w:pPr>
            <w:r>
              <w:rPr>
                <w:sz w:val="20"/>
                <w:szCs w:val="20"/>
                <w:lang w:val="es-ES_tradnl"/>
              </w:rPr>
              <w:t>1039 (p 14)</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Default="006A227D" w:rsidP="00A86C6D">
            <w:pPr>
              <w:pStyle w:val="Tabletext"/>
              <w:rPr>
                <w:sz w:val="20"/>
                <w:szCs w:val="20"/>
                <w:lang w:val="es-ES_tradnl"/>
              </w:rPr>
            </w:pPr>
            <w:r>
              <w:rPr>
                <w:sz w:val="20"/>
                <w:szCs w:val="20"/>
                <w:lang w:val="es-ES_tradnl"/>
              </w:rPr>
              <w:t>Uruguay</w:t>
            </w:r>
          </w:p>
        </w:tc>
        <w:tc>
          <w:tcPr>
            <w:tcW w:w="1985" w:type="dxa"/>
          </w:tcPr>
          <w:p w:rsidR="006A227D" w:rsidRDefault="006A227D" w:rsidP="00A86C6D">
            <w:pPr>
              <w:pStyle w:val="Tabletext"/>
              <w:rPr>
                <w:sz w:val="20"/>
                <w:szCs w:val="20"/>
                <w:lang w:val="es-ES_tradnl"/>
              </w:rPr>
            </w:pPr>
            <w:r>
              <w:rPr>
                <w:sz w:val="20"/>
                <w:szCs w:val="20"/>
                <w:lang w:val="es-ES_tradnl"/>
              </w:rPr>
              <w:t>1039 (p 14)</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bl>
    <w:p w:rsidR="006A227D" w:rsidRDefault="006A227D" w:rsidP="006A227D">
      <w:pPr>
        <w:rPr>
          <w:lang w:val="es-ES_tradnl"/>
        </w:rPr>
      </w:pPr>
    </w:p>
    <w:p w:rsidR="001D2DC7" w:rsidRDefault="001D2DC7" w:rsidP="002E68F5">
      <w:pPr>
        <w:rPr>
          <w:lang w:val="fr-FR"/>
        </w:rPr>
      </w:pPr>
    </w:p>
    <w:p w:rsidR="001D2DC7" w:rsidRDefault="001D2DC7" w:rsidP="002E68F5">
      <w:pPr>
        <w:rPr>
          <w:lang w:val="fr-FR"/>
        </w:rPr>
      </w:pPr>
    </w:p>
    <w:p w:rsidR="00FB33E0" w:rsidRDefault="00FB33E0" w:rsidP="002E68F5">
      <w:pPr>
        <w:rPr>
          <w:lang w:val="fr-FR"/>
        </w:rPr>
      </w:pPr>
    </w:p>
    <w:p w:rsidR="00FB33E0" w:rsidRDefault="00FB33E0" w:rsidP="002E68F5">
      <w:pPr>
        <w:rPr>
          <w:lang w:val="fr-FR"/>
        </w:rPr>
      </w:pPr>
    </w:p>
    <w:p w:rsidR="00FB33E0" w:rsidRPr="00856077" w:rsidRDefault="00FB33E0" w:rsidP="002E68F5">
      <w:pPr>
        <w:rPr>
          <w:lang w:val="fr-FR"/>
        </w:rPr>
      </w:pPr>
    </w:p>
    <w:p w:rsidR="001D2DC7" w:rsidRPr="00856077" w:rsidRDefault="001D2DC7" w:rsidP="002E68F5">
      <w:pPr>
        <w:rPr>
          <w:lang w:val="fr-FR"/>
        </w:rPr>
      </w:pPr>
    </w:p>
    <w:p w:rsidR="001D2DC7" w:rsidRPr="00E42A7E" w:rsidRDefault="001D2DC7" w:rsidP="002E68F5">
      <w:pPr>
        <w:pStyle w:val="Heading20"/>
        <w:spacing w:before="0"/>
      </w:pPr>
      <w:bookmarkStart w:id="579" w:name="_Toc190583978"/>
      <w:bookmarkStart w:id="580" w:name="_Toc191715175"/>
      <w:bookmarkStart w:id="581" w:name="_Toc193013700"/>
      <w:bookmarkStart w:id="582" w:name="_Toc194811199"/>
      <w:bookmarkStart w:id="583" w:name="_Toc196016416"/>
      <w:bookmarkStart w:id="584" w:name="_Toc197219131"/>
      <w:bookmarkStart w:id="585" w:name="_Toc198364506"/>
      <w:bookmarkStart w:id="586" w:name="_Toc199662475"/>
      <w:bookmarkStart w:id="587" w:name="_Toc200866980"/>
      <w:bookmarkStart w:id="588" w:name="_Toc202686481"/>
      <w:bookmarkStart w:id="589" w:name="_Toc203551965"/>
      <w:bookmarkStart w:id="590" w:name="_Toc204668219"/>
      <w:bookmarkStart w:id="591" w:name="_Toc205090228"/>
      <w:bookmarkStart w:id="592" w:name="_Toc206383860"/>
      <w:bookmarkStart w:id="593" w:name="_Toc208199970"/>
      <w:bookmarkStart w:id="594" w:name="_Toc211846650"/>
      <w:bookmarkStart w:id="595" w:name="_Toc214158948"/>
      <w:bookmarkStart w:id="596" w:name="_Toc215903445"/>
      <w:bookmarkStart w:id="597" w:name="_Toc217291440"/>
      <w:bookmarkStart w:id="598" w:name="_Toc218929457"/>
      <w:bookmarkStart w:id="599" w:name="_Toc220822912"/>
      <w:bookmarkStart w:id="600" w:name="_Toc222026669"/>
      <w:bookmarkStart w:id="601" w:name="_Toc223250159"/>
      <w:bookmarkStart w:id="602" w:name="_Toc223250738"/>
      <w:bookmarkStart w:id="603" w:name="_Toc226796833"/>
      <w:bookmarkStart w:id="604" w:name="_Toc228761752"/>
      <w:bookmarkStart w:id="605" w:name="_Toc229969488"/>
      <w:bookmarkStart w:id="606" w:name="_Toc231198994"/>
      <w:bookmarkStart w:id="607" w:name="_Toc232315673"/>
      <w:bookmarkStart w:id="608" w:name="_Toc233618262"/>
      <w:bookmarkStart w:id="609" w:name="_Toc236568466"/>
      <w:bookmarkStart w:id="610" w:name="_Toc240772445"/>
      <w:bookmarkStart w:id="611" w:name="_Toc242000168"/>
      <w:bookmarkStart w:id="612" w:name="_Toc243283630"/>
      <w:bookmarkStart w:id="613" w:name="_Toc244503096"/>
      <w:bookmarkStart w:id="614" w:name="_Toc247966344"/>
      <w:bookmarkStart w:id="615" w:name="_Toc252175434"/>
      <w:bookmarkStart w:id="616" w:name="_Toc253407938"/>
      <w:bookmarkStart w:id="617" w:name="_Toc255827808"/>
      <w:bookmarkStart w:id="618" w:name="_Toc259726561"/>
      <w:bookmarkStart w:id="619" w:name="_Toc262756310"/>
      <w:bookmarkStart w:id="620" w:name="_Toc265053973"/>
      <w:bookmarkStart w:id="621" w:name="_Toc266116937"/>
      <w:bookmarkStart w:id="622" w:name="_Toc268854534"/>
      <w:bookmarkStart w:id="623" w:name="_Toc271633979"/>
      <w:bookmarkStart w:id="624" w:name="_Toc273021703"/>
      <w:bookmarkStart w:id="625" w:name="_Toc274142292"/>
      <w:bookmarkStart w:id="626" w:name="_Toc276716400"/>
      <w:bookmarkStart w:id="627" w:name="_Toc279667621"/>
      <w:bookmarkStart w:id="628" w:name="_Toc280291913"/>
      <w:bookmarkStart w:id="629" w:name="_Toc282525381"/>
      <w:bookmarkStart w:id="630" w:name="_Toc283734861"/>
      <w:bookmarkStart w:id="631" w:name="_Toc286068883"/>
      <w:bookmarkStart w:id="632" w:name="_Toc288659508"/>
      <w:bookmarkStart w:id="633" w:name="_Toc291004554"/>
      <w:bookmarkStart w:id="634" w:name="_Toc292700062"/>
      <w:bookmarkStart w:id="635" w:name="_Toc295307383"/>
      <w:bookmarkStart w:id="636" w:name="_Toc295307464"/>
      <w:bookmarkStart w:id="637" w:name="_Toc296609676"/>
      <w:bookmarkStart w:id="638" w:name="_Toc297803856"/>
      <w:bookmarkStart w:id="639" w:name="_Toc301943888"/>
      <w:bookmarkStart w:id="640" w:name="_Toc303343172"/>
      <w:bookmarkStart w:id="641" w:name="_Toc304886942"/>
      <w:bookmarkStart w:id="642" w:name="_Toc308428463"/>
      <w:bookmarkStart w:id="643" w:name="_Toc311050071"/>
      <w:bookmarkStart w:id="644" w:name="_Toc313963502"/>
      <w:bookmarkStart w:id="645" w:name="_Toc316476147"/>
      <w:bookmarkStart w:id="646" w:name="_Toc318825323"/>
      <w:bookmarkStart w:id="647" w:name="_Toc320521841"/>
      <w:bookmarkStart w:id="648" w:name="_Toc321300924"/>
      <w:bookmarkStart w:id="649" w:name="_Toc321316359"/>
      <w:bookmarkStart w:id="650" w:name="_Toc323027547"/>
      <w:bookmarkStart w:id="651" w:name="_Toc323905045"/>
      <w:bookmarkStart w:id="652" w:name="_Toc332269402"/>
      <w:bookmarkStart w:id="653" w:name="_Toc334776856"/>
      <w:bookmarkStart w:id="654" w:name="_Toc335833907"/>
      <w:bookmarkStart w:id="655" w:name="_Toc337038748"/>
      <w:bookmarkStart w:id="656" w:name="_Toc338755381"/>
      <w:bookmarkStart w:id="657" w:name="_Toc340221571"/>
      <w:bookmarkStart w:id="658" w:name="_Toc341703993"/>
      <w:bookmarkStart w:id="659" w:name="_Toc342556231"/>
      <w:bookmarkStart w:id="660" w:name="_Toc343245996"/>
      <w:bookmarkStart w:id="661" w:name="_Toc345575522"/>
      <w:bookmarkStart w:id="662" w:name="_Toc346875848"/>
      <w:bookmarkStart w:id="663" w:name="_Toc347855895"/>
      <w:bookmarkStart w:id="664" w:name="_Toc349049893"/>
      <w:bookmarkStart w:id="665" w:name="_Toc350413740"/>
      <w:bookmarkStart w:id="666" w:name="_Toc351541884"/>
      <w:bookmarkStart w:id="667" w:name="_Toc352923039"/>
      <w:bookmarkStart w:id="668" w:name="_Toc354044140"/>
      <w:bookmarkStart w:id="669" w:name="_Toc355618022"/>
      <w:bookmarkStart w:id="670" w:name="_Toc357151617"/>
      <w:bookmarkStart w:id="671" w:name="_Toc358117988"/>
      <w:bookmarkStart w:id="672" w:name="_Toc359487001"/>
      <w:bookmarkStart w:id="673" w:name="_Toc360694818"/>
      <w:bookmarkStart w:id="674" w:name="_Toc361835277"/>
      <w:bookmarkStart w:id="675" w:name="_Toc363550113"/>
      <w:bookmarkStart w:id="676" w:name="_Toc364430670"/>
      <w:bookmarkStart w:id="677" w:name="_Toc366073933"/>
      <w:bookmarkStart w:id="678" w:name="_Toc367709220"/>
      <w:bookmarkStart w:id="679" w:name="_Toc368662563"/>
      <w:bookmarkStart w:id="680" w:name="_Toc370372506"/>
      <w:bookmarkStart w:id="681" w:name="_Toc371513955"/>
      <w:bookmarkStart w:id="682" w:name="_Toc372883259"/>
      <w:bookmarkStart w:id="683" w:name="_Toc373830670"/>
      <w:bookmarkStart w:id="684" w:name="_Toc374689924"/>
      <w:bookmarkStart w:id="685" w:name="_Toc375575826"/>
      <w:bookmarkStart w:id="686" w:name="_Toc378239596"/>
      <w:bookmarkStart w:id="687" w:name="_Toc379374225"/>
      <w:bookmarkStart w:id="688" w:name="_Toc380573005"/>
      <w:bookmarkStart w:id="689" w:name="_Toc381693561"/>
      <w:bookmarkStart w:id="690" w:name="_Toc383180490"/>
      <w:bookmarkStart w:id="691" w:name="_Toc384366790"/>
      <w:bookmarkStart w:id="692" w:name="_Toc385404884"/>
      <w:bookmarkStart w:id="693" w:name="_Toc388863498"/>
      <w:r w:rsidRPr="00856077">
        <w:t>Systèmes de rappel (Call-Back</w:t>
      </w:r>
      <w:proofErr w:type="gramStart"/>
      <w:r w:rsidRPr="00E42A7E">
        <w:t>)</w:t>
      </w:r>
      <w:proofErr w:type="gramEnd"/>
      <w:r w:rsidRPr="00E42A7E">
        <w:br/>
        <w:t>et procédures d'appel alternatives (Rés. 21 Rév. PP-200</w:t>
      </w:r>
      <w:r>
        <w:t>6</w:t>
      </w:r>
      <w:r w:rsidRPr="00E42A7E">
        <w:t>)</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rsidR="001D2DC7" w:rsidRPr="006F5460" w:rsidRDefault="001D2DC7" w:rsidP="002E68F5">
      <w:pPr>
        <w:jc w:val="center"/>
        <w:rPr>
          <w:lang w:val="fr-CH"/>
        </w:rPr>
      </w:pPr>
      <w:r w:rsidRPr="006F5460">
        <w:rPr>
          <w:lang w:val="fr-CH"/>
        </w:rPr>
        <w:t xml:space="preserve">Voir URL: </w:t>
      </w:r>
      <w:r w:rsidRPr="00B6502A">
        <w:rPr>
          <w:rFonts w:asciiTheme="minorHAnsi" w:hAnsiTheme="minorHAnsi"/>
          <w:lang w:val="fr-CH"/>
        </w:rPr>
        <w:t>www.itu.int/pub/T-SP-PP.RES.21-2011/</w:t>
      </w:r>
    </w:p>
    <w:p w:rsidR="001D2DC7" w:rsidRDefault="001D2DC7" w:rsidP="002E68F5">
      <w:pPr>
        <w:rPr>
          <w:lang w:val="fr-FR"/>
        </w:rPr>
      </w:pPr>
    </w:p>
    <w:p w:rsidR="001D2DC7" w:rsidRPr="006C1119" w:rsidRDefault="001D2DC7" w:rsidP="002E68F5">
      <w:pPr>
        <w:rPr>
          <w:rFonts w:ascii="Arial" w:hAnsi="Arial" w:cs="Arial"/>
          <w:kern w:val="32"/>
          <w:lang w:val="fr-FR"/>
        </w:rPr>
      </w:pPr>
      <w:bookmarkStart w:id="694" w:name="_Toc253407940"/>
      <w:bookmarkStart w:id="695" w:name="_Toc255827810"/>
      <w:bookmarkStart w:id="696" w:name="_Toc265053975"/>
      <w:bookmarkStart w:id="697" w:name="_Toc266116939"/>
      <w:bookmarkStart w:id="698" w:name="_Toc271633981"/>
      <w:bookmarkStart w:id="699" w:name="_Toc274142287"/>
      <w:bookmarkStart w:id="700" w:name="_Toc276716401"/>
      <w:bookmarkStart w:id="701" w:name="_Toc279667622"/>
      <w:bookmarkStart w:id="702" w:name="_Toc280291914"/>
      <w:bookmarkStart w:id="703" w:name="_Toc282525382"/>
      <w:bookmarkStart w:id="704" w:name="_Toc283734862"/>
      <w:r>
        <w:rPr>
          <w:lang w:val="fr-FR"/>
        </w:rPr>
        <w:br w:type="page"/>
      </w:r>
    </w:p>
    <w:p w:rsidR="001D2DC7" w:rsidRPr="007F41C3" w:rsidRDefault="001D2DC7" w:rsidP="002E68F5">
      <w:pPr>
        <w:pStyle w:val="Heading1"/>
        <w:spacing w:before="0"/>
        <w:ind w:left="142"/>
        <w:jc w:val="center"/>
        <w:rPr>
          <w:lang w:val="fr-FR"/>
        </w:rPr>
      </w:pPr>
      <w:bookmarkStart w:id="705" w:name="_Toc286068884"/>
      <w:bookmarkStart w:id="706" w:name="_Toc288659509"/>
      <w:bookmarkStart w:id="707" w:name="_Toc291004555"/>
      <w:bookmarkStart w:id="708" w:name="_Toc292700063"/>
      <w:bookmarkStart w:id="709" w:name="_Toc295307384"/>
      <w:bookmarkStart w:id="710" w:name="_Toc295307465"/>
      <w:bookmarkStart w:id="711" w:name="_Toc296609677"/>
      <w:bookmarkStart w:id="712" w:name="_Toc297803857"/>
      <w:bookmarkStart w:id="713" w:name="_Toc301943889"/>
      <w:bookmarkStart w:id="714" w:name="_Toc303343173"/>
      <w:bookmarkStart w:id="715" w:name="_Toc304886943"/>
      <w:bookmarkStart w:id="716" w:name="_Toc308428464"/>
      <w:bookmarkStart w:id="717" w:name="_Toc311050072"/>
      <w:bookmarkStart w:id="718" w:name="_Toc313963503"/>
      <w:bookmarkStart w:id="719" w:name="_Toc316476148"/>
      <w:bookmarkStart w:id="720" w:name="_Toc318825324"/>
      <w:bookmarkStart w:id="721" w:name="_Toc320521842"/>
      <w:bookmarkStart w:id="722" w:name="_Toc321316360"/>
      <w:bookmarkStart w:id="723" w:name="_Toc323027548"/>
      <w:bookmarkStart w:id="724" w:name="_Toc323905046"/>
      <w:bookmarkStart w:id="725" w:name="_Toc332269403"/>
      <w:bookmarkStart w:id="726" w:name="_Toc334776857"/>
      <w:bookmarkStart w:id="727" w:name="_Toc335833908"/>
      <w:bookmarkStart w:id="728" w:name="_Toc337038749"/>
      <w:bookmarkStart w:id="729" w:name="_Toc338755382"/>
      <w:bookmarkStart w:id="730" w:name="_Toc340221572"/>
      <w:bookmarkStart w:id="731" w:name="_Toc341703994"/>
      <w:bookmarkStart w:id="732" w:name="_Toc342556232"/>
      <w:bookmarkStart w:id="733" w:name="_Toc343245997"/>
      <w:bookmarkStart w:id="734" w:name="_Toc345575523"/>
      <w:bookmarkStart w:id="735" w:name="_Toc346875849"/>
      <w:bookmarkStart w:id="736" w:name="_Toc347855896"/>
      <w:bookmarkStart w:id="737" w:name="_Toc349049894"/>
      <w:bookmarkStart w:id="738" w:name="_Toc350413741"/>
      <w:bookmarkStart w:id="739" w:name="_Toc351541885"/>
      <w:bookmarkStart w:id="740" w:name="_Toc352923040"/>
      <w:bookmarkStart w:id="741" w:name="_Toc354044141"/>
      <w:bookmarkStart w:id="742" w:name="_Toc355618023"/>
      <w:bookmarkStart w:id="743" w:name="_Toc357151618"/>
      <w:bookmarkStart w:id="744" w:name="_Toc358117989"/>
      <w:bookmarkStart w:id="745" w:name="_Toc359487002"/>
      <w:bookmarkStart w:id="746" w:name="_Toc360694819"/>
      <w:bookmarkStart w:id="747" w:name="_Toc361835278"/>
      <w:bookmarkStart w:id="748" w:name="_Toc363550114"/>
      <w:bookmarkStart w:id="749" w:name="_Toc364430671"/>
      <w:bookmarkStart w:id="750" w:name="_Toc366073934"/>
      <w:bookmarkStart w:id="751" w:name="_Toc367709221"/>
      <w:bookmarkStart w:id="752" w:name="_Toc368662564"/>
      <w:bookmarkStart w:id="753" w:name="_Toc370372507"/>
      <w:bookmarkStart w:id="754" w:name="_Toc371513956"/>
      <w:bookmarkStart w:id="755" w:name="_Toc372883260"/>
      <w:bookmarkStart w:id="756" w:name="_Toc373830671"/>
      <w:bookmarkStart w:id="757" w:name="_Toc374689925"/>
      <w:bookmarkStart w:id="758" w:name="_Toc375575827"/>
      <w:bookmarkStart w:id="759" w:name="_Toc378239597"/>
      <w:bookmarkStart w:id="760" w:name="_Toc379374226"/>
      <w:bookmarkStart w:id="761" w:name="_Toc380573006"/>
      <w:bookmarkStart w:id="762" w:name="_Toc381693562"/>
      <w:bookmarkStart w:id="763" w:name="_Toc383180491"/>
      <w:bookmarkStart w:id="764" w:name="_Toc384366791"/>
      <w:bookmarkStart w:id="765" w:name="_Toc385404885"/>
      <w:bookmarkStart w:id="766" w:name="_Toc388863499"/>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rsidR="001D2DC7" w:rsidRPr="007F41C3" w:rsidRDefault="001D2DC7" w:rsidP="002E68F5">
      <w:pPr>
        <w:pStyle w:val="Heading70"/>
        <w:spacing w:before="240" w:after="160"/>
        <w:rPr>
          <w:lang w:val="fr-FR"/>
        </w:rPr>
      </w:pPr>
      <w:r w:rsidRPr="007F41C3">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ADD</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Insérer</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PAR</w:t>
            </w:r>
          </w:p>
        </w:tc>
        <w:tc>
          <w:tcPr>
            <w:tcW w:w="1251" w:type="dxa"/>
          </w:tcPr>
          <w:p w:rsidR="001D2DC7" w:rsidRPr="004E21DC" w:rsidRDefault="001D2DC7" w:rsidP="002E68F5">
            <w:pPr>
              <w:pStyle w:val="Tabletext0"/>
              <w:spacing w:before="0" w:after="0"/>
              <w:rPr>
                <w:sz w:val="20"/>
                <w:szCs w:val="20"/>
                <w:lang w:val="en-US"/>
              </w:rPr>
            </w:pPr>
            <w:r w:rsidRPr="004E21DC">
              <w:rPr>
                <w:sz w:val="20"/>
                <w:szCs w:val="20"/>
                <w:lang w:val="en-US"/>
              </w:rPr>
              <w:t>paragraphe</w:t>
            </w:r>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COL</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Colonne</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REP</w:t>
            </w:r>
          </w:p>
        </w:tc>
        <w:tc>
          <w:tcPr>
            <w:tcW w:w="1251" w:type="dxa"/>
          </w:tcPr>
          <w:p w:rsidR="001D2DC7" w:rsidRPr="004E21DC" w:rsidRDefault="001D2DC7" w:rsidP="002E68F5">
            <w:pPr>
              <w:pStyle w:val="Tabletext0"/>
              <w:spacing w:before="0" w:after="0"/>
              <w:rPr>
                <w:sz w:val="20"/>
                <w:szCs w:val="20"/>
                <w:lang w:val="en-US"/>
              </w:rPr>
            </w:pPr>
            <w:r w:rsidRPr="004E21DC">
              <w:rPr>
                <w:sz w:val="20"/>
                <w:szCs w:val="20"/>
                <w:lang w:val="en-US"/>
              </w:rPr>
              <w:t>remplacer</w:t>
            </w:r>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LIR</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Lire</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SUP</w:t>
            </w:r>
          </w:p>
        </w:tc>
        <w:tc>
          <w:tcPr>
            <w:tcW w:w="1251" w:type="dxa"/>
          </w:tcPr>
          <w:p w:rsidR="001D2DC7" w:rsidRPr="004E21DC" w:rsidRDefault="001D2DC7" w:rsidP="002E68F5">
            <w:pPr>
              <w:pStyle w:val="Tabletext0"/>
              <w:spacing w:before="0" w:after="0"/>
              <w:rPr>
                <w:sz w:val="20"/>
                <w:szCs w:val="20"/>
                <w:lang w:val="en-US"/>
              </w:rPr>
            </w:pPr>
            <w:r w:rsidRPr="004E21DC">
              <w:rPr>
                <w:sz w:val="20"/>
                <w:szCs w:val="20"/>
                <w:lang w:val="en-US"/>
              </w:rPr>
              <w:t>supprimer</w:t>
            </w:r>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page(s)</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p>
        </w:tc>
        <w:tc>
          <w:tcPr>
            <w:tcW w:w="1251" w:type="dxa"/>
          </w:tcPr>
          <w:p w:rsidR="001D2DC7" w:rsidRPr="004E21DC" w:rsidRDefault="001D2DC7" w:rsidP="002E68F5">
            <w:pPr>
              <w:pStyle w:val="Tabletext0"/>
              <w:spacing w:before="0" w:after="0"/>
              <w:rPr>
                <w:sz w:val="20"/>
                <w:szCs w:val="20"/>
                <w:lang w:val="en-US"/>
              </w:rPr>
            </w:pPr>
          </w:p>
        </w:tc>
      </w:tr>
    </w:tbl>
    <w:p w:rsidR="006479EE" w:rsidRDefault="006479EE" w:rsidP="00C82C00">
      <w:pPr>
        <w:rPr>
          <w:lang w:val="fr-FR"/>
        </w:rPr>
      </w:pPr>
    </w:p>
    <w:p w:rsidR="00287481" w:rsidRPr="00BF2040" w:rsidRDefault="00287481" w:rsidP="00287481">
      <w:pPr>
        <w:pStyle w:val="Heading20"/>
        <w:spacing w:before="240"/>
      </w:pPr>
      <w:bookmarkStart w:id="767" w:name="_Toc388863500"/>
      <w:r w:rsidRPr="00BF2040">
        <w:t>Nomenclature des stations de navire et des identités</w:t>
      </w:r>
      <w:r w:rsidRPr="00BF2040">
        <w:br/>
        <w:t xml:space="preserve">du service mobile maritime </w:t>
      </w:r>
      <w:proofErr w:type="gramStart"/>
      <w:r w:rsidRPr="00BF2040">
        <w:t>assignées</w:t>
      </w:r>
      <w:proofErr w:type="gramEnd"/>
      <w:r w:rsidRPr="00BF2040">
        <w:br/>
        <w:t>(Liste V)</w:t>
      </w:r>
      <w:r w:rsidRPr="00BF2040">
        <w:br/>
        <w:t>Edition de 2014</w:t>
      </w:r>
      <w:r w:rsidRPr="00BF2040">
        <w:br/>
      </w:r>
      <w:r w:rsidRPr="00BF2040">
        <w:br/>
        <w:t>Section VI</w:t>
      </w:r>
      <w:bookmarkEnd w:id="767"/>
    </w:p>
    <w:p w:rsidR="00287481" w:rsidRPr="00BF2040" w:rsidRDefault="00287481" w:rsidP="00287481">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en-US"/>
        </w:rPr>
      </w:pPr>
      <w:r w:rsidRPr="00BF2040">
        <w:rPr>
          <w:rFonts w:asciiTheme="minorHAnsi" w:hAnsiTheme="minorHAnsi" w:cs="Arial"/>
          <w:b/>
          <w:bCs/>
          <w:color w:val="000000"/>
          <w:lang w:val="en-US"/>
        </w:rPr>
        <w:t>REP</w:t>
      </w:r>
    </w:p>
    <w:p w:rsidR="00287481" w:rsidRPr="00BF2040" w:rsidRDefault="00287481" w:rsidP="00287481">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BF2040">
        <w:rPr>
          <w:rFonts w:asciiTheme="minorHAnsi" w:hAnsiTheme="minorHAnsi" w:cs="Arial"/>
          <w:b/>
          <w:bCs/>
          <w:color w:val="000000"/>
        </w:rPr>
        <w:t>IR16</w:t>
      </w:r>
      <w:r w:rsidRPr="00BF2040">
        <w:rPr>
          <w:rFonts w:asciiTheme="minorHAnsi" w:hAnsiTheme="minorHAnsi" w:cs="Arial"/>
          <w:sz w:val="24"/>
          <w:szCs w:val="24"/>
        </w:rPr>
        <w:tab/>
      </w:r>
      <w:r w:rsidRPr="00BF2040">
        <w:rPr>
          <w:rFonts w:asciiTheme="minorHAnsi" w:hAnsiTheme="minorHAnsi" w:cs="Arial"/>
          <w:sz w:val="24"/>
          <w:szCs w:val="24"/>
        </w:rPr>
        <w:tab/>
      </w:r>
      <w:r w:rsidRPr="00BF2040">
        <w:rPr>
          <w:rFonts w:asciiTheme="minorHAnsi" w:hAnsiTheme="minorHAnsi" w:cs="Arial"/>
          <w:color w:val="000000"/>
        </w:rPr>
        <w:t>Sokan Iman Jaroon LTD Co., No.42, 9th floor, Eghtesad Tower,</w:t>
      </w:r>
    </w:p>
    <w:p w:rsidR="00287481" w:rsidRPr="00BF2040" w:rsidRDefault="00287481" w:rsidP="00287481">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fr-CH"/>
        </w:rPr>
      </w:pPr>
      <w:r w:rsidRPr="00BF2040">
        <w:rPr>
          <w:rFonts w:asciiTheme="minorHAnsi" w:hAnsiTheme="minorHAnsi" w:cs="Arial"/>
          <w:color w:val="000000"/>
        </w:rPr>
        <w:tab/>
      </w:r>
      <w:r w:rsidRPr="00BF2040">
        <w:rPr>
          <w:rFonts w:asciiTheme="minorHAnsi" w:hAnsiTheme="minorHAnsi" w:cs="Arial"/>
          <w:color w:val="000000"/>
        </w:rPr>
        <w:tab/>
      </w:r>
      <w:r w:rsidRPr="00BF2040">
        <w:rPr>
          <w:rFonts w:asciiTheme="minorHAnsi" w:hAnsiTheme="minorHAnsi" w:cs="Arial"/>
          <w:color w:val="000000"/>
          <w:lang w:val="fr-CH"/>
        </w:rPr>
        <w:t>Jahanbar intersection, Postal Code: 7918768794, Bandar Abbas, Iran.</w:t>
      </w:r>
    </w:p>
    <w:p w:rsidR="00287481" w:rsidRPr="00BF2040" w:rsidRDefault="00287481" w:rsidP="00287481">
      <w:pPr>
        <w:widowControl w:val="0"/>
        <w:tabs>
          <w:tab w:val="clear" w:pos="1276"/>
          <w:tab w:val="clear" w:pos="1843"/>
          <w:tab w:val="left" w:pos="90"/>
          <w:tab w:val="left" w:pos="1134"/>
          <w:tab w:val="left" w:pos="1560"/>
          <w:tab w:val="left" w:pos="2127"/>
        </w:tabs>
        <w:spacing w:before="0"/>
        <w:ind w:firstLine="567"/>
        <w:rPr>
          <w:rFonts w:asciiTheme="minorHAnsi" w:hAnsiTheme="minorHAnsi" w:cs="Arial"/>
          <w:color w:val="000000"/>
        </w:rPr>
      </w:pPr>
      <w:r w:rsidRPr="00BF2040">
        <w:rPr>
          <w:rFonts w:asciiTheme="minorHAnsi" w:hAnsiTheme="minorHAnsi" w:cs="Arial"/>
          <w:color w:val="000000"/>
          <w:lang w:val="fr-CH"/>
        </w:rPr>
        <w:tab/>
      </w:r>
      <w:r w:rsidRPr="00BF2040">
        <w:rPr>
          <w:rFonts w:asciiTheme="minorHAnsi" w:hAnsiTheme="minorHAnsi" w:cs="Arial"/>
          <w:color w:val="000000"/>
          <w:lang w:val="fr-CH"/>
        </w:rPr>
        <w:tab/>
      </w:r>
      <w:proofErr w:type="gramStart"/>
      <w:r w:rsidRPr="00BF2040">
        <w:rPr>
          <w:rFonts w:asciiTheme="minorHAnsi" w:hAnsiTheme="minorHAnsi" w:cs="Arial"/>
          <w:color w:val="000000"/>
        </w:rPr>
        <w:t>Tél.:</w:t>
      </w:r>
      <w:proofErr w:type="gramEnd"/>
      <w:r w:rsidRPr="00BF2040">
        <w:rPr>
          <w:rFonts w:asciiTheme="minorHAnsi" w:hAnsiTheme="minorHAnsi" w:cs="Arial"/>
          <w:color w:val="000000"/>
        </w:rPr>
        <w:t xml:space="preserve"> +98 761 4511495 (4 lines), Fax: +98 761 5562265,</w:t>
      </w:r>
    </w:p>
    <w:p w:rsidR="00287481" w:rsidRPr="00BF2040" w:rsidRDefault="00287481" w:rsidP="00287481">
      <w:pPr>
        <w:widowControl w:val="0"/>
        <w:tabs>
          <w:tab w:val="clear" w:pos="1276"/>
          <w:tab w:val="clear" w:pos="1843"/>
          <w:tab w:val="left" w:pos="90"/>
          <w:tab w:val="left" w:pos="1134"/>
          <w:tab w:val="left" w:pos="1560"/>
          <w:tab w:val="left" w:pos="2127"/>
        </w:tabs>
        <w:spacing w:before="0"/>
        <w:ind w:firstLine="567"/>
        <w:rPr>
          <w:rFonts w:asciiTheme="minorHAnsi" w:hAnsiTheme="minorHAnsi" w:cs="Arial"/>
          <w:color w:val="000000"/>
        </w:rPr>
      </w:pPr>
      <w:r w:rsidRPr="00BF2040">
        <w:rPr>
          <w:rFonts w:asciiTheme="minorHAnsi" w:hAnsiTheme="minorHAnsi" w:cs="Arial"/>
          <w:color w:val="000000"/>
        </w:rPr>
        <w:tab/>
      </w:r>
      <w:r w:rsidRPr="00BF2040">
        <w:rPr>
          <w:rFonts w:asciiTheme="minorHAnsi" w:hAnsiTheme="minorHAnsi" w:cs="Arial"/>
          <w:color w:val="000000"/>
        </w:rPr>
        <w:tab/>
        <w:t xml:space="preserve">E-Mail: </w:t>
      </w:r>
      <w:hyperlink r:id="rId34" w:history="1">
        <w:r w:rsidRPr="00BF2040">
          <w:rPr>
            <w:rFonts w:asciiTheme="minorHAnsi" w:hAnsiTheme="minorHAnsi" w:cs="Arial"/>
            <w:color w:val="0000FF"/>
            <w:u w:val="single"/>
          </w:rPr>
          <w:t>managing@sijco.net</w:t>
        </w:r>
      </w:hyperlink>
      <w:r w:rsidRPr="00BF2040">
        <w:rPr>
          <w:rFonts w:asciiTheme="minorHAnsi" w:hAnsiTheme="minorHAnsi" w:cs="Arial"/>
          <w:color w:val="000000"/>
        </w:rPr>
        <w:t xml:space="preserve">, URL: </w:t>
      </w:r>
      <w:hyperlink r:id="rId35" w:history="1">
        <w:r w:rsidRPr="00BF2040">
          <w:rPr>
            <w:rFonts w:asciiTheme="minorHAnsi" w:hAnsiTheme="minorHAnsi" w:cs="Arial"/>
            <w:color w:val="0000FF"/>
            <w:u w:val="single"/>
          </w:rPr>
          <w:t>www.sijco.net</w:t>
        </w:r>
      </w:hyperlink>
    </w:p>
    <w:p w:rsidR="00287481" w:rsidRPr="00BF2040" w:rsidRDefault="00287481" w:rsidP="00287481">
      <w:pPr>
        <w:widowControl w:val="0"/>
        <w:tabs>
          <w:tab w:val="clear" w:pos="1276"/>
          <w:tab w:val="clear" w:pos="1843"/>
          <w:tab w:val="left" w:pos="90"/>
          <w:tab w:val="left" w:pos="1134"/>
          <w:tab w:val="left" w:pos="1560"/>
          <w:tab w:val="left" w:pos="2127"/>
        </w:tabs>
        <w:spacing w:before="0"/>
        <w:ind w:firstLine="567"/>
        <w:rPr>
          <w:rFonts w:asciiTheme="minorHAnsi" w:hAnsiTheme="minorHAnsi" w:cs="Arial"/>
          <w:color w:val="000000"/>
        </w:rPr>
      </w:pPr>
    </w:p>
    <w:p w:rsidR="00287481" w:rsidRPr="00BF2040" w:rsidRDefault="00287481" w:rsidP="00287481">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BF2040">
        <w:rPr>
          <w:rFonts w:asciiTheme="minorHAnsi" w:hAnsiTheme="minorHAnsi" w:cs="Arial"/>
          <w:b/>
          <w:bCs/>
          <w:color w:val="000000"/>
        </w:rPr>
        <w:t>PL02</w:t>
      </w:r>
      <w:r w:rsidRPr="00BF2040">
        <w:rPr>
          <w:rFonts w:asciiTheme="minorHAnsi" w:hAnsiTheme="minorHAnsi" w:cs="Arial"/>
          <w:sz w:val="24"/>
          <w:szCs w:val="24"/>
        </w:rPr>
        <w:tab/>
      </w:r>
      <w:r w:rsidRPr="00BF2040">
        <w:rPr>
          <w:rFonts w:asciiTheme="minorHAnsi" w:hAnsiTheme="minorHAnsi" w:cs="Arial"/>
          <w:sz w:val="24"/>
          <w:szCs w:val="24"/>
        </w:rPr>
        <w:tab/>
      </w:r>
      <w:r w:rsidRPr="00BF2040">
        <w:rPr>
          <w:rFonts w:asciiTheme="minorHAnsi" w:hAnsiTheme="minorHAnsi" w:cs="Arial"/>
          <w:color w:val="000000"/>
        </w:rPr>
        <w:t>Orange Customer Service, Collecting and Invoicing Agency,</w:t>
      </w:r>
    </w:p>
    <w:p w:rsidR="00287481" w:rsidRPr="00BF2040" w:rsidRDefault="00287481" w:rsidP="00287481">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sz w:val="25"/>
          <w:szCs w:val="25"/>
        </w:rPr>
      </w:pPr>
      <w:r w:rsidRPr="00BF2040">
        <w:rPr>
          <w:rFonts w:asciiTheme="minorHAnsi" w:hAnsiTheme="minorHAnsi" w:cs="Arial"/>
          <w:color w:val="000000"/>
        </w:rPr>
        <w:tab/>
      </w:r>
      <w:r w:rsidRPr="00BF2040">
        <w:rPr>
          <w:rFonts w:asciiTheme="minorHAnsi" w:hAnsiTheme="minorHAnsi" w:cs="Arial"/>
          <w:color w:val="000000"/>
        </w:rPr>
        <w:tab/>
      </w:r>
      <w:proofErr w:type="gramStart"/>
      <w:r w:rsidRPr="00BF2040">
        <w:rPr>
          <w:rFonts w:asciiTheme="minorHAnsi" w:hAnsiTheme="minorHAnsi" w:cs="Arial"/>
          <w:color w:val="000000"/>
        </w:rPr>
        <w:t>Invoicing Transmission Services Billing Unit ul.</w:t>
      </w:r>
      <w:proofErr w:type="gramEnd"/>
      <w:r w:rsidRPr="00BF2040">
        <w:rPr>
          <w:rFonts w:asciiTheme="minorHAnsi" w:hAnsiTheme="minorHAnsi" w:cs="Arial"/>
          <w:color w:val="000000"/>
        </w:rPr>
        <w:t xml:space="preserve"> </w:t>
      </w:r>
    </w:p>
    <w:p w:rsidR="00287481" w:rsidRPr="00BF2040" w:rsidRDefault="00287481" w:rsidP="00287481">
      <w:pPr>
        <w:widowControl w:val="0"/>
        <w:tabs>
          <w:tab w:val="clear" w:pos="1276"/>
          <w:tab w:val="clear" w:pos="1843"/>
          <w:tab w:val="left" w:pos="1133"/>
          <w:tab w:val="left" w:pos="1560"/>
          <w:tab w:val="left" w:pos="2127"/>
        </w:tabs>
        <w:spacing w:before="0"/>
        <w:ind w:firstLine="567"/>
        <w:rPr>
          <w:rFonts w:asciiTheme="minorHAnsi" w:hAnsiTheme="minorHAnsi" w:cs="Arial"/>
          <w:color w:val="000000"/>
        </w:rPr>
      </w:pPr>
      <w:r w:rsidRPr="00BF2040">
        <w:rPr>
          <w:rFonts w:asciiTheme="minorHAnsi" w:hAnsiTheme="minorHAnsi" w:cs="Arial"/>
          <w:sz w:val="24"/>
          <w:szCs w:val="24"/>
        </w:rPr>
        <w:tab/>
      </w:r>
      <w:r w:rsidRPr="00BF2040">
        <w:rPr>
          <w:rFonts w:asciiTheme="minorHAnsi" w:hAnsiTheme="minorHAnsi" w:cs="Arial"/>
          <w:sz w:val="24"/>
          <w:szCs w:val="24"/>
        </w:rPr>
        <w:tab/>
      </w:r>
      <w:proofErr w:type="gramStart"/>
      <w:r w:rsidRPr="00BF2040">
        <w:rPr>
          <w:rFonts w:asciiTheme="minorHAnsi" w:hAnsiTheme="minorHAnsi" w:cs="Arial"/>
          <w:color w:val="000000"/>
        </w:rPr>
        <w:t>Kasprzaka 18/20 01-211 Warsaw, Poland.</w:t>
      </w:r>
      <w:proofErr w:type="gramEnd"/>
    </w:p>
    <w:p w:rsidR="00287481" w:rsidRPr="00BF2040" w:rsidRDefault="00287481" w:rsidP="00287481">
      <w:pPr>
        <w:widowControl w:val="0"/>
        <w:tabs>
          <w:tab w:val="clear" w:pos="1276"/>
          <w:tab w:val="clear" w:pos="1843"/>
          <w:tab w:val="left" w:pos="90"/>
          <w:tab w:val="left" w:pos="1134"/>
          <w:tab w:val="left" w:pos="1560"/>
          <w:tab w:val="left" w:pos="2127"/>
        </w:tabs>
        <w:spacing w:before="0"/>
        <w:ind w:firstLine="567"/>
        <w:rPr>
          <w:rFonts w:asciiTheme="minorHAnsi" w:hAnsiTheme="minorHAnsi" w:cs="Arial"/>
          <w:color w:val="000000"/>
        </w:rPr>
      </w:pPr>
      <w:r w:rsidRPr="00BF2040">
        <w:rPr>
          <w:rFonts w:asciiTheme="minorHAnsi" w:hAnsiTheme="minorHAnsi" w:cs="Arial"/>
          <w:sz w:val="24"/>
          <w:szCs w:val="24"/>
        </w:rPr>
        <w:tab/>
      </w:r>
      <w:r w:rsidRPr="00BF2040">
        <w:rPr>
          <w:rFonts w:asciiTheme="minorHAnsi" w:hAnsiTheme="minorHAnsi" w:cs="Arial"/>
          <w:sz w:val="24"/>
          <w:szCs w:val="24"/>
        </w:rPr>
        <w:tab/>
      </w:r>
      <w:proofErr w:type="gramStart"/>
      <w:r w:rsidRPr="00BF2040">
        <w:rPr>
          <w:rFonts w:asciiTheme="minorHAnsi" w:hAnsiTheme="minorHAnsi" w:cs="Arial"/>
          <w:color w:val="000000"/>
        </w:rPr>
        <w:t>Tél.:</w:t>
      </w:r>
      <w:proofErr w:type="gramEnd"/>
      <w:r w:rsidRPr="00BF2040">
        <w:rPr>
          <w:rFonts w:asciiTheme="minorHAnsi" w:hAnsiTheme="minorHAnsi" w:cs="Arial"/>
          <w:color w:val="000000"/>
        </w:rPr>
        <w:t xml:space="preserve"> +48 50 094 39 30, E-Mail: </w:t>
      </w:r>
      <w:hyperlink r:id="rId36" w:history="1">
        <w:r w:rsidRPr="00BF2040">
          <w:rPr>
            <w:rFonts w:asciiTheme="minorHAnsi" w:hAnsiTheme="minorHAnsi" w:cs="Arial"/>
            <w:color w:val="0000FF"/>
            <w:u w:val="single"/>
          </w:rPr>
          <w:t>renata.grzegorek@orange.com</w:t>
        </w:r>
      </w:hyperlink>
    </w:p>
    <w:p w:rsidR="00CB5449" w:rsidRPr="00287481" w:rsidRDefault="00CB5449" w:rsidP="00FD43D5">
      <w:pPr>
        <w:rPr>
          <w:sz w:val="8"/>
        </w:rPr>
      </w:pPr>
    </w:p>
    <w:p w:rsidR="00287481" w:rsidRPr="008F7D1C" w:rsidRDefault="00287481" w:rsidP="00287481">
      <w:pPr>
        <w:pStyle w:val="Heading20"/>
        <w:spacing w:before="240"/>
      </w:pPr>
      <w:bookmarkStart w:id="768" w:name="_Toc388863501"/>
      <w:r w:rsidRPr="008F7D1C">
        <w:t xml:space="preserve">Liste des numéros identificateurs d'entités émettrices pour </w:t>
      </w:r>
      <w:r w:rsidRPr="008F7D1C">
        <w:br/>
        <w:t xml:space="preserve">les cartes internationales de facturation des </w:t>
      </w:r>
      <w:proofErr w:type="gramStart"/>
      <w:r w:rsidRPr="008F7D1C">
        <w:t>télécommunications</w:t>
      </w:r>
      <w:proofErr w:type="gramEnd"/>
      <w:r w:rsidRPr="008F7D1C">
        <w:br/>
        <w:t>(selon la Recommandation UIT-T E.118 (05/2006))</w:t>
      </w:r>
      <w:r w:rsidRPr="008F7D1C">
        <w:br/>
        <w:t>(Situation au 15 Novembre 2013)</w:t>
      </w:r>
      <w:bookmarkEnd w:id="768"/>
    </w:p>
    <w:p w:rsidR="00287481" w:rsidRDefault="00287481" w:rsidP="00287481">
      <w:pPr>
        <w:tabs>
          <w:tab w:val="left" w:pos="720"/>
        </w:tabs>
        <w:spacing w:before="240"/>
        <w:jc w:val="center"/>
        <w:rPr>
          <w:rFonts w:cs="Arial"/>
          <w:lang w:val="fr-FR"/>
        </w:rPr>
      </w:pPr>
      <w:r>
        <w:rPr>
          <w:rFonts w:cs="Arial"/>
          <w:lang w:val="fr-FR"/>
        </w:rPr>
        <w:t>(Annexe au Bulletin d'exploitation de l'UIT N° 1040 – 15.XI.2013)</w:t>
      </w:r>
      <w:r>
        <w:rPr>
          <w:rFonts w:cs="Arial"/>
          <w:lang w:val="fr-FR"/>
        </w:rPr>
        <w:br/>
        <w:t>(Amendement N° 8)</w:t>
      </w:r>
    </w:p>
    <w:p w:rsidR="00287481" w:rsidRDefault="00287481" w:rsidP="00287481">
      <w:pPr>
        <w:spacing w:before="240"/>
        <w:rPr>
          <w:b/>
          <w:bCs/>
        </w:rPr>
      </w:pPr>
      <w:r>
        <w:rPr>
          <w:b/>
          <w:bCs/>
        </w:rPr>
        <w:t>Autriche</w:t>
      </w:r>
      <w:r>
        <w:rPr>
          <w:b/>
          <w:bCs/>
        </w:rPr>
        <w:fldChar w:fldCharType="begin"/>
      </w:r>
      <w:r>
        <w:instrText xml:space="preserve"> TC "</w:instrText>
      </w:r>
      <w:bookmarkStart w:id="769" w:name="_Toc388863502"/>
      <w:r w:rsidRPr="00766B57">
        <w:rPr>
          <w:b/>
          <w:bCs/>
        </w:rPr>
        <w:instrText>Autriche</w:instrText>
      </w:r>
      <w:bookmarkEnd w:id="769"/>
      <w:r>
        <w:instrText xml:space="preserve">" \f C \l "1" </w:instrText>
      </w:r>
      <w:r>
        <w:rPr>
          <w:b/>
          <w:bCs/>
        </w:rPr>
        <w:fldChar w:fldCharType="end"/>
      </w:r>
      <w:r>
        <w:t xml:space="preserve">   </w:t>
      </w:r>
      <w:r>
        <w:rPr>
          <w:b/>
          <w:bCs/>
        </w:rPr>
        <w:t>ADD</w:t>
      </w:r>
    </w:p>
    <w:p w:rsidR="00287481" w:rsidRPr="00287481" w:rsidRDefault="00287481" w:rsidP="00287481">
      <w:pPr>
        <w:rPr>
          <w:sz w:val="8"/>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34"/>
        <w:gridCol w:w="2232"/>
        <w:gridCol w:w="1204"/>
        <w:gridCol w:w="3065"/>
        <w:gridCol w:w="1237"/>
      </w:tblGrid>
      <w:tr w:rsidR="00287481" w:rsidRPr="008F7D1C" w:rsidTr="00283BEA">
        <w:trPr>
          <w:jc w:val="center"/>
        </w:trPr>
        <w:tc>
          <w:tcPr>
            <w:tcW w:w="1334" w:type="dxa"/>
            <w:tcBorders>
              <w:top w:val="single" w:sz="6" w:space="0" w:color="auto"/>
              <w:left w:val="single" w:sz="6" w:space="0" w:color="auto"/>
              <w:bottom w:val="single" w:sz="6" w:space="0" w:color="auto"/>
              <w:right w:val="single" w:sz="6" w:space="0" w:color="auto"/>
            </w:tcBorders>
            <w:vAlign w:val="center"/>
            <w:hideMark/>
          </w:tcPr>
          <w:p w:rsidR="00287481" w:rsidRPr="008F7D1C" w:rsidRDefault="00287481" w:rsidP="00A216F8">
            <w:pPr>
              <w:pStyle w:val="Tablehead0"/>
              <w:rPr>
                <w:rFonts w:asciiTheme="minorHAnsi" w:hAnsiTheme="minorHAnsi" w:cs="Arial"/>
                <w:szCs w:val="18"/>
                <w:lang w:val="es-ES_tradnl"/>
              </w:rPr>
            </w:pPr>
            <w:r w:rsidRPr="008F7D1C">
              <w:rPr>
                <w:rFonts w:asciiTheme="minorHAnsi" w:hAnsiTheme="minorHAnsi" w:cs="Arial"/>
                <w:szCs w:val="18"/>
              </w:rPr>
              <w:t>Pays/zone géographique</w:t>
            </w:r>
          </w:p>
        </w:tc>
        <w:tc>
          <w:tcPr>
            <w:tcW w:w="2232" w:type="dxa"/>
            <w:tcBorders>
              <w:top w:val="single" w:sz="6" w:space="0" w:color="auto"/>
              <w:left w:val="single" w:sz="6" w:space="0" w:color="auto"/>
              <w:bottom w:val="single" w:sz="6" w:space="0" w:color="auto"/>
              <w:right w:val="single" w:sz="6" w:space="0" w:color="auto"/>
            </w:tcBorders>
            <w:vAlign w:val="center"/>
            <w:hideMark/>
          </w:tcPr>
          <w:p w:rsidR="00287481" w:rsidRPr="008F7D1C" w:rsidRDefault="00287481" w:rsidP="00A216F8">
            <w:pPr>
              <w:pStyle w:val="Tablehead0"/>
              <w:rPr>
                <w:rFonts w:asciiTheme="minorHAnsi" w:hAnsiTheme="minorHAnsi" w:cs="Arial"/>
                <w:szCs w:val="18"/>
              </w:rPr>
            </w:pPr>
            <w:r w:rsidRPr="008F7D1C">
              <w:rPr>
                <w:rFonts w:asciiTheme="minorHAnsi" w:hAnsiTheme="minorHAnsi" w:cs="Arial"/>
                <w:szCs w:val="18"/>
              </w:rPr>
              <w:t>Nom de la compagnie/</w:t>
            </w:r>
            <w:r w:rsidRPr="008F7D1C">
              <w:rPr>
                <w:rFonts w:asciiTheme="minorHAnsi" w:hAnsiTheme="minorHAnsi" w:cs="Arial"/>
                <w:szCs w:val="18"/>
              </w:rPr>
              <w:br/>
              <w:t>Adresse</w:t>
            </w:r>
          </w:p>
        </w:tc>
        <w:tc>
          <w:tcPr>
            <w:tcW w:w="1204" w:type="dxa"/>
            <w:tcBorders>
              <w:top w:val="single" w:sz="6" w:space="0" w:color="auto"/>
              <w:left w:val="single" w:sz="6" w:space="0" w:color="auto"/>
              <w:bottom w:val="single" w:sz="6" w:space="0" w:color="auto"/>
              <w:right w:val="single" w:sz="6" w:space="0" w:color="auto"/>
            </w:tcBorders>
            <w:vAlign w:val="center"/>
            <w:hideMark/>
          </w:tcPr>
          <w:p w:rsidR="00287481" w:rsidRPr="008F7D1C" w:rsidRDefault="00287481" w:rsidP="00A216F8">
            <w:pPr>
              <w:pStyle w:val="Tablehead0"/>
              <w:rPr>
                <w:rFonts w:asciiTheme="minorHAnsi" w:hAnsiTheme="minorHAnsi" w:cs="Arial"/>
                <w:szCs w:val="18"/>
                <w:lang w:val="es-ES_tradnl"/>
              </w:rPr>
            </w:pPr>
            <w:r w:rsidRPr="008F7D1C">
              <w:rPr>
                <w:rFonts w:asciiTheme="minorHAnsi" w:hAnsiTheme="minorHAnsi" w:cs="Arial"/>
                <w:szCs w:val="18"/>
              </w:rPr>
              <w:t>Identification d’entité émettrice</w:t>
            </w:r>
          </w:p>
        </w:tc>
        <w:tc>
          <w:tcPr>
            <w:tcW w:w="3065" w:type="dxa"/>
            <w:tcBorders>
              <w:top w:val="single" w:sz="6" w:space="0" w:color="auto"/>
              <w:left w:val="single" w:sz="6" w:space="0" w:color="auto"/>
              <w:bottom w:val="single" w:sz="6" w:space="0" w:color="auto"/>
              <w:right w:val="single" w:sz="6" w:space="0" w:color="auto"/>
            </w:tcBorders>
            <w:vAlign w:val="center"/>
            <w:hideMark/>
          </w:tcPr>
          <w:p w:rsidR="00287481" w:rsidRPr="008F7D1C" w:rsidRDefault="00287481" w:rsidP="00A216F8">
            <w:pPr>
              <w:pStyle w:val="Tablehead0"/>
              <w:rPr>
                <w:rFonts w:asciiTheme="minorHAnsi" w:hAnsiTheme="minorHAnsi" w:cs="Arial"/>
                <w:szCs w:val="18"/>
                <w:lang w:val="es-ES_tradnl"/>
              </w:rPr>
            </w:pPr>
            <w:r w:rsidRPr="008F7D1C">
              <w:rPr>
                <w:rFonts w:asciiTheme="minorHAnsi" w:hAnsiTheme="minorHAnsi" w:cs="Arial"/>
                <w:szCs w:val="18"/>
                <w:lang w:val="es-ES_tradnl"/>
              </w:rPr>
              <w:t>Contact</w:t>
            </w:r>
          </w:p>
        </w:tc>
        <w:tc>
          <w:tcPr>
            <w:tcW w:w="1237" w:type="dxa"/>
            <w:tcBorders>
              <w:top w:val="single" w:sz="6" w:space="0" w:color="auto"/>
              <w:left w:val="single" w:sz="6" w:space="0" w:color="auto"/>
              <w:bottom w:val="single" w:sz="6" w:space="0" w:color="auto"/>
              <w:right w:val="single" w:sz="6" w:space="0" w:color="auto"/>
            </w:tcBorders>
            <w:vAlign w:val="center"/>
            <w:hideMark/>
          </w:tcPr>
          <w:p w:rsidR="00287481" w:rsidRPr="008F7D1C" w:rsidRDefault="00287481" w:rsidP="00A216F8">
            <w:pPr>
              <w:tabs>
                <w:tab w:val="left" w:pos="426"/>
                <w:tab w:val="left" w:pos="4140"/>
                <w:tab w:val="left" w:pos="4230"/>
              </w:tabs>
              <w:spacing w:before="60" w:after="60"/>
              <w:jc w:val="center"/>
              <w:rPr>
                <w:rFonts w:asciiTheme="minorHAnsi" w:hAnsiTheme="minorHAnsi" w:cs="Arial"/>
                <w:i/>
                <w:iCs/>
                <w:sz w:val="18"/>
                <w:szCs w:val="18"/>
                <w:lang w:val="fr-FR"/>
              </w:rPr>
            </w:pPr>
            <w:r w:rsidRPr="008F7D1C">
              <w:rPr>
                <w:rFonts w:asciiTheme="minorHAnsi" w:hAnsiTheme="minorHAnsi" w:cs="Arial"/>
                <w:i/>
                <w:iCs/>
                <w:sz w:val="18"/>
                <w:szCs w:val="18"/>
                <w:lang w:val="fr-FR"/>
              </w:rPr>
              <w:t>Date d’application</w:t>
            </w:r>
          </w:p>
        </w:tc>
      </w:tr>
      <w:tr w:rsidR="00287481" w:rsidRPr="008F7D1C" w:rsidTr="00283BEA">
        <w:trPr>
          <w:jc w:val="center"/>
        </w:trPr>
        <w:tc>
          <w:tcPr>
            <w:tcW w:w="1334" w:type="dxa"/>
            <w:tcBorders>
              <w:top w:val="single" w:sz="6" w:space="0" w:color="auto"/>
              <w:left w:val="single" w:sz="6" w:space="0" w:color="auto"/>
              <w:bottom w:val="single" w:sz="6" w:space="0" w:color="auto"/>
              <w:right w:val="single" w:sz="6" w:space="0" w:color="auto"/>
            </w:tcBorders>
            <w:hideMark/>
          </w:tcPr>
          <w:p w:rsidR="00287481" w:rsidRPr="008F7D1C" w:rsidRDefault="00287481" w:rsidP="00A216F8">
            <w:pPr>
              <w:tabs>
                <w:tab w:val="left" w:pos="426"/>
                <w:tab w:val="left" w:pos="4140"/>
                <w:tab w:val="left" w:pos="4230"/>
              </w:tabs>
              <w:spacing w:before="60" w:after="60"/>
              <w:ind w:left="-57" w:right="-57"/>
              <w:rPr>
                <w:rFonts w:asciiTheme="minorHAnsi" w:hAnsiTheme="minorHAnsi" w:cs="Arial"/>
                <w:sz w:val="18"/>
                <w:szCs w:val="18"/>
              </w:rPr>
            </w:pPr>
            <w:r w:rsidRPr="008F7D1C">
              <w:rPr>
                <w:rFonts w:asciiTheme="minorHAnsi" w:hAnsiTheme="minorHAnsi" w:cs="Arial"/>
                <w:sz w:val="18"/>
                <w:szCs w:val="18"/>
              </w:rPr>
              <w:t>Autriche</w:t>
            </w:r>
          </w:p>
        </w:tc>
        <w:tc>
          <w:tcPr>
            <w:tcW w:w="2232" w:type="dxa"/>
            <w:tcBorders>
              <w:top w:val="single" w:sz="6" w:space="0" w:color="auto"/>
              <w:left w:val="single" w:sz="6" w:space="0" w:color="auto"/>
              <w:bottom w:val="single" w:sz="6" w:space="0" w:color="auto"/>
              <w:right w:val="single" w:sz="6" w:space="0" w:color="auto"/>
            </w:tcBorders>
          </w:tcPr>
          <w:p w:rsidR="00287481" w:rsidRPr="008F7D1C" w:rsidRDefault="00287481" w:rsidP="00A216F8">
            <w:pPr>
              <w:overflowPunct/>
              <w:autoSpaceDE/>
              <w:adjustRightInd/>
              <w:spacing w:before="60" w:after="60"/>
              <w:ind w:left="-57" w:right="-57"/>
              <w:jc w:val="left"/>
              <w:rPr>
                <w:rFonts w:asciiTheme="minorHAnsi" w:hAnsiTheme="minorHAnsi" w:cs="Arial"/>
                <w:sz w:val="18"/>
                <w:szCs w:val="18"/>
              </w:rPr>
            </w:pPr>
            <w:r w:rsidRPr="008F7D1C">
              <w:rPr>
                <w:rFonts w:asciiTheme="minorHAnsi" w:hAnsiTheme="minorHAnsi"/>
                <w:sz w:val="18"/>
                <w:szCs w:val="18"/>
              </w:rPr>
              <w:t xml:space="preserve">UPC Austria Services GmbH </w:t>
            </w:r>
            <w:r>
              <w:rPr>
                <w:rFonts w:asciiTheme="minorHAnsi" w:hAnsiTheme="minorHAnsi"/>
                <w:sz w:val="18"/>
                <w:szCs w:val="18"/>
              </w:rPr>
              <w:br/>
            </w:r>
            <w:r w:rsidRPr="008F7D1C">
              <w:rPr>
                <w:rFonts w:asciiTheme="minorHAnsi" w:hAnsiTheme="minorHAnsi"/>
                <w:sz w:val="18"/>
                <w:szCs w:val="18"/>
              </w:rPr>
              <w:t>Legal Department</w:t>
            </w:r>
            <w:r>
              <w:rPr>
                <w:rFonts w:asciiTheme="minorHAnsi" w:hAnsiTheme="minorHAnsi"/>
                <w:sz w:val="18"/>
                <w:szCs w:val="18"/>
              </w:rPr>
              <w:br/>
            </w:r>
            <w:r w:rsidRPr="008F7D1C">
              <w:rPr>
                <w:rFonts w:asciiTheme="minorHAnsi" w:hAnsiTheme="minorHAnsi" w:cs="Arial"/>
                <w:sz w:val="18"/>
                <w:szCs w:val="18"/>
              </w:rPr>
              <w:t>Wolfganggasse 58-60</w:t>
            </w:r>
            <w:r>
              <w:rPr>
                <w:rFonts w:asciiTheme="minorHAnsi" w:hAnsiTheme="minorHAnsi" w:cs="Arial"/>
                <w:sz w:val="18"/>
                <w:szCs w:val="18"/>
              </w:rPr>
              <w:br/>
            </w:r>
            <w:r w:rsidRPr="008F7D1C">
              <w:rPr>
                <w:rFonts w:asciiTheme="minorHAnsi" w:hAnsiTheme="minorHAnsi" w:cs="Arial"/>
                <w:sz w:val="18"/>
                <w:szCs w:val="18"/>
              </w:rPr>
              <w:t xml:space="preserve">1120 </w:t>
            </w:r>
            <w:r w:rsidRPr="008F7D1C">
              <w:rPr>
                <w:rFonts w:asciiTheme="minorHAnsi" w:hAnsiTheme="minorHAnsi" w:cs="Arial"/>
                <w:color w:val="000000" w:themeColor="text1"/>
                <w:sz w:val="18"/>
                <w:szCs w:val="18"/>
              </w:rPr>
              <w:t>WIEN</w:t>
            </w:r>
            <w:r w:rsidRPr="008F7D1C">
              <w:rPr>
                <w:rFonts w:asciiTheme="minorHAnsi" w:hAnsiTheme="minorHAnsi" w:cs="Arial"/>
                <w:color w:val="000000" w:themeColor="text1"/>
                <w:sz w:val="18"/>
                <w:szCs w:val="18"/>
              </w:rPr>
              <w:br/>
              <w:t>Austria</w:t>
            </w:r>
            <w:r w:rsidRPr="008F7D1C">
              <w:rPr>
                <w:rFonts w:asciiTheme="minorHAnsi" w:hAnsiTheme="minorHAnsi" w:cs="Arial"/>
                <w:sz w:val="18"/>
                <w:szCs w:val="18"/>
              </w:rPr>
              <w:t xml:space="preserve"> </w:t>
            </w:r>
          </w:p>
        </w:tc>
        <w:tc>
          <w:tcPr>
            <w:tcW w:w="1204" w:type="dxa"/>
            <w:tcBorders>
              <w:top w:val="single" w:sz="6" w:space="0" w:color="auto"/>
              <w:left w:val="single" w:sz="6" w:space="0" w:color="auto"/>
              <w:bottom w:val="single" w:sz="6" w:space="0" w:color="auto"/>
              <w:right w:val="single" w:sz="6" w:space="0" w:color="auto"/>
            </w:tcBorders>
            <w:hideMark/>
          </w:tcPr>
          <w:p w:rsidR="00287481" w:rsidRPr="008F7D1C" w:rsidRDefault="00287481" w:rsidP="00A216F8">
            <w:pPr>
              <w:tabs>
                <w:tab w:val="left" w:pos="426"/>
                <w:tab w:val="left" w:pos="4140"/>
                <w:tab w:val="left" w:pos="4230"/>
              </w:tabs>
              <w:spacing w:before="60" w:after="60"/>
              <w:ind w:left="-57" w:right="-57"/>
              <w:jc w:val="center"/>
              <w:rPr>
                <w:rFonts w:asciiTheme="minorHAnsi" w:hAnsiTheme="minorHAnsi" w:cs="Arial"/>
                <w:b/>
                <w:sz w:val="18"/>
                <w:szCs w:val="18"/>
              </w:rPr>
            </w:pPr>
            <w:r w:rsidRPr="008F7D1C">
              <w:rPr>
                <w:rFonts w:asciiTheme="minorHAnsi" w:hAnsiTheme="minorHAnsi" w:cs="Arial"/>
                <w:b/>
                <w:sz w:val="18"/>
                <w:szCs w:val="18"/>
              </w:rPr>
              <w:t>89 43 13</w:t>
            </w:r>
          </w:p>
        </w:tc>
        <w:tc>
          <w:tcPr>
            <w:tcW w:w="3065" w:type="dxa"/>
            <w:tcBorders>
              <w:top w:val="single" w:sz="6" w:space="0" w:color="auto"/>
              <w:left w:val="single" w:sz="6" w:space="0" w:color="auto"/>
              <w:bottom w:val="single" w:sz="6" w:space="0" w:color="auto"/>
              <w:right w:val="single" w:sz="6" w:space="0" w:color="auto"/>
            </w:tcBorders>
            <w:hideMark/>
          </w:tcPr>
          <w:p w:rsidR="00287481" w:rsidRPr="008F7D1C" w:rsidRDefault="00287481" w:rsidP="00A216F8">
            <w:pPr>
              <w:tabs>
                <w:tab w:val="clear" w:pos="567"/>
                <w:tab w:val="left" w:pos="675"/>
              </w:tabs>
              <w:overflowPunct/>
              <w:autoSpaceDE/>
              <w:adjustRightInd/>
              <w:spacing w:before="60" w:after="60"/>
              <w:ind w:left="-57" w:right="-57"/>
              <w:jc w:val="left"/>
              <w:rPr>
                <w:rFonts w:asciiTheme="minorHAnsi" w:hAnsiTheme="minorHAnsi" w:cs="Arial"/>
                <w:sz w:val="18"/>
                <w:szCs w:val="18"/>
                <w:lang w:val="it-IT"/>
              </w:rPr>
            </w:pPr>
            <w:r w:rsidRPr="008F7D1C">
              <w:rPr>
                <w:rFonts w:asciiTheme="minorHAnsi" w:hAnsiTheme="minorHAnsi"/>
                <w:sz w:val="18"/>
                <w:szCs w:val="18"/>
              </w:rPr>
              <w:t>Mr Thomas Hintze,</w:t>
            </w:r>
            <w:r>
              <w:rPr>
                <w:rFonts w:asciiTheme="minorHAnsi" w:hAnsiTheme="minorHAnsi"/>
                <w:sz w:val="18"/>
                <w:szCs w:val="18"/>
              </w:rPr>
              <w:br/>
            </w:r>
            <w:r w:rsidRPr="008F7D1C">
              <w:rPr>
                <w:rFonts w:asciiTheme="minorHAnsi" w:hAnsiTheme="minorHAnsi"/>
                <w:sz w:val="18"/>
                <w:szCs w:val="18"/>
              </w:rPr>
              <w:t>Mr Michael Czermak,</w:t>
            </w:r>
            <w:r>
              <w:rPr>
                <w:rFonts w:asciiTheme="minorHAnsi" w:hAnsiTheme="minorHAnsi"/>
                <w:sz w:val="18"/>
                <w:szCs w:val="18"/>
              </w:rPr>
              <w:br/>
            </w:r>
            <w:r w:rsidRPr="008F7D1C">
              <w:rPr>
                <w:rFonts w:asciiTheme="minorHAnsi" w:hAnsiTheme="minorHAnsi"/>
                <w:sz w:val="18"/>
                <w:szCs w:val="18"/>
              </w:rPr>
              <w:t xml:space="preserve">Mr Martin Heigl </w:t>
            </w:r>
            <w:r>
              <w:rPr>
                <w:rFonts w:asciiTheme="minorHAnsi" w:hAnsiTheme="minorHAnsi"/>
                <w:sz w:val="18"/>
                <w:szCs w:val="18"/>
              </w:rPr>
              <w:br/>
            </w:r>
            <w:r w:rsidRPr="008F7D1C">
              <w:rPr>
                <w:rFonts w:asciiTheme="minorHAnsi" w:hAnsiTheme="minorHAnsi"/>
                <w:sz w:val="18"/>
                <w:szCs w:val="18"/>
              </w:rPr>
              <w:t xml:space="preserve">UPC Austria Services GmbH </w:t>
            </w:r>
            <w:r>
              <w:rPr>
                <w:rFonts w:asciiTheme="minorHAnsi" w:hAnsiTheme="minorHAnsi"/>
                <w:sz w:val="18"/>
                <w:szCs w:val="18"/>
              </w:rPr>
              <w:br/>
            </w:r>
            <w:r w:rsidRPr="008F7D1C">
              <w:rPr>
                <w:rFonts w:asciiTheme="minorHAnsi" w:hAnsiTheme="minorHAnsi"/>
                <w:sz w:val="18"/>
                <w:szCs w:val="18"/>
              </w:rPr>
              <w:t>Legal Department</w:t>
            </w:r>
            <w:r>
              <w:rPr>
                <w:rFonts w:asciiTheme="minorHAnsi" w:hAnsiTheme="minorHAnsi"/>
                <w:sz w:val="18"/>
                <w:szCs w:val="18"/>
              </w:rPr>
              <w:br/>
            </w:r>
            <w:r w:rsidRPr="008F7D1C">
              <w:rPr>
                <w:rFonts w:asciiTheme="minorHAnsi" w:hAnsiTheme="minorHAnsi" w:cs="Arial"/>
                <w:sz w:val="18"/>
                <w:szCs w:val="18"/>
              </w:rPr>
              <w:t>Wolfganggasse 58-60</w:t>
            </w:r>
            <w:r>
              <w:rPr>
                <w:rFonts w:asciiTheme="minorHAnsi" w:hAnsiTheme="minorHAnsi" w:cs="Arial"/>
                <w:sz w:val="18"/>
                <w:szCs w:val="18"/>
              </w:rPr>
              <w:br/>
            </w:r>
            <w:r w:rsidRPr="008F7D1C">
              <w:rPr>
                <w:rFonts w:asciiTheme="minorHAnsi" w:hAnsiTheme="minorHAnsi" w:cs="Arial"/>
                <w:sz w:val="18"/>
                <w:szCs w:val="18"/>
              </w:rPr>
              <w:t xml:space="preserve">1120 </w:t>
            </w:r>
            <w:r w:rsidRPr="008F7D1C">
              <w:rPr>
                <w:rFonts w:asciiTheme="minorHAnsi" w:hAnsiTheme="minorHAnsi" w:cs="Arial"/>
                <w:color w:val="000000" w:themeColor="text1"/>
                <w:sz w:val="18"/>
                <w:szCs w:val="18"/>
              </w:rPr>
              <w:t>WIEN</w:t>
            </w:r>
            <w:r w:rsidRPr="008F7D1C">
              <w:rPr>
                <w:rFonts w:asciiTheme="minorHAnsi" w:hAnsiTheme="minorHAnsi" w:cs="Arial"/>
                <w:color w:val="000000" w:themeColor="text1"/>
                <w:sz w:val="18"/>
                <w:szCs w:val="18"/>
              </w:rPr>
              <w:br/>
              <w:t>Austria</w:t>
            </w:r>
            <w:r w:rsidRPr="008F7D1C">
              <w:rPr>
                <w:rFonts w:asciiTheme="minorHAnsi" w:hAnsiTheme="minorHAnsi" w:cs="Arial"/>
                <w:sz w:val="18"/>
                <w:szCs w:val="18"/>
              </w:rPr>
              <w:t xml:space="preserve"> </w:t>
            </w:r>
            <w:r>
              <w:rPr>
                <w:rFonts w:asciiTheme="minorHAnsi" w:hAnsiTheme="minorHAnsi" w:cs="Arial"/>
                <w:sz w:val="18"/>
                <w:szCs w:val="18"/>
              </w:rPr>
              <w:br/>
            </w:r>
            <w:r w:rsidRPr="008F7D1C">
              <w:rPr>
                <w:rFonts w:asciiTheme="minorHAnsi" w:hAnsiTheme="minorHAnsi" w:cs="Arial"/>
                <w:sz w:val="18"/>
                <w:szCs w:val="18"/>
              </w:rPr>
              <w:t>Tel:</w:t>
            </w:r>
            <w:r>
              <w:rPr>
                <w:rFonts w:asciiTheme="minorHAnsi" w:hAnsiTheme="minorHAnsi" w:cs="Arial"/>
                <w:sz w:val="18"/>
                <w:szCs w:val="18"/>
              </w:rPr>
              <w:tab/>
            </w:r>
            <w:r w:rsidRPr="008F7D1C">
              <w:rPr>
                <w:rFonts w:asciiTheme="minorHAnsi" w:hAnsiTheme="minorHAnsi" w:cs="Arial"/>
                <w:sz w:val="18"/>
                <w:szCs w:val="18"/>
              </w:rPr>
              <w:t>+43 1 96068 1658</w:t>
            </w:r>
            <w:r>
              <w:rPr>
                <w:rFonts w:asciiTheme="minorHAnsi" w:hAnsiTheme="minorHAnsi" w:cs="Arial"/>
                <w:sz w:val="18"/>
                <w:szCs w:val="18"/>
              </w:rPr>
              <w:br/>
            </w:r>
            <w:r w:rsidRPr="00473E22">
              <w:rPr>
                <w:rFonts w:asciiTheme="minorHAnsi" w:hAnsiTheme="minorHAnsi" w:cs="Arial"/>
                <w:sz w:val="18"/>
                <w:szCs w:val="18"/>
                <w:lang w:val="en-US"/>
              </w:rPr>
              <w:t>Fax:</w:t>
            </w:r>
            <w:r>
              <w:rPr>
                <w:rFonts w:asciiTheme="minorHAnsi" w:hAnsiTheme="minorHAnsi" w:cs="Arial"/>
                <w:sz w:val="18"/>
                <w:szCs w:val="18"/>
                <w:lang w:val="en-US"/>
              </w:rPr>
              <w:tab/>
            </w:r>
            <w:r w:rsidRPr="00473E22">
              <w:rPr>
                <w:rFonts w:asciiTheme="minorHAnsi" w:hAnsiTheme="minorHAnsi" w:cs="Arial"/>
                <w:sz w:val="18"/>
                <w:szCs w:val="18"/>
                <w:lang w:val="en-US"/>
              </w:rPr>
              <w:t>+43 1 96068 1430</w:t>
            </w:r>
            <w:r>
              <w:rPr>
                <w:rFonts w:asciiTheme="minorHAnsi" w:hAnsiTheme="minorHAnsi" w:cs="Arial"/>
                <w:sz w:val="18"/>
                <w:szCs w:val="18"/>
                <w:lang w:val="en-US"/>
              </w:rPr>
              <w:br/>
            </w:r>
            <w:r w:rsidRPr="008F7D1C">
              <w:rPr>
                <w:rFonts w:asciiTheme="minorHAnsi" w:hAnsiTheme="minorHAnsi" w:cs="Arial"/>
                <w:sz w:val="18"/>
                <w:szCs w:val="18"/>
                <w:lang w:val="it-IT"/>
              </w:rPr>
              <w:t>E-mail:</w:t>
            </w:r>
            <w:r>
              <w:rPr>
                <w:rFonts w:asciiTheme="minorHAnsi" w:hAnsiTheme="minorHAnsi" w:cs="Arial"/>
                <w:sz w:val="18"/>
                <w:szCs w:val="18"/>
                <w:lang w:val="it-IT"/>
              </w:rPr>
              <w:tab/>
            </w:r>
            <w:r w:rsidRPr="008F7D1C">
              <w:rPr>
                <w:rFonts w:asciiTheme="minorHAnsi" w:hAnsiTheme="minorHAnsi" w:cs="Arial"/>
                <w:sz w:val="18"/>
                <w:szCs w:val="18"/>
                <w:lang w:val="it-IT"/>
              </w:rPr>
              <w:t>martin.heigl@upc.at</w:t>
            </w:r>
          </w:p>
        </w:tc>
        <w:tc>
          <w:tcPr>
            <w:tcW w:w="1237" w:type="dxa"/>
            <w:tcBorders>
              <w:top w:val="single" w:sz="6" w:space="0" w:color="auto"/>
              <w:left w:val="single" w:sz="6" w:space="0" w:color="auto"/>
              <w:bottom w:val="single" w:sz="6" w:space="0" w:color="auto"/>
              <w:right w:val="single" w:sz="6" w:space="0" w:color="auto"/>
            </w:tcBorders>
            <w:hideMark/>
          </w:tcPr>
          <w:p w:rsidR="00287481" w:rsidRPr="008F7D1C" w:rsidRDefault="00287481" w:rsidP="00A216F8">
            <w:pPr>
              <w:tabs>
                <w:tab w:val="left" w:pos="426"/>
                <w:tab w:val="left" w:pos="4140"/>
                <w:tab w:val="left" w:pos="4230"/>
              </w:tabs>
              <w:spacing w:before="60" w:after="60"/>
              <w:ind w:left="-57" w:right="-57"/>
              <w:jc w:val="center"/>
              <w:rPr>
                <w:rFonts w:asciiTheme="minorHAnsi" w:hAnsiTheme="minorHAnsi" w:cs="Arial"/>
                <w:bCs/>
                <w:sz w:val="18"/>
                <w:szCs w:val="18"/>
              </w:rPr>
            </w:pPr>
            <w:r w:rsidRPr="008F7D1C">
              <w:rPr>
                <w:rFonts w:asciiTheme="minorHAnsi" w:hAnsiTheme="minorHAnsi" w:cs="Arial"/>
                <w:bCs/>
                <w:sz w:val="18"/>
                <w:szCs w:val="18"/>
              </w:rPr>
              <w:t>1.V.2014</w:t>
            </w:r>
          </w:p>
        </w:tc>
      </w:tr>
    </w:tbl>
    <w:p w:rsidR="00283BEA" w:rsidRDefault="00283BEA" w:rsidP="00283BEA">
      <w:pPr>
        <w:spacing w:before="0"/>
      </w:pPr>
    </w:p>
    <w:p w:rsidR="00283BEA" w:rsidRDefault="00283BEA">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283BEA" w:rsidRPr="00283BEA" w:rsidRDefault="00283BEA" w:rsidP="00283BEA">
      <w:pPr>
        <w:tabs>
          <w:tab w:val="left" w:pos="1560"/>
          <w:tab w:val="left" w:pos="4140"/>
          <w:tab w:val="left" w:pos="4230"/>
        </w:tabs>
        <w:spacing w:after="80"/>
        <w:rPr>
          <w:rFonts w:asciiTheme="minorHAnsi" w:hAnsiTheme="minorHAnsi" w:cs="Arial"/>
          <w:lang w:val="fr-FR"/>
        </w:rPr>
      </w:pPr>
      <w:r w:rsidRPr="00283BEA">
        <w:rPr>
          <w:rFonts w:asciiTheme="minorHAnsi" w:hAnsiTheme="minorHAnsi" w:cs="Arial"/>
          <w:b/>
          <w:lang w:val="fr-FR"/>
        </w:rPr>
        <w:lastRenderedPageBreak/>
        <w:t>Somalie</w:t>
      </w:r>
      <w:r w:rsidRPr="00283BEA">
        <w:rPr>
          <w:rFonts w:asciiTheme="minorHAnsi" w:hAnsiTheme="minorHAnsi" w:cs="Arial"/>
          <w:b/>
          <w:i/>
          <w:lang w:val="fr-FR"/>
        </w:rPr>
        <w:t xml:space="preserve">    </w:t>
      </w:r>
      <w:r w:rsidRPr="00283BEA">
        <w:rPr>
          <w:rFonts w:asciiTheme="minorHAnsi" w:hAnsiTheme="minorHAnsi" w:cs="Arial"/>
          <w:lang w:val="fr-FR"/>
        </w:rPr>
        <w:t xml:space="preserve"> </w:t>
      </w:r>
      <w:r w:rsidRPr="00283BEA">
        <w:rPr>
          <w:rFonts w:asciiTheme="minorHAnsi" w:hAnsiTheme="minorHAnsi" w:cs="Arial"/>
          <w:b/>
          <w:lang w:val="fr-FR"/>
        </w:rPr>
        <w:t>SUP</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28"/>
        <w:gridCol w:w="1876"/>
        <w:gridCol w:w="1260"/>
        <w:gridCol w:w="3107"/>
        <w:gridCol w:w="1201"/>
      </w:tblGrid>
      <w:tr w:rsidR="00283BEA" w:rsidRPr="00283BEA" w:rsidTr="00283BEA">
        <w:trPr>
          <w:jc w:val="center"/>
        </w:trPr>
        <w:tc>
          <w:tcPr>
            <w:tcW w:w="1628" w:type="dxa"/>
            <w:tcBorders>
              <w:top w:val="single" w:sz="6" w:space="0" w:color="auto"/>
              <w:left w:val="single" w:sz="6" w:space="0" w:color="auto"/>
              <w:bottom w:val="single" w:sz="6" w:space="0" w:color="auto"/>
              <w:right w:val="single" w:sz="6" w:space="0" w:color="auto"/>
            </w:tcBorders>
            <w:vAlign w:val="center"/>
            <w:hideMark/>
          </w:tcPr>
          <w:p w:rsidR="00283BEA" w:rsidRPr="00283BEA" w:rsidRDefault="00283BEA" w:rsidP="00283BEA">
            <w:pPr>
              <w:pStyle w:val="Tablehead0"/>
              <w:ind w:left="-57" w:right="-57"/>
              <w:rPr>
                <w:rFonts w:asciiTheme="minorHAnsi" w:hAnsiTheme="minorHAnsi" w:cs="Arial"/>
                <w:szCs w:val="18"/>
                <w:lang w:val="es-ES_tradnl"/>
              </w:rPr>
            </w:pPr>
            <w:r w:rsidRPr="00283BEA">
              <w:rPr>
                <w:rFonts w:asciiTheme="minorHAnsi" w:hAnsiTheme="minorHAnsi" w:cs="Arial"/>
                <w:szCs w:val="18"/>
              </w:rPr>
              <w:t>Pays/zone géographique</w:t>
            </w:r>
          </w:p>
        </w:tc>
        <w:tc>
          <w:tcPr>
            <w:tcW w:w="1876" w:type="dxa"/>
            <w:tcBorders>
              <w:top w:val="single" w:sz="6" w:space="0" w:color="auto"/>
              <w:left w:val="single" w:sz="6" w:space="0" w:color="auto"/>
              <w:bottom w:val="single" w:sz="6" w:space="0" w:color="auto"/>
              <w:right w:val="single" w:sz="6" w:space="0" w:color="auto"/>
            </w:tcBorders>
            <w:vAlign w:val="center"/>
            <w:hideMark/>
          </w:tcPr>
          <w:p w:rsidR="00283BEA" w:rsidRPr="00283BEA" w:rsidRDefault="00283BEA" w:rsidP="00283BEA">
            <w:pPr>
              <w:pStyle w:val="Tablehead0"/>
              <w:ind w:left="-57" w:right="-57"/>
              <w:rPr>
                <w:rFonts w:asciiTheme="minorHAnsi" w:hAnsiTheme="minorHAnsi" w:cs="Arial"/>
                <w:szCs w:val="18"/>
              </w:rPr>
            </w:pPr>
            <w:r w:rsidRPr="00283BEA">
              <w:rPr>
                <w:rFonts w:asciiTheme="minorHAnsi" w:hAnsiTheme="minorHAnsi" w:cs="Arial"/>
                <w:szCs w:val="18"/>
              </w:rPr>
              <w:t>Nom de la compagnie/</w:t>
            </w:r>
            <w:r w:rsidRPr="00283BEA">
              <w:rPr>
                <w:rFonts w:asciiTheme="minorHAnsi" w:hAnsiTheme="minorHAnsi" w:cs="Arial"/>
                <w:szCs w:val="18"/>
              </w:rPr>
              <w:br/>
              <w:t>Adresse</w:t>
            </w:r>
          </w:p>
        </w:tc>
        <w:tc>
          <w:tcPr>
            <w:tcW w:w="1260" w:type="dxa"/>
            <w:tcBorders>
              <w:top w:val="single" w:sz="6" w:space="0" w:color="auto"/>
              <w:left w:val="single" w:sz="6" w:space="0" w:color="auto"/>
              <w:bottom w:val="single" w:sz="6" w:space="0" w:color="auto"/>
              <w:right w:val="single" w:sz="6" w:space="0" w:color="auto"/>
            </w:tcBorders>
            <w:vAlign w:val="center"/>
            <w:hideMark/>
          </w:tcPr>
          <w:p w:rsidR="00283BEA" w:rsidRPr="00283BEA" w:rsidRDefault="00283BEA" w:rsidP="00283BEA">
            <w:pPr>
              <w:pStyle w:val="Tablehead0"/>
              <w:ind w:left="-57" w:right="-57"/>
              <w:rPr>
                <w:rFonts w:asciiTheme="minorHAnsi" w:hAnsiTheme="minorHAnsi" w:cs="Arial"/>
                <w:szCs w:val="18"/>
                <w:lang w:val="es-ES_tradnl"/>
              </w:rPr>
            </w:pPr>
            <w:r w:rsidRPr="00283BEA">
              <w:rPr>
                <w:rFonts w:asciiTheme="minorHAnsi" w:hAnsiTheme="minorHAnsi" w:cs="Arial"/>
                <w:szCs w:val="18"/>
              </w:rPr>
              <w:t>Identification d’entité émettrice</w:t>
            </w:r>
          </w:p>
        </w:tc>
        <w:tc>
          <w:tcPr>
            <w:tcW w:w="3107" w:type="dxa"/>
            <w:tcBorders>
              <w:top w:val="single" w:sz="6" w:space="0" w:color="auto"/>
              <w:left w:val="single" w:sz="6" w:space="0" w:color="auto"/>
              <w:bottom w:val="single" w:sz="6" w:space="0" w:color="auto"/>
              <w:right w:val="single" w:sz="6" w:space="0" w:color="auto"/>
            </w:tcBorders>
            <w:vAlign w:val="center"/>
            <w:hideMark/>
          </w:tcPr>
          <w:p w:rsidR="00283BEA" w:rsidRPr="00283BEA" w:rsidRDefault="00283BEA" w:rsidP="00283BEA">
            <w:pPr>
              <w:pStyle w:val="Tablehead0"/>
              <w:ind w:left="-57" w:right="-57"/>
              <w:rPr>
                <w:rFonts w:asciiTheme="minorHAnsi" w:hAnsiTheme="minorHAnsi" w:cs="Arial"/>
                <w:szCs w:val="18"/>
                <w:lang w:val="es-ES_tradnl"/>
              </w:rPr>
            </w:pPr>
            <w:r w:rsidRPr="00283BEA">
              <w:rPr>
                <w:rFonts w:asciiTheme="minorHAnsi" w:hAnsiTheme="minorHAnsi" w:cs="Arial"/>
                <w:szCs w:val="18"/>
                <w:lang w:val="es-ES_tradnl"/>
              </w:rPr>
              <w:t>Contact</w:t>
            </w:r>
          </w:p>
        </w:tc>
        <w:tc>
          <w:tcPr>
            <w:tcW w:w="1201" w:type="dxa"/>
            <w:tcBorders>
              <w:top w:val="single" w:sz="6" w:space="0" w:color="auto"/>
              <w:left w:val="single" w:sz="6" w:space="0" w:color="auto"/>
              <w:bottom w:val="single" w:sz="6" w:space="0" w:color="auto"/>
              <w:right w:val="single" w:sz="6" w:space="0" w:color="auto"/>
            </w:tcBorders>
            <w:vAlign w:val="center"/>
            <w:hideMark/>
          </w:tcPr>
          <w:p w:rsidR="00283BEA" w:rsidRPr="00283BEA" w:rsidRDefault="00283BEA" w:rsidP="00283BEA">
            <w:pPr>
              <w:tabs>
                <w:tab w:val="left" w:pos="426"/>
                <w:tab w:val="left" w:pos="4140"/>
                <w:tab w:val="left" w:pos="4230"/>
              </w:tabs>
              <w:ind w:left="-57" w:right="-57"/>
              <w:jc w:val="center"/>
              <w:rPr>
                <w:rFonts w:asciiTheme="minorHAnsi" w:hAnsiTheme="minorHAnsi" w:cs="Arial"/>
                <w:i/>
                <w:iCs/>
                <w:sz w:val="18"/>
                <w:szCs w:val="18"/>
                <w:lang w:val="fr-FR"/>
              </w:rPr>
            </w:pPr>
            <w:r w:rsidRPr="00283BEA">
              <w:rPr>
                <w:rFonts w:asciiTheme="minorHAnsi" w:hAnsiTheme="minorHAnsi" w:cs="Arial"/>
                <w:i/>
                <w:iCs/>
                <w:sz w:val="18"/>
                <w:szCs w:val="18"/>
                <w:lang w:val="fr-FR"/>
              </w:rPr>
              <w:t>Date de retrait</w:t>
            </w:r>
          </w:p>
        </w:tc>
      </w:tr>
      <w:tr w:rsidR="00283BEA" w:rsidRPr="00283BEA" w:rsidTr="00283BEA">
        <w:trPr>
          <w:jc w:val="center"/>
        </w:trPr>
        <w:tc>
          <w:tcPr>
            <w:tcW w:w="1628" w:type="dxa"/>
            <w:tcBorders>
              <w:top w:val="single" w:sz="6" w:space="0" w:color="auto"/>
              <w:left w:val="single" w:sz="6" w:space="0" w:color="auto"/>
              <w:bottom w:val="single" w:sz="6" w:space="0" w:color="auto"/>
              <w:right w:val="single" w:sz="6" w:space="0" w:color="auto"/>
            </w:tcBorders>
            <w:hideMark/>
          </w:tcPr>
          <w:p w:rsidR="00283BEA" w:rsidRPr="00283BEA" w:rsidRDefault="00283BEA" w:rsidP="00283BEA">
            <w:pPr>
              <w:overflowPunct/>
              <w:spacing w:before="80" w:after="80"/>
              <w:jc w:val="left"/>
              <w:rPr>
                <w:rFonts w:asciiTheme="minorHAnsi" w:eastAsia="SimSun" w:hAnsiTheme="minorHAnsi" w:cs="Arial"/>
                <w:bCs/>
                <w:sz w:val="18"/>
                <w:szCs w:val="18"/>
              </w:rPr>
            </w:pPr>
            <w:r w:rsidRPr="00283BEA">
              <w:rPr>
                <w:rFonts w:asciiTheme="minorHAnsi" w:eastAsia="SimSun" w:hAnsiTheme="minorHAnsi" w:cs="Arial"/>
                <w:bCs/>
                <w:sz w:val="18"/>
                <w:szCs w:val="18"/>
              </w:rPr>
              <w:t>Somalie</w:t>
            </w:r>
          </w:p>
        </w:tc>
        <w:tc>
          <w:tcPr>
            <w:tcW w:w="1876" w:type="dxa"/>
            <w:tcBorders>
              <w:top w:val="single" w:sz="6" w:space="0" w:color="auto"/>
              <w:left w:val="single" w:sz="6" w:space="0" w:color="auto"/>
              <w:bottom w:val="single" w:sz="6" w:space="0" w:color="auto"/>
              <w:right w:val="single" w:sz="6" w:space="0" w:color="auto"/>
            </w:tcBorders>
            <w:hideMark/>
          </w:tcPr>
          <w:p w:rsidR="00283BEA" w:rsidRPr="00283BEA" w:rsidRDefault="00283BEA" w:rsidP="00283BEA">
            <w:pPr>
              <w:overflowPunct/>
              <w:spacing w:before="80" w:after="80"/>
              <w:jc w:val="left"/>
              <w:rPr>
                <w:rFonts w:asciiTheme="minorHAnsi" w:eastAsia="SimSun" w:hAnsiTheme="minorHAnsi" w:cs="Arial"/>
                <w:bCs/>
                <w:sz w:val="18"/>
                <w:szCs w:val="18"/>
              </w:rPr>
            </w:pPr>
            <w:r w:rsidRPr="00283BEA">
              <w:rPr>
                <w:rFonts w:asciiTheme="minorHAnsi" w:eastAsia="SimSun" w:hAnsiTheme="minorHAnsi" w:cs="Arial"/>
                <w:bCs/>
                <w:sz w:val="18"/>
                <w:szCs w:val="18"/>
              </w:rPr>
              <w:t>Onkod Telecom Ltd.</w:t>
            </w:r>
            <w:r w:rsidRPr="00283BEA">
              <w:rPr>
                <w:rFonts w:asciiTheme="minorHAnsi" w:eastAsia="SimSun" w:hAnsiTheme="minorHAnsi" w:cs="Arial"/>
                <w:bCs/>
                <w:sz w:val="18"/>
                <w:szCs w:val="18"/>
              </w:rPr>
              <w:br/>
              <w:t>Blya Kulele Building, Bosaaso</w:t>
            </w:r>
            <w:r w:rsidRPr="00283BEA">
              <w:rPr>
                <w:rFonts w:asciiTheme="minorHAnsi" w:eastAsia="SimSun" w:hAnsiTheme="minorHAnsi" w:cs="Arial"/>
                <w:bCs/>
                <w:sz w:val="18"/>
                <w:szCs w:val="18"/>
              </w:rPr>
              <w:br/>
              <w:t>PUNTLAND</w:t>
            </w:r>
          </w:p>
        </w:tc>
        <w:tc>
          <w:tcPr>
            <w:tcW w:w="1260" w:type="dxa"/>
            <w:tcBorders>
              <w:top w:val="single" w:sz="6" w:space="0" w:color="auto"/>
              <w:left w:val="single" w:sz="6" w:space="0" w:color="auto"/>
              <w:bottom w:val="single" w:sz="6" w:space="0" w:color="auto"/>
              <w:right w:val="single" w:sz="6" w:space="0" w:color="auto"/>
            </w:tcBorders>
            <w:hideMark/>
          </w:tcPr>
          <w:p w:rsidR="00283BEA" w:rsidRPr="00283BEA" w:rsidRDefault="00283BEA" w:rsidP="00283BEA">
            <w:pPr>
              <w:overflowPunct/>
              <w:spacing w:before="80" w:after="80"/>
              <w:jc w:val="center"/>
              <w:rPr>
                <w:rFonts w:asciiTheme="minorHAnsi" w:eastAsia="SimSun" w:hAnsiTheme="minorHAnsi" w:cs="Arial"/>
                <w:b/>
                <w:sz w:val="18"/>
                <w:szCs w:val="18"/>
              </w:rPr>
            </w:pPr>
            <w:r w:rsidRPr="00283BEA">
              <w:rPr>
                <w:rFonts w:asciiTheme="minorHAnsi" w:eastAsia="SimSun" w:hAnsiTheme="minorHAnsi" w:cs="Arial"/>
                <w:b/>
                <w:sz w:val="18"/>
                <w:szCs w:val="18"/>
              </w:rPr>
              <w:t>89 252 70</w:t>
            </w:r>
          </w:p>
        </w:tc>
        <w:tc>
          <w:tcPr>
            <w:tcW w:w="3107" w:type="dxa"/>
            <w:tcBorders>
              <w:top w:val="single" w:sz="6" w:space="0" w:color="auto"/>
              <w:left w:val="single" w:sz="6" w:space="0" w:color="auto"/>
              <w:bottom w:val="single" w:sz="6" w:space="0" w:color="auto"/>
              <w:right w:val="single" w:sz="6" w:space="0" w:color="auto"/>
            </w:tcBorders>
            <w:hideMark/>
          </w:tcPr>
          <w:p w:rsidR="00283BEA" w:rsidRPr="00283BEA" w:rsidRDefault="00283BEA" w:rsidP="00E1118A">
            <w:pPr>
              <w:tabs>
                <w:tab w:val="clear" w:pos="567"/>
                <w:tab w:val="left" w:pos="508"/>
              </w:tabs>
              <w:overflowPunct/>
              <w:spacing w:before="80" w:after="80"/>
              <w:ind w:left="-57" w:right="-57"/>
              <w:jc w:val="left"/>
              <w:rPr>
                <w:rFonts w:asciiTheme="minorHAnsi" w:eastAsia="SimSun" w:hAnsiTheme="minorHAnsi" w:cs="Arial"/>
                <w:bCs/>
                <w:sz w:val="18"/>
                <w:szCs w:val="18"/>
                <w:lang w:val="en-US"/>
              </w:rPr>
            </w:pPr>
            <w:r w:rsidRPr="00283BEA">
              <w:rPr>
                <w:rFonts w:asciiTheme="minorHAnsi" w:eastAsia="SimSun" w:hAnsiTheme="minorHAnsi" w:cs="Arial"/>
                <w:bCs/>
                <w:sz w:val="18"/>
                <w:szCs w:val="18"/>
              </w:rPr>
              <w:t>Abdisalam Osman</w:t>
            </w:r>
            <w:r w:rsidRPr="00283BEA">
              <w:rPr>
                <w:rFonts w:asciiTheme="minorHAnsi" w:eastAsia="SimSun" w:hAnsiTheme="minorHAnsi" w:cs="Arial"/>
                <w:bCs/>
                <w:sz w:val="18"/>
                <w:szCs w:val="18"/>
              </w:rPr>
              <w:br/>
              <w:t>Blya Kulele Building, Bosaaso.</w:t>
            </w:r>
            <w:r w:rsidRPr="00283BEA">
              <w:rPr>
                <w:rFonts w:asciiTheme="minorHAnsi" w:eastAsia="SimSun" w:hAnsiTheme="minorHAnsi" w:cs="Arial"/>
                <w:bCs/>
                <w:sz w:val="18"/>
                <w:szCs w:val="18"/>
              </w:rPr>
              <w:br/>
            </w:r>
            <w:r w:rsidRPr="00283BEA">
              <w:rPr>
                <w:rFonts w:asciiTheme="minorHAnsi" w:eastAsia="SimSun" w:hAnsiTheme="minorHAnsi" w:cs="Arial"/>
                <w:bCs/>
                <w:sz w:val="18"/>
                <w:szCs w:val="18"/>
                <w:lang w:val="en-US"/>
              </w:rPr>
              <w:t>PUNTLAND</w:t>
            </w:r>
            <w:r w:rsidRPr="00283BEA">
              <w:rPr>
                <w:rFonts w:asciiTheme="minorHAnsi" w:eastAsia="SimSun" w:hAnsiTheme="minorHAnsi" w:cs="Arial"/>
                <w:bCs/>
                <w:sz w:val="18"/>
                <w:szCs w:val="18"/>
                <w:lang w:val="en-US"/>
              </w:rPr>
              <w:br/>
              <w:t>Tel:</w:t>
            </w:r>
            <w:r w:rsidRPr="00283BEA">
              <w:rPr>
                <w:rFonts w:asciiTheme="minorHAnsi" w:eastAsia="SimSun" w:hAnsiTheme="minorHAnsi" w:cs="Arial"/>
                <w:bCs/>
                <w:sz w:val="18"/>
                <w:szCs w:val="18"/>
                <w:lang w:val="en-US"/>
              </w:rPr>
              <w:tab/>
              <w:t>+252 7022 3055</w:t>
            </w:r>
            <w:r w:rsidRPr="00283BEA">
              <w:rPr>
                <w:rFonts w:asciiTheme="minorHAnsi" w:eastAsia="SimSun" w:hAnsiTheme="minorHAnsi" w:cs="Arial"/>
                <w:bCs/>
                <w:sz w:val="18"/>
                <w:szCs w:val="18"/>
                <w:lang w:val="en-US"/>
              </w:rPr>
              <w:br/>
              <w:t>E-mail:</w:t>
            </w:r>
            <w:r w:rsidRPr="00283BEA">
              <w:rPr>
                <w:rFonts w:asciiTheme="minorHAnsi" w:eastAsia="SimSun" w:hAnsiTheme="minorHAnsi" w:cs="Arial"/>
                <w:bCs/>
                <w:sz w:val="18"/>
                <w:szCs w:val="18"/>
                <w:lang w:val="en-US"/>
              </w:rPr>
              <w:tab/>
              <w:t>abdisalam@onkodtelecom.com</w:t>
            </w:r>
          </w:p>
        </w:tc>
        <w:tc>
          <w:tcPr>
            <w:tcW w:w="1201" w:type="dxa"/>
            <w:tcBorders>
              <w:top w:val="single" w:sz="6" w:space="0" w:color="auto"/>
              <w:left w:val="single" w:sz="6" w:space="0" w:color="auto"/>
              <w:bottom w:val="single" w:sz="6" w:space="0" w:color="auto"/>
              <w:right w:val="single" w:sz="6" w:space="0" w:color="auto"/>
            </w:tcBorders>
            <w:hideMark/>
          </w:tcPr>
          <w:p w:rsidR="00283BEA" w:rsidRPr="00283BEA" w:rsidRDefault="00283BEA" w:rsidP="00283BEA">
            <w:pPr>
              <w:overflowPunct/>
              <w:spacing w:before="80" w:after="80"/>
              <w:jc w:val="center"/>
              <w:rPr>
                <w:rFonts w:asciiTheme="minorHAnsi" w:eastAsia="SimSun" w:hAnsiTheme="minorHAnsi" w:cs="Arial"/>
                <w:bCs/>
                <w:sz w:val="18"/>
                <w:szCs w:val="18"/>
                <w:lang w:val="fr-CH"/>
              </w:rPr>
            </w:pPr>
            <w:proofErr w:type="gramStart"/>
            <w:r w:rsidRPr="00283BEA">
              <w:rPr>
                <w:rFonts w:asciiTheme="minorHAnsi" w:eastAsia="SimSun" w:hAnsiTheme="minorHAnsi" w:cs="Arial"/>
                <w:bCs/>
                <w:sz w:val="18"/>
                <w:szCs w:val="18"/>
                <w:lang w:val="fr-CH"/>
              </w:rPr>
              <w:t>1.VI.2014</w:t>
            </w:r>
            <w:proofErr w:type="gramEnd"/>
          </w:p>
        </w:tc>
      </w:tr>
    </w:tbl>
    <w:p w:rsidR="00287481" w:rsidRPr="00283BEA" w:rsidRDefault="00287481" w:rsidP="00283BEA">
      <w:pPr>
        <w:rPr>
          <w:sz w:val="8"/>
          <w:lang w:val="fr-CH"/>
        </w:rPr>
      </w:pPr>
    </w:p>
    <w:p w:rsidR="00287481" w:rsidRPr="00473E22" w:rsidRDefault="00287481" w:rsidP="00287481">
      <w:pPr>
        <w:pStyle w:val="Heading20"/>
        <w:spacing w:before="240"/>
      </w:pPr>
      <w:bookmarkStart w:id="770" w:name="_Toc388863503"/>
      <w:r w:rsidRPr="00473E22">
        <w:t>Codes de réseau mobile (MNC) pour le plan d'identification international</w:t>
      </w:r>
      <w:r>
        <w:t xml:space="preserve"> </w:t>
      </w:r>
      <w:r w:rsidRPr="00473E22">
        <w:t xml:space="preserve">pour les réseaux publics et les </w:t>
      </w:r>
      <w:proofErr w:type="gramStart"/>
      <w:r w:rsidRPr="00473E22">
        <w:t>abonnements</w:t>
      </w:r>
      <w:proofErr w:type="gramEnd"/>
      <w:r w:rsidRPr="00473E22">
        <w:br/>
        <w:t>(Selon la Recommandation UIT-T E.212 (05/2008))</w:t>
      </w:r>
      <w:r w:rsidRPr="00473E22">
        <w:br/>
        <w:t>(Situation au 1er janvier 2013 )</w:t>
      </w:r>
      <w:bookmarkEnd w:id="770"/>
    </w:p>
    <w:p w:rsidR="00287481" w:rsidRPr="00473E22" w:rsidRDefault="00287481" w:rsidP="00287481">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fr-FR"/>
        </w:rPr>
      </w:pPr>
      <w:r w:rsidRPr="00473E22">
        <w:rPr>
          <w:rFonts w:ascii="Times New Roman" w:hAnsi="Times New Roman"/>
          <w:lang w:val="fr-FR"/>
        </w:rPr>
        <w:tab/>
      </w:r>
    </w:p>
    <w:p w:rsidR="00287481" w:rsidRPr="00473E22" w:rsidRDefault="00287481" w:rsidP="00287481">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fr-FR"/>
        </w:rPr>
      </w:pPr>
      <w:r w:rsidRPr="00473E22">
        <w:rPr>
          <w:rFonts w:ascii="Times New Roman" w:hAnsi="Times New Roman"/>
          <w:sz w:val="2"/>
          <w:lang w:val="fr-FR"/>
        </w:rPr>
        <w:tab/>
      </w:r>
      <w:r w:rsidRPr="00473E22">
        <w:rPr>
          <w:rFonts w:ascii="Times New Roman" w:hAnsi="Times New Roman"/>
          <w:sz w:val="2"/>
          <w:lang w:val="fr-FR"/>
        </w:rPr>
        <w:tab/>
      </w:r>
    </w:p>
    <w:p w:rsidR="00287481" w:rsidRPr="00473E22" w:rsidRDefault="00287481" w:rsidP="00287481">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473E22">
        <w:rPr>
          <w:rFonts w:eastAsia="Arial"/>
          <w:lang w:val="fr-FR"/>
        </w:rPr>
        <w:t xml:space="preserve">(Annexe au Bulletin d'exploitation de l'UIT </w:t>
      </w:r>
      <w:r w:rsidRPr="00473E22">
        <w:rPr>
          <w:rFonts w:eastAsia="Calibri"/>
          <w:lang w:val="fr-FR"/>
        </w:rPr>
        <w:t>N°</w:t>
      </w:r>
      <w:r w:rsidRPr="00473E22">
        <w:rPr>
          <w:rFonts w:eastAsia="Arial"/>
          <w:lang w:val="fr-FR"/>
        </w:rPr>
        <w:t xml:space="preserve"> 1019 </w:t>
      </w:r>
      <w:r>
        <w:rPr>
          <w:rFonts w:eastAsia="Arial"/>
          <w:lang w:val="fr-FR"/>
        </w:rPr>
        <w:t>–</w:t>
      </w:r>
      <w:r w:rsidRPr="00473E22">
        <w:rPr>
          <w:rFonts w:eastAsia="Arial"/>
          <w:lang w:val="fr-FR"/>
        </w:rPr>
        <w:t xml:space="preserve"> 1.I.2013)</w:t>
      </w:r>
    </w:p>
    <w:p w:rsidR="00287481" w:rsidRPr="00473E22" w:rsidRDefault="00287481" w:rsidP="00287481">
      <w:pPr>
        <w:tabs>
          <w:tab w:val="clear" w:pos="567"/>
          <w:tab w:val="clear" w:pos="1276"/>
          <w:tab w:val="clear" w:pos="1843"/>
          <w:tab w:val="clear" w:pos="5387"/>
          <w:tab w:val="clear" w:pos="5954"/>
        </w:tabs>
        <w:overflowPunct/>
        <w:autoSpaceDE/>
        <w:autoSpaceDN/>
        <w:adjustRightInd/>
        <w:spacing w:before="0"/>
        <w:ind w:left="40"/>
        <w:jc w:val="center"/>
        <w:textAlignment w:val="auto"/>
        <w:rPr>
          <w:lang w:val="fr-CH"/>
        </w:rPr>
      </w:pPr>
      <w:r w:rsidRPr="00473E22">
        <w:rPr>
          <w:rFonts w:eastAsia="Arial"/>
          <w:lang w:val="fr-CH"/>
        </w:rPr>
        <w:t xml:space="preserve">(Amendement </w:t>
      </w:r>
      <w:r w:rsidRPr="00473E22">
        <w:rPr>
          <w:rFonts w:eastAsia="Calibri"/>
          <w:lang w:val="fr-CH"/>
        </w:rPr>
        <w:t xml:space="preserve">N° </w:t>
      </w:r>
      <w:proofErr w:type="gramStart"/>
      <w:r w:rsidRPr="00473E22">
        <w:rPr>
          <w:rFonts w:eastAsia="Arial"/>
          <w:lang w:val="fr-CH"/>
        </w:rPr>
        <w:t>26 )</w:t>
      </w:r>
      <w:proofErr w:type="gramEnd"/>
    </w:p>
    <w:p w:rsidR="00287481" w:rsidRPr="00473E22" w:rsidRDefault="00287481" w:rsidP="00287481">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fr-CH"/>
        </w:rPr>
      </w:pPr>
      <w:r w:rsidRPr="00473E22">
        <w:rPr>
          <w:rFonts w:ascii="Times New Roman" w:hAnsi="Times New Roman"/>
          <w:sz w:val="2"/>
          <w:lang w:val="fr-CH"/>
        </w:rPr>
        <w:tab/>
      </w:r>
    </w:p>
    <w:p w:rsidR="00287481" w:rsidRPr="00473E22" w:rsidRDefault="00287481" w:rsidP="00287481">
      <w:pPr>
        <w:tabs>
          <w:tab w:val="clear" w:pos="567"/>
          <w:tab w:val="clear" w:pos="1276"/>
          <w:tab w:val="clear" w:pos="1843"/>
          <w:tab w:val="clear" w:pos="5387"/>
          <w:tab w:val="clear" w:pos="5954"/>
          <w:tab w:val="left" w:pos="3206"/>
          <w:tab w:val="left" w:pos="4732"/>
        </w:tabs>
        <w:overflowPunct/>
        <w:autoSpaceDE/>
        <w:autoSpaceDN/>
        <w:adjustRightInd/>
        <w:spacing w:before="240"/>
        <w:ind w:left="50"/>
        <w:jc w:val="left"/>
        <w:textAlignment w:val="auto"/>
        <w:rPr>
          <w:rFonts w:ascii="Times New Roman" w:hAnsi="Times New Roman"/>
          <w:lang w:val="fr-CH"/>
        </w:rPr>
      </w:pPr>
      <w:r w:rsidRPr="00473E22">
        <w:rPr>
          <w:rFonts w:eastAsia="Calibri"/>
          <w:b/>
          <w:i/>
          <w:color w:val="000000"/>
          <w:sz w:val="22"/>
          <w:lang w:val="fr-CH"/>
        </w:rPr>
        <w:t>Pays ou Zone géographique</w:t>
      </w:r>
      <w:r w:rsidRPr="00473E22">
        <w:rPr>
          <w:rFonts w:ascii="Times New Roman" w:hAnsi="Times New Roman"/>
          <w:lang w:val="fr-CH"/>
        </w:rPr>
        <w:tab/>
      </w:r>
      <w:r w:rsidRPr="00473E22">
        <w:rPr>
          <w:rFonts w:eastAsia="Calibri"/>
          <w:b/>
          <w:i/>
          <w:color w:val="000000"/>
          <w:lang w:val="fr-CH"/>
        </w:rPr>
        <w:t>MCC+MNC *</w:t>
      </w:r>
      <w:r w:rsidRPr="00473E22">
        <w:rPr>
          <w:rFonts w:ascii="Times New Roman" w:hAnsi="Times New Roman"/>
          <w:lang w:val="fr-CH"/>
        </w:rPr>
        <w:tab/>
      </w:r>
      <w:r w:rsidRPr="00473E22">
        <w:rPr>
          <w:rFonts w:eastAsia="Calibri"/>
          <w:b/>
          <w:i/>
          <w:color w:val="000000"/>
          <w:lang w:val="fr-CH"/>
        </w:rPr>
        <w:t>Nom de Réseau/Opérateur</w:t>
      </w:r>
    </w:p>
    <w:p w:rsidR="00287481" w:rsidRPr="00473E22" w:rsidRDefault="00287481" w:rsidP="00287481">
      <w:pPr>
        <w:tabs>
          <w:tab w:val="clear" w:pos="567"/>
          <w:tab w:val="clear" w:pos="1276"/>
          <w:tab w:val="clear" w:pos="1843"/>
          <w:tab w:val="clear" w:pos="5387"/>
          <w:tab w:val="clear" w:pos="5954"/>
          <w:tab w:val="left" w:pos="3206"/>
          <w:tab w:val="left" w:pos="4732"/>
        </w:tabs>
        <w:overflowPunct/>
        <w:autoSpaceDE/>
        <w:autoSpaceDN/>
        <w:adjustRightInd/>
        <w:spacing w:before="240"/>
        <w:ind w:left="50"/>
        <w:jc w:val="left"/>
        <w:textAlignment w:val="auto"/>
        <w:rPr>
          <w:rFonts w:ascii="Times New Roman" w:hAnsi="Times New Roman"/>
          <w:lang w:val="fr-CH"/>
        </w:rPr>
      </w:pPr>
      <w:r w:rsidRPr="00473E22">
        <w:rPr>
          <w:rFonts w:eastAsia="Calibri"/>
          <w:b/>
          <w:color w:val="000000"/>
          <w:lang w:val="fr-CH"/>
        </w:rPr>
        <w:t>Danemark SUP</w:t>
      </w:r>
    </w:p>
    <w:p w:rsidR="00287481" w:rsidRPr="00473E22" w:rsidRDefault="00287481" w:rsidP="00287481">
      <w:pPr>
        <w:tabs>
          <w:tab w:val="clear" w:pos="567"/>
          <w:tab w:val="clear" w:pos="1276"/>
          <w:tab w:val="clear" w:pos="1843"/>
          <w:tab w:val="clear" w:pos="5387"/>
          <w:tab w:val="clear" w:pos="5954"/>
          <w:tab w:val="left" w:pos="3206"/>
          <w:tab w:val="left" w:pos="4732"/>
        </w:tabs>
        <w:overflowPunct/>
        <w:autoSpaceDE/>
        <w:autoSpaceDN/>
        <w:adjustRightInd/>
        <w:spacing w:before="0"/>
        <w:ind w:left="50"/>
        <w:jc w:val="left"/>
        <w:textAlignment w:val="auto"/>
        <w:rPr>
          <w:rFonts w:ascii="Times New Roman" w:hAnsi="Times New Roman"/>
          <w:lang w:val="fr-CH"/>
        </w:rPr>
      </w:pPr>
      <w:r w:rsidRPr="00473E22">
        <w:rPr>
          <w:rFonts w:ascii="Times New Roman" w:hAnsi="Times New Roman"/>
          <w:lang w:val="fr-CH"/>
        </w:rPr>
        <w:tab/>
      </w:r>
      <w:r w:rsidRPr="00473E22">
        <w:rPr>
          <w:rFonts w:eastAsia="Calibri"/>
          <w:color w:val="000000"/>
          <w:lang w:val="fr-CH"/>
        </w:rPr>
        <w:t>238 07</w:t>
      </w:r>
      <w:r w:rsidRPr="00473E22">
        <w:rPr>
          <w:rFonts w:ascii="Times New Roman" w:hAnsi="Times New Roman"/>
          <w:lang w:val="fr-CH"/>
        </w:rPr>
        <w:tab/>
      </w:r>
      <w:r w:rsidRPr="00473E22">
        <w:rPr>
          <w:rFonts w:eastAsia="Calibri"/>
          <w:color w:val="000000"/>
          <w:lang w:val="fr-CH"/>
        </w:rPr>
        <w:t>Barablu Mobile Ltd.</w:t>
      </w:r>
    </w:p>
    <w:p w:rsidR="00287481" w:rsidRPr="00473E22" w:rsidRDefault="00287481" w:rsidP="00287481">
      <w:pPr>
        <w:tabs>
          <w:tab w:val="clear" w:pos="567"/>
          <w:tab w:val="clear" w:pos="1276"/>
          <w:tab w:val="clear" w:pos="1843"/>
          <w:tab w:val="clear" w:pos="5387"/>
          <w:tab w:val="clear" w:pos="5954"/>
          <w:tab w:val="left" w:pos="3206"/>
          <w:tab w:val="left" w:pos="4732"/>
        </w:tabs>
        <w:overflowPunct/>
        <w:autoSpaceDE/>
        <w:autoSpaceDN/>
        <w:adjustRightInd/>
        <w:spacing w:before="0"/>
        <w:ind w:left="50"/>
        <w:jc w:val="left"/>
        <w:textAlignment w:val="auto"/>
        <w:rPr>
          <w:rFonts w:ascii="Times New Roman" w:hAnsi="Times New Roman"/>
          <w:lang w:val="fr-CH"/>
        </w:rPr>
      </w:pPr>
      <w:r w:rsidRPr="00473E22">
        <w:rPr>
          <w:rFonts w:eastAsia="Calibri"/>
          <w:b/>
          <w:color w:val="000000"/>
          <w:lang w:val="fr-CH"/>
        </w:rPr>
        <w:t>Espagne ADD</w:t>
      </w:r>
    </w:p>
    <w:p w:rsidR="00287481" w:rsidRPr="00473E22" w:rsidRDefault="00287481" w:rsidP="00287481">
      <w:pPr>
        <w:tabs>
          <w:tab w:val="clear" w:pos="567"/>
          <w:tab w:val="clear" w:pos="1276"/>
          <w:tab w:val="clear" w:pos="1843"/>
          <w:tab w:val="clear" w:pos="5387"/>
          <w:tab w:val="clear" w:pos="5954"/>
          <w:tab w:val="left" w:pos="3206"/>
          <w:tab w:val="left" w:pos="4732"/>
        </w:tabs>
        <w:overflowPunct/>
        <w:autoSpaceDE/>
        <w:autoSpaceDN/>
        <w:adjustRightInd/>
        <w:spacing w:before="0"/>
        <w:ind w:left="50"/>
        <w:jc w:val="left"/>
        <w:textAlignment w:val="auto"/>
        <w:rPr>
          <w:rFonts w:ascii="Times New Roman" w:hAnsi="Times New Roman"/>
          <w:lang w:val="fr-CH"/>
        </w:rPr>
      </w:pPr>
      <w:r w:rsidRPr="00473E22">
        <w:rPr>
          <w:rFonts w:ascii="Times New Roman" w:hAnsi="Times New Roman"/>
          <w:lang w:val="fr-CH"/>
        </w:rPr>
        <w:tab/>
      </w:r>
      <w:r w:rsidRPr="00473E22">
        <w:rPr>
          <w:rFonts w:eastAsia="Calibri"/>
          <w:color w:val="000000"/>
          <w:lang w:val="fr-CH"/>
        </w:rPr>
        <w:t>214 32</w:t>
      </w:r>
      <w:r w:rsidRPr="00473E22">
        <w:rPr>
          <w:rFonts w:ascii="Times New Roman" w:hAnsi="Times New Roman"/>
          <w:lang w:val="fr-CH"/>
        </w:rPr>
        <w:tab/>
      </w:r>
      <w:r w:rsidRPr="00473E22">
        <w:rPr>
          <w:rFonts w:eastAsia="Calibri"/>
          <w:color w:val="000000"/>
          <w:lang w:val="fr-CH"/>
        </w:rPr>
        <w:t>TUENTI TECHNOLOGIES, S.L.</w:t>
      </w:r>
    </w:p>
    <w:p w:rsidR="00287481" w:rsidRPr="00473E22" w:rsidRDefault="00287481" w:rsidP="00287481">
      <w:pPr>
        <w:tabs>
          <w:tab w:val="clear" w:pos="567"/>
          <w:tab w:val="clear" w:pos="1276"/>
          <w:tab w:val="clear" w:pos="1843"/>
          <w:tab w:val="clear" w:pos="5387"/>
          <w:tab w:val="clear" w:pos="5954"/>
          <w:tab w:val="left" w:pos="3206"/>
          <w:tab w:val="left" w:pos="4732"/>
        </w:tabs>
        <w:overflowPunct/>
        <w:autoSpaceDE/>
        <w:autoSpaceDN/>
        <w:adjustRightInd/>
        <w:spacing w:before="0"/>
        <w:ind w:left="50"/>
        <w:jc w:val="left"/>
        <w:textAlignment w:val="auto"/>
        <w:rPr>
          <w:rFonts w:ascii="Times New Roman" w:hAnsi="Times New Roman"/>
          <w:lang w:val="fr-FR"/>
        </w:rPr>
      </w:pPr>
      <w:r w:rsidRPr="00473E22">
        <w:rPr>
          <w:rFonts w:eastAsia="Calibri"/>
          <w:b/>
          <w:color w:val="000000"/>
          <w:lang w:val="fr-FR"/>
        </w:rPr>
        <w:t>Papouasie-Nouvelle-Guinée SUP</w:t>
      </w:r>
    </w:p>
    <w:p w:rsidR="00287481" w:rsidRPr="00473E22" w:rsidRDefault="00287481" w:rsidP="00287481">
      <w:pPr>
        <w:tabs>
          <w:tab w:val="clear" w:pos="567"/>
          <w:tab w:val="clear" w:pos="1276"/>
          <w:tab w:val="clear" w:pos="1843"/>
          <w:tab w:val="clear" w:pos="5387"/>
          <w:tab w:val="clear" w:pos="5954"/>
          <w:tab w:val="left" w:pos="3206"/>
          <w:tab w:val="left" w:pos="4732"/>
        </w:tabs>
        <w:overflowPunct/>
        <w:autoSpaceDE/>
        <w:autoSpaceDN/>
        <w:adjustRightInd/>
        <w:spacing w:before="0"/>
        <w:ind w:left="50"/>
        <w:jc w:val="left"/>
        <w:textAlignment w:val="auto"/>
        <w:rPr>
          <w:rFonts w:ascii="Times New Roman" w:hAnsi="Times New Roman"/>
          <w:lang w:val="fr-CH"/>
        </w:rPr>
      </w:pPr>
      <w:r w:rsidRPr="00473E22">
        <w:rPr>
          <w:rFonts w:ascii="Times New Roman" w:hAnsi="Times New Roman"/>
          <w:lang w:val="fr-FR"/>
        </w:rPr>
        <w:tab/>
      </w:r>
      <w:r w:rsidRPr="00473E22">
        <w:rPr>
          <w:rFonts w:eastAsia="Calibri"/>
          <w:color w:val="000000"/>
          <w:lang w:val="fr-CH"/>
        </w:rPr>
        <w:t>537 02</w:t>
      </w:r>
      <w:r w:rsidRPr="00473E22">
        <w:rPr>
          <w:rFonts w:ascii="Times New Roman" w:hAnsi="Times New Roman"/>
          <w:lang w:val="fr-CH"/>
        </w:rPr>
        <w:tab/>
      </w:r>
      <w:r w:rsidRPr="00473E22">
        <w:rPr>
          <w:rFonts w:eastAsia="Calibri"/>
          <w:color w:val="000000"/>
          <w:lang w:val="fr-CH"/>
        </w:rPr>
        <w:t>Greencom</w:t>
      </w:r>
    </w:p>
    <w:p w:rsidR="00287481" w:rsidRPr="00473E22" w:rsidRDefault="00287481" w:rsidP="00287481">
      <w:pPr>
        <w:tabs>
          <w:tab w:val="clear" w:pos="567"/>
          <w:tab w:val="clear" w:pos="1276"/>
          <w:tab w:val="clear" w:pos="1843"/>
          <w:tab w:val="clear" w:pos="5387"/>
          <w:tab w:val="clear" w:pos="5954"/>
          <w:tab w:val="left" w:pos="3206"/>
          <w:tab w:val="left" w:pos="4732"/>
        </w:tabs>
        <w:overflowPunct/>
        <w:autoSpaceDE/>
        <w:autoSpaceDN/>
        <w:adjustRightInd/>
        <w:spacing w:before="0"/>
        <w:ind w:left="50"/>
        <w:jc w:val="left"/>
        <w:textAlignment w:val="auto"/>
        <w:rPr>
          <w:rFonts w:ascii="Times New Roman" w:hAnsi="Times New Roman"/>
          <w:lang w:val="fr-FR"/>
        </w:rPr>
      </w:pPr>
      <w:r w:rsidRPr="00473E22">
        <w:rPr>
          <w:rFonts w:eastAsia="Calibri"/>
          <w:b/>
          <w:color w:val="000000"/>
          <w:lang w:val="fr-FR"/>
        </w:rPr>
        <w:t>Papouasie-Nouvelle-Guinée ADD</w:t>
      </w:r>
    </w:p>
    <w:p w:rsidR="00287481" w:rsidRDefault="00287481" w:rsidP="00287481">
      <w:pPr>
        <w:tabs>
          <w:tab w:val="clear" w:pos="567"/>
          <w:tab w:val="clear" w:pos="1276"/>
          <w:tab w:val="clear" w:pos="1843"/>
          <w:tab w:val="clear" w:pos="5387"/>
          <w:tab w:val="clear" w:pos="5954"/>
          <w:tab w:val="left" w:pos="3206"/>
          <w:tab w:val="left" w:pos="4732"/>
        </w:tabs>
        <w:overflowPunct/>
        <w:autoSpaceDE/>
        <w:autoSpaceDN/>
        <w:adjustRightInd/>
        <w:spacing w:before="0"/>
        <w:ind w:left="50"/>
        <w:jc w:val="left"/>
        <w:textAlignment w:val="auto"/>
        <w:rPr>
          <w:rFonts w:eastAsia="Calibri"/>
          <w:color w:val="000000"/>
          <w:lang w:val="fr-FR"/>
        </w:rPr>
      </w:pPr>
      <w:r w:rsidRPr="00473E22">
        <w:rPr>
          <w:rFonts w:ascii="Times New Roman" w:hAnsi="Times New Roman"/>
          <w:lang w:val="fr-FR"/>
        </w:rPr>
        <w:tab/>
      </w:r>
      <w:r w:rsidRPr="00473E22">
        <w:rPr>
          <w:rFonts w:eastAsia="Calibri"/>
          <w:color w:val="000000"/>
          <w:lang w:val="fr-FR"/>
        </w:rPr>
        <w:t>537 02</w:t>
      </w:r>
      <w:r w:rsidRPr="00473E22">
        <w:rPr>
          <w:rFonts w:ascii="Times New Roman" w:hAnsi="Times New Roman"/>
          <w:lang w:val="fr-FR"/>
        </w:rPr>
        <w:tab/>
      </w:r>
      <w:r w:rsidRPr="00473E22">
        <w:rPr>
          <w:rFonts w:eastAsia="Calibri"/>
          <w:color w:val="000000"/>
          <w:lang w:val="fr-FR"/>
        </w:rPr>
        <w:t>Telikom PNG Ltd</w:t>
      </w:r>
    </w:p>
    <w:p w:rsidR="00283BEA" w:rsidRPr="007F0E20" w:rsidRDefault="00283BEA" w:rsidP="00283BEA">
      <w:pPr>
        <w:tabs>
          <w:tab w:val="clear" w:pos="567"/>
          <w:tab w:val="clear" w:pos="1276"/>
          <w:tab w:val="clear" w:pos="1843"/>
          <w:tab w:val="clear" w:pos="5387"/>
          <w:tab w:val="clear" w:pos="5954"/>
          <w:tab w:val="left" w:pos="2747"/>
          <w:tab w:val="left" w:pos="4242"/>
        </w:tabs>
        <w:overflowPunct/>
        <w:autoSpaceDE/>
        <w:autoSpaceDN/>
        <w:adjustRightInd/>
        <w:spacing w:before="0"/>
        <w:ind w:left="50"/>
        <w:jc w:val="left"/>
        <w:textAlignment w:val="auto"/>
        <w:rPr>
          <w:rFonts w:eastAsia="Calibri"/>
          <w:b/>
          <w:color w:val="000000"/>
          <w:lang w:val="en-US"/>
        </w:rPr>
      </w:pPr>
      <w:r w:rsidRPr="007F0E20">
        <w:rPr>
          <w:rFonts w:eastAsia="Calibri"/>
          <w:b/>
          <w:color w:val="000000"/>
          <w:lang w:val="en-US"/>
        </w:rPr>
        <w:t xml:space="preserve">Somalie </w:t>
      </w:r>
      <w:r>
        <w:rPr>
          <w:rFonts w:eastAsia="Calibri"/>
          <w:b/>
          <w:color w:val="000000"/>
          <w:lang w:val="en-US"/>
        </w:rPr>
        <w:t xml:space="preserve">    </w:t>
      </w:r>
      <w:r w:rsidRPr="007F0E20">
        <w:rPr>
          <w:rFonts w:eastAsia="Calibri"/>
          <w:b/>
          <w:color w:val="000000"/>
          <w:lang w:val="en-US"/>
        </w:rPr>
        <w:t>SUP</w:t>
      </w:r>
    </w:p>
    <w:p w:rsidR="00283BEA" w:rsidRPr="007F0E20" w:rsidRDefault="00283BEA" w:rsidP="00A62C5B">
      <w:pPr>
        <w:tabs>
          <w:tab w:val="clear" w:pos="567"/>
          <w:tab w:val="clear" w:pos="1276"/>
          <w:tab w:val="clear" w:pos="1843"/>
          <w:tab w:val="clear" w:pos="5387"/>
          <w:tab w:val="clear" w:pos="5954"/>
          <w:tab w:val="left" w:pos="3206"/>
          <w:tab w:val="left" w:pos="4732"/>
        </w:tabs>
        <w:overflowPunct/>
        <w:autoSpaceDE/>
        <w:autoSpaceDN/>
        <w:adjustRightInd/>
        <w:spacing w:before="0"/>
        <w:ind w:left="50"/>
        <w:jc w:val="left"/>
        <w:textAlignment w:val="auto"/>
        <w:rPr>
          <w:rFonts w:eastAsia="Calibri"/>
        </w:rPr>
      </w:pPr>
      <w:r w:rsidRPr="007F0E20">
        <w:rPr>
          <w:rFonts w:eastAsia="Calibri"/>
        </w:rPr>
        <w:tab/>
        <w:t>637 30</w:t>
      </w:r>
      <w:r w:rsidRPr="007F0E20">
        <w:rPr>
          <w:rFonts w:eastAsia="Calibri"/>
        </w:rPr>
        <w:tab/>
        <w:t>Golis Telecommunications Company</w:t>
      </w:r>
    </w:p>
    <w:p w:rsidR="00283BEA" w:rsidRPr="007F0E20" w:rsidRDefault="00283BEA" w:rsidP="00A62C5B">
      <w:pPr>
        <w:tabs>
          <w:tab w:val="clear" w:pos="567"/>
          <w:tab w:val="clear" w:pos="1276"/>
          <w:tab w:val="clear" w:pos="1843"/>
          <w:tab w:val="clear" w:pos="5387"/>
          <w:tab w:val="clear" w:pos="5954"/>
          <w:tab w:val="left" w:pos="3206"/>
          <w:tab w:val="left" w:pos="4732"/>
        </w:tabs>
        <w:overflowPunct/>
        <w:autoSpaceDE/>
        <w:autoSpaceDN/>
        <w:adjustRightInd/>
        <w:spacing w:before="0"/>
        <w:ind w:left="50"/>
        <w:jc w:val="left"/>
        <w:textAlignment w:val="auto"/>
        <w:rPr>
          <w:rFonts w:eastAsia="Calibri"/>
        </w:rPr>
      </w:pPr>
      <w:r w:rsidRPr="007F0E20">
        <w:rPr>
          <w:rFonts w:eastAsia="Calibri"/>
        </w:rPr>
        <w:tab/>
      </w:r>
      <w:proofErr w:type="gramStart"/>
      <w:r w:rsidRPr="002D5A5E">
        <w:rPr>
          <w:rFonts w:eastAsia="Calibri"/>
          <w:color w:val="000000"/>
          <w:lang w:val="en-US"/>
        </w:rPr>
        <w:t>637</w:t>
      </w:r>
      <w:r w:rsidRPr="007F0E20">
        <w:rPr>
          <w:rFonts w:eastAsia="Calibri"/>
        </w:rPr>
        <w:t xml:space="preserve"> 70</w:t>
      </w:r>
      <w:r w:rsidRPr="007F0E20">
        <w:rPr>
          <w:rFonts w:eastAsia="Calibri"/>
        </w:rPr>
        <w:tab/>
        <w:t>Onkod Telecom Ltd.</w:t>
      </w:r>
      <w:proofErr w:type="gramEnd"/>
    </w:p>
    <w:p w:rsidR="00287481" w:rsidRPr="00283BEA" w:rsidRDefault="00287481" w:rsidP="00287481">
      <w:pPr>
        <w:tabs>
          <w:tab w:val="clear" w:pos="567"/>
          <w:tab w:val="clear" w:pos="1276"/>
          <w:tab w:val="clear" w:pos="1843"/>
          <w:tab w:val="clear" w:pos="5387"/>
          <w:tab w:val="clear" w:pos="5954"/>
          <w:tab w:val="left" w:pos="211"/>
          <w:tab w:val="left" w:pos="3150"/>
          <w:tab w:val="left" w:pos="4802"/>
          <w:tab w:val="left" w:pos="7999"/>
          <w:tab w:val="left" w:pos="8011"/>
        </w:tabs>
        <w:overflowPunct/>
        <w:autoSpaceDE/>
        <w:autoSpaceDN/>
        <w:adjustRightInd/>
        <w:spacing w:before="0"/>
        <w:jc w:val="left"/>
        <w:textAlignment w:val="auto"/>
        <w:rPr>
          <w:rFonts w:ascii="Times New Roman" w:hAnsi="Times New Roman"/>
          <w:sz w:val="2"/>
          <w:lang w:val="en-US"/>
        </w:rPr>
      </w:pPr>
      <w:r w:rsidRPr="00283BEA">
        <w:rPr>
          <w:rFonts w:ascii="Times New Roman" w:hAnsi="Times New Roman"/>
          <w:lang w:val="en-US"/>
        </w:rPr>
        <w:tab/>
      </w:r>
      <w:r w:rsidRPr="00283BEA">
        <w:rPr>
          <w:rFonts w:ascii="Times New Roman" w:hAnsi="Times New Roman"/>
          <w:sz w:val="2"/>
          <w:lang w:val="en-US"/>
        </w:rPr>
        <w:tab/>
      </w:r>
    </w:p>
    <w:p w:rsidR="00287481" w:rsidRPr="00283BEA" w:rsidRDefault="00287481" w:rsidP="00287481">
      <w:pPr>
        <w:tabs>
          <w:tab w:val="clear" w:pos="567"/>
          <w:tab w:val="clear" w:pos="1276"/>
          <w:tab w:val="clear" w:pos="1843"/>
          <w:tab w:val="clear" w:pos="5387"/>
          <w:tab w:val="clear" w:pos="5954"/>
          <w:tab w:val="left" w:pos="211"/>
          <w:tab w:val="left" w:pos="3150"/>
          <w:tab w:val="left" w:pos="4802"/>
          <w:tab w:val="left" w:pos="7999"/>
          <w:tab w:val="left" w:pos="8011"/>
        </w:tabs>
        <w:overflowPunct/>
        <w:autoSpaceDE/>
        <w:autoSpaceDN/>
        <w:adjustRightInd/>
        <w:spacing w:before="0"/>
        <w:jc w:val="left"/>
        <w:textAlignment w:val="auto"/>
        <w:rPr>
          <w:rFonts w:ascii="Times New Roman" w:hAnsi="Times New Roman"/>
          <w:sz w:val="2"/>
          <w:lang w:val="en-US"/>
        </w:rPr>
      </w:pPr>
      <w:r w:rsidRPr="00283BEA">
        <w:rPr>
          <w:rFonts w:ascii="Times New Roman" w:hAnsi="Times New Roman"/>
          <w:sz w:val="2"/>
          <w:lang w:val="en-US"/>
        </w:rPr>
        <w:tab/>
      </w:r>
      <w:r w:rsidRPr="00283BEA">
        <w:rPr>
          <w:rFonts w:ascii="Times New Roman" w:hAnsi="Times New Roman"/>
          <w:sz w:val="2"/>
          <w:lang w:val="en-US"/>
        </w:rPr>
        <w:tab/>
      </w:r>
      <w:r w:rsidRPr="00283BEA">
        <w:rPr>
          <w:rFonts w:ascii="Times New Roman" w:hAnsi="Times New Roman"/>
          <w:sz w:val="2"/>
          <w:lang w:val="en-US"/>
        </w:rPr>
        <w:tab/>
      </w:r>
    </w:p>
    <w:p w:rsidR="00287481" w:rsidRPr="002D5A5E" w:rsidRDefault="00287481" w:rsidP="00287481">
      <w:pPr>
        <w:tabs>
          <w:tab w:val="clear" w:pos="567"/>
          <w:tab w:val="clear" w:pos="1276"/>
          <w:tab w:val="clear" w:pos="1843"/>
          <w:tab w:val="clear" w:pos="5387"/>
          <w:tab w:val="clear" w:pos="5954"/>
          <w:tab w:val="left" w:pos="3150"/>
          <w:tab w:val="left" w:pos="4802"/>
        </w:tabs>
        <w:overflowPunct/>
        <w:autoSpaceDE/>
        <w:autoSpaceDN/>
        <w:adjustRightInd/>
        <w:spacing w:before="0"/>
        <w:jc w:val="left"/>
        <w:textAlignment w:val="auto"/>
        <w:rPr>
          <w:rFonts w:ascii="Times New Roman" w:hAnsi="Times New Roman"/>
          <w:sz w:val="16"/>
          <w:szCs w:val="16"/>
          <w:lang w:val="en-US"/>
        </w:rPr>
      </w:pPr>
      <w:r w:rsidRPr="002D5A5E">
        <w:rPr>
          <w:rFonts w:ascii="Arial" w:eastAsia="Arial" w:hAnsi="Arial"/>
          <w:color w:val="000000"/>
          <w:sz w:val="16"/>
          <w:szCs w:val="16"/>
          <w:lang w:val="en-US"/>
        </w:rPr>
        <w:t>____________</w:t>
      </w:r>
    </w:p>
    <w:p w:rsidR="00287481" w:rsidRPr="002D5A5E" w:rsidRDefault="00287481" w:rsidP="00287481">
      <w:pPr>
        <w:tabs>
          <w:tab w:val="clear" w:pos="567"/>
          <w:tab w:val="clear" w:pos="1276"/>
          <w:tab w:val="clear" w:pos="1843"/>
          <w:tab w:val="clear" w:pos="5387"/>
          <w:tab w:val="clear" w:pos="5954"/>
          <w:tab w:val="left" w:pos="426"/>
          <w:tab w:val="left" w:pos="952"/>
          <w:tab w:val="left" w:pos="3150"/>
          <w:tab w:val="left" w:pos="4802"/>
        </w:tabs>
        <w:overflowPunct/>
        <w:autoSpaceDE/>
        <w:autoSpaceDN/>
        <w:adjustRightInd/>
        <w:spacing w:before="0"/>
        <w:jc w:val="left"/>
        <w:textAlignment w:val="auto"/>
        <w:rPr>
          <w:rFonts w:eastAsia="Calibri"/>
          <w:color w:val="000000"/>
          <w:sz w:val="16"/>
          <w:szCs w:val="16"/>
          <w:lang w:val="en-US"/>
        </w:rPr>
      </w:pPr>
      <w:r w:rsidRPr="002D5A5E">
        <w:rPr>
          <w:rFonts w:eastAsia="Calibri"/>
          <w:color w:val="000000"/>
          <w:sz w:val="16"/>
          <w:szCs w:val="16"/>
          <w:lang w:val="en-US"/>
        </w:rPr>
        <w:t>*</w:t>
      </w:r>
      <w:r w:rsidRPr="002D5A5E">
        <w:rPr>
          <w:rFonts w:eastAsia="Calibri"/>
          <w:color w:val="000000"/>
          <w:sz w:val="16"/>
          <w:szCs w:val="16"/>
          <w:lang w:val="en-US"/>
        </w:rPr>
        <w:tab/>
        <w:t>MCC:</w:t>
      </w:r>
      <w:r w:rsidRPr="002D5A5E">
        <w:rPr>
          <w:rFonts w:eastAsia="Calibri"/>
          <w:color w:val="000000"/>
          <w:sz w:val="16"/>
          <w:szCs w:val="16"/>
          <w:lang w:val="en-US"/>
        </w:rPr>
        <w:tab/>
        <w:t>Country Code / Indicatif de pays du mobile / Indicativo de país para el servicio móvil</w:t>
      </w:r>
      <w:r w:rsidRPr="002D5A5E">
        <w:rPr>
          <w:rFonts w:eastAsia="Calibri"/>
          <w:color w:val="000000"/>
          <w:sz w:val="16"/>
          <w:szCs w:val="16"/>
          <w:lang w:val="en-US"/>
        </w:rPr>
        <w:br/>
      </w:r>
      <w:r w:rsidRPr="002D5A5E">
        <w:rPr>
          <w:rFonts w:eastAsia="Calibri"/>
          <w:color w:val="000000"/>
          <w:sz w:val="16"/>
          <w:szCs w:val="16"/>
          <w:lang w:val="en-US"/>
        </w:rPr>
        <w:tab/>
        <w:t>MNC:</w:t>
      </w:r>
      <w:r w:rsidRPr="002D5A5E">
        <w:rPr>
          <w:rFonts w:eastAsia="Calibri"/>
          <w:color w:val="000000"/>
          <w:sz w:val="16"/>
          <w:szCs w:val="16"/>
          <w:lang w:val="en-US"/>
        </w:rPr>
        <w:tab/>
        <w:t>Network Code / Code de réseau mobile / Indicativo de red para el servicio móvil</w:t>
      </w:r>
    </w:p>
    <w:p w:rsidR="00283BEA" w:rsidRPr="002D5A5E" w:rsidRDefault="00283BEA" w:rsidP="00283BEA">
      <w:pPr>
        <w:rPr>
          <w:sz w:val="8"/>
          <w:lang w:val="en-US"/>
        </w:rPr>
      </w:pPr>
    </w:p>
    <w:p w:rsidR="00287481" w:rsidRPr="00473E22" w:rsidRDefault="00287481" w:rsidP="00283BEA">
      <w:pPr>
        <w:pStyle w:val="Heading20"/>
        <w:spacing w:before="240"/>
      </w:pPr>
      <w:bookmarkStart w:id="771" w:name="_Toc388863504"/>
      <w:r w:rsidRPr="00473E22">
        <w:t>Liste des codes de zone/réseau sémaphore (SANC</w:t>
      </w:r>
      <w:proofErr w:type="gramStart"/>
      <w:r w:rsidRPr="00473E22">
        <w:t>)</w:t>
      </w:r>
      <w:proofErr w:type="gramEnd"/>
      <w:r w:rsidRPr="00473E22">
        <w:br/>
        <w:t>(Complément à la Recommandation UIT-T Q.708 (03/1999))</w:t>
      </w:r>
      <w:r w:rsidRPr="00473E22">
        <w:br/>
        <w:t>(Situation au 15 mai 2013)</w:t>
      </w:r>
      <w:bookmarkEnd w:id="771"/>
    </w:p>
    <w:p w:rsidR="00287481" w:rsidRPr="00473E22" w:rsidRDefault="00287481" w:rsidP="00283BEA">
      <w:pPr>
        <w:keepNext/>
        <w:tabs>
          <w:tab w:val="clear" w:pos="1276"/>
          <w:tab w:val="clear" w:pos="1843"/>
          <w:tab w:val="clear" w:pos="5387"/>
          <w:tab w:val="clear" w:pos="5954"/>
          <w:tab w:val="right" w:pos="1021"/>
          <w:tab w:val="left" w:pos="1701"/>
          <w:tab w:val="left" w:pos="2268"/>
        </w:tabs>
        <w:spacing w:before="0"/>
        <w:jc w:val="center"/>
        <w:rPr>
          <w:lang w:val="fr-FR"/>
        </w:rPr>
      </w:pPr>
      <w:r w:rsidRPr="00473E22">
        <w:rPr>
          <w:lang w:val="fr-FR"/>
        </w:rPr>
        <w:t>(Annexe au Bulletin d'exploitation de l'UIT N</w:t>
      </w:r>
      <w:r>
        <w:rPr>
          <w:lang w:val="fr-FR"/>
        </w:rPr>
        <w:t>°</w:t>
      </w:r>
      <w:r w:rsidRPr="00473E22">
        <w:rPr>
          <w:lang w:val="fr-FR"/>
        </w:rPr>
        <w:t xml:space="preserve"> 1028 </w:t>
      </w:r>
      <w:r>
        <w:rPr>
          <w:lang w:val="fr-FR"/>
        </w:rPr>
        <w:t>–</w:t>
      </w:r>
      <w:r w:rsidRPr="00473E22">
        <w:rPr>
          <w:lang w:val="fr-FR"/>
        </w:rPr>
        <w:t xml:space="preserve"> 15.V.2013)</w:t>
      </w:r>
      <w:r w:rsidRPr="00473E22">
        <w:rPr>
          <w:lang w:val="fr-FR"/>
        </w:rPr>
        <w:br/>
        <w:t>(Amendement N</w:t>
      </w:r>
      <w:r>
        <w:rPr>
          <w:lang w:val="fr-FR"/>
        </w:rPr>
        <w:t>°</w:t>
      </w:r>
      <w:r w:rsidRPr="00473E22">
        <w:rPr>
          <w:lang w:val="fr-FR"/>
        </w:rPr>
        <w:t xml:space="preserve"> 11)</w:t>
      </w:r>
    </w:p>
    <w:p w:rsidR="00287481" w:rsidRPr="00283BEA" w:rsidRDefault="00287481" w:rsidP="00287481">
      <w:pPr>
        <w:keepNext/>
        <w:rPr>
          <w:sz w:val="6"/>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287481" w:rsidRPr="00473E22" w:rsidTr="00A216F8">
        <w:trPr>
          <w:trHeight w:val="240"/>
        </w:trPr>
        <w:tc>
          <w:tcPr>
            <w:tcW w:w="9288" w:type="dxa"/>
            <w:gridSpan w:val="3"/>
            <w:shd w:val="clear" w:color="auto" w:fill="auto"/>
          </w:tcPr>
          <w:p w:rsidR="00287481" w:rsidRPr="00473E22" w:rsidRDefault="00287481" w:rsidP="00A216F8">
            <w:pPr>
              <w:keepNext/>
              <w:tabs>
                <w:tab w:val="clear" w:pos="1276"/>
                <w:tab w:val="clear" w:pos="1843"/>
                <w:tab w:val="clear" w:pos="5387"/>
                <w:tab w:val="clear" w:pos="5954"/>
                <w:tab w:val="right" w:pos="1021"/>
                <w:tab w:val="left" w:pos="1701"/>
                <w:tab w:val="left" w:pos="2268"/>
              </w:tabs>
              <w:spacing w:before="240"/>
              <w:rPr>
                <w:b/>
              </w:rPr>
            </w:pPr>
            <w:r w:rsidRPr="00473E22">
              <w:rPr>
                <w:b/>
              </w:rPr>
              <w:t>Ordre numérique    ADD</w:t>
            </w:r>
          </w:p>
        </w:tc>
      </w:tr>
      <w:tr w:rsidR="00287481" w:rsidRPr="00473E22" w:rsidTr="00A216F8">
        <w:trPr>
          <w:trHeight w:val="240"/>
        </w:trPr>
        <w:tc>
          <w:tcPr>
            <w:tcW w:w="909" w:type="dxa"/>
            <w:shd w:val="clear" w:color="auto" w:fill="auto"/>
          </w:tcPr>
          <w:p w:rsidR="00287481" w:rsidRPr="00473E22" w:rsidRDefault="00287481" w:rsidP="00A216F8">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287481" w:rsidRPr="00473E22" w:rsidRDefault="00287481" w:rsidP="00A216F8">
            <w:pPr>
              <w:tabs>
                <w:tab w:val="clear" w:pos="567"/>
                <w:tab w:val="clear" w:pos="1276"/>
                <w:tab w:val="clear" w:pos="1843"/>
                <w:tab w:val="clear" w:pos="5387"/>
                <w:tab w:val="clear" w:pos="5954"/>
                <w:tab w:val="right" w:pos="454"/>
              </w:tabs>
              <w:spacing w:before="40" w:after="40"/>
              <w:jc w:val="left"/>
              <w:rPr>
                <w:bCs/>
                <w:sz w:val="18"/>
                <w:szCs w:val="22"/>
                <w:lang w:val="fr-FR"/>
              </w:rPr>
            </w:pPr>
            <w:r w:rsidRPr="00473E22">
              <w:rPr>
                <w:bCs/>
                <w:sz w:val="18"/>
                <w:szCs w:val="22"/>
                <w:lang w:val="fr-FR"/>
              </w:rPr>
              <w:t>6-051</w:t>
            </w:r>
          </w:p>
        </w:tc>
        <w:tc>
          <w:tcPr>
            <w:tcW w:w="7470" w:type="dxa"/>
            <w:shd w:val="clear" w:color="auto" w:fill="auto"/>
          </w:tcPr>
          <w:p w:rsidR="00287481" w:rsidRPr="00473E22" w:rsidRDefault="00287481" w:rsidP="00A216F8">
            <w:pPr>
              <w:tabs>
                <w:tab w:val="clear" w:pos="567"/>
                <w:tab w:val="clear" w:pos="1276"/>
                <w:tab w:val="clear" w:pos="1843"/>
                <w:tab w:val="clear" w:pos="5387"/>
                <w:tab w:val="clear" w:pos="5954"/>
                <w:tab w:val="right" w:pos="454"/>
              </w:tabs>
              <w:spacing w:before="40" w:after="40"/>
              <w:jc w:val="left"/>
              <w:rPr>
                <w:bCs/>
                <w:sz w:val="18"/>
                <w:szCs w:val="22"/>
                <w:lang w:val="fr-FR"/>
              </w:rPr>
            </w:pPr>
            <w:r w:rsidRPr="00473E22">
              <w:rPr>
                <w:bCs/>
                <w:sz w:val="18"/>
                <w:szCs w:val="22"/>
                <w:lang w:val="fr-FR"/>
              </w:rPr>
              <w:t>Cabo Verde (République du)</w:t>
            </w:r>
          </w:p>
        </w:tc>
      </w:tr>
    </w:tbl>
    <w:p w:rsidR="00287481" w:rsidRPr="00283BEA" w:rsidRDefault="00287481" w:rsidP="00287481">
      <w:pPr>
        <w:keepNext/>
        <w:rPr>
          <w:sz w:val="6"/>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287481" w:rsidRPr="00473E22" w:rsidTr="00A216F8">
        <w:trPr>
          <w:trHeight w:val="240"/>
        </w:trPr>
        <w:tc>
          <w:tcPr>
            <w:tcW w:w="9288" w:type="dxa"/>
            <w:gridSpan w:val="3"/>
            <w:shd w:val="clear" w:color="auto" w:fill="auto"/>
          </w:tcPr>
          <w:p w:rsidR="00287481" w:rsidRPr="00473E22" w:rsidRDefault="00287481" w:rsidP="00A216F8">
            <w:pPr>
              <w:keepNext/>
              <w:tabs>
                <w:tab w:val="clear" w:pos="1276"/>
                <w:tab w:val="clear" w:pos="1843"/>
                <w:tab w:val="clear" w:pos="5387"/>
                <w:tab w:val="clear" w:pos="5954"/>
                <w:tab w:val="right" w:pos="1021"/>
                <w:tab w:val="left" w:pos="1701"/>
                <w:tab w:val="left" w:pos="2268"/>
              </w:tabs>
              <w:spacing w:before="240"/>
              <w:rPr>
                <w:b/>
              </w:rPr>
            </w:pPr>
            <w:r w:rsidRPr="00473E22">
              <w:rPr>
                <w:b/>
              </w:rPr>
              <w:t>Ordre alphabétique    ADD</w:t>
            </w:r>
          </w:p>
        </w:tc>
      </w:tr>
      <w:tr w:rsidR="00287481" w:rsidRPr="00473E22" w:rsidTr="00A216F8">
        <w:trPr>
          <w:trHeight w:val="240"/>
        </w:trPr>
        <w:tc>
          <w:tcPr>
            <w:tcW w:w="909" w:type="dxa"/>
            <w:shd w:val="clear" w:color="auto" w:fill="auto"/>
          </w:tcPr>
          <w:p w:rsidR="00287481" w:rsidRPr="00473E22" w:rsidRDefault="00287481" w:rsidP="00A216F8">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287481" w:rsidRPr="00473E22" w:rsidRDefault="00287481" w:rsidP="00A216F8">
            <w:pPr>
              <w:tabs>
                <w:tab w:val="clear" w:pos="567"/>
                <w:tab w:val="clear" w:pos="1276"/>
                <w:tab w:val="clear" w:pos="1843"/>
                <w:tab w:val="clear" w:pos="5387"/>
                <w:tab w:val="clear" w:pos="5954"/>
                <w:tab w:val="right" w:pos="454"/>
              </w:tabs>
              <w:spacing w:before="40" w:after="40"/>
              <w:jc w:val="left"/>
              <w:rPr>
                <w:bCs/>
                <w:sz w:val="18"/>
                <w:szCs w:val="22"/>
                <w:lang w:val="fr-FR"/>
              </w:rPr>
            </w:pPr>
            <w:r w:rsidRPr="00473E22">
              <w:rPr>
                <w:bCs/>
                <w:sz w:val="18"/>
                <w:szCs w:val="22"/>
                <w:lang w:val="fr-FR"/>
              </w:rPr>
              <w:t>6-051</w:t>
            </w:r>
          </w:p>
        </w:tc>
        <w:tc>
          <w:tcPr>
            <w:tcW w:w="7470" w:type="dxa"/>
            <w:shd w:val="clear" w:color="auto" w:fill="auto"/>
          </w:tcPr>
          <w:p w:rsidR="00287481" w:rsidRPr="00473E22" w:rsidRDefault="00287481" w:rsidP="00A216F8">
            <w:pPr>
              <w:tabs>
                <w:tab w:val="clear" w:pos="567"/>
                <w:tab w:val="clear" w:pos="1276"/>
                <w:tab w:val="clear" w:pos="1843"/>
                <w:tab w:val="clear" w:pos="5387"/>
                <w:tab w:val="clear" w:pos="5954"/>
                <w:tab w:val="right" w:pos="454"/>
              </w:tabs>
              <w:spacing w:before="40" w:after="40"/>
              <w:jc w:val="left"/>
              <w:rPr>
                <w:bCs/>
                <w:sz w:val="18"/>
                <w:szCs w:val="22"/>
                <w:lang w:val="fr-FR"/>
              </w:rPr>
            </w:pPr>
            <w:r w:rsidRPr="00473E22">
              <w:rPr>
                <w:bCs/>
                <w:sz w:val="18"/>
                <w:szCs w:val="22"/>
                <w:lang w:val="fr-FR"/>
              </w:rPr>
              <w:t>Cabo Verde (République du)</w:t>
            </w:r>
          </w:p>
        </w:tc>
      </w:tr>
    </w:tbl>
    <w:p w:rsidR="00287481" w:rsidRPr="00473E22" w:rsidRDefault="00287481" w:rsidP="00287481">
      <w:pPr>
        <w:tabs>
          <w:tab w:val="clear" w:pos="567"/>
          <w:tab w:val="clear" w:pos="5387"/>
          <w:tab w:val="clear" w:pos="5954"/>
          <w:tab w:val="left" w:pos="284"/>
        </w:tabs>
        <w:spacing w:before="136"/>
        <w:rPr>
          <w:position w:val="6"/>
          <w:sz w:val="16"/>
          <w:szCs w:val="16"/>
          <w:lang w:val="fr-FR"/>
        </w:rPr>
      </w:pPr>
      <w:r w:rsidRPr="00473E22">
        <w:rPr>
          <w:position w:val="6"/>
          <w:sz w:val="16"/>
          <w:szCs w:val="16"/>
          <w:lang w:val="fr-FR"/>
        </w:rPr>
        <w:t>____________</w:t>
      </w:r>
    </w:p>
    <w:p w:rsidR="00287481" w:rsidRPr="00473E22" w:rsidRDefault="00287481" w:rsidP="00287481">
      <w:pPr>
        <w:tabs>
          <w:tab w:val="clear" w:pos="1276"/>
          <w:tab w:val="clear" w:pos="1843"/>
          <w:tab w:val="clear" w:pos="5387"/>
          <w:tab w:val="clear" w:pos="5954"/>
        </w:tabs>
        <w:spacing w:before="40"/>
        <w:jc w:val="left"/>
        <w:rPr>
          <w:sz w:val="16"/>
          <w:szCs w:val="16"/>
          <w:lang w:val="en-US"/>
        </w:rPr>
      </w:pPr>
      <w:r w:rsidRPr="00473E22">
        <w:rPr>
          <w:sz w:val="16"/>
          <w:szCs w:val="16"/>
          <w:lang w:val="en-US"/>
        </w:rPr>
        <w:t>SANC:</w:t>
      </w:r>
      <w:r w:rsidRPr="00473E22">
        <w:rPr>
          <w:sz w:val="16"/>
          <w:szCs w:val="16"/>
          <w:lang w:val="en-US"/>
        </w:rPr>
        <w:tab/>
        <w:t>Signalling Area/Network Code.</w:t>
      </w:r>
    </w:p>
    <w:p w:rsidR="00287481" w:rsidRPr="00473E22" w:rsidRDefault="00287481" w:rsidP="00287481">
      <w:pPr>
        <w:tabs>
          <w:tab w:val="clear" w:pos="1276"/>
          <w:tab w:val="clear" w:pos="1843"/>
          <w:tab w:val="clear" w:pos="5387"/>
          <w:tab w:val="clear" w:pos="5954"/>
        </w:tabs>
        <w:spacing w:before="0"/>
        <w:jc w:val="left"/>
        <w:rPr>
          <w:sz w:val="16"/>
          <w:szCs w:val="16"/>
          <w:lang w:val="fr-FR"/>
        </w:rPr>
      </w:pPr>
      <w:r w:rsidRPr="00473E22">
        <w:rPr>
          <w:sz w:val="16"/>
          <w:szCs w:val="16"/>
          <w:lang w:val="en-US"/>
        </w:rPr>
        <w:tab/>
      </w:r>
      <w:r w:rsidRPr="00473E22">
        <w:rPr>
          <w:sz w:val="16"/>
          <w:szCs w:val="16"/>
          <w:lang w:val="fr-FR"/>
        </w:rPr>
        <w:t>Code de zone/réseau sémaphore (CZRS).</w:t>
      </w:r>
    </w:p>
    <w:p w:rsidR="00287481" w:rsidRDefault="00287481" w:rsidP="00287481">
      <w:pPr>
        <w:tabs>
          <w:tab w:val="clear" w:pos="1276"/>
          <w:tab w:val="clear" w:pos="1843"/>
          <w:tab w:val="clear" w:pos="5387"/>
          <w:tab w:val="clear" w:pos="5954"/>
        </w:tabs>
        <w:spacing w:before="0"/>
        <w:jc w:val="left"/>
        <w:rPr>
          <w:sz w:val="16"/>
          <w:szCs w:val="16"/>
          <w:lang w:val="es-ES"/>
        </w:rPr>
      </w:pPr>
      <w:r w:rsidRPr="00473E22">
        <w:rPr>
          <w:sz w:val="16"/>
          <w:szCs w:val="16"/>
          <w:lang w:val="fr-FR"/>
        </w:rPr>
        <w:tab/>
      </w:r>
      <w:r w:rsidRPr="00473E22">
        <w:rPr>
          <w:sz w:val="16"/>
          <w:szCs w:val="16"/>
          <w:lang w:val="es-ES"/>
        </w:rPr>
        <w:t>Código de zona/red de señalización (CZRS).</w:t>
      </w:r>
    </w:p>
    <w:p w:rsidR="00287481" w:rsidRDefault="00287481">
      <w:pPr>
        <w:tabs>
          <w:tab w:val="clear" w:pos="567"/>
          <w:tab w:val="clear" w:pos="1276"/>
          <w:tab w:val="clear" w:pos="1843"/>
          <w:tab w:val="clear" w:pos="5387"/>
          <w:tab w:val="clear" w:pos="5954"/>
        </w:tabs>
        <w:overflowPunct/>
        <w:autoSpaceDE/>
        <w:autoSpaceDN/>
        <w:adjustRightInd/>
        <w:spacing w:before="0"/>
        <w:jc w:val="left"/>
        <w:textAlignment w:val="auto"/>
        <w:rPr>
          <w:sz w:val="16"/>
          <w:szCs w:val="16"/>
          <w:lang w:val="es-ES"/>
        </w:rPr>
      </w:pPr>
      <w:r>
        <w:rPr>
          <w:sz w:val="16"/>
          <w:szCs w:val="16"/>
          <w:lang w:val="es-ES"/>
        </w:rPr>
        <w:br w:type="page"/>
      </w:r>
    </w:p>
    <w:p w:rsidR="00287481" w:rsidRPr="00287481" w:rsidRDefault="00287481" w:rsidP="00287481">
      <w:pPr>
        <w:pStyle w:val="Heading20"/>
        <w:spacing w:before="240"/>
      </w:pPr>
      <w:bookmarkStart w:id="772" w:name="_Toc388863505"/>
      <w:r w:rsidRPr="00287481">
        <w:lastRenderedPageBreak/>
        <w:t>Liste des codes de points sémaphores internationaux (ISPC</w:t>
      </w:r>
      <w:proofErr w:type="gramStart"/>
      <w:r w:rsidRPr="00287481">
        <w:t>)</w:t>
      </w:r>
      <w:proofErr w:type="gramEnd"/>
      <w:r w:rsidRPr="00287481">
        <w:br/>
        <w:t>(Selon la Recommandation UIT-T Q.708 (03/1999))</w:t>
      </w:r>
      <w:r w:rsidRPr="00287481">
        <w:br/>
        <w:t>(Situation au 1 août 2013)</w:t>
      </w:r>
      <w:bookmarkEnd w:id="772"/>
    </w:p>
    <w:p w:rsidR="00287481" w:rsidRPr="00287481" w:rsidRDefault="00287481" w:rsidP="00287481">
      <w:pPr>
        <w:keepNext/>
        <w:tabs>
          <w:tab w:val="clear" w:pos="1276"/>
          <w:tab w:val="clear" w:pos="1843"/>
          <w:tab w:val="clear" w:pos="5387"/>
          <w:tab w:val="clear" w:pos="5954"/>
          <w:tab w:val="right" w:pos="1021"/>
          <w:tab w:val="left" w:pos="1701"/>
          <w:tab w:val="left" w:pos="2268"/>
        </w:tabs>
        <w:spacing w:before="0"/>
        <w:jc w:val="center"/>
        <w:rPr>
          <w:lang w:val="fr-FR"/>
        </w:rPr>
      </w:pPr>
      <w:r w:rsidRPr="00287481">
        <w:rPr>
          <w:lang w:val="fr-FR"/>
        </w:rPr>
        <w:t xml:space="preserve">(Annexe au Bulletin d'exploitation de l'UIT No. 1033 </w:t>
      </w:r>
      <w:r>
        <w:rPr>
          <w:lang w:val="fr-FR"/>
        </w:rPr>
        <w:t>–</w:t>
      </w:r>
      <w:r w:rsidRPr="00287481">
        <w:rPr>
          <w:lang w:val="fr-FR"/>
        </w:rPr>
        <w:t xml:space="preserve"> 1.VIII.2013)</w:t>
      </w:r>
      <w:r w:rsidRPr="00287481">
        <w:rPr>
          <w:lang w:val="fr-FR"/>
        </w:rPr>
        <w:br/>
        <w:t>(Amendement No. 19)</w:t>
      </w:r>
    </w:p>
    <w:p w:rsidR="00287481" w:rsidRPr="00287481" w:rsidRDefault="00287481" w:rsidP="00287481">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287481" w:rsidRPr="0090692A" w:rsidTr="00A216F8">
        <w:trPr>
          <w:cantSplit/>
          <w:trHeight w:val="227"/>
        </w:trPr>
        <w:tc>
          <w:tcPr>
            <w:tcW w:w="1818" w:type="dxa"/>
            <w:gridSpan w:val="2"/>
          </w:tcPr>
          <w:p w:rsidR="00287481" w:rsidRPr="00287481" w:rsidRDefault="00287481" w:rsidP="00287481">
            <w:pPr>
              <w:keepNext/>
              <w:tabs>
                <w:tab w:val="clear" w:pos="567"/>
                <w:tab w:val="clear" w:pos="5387"/>
                <w:tab w:val="clear" w:pos="5954"/>
              </w:tabs>
              <w:spacing w:before="60" w:after="60"/>
              <w:jc w:val="left"/>
              <w:rPr>
                <w:i/>
                <w:sz w:val="18"/>
                <w:lang w:val="fr-FR"/>
              </w:rPr>
            </w:pPr>
            <w:r w:rsidRPr="00287481">
              <w:rPr>
                <w:i/>
                <w:sz w:val="18"/>
                <w:lang w:val="fr-FR"/>
              </w:rPr>
              <w:t>Pays/ Zone Géographique</w:t>
            </w:r>
          </w:p>
        </w:tc>
        <w:tc>
          <w:tcPr>
            <w:tcW w:w="3461" w:type="dxa"/>
            <w:vMerge w:val="restart"/>
            <w:shd w:val="clear" w:color="auto" w:fill="auto"/>
          </w:tcPr>
          <w:p w:rsidR="00287481" w:rsidRPr="00287481" w:rsidRDefault="00287481" w:rsidP="00287481">
            <w:pPr>
              <w:keepNext/>
              <w:tabs>
                <w:tab w:val="clear" w:pos="567"/>
                <w:tab w:val="clear" w:pos="5387"/>
                <w:tab w:val="clear" w:pos="5954"/>
              </w:tabs>
              <w:spacing w:before="60" w:after="60"/>
              <w:jc w:val="left"/>
              <w:rPr>
                <w:i/>
                <w:sz w:val="18"/>
                <w:lang w:val="fr-FR"/>
              </w:rPr>
            </w:pPr>
            <w:r w:rsidRPr="00287481">
              <w:rPr>
                <w:i/>
                <w:sz w:val="18"/>
                <w:lang w:val="fr-FR"/>
              </w:rPr>
              <w:t>Nom unique du point sémaphore</w:t>
            </w:r>
          </w:p>
        </w:tc>
        <w:tc>
          <w:tcPr>
            <w:tcW w:w="4009" w:type="dxa"/>
            <w:vMerge w:val="restart"/>
            <w:shd w:val="clear" w:color="auto" w:fill="auto"/>
          </w:tcPr>
          <w:p w:rsidR="00287481" w:rsidRPr="00287481" w:rsidRDefault="00287481" w:rsidP="00287481">
            <w:pPr>
              <w:keepNext/>
              <w:tabs>
                <w:tab w:val="clear" w:pos="567"/>
                <w:tab w:val="clear" w:pos="5387"/>
                <w:tab w:val="clear" w:pos="5954"/>
              </w:tabs>
              <w:spacing w:before="60" w:after="60"/>
              <w:jc w:val="left"/>
              <w:rPr>
                <w:i/>
                <w:sz w:val="18"/>
                <w:lang w:val="fr-FR"/>
              </w:rPr>
            </w:pPr>
            <w:r w:rsidRPr="00287481">
              <w:rPr>
                <w:i/>
                <w:sz w:val="18"/>
                <w:lang w:val="fr-FR"/>
              </w:rPr>
              <w:t>Nom de l'opérateur du point sémaphore</w:t>
            </w:r>
          </w:p>
        </w:tc>
      </w:tr>
      <w:tr w:rsidR="00287481" w:rsidRPr="00287481" w:rsidTr="00A216F8">
        <w:trPr>
          <w:cantSplit/>
          <w:trHeight w:val="227"/>
        </w:trPr>
        <w:tc>
          <w:tcPr>
            <w:tcW w:w="909" w:type="dxa"/>
          </w:tcPr>
          <w:p w:rsidR="00287481" w:rsidRPr="00287481" w:rsidRDefault="00287481" w:rsidP="00287481">
            <w:pPr>
              <w:keepNext/>
              <w:tabs>
                <w:tab w:val="clear" w:pos="567"/>
                <w:tab w:val="clear" w:pos="5387"/>
                <w:tab w:val="clear" w:pos="5954"/>
              </w:tabs>
              <w:spacing w:before="60" w:after="60"/>
              <w:jc w:val="left"/>
              <w:rPr>
                <w:i/>
                <w:sz w:val="18"/>
                <w:lang w:val="fr-FR"/>
              </w:rPr>
            </w:pPr>
            <w:r w:rsidRPr="00287481">
              <w:rPr>
                <w:i/>
                <w:sz w:val="18"/>
                <w:lang w:val="fr-FR"/>
              </w:rPr>
              <w:t>ISPC</w:t>
            </w:r>
          </w:p>
        </w:tc>
        <w:tc>
          <w:tcPr>
            <w:tcW w:w="909" w:type="dxa"/>
            <w:shd w:val="clear" w:color="auto" w:fill="auto"/>
          </w:tcPr>
          <w:p w:rsidR="00287481" w:rsidRPr="00287481" w:rsidRDefault="00287481" w:rsidP="00287481">
            <w:pPr>
              <w:keepNext/>
              <w:tabs>
                <w:tab w:val="clear" w:pos="567"/>
                <w:tab w:val="clear" w:pos="5387"/>
                <w:tab w:val="clear" w:pos="5954"/>
              </w:tabs>
              <w:spacing w:before="60" w:after="60"/>
              <w:jc w:val="left"/>
              <w:rPr>
                <w:i/>
                <w:sz w:val="18"/>
                <w:lang w:val="fr-FR"/>
              </w:rPr>
            </w:pPr>
            <w:r w:rsidRPr="00287481">
              <w:rPr>
                <w:i/>
                <w:sz w:val="18"/>
                <w:lang w:val="fr-FR"/>
              </w:rPr>
              <w:t>DEC</w:t>
            </w:r>
          </w:p>
        </w:tc>
        <w:tc>
          <w:tcPr>
            <w:tcW w:w="3461" w:type="dxa"/>
            <w:vMerge/>
            <w:shd w:val="clear" w:color="auto" w:fill="auto"/>
          </w:tcPr>
          <w:p w:rsidR="00287481" w:rsidRPr="00287481" w:rsidRDefault="00287481" w:rsidP="00287481">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287481" w:rsidRPr="00287481" w:rsidRDefault="00287481" w:rsidP="00287481">
            <w:pPr>
              <w:keepNext/>
              <w:tabs>
                <w:tab w:val="clear" w:pos="567"/>
                <w:tab w:val="clear" w:pos="5387"/>
                <w:tab w:val="clear" w:pos="5954"/>
              </w:tabs>
              <w:spacing w:before="60" w:after="60"/>
              <w:jc w:val="left"/>
              <w:rPr>
                <w:i/>
                <w:sz w:val="18"/>
                <w:lang w:val="fr-FR"/>
              </w:rPr>
            </w:pPr>
          </w:p>
        </w:tc>
      </w:tr>
      <w:tr w:rsidR="00287481" w:rsidRPr="00287481" w:rsidTr="00A216F8">
        <w:trPr>
          <w:cantSplit/>
          <w:trHeight w:val="240"/>
        </w:trPr>
        <w:tc>
          <w:tcPr>
            <w:tcW w:w="9288" w:type="dxa"/>
            <w:gridSpan w:val="4"/>
            <w:shd w:val="clear" w:color="auto" w:fill="auto"/>
          </w:tcPr>
          <w:p w:rsidR="00287481" w:rsidRPr="00287481" w:rsidRDefault="00287481" w:rsidP="00287481">
            <w:pPr>
              <w:keepNext/>
              <w:tabs>
                <w:tab w:val="clear" w:pos="1276"/>
                <w:tab w:val="clear" w:pos="1843"/>
                <w:tab w:val="clear" w:pos="5387"/>
                <w:tab w:val="clear" w:pos="5954"/>
                <w:tab w:val="right" w:pos="1021"/>
                <w:tab w:val="left" w:pos="1701"/>
                <w:tab w:val="left" w:pos="2268"/>
              </w:tabs>
              <w:spacing w:before="240"/>
              <w:rPr>
                <w:b/>
              </w:rPr>
            </w:pPr>
            <w:r w:rsidRPr="00287481">
              <w:rPr>
                <w:b/>
              </w:rPr>
              <w:t>Cabo Verde    ADD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6-050-5</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12693</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T+STPPRAIA1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UNITEL T+ Telecomunicações</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6-050-6</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12694</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T+STPPRAIA2</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UNITEL T+ Telecomunicações</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6-050-7</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12695</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CVMMINTGATPRAIA</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CVMultimédia</w:t>
            </w:r>
          </w:p>
        </w:tc>
      </w:tr>
      <w:tr w:rsidR="00287481" w:rsidRPr="00287481" w:rsidTr="00A216F8">
        <w:trPr>
          <w:cantSplit/>
          <w:trHeight w:val="240"/>
        </w:trPr>
        <w:tc>
          <w:tcPr>
            <w:tcW w:w="9288" w:type="dxa"/>
            <w:gridSpan w:val="4"/>
            <w:shd w:val="clear" w:color="auto" w:fill="auto"/>
          </w:tcPr>
          <w:p w:rsidR="00287481" w:rsidRPr="00287481" w:rsidRDefault="00287481" w:rsidP="00287481">
            <w:pPr>
              <w:keepNext/>
              <w:tabs>
                <w:tab w:val="clear" w:pos="1276"/>
                <w:tab w:val="clear" w:pos="1843"/>
                <w:tab w:val="clear" w:pos="5387"/>
                <w:tab w:val="clear" w:pos="5954"/>
                <w:tab w:val="right" w:pos="1021"/>
                <w:tab w:val="left" w:pos="1701"/>
                <w:tab w:val="left" w:pos="2268"/>
              </w:tabs>
              <w:spacing w:before="240"/>
              <w:rPr>
                <w:b/>
              </w:rPr>
            </w:pPr>
            <w:r w:rsidRPr="00287481">
              <w:rPr>
                <w:b/>
              </w:rPr>
              <w:t>Etats-Unis    ADD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3-042-6</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6486</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New York, NY</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Cenoplex, Inc.</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3-042-7</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6487</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Dallas, TX</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Cenoplex, Inc.</w:t>
            </w:r>
          </w:p>
        </w:tc>
      </w:tr>
      <w:tr w:rsidR="00287481" w:rsidRPr="00287481" w:rsidTr="00A216F8">
        <w:trPr>
          <w:cantSplit/>
          <w:trHeight w:val="240"/>
        </w:trPr>
        <w:tc>
          <w:tcPr>
            <w:tcW w:w="9288" w:type="dxa"/>
            <w:gridSpan w:val="4"/>
            <w:shd w:val="clear" w:color="auto" w:fill="auto"/>
          </w:tcPr>
          <w:p w:rsidR="00287481" w:rsidRPr="00287481" w:rsidRDefault="00287481" w:rsidP="00287481">
            <w:pPr>
              <w:keepNext/>
              <w:tabs>
                <w:tab w:val="clear" w:pos="1276"/>
                <w:tab w:val="clear" w:pos="1843"/>
                <w:tab w:val="clear" w:pos="5387"/>
                <w:tab w:val="clear" w:pos="5954"/>
                <w:tab w:val="right" w:pos="1021"/>
                <w:tab w:val="left" w:pos="1701"/>
                <w:tab w:val="left" w:pos="2268"/>
              </w:tabs>
              <w:spacing w:before="240"/>
              <w:rPr>
                <w:b/>
              </w:rPr>
            </w:pPr>
            <w:r w:rsidRPr="00287481">
              <w:rPr>
                <w:b/>
              </w:rPr>
              <w:t>Mozambique    ADD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6-087-4</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12988</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SSPO4</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VM, SA</w:t>
            </w:r>
          </w:p>
        </w:tc>
      </w:tr>
      <w:tr w:rsidR="00287481" w:rsidRPr="00287481" w:rsidTr="00A216F8">
        <w:trPr>
          <w:cantSplit/>
          <w:trHeight w:val="240"/>
        </w:trPr>
        <w:tc>
          <w:tcPr>
            <w:tcW w:w="9288" w:type="dxa"/>
            <w:gridSpan w:val="4"/>
            <w:shd w:val="clear" w:color="auto" w:fill="auto"/>
          </w:tcPr>
          <w:p w:rsidR="00287481" w:rsidRPr="00287481" w:rsidRDefault="00287481" w:rsidP="00287481">
            <w:pPr>
              <w:keepNext/>
              <w:tabs>
                <w:tab w:val="clear" w:pos="1276"/>
                <w:tab w:val="clear" w:pos="1843"/>
                <w:tab w:val="clear" w:pos="5387"/>
                <w:tab w:val="clear" w:pos="5954"/>
                <w:tab w:val="right" w:pos="1021"/>
                <w:tab w:val="left" w:pos="1701"/>
                <w:tab w:val="left" w:pos="2268"/>
              </w:tabs>
              <w:spacing w:before="240"/>
              <w:rPr>
                <w:b/>
              </w:rPr>
            </w:pPr>
            <w:r w:rsidRPr="00287481">
              <w:rPr>
                <w:b/>
              </w:rPr>
              <w:t>Royaume-Uni    SUP</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2-068-0</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4640</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Kelvin 2</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Communications Networking Services (UK)</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2-068-1</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4641</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KELVIN</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Communications Networking Services (UK)</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2-068-3</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4643</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KEYBRIDGE C</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Communications Networking Services (UK)</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2-068-4</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4644</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MADLEY A</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Communications Networking Services (UK)</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2-068-7</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4647</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Goonhilly Inmarsat 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Stratos Global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2-069-7</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4655</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 H</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Invomo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2-071-4</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4668</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Qi London 7</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QiComm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2-073-0</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4680</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L/PSX/1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en-US"/>
              </w:rPr>
            </w:pPr>
            <w:r w:rsidRPr="00287481">
              <w:rPr>
                <w:bCs/>
                <w:sz w:val="18"/>
                <w:szCs w:val="22"/>
                <w:lang w:val="en-US"/>
              </w:rPr>
              <w:t>Global One Communications Holding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2-073-1</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4681</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 D</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Invomo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2-073-2</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4682</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LDNUX1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Teliasonera International Carrier UK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2-074-0</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4688</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 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Rhema Telecom</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2-074-1</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4689</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LAD11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Sound Advertising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2-074-2</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4690</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L/PSX/5</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en-US"/>
              </w:rPr>
            </w:pPr>
            <w:r w:rsidRPr="00287481">
              <w:rPr>
                <w:bCs/>
                <w:sz w:val="18"/>
                <w:szCs w:val="22"/>
                <w:lang w:val="en-US"/>
              </w:rPr>
              <w:t>Global One Communications Holding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2-147-2</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5274</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Medius</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Medius Networks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2-147-3</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5275</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 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Arbinet-thexchange (UK)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2-147-4</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5276</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 STP 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Arbinet-thexchange (UK)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2-153-0</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5320</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Amsterdam M</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Communications Networking Services (UK)</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2-153-1</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5321</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Nokia Dx220</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Inclarity plc</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2-154-7</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5335</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Yaana STP1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Yaana Technologies LLC</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2-161-2</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5386</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Bristol AVN2046-E11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Orange</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2-161-3</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5387</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Band-X, London 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Invomo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2-162-0</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5392</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Bristol AVN8501-E12</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Orange</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2-163-3</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5403</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STP1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AIC Telecom (UK)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2-163-4</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5404</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CSCP Gateway 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Communications Networking Services (UK)</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2-163-5</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5405</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CSCP Gateway 2</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Communications Networking Services (UK)</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lastRenderedPageBreak/>
              <w:t>2-164-1</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5409</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Invoco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2-164-2</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5410</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New STP/SSP</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Nexus Telecommunications plc</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2-164-3</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5411</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New STP/SSP</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Nexus Telecommunications plc</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2-164-5</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5413</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LAD10</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Sound Advertising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2-164-7</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5415</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UK1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IDT Global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2-165-1</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5417</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Bristol AVN8501-E13</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Orange</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2-166-2</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5426</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iBasis Europe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2-166-4</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5428</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East India</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Tele2 UK Services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2-166-5</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5429</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L/TZX/6</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Telco Global Networks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2-167-0</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5432</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BMSTP</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Telstra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2-167-7</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5439</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London-MSP</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T-Systems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2-169-0</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5448</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Qi London 8</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QiComm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2-169-3</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5451</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HX RFE 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RFE Technologies UK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2-169-4</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5452</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 2</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Arbinet-thexchange (UK)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2-169-6</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5454</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 - 01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IDT Global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2-169-7</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5455</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 - 02</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IDT Global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2-174-5</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5493</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TNXUK London 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en-US"/>
              </w:rPr>
            </w:pPr>
            <w:r w:rsidRPr="00287481">
              <w:rPr>
                <w:bCs/>
                <w:sz w:val="18"/>
                <w:szCs w:val="22"/>
                <w:lang w:val="en-US"/>
              </w:rPr>
              <w:t>Telecom New Zealand UK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2-175-7</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5503</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JM1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Jetmode Communications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2-176-4</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5508</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UK2</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Telstra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2-176-5</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5509</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Basingstoke</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BSKYB LLU Assets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2-176-6</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5510</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Reading</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BSKYB LLU Assets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2-176-7</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5511</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Nowtel UK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2-177-1</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5513</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 5</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QiComm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2-177-6</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5518</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L/PSX/4</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en-US"/>
              </w:rPr>
            </w:pPr>
            <w:r w:rsidRPr="00287481">
              <w:rPr>
                <w:bCs/>
                <w:sz w:val="18"/>
                <w:szCs w:val="22"/>
                <w:lang w:val="en-US"/>
              </w:rPr>
              <w:t>Global One Communications Holding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2-178-0</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5520</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 6</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QiComm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2-178-3</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5523</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LON_01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Murex Telecom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2-179-2</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5530</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Tele2 UK Services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2-179-3</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5531</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AIC1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AIC Telecom (UK)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2-179-5</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5533</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LONDONCG00T</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Rogers Communications Inc</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2-179-6</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5534</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UNL Lon 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QiComm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2-185-1</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5577</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L/TZX/3</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Telco Global Networks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2-185-5</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5581</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en-US"/>
              </w:rPr>
            </w:pPr>
            <w:r w:rsidRPr="00287481">
              <w:rPr>
                <w:bCs/>
                <w:sz w:val="18"/>
                <w:szCs w:val="22"/>
                <w:lang w:val="en-US"/>
              </w:rPr>
              <w:t>London Keybridge Intelligent Routing Platform</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Communications Networking Services (UK)</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2-187-0</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5592</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L/PSX/3</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en-US"/>
              </w:rPr>
            </w:pPr>
            <w:r w:rsidRPr="00287481">
              <w:rPr>
                <w:bCs/>
                <w:sz w:val="18"/>
                <w:szCs w:val="22"/>
                <w:lang w:val="en-US"/>
              </w:rPr>
              <w:t>Global One Communications Holding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2-187-1</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5593</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L/PSX/2</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en-US"/>
              </w:rPr>
            </w:pPr>
            <w:r w:rsidRPr="00287481">
              <w:rPr>
                <w:bCs/>
                <w:sz w:val="18"/>
                <w:szCs w:val="22"/>
                <w:lang w:val="en-US"/>
              </w:rPr>
              <w:t>Global One Communications Holding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2-187-6</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5598</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 4</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QiComm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2-188-2</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5602</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 Global Switch TES</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British Telecom</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2-190-1</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5617</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LONUK 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en-US"/>
              </w:rPr>
            </w:pPr>
            <w:r w:rsidRPr="00287481">
              <w:rPr>
                <w:bCs/>
                <w:sz w:val="18"/>
                <w:szCs w:val="22"/>
                <w:lang w:val="en-US"/>
              </w:rPr>
              <w:t>Lleida.net Serveis Telematics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2-190-2</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5618</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 3</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QiComm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2-190-3</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5619</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ZZ2 BQ3 Pop</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Cable &amp; Wireless UK</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2-191-7</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5631</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L/TZX/5</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Telco Global Networks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2-210-0</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5776</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Qi CityReach Intl 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QiComm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2-210-1</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5777</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Qi CityReach Intl 2</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QiComm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2-210-4</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5780</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 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Synterra UK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2-211-2</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5786</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Starcomm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3-230-6</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7990</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LDN01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Premiere Conferencing Ireland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lastRenderedPageBreak/>
              <w:t>3-235-0</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8024</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Bristol AVN2042-M02</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Orange</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3-235-1</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8025</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Bristol AVN2042-M71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Orange</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3-235-2</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8026</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Bristol AVN2042-M37</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Orange</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3-235-3</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8027</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Bristol AVN2042-K02</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Orange</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3-235-4</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8028</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Bristol AVN2042-K03</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Orange</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3-235-5</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8029</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Bristol AVN2042-K00</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Orange</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3-235-6</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8030</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Bristol AVN2042-K01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Orange</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3-236-7</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8039</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Martlesham Heath</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British Telecom</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4-229-7</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10031</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Slough 454</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InterCall Conferencing Services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4-240-0</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10112</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Epsilon2</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Epsilon Telecommunications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4-240-3</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10115</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Watford</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BCH Digital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4-240-5</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10117</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QiComm 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QiComm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4-253-1</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10217</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 2</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UIS Telecom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4-254-6</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10230</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 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TS Connect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4-255-4</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10236</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Digitalk Euro</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Tele2 UK Services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5-243-0</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12184</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HH0MSC03</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Hutchison 3G UK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5-243-1</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12185</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BM1MSC03</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Hutchison 3G UK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5-248-2</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12226</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 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Datapro (proprietary)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6-242-2</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14226</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LON-THEO01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5G Networks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6-242-5</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14229</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V1UK</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V1 Telecom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6-242-6</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14230</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 MT</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MTELECOM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6-254-0</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14320</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MGEWSD</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Monogram Telecom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6-254-1</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14321</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MGPGW</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Monogram Telecom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6-254-4</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14324</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NEO Telecom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6-255-0</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14328</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Goonhilly Inmarsat 3</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Stratos Global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7-229-0</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16168</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London3</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Nexus Telecommunications plc</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7-229-1</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16169</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 4</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Nexus Telecommunications plc</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7-234-0</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16208</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 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Mars Communications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7-234-1</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16209</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LON001GSX3</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Interoute Networks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7-234-5</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16213</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 eSTP</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Bangla Trac Communication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7-237-0</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16232</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 SCP02</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Arbinet-thexchange (UK)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7-237-1</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16233</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 STP2</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Arbinet-thexchange (UK)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7-237-7</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16239</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Bristol AVN2042-M99</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Orange</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7-243-6</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16286</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30EAST1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en-US"/>
              </w:rPr>
            </w:pPr>
            <w:r w:rsidRPr="00287481">
              <w:rPr>
                <w:bCs/>
                <w:sz w:val="18"/>
                <w:szCs w:val="22"/>
                <w:lang w:val="en-US"/>
              </w:rPr>
              <w:t>30 Degrees East Telecoms (PTY)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7-251-1</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16345</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Discovery</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en-US"/>
              </w:rPr>
            </w:pPr>
            <w:r w:rsidRPr="00287481">
              <w:rPr>
                <w:bCs/>
                <w:sz w:val="18"/>
                <w:szCs w:val="22"/>
                <w:lang w:val="en-US"/>
              </w:rPr>
              <w:t>Six Degrees Unified Comms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7-251-7</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16351</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 2</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QiComm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7-253-0</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16360</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Manchester</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OneTel Telecommunications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7-253-1</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16361</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Keybridge VOIP</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Communications Networking Services (UK)</w:t>
            </w:r>
          </w:p>
        </w:tc>
      </w:tr>
      <w:tr w:rsidR="00287481" w:rsidRPr="00287481" w:rsidTr="00A216F8">
        <w:trPr>
          <w:cantSplit/>
          <w:trHeight w:val="240"/>
        </w:trPr>
        <w:tc>
          <w:tcPr>
            <w:tcW w:w="9288" w:type="dxa"/>
            <w:gridSpan w:val="4"/>
            <w:shd w:val="clear" w:color="auto" w:fill="auto"/>
          </w:tcPr>
          <w:p w:rsidR="00287481" w:rsidRPr="00287481" w:rsidRDefault="00287481" w:rsidP="00287481">
            <w:pPr>
              <w:keepNext/>
              <w:tabs>
                <w:tab w:val="clear" w:pos="1276"/>
                <w:tab w:val="clear" w:pos="1843"/>
                <w:tab w:val="clear" w:pos="5387"/>
                <w:tab w:val="clear" w:pos="5954"/>
                <w:tab w:val="right" w:pos="1021"/>
                <w:tab w:val="left" w:pos="1701"/>
                <w:tab w:val="left" w:pos="2268"/>
              </w:tabs>
              <w:spacing w:before="240"/>
              <w:rPr>
                <w:b/>
              </w:rPr>
            </w:pPr>
            <w:r w:rsidRPr="00287481">
              <w:rPr>
                <w:b/>
              </w:rPr>
              <w:t>Royaume-Uni    ADD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2-068-0</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4640</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UK_SS01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Cable &amp; Wireless UK</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2-068-7</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4647</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LonDocklands</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Fogg Mobile AB</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2-074-1</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4689</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LonGoswell</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Fogg Mobile AB</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2-074-2</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4690</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L/PSX/5</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en-US"/>
              </w:rPr>
            </w:pPr>
            <w:r w:rsidRPr="00287481">
              <w:rPr>
                <w:bCs/>
                <w:sz w:val="18"/>
                <w:szCs w:val="22"/>
                <w:lang w:val="en-US"/>
              </w:rPr>
              <w:t>Orange Business Holdings UK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2-166-5</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5429</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L/TZX/6</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TalkTalk Communications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2-167-0</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5432</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BMSTP</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en-US"/>
              </w:rPr>
            </w:pPr>
            <w:r w:rsidRPr="00287481">
              <w:rPr>
                <w:bCs/>
                <w:sz w:val="18"/>
                <w:szCs w:val="22"/>
                <w:lang w:val="en-US"/>
              </w:rPr>
              <w:t>Six Degrees Unified Comms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2-176-4</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5508</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UK2</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en-US"/>
              </w:rPr>
            </w:pPr>
            <w:r w:rsidRPr="00287481">
              <w:rPr>
                <w:bCs/>
                <w:sz w:val="18"/>
                <w:szCs w:val="22"/>
                <w:lang w:val="en-US"/>
              </w:rPr>
              <w:t>Six Degrees Unified Comms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lastRenderedPageBreak/>
              <w:t>2-176-5</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5509</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Cs2k Basingstoke</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British Sky Broadcasting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2-176-6</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5510</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Cs2k Reading</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British Sky Broadcasting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2-185-1</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5577</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L/TZX/3</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TalkTalk Communications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2-187-0</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5592</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L/PSX/3</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en-US"/>
              </w:rPr>
            </w:pPr>
            <w:r w:rsidRPr="00287481">
              <w:rPr>
                <w:bCs/>
                <w:sz w:val="18"/>
                <w:szCs w:val="22"/>
                <w:lang w:val="en-US"/>
              </w:rPr>
              <w:t>Orange Business Holdings UK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2-190-3</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5619</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ZZ2 BQ3 Pop</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Vodafone Ltd (C&amp;W)</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2-191-7</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5631</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L/TZX/5</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TalkTalk Communications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5-226-7</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12055</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SGWLD2</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Vodafone Uk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7-224-0</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16128</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SGWOM2</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Vodafone Uk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7-224-1</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16129</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NN.01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Neutrino Networks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7-224-2</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16130</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NN.02</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Neutrino Networks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7-253-0</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16360</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Manchester</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TalkTalk Communications Limited</w:t>
            </w:r>
          </w:p>
        </w:tc>
      </w:tr>
      <w:tr w:rsidR="00287481" w:rsidRPr="00287481" w:rsidTr="00A216F8">
        <w:trPr>
          <w:cantSplit/>
          <w:trHeight w:val="240"/>
        </w:trPr>
        <w:tc>
          <w:tcPr>
            <w:tcW w:w="9288" w:type="dxa"/>
            <w:gridSpan w:val="4"/>
            <w:shd w:val="clear" w:color="auto" w:fill="auto"/>
          </w:tcPr>
          <w:p w:rsidR="00287481" w:rsidRPr="00287481" w:rsidRDefault="00287481" w:rsidP="00287481">
            <w:pPr>
              <w:keepNext/>
              <w:tabs>
                <w:tab w:val="clear" w:pos="1276"/>
                <w:tab w:val="clear" w:pos="1843"/>
                <w:tab w:val="clear" w:pos="5387"/>
                <w:tab w:val="clear" w:pos="5954"/>
                <w:tab w:val="right" w:pos="1021"/>
                <w:tab w:val="left" w:pos="1701"/>
                <w:tab w:val="left" w:pos="2268"/>
              </w:tabs>
              <w:spacing w:before="240"/>
              <w:rPr>
                <w:b/>
              </w:rPr>
            </w:pPr>
            <w:r w:rsidRPr="00287481">
              <w:rPr>
                <w:b/>
              </w:rPr>
              <w:t>Royaume-Uni    LIR</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2-071-2</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4666</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Arun</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Vodafone Uk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2-071-3</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4667</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Bollin</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Vodafone Uk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2-072-0</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4672</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BKLSW2   2-072-0</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Vodafone Ltd (C&amp;W)</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2-072-1</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4673</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ZZ1 CT2 Pop</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Vodafone Ltd (C&amp;W)</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2-072-2</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4674</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VHXSW2 2-072</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Vodafone Ltd (C&amp;W)</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2-072-3</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4675</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BKLSW5   2-072-3</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Vodafone Ltd (C&amp;W)</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2-072-4</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4676</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CHTSW3   2-072-4</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Vodafone Ltd (C&amp;W)</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2-072-5</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4677</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SQYSW4   2-072-5</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Vodafone Ltd (C&amp;W)</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2-072-6</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4678</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Bracknell West 1 International STP</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Vodafone Ltd (C&amp;W)</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2-072-7</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4679</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Surrey Quays 5 International STP</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Vodafone Ltd (C&amp;W)</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2-154-5</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5333</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Slough VOIP1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Level 3 Communications UK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2-154-6</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5334</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Docklands VOIP 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Level 3 Communications UK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2-155-4</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5340</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GC Slough 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Level 3 Communications UK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2-162-1</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5393</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 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Telesign Mobile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2-162-5</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5397</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Guernsey Castel</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Sure (Guernsey)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2-163-2</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5402</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London-2</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Icron Network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2-163-6</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5406</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 Poplar</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PTGI International Carrier Services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2-165-0</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5416</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GC Birmingham</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Level 3 Communications UK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2-166-1</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5425</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Slough</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Level 3 Communications UK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2-175-6</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5502</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Switch 1 - Goswell1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Level 3 Communications UK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2-178-2</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5522</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Central</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Sure (Guernsey)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2-178-5</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5525</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Paul Street DMS</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Level 3 Communications UK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2-178-6</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5526</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C&amp;W Jersey</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Sure (Jersey)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2-179-4</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5532</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Watford STP</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Vodafone Ltd (Energis)</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2-188-0</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5600</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New STP/SSP</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Nexus Telecommunications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2-189-6</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5614</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CW IoM No.1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en-US"/>
              </w:rPr>
            </w:pPr>
            <w:r w:rsidRPr="00287481">
              <w:rPr>
                <w:bCs/>
                <w:sz w:val="18"/>
                <w:szCs w:val="22"/>
                <w:lang w:val="en-US"/>
              </w:rPr>
              <w:t>Sure (Isle of Man)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2-190-0</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5616</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Birmingham STP</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Vodafone Ltd (Energis)</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2-191-3</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5627</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Switch 2 – Goswell 2</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Level 3 Communications UK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2-191-4</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5628</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ipLCR Leman</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Level 3 Communications UK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2-210-5</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5781</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ipLCR Poplar</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Level 3 Communications UK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2-210-7</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5783</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Fleet</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Vodafone Uk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2-211-3</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5787</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Chet</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Vodafone Uk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3-235-7</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8031</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SMiLOUS London</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TelcoVillage GmbH</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4-229-0</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10024</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 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Limitless Mobile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lastRenderedPageBreak/>
              <w:t>4-229-3</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10027</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Bharti Airtel UK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4-239-0</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10104</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 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Mundio Mobile (Denmark)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4-239-1</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10105</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 2</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Mundio Mobile (Denmark)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4-239-7</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10111</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en-US"/>
              </w:rPr>
            </w:pPr>
            <w:r w:rsidRPr="00287481">
              <w:rPr>
                <w:bCs/>
                <w:sz w:val="18"/>
                <w:szCs w:val="22"/>
                <w:lang w:val="en-US"/>
              </w:rPr>
              <w:t>Int SCCP Signalling connection with Belgacom</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Icron Network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4-240-2</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10114</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 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iHub UK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4-240-6</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10118</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Switch 3 – Docklands 2</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Level 3 Communications UK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4-247-6</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10174</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Lovat</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Vodafone Uk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4-253-2</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10218</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Colne</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Vodafone Uk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4-254-7</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10231</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ZTA London</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ZTA1</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4-255-0</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10232</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Beult</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Vodafone Uk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4-255-3</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10235</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Belfast Switch 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Vodafone Ltd (Energis)</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5-226-0</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12048</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FAREHAM1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SSE Energy Supply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5-226-1</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12049</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UKSTP01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Hutchison Global Communications (UK)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5-226-2</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12050</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UKSTP02</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Hutchison Global Communications (UK)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5-226-3</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12051</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Cisco STP</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Limitless Mobile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5-226-4</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12052</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Lostock</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Vodafone Uk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5-226-5</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12053</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London-MGC1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en-US"/>
              </w:rPr>
            </w:pPr>
            <w:r w:rsidRPr="00287481">
              <w:rPr>
                <w:bCs/>
                <w:sz w:val="18"/>
                <w:szCs w:val="22"/>
                <w:lang w:val="en-US"/>
              </w:rPr>
              <w:t>Protel S.A.L offshore</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5-226-6</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12054</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Trent</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Vodafone Uk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5-227-2</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12058</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Yaana UK2</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Yaana Technologies LLC</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5-227-3</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12059</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LON-MGW1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Truphone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5-227-4</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12060</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Croydon 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SOS Technology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5-227-5</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12061</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EPSILON-VERAZ</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Epsilon Telecommunications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5-227-6</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12062</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LDTWSS1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China Mobile International (UK)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5-227-7</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12063</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LDTWSS2</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China Mobile International (UK) Limited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6-242-1</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14225</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 2</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Inclarity Communications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7-237-2</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16234</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London Poplar</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PTGI International Carrier Services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7-243-2</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16282</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SGWBE1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Vodafone Uk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7-243-3</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16283</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SGWKS1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Vodafone Uk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7-243-4</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16284</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SGWGL1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Vodafone Uk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7-243-5</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16285</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SGWMS1</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Vodafone Uk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7-251-5</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16349</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Meon</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Vodafone Uk Ltd</w:t>
            </w:r>
          </w:p>
        </w:tc>
      </w:tr>
      <w:tr w:rsidR="00287481" w:rsidRPr="00287481" w:rsidTr="00A216F8">
        <w:trPr>
          <w:cantSplit/>
          <w:trHeight w:val="240"/>
        </w:trPr>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7-251-6</w:t>
            </w:r>
          </w:p>
        </w:tc>
        <w:tc>
          <w:tcPr>
            <w:tcW w:w="909"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16350</w:t>
            </w:r>
          </w:p>
        </w:tc>
        <w:tc>
          <w:tcPr>
            <w:tcW w:w="3461" w:type="dxa"/>
            <w:shd w:val="clear" w:color="auto" w:fill="auto"/>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Rea</w:t>
            </w:r>
          </w:p>
        </w:tc>
        <w:tc>
          <w:tcPr>
            <w:tcW w:w="4009" w:type="dxa"/>
          </w:tcPr>
          <w:p w:rsidR="00287481" w:rsidRPr="00287481" w:rsidRDefault="00287481" w:rsidP="00287481">
            <w:pPr>
              <w:tabs>
                <w:tab w:val="clear" w:pos="567"/>
                <w:tab w:val="clear" w:pos="1276"/>
                <w:tab w:val="clear" w:pos="1843"/>
                <w:tab w:val="clear" w:pos="5387"/>
                <w:tab w:val="clear" w:pos="5954"/>
                <w:tab w:val="right" w:pos="454"/>
              </w:tabs>
              <w:spacing w:before="40" w:after="40"/>
              <w:jc w:val="left"/>
              <w:rPr>
                <w:bCs/>
                <w:sz w:val="18"/>
                <w:szCs w:val="22"/>
                <w:lang w:val="fr-FR"/>
              </w:rPr>
            </w:pPr>
            <w:r w:rsidRPr="00287481">
              <w:rPr>
                <w:bCs/>
                <w:sz w:val="18"/>
                <w:szCs w:val="22"/>
                <w:lang w:val="fr-FR"/>
              </w:rPr>
              <w:t>Vodafone Uk Ltd</w:t>
            </w:r>
          </w:p>
        </w:tc>
      </w:tr>
      <w:tr w:rsidR="00731121" w:rsidRPr="0026642D" w:rsidTr="002D5A5E">
        <w:trPr>
          <w:cantSplit/>
          <w:trHeight w:val="240"/>
        </w:trPr>
        <w:tc>
          <w:tcPr>
            <w:tcW w:w="9288" w:type="dxa"/>
            <w:gridSpan w:val="4"/>
            <w:shd w:val="clear" w:color="auto" w:fill="auto"/>
          </w:tcPr>
          <w:p w:rsidR="00731121" w:rsidRPr="00731121" w:rsidRDefault="00731121" w:rsidP="002D5A5E">
            <w:pPr>
              <w:pStyle w:val="Normalaftertitle"/>
              <w:keepNext/>
              <w:spacing w:before="240"/>
              <w:rPr>
                <w:b/>
                <w:bCs/>
              </w:rPr>
            </w:pPr>
            <w:r w:rsidRPr="00731121">
              <w:rPr>
                <w:b/>
                <w:bCs/>
              </w:rPr>
              <w:t>Somalie    SUP</w:t>
            </w:r>
          </w:p>
        </w:tc>
      </w:tr>
      <w:tr w:rsidR="00731121" w:rsidRPr="0026642D" w:rsidTr="00731121">
        <w:trPr>
          <w:cantSplit/>
          <w:trHeight w:val="240"/>
        </w:trPr>
        <w:tc>
          <w:tcPr>
            <w:tcW w:w="909" w:type="dxa"/>
            <w:shd w:val="clear" w:color="auto" w:fill="auto"/>
          </w:tcPr>
          <w:p w:rsidR="00731121" w:rsidRPr="00731121" w:rsidRDefault="00731121" w:rsidP="002D5A5E">
            <w:pPr>
              <w:pStyle w:val="StyleTabletextLeft"/>
              <w:rPr>
                <w:szCs w:val="18"/>
              </w:rPr>
            </w:pPr>
            <w:r w:rsidRPr="00731121">
              <w:rPr>
                <w:szCs w:val="18"/>
              </w:rPr>
              <w:t>6-074-5</w:t>
            </w:r>
          </w:p>
        </w:tc>
        <w:tc>
          <w:tcPr>
            <w:tcW w:w="909" w:type="dxa"/>
            <w:shd w:val="clear" w:color="auto" w:fill="auto"/>
          </w:tcPr>
          <w:p w:rsidR="00731121" w:rsidRPr="00731121" w:rsidRDefault="00731121" w:rsidP="002D5A5E">
            <w:pPr>
              <w:pStyle w:val="StyleTabletextLeft"/>
              <w:rPr>
                <w:szCs w:val="18"/>
              </w:rPr>
            </w:pPr>
            <w:r w:rsidRPr="00731121">
              <w:rPr>
                <w:szCs w:val="18"/>
              </w:rPr>
              <w:t>12885</w:t>
            </w:r>
          </w:p>
        </w:tc>
        <w:tc>
          <w:tcPr>
            <w:tcW w:w="3461" w:type="dxa"/>
            <w:shd w:val="clear" w:color="auto" w:fill="auto"/>
          </w:tcPr>
          <w:p w:rsidR="00731121" w:rsidRPr="00731121" w:rsidRDefault="00731121" w:rsidP="002D5A5E">
            <w:pPr>
              <w:pStyle w:val="StyleTabletextLeft"/>
              <w:rPr>
                <w:szCs w:val="18"/>
              </w:rPr>
            </w:pPr>
            <w:r w:rsidRPr="00731121">
              <w:rPr>
                <w:szCs w:val="18"/>
              </w:rPr>
              <w:t>ASGSM-01</w:t>
            </w:r>
          </w:p>
        </w:tc>
        <w:tc>
          <w:tcPr>
            <w:tcW w:w="4009" w:type="dxa"/>
          </w:tcPr>
          <w:p w:rsidR="00731121" w:rsidRPr="00731121" w:rsidRDefault="00731121" w:rsidP="002D5A5E">
            <w:pPr>
              <w:pStyle w:val="StyleTabletextLeft"/>
              <w:rPr>
                <w:szCs w:val="18"/>
              </w:rPr>
            </w:pPr>
            <w:r w:rsidRPr="00731121">
              <w:rPr>
                <w:szCs w:val="18"/>
              </w:rPr>
              <w:t>ASGSM MOBI</w:t>
            </w:r>
          </w:p>
        </w:tc>
      </w:tr>
      <w:tr w:rsidR="00731121" w:rsidRPr="0026642D" w:rsidTr="00731121">
        <w:trPr>
          <w:cantSplit/>
          <w:trHeight w:val="240"/>
        </w:trPr>
        <w:tc>
          <w:tcPr>
            <w:tcW w:w="909" w:type="dxa"/>
            <w:shd w:val="clear" w:color="auto" w:fill="auto"/>
          </w:tcPr>
          <w:p w:rsidR="00731121" w:rsidRPr="00731121" w:rsidRDefault="00731121" w:rsidP="002D5A5E">
            <w:pPr>
              <w:pStyle w:val="StyleTabletextLeft"/>
              <w:rPr>
                <w:szCs w:val="18"/>
              </w:rPr>
            </w:pPr>
            <w:r w:rsidRPr="00731121">
              <w:rPr>
                <w:szCs w:val="18"/>
              </w:rPr>
              <w:t>6-074-6</w:t>
            </w:r>
          </w:p>
        </w:tc>
        <w:tc>
          <w:tcPr>
            <w:tcW w:w="909" w:type="dxa"/>
            <w:shd w:val="clear" w:color="auto" w:fill="auto"/>
          </w:tcPr>
          <w:p w:rsidR="00731121" w:rsidRPr="00731121" w:rsidRDefault="00731121" w:rsidP="002D5A5E">
            <w:pPr>
              <w:pStyle w:val="StyleTabletextLeft"/>
              <w:rPr>
                <w:szCs w:val="18"/>
              </w:rPr>
            </w:pPr>
            <w:r w:rsidRPr="00731121">
              <w:rPr>
                <w:szCs w:val="18"/>
              </w:rPr>
              <w:t>12886</w:t>
            </w:r>
          </w:p>
        </w:tc>
        <w:tc>
          <w:tcPr>
            <w:tcW w:w="3461" w:type="dxa"/>
            <w:shd w:val="clear" w:color="auto" w:fill="auto"/>
          </w:tcPr>
          <w:p w:rsidR="00731121" w:rsidRPr="00731121" w:rsidRDefault="00731121" w:rsidP="002D5A5E">
            <w:pPr>
              <w:pStyle w:val="StyleTabletextLeft"/>
              <w:rPr>
                <w:szCs w:val="18"/>
              </w:rPr>
            </w:pPr>
            <w:r w:rsidRPr="00731121">
              <w:rPr>
                <w:szCs w:val="18"/>
              </w:rPr>
              <w:t>ASGSM-02</w:t>
            </w:r>
          </w:p>
        </w:tc>
        <w:tc>
          <w:tcPr>
            <w:tcW w:w="4009" w:type="dxa"/>
          </w:tcPr>
          <w:p w:rsidR="00731121" w:rsidRPr="00731121" w:rsidRDefault="00731121" w:rsidP="002D5A5E">
            <w:pPr>
              <w:pStyle w:val="StyleTabletextLeft"/>
              <w:rPr>
                <w:szCs w:val="18"/>
              </w:rPr>
            </w:pPr>
            <w:r w:rsidRPr="00731121">
              <w:rPr>
                <w:szCs w:val="18"/>
              </w:rPr>
              <w:t>ASGSM MOBI</w:t>
            </w:r>
          </w:p>
        </w:tc>
      </w:tr>
    </w:tbl>
    <w:p w:rsidR="00287481" w:rsidRPr="00287481" w:rsidRDefault="00287481" w:rsidP="00287481">
      <w:pPr>
        <w:tabs>
          <w:tab w:val="clear" w:pos="567"/>
          <w:tab w:val="clear" w:pos="5387"/>
          <w:tab w:val="clear" w:pos="5954"/>
          <w:tab w:val="left" w:pos="284"/>
        </w:tabs>
        <w:spacing w:before="136"/>
        <w:rPr>
          <w:position w:val="6"/>
          <w:sz w:val="16"/>
          <w:szCs w:val="16"/>
          <w:lang w:val="fr-FR"/>
        </w:rPr>
      </w:pPr>
      <w:r w:rsidRPr="00287481">
        <w:rPr>
          <w:position w:val="6"/>
          <w:sz w:val="16"/>
          <w:szCs w:val="16"/>
          <w:lang w:val="fr-FR"/>
        </w:rPr>
        <w:t>____________</w:t>
      </w:r>
    </w:p>
    <w:p w:rsidR="00287481" w:rsidRPr="00287481" w:rsidRDefault="00287481" w:rsidP="00287481">
      <w:pPr>
        <w:tabs>
          <w:tab w:val="clear" w:pos="1276"/>
          <w:tab w:val="clear" w:pos="1843"/>
          <w:tab w:val="clear" w:pos="5387"/>
          <w:tab w:val="clear" w:pos="5954"/>
        </w:tabs>
        <w:spacing w:before="40"/>
        <w:jc w:val="left"/>
        <w:rPr>
          <w:sz w:val="16"/>
          <w:szCs w:val="16"/>
          <w:lang w:val="fr-FR"/>
        </w:rPr>
      </w:pPr>
      <w:r w:rsidRPr="00287481">
        <w:rPr>
          <w:sz w:val="16"/>
          <w:szCs w:val="16"/>
          <w:lang w:val="fr-FR"/>
        </w:rPr>
        <w:t>ISPC:</w:t>
      </w:r>
      <w:r w:rsidRPr="00287481">
        <w:rPr>
          <w:sz w:val="16"/>
          <w:szCs w:val="16"/>
          <w:lang w:val="fr-FR"/>
        </w:rPr>
        <w:tab/>
        <w:t>International Signalling Point Codes.</w:t>
      </w:r>
    </w:p>
    <w:p w:rsidR="00287481" w:rsidRPr="00287481" w:rsidRDefault="00287481" w:rsidP="00287481">
      <w:pPr>
        <w:tabs>
          <w:tab w:val="clear" w:pos="1276"/>
          <w:tab w:val="clear" w:pos="1843"/>
          <w:tab w:val="clear" w:pos="5387"/>
          <w:tab w:val="clear" w:pos="5954"/>
        </w:tabs>
        <w:spacing w:before="0"/>
        <w:jc w:val="left"/>
        <w:rPr>
          <w:sz w:val="16"/>
          <w:szCs w:val="16"/>
          <w:lang w:val="fr-FR"/>
        </w:rPr>
      </w:pPr>
      <w:r w:rsidRPr="00287481">
        <w:rPr>
          <w:sz w:val="16"/>
          <w:szCs w:val="16"/>
          <w:lang w:val="fr-FR"/>
        </w:rPr>
        <w:tab/>
        <w:t>Codes de points sémaphores internationaux (CPSI).</w:t>
      </w:r>
    </w:p>
    <w:p w:rsidR="00287481" w:rsidRPr="00287481" w:rsidRDefault="00287481" w:rsidP="00287481">
      <w:pPr>
        <w:tabs>
          <w:tab w:val="clear" w:pos="1276"/>
          <w:tab w:val="clear" w:pos="1843"/>
          <w:tab w:val="clear" w:pos="5387"/>
          <w:tab w:val="clear" w:pos="5954"/>
        </w:tabs>
        <w:spacing w:before="0"/>
        <w:jc w:val="left"/>
        <w:rPr>
          <w:b/>
          <w:sz w:val="18"/>
          <w:szCs w:val="22"/>
          <w:lang w:val="es-ES"/>
        </w:rPr>
      </w:pPr>
      <w:r w:rsidRPr="00287481">
        <w:rPr>
          <w:sz w:val="16"/>
          <w:szCs w:val="16"/>
          <w:lang w:val="fr-FR"/>
        </w:rPr>
        <w:tab/>
      </w:r>
      <w:r w:rsidRPr="00287481">
        <w:rPr>
          <w:sz w:val="16"/>
          <w:szCs w:val="16"/>
          <w:lang w:val="es-ES"/>
        </w:rPr>
        <w:t>Códigos de puntos de señalización internacional (CPSI).</w:t>
      </w:r>
    </w:p>
    <w:p w:rsidR="00287481" w:rsidRDefault="00287481">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287481" w:rsidRPr="00BF2040" w:rsidRDefault="00287481" w:rsidP="00287481">
      <w:pPr>
        <w:pStyle w:val="Heading20"/>
        <w:spacing w:before="240"/>
      </w:pPr>
      <w:bookmarkStart w:id="773" w:name="_Toc36874412"/>
      <w:bookmarkStart w:id="774" w:name="_Toc388863506"/>
      <w:r w:rsidRPr="00BF2040">
        <w:lastRenderedPageBreak/>
        <w:t xml:space="preserve">Plan de numérotage </w:t>
      </w:r>
      <w:proofErr w:type="gramStart"/>
      <w:r w:rsidRPr="00BF2040">
        <w:t>national</w:t>
      </w:r>
      <w:proofErr w:type="gramEnd"/>
      <w:r w:rsidRPr="00BF2040">
        <w:br/>
        <w:t>(Selon la Recommandation UIT-T E.129 (01/2013))</w:t>
      </w:r>
      <w:bookmarkEnd w:id="773"/>
      <w:bookmarkEnd w:id="774"/>
    </w:p>
    <w:p w:rsidR="00287481" w:rsidRPr="00BF2040" w:rsidRDefault="00287481" w:rsidP="00287481">
      <w:pPr>
        <w:jc w:val="center"/>
        <w:rPr>
          <w:lang w:val="fr-FR"/>
        </w:rPr>
      </w:pPr>
      <w:r w:rsidRPr="00BF2040">
        <w:rPr>
          <w:lang w:val="fr-FR"/>
        </w:rPr>
        <w:t>Web:</w:t>
      </w:r>
      <w:hyperlink r:id="rId37" w:history="1">
        <w:r w:rsidRPr="00BF2040">
          <w:rPr>
            <w:lang w:val="fr-FR"/>
          </w:rPr>
          <w:t>www.itu.int/itu-t/inr/nnp/index.html</w:t>
        </w:r>
      </w:hyperlink>
    </w:p>
    <w:p w:rsidR="00287481" w:rsidRPr="00BF2040" w:rsidRDefault="00287481" w:rsidP="00287481">
      <w:pPr>
        <w:tabs>
          <w:tab w:val="clear" w:pos="1276"/>
          <w:tab w:val="clear" w:pos="1843"/>
          <w:tab w:val="clear" w:pos="5387"/>
          <w:tab w:val="clear" w:pos="5954"/>
        </w:tabs>
        <w:spacing w:before="240"/>
        <w:rPr>
          <w:rFonts w:asciiTheme="minorHAnsi" w:hAnsiTheme="minorHAnsi" w:cs="Arial"/>
          <w:lang w:val="fr-FR"/>
        </w:rPr>
      </w:pPr>
      <w:r w:rsidRPr="00BF2040">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287481" w:rsidRPr="00BF2040" w:rsidRDefault="00287481" w:rsidP="00287481">
      <w:pPr>
        <w:rPr>
          <w:lang w:val="fr-FR"/>
        </w:rPr>
      </w:pPr>
      <w:r w:rsidRPr="00BF2040">
        <w:rPr>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287481" w:rsidRPr="00BF2040" w:rsidRDefault="00287481" w:rsidP="00287481">
      <w:pPr>
        <w:rPr>
          <w:lang w:val="fr-FR"/>
        </w:rPr>
      </w:pPr>
      <w:r w:rsidRPr="00BF2040">
        <w:rPr>
          <w:lang w:val="fr-FR"/>
        </w:rPr>
        <w:t>Le 1.V.2014, les pays suivants ont actualisé leur plan de numérotage national sur le site:</w:t>
      </w:r>
    </w:p>
    <w:p w:rsidR="00287481" w:rsidRPr="00BF2040" w:rsidRDefault="00287481" w:rsidP="00287481">
      <w:pPr>
        <w:rPr>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18"/>
        <w:gridCol w:w="4254"/>
      </w:tblGrid>
      <w:tr w:rsidR="00287481" w:rsidRPr="00BF2040" w:rsidTr="00A216F8">
        <w:trPr>
          <w:jc w:val="center"/>
        </w:trPr>
        <w:tc>
          <w:tcPr>
            <w:tcW w:w="4818" w:type="dxa"/>
            <w:tcBorders>
              <w:top w:val="single" w:sz="4" w:space="0" w:color="auto"/>
              <w:left w:val="single" w:sz="4" w:space="0" w:color="auto"/>
              <w:bottom w:val="single" w:sz="4" w:space="0" w:color="auto"/>
              <w:right w:val="single" w:sz="4" w:space="0" w:color="auto"/>
            </w:tcBorders>
            <w:hideMark/>
          </w:tcPr>
          <w:p w:rsidR="00287481" w:rsidRPr="00BF2040" w:rsidRDefault="00287481" w:rsidP="00A216F8">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lang w:val="en-US"/>
              </w:rPr>
            </w:pPr>
            <w:r w:rsidRPr="00BF2040">
              <w:rPr>
                <w:rFonts w:asciiTheme="minorHAnsi" w:hAnsiTheme="minorHAnsi"/>
                <w:i/>
                <w:iCs/>
                <w:lang w:val="en-US"/>
              </w:rPr>
              <w:t>Pays</w:t>
            </w:r>
          </w:p>
        </w:tc>
        <w:tc>
          <w:tcPr>
            <w:tcW w:w="4254" w:type="dxa"/>
            <w:tcBorders>
              <w:top w:val="single" w:sz="4" w:space="0" w:color="auto"/>
              <w:left w:val="single" w:sz="4" w:space="0" w:color="auto"/>
              <w:bottom w:val="single" w:sz="4" w:space="0" w:color="auto"/>
              <w:right w:val="single" w:sz="4" w:space="0" w:color="auto"/>
            </w:tcBorders>
            <w:hideMark/>
          </w:tcPr>
          <w:p w:rsidR="00287481" w:rsidRPr="00BF2040" w:rsidRDefault="00287481" w:rsidP="00A216F8">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lang w:val="fr-CH"/>
              </w:rPr>
            </w:pPr>
            <w:r w:rsidRPr="00BF2040">
              <w:rPr>
                <w:rFonts w:asciiTheme="minorHAnsi" w:eastAsia="SimSun" w:hAnsiTheme="minorHAnsi" w:cs="Arial"/>
                <w:i/>
                <w:iCs/>
                <w:lang w:val="en-US" w:eastAsia="zh-CN"/>
              </w:rPr>
              <w:t>Indicatifs de pays</w:t>
            </w:r>
            <w:r w:rsidRPr="00BF2040">
              <w:rPr>
                <w:rFonts w:asciiTheme="minorHAnsi" w:hAnsiTheme="minorHAnsi"/>
                <w:i/>
                <w:iCs/>
                <w:lang w:val="fr-CH"/>
              </w:rPr>
              <w:t xml:space="preserve"> (CC)</w:t>
            </w:r>
          </w:p>
        </w:tc>
      </w:tr>
      <w:tr w:rsidR="00287481" w:rsidRPr="00BF2040" w:rsidTr="00A216F8">
        <w:trPr>
          <w:jc w:val="center"/>
        </w:trPr>
        <w:tc>
          <w:tcPr>
            <w:tcW w:w="4818" w:type="dxa"/>
            <w:tcBorders>
              <w:top w:val="single" w:sz="4" w:space="0" w:color="auto"/>
              <w:left w:val="single" w:sz="4" w:space="0" w:color="auto"/>
              <w:bottom w:val="single" w:sz="4" w:space="0" w:color="auto"/>
              <w:right w:val="single" w:sz="4" w:space="0" w:color="auto"/>
            </w:tcBorders>
          </w:tcPr>
          <w:p w:rsidR="00287481" w:rsidRPr="00BF2040" w:rsidRDefault="00287481" w:rsidP="00A216F8">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lang w:val="fr-FR"/>
              </w:rPr>
            </w:pPr>
            <w:r w:rsidRPr="00BF2040">
              <w:rPr>
                <w:rFonts w:asciiTheme="minorHAnsi" w:eastAsia="SimSun" w:hAnsiTheme="minorHAnsi" w:cs="Arial"/>
                <w:lang w:val="fr-FR"/>
              </w:rPr>
              <w:t>Burundi</w:t>
            </w:r>
          </w:p>
        </w:tc>
        <w:tc>
          <w:tcPr>
            <w:tcW w:w="4254" w:type="dxa"/>
            <w:tcBorders>
              <w:top w:val="single" w:sz="4" w:space="0" w:color="auto"/>
              <w:left w:val="single" w:sz="4" w:space="0" w:color="auto"/>
              <w:bottom w:val="single" w:sz="4" w:space="0" w:color="auto"/>
              <w:right w:val="single" w:sz="4" w:space="0" w:color="auto"/>
            </w:tcBorders>
          </w:tcPr>
          <w:p w:rsidR="00287481" w:rsidRPr="00BF2040" w:rsidRDefault="00287481" w:rsidP="00A216F8">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lang w:val="fr-CH"/>
              </w:rPr>
            </w:pPr>
            <w:r w:rsidRPr="00BF2040">
              <w:rPr>
                <w:rFonts w:asciiTheme="minorHAnsi" w:eastAsia="SimSun" w:hAnsiTheme="minorHAnsi" w:cs="Arial"/>
                <w:lang w:val="fr-CH"/>
              </w:rPr>
              <w:t>+257</w:t>
            </w:r>
          </w:p>
        </w:tc>
      </w:tr>
      <w:tr w:rsidR="00287481" w:rsidRPr="00BF2040" w:rsidTr="00A216F8">
        <w:trPr>
          <w:jc w:val="center"/>
        </w:trPr>
        <w:tc>
          <w:tcPr>
            <w:tcW w:w="4818" w:type="dxa"/>
            <w:tcBorders>
              <w:top w:val="single" w:sz="4" w:space="0" w:color="auto"/>
              <w:left w:val="single" w:sz="4" w:space="0" w:color="auto"/>
              <w:bottom w:val="single" w:sz="4" w:space="0" w:color="auto"/>
              <w:right w:val="single" w:sz="4" w:space="0" w:color="auto"/>
            </w:tcBorders>
          </w:tcPr>
          <w:p w:rsidR="00287481" w:rsidRPr="00BF2040" w:rsidRDefault="00287481" w:rsidP="00A216F8">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lang w:val="fr-FR"/>
              </w:rPr>
            </w:pPr>
            <w:r w:rsidRPr="00BF2040">
              <w:rPr>
                <w:rFonts w:asciiTheme="minorHAnsi" w:eastAsia="SimSun" w:hAnsiTheme="minorHAnsi" w:cs="Arial"/>
                <w:lang w:val="fr-FR"/>
              </w:rPr>
              <w:t>Kiribati</w:t>
            </w:r>
          </w:p>
        </w:tc>
        <w:tc>
          <w:tcPr>
            <w:tcW w:w="4254" w:type="dxa"/>
            <w:tcBorders>
              <w:top w:val="single" w:sz="4" w:space="0" w:color="auto"/>
              <w:left w:val="single" w:sz="4" w:space="0" w:color="auto"/>
              <w:bottom w:val="single" w:sz="4" w:space="0" w:color="auto"/>
              <w:right w:val="single" w:sz="4" w:space="0" w:color="auto"/>
            </w:tcBorders>
          </w:tcPr>
          <w:p w:rsidR="00287481" w:rsidRPr="00BF2040" w:rsidRDefault="00287481" w:rsidP="00A216F8">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lang w:val="fr-CH"/>
              </w:rPr>
            </w:pPr>
            <w:r w:rsidRPr="00BF2040">
              <w:rPr>
                <w:rFonts w:asciiTheme="minorHAnsi" w:eastAsia="SimSun" w:hAnsiTheme="minorHAnsi" w:cs="Arial"/>
                <w:lang w:val="fr-CH"/>
              </w:rPr>
              <w:t>+686</w:t>
            </w:r>
          </w:p>
        </w:tc>
      </w:tr>
      <w:tr w:rsidR="00287481" w:rsidRPr="00BF2040" w:rsidTr="00A216F8">
        <w:trPr>
          <w:jc w:val="center"/>
        </w:trPr>
        <w:tc>
          <w:tcPr>
            <w:tcW w:w="4818" w:type="dxa"/>
            <w:tcBorders>
              <w:top w:val="single" w:sz="4" w:space="0" w:color="auto"/>
              <w:left w:val="single" w:sz="4" w:space="0" w:color="auto"/>
              <w:bottom w:val="single" w:sz="4" w:space="0" w:color="auto"/>
              <w:right w:val="single" w:sz="4" w:space="0" w:color="auto"/>
            </w:tcBorders>
          </w:tcPr>
          <w:p w:rsidR="00287481" w:rsidRPr="00BF2040" w:rsidRDefault="00287481" w:rsidP="00A216F8">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lang w:val="fr-FR"/>
              </w:rPr>
            </w:pPr>
            <w:r w:rsidRPr="00BF2040">
              <w:rPr>
                <w:rFonts w:asciiTheme="minorHAnsi" w:eastAsia="SimSun" w:hAnsiTheme="minorHAnsi" w:cs="Arial"/>
                <w:lang w:val="fr-FR"/>
              </w:rPr>
              <w:t>Libéria</w:t>
            </w:r>
          </w:p>
        </w:tc>
        <w:tc>
          <w:tcPr>
            <w:tcW w:w="4254" w:type="dxa"/>
            <w:tcBorders>
              <w:top w:val="single" w:sz="4" w:space="0" w:color="auto"/>
              <w:left w:val="single" w:sz="4" w:space="0" w:color="auto"/>
              <w:bottom w:val="single" w:sz="4" w:space="0" w:color="auto"/>
              <w:right w:val="single" w:sz="4" w:space="0" w:color="auto"/>
            </w:tcBorders>
          </w:tcPr>
          <w:p w:rsidR="00287481" w:rsidRPr="00BF2040" w:rsidRDefault="00287481" w:rsidP="00A216F8">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lang w:val="fr-CH"/>
              </w:rPr>
            </w:pPr>
            <w:r w:rsidRPr="00BF2040">
              <w:rPr>
                <w:rFonts w:asciiTheme="minorHAnsi" w:eastAsia="SimSun" w:hAnsiTheme="minorHAnsi" w:cs="Arial"/>
                <w:lang w:val="fr-CH"/>
              </w:rPr>
              <w:t>+231</w:t>
            </w:r>
          </w:p>
        </w:tc>
      </w:tr>
    </w:tbl>
    <w:p w:rsidR="00287481" w:rsidRPr="00BF2040" w:rsidRDefault="00287481" w:rsidP="00287481">
      <w:pPr>
        <w:rPr>
          <w:lang w:val="es-ES"/>
        </w:rPr>
      </w:pPr>
    </w:p>
    <w:p w:rsidR="00C958B3" w:rsidRPr="00287481" w:rsidRDefault="00C958B3" w:rsidP="002E68F5">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sectPr w:rsidR="00C958B3" w:rsidRPr="00287481" w:rsidSect="00BE3A08">
          <w:footerReference w:type="even" r:id="rId38"/>
          <w:footerReference w:type="default" r:id="rId39"/>
          <w:footerReference w:type="first" r:id="rId40"/>
          <w:type w:val="continuous"/>
          <w:pgSz w:w="11901" w:h="16840" w:code="9"/>
          <w:pgMar w:top="1134" w:right="1418" w:bottom="1701" w:left="1418" w:header="720" w:footer="720" w:gutter="0"/>
          <w:paperSrc w:first="15" w:other="15"/>
          <w:cols w:space="720"/>
          <w:titlePg/>
          <w:docGrid w:linePitch="360"/>
        </w:sectPr>
      </w:pPr>
    </w:p>
    <w:p w:rsidR="00980A27" w:rsidRPr="0091298B" w:rsidRDefault="00980A27" w:rsidP="00287481"/>
    <w:sectPr w:rsidR="00980A27" w:rsidRPr="0091298B" w:rsidSect="00BE3A0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FF7" w:rsidRDefault="00E04FF7">
      <w:r>
        <w:separator/>
      </w:r>
    </w:p>
  </w:endnote>
  <w:endnote w:type="continuationSeparator" w:id="0">
    <w:p w:rsidR="00E04FF7" w:rsidRDefault="00E0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Arial"/>
    <w:panose1 w:val="00000000000000000000"/>
    <w:charset w:val="00"/>
    <w:family w:val="auto"/>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Segoe UI"/>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E04FF7" w:rsidRPr="007F091C" w:rsidTr="008149B6">
      <w:trPr>
        <w:cantSplit/>
        <w:trHeight w:val="900"/>
      </w:trPr>
      <w:tc>
        <w:tcPr>
          <w:tcW w:w="8147" w:type="dxa"/>
          <w:tcBorders>
            <w:top w:val="nil"/>
            <w:bottom w:val="nil"/>
          </w:tcBorders>
          <w:shd w:val="clear" w:color="auto" w:fill="FFFFFF"/>
          <w:vAlign w:val="center"/>
        </w:tcPr>
        <w:p w:rsidR="00E04FF7" w:rsidRDefault="00E04FF7"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E04FF7" w:rsidRPr="007F091C" w:rsidRDefault="00E04FF7"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0E8F4499" wp14:editId="294752D0">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E04FF7" w:rsidRDefault="00E04FF7"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04FF7" w:rsidRPr="007F091C" w:rsidTr="00921455">
      <w:trPr>
        <w:cantSplit/>
        <w:jc w:val="center"/>
      </w:trPr>
      <w:tc>
        <w:tcPr>
          <w:tcW w:w="1761" w:type="dxa"/>
          <w:shd w:val="clear" w:color="auto" w:fill="4C4C4C"/>
        </w:tcPr>
        <w:p w:rsidR="00E04FF7" w:rsidRPr="007F091C" w:rsidRDefault="00E04FF7"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426E5">
            <w:rPr>
              <w:noProof/>
              <w:color w:val="FFFFFF"/>
              <w:lang w:val="es-ES_tradnl"/>
            </w:rPr>
            <w:t>1053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426E5">
            <w:rPr>
              <w:noProof/>
              <w:color w:val="FFFFFF"/>
              <w:lang w:val="en-US"/>
            </w:rPr>
            <w:t>32</w:t>
          </w:r>
          <w:r w:rsidRPr="007F091C">
            <w:rPr>
              <w:color w:val="FFFFFF"/>
              <w:lang w:val="en-US"/>
            </w:rPr>
            <w:fldChar w:fldCharType="end"/>
          </w:r>
        </w:p>
      </w:tc>
      <w:tc>
        <w:tcPr>
          <w:tcW w:w="7292" w:type="dxa"/>
          <w:shd w:val="clear" w:color="auto" w:fill="A6A6A6"/>
        </w:tcPr>
        <w:p w:rsidR="00E04FF7" w:rsidRPr="007F091C" w:rsidRDefault="00E04FF7"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E04FF7" w:rsidRDefault="00E04FF7" w:rsidP="00AE4CB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04FF7" w:rsidRPr="007F091C" w:rsidTr="00921455">
      <w:trPr>
        <w:cantSplit/>
        <w:jc w:val="right"/>
      </w:trPr>
      <w:tc>
        <w:tcPr>
          <w:tcW w:w="7378" w:type="dxa"/>
          <w:shd w:val="clear" w:color="auto" w:fill="A6A6A6"/>
        </w:tcPr>
        <w:p w:rsidR="00E04FF7" w:rsidRPr="007F091C" w:rsidRDefault="00E04FF7"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E04FF7" w:rsidRPr="007F091C" w:rsidRDefault="00E04FF7"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426E5">
            <w:rPr>
              <w:noProof/>
              <w:color w:val="FFFFFF"/>
              <w:lang w:val="es-ES_tradnl"/>
            </w:rPr>
            <w:t>1053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426E5">
            <w:rPr>
              <w:noProof/>
              <w:color w:val="FFFFFF"/>
              <w:lang w:val="en-US"/>
            </w:rPr>
            <w:t>31</w:t>
          </w:r>
          <w:r w:rsidRPr="007F091C">
            <w:rPr>
              <w:color w:val="FFFFFF"/>
              <w:lang w:val="en-US"/>
            </w:rPr>
            <w:fldChar w:fldCharType="end"/>
          </w:r>
          <w:r w:rsidRPr="007F091C">
            <w:rPr>
              <w:color w:val="FFFFFF"/>
              <w:lang w:val="es-ES_tradnl"/>
            </w:rPr>
            <w:t>  </w:t>
          </w:r>
        </w:p>
      </w:tc>
    </w:tr>
  </w:tbl>
  <w:p w:rsidR="00E04FF7" w:rsidRDefault="00E04FF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04FF7" w:rsidRPr="007F091C" w:rsidTr="000D70F7">
      <w:trPr>
        <w:cantSplit/>
        <w:jc w:val="right"/>
      </w:trPr>
      <w:tc>
        <w:tcPr>
          <w:tcW w:w="7378" w:type="dxa"/>
          <w:shd w:val="clear" w:color="auto" w:fill="A6A6A6"/>
        </w:tcPr>
        <w:p w:rsidR="00E04FF7" w:rsidRPr="007F091C" w:rsidRDefault="00E04FF7"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E04FF7" w:rsidRPr="007F091C" w:rsidRDefault="00E04FF7"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77452">
            <w:rPr>
              <w:noProof/>
              <w:color w:val="FFFFFF"/>
              <w:lang w:val="es-ES_tradnl"/>
            </w:rPr>
            <w:t>1053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18</w:t>
          </w:r>
          <w:r w:rsidRPr="007F091C">
            <w:rPr>
              <w:color w:val="FFFFFF"/>
              <w:lang w:val="en-US"/>
            </w:rPr>
            <w:fldChar w:fldCharType="end"/>
          </w:r>
          <w:r w:rsidRPr="007F091C">
            <w:rPr>
              <w:color w:val="FFFFFF"/>
              <w:lang w:val="es-ES_tradnl"/>
            </w:rPr>
            <w:t>  </w:t>
          </w:r>
        </w:p>
      </w:tc>
    </w:tr>
  </w:tbl>
  <w:p w:rsidR="00E04FF7" w:rsidRDefault="00E04FF7" w:rsidP="000D70F7">
    <w:pPr>
      <w:pStyle w:val="Footer"/>
    </w:pPr>
  </w:p>
  <w:p w:rsidR="00E04FF7" w:rsidRDefault="00E04F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FF7" w:rsidRDefault="00E04FF7">
      <w:r>
        <w:separator/>
      </w:r>
    </w:p>
  </w:footnote>
  <w:footnote w:type="continuationSeparator" w:id="0">
    <w:p w:rsidR="00E04FF7" w:rsidRDefault="00E04F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E8BC4"/>
    <w:lvl w:ilvl="0">
      <w:numFmt w:val="bullet"/>
      <w:lvlText w:val="*"/>
      <w:lvlJc w:val="left"/>
    </w:lvl>
  </w:abstractNum>
  <w:abstractNum w:abstractNumId="1">
    <w:nsid w:val="0A9C43EF"/>
    <w:multiLevelType w:val="hybridMultilevel"/>
    <w:tmpl w:val="C4D83C34"/>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AEE0B2B"/>
    <w:multiLevelType w:val="hybridMultilevel"/>
    <w:tmpl w:val="5D0AA7C0"/>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B556FFB"/>
    <w:multiLevelType w:val="hybridMultilevel"/>
    <w:tmpl w:val="8724FE08"/>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1042632F"/>
    <w:multiLevelType w:val="hybridMultilevel"/>
    <w:tmpl w:val="89560A4C"/>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12B42638"/>
    <w:multiLevelType w:val="hybridMultilevel"/>
    <w:tmpl w:val="CE32CF46"/>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6">
    <w:nsid w:val="13A305C2"/>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7">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8">
    <w:nsid w:val="178A32B9"/>
    <w:multiLevelType w:val="hybridMultilevel"/>
    <w:tmpl w:val="465A3BE4"/>
    <w:lvl w:ilvl="0" w:tplc="CE5C31F0">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3E471F"/>
    <w:multiLevelType w:val="hybridMultilevel"/>
    <w:tmpl w:val="EF4CD992"/>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nsid w:val="1CB03148"/>
    <w:multiLevelType w:val="hybridMultilevel"/>
    <w:tmpl w:val="ADA87CC4"/>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2E27A1"/>
    <w:multiLevelType w:val="hybridMultilevel"/>
    <w:tmpl w:val="26669DCA"/>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29D4595"/>
    <w:multiLevelType w:val="hybridMultilevel"/>
    <w:tmpl w:val="30D25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774645"/>
    <w:multiLevelType w:val="hybridMultilevel"/>
    <w:tmpl w:val="70AACBAC"/>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4DDA6156"/>
    <w:multiLevelType w:val="hybridMultilevel"/>
    <w:tmpl w:val="BD54B988"/>
    <w:lvl w:ilvl="0" w:tplc="5F56F49E">
      <w:start w:val="1"/>
      <w:numFmt w:val="lowerLetter"/>
      <w:lvlText w:val="(%1)"/>
      <w:lvlJc w:val="left"/>
      <w:pPr>
        <w:tabs>
          <w:tab w:val="num" w:pos="1092"/>
        </w:tabs>
        <w:ind w:left="1092" w:hanging="372"/>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26411E9"/>
    <w:multiLevelType w:val="hybridMultilevel"/>
    <w:tmpl w:val="B404A214"/>
    <w:lvl w:ilvl="0" w:tplc="A9ACACCC">
      <w:start w:val="41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B290C04"/>
    <w:multiLevelType w:val="hybridMultilevel"/>
    <w:tmpl w:val="1FE01E8E"/>
    <w:lvl w:ilvl="0" w:tplc="C8002366">
      <w:start w:val="1"/>
      <w:numFmt w:val="upperRoman"/>
      <w:lvlText w:val="%1."/>
      <w:lvlJc w:val="left"/>
      <w:pPr>
        <w:tabs>
          <w:tab w:val="num" w:pos="644"/>
        </w:tabs>
        <w:ind w:left="644" w:hanging="360"/>
      </w:p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21">
    <w:nsid w:val="5F17442A"/>
    <w:multiLevelType w:val="hybridMultilevel"/>
    <w:tmpl w:val="F492459C"/>
    <w:lvl w:ilvl="0" w:tplc="0809000F">
      <w:start w:val="1"/>
      <w:numFmt w:val="decimal"/>
      <w:lvlText w:val="%1."/>
      <w:lvlJc w:val="left"/>
      <w:pPr>
        <w:tabs>
          <w:tab w:val="num" w:pos="360"/>
        </w:tabs>
        <w:ind w:left="360" w:hanging="360"/>
      </w:pPr>
    </w:lvl>
    <w:lvl w:ilvl="1" w:tplc="ADD8BA8A">
      <w:start w:val="1"/>
      <w:numFmt w:val="lowerRoman"/>
      <w:lvlText w:val="(%2)"/>
      <w:lvlJc w:val="left"/>
      <w:pPr>
        <w:tabs>
          <w:tab w:val="num" w:pos="1440"/>
        </w:tabs>
        <w:ind w:left="1440" w:hanging="720"/>
      </w:pPr>
      <w:rPr>
        <w:rFonts w:hint="default"/>
      </w:rPr>
    </w:lvl>
    <w:lvl w:ilvl="2" w:tplc="F29E1B46">
      <w:start w:val="1"/>
      <w:numFmt w:val="lowerLetter"/>
      <w:lvlText w:val="(%3)"/>
      <w:lvlJc w:val="left"/>
      <w:pPr>
        <w:tabs>
          <w:tab w:val="num" w:pos="1992"/>
        </w:tabs>
        <w:ind w:left="1992" w:hanging="372"/>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nsid w:val="60F55F37"/>
    <w:multiLevelType w:val="hybridMultilevel"/>
    <w:tmpl w:val="E51AA4E4"/>
    <w:lvl w:ilvl="0" w:tplc="7788188A">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nsid w:val="667B3867"/>
    <w:multiLevelType w:val="hybridMultilevel"/>
    <w:tmpl w:val="589E1E86"/>
    <w:lvl w:ilvl="0" w:tplc="ADD8BA8A">
      <w:start w:val="1"/>
      <w:numFmt w:val="lowerRoman"/>
      <w:lvlText w:val="(%1)"/>
      <w:lvlJc w:val="left"/>
      <w:pPr>
        <w:tabs>
          <w:tab w:val="num" w:pos="1452"/>
        </w:tabs>
        <w:ind w:left="1452" w:hanging="720"/>
      </w:pPr>
      <w:rPr>
        <w:rFonts w:hint="default"/>
      </w:rPr>
    </w:lvl>
    <w:lvl w:ilvl="1" w:tplc="5F56F49E">
      <w:start w:val="1"/>
      <w:numFmt w:val="lowerLetter"/>
      <w:lvlText w:val="(%2)"/>
      <w:lvlJc w:val="left"/>
      <w:pPr>
        <w:tabs>
          <w:tab w:val="num" w:pos="1824"/>
        </w:tabs>
        <w:ind w:left="1824" w:hanging="372"/>
      </w:pPr>
      <w:rPr>
        <w:rFonts w:hint="default"/>
      </w:rPr>
    </w:lvl>
    <w:lvl w:ilvl="2" w:tplc="0809001B" w:tentative="1">
      <w:start w:val="1"/>
      <w:numFmt w:val="lowerRoman"/>
      <w:lvlText w:val="%3."/>
      <w:lvlJc w:val="right"/>
      <w:pPr>
        <w:tabs>
          <w:tab w:val="num" w:pos="2532"/>
        </w:tabs>
        <w:ind w:left="2532" w:hanging="180"/>
      </w:pPr>
    </w:lvl>
    <w:lvl w:ilvl="3" w:tplc="0809000F" w:tentative="1">
      <w:start w:val="1"/>
      <w:numFmt w:val="decimal"/>
      <w:lvlText w:val="%4."/>
      <w:lvlJc w:val="left"/>
      <w:pPr>
        <w:tabs>
          <w:tab w:val="num" w:pos="3252"/>
        </w:tabs>
        <w:ind w:left="3252" w:hanging="360"/>
      </w:pPr>
    </w:lvl>
    <w:lvl w:ilvl="4" w:tplc="08090019" w:tentative="1">
      <w:start w:val="1"/>
      <w:numFmt w:val="lowerLetter"/>
      <w:lvlText w:val="%5."/>
      <w:lvlJc w:val="left"/>
      <w:pPr>
        <w:tabs>
          <w:tab w:val="num" w:pos="3972"/>
        </w:tabs>
        <w:ind w:left="3972" w:hanging="360"/>
      </w:pPr>
    </w:lvl>
    <w:lvl w:ilvl="5" w:tplc="0809001B" w:tentative="1">
      <w:start w:val="1"/>
      <w:numFmt w:val="lowerRoman"/>
      <w:lvlText w:val="%6."/>
      <w:lvlJc w:val="right"/>
      <w:pPr>
        <w:tabs>
          <w:tab w:val="num" w:pos="4692"/>
        </w:tabs>
        <w:ind w:left="4692" w:hanging="180"/>
      </w:pPr>
    </w:lvl>
    <w:lvl w:ilvl="6" w:tplc="0809000F" w:tentative="1">
      <w:start w:val="1"/>
      <w:numFmt w:val="decimal"/>
      <w:lvlText w:val="%7."/>
      <w:lvlJc w:val="left"/>
      <w:pPr>
        <w:tabs>
          <w:tab w:val="num" w:pos="5412"/>
        </w:tabs>
        <w:ind w:left="5412" w:hanging="360"/>
      </w:pPr>
    </w:lvl>
    <w:lvl w:ilvl="7" w:tplc="08090019" w:tentative="1">
      <w:start w:val="1"/>
      <w:numFmt w:val="lowerLetter"/>
      <w:lvlText w:val="%8."/>
      <w:lvlJc w:val="left"/>
      <w:pPr>
        <w:tabs>
          <w:tab w:val="num" w:pos="6132"/>
        </w:tabs>
        <w:ind w:left="6132" w:hanging="360"/>
      </w:pPr>
    </w:lvl>
    <w:lvl w:ilvl="8" w:tplc="0809001B" w:tentative="1">
      <w:start w:val="1"/>
      <w:numFmt w:val="lowerRoman"/>
      <w:lvlText w:val="%9."/>
      <w:lvlJc w:val="right"/>
      <w:pPr>
        <w:tabs>
          <w:tab w:val="num" w:pos="6852"/>
        </w:tabs>
        <w:ind w:left="6852" w:hanging="180"/>
      </w:pPr>
    </w:lvl>
  </w:abstractNum>
  <w:abstractNum w:abstractNumId="24">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C2B6A5B"/>
    <w:multiLevelType w:val="hybridMultilevel"/>
    <w:tmpl w:val="BF721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6229D8"/>
    <w:multiLevelType w:val="hybridMultilevel"/>
    <w:tmpl w:val="0C1291BE"/>
    <w:lvl w:ilvl="0" w:tplc="5F56F49E">
      <w:start w:val="1"/>
      <w:numFmt w:val="lowerLetter"/>
      <w:lvlText w:val="(%1)"/>
      <w:lvlJc w:val="left"/>
      <w:pPr>
        <w:tabs>
          <w:tab w:val="num" w:pos="1092"/>
        </w:tabs>
        <w:ind w:left="1092" w:hanging="372"/>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nsid w:val="7532513C"/>
    <w:multiLevelType w:val="hybridMultilevel"/>
    <w:tmpl w:val="67D86110"/>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nsid w:val="799D3F35"/>
    <w:multiLevelType w:val="hybridMultilevel"/>
    <w:tmpl w:val="37BA302A"/>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nsid w:val="7E4C71CB"/>
    <w:multiLevelType w:val="hybridMultilevel"/>
    <w:tmpl w:val="8A00919A"/>
    <w:lvl w:ilvl="0" w:tplc="5F56F49E">
      <w:start w:val="1"/>
      <w:numFmt w:val="lowerLetter"/>
      <w:lvlText w:val="(%1)"/>
      <w:lvlJc w:val="left"/>
      <w:pPr>
        <w:tabs>
          <w:tab w:val="num" w:pos="1452"/>
        </w:tabs>
        <w:ind w:left="1452" w:hanging="372"/>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16"/>
  </w:num>
  <w:num w:numId="2">
    <w:abstractNumId w:val="19"/>
    <w:lvlOverride w:ilvl="0">
      <w:startOverride w:val="4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5">
    <w:abstractNumId w:val="11"/>
  </w:num>
  <w:num w:numId="6">
    <w:abstractNumId w:val="0"/>
    <w:lvlOverride w:ilvl="0">
      <w:lvl w:ilvl="0">
        <w:numFmt w:val="bullet"/>
        <w:lvlText w:val=""/>
        <w:legacy w:legacy="1" w:legacySpace="120" w:legacyIndent="360"/>
        <w:lvlJc w:val="left"/>
        <w:pPr>
          <w:ind w:left="502" w:hanging="360"/>
        </w:pPr>
        <w:rPr>
          <w:rFonts w:ascii="Symbol" w:hAnsi="Symbol" w:hint="default"/>
        </w:rPr>
      </w:lvl>
    </w:lvlOverride>
  </w:num>
  <w:num w:numId="7">
    <w:abstractNumId w:val="18"/>
  </w:num>
  <w:num w:numId="8">
    <w:abstractNumId w:val="13"/>
  </w:num>
  <w:num w:numId="9">
    <w:abstractNumId w:val="7"/>
  </w:num>
  <w:num w:numId="10">
    <w:abstractNumId w:val="5"/>
  </w:num>
  <w:num w:numId="11">
    <w:abstractNumId w:val="14"/>
  </w:num>
  <w:num w:numId="12">
    <w:abstractNumId w:val="21"/>
  </w:num>
  <w:num w:numId="13">
    <w:abstractNumId w:val="26"/>
  </w:num>
  <w:num w:numId="14">
    <w:abstractNumId w:val="23"/>
  </w:num>
  <w:num w:numId="15">
    <w:abstractNumId w:val="17"/>
  </w:num>
  <w:num w:numId="16">
    <w:abstractNumId w:val="29"/>
  </w:num>
  <w:num w:numId="17">
    <w:abstractNumId w:val="22"/>
  </w:num>
  <w:num w:numId="18">
    <w:abstractNumId w:val="10"/>
  </w:num>
  <w:num w:numId="19">
    <w:abstractNumId w:val="27"/>
  </w:num>
  <w:num w:numId="20">
    <w:abstractNumId w:val="3"/>
  </w:num>
  <w:num w:numId="21">
    <w:abstractNumId w:val="1"/>
  </w:num>
  <w:num w:numId="22">
    <w:abstractNumId w:val="28"/>
  </w:num>
  <w:num w:numId="23">
    <w:abstractNumId w:val="2"/>
  </w:num>
  <w:num w:numId="24">
    <w:abstractNumId w:val="4"/>
  </w:num>
  <w:num w:numId="25">
    <w:abstractNumId w:val="12"/>
  </w:num>
  <w:num w:numId="26">
    <w:abstractNumId w:val="24"/>
  </w:num>
  <w:num w:numId="27">
    <w:abstractNumId w:val="6"/>
  </w:num>
  <w:num w:numId="28">
    <w:abstractNumId w:val="25"/>
  </w:num>
  <w:num w:numId="29">
    <w:abstractNumId w:val="8"/>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712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031"/>
    <w:rsid w:val="00000330"/>
    <w:rsid w:val="0000076B"/>
    <w:rsid w:val="000009CC"/>
    <w:rsid w:val="00000B64"/>
    <w:rsid w:val="0000134B"/>
    <w:rsid w:val="0000182B"/>
    <w:rsid w:val="00001FEF"/>
    <w:rsid w:val="00002C83"/>
    <w:rsid w:val="00002CB4"/>
    <w:rsid w:val="0000381E"/>
    <w:rsid w:val="00003877"/>
    <w:rsid w:val="000039F4"/>
    <w:rsid w:val="000042ED"/>
    <w:rsid w:val="00005108"/>
    <w:rsid w:val="00005B57"/>
    <w:rsid w:val="00005C0A"/>
    <w:rsid w:val="00005DCC"/>
    <w:rsid w:val="000062A0"/>
    <w:rsid w:val="0000682D"/>
    <w:rsid w:val="00006A35"/>
    <w:rsid w:val="00006B32"/>
    <w:rsid w:val="0000763A"/>
    <w:rsid w:val="00010479"/>
    <w:rsid w:val="0001047D"/>
    <w:rsid w:val="000106E0"/>
    <w:rsid w:val="000115EF"/>
    <w:rsid w:val="00011627"/>
    <w:rsid w:val="000121F8"/>
    <w:rsid w:val="00012578"/>
    <w:rsid w:val="000129E8"/>
    <w:rsid w:val="00012BCB"/>
    <w:rsid w:val="00012CAB"/>
    <w:rsid w:val="00012CCD"/>
    <w:rsid w:val="000130F2"/>
    <w:rsid w:val="00013769"/>
    <w:rsid w:val="00013E1F"/>
    <w:rsid w:val="000149F4"/>
    <w:rsid w:val="00014BA3"/>
    <w:rsid w:val="00014DD0"/>
    <w:rsid w:val="000151B9"/>
    <w:rsid w:val="00015264"/>
    <w:rsid w:val="00015465"/>
    <w:rsid w:val="00015AA8"/>
    <w:rsid w:val="00015BE7"/>
    <w:rsid w:val="00016094"/>
    <w:rsid w:val="000167C8"/>
    <w:rsid w:val="000173BC"/>
    <w:rsid w:val="000175DD"/>
    <w:rsid w:val="00017B47"/>
    <w:rsid w:val="00017CC0"/>
    <w:rsid w:val="00017E37"/>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672"/>
    <w:rsid w:val="000247E5"/>
    <w:rsid w:val="00024B56"/>
    <w:rsid w:val="00024F9A"/>
    <w:rsid w:val="0002651E"/>
    <w:rsid w:val="0002665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20C0"/>
    <w:rsid w:val="000320E4"/>
    <w:rsid w:val="00032829"/>
    <w:rsid w:val="00032C93"/>
    <w:rsid w:val="00033161"/>
    <w:rsid w:val="0003321F"/>
    <w:rsid w:val="0003370F"/>
    <w:rsid w:val="0003397F"/>
    <w:rsid w:val="00033F01"/>
    <w:rsid w:val="00034045"/>
    <w:rsid w:val="00034B39"/>
    <w:rsid w:val="00035481"/>
    <w:rsid w:val="00035B71"/>
    <w:rsid w:val="00036085"/>
    <w:rsid w:val="00036378"/>
    <w:rsid w:val="0003667E"/>
    <w:rsid w:val="000372EA"/>
    <w:rsid w:val="000376C6"/>
    <w:rsid w:val="00037A75"/>
    <w:rsid w:val="00037D27"/>
    <w:rsid w:val="000401ED"/>
    <w:rsid w:val="00040D15"/>
    <w:rsid w:val="00041158"/>
    <w:rsid w:val="0004187E"/>
    <w:rsid w:val="00041BA0"/>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0E2"/>
    <w:rsid w:val="00047330"/>
    <w:rsid w:val="00047332"/>
    <w:rsid w:val="0005000E"/>
    <w:rsid w:val="00050044"/>
    <w:rsid w:val="00050555"/>
    <w:rsid w:val="0005074E"/>
    <w:rsid w:val="00050E31"/>
    <w:rsid w:val="00051626"/>
    <w:rsid w:val="000518BE"/>
    <w:rsid w:val="00052433"/>
    <w:rsid w:val="0005273D"/>
    <w:rsid w:val="000527C9"/>
    <w:rsid w:val="00052D7F"/>
    <w:rsid w:val="000531E9"/>
    <w:rsid w:val="00053665"/>
    <w:rsid w:val="000539F1"/>
    <w:rsid w:val="000540B0"/>
    <w:rsid w:val="000546E8"/>
    <w:rsid w:val="00054863"/>
    <w:rsid w:val="00055054"/>
    <w:rsid w:val="000551AE"/>
    <w:rsid w:val="000553A5"/>
    <w:rsid w:val="0005573E"/>
    <w:rsid w:val="00055905"/>
    <w:rsid w:val="0005628F"/>
    <w:rsid w:val="000562D8"/>
    <w:rsid w:val="00056F86"/>
    <w:rsid w:val="0005776E"/>
    <w:rsid w:val="000579A2"/>
    <w:rsid w:val="00057FC7"/>
    <w:rsid w:val="00060271"/>
    <w:rsid w:val="000602C9"/>
    <w:rsid w:val="00060BD6"/>
    <w:rsid w:val="00060D5C"/>
    <w:rsid w:val="00060D82"/>
    <w:rsid w:val="00060F16"/>
    <w:rsid w:val="0006253A"/>
    <w:rsid w:val="000628D1"/>
    <w:rsid w:val="00062B6C"/>
    <w:rsid w:val="0006318A"/>
    <w:rsid w:val="00063390"/>
    <w:rsid w:val="00063C1A"/>
    <w:rsid w:val="00063EB2"/>
    <w:rsid w:val="0006436E"/>
    <w:rsid w:val="000643AD"/>
    <w:rsid w:val="00064416"/>
    <w:rsid w:val="00064942"/>
    <w:rsid w:val="00064F57"/>
    <w:rsid w:val="000653DA"/>
    <w:rsid w:val="000660AF"/>
    <w:rsid w:val="00066657"/>
    <w:rsid w:val="00066CD3"/>
    <w:rsid w:val="00066F10"/>
    <w:rsid w:val="0006740B"/>
    <w:rsid w:val="000704F0"/>
    <w:rsid w:val="00070862"/>
    <w:rsid w:val="00070AD3"/>
    <w:rsid w:val="00070D66"/>
    <w:rsid w:val="00071440"/>
    <w:rsid w:val="000717F5"/>
    <w:rsid w:val="0007199A"/>
    <w:rsid w:val="00072045"/>
    <w:rsid w:val="00072469"/>
    <w:rsid w:val="00072482"/>
    <w:rsid w:val="0007327B"/>
    <w:rsid w:val="0007394A"/>
    <w:rsid w:val="00074855"/>
    <w:rsid w:val="00074A46"/>
    <w:rsid w:val="00074B61"/>
    <w:rsid w:val="00074C59"/>
    <w:rsid w:val="00074D9B"/>
    <w:rsid w:val="000754A8"/>
    <w:rsid w:val="00075DF2"/>
    <w:rsid w:val="00075FF1"/>
    <w:rsid w:val="00076197"/>
    <w:rsid w:val="000761EA"/>
    <w:rsid w:val="00076CDF"/>
    <w:rsid w:val="0007737B"/>
    <w:rsid w:val="00077452"/>
    <w:rsid w:val="00077851"/>
    <w:rsid w:val="000802C5"/>
    <w:rsid w:val="00080704"/>
    <w:rsid w:val="00080797"/>
    <w:rsid w:val="000813C8"/>
    <w:rsid w:val="000814F0"/>
    <w:rsid w:val="00081839"/>
    <w:rsid w:val="0008195C"/>
    <w:rsid w:val="00081AE3"/>
    <w:rsid w:val="00082046"/>
    <w:rsid w:val="000822DA"/>
    <w:rsid w:val="000829DE"/>
    <w:rsid w:val="00082B2E"/>
    <w:rsid w:val="00082C44"/>
    <w:rsid w:val="00083651"/>
    <w:rsid w:val="00083BEC"/>
    <w:rsid w:val="0008414F"/>
    <w:rsid w:val="00084347"/>
    <w:rsid w:val="000845D2"/>
    <w:rsid w:val="00084B65"/>
    <w:rsid w:val="0008581A"/>
    <w:rsid w:val="00085A4E"/>
    <w:rsid w:val="00085CB9"/>
    <w:rsid w:val="00085DB7"/>
    <w:rsid w:val="000866FD"/>
    <w:rsid w:val="00086A6C"/>
    <w:rsid w:val="00090315"/>
    <w:rsid w:val="000909C7"/>
    <w:rsid w:val="00090DCE"/>
    <w:rsid w:val="000910F4"/>
    <w:rsid w:val="00091558"/>
    <w:rsid w:val="000916DA"/>
    <w:rsid w:val="00091A79"/>
    <w:rsid w:val="00091B00"/>
    <w:rsid w:val="0009244C"/>
    <w:rsid w:val="000925C7"/>
    <w:rsid w:val="00092F19"/>
    <w:rsid w:val="0009353F"/>
    <w:rsid w:val="000936DB"/>
    <w:rsid w:val="00093821"/>
    <w:rsid w:val="0009390C"/>
    <w:rsid w:val="00093B86"/>
    <w:rsid w:val="00094263"/>
    <w:rsid w:val="0009493D"/>
    <w:rsid w:val="00094CA1"/>
    <w:rsid w:val="00095403"/>
    <w:rsid w:val="000959BB"/>
    <w:rsid w:val="00095F87"/>
    <w:rsid w:val="00096295"/>
    <w:rsid w:val="00096774"/>
    <w:rsid w:val="000968C6"/>
    <w:rsid w:val="000968D9"/>
    <w:rsid w:val="00097795"/>
    <w:rsid w:val="00097AE8"/>
    <w:rsid w:val="00097C5F"/>
    <w:rsid w:val="00097F44"/>
    <w:rsid w:val="000A063B"/>
    <w:rsid w:val="000A0BDD"/>
    <w:rsid w:val="000A1185"/>
    <w:rsid w:val="000A13A7"/>
    <w:rsid w:val="000A176B"/>
    <w:rsid w:val="000A253F"/>
    <w:rsid w:val="000A257B"/>
    <w:rsid w:val="000A25DC"/>
    <w:rsid w:val="000A27F5"/>
    <w:rsid w:val="000A300C"/>
    <w:rsid w:val="000A392A"/>
    <w:rsid w:val="000A3B87"/>
    <w:rsid w:val="000A3F71"/>
    <w:rsid w:val="000A401B"/>
    <w:rsid w:val="000A41A0"/>
    <w:rsid w:val="000A4757"/>
    <w:rsid w:val="000A4BD2"/>
    <w:rsid w:val="000A4E27"/>
    <w:rsid w:val="000A5071"/>
    <w:rsid w:val="000A5377"/>
    <w:rsid w:val="000A57ED"/>
    <w:rsid w:val="000A5F2B"/>
    <w:rsid w:val="000A5F4E"/>
    <w:rsid w:val="000A64DE"/>
    <w:rsid w:val="000A65FF"/>
    <w:rsid w:val="000A67AF"/>
    <w:rsid w:val="000A67BD"/>
    <w:rsid w:val="000A6A24"/>
    <w:rsid w:val="000A6E48"/>
    <w:rsid w:val="000A7075"/>
    <w:rsid w:val="000A7C53"/>
    <w:rsid w:val="000A7D67"/>
    <w:rsid w:val="000A7DC3"/>
    <w:rsid w:val="000A7E64"/>
    <w:rsid w:val="000A7EE0"/>
    <w:rsid w:val="000B03AE"/>
    <w:rsid w:val="000B08B7"/>
    <w:rsid w:val="000B0AFE"/>
    <w:rsid w:val="000B0FEF"/>
    <w:rsid w:val="000B104A"/>
    <w:rsid w:val="000B1197"/>
    <w:rsid w:val="000B189F"/>
    <w:rsid w:val="000B1E6A"/>
    <w:rsid w:val="000B2334"/>
    <w:rsid w:val="000B24BD"/>
    <w:rsid w:val="000B31A3"/>
    <w:rsid w:val="000B32FB"/>
    <w:rsid w:val="000B3519"/>
    <w:rsid w:val="000B3E57"/>
    <w:rsid w:val="000B4211"/>
    <w:rsid w:val="000B43B6"/>
    <w:rsid w:val="000B4F24"/>
    <w:rsid w:val="000B52D7"/>
    <w:rsid w:val="000B5E50"/>
    <w:rsid w:val="000B6056"/>
    <w:rsid w:val="000B62A4"/>
    <w:rsid w:val="000B674A"/>
    <w:rsid w:val="000B6D2B"/>
    <w:rsid w:val="000B7703"/>
    <w:rsid w:val="000B7ADF"/>
    <w:rsid w:val="000B7E56"/>
    <w:rsid w:val="000C0181"/>
    <w:rsid w:val="000C0414"/>
    <w:rsid w:val="000C0AD8"/>
    <w:rsid w:val="000C0AFB"/>
    <w:rsid w:val="000C10C3"/>
    <w:rsid w:val="000C1370"/>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4B24"/>
    <w:rsid w:val="000D4F48"/>
    <w:rsid w:val="000D4F7E"/>
    <w:rsid w:val="000D5346"/>
    <w:rsid w:val="000D5A0A"/>
    <w:rsid w:val="000D5EAB"/>
    <w:rsid w:val="000D6330"/>
    <w:rsid w:val="000D6449"/>
    <w:rsid w:val="000D6648"/>
    <w:rsid w:val="000D6AF5"/>
    <w:rsid w:val="000D6B92"/>
    <w:rsid w:val="000D6F7C"/>
    <w:rsid w:val="000D70F7"/>
    <w:rsid w:val="000D7150"/>
    <w:rsid w:val="000D7B25"/>
    <w:rsid w:val="000E005B"/>
    <w:rsid w:val="000E027F"/>
    <w:rsid w:val="000E064F"/>
    <w:rsid w:val="000E078E"/>
    <w:rsid w:val="000E082F"/>
    <w:rsid w:val="000E146E"/>
    <w:rsid w:val="000E1A6E"/>
    <w:rsid w:val="000E216E"/>
    <w:rsid w:val="000E21D0"/>
    <w:rsid w:val="000E24E8"/>
    <w:rsid w:val="000E25CA"/>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7D6"/>
    <w:rsid w:val="000F2A58"/>
    <w:rsid w:val="000F3CD7"/>
    <w:rsid w:val="000F3E91"/>
    <w:rsid w:val="000F4288"/>
    <w:rsid w:val="000F428B"/>
    <w:rsid w:val="000F48F8"/>
    <w:rsid w:val="000F4BF9"/>
    <w:rsid w:val="000F56D2"/>
    <w:rsid w:val="000F596A"/>
    <w:rsid w:val="000F629F"/>
    <w:rsid w:val="000F6470"/>
    <w:rsid w:val="000F66FA"/>
    <w:rsid w:val="000F7126"/>
    <w:rsid w:val="000F72A0"/>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71F"/>
    <w:rsid w:val="00107A07"/>
    <w:rsid w:val="00107B6F"/>
    <w:rsid w:val="00110189"/>
    <w:rsid w:val="00111012"/>
    <w:rsid w:val="001112F6"/>
    <w:rsid w:val="001118F2"/>
    <w:rsid w:val="00111CB2"/>
    <w:rsid w:val="0011220D"/>
    <w:rsid w:val="001127BA"/>
    <w:rsid w:val="0011302C"/>
    <w:rsid w:val="00113094"/>
    <w:rsid w:val="00113CBB"/>
    <w:rsid w:val="0011471C"/>
    <w:rsid w:val="001149AA"/>
    <w:rsid w:val="00114DC3"/>
    <w:rsid w:val="00114E07"/>
    <w:rsid w:val="001152C2"/>
    <w:rsid w:val="001154D1"/>
    <w:rsid w:val="00115D5C"/>
    <w:rsid w:val="00116378"/>
    <w:rsid w:val="0011675D"/>
    <w:rsid w:val="001168DD"/>
    <w:rsid w:val="00116AB6"/>
    <w:rsid w:val="00116FB5"/>
    <w:rsid w:val="001171F0"/>
    <w:rsid w:val="00117707"/>
    <w:rsid w:val="00117BE0"/>
    <w:rsid w:val="00120203"/>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61F5"/>
    <w:rsid w:val="0012633F"/>
    <w:rsid w:val="00126C4C"/>
    <w:rsid w:val="001273E4"/>
    <w:rsid w:val="00127E9E"/>
    <w:rsid w:val="00130390"/>
    <w:rsid w:val="00130BC6"/>
    <w:rsid w:val="00130C21"/>
    <w:rsid w:val="001316D1"/>
    <w:rsid w:val="00131AEA"/>
    <w:rsid w:val="001323EE"/>
    <w:rsid w:val="001333D1"/>
    <w:rsid w:val="00133CFF"/>
    <w:rsid w:val="00134B58"/>
    <w:rsid w:val="00134C30"/>
    <w:rsid w:val="00134E55"/>
    <w:rsid w:val="001351A2"/>
    <w:rsid w:val="00135E95"/>
    <w:rsid w:val="00135EF6"/>
    <w:rsid w:val="001360E6"/>
    <w:rsid w:val="0013726B"/>
    <w:rsid w:val="001372EB"/>
    <w:rsid w:val="00137DDD"/>
    <w:rsid w:val="0014000E"/>
    <w:rsid w:val="001400EC"/>
    <w:rsid w:val="00140244"/>
    <w:rsid w:val="001404F8"/>
    <w:rsid w:val="00140663"/>
    <w:rsid w:val="00140857"/>
    <w:rsid w:val="0014117A"/>
    <w:rsid w:val="00141350"/>
    <w:rsid w:val="00141BBF"/>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568"/>
    <w:rsid w:val="00147AB8"/>
    <w:rsid w:val="00147C76"/>
    <w:rsid w:val="00150910"/>
    <w:rsid w:val="0015104A"/>
    <w:rsid w:val="001510DC"/>
    <w:rsid w:val="00151637"/>
    <w:rsid w:val="00151B25"/>
    <w:rsid w:val="00151D74"/>
    <w:rsid w:val="00152104"/>
    <w:rsid w:val="00152312"/>
    <w:rsid w:val="0015270D"/>
    <w:rsid w:val="001529AE"/>
    <w:rsid w:val="001530C2"/>
    <w:rsid w:val="00153D6F"/>
    <w:rsid w:val="0015444F"/>
    <w:rsid w:val="001544B9"/>
    <w:rsid w:val="0015457C"/>
    <w:rsid w:val="001548C6"/>
    <w:rsid w:val="00155438"/>
    <w:rsid w:val="0015550B"/>
    <w:rsid w:val="00155BC4"/>
    <w:rsid w:val="00155F19"/>
    <w:rsid w:val="001561A6"/>
    <w:rsid w:val="001566EA"/>
    <w:rsid w:val="00156741"/>
    <w:rsid w:val="001567D7"/>
    <w:rsid w:val="00156948"/>
    <w:rsid w:val="00156B0B"/>
    <w:rsid w:val="00156FC9"/>
    <w:rsid w:val="00157614"/>
    <w:rsid w:val="00157FB1"/>
    <w:rsid w:val="00157FF1"/>
    <w:rsid w:val="00160141"/>
    <w:rsid w:val="001603EA"/>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E66"/>
    <w:rsid w:val="00166383"/>
    <w:rsid w:val="001664CF"/>
    <w:rsid w:val="00167170"/>
    <w:rsid w:val="00167240"/>
    <w:rsid w:val="00167700"/>
    <w:rsid w:val="00167C46"/>
    <w:rsid w:val="0017069A"/>
    <w:rsid w:val="00170C75"/>
    <w:rsid w:val="0017220D"/>
    <w:rsid w:val="00172475"/>
    <w:rsid w:val="00172751"/>
    <w:rsid w:val="0017280B"/>
    <w:rsid w:val="00172847"/>
    <w:rsid w:val="00172B64"/>
    <w:rsid w:val="00172C52"/>
    <w:rsid w:val="00172EFD"/>
    <w:rsid w:val="00172F57"/>
    <w:rsid w:val="0017408C"/>
    <w:rsid w:val="0017416B"/>
    <w:rsid w:val="001747EC"/>
    <w:rsid w:val="00174AB6"/>
    <w:rsid w:val="0017525F"/>
    <w:rsid w:val="00175D46"/>
    <w:rsid w:val="00176BF9"/>
    <w:rsid w:val="00177693"/>
    <w:rsid w:val="00177858"/>
    <w:rsid w:val="00177E4A"/>
    <w:rsid w:val="00180424"/>
    <w:rsid w:val="00180458"/>
    <w:rsid w:val="001807C6"/>
    <w:rsid w:val="00180B81"/>
    <w:rsid w:val="00180E61"/>
    <w:rsid w:val="001810DA"/>
    <w:rsid w:val="00181A78"/>
    <w:rsid w:val="00181ABB"/>
    <w:rsid w:val="001828B3"/>
    <w:rsid w:val="001829D5"/>
    <w:rsid w:val="001836EA"/>
    <w:rsid w:val="00183BD5"/>
    <w:rsid w:val="00183BE7"/>
    <w:rsid w:val="00183EE3"/>
    <w:rsid w:val="0018410C"/>
    <w:rsid w:val="00184B9A"/>
    <w:rsid w:val="00184FCF"/>
    <w:rsid w:val="001856AD"/>
    <w:rsid w:val="001861DF"/>
    <w:rsid w:val="001866C9"/>
    <w:rsid w:val="00186780"/>
    <w:rsid w:val="00186905"/>
    <w:rsid w:val="001871A2"/>
    <w:rsid w:val="001872BF"/>
    <w:rsid w:val="00187B59"/>
    <w:rsid w:val="00187DDF"/>
    <w:rsid w:val="001907BC"/>
    <w:rsid w:val="00190837"/>
    <w:rsid w:val="001909E4"/>
    <w:rsid w:val="00190D01"/>
    <w:rsid w:val="00190D96"/>
    <w:rsid w:val="001910EF"/>
    <w:rsid w:val="00191AD7"/>
    <w:rsid w:val="00191B32"/>
    <w:rsid w:val="00191D6B"/>
    <w:rsid w:val="00191F8D"/>
    <w:rsid w:val="0019242F"/>
    <w:rsid w:val="001924FD"/>
    <w:rsid w:val="00192648"/>
    <w:rsid w:val="00192C7E"/>
    <w:rsid w:val="00192D71"/>
    <w:rsid w:val="00192F53"/>
    <w:rsid w:val="00192F5D"/>
    <w:rsid w:val="00193051"/>
    <w:rsid w:val="0019332A"/>
    <w:rsid w:val="00193FD6"/>
    <w:rsid w:val="00194E3E"/>
    <w:rsid w:val="001950F4"/>
    <w:rsid w:val="0019547B"/>
    <w:rsid w:val="00195A0E"/>
    <w:rsid w:val="00195A3F"/>
    <w:rsid w:val="00195B4E"/>
    <w:rsid w:val="00196244"/>
    <w:rsid w:val="001968E1"/>
    <w:rsid w:val="00196B57"/>
    <w:rsid w:val="00196B80"/>
    <w:rsid w:val="00196B9D"/>
    <w:rsid w:val="0019787E"/>
    <w:rsid w:val="00197A01"/>
    <w:rsid w:val="001A01B9"/>
    <w:rsid w:val="001A0297"/>
    <w:rsid w:val="001A0973"/>
    <w:rsid w:val="001A0B6F"/>
    <w:rsid w:val="001A1153"/>
    <w:rsid w:val="001A2096"/>
    <w:rsid w:val="001A25AA"/>
    <w:rsid w:val="001A2A53"/>
    <w:rsid w:val="001A2D71"/>
    <w:rsid w:val="001A3807"/>
    <w:rsid w:val="001A3DF6"/>
    <w:rsid w:val="001A4218"/>
    <w:rsid w:val="001A4224"/>
    <w:rsid w:val="001A447C"/>
    <w:rsid w:val="001A4C9C"/>
    <w:rsid w:val="001A5102"/>
    <w:rsid w:val="001A5620"/>
    <w:rsid w:val="001A5934"/>
    <w:rsid w:val="001A59FA"/>
    <w:rsid w:val="001A5B2E"/>
    <w:rsid w:val="001A6013"/>
    <w:rsid w:val="001A6227"/>
    <w:rsid w:val="001A72BD"/>
    <w:rsid w:val="001A7424"/>
    <w:rsid w:val="001A7AF2"/>
    <w:rsid w:val="001A7ED7"/>
    <w:rsid w:val="001B0304"/>
    <w:rsid w:val="001B0964"/>
    <w:rsid w:val="001B0BD3"/>
    <w:rsid w:val="001B0EE0"/>
    <w:rsid w:val="001B1197"/>
    <w:rsid w:val="001B147D"/>
    <w:rsid w:val="001B1D8D"/>
    <w:rsid w:val="001B20B5"/>
    <w:rsid w:val="001B2925"/>
    <w:rsid w:val="001B32A7"/>
    <w:rsid w:val="001B3536"/>
    <w:rsid w:val="001B3F69"/>
    <w:rsid w:val="001B4114"/>
    <w:rsid w:val="001B4134"/>
    <w:rsid w:val="001B41BA"/>
    <w:rsid w:val="001B41C3"/>
    <w:rsid w:val="001B4773"/>
    <w:rsid w:val="001B517A"/>
    <w:rsid w:val="001B5840"/>
    <w:rsid w:val="001B5A61"/>
    <w:rsid w:val="001B5D30"/>
    <w:rsid w:val="001B60E0"/>
    <w:rsid w:val="001B60F0"/>
    <w:rsid w:val="001B641C"/>
    <w:rsid w:val="001B66A0"/>
    <w:rsid w:val="001B68EC"/>
    <w:rsid w:val="001B6A9B"/>
    <w:rsid w:val="001B6B3B"/>
    <w:rsid w:val="001B6FCA"/>
    <w:rsid w:val="001B7126"/>
    <w:rsid w:val="001C00D8"/>
    <w:rsid w:val="001C0606"/>
    <w:rsid w:val="001C0AEE"/>
    <w:rsid w:val="001C1787"/>
    <w:rsid w:val="001C1D1B"/>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4EC"/>
    <w:rsid w:val="001D5EA7"/>
    <w:rsid w:val="001D6518"/>
    <w:rsid w:val="001D7426"/>
    <w:rsid w:val="001D752F"/>
    <w:rsid w:val="001D759C"/>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D3"/>
    <w:rsid w:val="001F0A37"/>
    <w:rsid w:val="001F1186"/>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9E6"/>
    <w:rsid w:val="001F6D90"/>
    <w:rsid w:val="001F728D"/>
    <w:rsid w:val="001F761F"/>
    <w:rsid w:val="001F7AE9"/>
    <w:rsid w:val="0020035A"/>
    <w:rsid w:val="002006EA"/>
    <w:rsid w:val="00201DFB"/>
    <w:rsid w:val="002022C0"/>
    <w:rsid w:val="00203838"/>
    <w:rsid w:val="00203A42"/>
    <w:rsid w:val="00203B55"/>
    <w:rsid w:val="0020410A"/>
    <w:rsid w:val="002043A1"/>
    <w:rsid w:val="00204753"/>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4DD"/>
    <w:rsid w:val="002078FE"/>
    <w:rsid w:val="0021041C"/>
    <w:rsid w:val="00210892"/>
    <w:rsid w:val="00210C1A"/>
    <w:rsid w:val="00210E4B"/>
    <w:rsid w:val="0021159B"/>
    <w:rsid w:val="0021198A"/>
    <w:rsid w:val="002119B9"/>
    <w:rsid w:val="00212034"/>
    <w:rsid w:val="002127E0"/>
    <w:rsid w:val="00212A70"/>
    <w:rsid w:val="00213619"/>
    <w:rsid w:val="002141FC"/>
    <w:rsid w:val="002145CC"/>
    <w:rsid w:val="002147F5"/>
    <w:rsid w:val="00214873"/>
    <w:rsid w:val="00214C92"/>
    <w:rsid w:val="00214EE4"/>
    <w:rsid w:val="00215561"/>
    <w:rsid w:val="00215601"/>
    <w:rsid w:val="00215916"/>
    <w:rsid w:val="002159F6"/>
    <w:rsid w:val="0021604C"/>
    <w:rsid w:val="00216489"/>
    <w:rsid w:val="00216647"/>
    <w:rsid w:val="00216853"/>
    <w:rsid w:val="00216CA6"/>
    <w:rsid w:val="00217011"/>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DA3"/>
    <w:rsid w:val="00225ED2"/>
    <w:rsid w:val="00225F74"/>
    <w:rsid w:val="00225F9D"/>
    <w:rsid w:val="002271DE"/>
    <w:rsid w:val="002278B2"/>
    <w:rsid w:val="00227BE8"/>
    <w:rsid w:val="00227DCE"/>
    <w:rsid w:val="0023004E"/>
    <w:rsid w:val="00230570"/>
    <w:rsid w:val="0023068D"/>
    <w:rsid w:val="00231189"/>
    <w:rsid w:val="00231306"/>
    <w:rsid w:val="00231E2E"/>
    <w:rsid w:val="002326E4"/>
    <w:rsid w:val="00232C19"/>
    <w:rsid w:val="00232F04"/>
    <w:rsid w:val="002337FC"/>
    <w:rsid w:val="00233D4A"/>
    <w:rsid w:val="0023420F"/>
    <w:rsid w:val="00234DB7"/>
    <w:rsid w:val="00234EC3"/>
    <w:rsid w:val="00234F69"/>
    <w:rsid w:val="00235F1A"/>
    <w:rsid w:val="00236753"/>
    <w:rsid w:val="002367B2"/>
    <w:rsid w:val="00237511"/>
    <w:rsid w:val="002377E7"/>
    <w:rsid w:val="00237C82"/>
    <w:rsid w:val="002405ED"/>
    <w:rsid w:val="00240EA3"/>
    <w:rsid w:val="002417A1"/>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7953"/>
    <w:rsid w:val="00247D16"/>
    <w:rsid w:val="002505BA"/>
    <w:rsid w:val="00250F5C"/>
    <w:rsid w:val="002514B1"/>
    <w:rsid w:val="00251C77"/>
    <w:rsid w:val="00252238"/>
    <w:rsid w:val="0025260A"/>
    <w:rsid w:val="002534F2"/>
    <w:rsid w:val="00253CCB"/>
    <w:rsid w:val="00253E12"/>
    <w:rsid w:val="00253EE6"/>
    <w:rsid w:val="002541B2"/>
    <w:rsid w:val="0025420C"/>
    <w:rsid w:val="002544DD"/>
    <w:rsid w:val="002548D1"/>
    <w:rsid w:val="00254920"/>
    <w:rsid w:val="00254C43"/>
    <w:rsid w:val="00254E54"/>
    <w:rsid w:val="002551FB"/>
    <w:rsid w:val="00255A76"/>
    <w:rsid w:val="00255BA0"/>
    <w:rsid w:val="002566D3"/>
    <w:rsid w:val="002604CA"/>
    <w:rsid w:val="00260600"/>
    <w:rsid w:val="002607CD"/>
    <w:rsid w:val="00261686"/>
    <w:rsid w:val="002618DE"/>
    <w:rsid w:val="00262138"/>
    <w:rsid w:val="00262148"/>
    <w:rsid w:val="00262160"/>
    <w:rsid w:val="002621F5"/>
    <w:rsid w:val="0026222C"/>
    <w:rsid w:val="00262370"/>
    <w:rsid w:val="002623E3"/>
    <w:rsid w:val="002626DC"/>
    <w:rsid w:val="0026291E"/>
    <w:rsid w:val="00263098"/>
    <w:rsid w:val="0026344D"/>
    <w:rsid w:val="00263E76"/>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FE"/>
    <w:rsid w:val="00267E50"/>
    <w:rsid w:val="00271EF1"/>
    <w:rsid w:val="00272365"/>
    <w:rsid w:val="00272537"/>
    <w:rsid w:val="00273030"/>
    <w:rsid w:val="00273324"/>
    <w:rsid w:val="00273420"/>
    <w:rsid w:val="00273900"/>
    <w:rsid w:val="00273D3F"/>
    <w:rsid w:val="00273F1F"/>
    <w:rsid w:val="002742F2"/>
    <w:rsid w:val="00274810"/>
    <w:rsid w:val="0027487E"/>
    <w:rsid w:val="00274FEE"/>
    <w:rsid w:val="00275C42"/>
    <w:rsid w:val="00275FA9"/>
    <w:rsid w:val="002761A6"/>
    <w:rsid w:val="00276907"/>
    <w:rsid w:val="00276A81"/>
    <w:rsid w:val="0027703C"/>
    <w:rsid w:val="00277AB3"/>
    <w:rsid w:val="00277E5F"/>
    <w:rsid w:val="00277EBC"/>
    <w:rsid w:val="00277FA0"/>
    <w:rsid w:val="00280409"/>
    <w:rsid w:val="0028092B"/>
    <w:rsid w:val="00280989"/>
    <w:rsid w:val="00280A54"/>
    <w:rsid w:val="00280CD4"/>
    <w:rsid w:val="00280D97"/>
    <w:rsid w:val="00281D61"/>
    <w:rsid w:val="00281D6A"/>
    <w:rsid w:val="00281D84"/>
    <w:rsid w:val="0028223D"/>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310"/>
    <w:rsid w:val="00286419"/>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61E4"/>
    <w:rsid w:val="00296B9F"/>
    <w:rsid w:val="00296C22"/>
    <w:rsid w:val="0029731F"/>
    <w:rsid w:val="0029752D"/>
    <w:rsid w:val="00297AEC"/>
    <w:rsid w:val="00297DFA"/>
    <w:rsid w:val="002A07D7"/>
    <w:rsid w:val="002A092D"/>
    <w:rsid w:val="002A0F27"/>
    <w:rsid w:val="002A17D2"/>
    <w:rsid w:val="002A189F"/>
    <w:rsid w:val="002A1CF3"/>
    <w:rsid w:val="002A205D"/>
    <w:rsid w:val="002A208B"/>
    <w:rsid w:val="002A208E"/>
    <w:rsid w:val="002A20CC"/>
    <w:rsid w:val="002A236C"/>
    <w:rsid w:val="002A28F7"/>
    <w:rsid w:val="002A2A7A"/>
    <w:rsid w:val="002A2AD6"/>
    <w:rsid w:val="002A3065"/>
    <w:rsid w:val="002A31D7"/>
    <w:rsid w:val="002A35F7"/>
    <w:rsid w:val="002A3F84"/>
    <w:rsid w:val="002A46AC"/>
    <w:rsid w:val="002A482A"/>
    <w:rsid w:val="002A4C39"/>
    <w:rsid w:val="002A4CDC"/>
    <w:rsid w:val="002A67F2"/>
    <w:rsid w:val="002A6B0F"/>
    <w:rsid w:val="002A77BB"/>
    <w:rsid w:val="002A7C94"/>
    <w:rsid w:val="002B0E4B"/>
    <w:rsid w:val="002B1499"/>
    <w:rsid w:val="002B1EC8"/>
    <w:rsid w:val="002B2AEC"/>
    <w:rsid w:val="002B33AE"/>
    <w:rsid w:val="002B3779"/>
    <w:rsid w:val="002B3ABC"/>
    <w:rsid w:val="002B3B6D"/>
    <w:rsid w:val="002B3E48"/>
    <w:rsid w:val="002B43D3"/>
    <w:rsid w:val="002B44A3"/>
    <w:rsid w:val="002B4CB1"/>
    <w:rsid w:val="002B53A5"/>
    <w:rsid w:val="002B55FA"/>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1F0"/>
    <w:rsid w:val="002C1917"/>
    <w:rsid w:val="002C1BC7"/>
    <w:rsid w:val="002C1E98"/>
    <w:rsid w:val="002C2261"/>
    <w:rsid w:val="002C235E"/>
    <w:rsid w:val="002C2655"/>
    <w:rsid w:val="002C26FE"/>
    <w:rsid w:val="002C2803"/>
    <w:rsid w:val="002C2883"/>
    <w:rsid w:val="002C2DFC"/>
    <w:rsid w:val="002C30E0"/>
    <w:rsid w:val="002C3C0A"/>
    <w:rsid w:val="002C411C"/>
    <w:rsid w:val="002C4732"/>
    <w:rsid w:val="002C47FF"/>
    <w:rsid w:val="002C4C5E"/>
    <w:rsid w:val="002C4CAD"/>
    <w:rsid w:val="002C4FB2"/>
    <w:rsid w:val="002C54D8"/>
    <w:rsid w:val="002C6258"/>
    <w:rsid w:val="002C651B"/>
    <w:rsid w:val="002C65AC"/>
    <w:rsid w:val="002C6BBB"/>
    <w:rsid w:val="002C6EE8"/>
    <w:rsid w:val="002C6FD9"/>
    <w:rsid w:val="002C7F74"/>
    <w:rsid w:val="002D07DE"/>
    <w:rsid w:val="002D0D42"/>
    <w:rsid w:val="002D1330"/>
    <w:rsid w:val="002D1920"/>
    <w:rsid w:val="002D1A7C"/>
    <w:rsid w:val="002D2058"/>
    <w:rsid w:val="002D209D"/>
    <w:rsid w:val="002D226C"/>
    <w:rsid w:val="002D27CC"/>
    <w:rsid w:val="002D2F09"/>
    <w:rsid w:val="002D2FE7"/>
    <w:rsid w:val="002D39E3"/>
    <w:rsid w:val="002D3F2F"/>
    <w:rsid w:val="002D434B"/>
    <w:rsid w:val="002D4FB2"/>
    <w:rsid w:val="002D5582"/>
    <w:rsid w:val="002D59E7"/>
    <w:rsid w:val="002D5A5E"/>
    <w:rsid w:val="002D5A99"/>
    <w:rsid w:val="002D5D40"/>
    <w:rsid w:val="002D5FDB"/>
    <w:rsid w:val="002D7436"/>
    <w:rsid w:val="002D7DA8"/>
    <w:rsid w:val="002D7F81"/>
    <w:rsid w:val="002E03AB"/>
    <w:rsid w:val="002E081B"/>
    <w:rsid w:val="002E0E14"/>
    <w:rsid w:val="002E1138"/>
    <w:rsid w:val="002E121A"/>
    <w:rsid w:val="002E1365"/>
    <w:rsid w:val="002E14DC"/>
    <w:rsid w:val="002E217D"/>
    <w:rsid w:val="002E250E"/>
    <w:rsid w:val="002E2579"/>
    <w:rsid w:val="002E2780"/>
    <w:rsid w:val="002E2E47"/>
    <w:rsid w:val="002E2EA9"/>
    <w:rsid w:val="002E32EA"/>
    <w:rsid w:val="002E3831"/>
    <w:rsid w:val="002E4686"/>
    <w:rsid w:val="002E4855"/>
    <w:rsid w:val="002E486B"/>
    <w:rsid w:val="002E4A8A"/>
    <w:rsid w:val="002E4B05"/>
    <w:rsid w:val="002E6168"/>
    <w:rsid w:val="002E67CD"/>
    <w:rsid w:val="002E68F5"/>
    <w:rsid w:val="002E71C6"/>
    <w:rsid w:val="002E7267"/>
    <w:rsid w:val="002F086C"/>
    <w:rsid w:val="002F1983"/>
    <w:rsid w:val="002F19AB"/>
    <w:rsid w:val="002F2AF6"/>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FD4"/>
    <w:rsid w:val="0030301B"/>
    <w:rsid w:val="003036C3"/>
    <w:rsid w:val="00303706"/>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AB"/>
    <w:rsid w:val="00310C41"/>
    <w:rsid w:val="003112B6"/>
    <w:rsid w:val="00312578"/>
    <w:rsid w:val="003127D0"/>
    <w:rsid w:val="0031296B"/>
    <w:rsid w:val="00312ADE"/>
    <w:rsid w:val="00312DDC"/>
    <w:rsid w:val="00312EBB"/>
    <w:rsid w:val="00312EE0"/>
    <w:rsid w:val="00313007"/>
    <w:rsid w:val="003133B7"/>
    <w:rsid w:val="003136CB"/>
    <w:rsid w:val="003139EC"/>
    <w:rsid w:val="00314302"/>
    <w:rsid w:val="00314C88"/>
    <w:rsid w:val="00315512"/>
    <w:rsid w:val="00315762"/>
    <w:rsid w:val="00315B2E"/>
    <w:rsid w:val="00315DD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D"/>
    <w:rsid w:val="00332AD9"/>
    <w:rsid w:val="00332B64"/>
    <w:rsid w:val="00333090"/>
    <w:rsid w:val="0033321E"/>
    <w:rsid w:val="003335C4"/>
    <w:rsid w:val="00333833"/>
    <w:rsid w:val="0033421E"/>
    <w:rsid w:val="00334256"/>
    <w:rsid w:val="003342AF"/>
    <w:rsid w:val="0033469D"/>
    <w:rsid w:val="0033496E"/>
    <w:rsid w:val="00334BC4"/>
    <w:rsid w:val="00334CC9"/>
    <w:rsid w:val="00335CA6"/>
    <w:rsid w:val="00335F84"/>
    <w:rsid w:val="003362F5"/>
    <w:rsid w:val="003363A3"/>
    <w:rsid w:val="00336FBB"/>
    <w:rsid w:val="00337046"/>
    <w:rsid w:val="00337499"/>
    <w:rsid w:val="003374B7"/>
    <w:rsid w:val="00337B6E"/>
    <w:rsid w:val="00340245"/>
    <w:rsid w:val="00340349"/>
    <w:rsid w:val="00340383"/>
    <w:rsid w:val="00340890"/>
    <w:rsid w:val="0034105C"/>
    <w:rsid w:val="0034109B"/>
    <w:rsid w:val="00341314"/>
    <w:rsid w:val="00341C24"/>
    <w:rsid w:val="003426E5"/>
    <w:rsid w:val="003433D0"/>
    <w:rsid w:val="00343D9D"/>
    <w:rsid w:val="00343E2A"/>
    <w:rsid w:val="0034402F"/>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AE"/>
    <w:rsid w:val="0035042F"/>
    <w:rsid w:val="003508D7"/>
    <w:rsid w:val="00350AE2"/>
    <w:rsid w:val="00350E17"/>
    <w:rsid w:val="00351227"/>
    <w:rsid w:val="00351755"/>
    <w:rsid w:val="00351B1A"/>
    <w:rsid w:val="00351C31"/>
    <w:rsid w:val="00351E99"/>
    <w:rsid w:val="00351EC7"/>
    <w:rsid w:val="00351EE6"/>
    <w:rsid w:val="00351EF7"/>
    <w:rsid w:val="00352263"/>
    <w:rsid w:val="0035245B"/>
    <w:rsid w:val="003527A0"/>
    <w:rsid w:val="00352A0B"/>
    <w:rsid w:val="00352BA8"/>
    <w:rsid w:val="003530F9"/>
    <w:rsid w:val="00353370"/>
    <w:rsid w:val="0035408A"/>
    <w:rsid w:val="003542E0"/>
    <w:rsid w:val="0035459E"/>
    <w:rsid w:val="003545E1"/>
    <w:rsid w:val="00354BF4"/>
    <w:rsid w:val="00354FCE"/>
    <w:rsid w:val="00355385"/>
    <w:rsid w:val="00355572"/>
    <w:rsid w:val="00355D04"/>
    <w:rsid w:val="00356341"/>
    <w:rsid w:val="00357095"/>
    <w:rsid w:val="003572E3"/>
    <w:rsid w:val="00357FFB"/>
    <w:rsid w:val="0036052B"/>
    <w:rsid w:val="00360A35"/>
    <w:rsid w:val="00360E27"/>
    <w:rsid w:val="00360E30"/>
    <w:rsid w:val="00361081"/>
    <w:rsid w:val="0036189F"/>
    <w:rsid w:val="00361B37"/>
    <w:rsid w:val="00362152"/>
    <w:rsid w:val="003623E5"/>
    <w:rsid w:val="00362445"/>
    <w:rsid w:val="00362829"/>
    <w:rsid w:val="00362C80"/>
    <w:rsid w:val="00363484"/>
    <w:rsid w:val="00363490"/>
    <w:rsid w:val="003636F9"/>
    <w:rsid w:val="00364E90"/>
    <w:rsid w:val="003651BA"/>
    <w:rsid w:val="003652BD"/>
    <w:rsid w:val="00365EA5"/>
    <w:rsid w:val="00366224"/>
    <w:rsid w:val="0036666E"/>
    <w:rsid w:val="0036696F"/>
    <w:rsid w:val="00366A65"/>
    <w:rsid w:val="00366CA2"/>
    <w:rsid w:val="00366FE9"/>
    <w:rsid w:val="0036731A"/>
    <w:rsid w:val="003701C1"/>
    <w:rsid w:val="0037043F"/>
    <w:rsid w:val="0037055C"/>
    <w:rsid w:val="00370D46"/>
    <w:rsid w:val="00371768"/>
    <w:rsid w:val="00371795"/>
    <w:rsid w:val="0037230B"/>
    <w:rsid w:val="00372706"/>
    <w:rsid w:val="00372C94"/>
    <w:rsid w:val="0037300C"/>
    <w:rsid w:val="00373489"/>
    <w:rsid w:val="00373561"/>
    <w:rsid w:val="003737AF"/>
    <w:rsid w:val="003738CF"/>
    <w:rsid w:val="00373912"/>
    <w:rsid w:val="00374244"/>
    <w:rsid w:val="003742AA"/>
    <w:rsid w:val="00374AC3"/>
    <w:rsid w:val="00375B2A"/>
    <w:rsid w:val="00375B9D"/>
    <w:rsid w:val="00375E3A"/>
    <w:rsid w:val="003767D6"/>
    <w:rsid w:val="00376F3E"/>
    <w:rsid w:val="003802D2"/>
    <w:rsid w:val="00380579"/>
    <w:rsid w:val="003807B8"/>
    <w:rsid w:val="00380C73"/>
    <w:rsid w:val="00381972"/>
    <w:rsid w:val="00382C64"/>
    <w:rsid w:val="00383188"/>
    <w:rsid w:val="003834CF"/>
    <w:rsid w:val="00383778"/>
    <w:rsid w:val="0038380B"/>
    <w:rsid w:val="003838BB"/>
    <w:rsid w:val="00383A11"/>
    <w:rsid w:val="00384787"/>
    <w:rsid w:val="00384A14"/>
    <w:rsid w:val="00385104"/>
    <w:rsid w:val="0038515F"/>
    <w:rsid w:val="00385556"/>
    <w:rsid w:val="00385C63"/>
    <w:rsid w:val="00385ED5"/>
    <w:rsid w:val="00385F6C"/>
    <w:rsid w:val="0038617C"/>
    <w:rsid w:val="00387595"/>
    <w:rsid w:val="003877B6"/>
    <w:rsid w:val="0039013A"/>
    <w:rsid w:val="0039035A"/>
    <w:rsid w:val="003905F6"/>
    <w:rsid w:val="00390E48"/>
    <w:rsid w:val="00390F33"/>
    <w:rsid w:val="003910C7"/>
    <w:rsid w:val="003912F7"/>
    <w:rsid w:val="003916C0"/>
    <w:rsid w:val="003917E7"/>
    <w:rsid w:val="0039182A"/>
    <w:rsid w:val="00391A29"/>
    <w:rsid w:val="003920AB"/>
    <w:rsid w:val="003922DD"/>
    <w:rsid w:val="003926FD"/>
    <w:rsid w:val="00392CB3"/>
    <w:rsid w:val="00392DB4"/>
    <w:rsid w:val="0039365B"/>
    <w:rsid w:val="00394831"/>
    <w:rsid w:val="003949C2"/>
    <w:rsid w:val="00395374"/>
    <w:rsid w:val="00395A23"/>
    <w:rsid w:val="00395B67"/>
    <w:rsid w:val="00395C47"/>
    <w:rsid w:val="00395FC4"/>
    <w:rsid w:val="003963F3"/>
    <w:rsid w:val="00396472"/>
    <w:rsid w:val="003967E0"/>
    <w:rsid w:val="00396C6D"/>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7E4F"/>
    <w:rsid w:val="003B042A"/>
    <w:rsid w:val="003B11BF"/>
    <w:rsid w:val="003B16B1"/>
    <w:rsid w:val="003B16DC"/>
    <w:rsid w:val="003B19F8"/>
    <w:rsid w:val="003B1A25"/>
    <w:rsid w:val="003B1B62"/>
    <w:rsid w:val="003B2280"/>
    <w:rsid w:val="003B2AFD"/>
    <w:rsid w:val="003B2D87"/>
    <w:rsid w:val="003B3022"/>
    <w:rsid w:val="003B3991"/>
    <w:rsid w:val="003B3A1D"/>
    <w:rsid w:val="003B3B69"/>
    <w:rsid w:val="003B3F17"/>
    <w:rsid w:val="003B40DF"/>
    <w:rsid w:val="003B410B"/>
    <w:rsid w:val="003B4568"/>
    <w:rsid w:val="003B45B9"/>
    <w:rsid w:val="003B46B7"/>
    <w:rsid w:val="003B4E21"/>
    <w:rsid w:val="003B51D5"/>
    <w:rsid w:val="003B5B00"/>
    <w:rsid w:val="003B5CE2"/>
    <w:rsid w:val="003B5F09"/>
    <w:rsid w:val="003B64DC"/>
    <w:rsid w:val="003B6B8C"/>
    <w:rsid w:val="003B6DA6"/>
    <w:rsid w:val="003B7227"/>
    <w:rsid w:val="003B755C"/>
    <w:rsid w:val="003B7A06"/>
    <w:rsid w:val="003B7C1A"/>
    <w:rsid w:val="003B7F2F"/>
    <w:rsid w:val="003B7F71"/>
    <w:rsid w:val="003C0533"/>
    <w:rsid w:val="003C06C2"/>
    <w:rsid w:val="003C0B6A"/>
    <w:rsid w:val="003C1542"/>
    <w:rsid w:val="003C1D7E"/>
    <w:rsid w:val="003C1F3F"/>
    <w:rsid w:val="003C264E"/>
    <w:rsid w:val="003C28DE"/>
    <w:rsid w:val="003C2A06"/>
    <w:rsid w:val="003C2A53"/>
    <w:rsid w:val="003C2A85"/>
    <w:rsid w:val="003C316B"/>
    <w:rsid w:val="003C38CE"/>
    <w:rsid w:val="003C3A64"/>
    <w:rsid w:val="003C3E4F"/>
    <w:rsid w:val="003C42C1"/>
    <w:rsid w:val="003C44E2"/>
    <w:rsid w:val="003C45EB"/>
    <w:rsid w:val="003C55F0"/>
    <w:rsid w:val="003C5AAA"/>
    <w:rsid w:val="003C6003"/>
    <w:rsid w:val="003C6636"/>
    <w:rsid w:val="003C67E7"/>
    <w:rsid w:val="003C6E0F"/>
    <w:rsid w:val="003C7BA3"/>
    <w:rsid w:val="003D0224"/>
    <w:rsid w:val="003D03FB"/>
    <w:rsid w:val="003D0656"/>
    <w:rsid w:val="003D0F4E"/>
    <w:rsid w:val="003D14E3"/>
    <w:rsid w:val="003D15FA"/>
    <w:rsid w:val="003D1A98"/>
    <w:rsid w:val="003D2749"/>
    <w:rsid w:val="003D28A7"/>
    <w:rsid w:val="003D28EE"/>
    <w:rsid w:val="003D2CD7"/>
    <w:rsid w:val="003D30D7"/>
    <w:rsid w:val="003D3140"/>
    <w:rsid w:val="003D3394"/>
    <w:rsid w:val="003D35D0"/>
    <w:rsid w:val="003D43EC"/>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89"/>
    <w:rsid w:val="003E22B1"/>
    <w:rsid w:val="003E33AF"/>
    <w:rsid w:val="003E3E30"/>
    <w:rsid w:val="003E43B6"/>
    <w:rsid w:val="003E43D7"/>
    <w:rsid w:val="003E44FA"/>
    <w:rsid w:val="003E4717"/>
    <w:rsid w:val="003E53A4"/>
    <w:rsid w:val="003E5858"/>
    <w:rsid w:val="003E62EF"/>
    <w:rsid w:val="003E65C0"/>
    <w:rsid w:val="003E6D3B"/>
    <w:rsid w:val="003E6E65"/>
    <w:rsid w:val="003E7528"/>
    <w:rsid w:val="003E771A"/>
    <w:rsid w:val="003E7889"/>
    <w:rsid w:val="003E789E"/>
    <w:rsid w:val="003E7A73"/>
    <w:rsid w:val="003E7C61"/>
    <w:rsid w:val="003E7CBF"/>
    <w:rsid w:val="003E7D28"/>
    <w:rsid w:val="003F02D3"/>
    <w:rsid w:val="003F07E2"/>
    <w:rsid w:val="003F08C2"/>
    <w:rsid w:val="003F09F1"/>
    <w:rsid w:val="003F1176"/>
    <w:rsid w:val="003F13C3"/>
    <w:rsid w:val="003F19F2"/>
    <w:rsid w:val="003F1E2E"/>
    <w:rsid w:val="003F1E87"/>
    <w:rsid w:val="003F215D"/>
    <w:rsid w:val="003F24B5"/>
    <w:rsid w:val="003F2C64"/>
    <w:rsid w:val="003F371C"/>
    <w:rsid w:val="003F3D42"/>
    <w:rsid w:val="003F42D7"/>
    <w:rsid w:val="003F4541"/>
    <w:rsid w:val="003F5BA9"/>
    <w:rsid w:val="003F6505"/>
    <w:rsid w:val="003F69F0"/>
    <w:rsid w:val="003F7313"/>
    <w:rsid w:val="003F7690"/>
    <w:rsid w:val="003F7C8F"/>
    <w:rsid w:val="004003D8"/>
    <w:rsid w:val="004005C7"/>
    <w:rsid w:val="00400947"/>
    <w:rsid w:val="004009B7"/>
    <w:rsid w:val="00400F92"/>
    <w:rsid w:val="00401018"/>
    <w:rsid w:val="00401911"/>
    <w:rsid w:val="00401F09"/>
    <w:rsid w:val="0040262E"/>
    <w:rsid w:val="004026F9"/>
    <w:rsid w:val="0040290A"/>
    <w:rsid w:val="00402D41"/>
    <w:rsid w:val="004034B3"/>
    <w:rsid w:val="004034E4"/>
    <w:rsid w:val="00403DF3"/>
    <w:rsid w:val="00403E3C"/>
    <w:rsid w:val="004042E1"/>
    <w:rsid w:val="0040431F"/>
    <w:rsid w:val="00404812"/>
    <w:rsid w:val="004051C7"/>
    <w:rsid w:val="004054A1"/>
    <w:rsid w:val="004055F6"/>
    <w:rsid w:val="004057E4"/>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666"/>
    <w:rsid w:val="0041375F"/>
    <w:rsid w:val="00414529"/>
    <w:rsid w:val="004146A2"/>
    <w:rsid w:val="00414C08"/>
    <w:rsid w:val="00414D52"/>
    <w:rsid w:val="00415261"/>
    <w:rsid w:val="0041537D"/>
    <w:rsid w:val="00415B65"/>
    <w:rsid w:val="00415BA9"/>
    <w:rsid w:val="004161E6"/>
    <w:rsid w:val="00416C55"/>
    <w:rsid w:val="00416CAD"/>
    <w:rsid w:val="0041740E"/>
    <w:rsid w:val="004177B7"/>
    <w:rsid w:val="0042025F"/>
    <w:rsid w:val="0042026B"/>
    <w:rsid w:val="004202A4"/>
    <w:rsid w:val="004203FF"/>
    <w:rsid w:val="00420644"/>
    <w:rsid w:val="00420DC4"/>
    <w:rsid w:val="00420E4A"/>
    <w:rsid w:val="00421080"/>
    <w:rsid w:val="004210B0"/>
    <w:rsid w:val="004210FF"/>
    <w:rsid w:val="004214D7"/>
    <w:rsid w:val="004217CD"/>
    <w:rsid w:val="00421AE6"/>
    <w:rsid w:val="00421DAC"/>
    <w:rsid w:val="00422282"/>
    <w:rsid w:val="00422363"/>
    <w:rsid w:val="004229F8"/>
    <w:rsid w:val="00422A6B"/>
    <w:rsid w:val="00422CD5"/>
    <w:rsid w:val="00422D81"/>
    <w:rsid w:val="00422F49"/>
    <w:rsid w:val="00423FBE"/>
    <w:rsid w:val="004245BE"/>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4DA"/>
    <w:rsid w:val="00432D7C"/>
    <w:rsid w:val="00433049"/>
    <w:rsid w:val="0043324E"/>
    <w:rsid w:val="00433A62"/>
    <w:rsid w:val="004347F8"/>
    <w:rsid w:val="00434E78"/>
    <w:rsid w:val="0043517C"/>
    <w:rsid w:val="004353A2"/>
    <w:rsid w:val="00435990"/>
    <w:rsid w:val="00435B7D"/>
    <w:rsid w:val="00436CDF"/>
    <w:rsid w:val="0043798E"/>
    <w:rsid w:val="00437BB9"/>
    <w:rsid w:val="00441344"/>
    <w:rsid w:val="004414DD"/>
    <w:rsid w:val="0044262D"/>
    <w:rsid w:val="00442C20"/>
    <w:rsid w:val="00442FCF"/>
    <w:rsid w:val="0044310F"/>
    <w:rsid w:val="00443782"/>
    <w:rsid w:val="0044384E"/>
    <w:rsid w:val="00443BD3"/>
    <w:rsid w:val="00443F7A"/>
    <w:rsid w:val="00444128"/>
    <w:rsid w:val="00444784"/>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E58"/>
    <w:rsid w:val="004541E1"/>
    <w:rsid w:val="00454828"/>
    <w:rsid w:val="00454994"/>
    <w:rsid w:val="00455ABD"/>
    <w:rsid w:val="0045626A"/>
    <w:rsid w:val="00456512"/>
    <w:rsid w:val="00456CD9"/>
    <w:rsid w:val="00456E0D"/>
    <w:rsid w:val="004575AF"/>
    <w:rsid w:val="004579D9"/>
    <w:rsid w:val="00457E79"/>
    <w:rsid w:val="004600A4"/>
    <w:rsid w:val="004601C3"/>
    <w:rsid w:val="00461D9F"/>
    <w:rsid w:val="00461F5C"/>
    <w:rsid w:val="0046202F"/>
    <w:rsid w:val="0046236B"/>
    <w:rsid w:val="00462454"/>
    <w:rsid w:val="004628DD"/>
    <w:rsid w:val="00462D02"/>
    <w:rsid w:val="00462DA7"/>
    <w:rsid w:val="00463034"/>
    <w:rsid w:val="0046320E"/>
    <w:rsid w:val="004636FC"/>
    <w:rsid w:val="004645A5"/>
    <w:rsid w:val="00464AF6"/>
    <w:rsid w:val="00464D14"/>
    <w:rsid w:val="00464EA4"/>
    <w:rsid w:val="004652FB"/>
    <w:rsid w:val="00465441"/>
    <w:rsid w:val="00465488"/>
    <w:rsid w:val="00465735"/>
    <w:rsid w:val="0046573F"/>
    <w:rsid w:val="00465B8C"/>
    <w:rsid w:val="00465BBD"/>
    <w:rsid w:val="004668BB"/>
    <w:rsid w:val="004669C6"/>
    <w:rsid w:val="00466CA4"/>
    <w:rsid w:val="00467308"/>
    <w:rsid w:val="00467BAB"/>
    <w:rsid w:val="00467C9F"/>
    <w:rsid w:val="00467E78"/>
    <w:rsid w:val="00470B50"/>
    <w:rsid w:val="00470BC0"/>
    <w:rsid w:val="00471175"/>
    <w:rsid w:val="004718BA"/>
    <w:rsid w:val="00471957"/>
    <w:rsid w:val="00471B3F"/>
    <w:rsid w:val="004725BF"/>
    <w:rsid w:val="00472929"/>
    <w:rsid w:val="00472CFA"/>
    <w:rsid w:val="00472D9E"/>
    <w:rsid w:val="004738E5"/>
    <w:rsid w:val="00473E22"/>
    <w:rsid w:val="0047441B"/>
    <w:rsid w:val="004746C3"/>
    <w:rsid w:val="0047517D"/>
    <w:rsid w:val="004756E1"/>
    <w:rsid w:val="00475874"/>
    <w:rsid w:val="00475F02"/>
    <w:rsid w:val="00475F0C"/>
    <w:rsid w:val="004761B2"/>
    <w:rsid w:val="00476817"/>
    <w:rsid w:val="004772FD"/>
    <w:rsid w:val="004773CA"/>
    <w:rsid w:val="004776C2"/>
    <w:rsid w:val="00477773"/>
    <w:rsid w:val="00477867"/>
    <w:rsid w:val="00477B17"/>
    <w:rsid w:val="00477E79"/>
    <w:rsid w:val="004809A4"/>
    <w:rsid w:val="00480DCC"/>
    <w:rsid w:val="004819EB"/>
    <w:rsid w:val="00481D2F"/>
    <w:rsid w:val="00482059"/>
    <w:rsid w:val="00482714"/>
    <w:rsid w:val="00483BAA"/>
    <w:rsid w:val="0048452C"/>
    <w:rsid w:val="00484739"/>
    <w:rsid w:val="004850CE"/>
    <w:rsid w:val="00485240"/>
    <w:rsid w:val="0048549D"/>
    <w:rsid w:val="00485580"/>
    <w:rsid w:val="00486719"/>
    <w:rsid w:val="00486C29"/>
    <w:rsid w:val="00487392"/>
    <w:rsid w:val="00487749"/>
    <w:rsid w:val="00487B61"/>
    <w:rsid w:val="00487EFF"/>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C93"/>
    <w:rsid w:val="00493DF6"/>
    <w:rsid w:val="00493E47"/>
    <w:rsid w:val="00493EE2"/>
    <w:rsid w:val="004945AB"/>
    <w:rsid w:val="00494B30"/>
    <w:rsid w:val="00495059"/>
    <w:rsid w:val="00495549"/>
    <w:rsid w:val="00495FF3"/>
    <w:rsid w:val="00496225"/>
    <w:rsid w:val="00496617"/>
    <w:rsid w:val="004968D2"/>
    <w:rsid w:val="00496EB2"/>
    <w:rsid w:val="00497C40"/>
    <w:rsid w:val="00497F5F"/>
    <w:rsid w:val="00497F75"/>
    <w:rsid w:val="00497FB6"/>
    <w:rsid w:val="004A1446"/>
    <w:rsid w:val="004A1EEB"/>
    <w:rsid w:val="004A1EEC"/>
    <w:rsid w:val="004A2161"/>
    <w:rsid w:val="004A25C2"/>
    <w:rsid w:val="004A2F8D"/>
    <w:rsid w:val="004A39DA"/>
    <w:rsid w:val="004A439A"/>
    <w:rsid w:val="004A4BE7"/>
    <w:rsid w:val="004A4DF9"/>
    <w:rsid w:val="004A5D77"/>
    <w:rsid w:val="004A650A"/>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282A"/>
    <w:rsid w:val="004C2E38"/>
    <w:rsid w:val="004C31E6"/>
    <w:rsid w:val="004C362D"/>
    <w:rsid w:val="004C3959"/>
    <w:rsid w:val="004C3F62"/>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619"/>
    <w:rsid w:val="004D2433"/>
    <w:rsid w:val="004D260E"/>
    <w:rsid w:val="004D2B03"/>
    <w:rsid w:val="004D318F"/>
    <w:rsid w:val="004D343B"/>
    <w:rsid w:val="004D390F"/>
    <w:rsid w:val="004D3CC2"/>
    <w:rsid w:val="004D568A"/>
    <w:rsid w:val="004D5898"/>
    <w:rsid w:val="004D5911"/>
    <w:rsid w:val="004D5E05"/>
    <w:rsid w:val="004D656A"/>
    <w:rsid w:val="004D6643"/>
    <w:rsid w:val="004D6764"/>
    <w:rsid w:val="004D68D1"/>
    <w:rsid w:val="004D6D57"/>
    <w:rsid w:val="004D74FE"/>
    <w:rsid w:val="004D76AE"/>
    <w:rsid w:val="004D7D39"/>
    <w:rsid w:val="004D7DAA"/>
    <w:rsid w:val="004E051B"/>
    <w:rsid w:val="004E0DC7"/>
    <w:rsid w:val="004E0F48"/>
    <w:rsid w:val="004E1543"/>
    <w:rsid w:val="004E18A1"/>
    <w:rsid w:val="004E1DAC"/>
    <w:rsid w:val="004E20D1"/>
    <w:rsid w:val="004E20D2"/>
    <w:rsid w:val="004E21DC"/>
    <w:rsid w:val="004E230A"/>
    <w:rsid w:val="004E2773"/>
    <w:rsid w:val="004E2B8D"/>
    <w:rsid w:val="004E2D42"/>
    <w:rsid w:val="004E37C6"/>
    <w:rsid w:val="004E3CAD"/>
    <w:rsid w:val="004E3DA9"/>
    <w:rsid w:val="004E41FE"/>
    <w:rsid w:val="004E4B5E"/>
    <w:rsid w:val="004E4C66"/>
    <w:rsid w:val="004E5825"/>
    <w:rsid w:val="004E5A6A"/>
    <w:rsid w:val="004E5C05"/>
    <w:rsid w:val="004E6412"/>
    <w:rsid w:val="004E6597"/>
    <w:rsid w:val="004E6656"/>
    <w:rsid w:val="004E748D"/>
    <w:rsid w:val="004E7987"/>
    <w:rsid w:val="004F0496"/>
    <w:rsid w:val="004F1780"/>
    <w:rsid w:val="004F209B"/>
    <w:rsid w:val="004F226F"/>
    <w:rsid w:val="004F238D"/>
    <w:rsid w:val="004F294A"/>
    <w:rsid w:val="004F2DAF"/>
    <w:rsid w:val="004F3189"/>
    <w:rsid w:val="004F36D7"/>
    <w:rsid w:val="004F40CE"/>
    <w:rsid w:val="004F41E6"/>
    <w:rsid w:val="004F42C1"/>
    <w:rsid w:val="004F51E3"/>
    <w:rsid w:val="004F5AA4"/>
    <w:rsid w:val="004F5ADE"/>
    <w:rsid w:val="004F647A"/>
    <w:rsid w:val="004F6F64"/>
    <w:rsid w:val="004F773E"/>
    <w:rsid w:val="004F7A44"/>
    <w:rsid w:val="004F7C0C"/>
    <w:rsid w:val="004F7FC7"/>
    <w:rsid w:val="005000F0"/>
    <w:rsid w:val="00500B1C"/>
    <w:rsid w:val="00500DEC"/>
    <w:rsid w:val="00500FDF"/>
    <w:rsid w:val="0050109A"/>
    <w:rsid w:val="0050111E"/>
    <w:rsid w:val="00501179"/>
    <w:rsid w:val="005014A2"/>
    <w:rsid w:val="00501819"/>
    <w:rsid w:val="005018C1"/>
    <w:rsid w:val="005019B8"/>
    <w:rsid w:val="00501A84"/>
    <w:rsid w:val="00501E3D"/>
    <w:rsid w:val="00501E87"/>
    <w:rsid w:val="00502083"/>
    <w:rsid w:val="00502552"/>
    <w:rsid w:val="005043AC"/>
    <w:rsid w:val="00504792"/>
    <w:rsid w:val="00504A7F"/>
    <w:rsid w:val="00505207"/>
    <w:rsid w:val="00505362"/>
    <w:rsid w:val="005062A6"/>
    <w:rsid w:val="00506592"/>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C8C"/>
    <w:rsid w:val="00512E35"/>
    <w:rsid w:val="00512F7C"/>
    <w:rsid w:val="00513A5F"/>
    <w:rsid w:val="00513B49"/>
    <w:rsid w:val="00513C05"/>
    <w:rsid w:val="00513F94"/>
    <w:rsid w:val="0051402A"/>
    <w:rsid w:val="0051420C"/>
    <w:rsid w:val="005144ED"/>
    <w:rsid w:val="00514601"/>
    <w:rsid w:val="00514DDD"/>
    <w:rsid w:val="00514E64"/>
    <w:rsid w:val="00514F9E"/>
    <w:rsid w:val="00515204"/>
    <w:rsid w:val="005159F2"/>
    <w:rsid w:val="00515DA5"/>
    <w:rsid w:val="00516163"/>
    <w:rsid w:val="005164D0"/>
    <w:rsid w:val="00517346"/>
    <w:rsid w:val="0051781D"/>
    <w:rsid w:val="00517CF9"/>
    <w:rsid w:val="00517E05"/>
    <w:rsid w:val="0052000A"/>
    <w:rsid w:val="00520156"/>
    <w:rsid w:val="005203F4"/>
    <w:rsid w:val="0052104C"/>
    <w:rsid w:val="00521A95"/>
    <w:rsid w:val="00521B5A"/>
    <w:rsid w:val="00521DD2"/>
    <w:rsid w:val="00521F2A"/>
    <w:rsid w:val="0052238F"/>
    <w:rsid w:val="00522444"/>
    <w:rsid w:val="0052356C"/>
    <w:rsid w:val="0052404D"/>
    <w:rsid w:val="005247F8"/>
    <w:rsid w:val="00524E54"/>
    <w:rsid w:val="0052532E"/>
    <w:rsid w:val="0052540E"/>
    <w:rsid w:val="00525760"/>
    <w:rsid w:val="00526221"/>
    <w:rsid w:val="005263D8"/>
    <w:rsid w:val="005270CD"/>
    <w:rsid w:val="00527A50"/>
    <w:rsid w:val="00527A5F"/>
    <w:rsid w:val="00527B11"/>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9A2"/>
    <w:rsid w:val="00535DB8"/>
    <w:rsid w:val="005363FF"/>
    <w:rsid w:val="0053671A"/>
    <w:rsid w:val="0053696E"/>
    <w:rsid w:val="00537E95"/>
    <w:rsid w:val="005401F5"/>
    <w:rsid w:val="0054052A"/>
    <w:rsid w:val="00540F56"/>
    <w:rsid w:val="00540FE1"/>
    <w:rsid w:val="0054175D"/>
    <w:rsid w:val="00541BE4"/>
    <w:rsid w:val="00541D28"/>
    <w:rsid w:val="00541F7B"/>
    <w:rsid w:val="0054290A"/>
    <w:rsid w:val="005434F5"/>
    <w:rsid w:val="0054362B"/>
    <w:rsid w:val="00543633"/>
    <w:rsid w:val="00543709"/>
    <w:rsid w:val="005438B7"/>
    <w:rsid w:val="0054444F"/>
    <w:rsid w:val="0054447E"/>
    <w:rsid w:val="0054473F"/>
    <w:rsid w:val="00544D88"/>
    <w:rsid w:val="00544FC9"/>
    <w:rsid w:val="005459D7"/>
    <w:rsid w:val="00545C84"/>
    <w:rsid w:val="00545CEC"/>
    <w:rsid w:val="00545EB1"/>
    <w:rsid w:val="00546634"/>
    <w:rsid w:val="005468D8"/>
    <w:rsid w:val="00546F27"/>
    <w:rsid w:val="00547291"/>
    <w:rsid w:val="00547BFF"/>
    <w:rsid w:val="00547E87"/>
    <w:rsid w:val="00550C5E"/>
    <w:rsid w:val="0055138C"/>
    <w:rsid w:val="00551746"/>
    <w:rsid w:val="00551886"/>
    <w:rsid w:val="0055236C"/>
    <w:rsid w:val="00552444"/>
    <w:rsid w:val="00552802"/>
    <w:rsid w:val="00552F52"/>
    <w:rsid w:val="005538F8"/>
    <w:rsid w:val="00553D3E"/>
    <w:rsid w:val="005542E9"/>
    <w:rsid w:val="005547EA"/>
    <w:rsid w:val="00554856"/>
    <w:rsid w:val="005552F7"/>
    <w:rsid w:val="0055552C"/>
    <w:rsid w:val="0055576F"/>
    <w:rsid w:val="0055586C"/>
    <w:rsid w:val="00555A6B"/>
    <w:rsid w:val="0055631C"/>
    <w:rsid w:val="00556808"/>
    <w:rsid w:val="00557484"/>
    <w:rsid w:val="0055765C"/>
    <w:rsid w:val="00557ACC"/>
    <w:rsid w:val="00557C4F"/>
    <w:rsid w:val="00557DC1"/>
    <w:rsid w:val="00557FF1"/>
    <w:rsid w:val="00560212"/>
    <w:rsid w:val="005606D6"/>
    <w:rsid w:val="0056071A"/>
    <w:rsid w:val="00560D9C"/>
    <w:rsid w:val="00560FE2"/>
    <w:rsid w:val="00561280"/>
    <w:rsid w:val="005617A7"/>
    <w:rsid w:val="00561ED3"/>
    <w:rsid w:val="005621A7"/>
    <w:rsid w:val="00562639"/>
    <w:rsid w:val="0056295D"/>
    <w:rsid w:val="00562A22"/>
    <w:rsid w:val="00563193"/>
    <w:rsid w:val="0056357A"/>
    <w:rsid w:val="00563683"/>
    <w:rsid w:val="00564719"/>
    <w:rsid w:val="0056472E"/>
    <w:rsid w:val="00564985"/>
    <w:rsid w:val="005649B3"/>
    <w:rsid w:val="00565302"/>
    <w:rsid w:val="00565493"/>
    <w:rsid w:val="00565516"/>
    <w:rsid w:val="0056551F"/>
    <w:rsid w:val="005656C9"/>
    <w:rsid w:val="0056693C"/>
    <w:rsid w:val="00566A5B"/>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769"/>
    <w:rsid w:val="00584F0B"/>
    <w:rsid w:val="0058509B"/>
    <w:rsid w:val="00585601"/>
    <w:rsid w:val="0058567D"/>
    <w:rsid w:val="00585BCD"/>
    <w:rsid w:val="00585BEC"/>
    <w:rsid w:val="005864BA"/>
    <w:rsid w:val="00586713"/>
    <w:rsid w:val="00586A67"/>
    <w:rsid w:val="00587A73"/>
    <w:rsid w:val="00587B97"/>
    <w:rsid w:val="00587F7A"/>
    <w:rsid w:val="005902DC"/>
    <w:rsid w:val="00590BEF"/>
    <w:rsid w:val="005917F4"/>
    <w:rsid w:val="00591950"/>
    <w:rsid w:val="00591989"/>
    <w:rsid w:val="00591AE7"/>
    <w:rsid w:val="00591DDC"/>
    <w:rsid w:val="00592185"/>
    <w:rsid w:val="00592B17"/>
    <w:rsid w:val="00592E25"/>
    <w:rsid w:val="00593246"/>
    <w:rsid w:val="00594201"/>
    <w:rsid w:val="005948C2"/>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316"/>
    <w:rsid w:val="005B27B9"/>
    <w:rsid w:val="005B29FF"/>
    <w:rsid w:val="005B2B5D"/>
    <w:rsid w:val="005B2CC7"/>
    <w:rsid w:val="005B2D80"/>
    <w:rsid w:val="005B301B"/>
    <w:rsid w:val="005B3297"/>
    <w:rsid w:val="005B350A"/>
    <w:rsid w:val="005B3B6F"/>
    <w:rsid w:val="005B3DA4"/>
    <w:rsid w:val="005B4197"/>
    <w:rsid w:val="005B4A1C"/>
    <w:rsid w:val="005B5146"/>
    <w:rsid w:val="005B5783"/>
    <w:rsid w:val="005B59FC"/>
    <w:rsid w:val="005B5A78"/>
    <w:rsid w:val="005B6327"/>
    <w:rsid w:val="005B6684"/>
    <w:rsid w:val="005B6DCA"/>
    <w:rsid w:val="005B7133"/>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FFB"/>
    <w:rsid w:val="005C482D"/>
    <w:rsid w:val="005C50BD"/>
    <w:rsid w:val="005C528E"/>
    <w:rsid w:val="005C5519"/>
    <w:rsid w:val="005C5B77"/>
    <w:rsid w:val="005C6A71"/>
    <w:rsid w:val="005C6BDD"/>
    <w:rsid w:val="005C7004"/>
    <w:rsid w:val="005C7C2E"/>
    <w:rsid w:val="005D024A"/>
    <w:rsid w:val="005D064F"/>
    <w:rsid w:val="005D0F07"/>
    <w:rsid w:val="005D1989"/>
    <w:rsid w:val="005D2033"/>
    <w:rsid w:val="005D21FF"/>
    <w:rsid w:val="005D2346"/>
    <w:rsid w:val="005D23CA"/>
    <w:rsid w:val="005D3A63"/>
    <w:rsid w:val="005D3E45"/>
    <w:rsid w:val="005D3F83"/>
    <w:rsid w:val="005D40D1"/>
    <w:rsid w:val="005D4C27"/>
    <w:rsid w:val="005D552D"/>
    <w:rsid w:val="005D5585"/>
    <w:rsid w:val="005D5A0D"/>
    <w:rsid w:val="005D65C6"/>
    <w:rsid w:val="005D65FB"/>
    <w:rsid w:val="005D69D8"/>
    <w:rsid w:val="005D69F6"/>
    <w:rsid w:val="005D7823"/>
    <w:rsid w:val="005D7A8D"/>
    <w:rsid w:val="005E0871"/>
    <w:rsid w:val="005E08AC"/>
    <w:rsid w:val="005E0967"/>
    <w:rsid w:val="005E0CBD"/>
    <w:rsid w:val="005E1450"/>
    <w:rsid w:val="005E155A"/>
    <w:rsid w:val="005E1C62"/>
    <w:rsid w:val="005E1E9A"/>
    <w:rsid w:val="005E20BB"/>
    <w:rsid w:val="005E21BD"/>
    <w:rsid w:val="005E2675"/>
    <w:rsid w:val="005E3820"/>
    <w:rsid w:val="005E481A"/>
    <w:rsid w:val="005E4A01"/>
    <w:rsid w:val="005E4C27"/>
    <w:rsid w:val="005E4F95"/>
    <w:rsid w:val="005E53F1"/>
    <w:rsid w:val="005E5489"/>
    <w:rsid w:val="005E550B"/>
    <w:rsid w:val="005E627F"/>
    <w:rsid w:val="005E629D"/>
    <w:rsid w:val="005E68ED"/>
    <w:rsid w:val="005E6980"/>
    <w:rsid w:val="005E751E"/>
    <w:rsid w:val="005E7858"/>
    <w:rsid w:val="005F0169"/>
    <w:rsid w:val="005F01D2"/>
    <w:rsid w:val="005F1194"/>
    <w:rsid w:val="005F1EB0"/>
    <w:rsid w:val="005F2081"/>
    <w:rsid w:val="005F26EE"/>
    <w:rsid w:val="005F318F"/>
    <w:rsid w:val="005F3816"/>
    <w:rsid w:val="005F413B"/>
    <w:rsid w:val="005F53D7"/>
    <w:rsid w:val="005F53EA"/>
    <w:rsid w:val="005F5A88"/>
    <w:rsid w:val="005F622D"/>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4058"/>
    <w:rsid w:val="006042FD"/>
    <w:rsid w:val="00604517"/>
    <w:rsid w:val="006047A4"/>
    <w:rsid w:val="00605749"/>
    <w:rsid w:val="0060584A"/>
    <w:rsid w:val="00605D46"/>
    <w:rsid w:val="00605F01"/>
    <w:rsid w:val="0060602A"/>
    <w:rsid w:val="006061A6"/>
    <w:rsid w:val="006064C3"/>
    <w:rsid w:val="00606772"/>
    <w:rsid w:val="00607308"/>
    <w:rsid w:val="0060783F"/>
    <w:rsid w:val="006078A7"/>
    <w:rsid w:val="00610D99"/>
    <w:rsid w:val="0061113B"/>
    <w:rsid w:val="00611222"/>
    <w:rsid w:val="00611993"/>
    <w:rsid w:val="006119EC"/>
    <w:rsid w:val="00611AE1"/>
    <w:rsid w:val="00611DD2"/>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2610"/>
    <w:rsid w:val="0062272B"/>
    <w:rsid w:val="00622CE5"/>
    <w:rsid w:val="00622E65"/>
    <w:rsid w:val="00622F5C"/>
    <w:rsid w:val="00623429"/>
    <w:rsid w:val="0062363C"/>
    <w:rsid w:val="00623EB9"/>
    <w:rsid w:val="0062471F"/>
    <w:rsid w:val="0062475F"/>
    <w:rsid w:val="00624A18"/>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3C04"/>
    <w:rsid w:val="00633C1D"/>
    <w:rsid w:val="00633D6C"/>
    <w:rsid w:val="00633FBC"/>
    <w:rsid w:val="006343C9"/>
    <w:rsid w:val="006347C6"/>
    <w:rsid w:val="00634AC4"/>
    <w:rsid w:val="00634B1D"/>
    <w:rsid w:val="00634B97"/>
    <w:rsid w:val="00634F2B"/>
    <w:rsid w:val="00635468"/>
    <w:rsid w:val="00635731"/>
    <w:rsid w:val="0063632A"/>
    <w:rsid w:val="00636B2A"/>
    <w:rsid w:val="006376FE"/>
    <w:rsid w:val="00637A7F"/>
    <w:rsid w:val="006400EB"/>
    <w:rsid w:val="00640469"/>
    <w:rsid w:val="0064117C"/>
    <w:rsid w:val="00641322"/>
    <w:rsid w:val="00641410"/>
    <w:rsid w:val="006415E8"/>
    <w:rsid w:val="006418FD"/>
    <w:rsid w:val="00641FC9"/>
    <w:rsid w:val="00642B30"/>
    <w:rsid w:val="00643053"/>
    <w:rsid w:val="00643326"/>
    <w:rsid w:val="0064357F"/>
    <w:rsid w:val="0064394D"/>
    <w:rsid w:val="00643CE1"/>
    <w:rsid w:val="00645142"/>
    <w:rsid w:val="006453A2"/>
    <w:rsid w:val="006454A3"/>
    <w:rsid w:val="00645E1E"/>
    <w:rsid w:val="00646217"/>
    <w:rsid w:val="0064698C"/>
    <w:rsid w:val="00646BF2"/>
    <w:rsid w:val="00646CD4"/>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C52"/>
    <w:rsid w:val="006533BC"/>
    <w:rsid w:val="0065382B"/>
    <w:rsid w:val="00653B87"/>
    <w:rsid w:val="00653E9B"/>
    <w:rsid w:val="00654572"/>
    <w:rsid w:val="00654809"/>
    <w:rsid w:val="00654A8E"/>
    <w:rsid w:val="00654B7F"/>
    <w:rsid w:val="006555AF"/>
    <w:rsid w:val="006558A3"/>
    <w:rsid w:val="00655E7C"/>
    <w:rsid w:val="00656C84"/>
    <w:rsid w:val="006573D1"/>
    <w:rsid w:val="00657789"/>
    <w:rsid w:val="00657D89"/>
    <w:rsid w:val="00660231"/>
    <w:rsid w:val="00660336"/>
    <w:rsid w:val="0066232D"/>
    <w:rsid w:val="00662AFE"/>
    <w:rsid w:val="00662CA5"/>
    <w:rsid w:val="00663196"/>
    <w:rsid w:val="006631E4"/>
    <w:rsid w:val="0066331C"/>
    <w:rsid w:val="00663356"/>
    <w:rsid w:val="006634C6"/>
    <w:rsid w:val="00663ED6"/>
    <w:rsid w:val="00664B52"/>
    <w:rsid w:val="00664C37"/>
    <w:rsid w:val="0066563A"/>
    <w:rsid w:val="0066581A"/>
    <w:rsid w:val="00665F5A"/>
    <w:rsid w:val="00666DE0"/>
    <w:rsid w:val="00667155"/>
    <w:rsid w:val="0066772A"/>
    <w:rsid w:val="006677A9"/>
    <w:rsid w:val="00667D2D"/>
    <w:rsid w:val="00670063"/>
    <w:rsid w:val="006701AA"/>
    <w:rsid w:val="0067028C"/>
    <w:rsid w:val="00670639"/>
    <w:rsid w:val="006709AF"/>
    <w:rsid w:val="00670CEB"/>
    <w:rsid w:val="00670F6C"/>
    <w:rsid w:val="006719FE"/>
    <w:rsid w:val="00671BAD"/>
    <w:rsid w:val="00671BB8"/>
    <w:rsid w:val="00672567"/>
    <w:rsid w:val="00672666"/>
    <w:rsid w:val="006729C4"/>
    <w:rsid w:val="00672DDA"/>
    <w:rsid w:val="00673031"/>
    <w:rsid w:val="00673305"/>
    <w:rsid w:val="0067369B"/>
    <w:rsid w:val="00673FFE"/>
    <w:rsid w:val="00674A9E"/>
    <w:rsid w:val="00674F34"/>
    <w:rsid w:val="0067512C"/>
    <w:rsid w:val="0067554B"/>
    <w:rsid w:val="00675783"/>
    <w:rsid w:val="00675A41"/>
    <w:rsid w:val="0067608A"/>
    <w:rsid w:val="006766C0"/>
    <w:rsid w:val="006769D4"/>
    <w:rsid w:val="0067702B"/>
    <w:rsid w:val="006774A5"/>
    <w:rsid w:val="006774AB"/>
    <w:rsid w:val="00677888"/>
    <w:rsid w:val="006778FE"/>
    <w:rsid w:val="00677BE0"/>
    <w:rsid w:val="00677E1C"/>
    <w:rsid w:val="00680838"/>
    <w:rsid w:val="00680BC0"/>
    <w:rsid w:val="00680FC5"/>
    <w:rsid w:val="00681626"/>
    <w:rsid w:val="0068180F"/>
    <w:rsid w:val="00681C69"/>
    <w:rsid w:val="00682209"/>
    <w:rsid w:val="0068237E"/>
    <w:rsid w:val="00682574"/>
    <w:rsid w:val="00682928"/>
    <w:rsid w:val="00683131"/>
    <w:rsid w:val="00683EE7"/>
    <w:rsid w:val="00684132"/>
    <w:rsid w:val="00684C38"/>
    <w:rsid w:val="00684FBB"/>
    <w:rsid w:val="0068556F"/>
    <w:rsid w:val="00686710"/>
    <w:rsid w:val="00687140"/>
    <w:rsid w:val="00687B73"/>
    <w:rsid w:val="0069016A"/>
    <w:rsid w:val="0069038E"/>
    <w:rsid w:val="00690676"/>
    <w:rsid w:val="00690989"/>
    <w:rsid w:val="00691043"/>
    <w:rsid w:val="0069105F"/>
    <w:rsid w:val="00691131"/>
    <w:rsid w:val="00691548"/>
    <w:rsid w:val="00691B0A"/>
    <w:rsid w:val="00692190"/>
    <w:rsid w:val="0069222F"/>
    <w:rsid w:val="006928BD"/>
    <w:rsid w:val="00692EBA"/>
    <w:rsid w:val="00693A3E"/>
    <w:rsid w:val="00693B06"/>
    <w:rsid w:val="00693EB1"/>
    <w:rsid w:val="00694650"/>
    <w:rsid w:val="006947CC"/>
    <w:rsid w:val="006956D3"/>
    <w:rsid w:val="006957E7"/>
    <w:rsid w:val="006963FE"/>
    <w:rsid w:val="006964D7"/>
    <w:rsid w:val="00696AFF"/>
    <w:rsid w:val="00696E70"/>
    <w:rsid w:val="00697CDB"/>
    <w:rsid w:val="006A0AEE"/>
    <w:rsid w:val="006A158A"/>
    <w:rsid w:val="006A17C8"/>
    <w:rsid w:val="006A218C"/>
    <w:rsid w:val="006A227D"/>
    <w:rsid w:val="006A23CA"/>
    <w:rsid w:val="006A26A7"/>
    <w:rsid w:val="006A297F"/>
    <w:rsid w:val="006A299B"/>
    <w:rsid w:val="006A2C29"/>
    <w:rsid w:val="006A2F0C"/>
    <w:rsid w:val="006A3190"/>
    <w:rsid w:val="006A3326"/>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A14"/>
    <w:rsid w:val="006B02A3"/>
    <w:rsid w:val="006B062B"/>
    <w:rsid w:val="006B0AC3"/>
    <w:rsid w:val="006B0BA9"/>
    <w:rsid w:val="006B0D9E"/>
    <w:rsid w:val="006B1246"/>
    <w:rsid w:val="006B1785"/>
    <w:rsid w:val="006B18C5"/>
    <w:rsid w:val="006B19FA"/>
    <w:rsid w:val="006B1F0E"/>
    <w:rsid w:val="006B221B"/>
    <w:rsid w:val="006B22D7"/>
    <w:rsid w:val="006B231A"/>
    <w:rsid w:val="006B24EC"/>
    <w:rsid w:val="006B2537"/>
    <w:rsid w:val="006B2B86"/>
    <w:rsid w:val="006B2CE7"/>
    <w:rsid w:val="006B2DCA"/>
    <w:rsid w:val="006B32C6"/>
    <w:rsid w:val="006B3BEE"/>
    <w:rsid w:val="006B4859"/>
    <w:rsid w:val="006B4F20"/>
    <w:rsid w:val="006B50B5"/>
    <w:rsid w:val="006B6197"/>
    <w:rsid w:val="006B6704"/>
    <w:rsid w:val="006B7131"/>
    <w:rsid w:val="006B7294"/>
    <w:rsid w:val="006B7C30"/>
    <w:rsid w:val="006B7CC1"/>
    <w:rsid w:val="006B7D3E"/>
    <w:rsid w:val="006C0084"/>
    <w:rsid w:val="006C0BA2"/>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5FC"/>
    <w:rsid w:val="006D3990"/>
    <w:rsid w:val="006D3A85"/>
    <w:rsid w:val="006D3F0A"/>
    <w:rsid w:val="006D4C10"/>
    <w:rsid w:val="006D51B4"/>
    <w:rsid w:val="006D55B7"/>
    <w:rsid w:val="006D647D"/>
    <w:rsid w:val="006D6544"/>
    <w:rsid w:val="006D66B8"/>
    <w:rsid w:val="006D67AC"/>
    <w:rsid w:val="006D67C4"/>
    <w:rsid w:val="006D69A5"/>
    <w:rsid w:val="006D6A7E"/>
    <w:rsid w:val="006D6D63"/>
    <w:rsid w:val="006D7500"/>
    <w:rsid w:val="006D79E9"/>
    <w:rsid w:val="006D7EAF"/>
    <w:rsid w:val="006D7F96"/>
    <w:rsid w:val="006E02BA"/>
    <w:rsid w:val="006E0822"/>
    <w:rsid w:val="006E0C8D"/>
    <w:rsid w:val="006E103D"/>
    <w:rsid w:val="006E1348"/>
    <w:rsid w:val="006E135A"/>
    <w:rsid w:val="006E1963"/>
    <w:rsid w:val="006E1ED8"/>
    <w:rsid w:val="006E21AC"/>
    <w:rsid w:val="006E2213"/>
    <w:rsid w:val="006E2587"/>
    <w:rsid w:val="006E25BE"/>
    <w:rsid w:val="006E2CB1"/>
    <w:rsid w:val="006E2FA8"/>
    <w:rsid w:val="006E3B72"/>
    <w:rsid w:val="006E3D99"/>
    <w:rsid w:val="006E42AE"/>
    <w:rsid w:val="006E440A"/>
    <w:rsid w:val="006E4C79"/>
    <w:rsid w:val="006E51EA"/>
    <w:rsid w:val="006E5428"/>
    <w:rsid w:val="006E56CC"/>
    <w:rsid w:val="006E5794"/>
    <w:rsid w:val="006E5916"/>
    <w:rsid w:val="006E635C"/>
    <w:rsid w:val="006E698B"/>
    <w:rsid w:val="006E69CC"/>
    <w:rsid w:val="006E7AB1"/>
    <w:rsid w:val="006E7DA8"/>
    <w:rsid w:val="006F0E32"/>
    <w:rsid w:val="006F11F2"/>
    <w:rsid w:val="006F13F9"/>
    <w:rsid w:val="006F1F78"/>
    <w:rsid w:val="006F1FAF"/>
    <w:rsid w:val="006F2A96"/>
    <w:rsid w:val="006F37A2"/>
    <w:rsid w:val="006F3D83"/>
    <w:rsid w:val="006F4278"/>
    <w:rsid w:val="006F4429"/>
    <w:rsid w:val="006F4662"/>
    <w:rsid w:val="006F4D15"/>
    <w:rsid w:val="006F4FDE"/>
    <w:rsid w:val="006F5460"/>
    <w:rsid w:val="006F5536"/>
    <w:rsid w:val="006F5569"/>
    <w:rsid w:val="006F5AF7"/>
    <w:rsid w:val="006F61A7"/>
    <w:rsid w:val="006F6753"/>
    <w:rsid w:val="006F6845"/>
    <w:rsid w:val="006F7309"/>
    <w:rsid w:val="006F7852"/>
    <w:rsid w:val="006F798F"/>
    <w:rsid w:val="00700226"/>
    <w:rsid w:val="0070094B"/>
    <w:rsid w:val="00700A28"/>
    <w:rsid w:val="00700D4B"/>
    <w:rsid w:val="007011BB"/>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E08"/>
    <w:rsid w:val="0071314F"/>
    <w:rsid w:val="00713A69"/>
    <w:rsid w:val="00713A8F"/>
    <w:rsid w:val="00713BD3"/>
    <w:rsid w:val="00713D82"/>
    <w:rsid w:val="00714003"/>
    <w:rsid w:val="00714F1E"/>
    <w:rsid w:val="007156DE"/>
    <w:rsid w:val="00715856"/>
    <w:rsid w:val="00715FCD"/>
    <w:rsid w:val="00716AE4"/>
    <w:rsid w:val="00716F27"/>
    <w:rsid w:val="007170BA"/>
    <w:rsid w:val="0072051F"/>
    <w:rsid w:val="007207B7"/>
    <w:rsid w:val="00720884"/>
    <w:rsid w:val="00720927"/>
    <w:rsid w:val="0072095A"/>
    <w:rsid w:val="00720F2C"/>
    <w:rsid w:val="007210F3"/>
    <w:rsid w:val="0072138E"/>
    <w:rsid w:val="007213A5"/>
    <w:rsid w:val="00721505"/>
    <w:rsid w:val="00722613"/>
    <w:rsid w:val="00723B74"/>
    <w:rsid w:val="00724052"/>
    <w:rsid w:val="0072414F"/>
    <w:rsid w:val="007243F9"/>
    <w:rsid w:val="00724652"/>
    <w:rsid w:val="007247AF"/>
    <w:rsid w:val="00724BD3"/>
    <w:rsid w:val="00725733"/>
    <w:rsid w:val="007257F7"/>
    <w:rsid w:val="00725B25"/>
    <w:rsid w:val="0072706F"/>
    <w:rsid w:val="00727D67"/>
    <w:rsid w:val="00727E8E"/>
    <w:rsid w:val="00730030"/>
    <w:rsid w:val="007300BF"/>
    <w:rsid w:val="007302C3"/>
    <w:rsid w:val="00730D73"/>
    <w:rsid w:val="0073103B"/>
    <w:rsid w:val="00731121"/>
    <w:rsid w:val="00731D0C"/>
    <w:rsid w:val="00732061"/>
    <w:rsid w:val="007321C5"/>
    <w:rsid w:val="007325FF"/>
    <w:rsid w:val="00732B63"/>
    <w:rsid w:val="00732E08"/>
    <w:rsid w:val="00732E41"/>
    <w:rsid w:val="00733101"/>
    <w:rsid w:val="00733AD6"/>
    <w:rsid w:val="00734078"/>
    <w:rsid w:val="0073419B"/>
    <w:rsid w:val="0073476C"/>
    <w:rsid w:val="00734A07"/>
    <w:rsid w:val="0073553B"/>
    <w:rsid w:val="00735D0D"/>
    <w:rsid w:val="007360BC"/>
    <w:rsid w:val="0073634B"/>
    <w:rsid w:val="007366A2"/>
    <w:rsid w:val="0073675E"/>
    <w:rsid w:val="00736A97"/>
    <w:rsid w:val="00736C4D"/>
    <w:rsid w:val="00736C8C"/>
    <w:rsid w:val="00736CBF"/>
    <w:rsid w:val="00737079"/>
    <w:rsid w:val="00737B90"/>
    <w:rsid w:val="0074029B"/>
    <w:rsid w:val="00741489"/>
    <w:rsid w:val="0074198E"/>
    <w:rsid w:val="00742185"/>
    <w:rsid w:val="00742515"/>
    <w:rsid w:val="0074256C"/>
    <w:rsid w:val="00742769"/>
    <w:rsid w:val="007431D7"/>
    <w:rsid w:val="00743CEE"/>
    <w:rsid w:val="0074443A"/>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AFF"/>
    <w:rsid w:val="00747BCE"/>
    <w:rsid w:val="00750F6E"/>
    <w:rsid w:val="00751214"/>
    <w:rsid w:val="00751440"/>
    <w:rsid w:val="007533A5"/>
    <w:rsid w:val="00753913"/>
    <w:rsid w:val="00754284"/>
    <w:rsid w:val="00754367"/>
    <w:rsid w:val="0075491F"/>
    <w:rsid w:val="0075499D"/>
    <w:rsid w:val="00755065"/>
    <w:rsid w:val="007550C8"/>
    <w:rsid w:val="007557CA"/>
    <w:rsid w:val="0075680A"/>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F47"/>
    <w:rsid w:val="007624F3"/>
    <w:rsid w:val="007625E5"/>
    <w:rsid w:val="00762E3F"/>
    <w:rsid w:val="00763184"/>
    <w:rsid w:val="0076325B"/>
    <w:rsid w:val="0076390C"/>
    <w:rsid w:val="007640D5"/>
    <w:rsid w:val="00764260"/>
    <w:rsid w:val="0076456D"/>
    <w:rsid w:val="00765045"/>
    <w:rsid w:val="0076591D"/>
    <w:rsid w:val="00765BBF"/>
    <w:rsid w:val="00765C3F"/>
    <w:rsid w:val="00765D26"/>
    <w:rsid w:val="00765ED5"/>
    <w:rsid w:val="00766338"/>
    <w:rsid w:val="0076684C"/>
    <w:rsid w:val="00766AF3"/>
    <w:rsid w:val="00767A73"/>
    <w:rsid w:val="00767CDD"/>
    <w:rsid w:val="00767EAB"/>
    <w:rsid w:val="00770062"/>
    <w:rsid w:val="007701E8"/>
    <w:rsid w:val="0077037D"/>
    <w:rsid w:val="007708B1"/>
    <w:rsid w:val="00770C13"/>
    <w:rsid w:val="00770F3B"/>
    <w:rsid w:val="0077110B"/>
    <w:rsid w:val="00771D0E"/>
    <w:rsid w:val="00771F50"/>
    <w:rsid w:val="00772103"/>
    <w:rsid w:val="00772AD8"/>
    <w:rsid w:val="00772C2E"/>
    <w:rsid w:val="00773567"/>
    <w:rsid w:val="007743AA"/>
    <w:rsid w:val="007743AC"/>
    <w:rsid w:val="00774843"/>
    <w:rsid w:val="00774C75"/>
    <w:rsid w:val="00774CA8"/>
    <w:rsid w:val="0077540B"/>
    <w:rsid w:val="00775A12"/>
    <w:rsid w:val="00775A64"/>
    <w:rsid w:val="007760E3"/>
    <w:rsid w:val="00776428"/>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6114"/>
    <w:rsid w:val="00787AFA"/>
    <w:rsid w:val="007902B1"/>
    <w:rsid w:val="007903CE"/>
    <w:rsid w:val="007904C2"/>
    <w:rsid w:val="007928B4"/>
    <w:rsid w:val="00792CD0"/>
    <w:rsid w:val="00793459"/>
    <w:rsid w:val="007945EE"/>
    <w:rsid w:val="00794A7C"/>
    <w:rsid w:val="00794F7B"/>
    <w:rsid w:val="0079504E"/>
    <w:rsid w:val="007961F8"/>
    <w:rsid w:val="00796972"/>
    <w:rsid w:val="0079697E"/>
    <w:rsid w:val="00797396"/>
    <w:rsid w:val="007978BE"/>
    <w:rsid w:val="00797FAF"/>
    <w:rsid w:val="007A0466"/>
    <w:rsid w:val="007A04B6"/>
    <w:rsid w:val="007A07DB"/>
    <w:rsid w:val="007A08FB"/>
    <w:rsid w:val="007A137C"/>
    <w:rsid w:val="007A168B"/>
    <w:rsid w:val="007A1CDE"/>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387"/>
    <w:rsid w:val="007A646F"/>
    <w:rsid w:val="007A69B9"/>
    <w:rsid w:val="007A6BC1"/>
    <w:rsid w:val="007A6E44"/>
    <w:rsid w:val="007A6E54"/>
    <w:rsid w:val="007A7E48"/>
    <w:rsid w:val="007B031D"/>
    <w:rsid w:val="007B0D87"/>
    <w:rsid w:val="007B0FD6"/>
    <w:rsid w:val="007B18E4"/>
    <w:rsid w:val="007B1EF6"/>
    <w:rsid w:val="007B2142"/>
    <w:rsid w:val="007B2392"/>
    <w:rsid w:val="007B2722"/>
    <w:rsid w:val="007B3127"/>
    <w:rsid w:val="007B36C9"/>
    <w:rsid w:val="007B4181"/>
    <w:rsid w:val="007B47E1"/>
    <w:rsid w:val="007B491C"/>
    <w:rsid w:val="007B507B"/>
    <w:rsid w:val="007B5602"/>
    <w:rsid w:val="007B5CFD"/>
    <w:rsid w:val="007B60E6"/>
    <w:rsid w:val="007B6184"/>
    <w:rsid w:val="007B65F1"/>
    <w:rsid w:val="007B6767"/>
    <w:rsid w:val="007B6C72"/>
    <w:rsid w:val="007B73EE"/>
    <w:rsid w:val="007B784A"/>
    <w:rsid w:val="007C028F"/>
    <w:rsid w:val="007C0527"/>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998"/>
    <w:rsid w:val="007D0362"/>
    <w:rsid w:val="007D0531"/>
    <w:rsid w:val="007D0D7D"/>
    <w:rsid w:val="007D0E06"/>
    <w:rsid w:val="007D12A7"/>
    <w:rsid w:val="007D1589"/>
    <w:rsid w:val="007D19E1"/>
    <w:rsid w:val="007D2BBC"/>
    <w:rsid w:val="007D33FD"/>
    <w:rsid w:val="007D37E8"/>
    <w:rsid w:val="007D38EC"/>
    <w:rsid w:val="007D3EC1"/>
    <w:rsid w:val="007D433B"/>
    <w:rsid w:val="007D4AA7"/>
    <w:rsid w:val="007D4D82"/>
    <w:rsid w:val="007D4FEA"/>
    <w:rsid w:val="007D5778"/>
    <w:rsid w:val="007D5CF9"/>
    <w:rsid w:val="007D60A9"/>
    <w:rsid w:val="007D6390"/>
    <w:rsid w:val="007D7060"/>
    <w:rsid w:val="007E09DC"/>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AB"/>
    <w:rsid w:val="007E5FE4"/>
    <w:rsid w:val="007E6069"/>
    <w:rsid w:val="007E6F0B"/>
    <w:rsid w:val="007E7B31"/>
    <w:rsid w:val="007E7CB7"/>
    <w:rsid w:val="007F07C7"/>
    <w:rsid w:val="007F0836"/>
    <w:rsid w:val="007F0CE2"/>
    <w:rsid w:val="007F0D25"/>
    <w:rsid w:val="007F1548"/>
    <w:rsid w:val="007F2321"/>
    <w:rsid w:val="007F2AFB"/>
    <w:rsid w:val="007F2B72"/>
    <w:rsid w:val="007F2ED4"/>
    <w:rsid w:val="007F386B"/>
    <w:rsid w:val="007F387F"/>
    <w:rsid w:val="007F389D"/>
    <w:rsid w:val="007F3CF0"/>
    <w:rsid w:val="007F3E94"/>
    <w:rsid w:val="007F3EE0"/>
    <w:rsid w:val="007F41C3"/>
    <w:rsid w:val="007F478A"/>
    <w:rsid w:val="007F4C96"/>
    <w:rsid w:val="007F4D0A"/>
    <w:rsid w:val="007F58B7"/>
    <w:rsid w:val="007F58C9"/>
    <w:rsid w:val="007F62D8"/>
    <w:rsid w:val="007F68A4"/>
    <w:rsid w:val="007F68FF"/>
    <w:rsid w:val="007F69EC"/>
    <w:rsid w:val="007F7231"/>
    <w:rsid w:val="007F7269"/>
    <w:rsid w:val="007F7804"/>
    <w:rsid w:val="007F7A61"/>
    <w:rsid w:val="00800A3B"/>
    <w:rsid w:val="00800E02"/>
    <w:rsid w:val="008010E3"/>
    <w:rsid w:val="008012E4"/>
    <w:rsid w:val="00801BBA"/>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1052F"/>
    <w:rsid w:val="00810823"/>
    <w:rsid w:val="008109E5"/>
    <w:rsid w:val="00811816"/>
    <w:rsid w:val="00811F5D"/>
    <w:rsid w:val="008122EA"/>
    <w:rsid w:val="00812909"/>
    <w:rsid w:val="00812BA8"/>
    <w:rsid w:val="008130C4"/>
    <w:rsid w:val="00813105"/>
    <w:rsid w:val="00813BB2"/>
    <w:rsid w:val="00814256"/>
    <w:rsid w:val="008143B5"/>
    <w:rsid w:val="008149B6"/>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45DB"/>
    <w:rsid w:val="008264A1"/>
    <w:rsid w:val="00826690"/>
    <w:rsid w:val="0082669A"/>
    <w:rsid w:val="00826B82"/>
    <w:rsid w:val="00826FD2"/>
    <w:rsid w:val="00827486"/>
    <w:rsid w:val="0082774E"/>
    <w:rsid w:val="008277F4"/>
    <w:rsid w:val="00827F3B"/>
    <w:rsid w:val="0083079A"/>
    <w:rsid w:val="00830939"/>
    <w:rsid w:val="00830D68"/>
    <w:rsid w:val="008312BD"/>
    <w:rsid w:val="00831361"/>
    <w:rsid w:val="00831432"/>
    <w:rsid w:val="008314F6"/>
    <w:rsid w:val="00831B80"/>
    <w:rsid w:val="00832028"/>
    <w:rsid w:val="008321B3"/>
    <w:rsid w:val="008324FD"/>
    <w:rsid w:val="008331E8"/>
    <w:rsid w:val="00833C1F"/>
    <w:rsid w:val="00834181"/>
    <w:rsid w:val="00834475"/>
    <w:rsid w:val="0083485F"/>
    <w:rsid w:val="00835280"/>
    <w:rsid w:val="00835499"/>
    <w:rsid w:val="00835BD1"/>
    <w:rsid w:val="00835E7A"/>
    <w:rsid w:val="008364FB"/>
    <w:rsid w:val="00836BDA"/>
    <w:rsid w:val="00837207"/>
    <w:rsid w:val="008376D0"/>
    <w:rsid w:val="00837B1C"/>
    <w:rsid w:val="00837CD1"/>
    <w:rsid w:val="00840178"/>
    <w:rsid w:val="008416AA"/>
    <w:rsid w:val="008417A5"/>
    <w:rsid w:val="00841AE0"/>
    <w:rsid w:val="00841CDC"/>
    <w:rsid w:val="00842076"/>
    <w:rsid w:val="008423E1"/>
    <w:rsid w:val="0084359D"/>
    <w:rsid w:val="0084393E"/>
    <w:rsid w:val="00844121"/>
    <w:rsid w:val="00844228"/>
    <w:rsid w:val="0084461E"/>
    <w:rsid w:val="00844BCF"/>
    <w:rsid w:val="008450EE"/>
    <w:rsid w:val="00845B3B"/>
    <w:rsid w:val="00845CD9"/>
    <w:rsid w:val="00846360"/>
    <w:rsid w:val="008465F9"/>
    <w:rsid w:val="00846A1E"/>
    <w:rsid w:val="00846ED8"/>
    <w:rsid w:val="0084719E"/>
    <w:rsid w:val="008476B0"/>
    <w:rsid w:val="00850416"/>
    <w:rsid w:val="00850670"/>
    <w:rsid w:val="00850768"/>
    <w:rsid w:val="00850DAD"/>
    <w:rsid w:val="0085113F"/>
    <w:rsid w:val="00851734"/>
    <w:rsid w:val="00851890"/>
    <w:rsid w:val="008518E9"/>
    <w:rsid w:val="00851D90"/>
    <w:rsid w:val="008520E2"/>
    <w:rsid w:val="00852110"/>
    <w:rsid w:val="008521AB"/>
    <w:rsid w:val="00852318"/>
    <w:rsid w:val="00852786"/>
    <w:rsid w:val="00853305"/>
    <w:rsid w:val="008535D9"/>
    <w:rsid w:val="008535F3"/>
    <w:rsid w:val="0085365A"/>
    <w:rsid w:val="00853EE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F2C"/>
    <w:rsid w:val="008611DC"/>
    <w:rsid w:val="00861703"/>
    <w:rsid w:val="00861770"/>
    <w:rsid w:val="00861A84"/>
    <w:rsid w:val="00861D0D"/>
    <w:rsid w:val="00861EB5"/>
    <w:rsid w:val="00862440"/>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136A"/>
    <w:rsid w:val="008713CA"/>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52E"/>
    <w:rsid w:val="00883C43"/>
    <w:rsid w:val="00883D21"/>
    <w:rsid w:val="00884167"/>
    <w:rsid w:val="0088416A"/>
    <w:rsid w:val="00884408"/>
    <w:rsid w:val="0088464D"/>
    <w:rsid w:val="008848D7"/>
    <w:rsid w:val="0088494C"/>
    <w:rsid w:val="00884E33"/>
    <w:rsid w:val="00885375"/>
    <w:rsid w:val="008854FF"/>
    <w:rsid w:val="008857DA"/>
    <w:rsid w:val="0088582E"/>
    <w:rsid w:val="0088627F"/>
    <w:rsid w:val="0088666E"/>
    <w:rsid w:val="0088693D"/>
    <w:rsid w:val="008871B9"/>
    <w:rsid w:val="00887368"/>
    <w:rsid w:val="008878A4"/>
    <w:rsid w:val="008879BA"/>
    <w:rsid w:val="00890245"/>
    <w:rsid w:val="008902A6"/>
    <w:rsid w:val="0089057D"/>
    <w:rsid w:val="008908D2"/>
    <w:rsid w:val="008910E4"/>
    <w:rsid w:val="008915A8"/>
    <w:rsid w:val="00892042"/>
    <w:rsid w:val="008929D6"/>
    <w:rsid w:val="00892E35"/>
    <w:rsid w:val="00892EDA"/>
    <w:rsid w:val="0089498B"/>
    <w:rsid w:val="00894CB8"/>
    <w:rsid w:val="00894E3D"/>
    <w:rsid w:val="00894EFC"/>
    <w:rsid w:val="0089524F"/>
    <w:rsid w:val="00895C18"/>
    <w:rsid w:val="00896748"/>
    <w:rsid w:val="00896764"/>
    <w:rsid w:val="008975E1"/>
    <w:rsid w:val="0089761A"/>
    <w:rsid w:val="00897F59"/>
    <w:rsid w:val="00897FE5"/>
    <w:rsid w:val="008A0AEC"/>
    <w:rsid w:val="008A0BD5"/>
    <w:rsid w:val="008A1736"/>
    <w:rsid w:val="008A1A31"/>
    <w:rsid w:val="008A1DD0"/>
    <w:rsid w:val="008A2312"/>
    <w:rsid w:val="008A272E"/>
    <w:rsid w:val="008A28D4"/>
    <w:rsid w:val="008A3920"/>
    <w:rsid w:val="008A44DA"/>
    <w:rsid w:val="008A45C8"/>
    <w:rsid w:val="008A45E8"/>
    <w:rsid w:val="008A5139"/>
    <w:rsid w:val="008A5F0B"/>
    <w:rsid w:val="008A66FC"/>
    <w:rsid w:val="008A6FA1"/>
    <w:rsid w:val="008A7BD4"/>
    <w:rsid w:val="008B09B8"/>
    <w:rsid w:val="008B0CFB"/>
    <w:rsid w:val="008B11B2"/>
    <w:rsid w:val="008B1EEB"/>
    <w:rsid w:val="008B276F"/>
    <w:rsid w:val="008B28D2"/>
    <w:rsid w:val="008B2B10"/>
    <w:rsid w:val="008B318F"/>
    <w:rsid w:val="008B440D"/>
    <w:rsid w:val="008B4675"/>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3B8C"/>
    <w:rsid w:val="008C4937"/>
    <w:rsid w:val="008C5393"/>
    <w:rsid w:val="008C57AD"/>
    <w:rsid w:val="008C595F"/>
    <w:rsid w:val="008C5FEE"/>
    <w:rsid w:val="008C6E3C"/>
    <w:rsid w:val="008D04F4"/>
    <w:rsid w:val="008D0674"/>
    <w:rsid w:val="008D08EC"/>
    <w:rsid w:val="008D0B05"/>
    <w:rsid w:val="008D0E3A"/>
    <w:rsid w:val="008D0EDB"/>
    <w:rsid w:val="008D1344"/>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864"/>
    <w:rsid w:val="008D707C"/>
    <w:rsid w:val="008D70F4"/>
    <w:rsid w:val="008D7611"/>
    <w:rsid w:val="008D76C3"/>
    <w:rsid w:val="008D7A44"/>
    <w:rsid w:val="008E02AA"/>
    <w:rsid w:val="008E07E4"/>
    <w:rsid w:val="008E0D14"/>
    <w:rsid w:val="008E0E3F"/>
    <w:rsid w:val="008E121A"/>
    <w:rsid w:val="008E13D9"/>
    <w:rsid w:val="008E13EB"/>
    <w:rsid w:val="008E1424"/>
    <w:rsid w:val="008E160B"/>
    <w:rsid w:val="008E191C"/>
    <w:rsid w:val="008E1D96"/>
    <w:rsid w:val="008E1F0D"/>
    <w:rsid w:val="008E1F97"/>
    <w:rsid w:val="008E22C2"/>
    <w:rsid w:val="008E24C8"/>
    <w:rsid w:val="008E3026"/>
    <w:rsid w:val="008E3336"/>
    <w:rsid w:val="008E3458"/>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2D6"/>
    <w:rsid w:val="008F55D7"/>
    <w:rsid w:val="008F58C4"/>
    <w:rsid w:val="008F5E04"/>
    <w:rsid w:val="008F62F4"/>
    <w:rsid w:val="008F6E9A"/>
    <w:rsid w:val="008F7022"/>
    <w:rsid w:val="008F7257"/>
    <w:rsid w:val="008F77C4"/>
    <w:rsid w:val="008F7D1C"/>
    <w:rsid w:val="0090014C"/>
    <w:rsid w:val="00900650"/>
    <w:rsid w:val="00900854"/>
    <w:rsid w:val="00901709"/>
    <w:rsid w:val="00901D8B"/>
    <w:rsid w:val="009029E9"/>
    <w:rsid w:val="009030A8"/>
    <w:rsid w:val="009031E1"/>
    <w:rsid w:val="00903643"/>
    <w:rsid w:val="00903BCD"/>
    <w:rsid w:val="00903DB4"/>
    <w:rsid w:val="00903F86"/>
    <w:rsid w:val="00904923"/>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F3D"/>
    <w:rsid w:val="00911FD0"/>
    <w:rsid w:val="00912064"/>
    <w:rsid w:val="00912357"/>
    <w:rsid w:val="00912860"/>
    <w:rsid w:val="0091298B"/>
    <w:rsid w:val="00912BE0"/>
    <w:rsid w:val="00912E9B"/>
    <w:rsid w:val="009134AF"/>
    <w:rsid w:val="009139AB"/>
    <w:rsid w:val="00913E3E"/>
    <w:rsid w:val="00913EDE"/>
    <w:rsid w:val="00914458"/>
    <w:rsid w:val="0091449C"/>
    <w:rsid w:val="009144ED"/>
    <w:rsid w:val="0091489C"/>
    <w:rsid w:val="00914D70"/>
    <w:rsid w:val="00915457"/>
    <w:rsid w:val="00915997"/>
    <w:rsid w:val="00915998"/>
    <w:rsid w:val="00915C30"/>
    <w:rsid w:val="00916346"/>
    <w:rsid w:val="0091640B"/>
    <w:rsid w:val="00916C39"/>
    <w:rsid w:val="00916D39"/>
    <w:rsid w:val="00916F7D"/>
    <w:rsid w:val="00917E71"/>
    <w:rsid w:val="0092017A"/>
    <w:rsid w:val="00920218"/>
    <w:rsid w:val="00920EFA"/>
    <w:rsid w:val="0092118C"/>
    <w:rsid w:val="00921455"/>
    <w:rsid w:val="00921679"/>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75E"/>
    <w:rsid w:val="00927BDD"/>
    <w:rsid w:val="00927DE4"/>
    <w:rsid w:val="00927E4C"/>
    <w:rsid w:val="00930172"/>
    <w:rsid w:val="009303A7"/>
    <w:rsid w:val="00930A8D"/>
    <w:rsid w:val="009311AC"/>
    <w:rsid w:val="00931342"/>
    <w:rsid w:val="009315F5"/>
    <w:rsid w:val="00931C53"/>
    <w:rsid w:val="009328E4"/>
    <w:rsid w:val="00932C6A"/>
    <w:rsid w:val="00932E59"/>
    <w:rsid w:val="0093311C"/>
    <w:rsid w:val="009339A9"/>
    <w:rsid w:val="00934533"/>
    <w:rsid w:val="0093454B"/>
    <w:rsid w:val="00934A34"/>
    <w:rsid w:val="00935467"/>
    <w:rsid w:val="00935C13"/>
    <w:rsid w:val="00935C65"/>
    <w:rsid w:val="00935F69"/>
    <w:rsid w:val="009363D9"/>
    <w:rsid w:val="00936F6B"/>
    <w:rsid w:val="00937068"/>
    <w:rsid w:val="00937428"/>
    <w:rsid w:val="00937C06"/>
    <w:rsid w:val="00940197"/>
    <w:rsid w:val="0094026D"/>
    <w:rsid w:val="0094054B"/>
    <w:rsid w:val="009410DE"/>
    <w:rsid w:val="009414CD"/>
    <w:rsid w:val="0094150E"/>
    <w:rsid w:val="00941BA1"/>
    <w:rsid w:val="00941FE8"/>
    <w:rsid w:val="009422FF"/>
    <w:rsid w:val="00942C33"/>
    <w:rsid w:val="00942F73"/>
    <w:rsid w:val="00943089"/>
    <w:rsid w:val="00943139"/>
    <w:rsid w:val="00943984"/>
    <w:rsid w:val="00943991"/>
    <w:rsid w:val="00943CC1"/>
    <w:rsid w:val="0094423C"/>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E33"/>
    <w:rsid w:val="00950B48"/>
    <w:rsid w:val="00951129"/>
    <w:rsid w:val="00951CF8"/>
    <w:rsid w:val="00951D6D"/>
    <w:rsid w:val="00953FBF"/>
    <w:rsid w:val="00954B51"/>
    <w:rsid w:val="009563F0"/>
    <w:rsid w:val="009564FE"/>
    <w:rsid w:val="00956D6E"/>
    <w:rsid w:val="00956D9B"/>
    <w:rsid w:val="00957137"/>
    <w:rsid w:val="00957698"/>
    <w:rsid w:val="009578B6"/>
    <w:rsid w:val="00957B5E"/>
    <w:rsid w:val="00957B8E"/>
    <w:rsid w:val="00957F4C"/>
    <w:rsid w:val="00961043"/>
    <w:rsid w:val="009613FF"/>
    <w:rsid w:val="0096162D"/>
    <w:rsid w:val="0096168D"/>
    <w:rsid w:val="009621A6"/>
    <w:rsid w:val="009624AF"/>
    <w:rsid w:val="00962DD3"/>
    <w:rsid w:val="00964D92"/>
    <w:rsid w:val="00964DBE"/>
    <w:rsid w:val="00964E2A"/>
    <w:rsid w:val="00965397"/>
    <w:rsid w:val="00965644"/>
    <w:rsid w:val="00965AB9"/>
    <w:rsid w:val="00965EE4"/>
    <w:rsid w:val="00966342"/>
    <w:rsid w:val="009666DF"/>
    <w:rsid w:val="00966DAB"/>
    <w:rsid w:val="00967C24"/>
    <w:rsid w:val="00967F0D"/>
    <w:rsid w:val="0097003A"/>
    <w:rsid w:val="00970BA7"/>
    <w:rsid w:val="00970CDF"/>
    <w:rsid w:val="0097123F"/>
    <w:rsid w:val="009716CD"/>
    <w:rsid w:val="0097187A"/>
    <w:rsid w:val="00971ADB"/>
    <w:rsid w:val="009726C3"/>
    <w:rsid w:val="00973412"/>
    <w:rsid w:val="00974725"/>
    <w:rsid w:val="00974B07"/>
    <w:rsid w:val="00974C0C"/>
    <w:rsid w:val="009755B8"/>
    <w:rsid w:val="00976213"/>
    <w:rsid w:val="00976285"/>
    <w:rsid w:val="0097632B"/>
    <w:rsid w:val="00976820"/>
    <w:rsid w:val="00976977"/>
    <w:rsid w:val="00976B11"/>
    <w:rsid w:val="00976E07"/>
    <w:rsid w:val="00977C98"/>
    <w:rsid w:val="009803DD"/>
    <w:rsid w:val="009805B4"/>
    <w:rsid w:val="00980787"/>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F2"/>
    <w:rsid w:val="00997A1F"/>
    <w:rsid w:val="00997C81"/>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904"/>
    <w:rsid w:val="009A5D33"/>
    <w:rsid w:val="009A5EE6"/>
    <w:rsid w:val="009A6CE7"/>
    <w:rsid w:val="009A7012"/>
    <w:rsid w:val="009A7718"/>
    <w:rsid w:val="009A7A66"/>
    <w:rsid w:val="009A7C77"/>
    <w:rsid w:val="009A7CCB"/>
    <w:rsid w:val="009B03FF"/>
    <w:rsid w:val="009B0EB1"/>
    <w:rsid w:val="009B148E"/>
    <w:rsid w:val="009B24E5"/>
    <w:rsid w:val="009B2617"/>
    <w:rsid w:val="009B2B6C"/>
    <w:rsid w:val="009B2E82"/>
    <w:rsid w:val="009B3870"/>
    <w:rsid w:val="009B3872"/>
    <w:rsid w:val="009B3BBE"/>
    <w:rsid w:val="009B4719"/>
    <w:rsid w:val="009B4BCB"/>
    <w:rsid w:val="009B4FEE"/>
    <w:rsid w:val="009B5CC8"/>
    <w:rsid w:val="009B5D4D"/>
    <w:rsid w:val="009B671B"/>
    <w:rsid w:val="009B6C5F"/>
    <w:rsid w:val="009B7541"/>
    <w:rsid w:val="009C101D"/>
    <w:rsid w:val="009C1484"/>
    <w:rsid w:val="009C163A"/>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228B"/>
    <w:rsid w:val="009D22CF"/>
    <w:rsid w:val="009D27A4"/>
    <w:rsid w:val="009D2A58"/>
    <w:rsid w:val="009D2A7A"/>
    <w:rsid w:val="009D2D88"/>
    <w:rsid w:val="009D317E"/>
    <w:rsid w:val="009D32E3"/>
    <w:rsid w:val="009D3890"/>
    <w:rsid w:val="009D3A92"/>
    <w:rsid w:val="009D3C51"/>
    <w:rsid w:val="009D4472"/>
    <w:rsid w:val="009D4EC1"/>
    <w:rsid w:val="009D5987"/>
    <w:rsid w:val="009D5AD0"/>
    <w:rsid w:val="009D5D02"/>
    <w:rsid w:val="009D5FF0"/>
    <w:rsid w:val="009D6374"/>
    <w:rsid w:val="009D67DB"/>
    <w:rsid w:val="009D6F00"/>
    <w:rsid w:val="009D6F37"/>
    <w:rsid w:val="009D70F6"/>
    <w:rsid w:val="009D7135"/>
    <w:rsid w:val="009D77A8"/>
    <w:rsid w:val="009D7836"/>
    <w:rsid w:val="009D787E"/>
    <w:rsid w:val="009D7BC4"/>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625F"/>
    <w:rsid w:val="009E62FF"/>
    <w:rsid w:val="009E6739"/>
    <w:rsid w:val="009E6821"/>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756F"/>
    <w:rsid w:val="009F7DB6"/>
    <w:rsid w:val="00A00C94"/>
    <w:rsid w:val="00A010C8"/>
    <w:rsid w:val="00A01192"/>
    <w:rsid w:val="00A01E5F"/>
    <w:rsid w:val="00A02112"/>
    <w:rsid w:val="00A023E2"/>
    <w:rsid w:val="00A02434"/>
    <w:rsid w:val="00A025ED"/>
    <w:rsid w:val="00A0283E"/>
    <w:rsid w:val="00A02B9D"/>
    <w:rsid w:val="00A02BAA"/>
    <w:rsid w:val="00A0303D"/>
    <w:rsid w:val="00A031F5"/>
    <w:rsid w:val="00A04155"/>
    <w:rsid w:val="00A044EA"/>
    <w:rsid w:val="00A0467B"/>
    <w:rsid w:val="00A0469C"/>
    <w:rsid w:val="00A04BD6"/>
    <w:rsid w:val="00A04D76"/>
    <w:rsid w:val="00A055F0"/>
    <w:rsid w:val="00A05E21"/>
    <w:rsid w:val="00A060F4"/>
    <w:rsid w:val="00A066C1"/>
    <w:rsid w:val="00A103AC"/>
    <w:rsid w:val="00A10553"/>
    <w:rsid w:val="00A1063A"/>
    <w:rsid w:val="00A10697"/>
    <w:rsid w:val="00A109EB"/>
    <w:rsid w:val="00A10A84"/>
    <w:rsid w:val="00A11099"/>
    <w:rsid w:val="00A116D3"/>
    <w:rsid w:val="00A11EAC"/>
    <w:rsid w:val="00A121CB"/>
    <w:rsid w:val="00A1291D"/>
    <w:rsid w:val="00A12B83"/>
    <w:rsid w:val="00A12BF6"/>
    <w:rsid w:val="00A12C6E"/>
    <w:rsid w:val="00A12CB3"/>
    <w:rsid w:val="00A12EC3"/>
    <w:rsid w:val="00A131DD"/>
    <w:rsid w:val="00A14234"/>
    <w:rsid w:val="00A152ED"/>
    <w:rsid w:val="00A158DD"/>
    <w:rsid w:val="00A16259"/>
    <w:rsid w:val="00A1708A"/>
    <w:rsid w:val="00A17C26"/>
    <w:rsid w:val="00A17CBC"/>
    <w:rsid w:val="00A20428"/>
    <w:rsid w:val="00A204BC"/>
    <w:rsid w:val="00A206A7"/>
    <w:rsid w:val="00A20721"/>
    <w:rsid w:val="00A21286"/>
    <w:rsid w:val="00A212A8"/>
    <w:rsid w:val="00A2165C"/>
    <w:rsid w:val="00A216F8"/>
    <w:rsid w:val="00A21DE8"/>
    <w:rsid w:val="00A22481"/>
    <w:rsid w:val="00A225D3"/>
    <w:rsid w:val="00A22633"/>
    <w:rsid w:val="00A22CA1"/>
    <w:rsid w:val="00A22D01"/>
    <w:rsid w:val="00A233D3"/>
    <w:rsid w:val="00A238B0"/>
    <w:rsid w:val="00A238EE"/>
    <w:rsid w:val="00A23C25"/>
    <w:rsid w:val="00A23E01"/>
    <w:rsid w:val="00A241E7"/>
    <w:rsid w:val="00A245F8"/>
    <w:rsid w:val="00A246B4"/>
    <w:rsid w:val="00A246FE"/>
    <w:rsid w:val="00A24E56"/>
    <w:rsid w:val="00A24F0C"/>
    <w:rsid w:val="00A258B2"/>
    <w:rsid w:val="00A25CB9"/>
    <w:rsid w:val="00A25ECA"/>
    <w:rsid w:val="00A26214"/>
    <w:rsid w:val="00A26716"/>
    <w:rsid w:val="00A26890"/>
    <w:rsid w:val="00A268A3"/>
    <w:rsid w:val="00A26AE6"/>
    <w:rsid w:val="00A26F05"/>
    <w:rsid w:val="00A27BD9"/>
    <w:rsid w:val="00A301A3"/>
    <w:rsid w:val="00A303CA"/>
    <w:rsid w:val="00A305FC"/>
    <w:rsid w:val="00A30A90"/>
    <w:rsid w:val="00A30C6C"/>
    <w:rsid w:val="00A30CF4"/>
    <w:rsid w:val="00A31154"/>
    <w:rsid w:val="00A31296"/>
    <w:rsid w:val="00A31C47"/>
    <w:rsid w:val="00A31FD6"/>
    <w:rsid w:val="00A3239C"/>
    <w:rsid w:val="00A325B5"/>
    <w:rsid w:val="00A329C3"/>
    <w:rsid w:val="00A32A79"/>
    <w:rsid w:val="00A32B3C"/>
    <w:rsid w:val="00A33529"/>
    <w:rsid w:val="00A3405E"/>
    <w:rsid w:val="00A347AD"/>
    <w:rsid w:val="00A347CA"/>
    <w:rsid w:val="00A34A67"/>
    <w:rsid w:val="00A35027"/>
    <w:rsid w:val="00A350B2"/>
    <w:rsid w:val="00A35446"/>
    <w:rsid w:val="00A35568"/>
    <w:rsid w:val="00A35624"/>
    <w:rsid w:val="00A35C1C"/>
    <w:rsid w:val="00A36670"/>
    <w:rsid w:val="00A36B35"/>
    <w:rsid w:val="00A37145"/>
    <w:rsid w:val="00A37418"/>
    <w:rsid w:val="00A37EEF"/>
    <w:rsid w:val="00A37F1F"/>
    <w:rsid w:val="00A408EA"/>
    <w:rsid w:val="00A4094A"/>
    <w:rsid w:val="00A40C51"/>
    <w:rsid w:val="00A413FC"/>
    <w:rsid w:val="00A41E00"/>
    <w:rsid w:val="00A424E9"/>
    <w:rsid w:val="00A429D6"/>
    <w:rsid w:val="00A429ED"/>
    <w:rsid w:val="00A42C76"/>
    <w:rsid w:val="00A4345A"/>
    <w:rsid w:val="00A443CE"/>
    <w:rsid w:val="00A4522B"/>
    <w:rsid w:val="00A45ABA"/>
    <w:rsid w:val="00A46556"/>
    <w:rsid w:val="00A468BB"/>
    <w:rsid w:val="00A46C12"/>
    <w:rsid w:val="00A511C2"/>
    <w:rsid w:val="00A511E4"/>
    <w:rsid w:val="00A517AA"/>
    <w:rsid w:val="00A51C4C"/>
    <w:rsid w:val="00A52716"/>
    <w:rsid w:val="00A535BF"/>
    <w:rsid w:val="00A53ECA"/>
    <w:rsid w:val="00A54249"/>
    <w:rsid w:val="00A543C1"/>
    <w:rsid w:val="00A54738"/>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BCF"/>
    <w:rsid w:val="00A60D5E"/>
    <w:rsid w:val="00A60EB2"/>
    <w:rsid w:val="00A617EC"/>
    <w:rsid w:val="00A618D9"/>
    <w:rsid w:val="00A61B8E"/>
    <w:rsid w:val="00A62526"/>
    <w:rsid w:val="00A6291B"/>
    <w:rsid w:val="00A62C5B"/>
    <w:rsid w:val="00A630B4"/>
    <w:rsid w:val="00A63282"/>
    <w:rsid w:val="00A63508"/>
    <w:rsid w:val="00A63EE8"/>
    <w:rsid w:val="00A63F5C"/>
    <w:rsid w:val="00A64363"/>
    <w:rsid w:val="00A64C8E"/>
    <w:rsid w:val="00A6628B"/>
    <w:rsid w:val="00A66BA5"/>
    <w:rsid w:val="00A67018"/>
    <w:rsid w:val="00A675C7"/>
    <w:rsid w:val="00A67F11"/>
    <w:rsid w:val="00A701BB"/>
    <w:rsid w:val="00A708EA"/>
    <w:rsid w:val="00A70CB6"/>
    <w:rsid w:val="00A70F90"/>
    <w:rsid w:val="00A71378"/>
    <w:rsid w:val="00A715FD"/>
    <w:rsid w:val="00A71628"/>
    <w:rsid w:val="00A71768"/>
    <w:rsid w:val="00A7243E"/>
    <w:rsid w:val="00A72A42"/>
    <w:rsid w:val="00A72B56"/>
    <w:rsid w:val="00A735E1"/>
    <w:rsid w:val="00A73E14"/>
    <w:rsid w:val="00A743CE"/>
    <w:rsid w:val="00A74580"/>
    <w:rsid w:val="00A74829"/>
    <w:rsid w:val="00A7490A"/>
    <w:rsid w:val="00A763A2"/>
    <w:rsid w:val="00A76780"/>
    <w:rsid w:val="00A76911"/>
    <w:rsid w:val="00A76B9D"/>
    <w:rsid w:val="00A76C48"/>
    <w:rsid w:val="00A76EDE"/>
    <w:rsid w:val="00A773B0"/>
    <w:rsid w:val="00A7786D"/>
    <w:rsid w:val="00A77926"/>
    <w:rsid w:val="00A80AA4"/>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60A"/>
    <w:rsid w:val="00A95DF3"/>
    <w:rsid w:val="00A96CD7"/>
    <w:rsid w:val="00A96F58"/>
    <w:rsid w:val="00A973D9"/>
    <w:rsid w:val="00A97D16"/>
    <w:rsid w:val="00AA02BA"/>
    <w:rsid w:val="00AA0579"/>
    <w:rsid w:val="00AA07AD"/>
    <w:rsid w:val="00AA0A67"/>
    <w:rsid w:val="00AA0CEC"/>
    <w:rsid w:val="00AA0DDD"/>
    <w:rsid w:val="00AA1205"/>
    <w:rsid w:val="00AA1917"/>
    <w:rsid w:val="00AA1B80"/>
    <w:rsid w:val="00AA1D20"/>
    <w:rsid w:val="00AA1ED9"/>
    <w:rsid w:val="00AA3094"/>
    <w:rsid w:val="00AA361D"/>
    <w:rsid w:val="00AA3764"/>
    <w:rsid w:val="00AA390E"/>
    <w:rsid w:val="00AA3FC4"/>
    <w:rsid w:val="00AA4216"/>
    <w:rsid w:val="00AA47C0"/>
    <w:rsid w:val="00AA5270"/>
    <w:rsid w:val="00AA52A5"/>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B016E"/>
    <w:rsid w:val="00AB017D"/>
    <w:rsid w:val="00AB0183"/>
    <w:rsid w:val="00AB04E0"/>
    <w:rsid w:val="00AB0EC6"/>
    <w:rsid w:val="00AB0ECA"/>
    <w:rsid w:val="00AB1065"/>
    <w:rsid w:val="00AB199A"/>
    <w:rsid w:val="00AB2234"/>
    <w:rsid w:val="00AB27F8"/>
    <w:rsid w:val="00AB2817"/>
    <w:rsid w:val="00AB3C76"/>
    <w:rsid w:val="00AB4091"/>
    <w:rsid w:val="00AB40FF"/>
    <w:rsid w:val="00AB47C8"/>
    <w:rsid w:val="00AB4EB5"/>
    <w:rsid w:val="00AB5212"/>
    <w:rsid w:val="00AB55BD"/>
    <w:rsid w:val="00AB56F3"/>
    <w:rsid w:val="00AB6F17"/>
    <w:rsid w:val="00AB7803"/>
    <w:rsid w:val="00AB7CAB"/>
    <w:rsid w:val="00AC02CB"/>
    <w:rsid w:val="00AC0357"/>
    <w:rsid w:val="00AC0503"/>
    <w:rsid w:val="00AC1887"/>
    <w:rsid w:val="00AC2533"/>
    <w:rsid w:val="00AC257D"/>
    <w:rsid w:val="00AC2E2A"/>
    <w:rsid w:val="00AC2EAE"/>
    <w:rsid w:val="00AC3409"/>
    <w:rsid w:val="00AC346B"/>
    <w:rsid w:val="00AC4222"/>
    <w:rsid w:val="00AC4542"/>
    <w:rsid w:val="00AC4C40"/>
    <w:rsid w:val="00AC4CB6"/>
    <w:rsid w:val="00AC4EB4"/>
    <w:rsid w:val="00AC50D4"/>
    <w:rsid w:val="00AC57D4"/>
    <w:rsid w:val="00AC599B"/>
    <w:rsid w:val="00AC6945"/>
    <w:rsid w:val="00AC69C6"/>
    <w:rsid w:val="00AC6FD7"/>
    <w:rsid w:val="00AC70C8"/>
    <w:rsid w:val="00AC7213"/>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BAC"/>
    <w:rsid w:val="00AD64A4"/>
    <w:rsid w:val="00AD69DF"/>
    <w:rsid w:val="00AD6E5D"/>
    <w:rsid w:val="00AD7272"/>
    <w:rsid w:val="00AD7C27"/>
    <w:rsid w:val="00AE027E"/>
    <w:rsid w:val="00AE08C2"/>
    <w:rsid w:val="00AE0FAC"/>
    <w:rsid w:val="00AE1A2A"/>
    <w:rsid w:val="00AE25C4"/>
    <w:rsid w:val="00AE2EAB"/>
    <w:rsid w:val="00AE3837"/>
    <w:rsid w:val="00AE398F"/>
    <w:rsid w:val="00AE43BE"/>
    <w:rsid w:val="00AE446E"/>
    <w:rsid w:val="00AE474F"/>
    <w:rsid w:val="00AE4CB1"/>
    <w:rsid w:val="00AE4E74"/>
    <w:rsid w:val="00AE4F49"/>
    <w:rsid w:val="00AE542D"/>
    <w:rsid w:val="00AE56C0"/>
    <w:rsid w:val="00AE5724"/>
    <w:rsid w:val="00AE584A"/>
    <w:rsid w:val="00AE5B57"/>
    <w:rsid w:val="00AE5CDE"/>
    <w:rsid w:val="00AE6BC5"/>
    <w:rsid w:val="00AE74B0"/>
    <w:rsid w:val="00AE74F5"/>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41B9"/>
    <w:rsid w:val="00AF420D"/>
    <w:rsid w:val="00AF5A68"/>
    <w:rsid w:val="00AF5C6D"/>
    <w:rsid w:val="00AF6042"/>
    <w:rsid w:val="00AF63F7"/>
    <w:rsid w:val="00AF64ED"/>
    <w:rsid w:val="00AF6558"/>
    <w:rsid w:val="00AF689C"/>
    <w:rsid w:val="00AF6A0D"/>
    <w:rsid w:val="00AF75D0"/>
    <w:rsid w:val="00AF7AB4"/>
    <w:rsid w:val="00B001A3"/>
    <w:rsid w:val="00B001CC"/>
    <w:rsid w:val="00B001D5"/>
    <w:rsid w:val="00B00259"/>
    <w:rsid w:val="00B00374"/>
    <w:rsid w:val="00B0069F"/>
    <w:rsid w:val="00B00766"/>
    <w:rsid w:val="00B01070"/>
    <w:rsid w:val="00B01925"/>
    <w:rsid w:val="00B02B91"/>
    <w:rsid w:val="00B02C8E"/>
    <w:rsid w:val="00B02E2C"/>
    <w:rsid w:val="00B02ED2"/>
    <w:rsid w:val="00B02F35"/>
    <w:rsid w:val="00B0307F"/>
    <w:rsid w:val="00B030CA"/>
    <w:rsid w:val="00B0313C"/>
    <w:rsid w:val="00B03272"/>
    <w:rsid w:val="00B03313"/>
    <w:rsid w:val="00B03314"/>
    <w:rsid w:val="00B033EF"/>
    <w:rsid w:val="00B039C1"/>
    <w:rsid w:val="00B03A76"/>
    <w:rsid w:val="00B03C95"/>
    <w:rsid w:val="00B03E69"/>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8F0"/>
    <w:rsid w:val="00B14CF6"/>
    <w:rsid w:val="00B151AF"/>
    <w:rsid w:val="00B151D0"/>
    <w:rsid w:val="00B1528E"/>
    <w:rsid w:val="00B154BD"/>
    <w:rsid w:val="00B15DA4"/>
    <w:rsid w:val="00B15E32"/>
    <w:rsid w:val="00B16ADA"/>
    <w:rsid w:val="00B17813"/>
    <w:rsid w:val="00B201D6"/>
    <w:rsid w:val="00B20AEF"/>
    <w:rsid w:val="00B20C41"/>
    <w:rsid w:val="00B2111F"/>
    <w:rsid w:val="00B21612"/>
    <w:rsid w:val="00B21700"/>
    <w:rsid w:val="00B21753"/>
    <w:rsid w:val="00B21BCE"/>
    <w:rsid w:val="00B2212F"/>
    <w:rsid w:val="00B225E8"/>
    <w:rsid w:val="00B22E9E"/>
    <w:rsid w:val="00B23453"/>
    <w:rsid w:val="00B2439A"/>
    <w:rsid w:val="00B2439D"/>
    <w:rsid w:val="00B244D6"/>
    <w:rsid w:val="00B2452E"/>
    <w:rsid w:val="00B24C8D"/>
    <w:rsid w:val="00B25681"/>
    <w:rsid w:val="00B25899"/>
    <w:rsid w:val="00B25D9D"/>
    <w:rsid w:val="00B26012"/>
    <w:rsid w:val="00B260F4"/>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7D0"/>
    <w:rsid w:val="00B4183C"/>
    <w:rsid w:val="00B42B15"/>
    <w:rsid w:val="00B42E19"/>
    <w:rsid w:val="00B42E78"/>
    <w:rsid w:val="00B43134"/>
    <w:rsid w:val="00B435C7"/>
    <w:rsid w:val="00B43DD6"/>
    <w:rsid w:val="00B4495B"/>
    <w:rsid w:val="00B44A07"/>
    <w:rsid w:val="00B44B63"/>
    <w:rsid w:val="00B4532D"/>
    <w:rsid w:val="00B45357"/>
    <w:rsid w:val="00B45CF5"/>
    <w:rsid w:val="00B47056"/>
    <w:rsid w:val="00B479C3"/>
    <w:rsid w:val="00B47F0D"/>
    <w:rsid w:val="00B5019B"/>
    <w:rsid w:val="00B5040E"/>
    <w:rsid w:val="00B504FB"/>
    <w:rsid w:val="00B506FF"/>
    <w:rsid w:val="00B507D7"/>
    <w:rsid w:val="00B508D8"/>
    <w:rsid w:val="00B50EF1"/>
    <w:rsid w:val="00B512FE"/>
    <w:rsid w:val="00B519FE"/>
    <w:rsid w:val="00B52AB7"/>
    <w:rsid w:val="00B53251"/>
    <w:rsid w:val="00B533C1"/>
    <w:rsid w:val="00B539BB"/>
    <w:rsid w:val="00B53BE4"/>
    <w:rsid w:val="00B53F06"/>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63C"/>
    <w:rsid w:val="00B66B40"/>
    <w:rsid w:val="00B6744F"/>
    <w:rsid w:val="00B6754B"/>
    <w:rsid w:val="00B679FC"/>
    <w:rsid w:val="00B67BD5"/>
    <w:rsid w:val="00B7048B"/>
    <w:rsid w:val="00B708DD"/>
    <w:rsid w:val="00B70B13"/>
    <w:rsid w:val="00B71F64"/>
    <w:rsid w:val="00B722AE"/>
    <w:rsid w:val="00B72673"/>
    <w:rsid w:val="00B72CB3"/>
    <w:rsid w:val="00B72F63"/>
    <w:rsid w:val="00B735EE"/>
    <w:rsid w:val="00B739D9"/>
    <w:rsid w:val="00B73B67"/>
    <w:rsid w:val="00B73C6A"/>
    <w:rsid w:val="00B74016"/>
    <w:rsid w:val="00B74FE4"/>
    <w:rsid w:val="00B7532C"/>
    <w:rsid w:val="00B7548F"/>
    <w:rsid w:val="00B75B1D"/>
    <w:rsid w:val="00B76AA5"/>
    <w:rsid w:val="00B76C5A"/>
    <w:rsid w:val="00B76D5E"/>
    <w:rsid w:val="00B77249"/>
    <w:rsid w:val="00B774D2"/>
    <w:rsid w:val="00B775F4"/>
    <w:rsid w:val="00B77FD1"/>
    <w:rsid w:val="00B800DF"/>
    <w:rsid w:val="00B8027B"/>
    <w:rsid w:val="00B8044B"/>
    <w:rsid w:val="00B809C4"/>
    <w:rsid w:val="00B80D2C"/>
    <w:rsid w:val="00B813E4"/>
    <w:rsid w:val="00B83230"/>
    <w:rsid w:val="00B83AFF"/>
    <w:rsid w:val="00B83D90"/>
    <w:rsid w:val="00B83DA4"/>
    <w:rsid w:val="00B83E8A"/>
    <w:rsid w:val="00B843E2"/>
    <w:rsid w:val="00B84A08"/>
    <w:rsid w:val="00B85BEB"/>
    <w:rsid w:val="00B8609F"/>
    <w:rsid w:val="00B8694D"/>
    <w:rsid w:val="00B87C91"/>
    <w:rsid w:val="00B901CE"/>
    <w:rsid w:val="00B90A53"/>
    <w:rsid w:val="00B90D31"/>
    <w:rsid w:val="00B90F07"/>
    <w:rsid w:val="00B9132D"/>
    <w:rsid w:val="00B9176A"/>
    <w:rsid w:val="00B91C9F"/>
    <w:rsid w:val="00B9200C"/>
    <w:rsid w:val="00B924D9"/>
    <w:rsid w:val="00B925C9"/>
    <w:rsid w:val="00B92742"/>
    <w:rsid w:val="00B929A1"/>
    <w:rsid w:val="00B92D76"/>
    <w:rsid w:val="00B93069"/>
    <w:rsid w:val="00B9393B"/>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67EB"/>
    <w:rsid w:val="00BA6F4B"/>
    <w:rsid w:val="00BA76E4"/>
    <w:rsid w:val="00BA7E7B"/>
    <w:rsid w:val="00BA7FCC"/>
    <w:rsid w:val="00BB0116"/>
    <w:rsid w:val="00BB09E3"/>
    <w:rsid w:val="00BB0A84"/>
    <w:rsid w:val="00BB100B"/>
    <w:rsid w:val="00BB1177"/>
    <w:rsid w:val="00BB1552"/>
    <w:rsid w:val="00BB21DB"/>
    <w:rsid w:val="00BB22C4"/>
    <w:rsid w:val="00BB272C"/>
    <w:rsid w:val="00BB2F5E"/>
    <w:rsid w:val="00BB437F"/>
    <w:rsid w:val="00BB495D"/>
    <w:rsid w:val="00BB533F"/>
    <w:rsid w:val="00BB5437"/>
    <w:rsid w:val="00BB5573"/>
    <w:rsid w:val="00BB567F"/>
    <w:rsid w:val="00BB590B"/>
    <w:rsid w:val="00BB753A"/>
    <w:rsid w:val="00BB7D24"/>
    <w:rsid w:val="00BC004A"/>
    <w:rsid w:val="00BC008E"/>
    <w:rsid w:val="00BC088C"/>
    <w:rsid w:val="00BC0D66"/>
    <w:rsid w:val="00BC0EAD"/>
    <w:rsid w:val="00BC13E0"/>
    <w:rsid w:val="00BC13EA"/>
    <w:rsid w:val="00BC1FCD"/>
    <w:rsid w:val="00BC24C9"/>
    <w:rsid w:val="00BC2E66"/>
    <w:rsid w:val="00BC33F1"/>
    <w:rsid w:val="00BC3971"/>
    <w:rsid w:val="00BC3FDF"/>
    <w:rsid w:val="00BC4AC8"/>
    <w:rsid w:val="00BC4AE2"/>
    <w:rsid w:val="00BC4C06"/>
    <w:rsid w:val="00BC5858"/>
    <w:rsid w:val="00BC5EB6"/>
    <w:rsid w:val="00BC6336"/>
    <w:rsid w:val="00BC6453"/>
    <w:rsid w:val="00BC6562"/>
    <w:rsid w:val="00BC6F4A"/>
    <w:rsid w:val="00BC71C3"/>
    <w:rsid w:val="00BC720B"/>
    <w:rsid w:val="00BC788E"/>
    <w:rsid w:val="00BC7BF8"/>
    <w:rsid w:val="00BC7C0F"/>
    <w:rsid w:val="00BD0965"/>
    <w:rsid w:val="00BD0E50"/>
    <w:rsid w:val="00BD0F1B"/>
    <w:rsid w:val="00BD1455"/>
    <w:rsid w:val="00BD260E"/>
    <w:rsid w:val="00BD2791"/>
    <w:rsid w:val="00BD2DB7"/>
    <w:rsid w:val="00BD34A8"/>
    <w:rsid w:val="00BD403A"/>
    <w:rsid w:val="00BD4486"/>
    <w:rsid w:val="00BD48B6"/>
    <w:rsid w:val="00BD4EB0"/>
    <w:rsid w:val="00BD4ED9"/>
    <w:rsid w:val="00BD50A9"/>
    <w:rsid w:val="00BD5320"/>
    <w:rsid w:val="00BD5420"/>
    <w:rsid w:val="00BD5948"/>
    <w:rsid w:val="00BD59C3"/>
    <w:rsid w:val="00BD5DFD"/>
    <w:rsid w:val="00BD633F"/>
    <w:rsid w:val="00BD67FC"/>
    <w:rsid w:val="00BD6E1E"/>
    <w:rsid w:val="00BD77D5"/>
    <w:rsid w:val="00BE1DE1"/>
    <w:rsid w:val="00BE24E0"/>
    <w:rsid w:val="00BE2578"/>
    <w:rsid w:val="00BE35B5"/>
    <w:rsid w:val="00BE3668"/>
    <w:rsid w:val="00BE382E"/>
    <w:rsid w:val="00BE3A08"/>
    <w:rsid w:val="00BE3F4B"/>
    <w:rsid w:val="00BE4732"/>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F9F"/>
    <w:rsid w:val="00BF768E"/>
    <w:rsid w:val="00BF7AA8"/>
    <w:rsid w:val="00BF7BFA"/>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F6"/>
    <w:rsid w:val="00C03A07"/>
    <w:rsid w:val="00C03C59"/>
    <w:rsid w:val="00C03EDB"/>
    <w:rsid w:val="00C048E5"/>
    <w:rsid w:val="00C05019"/>
    <w:rsid w:val="00C055C5"/>
    <w:rsid w:val="00C05A32"/>
    <w:rsid w:val="00C05BB4"/>
    <w:rsid w:val="00C061DE"/>
    <w:rsid w:val="00C062EF"/>
    <w:rsid w:val="00C06909"/>
    <w:rsid w:val="00C06D86"/>
    <w:rsid w:val="00C0712F"/>
    <w:rsid w:val="00C0718C"/>
    <w:rsid w:val="00C0720A"/>
    <w:rsid w:val="00C07C7C"/>
    <w:rsid w:val="00C07D4A"/>
    <w:rsid w:val="00C07E50"/>
    <w:rsid w:val="00C1002C"/>
    <w:rsid w:val="00C10489"/>
    <w:rsid w:val="00C10A17"/>
    <w:rsid w:val="00C10A3D"/>
    <w:rsid w:val="00C11283"/>
    <w:rsid w:val="00C116E6"/>
    <w:rsid w:val="00C1179B"/>
    <w:rsid w:val="00C11A8D"/>
    <w:rsid w:val="00C11A96"/>
    <w:rsid w:val="00C11C04"/>
    <w:rsid w:val="00C11C8C"/>
    <w:rsid w:val="00C11CAA"/>
    <w:rsid w:val="00C11FFD"/>
    <w:rsid w:val="00C127B7"/>
    <w:rsid w:val="00C14512"/>
    <w:rsid w:val="00C14764"/>
    <w:rsid w:val="00C14A8A"/>
    <w:rsid w:val="00C14AB6"/>
    <w:rsid w:val="00C14BAA"/>
    <w:rsid w:val="00C14E35"/>
    <w:rsid w:val="00C155BC"/>
    <w:rsid w:val="00C1563E"/>
    <w:rsid w:val="00C15CE9"/>
    <w:rsid w:val="00C15D69"/>
    <w:rsid w:val="00C16192"/>
    <w:rsid w:val="00C17149"/>
    <w:rsid w:val="00C17230"/>
    <w:rsid w:val="00C20119"/>
    <w:rsid w:val="00C204A1"/>
    <w:rsid w:val="00C210AF"/>
    <w:rsid w:val="00C210E4"/>
    <w:rsid w:val="00C219F5"/>
    <w:rsid w:val="00C21D8C"/>
    <w:rsid w:val="00C21F87"/>
    <w:rsid w:val="00C22378"/>
    <w:rsid w:val="00C22F49"/>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721"/>
    <w:rsid w:val="00C2697F"/>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D45"/>
    <w:rsid w:val="00C33ECB"/>
    <w:rsid w:val="00C34202"/>
    <w:rsid w:val="00C34429"/>
    <w:rsid w:val="00C34639"/>
    <w:rsid w:val="00C34903"/>
    <w:rsid w:val="00C3496D"/>
    <w:rsid w:val="00C35642"/>
    <w:rsid w:val="00C360A2"/>
    <w:rsid w:val="00C36408"/>
    <w:rsid w:val="00C36B64"/>
    <w:rsid w:val="00C36E46"/>
    <w:rsid w:val="00C37CCB"/>
    <w:rsid w:val="00C37D86"/>
    <w:rsid w:val="00C40062"/>
    <w:rsid w:val="00C40C7B"/>
    <w:rsid w:val="00C41305"/>
    <w:rsid w:val="00C4140A"/>
    <w:rsid w:val="00C41427"/>
    <w:rsid w:val="00C4162B"/>
    <w:rsid w:val="00C416BB"/>
    <w:rsid w:val="00C41B72"/>
    <w:rsid w:val="00C422A8"/>
    <w:rsid w:val="00C424DC"/>
    <w:rsid w:val="00C42819"/>
    <w:rsid w:val="00C4282E"/>
    <w:rsid w:val="00C42F53"/>
    <w:rsid w:val="00C43A35"/>
    <w:rsid w:val="00C43A46"/>
    <w:rsid w:val="00C43AD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241D"/>
    <w:rsid w:val="00C529AA"/>
    <w:rsid w:val="00C52FFD"/>
    <w:rsid w:val="00C5362A"/>
    <w:rsid w:val="00C53BCC"/>
    <w:rsid w:val="00C53E3B"/>
    <w:rsid w:val="00C54A54"/>
    <w:rsid w:val="00C54B4F"/>
    <w:rsid w:val="00C54BF8"/>
    <w:rsid w:val="00C55019"/>
    <w:rsid w:val="00C553E8"/>
    <w:rsid w:val="00C554B7"/>
    <w:rsid w:val="00C55779"/>
    <w:rsid w:val="00C558A3"/>
    <w:rsid w:val="00C561A1"/>
    <w:rsid w:val="00C5624B"/>
    <w:rsid w:val="00C56338"/>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A10"/>
    <w:rsid w:val="00C61F2A"/>
    <w:rsid w:val="00C62742"/>
    <w:rsid w:val="00C62799"/>
    <w:rsid w:val="00C62DCB"/>
    <w:rsid w:val="00C62FF1"/>
    <w:rsid w:val="00C63091"/>
    <w:rsid w:val="00C637CB"/>
    <w:rsid w:val="00C63AF0"/>
    <w:rsid w:val="00C64252"/>
    <w:rsid w:val="00C648CC"/>
    <w:rsid w:val="00C658D2"/>
    <w:rsid w:val="00C65972"/>
    <w:rsid w:val="00C65DD5"/>
    <w:rsid w:val="00C661B2"/>
    <w:rsid w:val="00C665AC"/>
    <w:rsid w:val="00C668DD"/>
    <w:rsid w:val="00C66A2F"/>
    <w:rsid w:val="00C66D44"/>
    <w:rsid w:val="00C66EFF"/>
    <w:rsid w:val="00C67238"/>
    <w:rsid w:val="00C6760D"/>
    <w:rsid w:val="00C67FD0"/>
    <w:rsid w:val="00C7026F"/>
    <w:rsid w:val="00C7039C"/>
    <w:rsid w:val="00C71020"/>
    <w:rsid w:val="00C718CE"/>
    <w:rsid w:val="00C718D0"/>
    <w:rsid w:val="00C7192A"/>
    <w:rsid w:val="00C7233A"/>
    <w:rsid w:val="00C728B7"/>
    <w:rsid w:val="00C72B36"/>
    <w:rsid w:val="00C72B39"/>
    <w:rsid w:val="00C7308B"/>
    <w:rsid w:val="00C7317C"/>
    <w:rsid w:val="00C73C43"/>
    <w:rsid w:val="00C73DEE"/>
    <w:rsid w:val="00C74967"/>
    <w:rsid w:val="00C74A0F"/>
    <w:rsid w:val="00C74A7E"/>
    <w:rsid w:val="00C750A7"/>
    <w:rsid w:val="00C753CD"/>
    <w:rsid w:val="00C75B31"/>
    <w:rsid w:val="00C766C9"/>
    <w:rsid w:val="00C76A56"/>
    <w:rsid w:val="00C77683"/>
    <w:rsid w:val="00C77E1D"/>
    <w:rsid w:val="00C80B55"/>
    <w:rsid w:val="00C81002"/>
    <w:rsid w:val="00C810CF"/>
    <w:rsid w:val="00C81BA6"/>
    <w:rsid w:val="00C81E8E"/>
    <w:rsid w:val="00C826EA"/>
    <w:rsid w:val="00C82C00"/>
    <w:rsid w:val="00C82D2A"/>
    <w:rsid w:val="00C82ECC"/>
    <w:rsid w:val="00C83055"/>
    <w:rsid w:val="00C83CA0"/>
    <w:rsid w:val="00C856B3"/>
    <w:rsid w:val="00C856FF"/>
    <w:rsid w:val="00C858D9"/>
    <w:rsid w:val="00C85FED"/>
    <w:rsid w:val="00C86055"/>
    <w:rsid w:val="00C8631A"/>
    <w:rsid w:val="00C865F0"/>
    <w:rsid w:val="00C871AA"/>
    <w:rsid w:val="00C872BF"/>
    <w:rsid w:val="00C8791F"/>
    <w:rsid w:val="00C90446"/>
    <w:rsid w:val="00C91011"/>
    <w:rsid w:val="00C91CC2"/>
    <w:rsid w:val="00C92154"/>
    <w:rsid w:val="00C92ADB"/>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AB2"/>
    <w:rsid w:val="00CA0C59"/>
    <w:rsid w:val="00CA14DE"/>
    <w:rsid w:val="00CA21DC"/>
    <w:rsid w:val="00CA26CE"/>
    <w:rsid w:val="00CA2762"/>
    <w:rsid w:val="00CA2A6E"/>
    <w:rsid w:val="00CA2CA4"/>
    <w:rsid w:val="00CA2EB1"/>
    <w:rsid w:val="00CA3069"/>
    <w:rsid w:val="00CA30F0"/>
    <w:rsid w:val="00CA336B"/>
    <w:rsid w:val="00CA35F9"/>
    <w:rsid w:val="00CA36CC"/>
    <w:rsid w:val="00CA39D2"/>
    <w:rsid w:val="00CA3B39"/>
    <w:rsid w:val="00CA3C81"/>
    <w:rsid w:val="00CA3D5B"/>
    <w:rsid w:val="00CA42E5"/>
    <w:rsid w:val="00CA467B"/>
    <w:rsid w:val="00CA5431"/>
    <w:rsid w:val="00CA557C"/>
    <w:rsid w:val="00CA5949"/>
    <w:rsid w:val="00CA5A0B"/>
    <w:rsid w:val="00CA5E1B"/>
    <w:rsid w:val="00CA5E34"/>
    <w:rsid w:val="00CA5F1B"/>
    <w:rsid w:val="00CA6381"/>
    <w:rsid w:val="00CA6ACF"/>
    <w:rsid w:val="00CA7317"/>
    <w:rsid w:val="00CA738B"/>
    <w:rsid w:val="00CA7651"/>
    <w:rsid w:val="00CA76C9"/>
    <w:rsid w:val="00CB05E8"/>
    <w:rsid w:val="00CB0A1F"/>
    <w:rsid w:val="00CB0B02"/>
    <w:rsid w:val="00CB0B6B"/>
    <w:rsid w:val="00CB0B91"/>
    <w:rsid w:val="00CB0BCC"/>
    <w:rsid w:val="00CB0ECD"/>
    <w:rsid w:val="00CB0F0D"/>
    <w:rsid w:val="00CB1C86"/>
    <w:rsid w:val="00CB246C"/>
    <w:rsid w:val="00CB308D"/>
    <w:rsid w:val="00CB31F4"/>
    <w:rsid w:val="00CB34AB"/>
    <w:rsid w:val="00CB357F"/>
    <w:rsid w:val="00CB3744"/>
    <w:rsid w:val="00CB38E2"/>
    <w:rsid w:val="00CB3AC8"/>
    <w:rsid w:val="00CB3BA4"/>
    <w:rsid w:val="00CB3D8A"/>
    <w:rsid w:val="00CB3DB3"/>
    <w:rsid w:val="00CB3E18"/>
    <w:rsid w:val="00CB428E"/>
    <w:rsid w:val="00CB4927"/>
    <w:rsid w:val="00CB5306"/>
    <w:rsid w:val="00CB5449"/>
    <w:rsid w:val="00CB5CB7"/>
    <w:rsid w:val="00CB5DDD"/>
    <w:rsid w:val="00CB5E96"/>
    <w:rsid w:val="00CB63D4"/>
    <w:rsid w:val="00CB6724"/>
    <w:rsid w:val="00CB677E"/>
    <w:rsid w:val="00CB67A0"/>
    <w:rsid w:val="00CB681E"/>
    <w:rsid w:val="00CB70E3"/>
    <w:rsid w:val="00CB7277"/>
    <w:rsid w:val="00CB75E3"/>
    <w:rsid w:val="00CB7955"/>
    <w:rsid w:val="00CB7FDC"/>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EB7"/>
    <w:rsid w:val="00CC6519"/>
    <w:rsid w:val="00CC66CF"/>
    <w:rsid w:val="00CC6A80"/>
    <w:rsid w:val="00CC747A"/>
    <w:rsid w:val="00CC7C5A"/>
    <w:rsid w:val="00CD0141"/>
    <w:rsid w:val="00CD0464"/>
    <w:rsid w:val="00CD07E5"/>
    <w:rsid w:val="00CD096F"/>
    <w:rsid w:val="00CD10D2"/>
    <w:rsid w:val="00CD121D"/>
    <w:rsid w:val="00CD237F"/>
    <w:rsid w:val="00CD2419"/>
    <w:rsid w:val="00CD2727"/>
    <w:rsid w:val="00CD2737"/>
    <w:rsid w:val="00CD2BB7"/>
    <w:rsid w:val="00CD3BB3"/>
    <w:rsid w:val="00CD3D20"/>
    <w:rsid w:val="00CD3F3D"/>
    <w:rsid w:val="00CD4770"/>
    <w:rsid w:val="00CD483A"/>
    <w:rsid w:val="00CD49B2"/>
    <w:rsid w:val="00CD588A"/>
    <w:rsid w:val="00CD58A0"/>
    <w:rsid w:val="00CD5E4D"/>
    <w:rsid w:val="00CD6858"/>
    <w:rsid w:val="00CD6911"/>
    <w:rsid w:val="00CD6B49"/>
    <w:rsid w:val="00CD6B79"/>
    <w:rsid w:val="00CD6C45"/>
    <w:rsid w:val="00CD6EF6"/>
    <w:rsid w:val="00CD7381"/>
    <w:rsid w:val="00CE02D0"/>
    <w:rsid w:val="00CE0A59"/>
    <w:rsid w:val="00CE0B6C"/>
    <w:rsid w:val="00CE1146"/>
    <w:rsid w:val="00CE1E49"/>
    <w:rsid w:val="00CE2C73"/>
    <w:rsid w:val="00CE2CFE"/>
    <w:rsid w:val="00CE37A1"/>
    <w:rsid w:val="00CE3932"/>
    <w:rsid w:val="00CE3BE5"/>
    <w:rsid w:val="00CE3DDF"/>
    <w:rsid w:val="00CE3E24"/>
    <w:rsid w:val="00CE3E8D"/>
    <w:rsid w:val="00CE3EB9"/>
    <w:rsid w:val="00CE41CB"/>
    <w:rsid w:val="00CE428D"/>
    <w:rsid w:val="00CE4404"/>
    <w:rsid w:val="00CE4AF3"/>
    <w:rsid w:val="00CE4C47"/>
    <w:rsid w:val="00CE4E5E"/>
    <w:rsid w:val="00CE54CE"/>
    <w:rsid w:val="00CE55B5"/>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CD1"/>
    <w:rsid w:val="00CF3CDE"/>
    <w:rsid w:val="00CF5676"/>
    <w:rsid w:val="00CF56DE"/>
    <w:rsid w:val="00CF5A0C"/>
    <w:rsid w:val="00CF5AD1"/>
    <w:rsid w:val="00CF5B3E"/>
    <w:rsid w:val="00CF6ADF"/>
    <w:rsid w:val="00CF6EC2"/>
    <w:rsid w:val="00CF71CB"/>
    <w:rsid w:val="00CF77A5"/>
    <w:rsid w:val="00D0081D"/>
    <w:rsid w:val="00D00837"/>
    <w:rsid w:val="00D00F3C"/>
    <w:rsid w:val="00D010B7"/>
    <w:rsid w:val="00D012A0"/>
    <w:rsid w:val="00D013D6"/>
    <w:rsid w:val="00D01797"/>
    <w:rsid w:val="00D01AA6"/>
    <w:rsid w:val="00D028F8"/>
    <w:rsid w:val="00D03437"/>
    <w:rsid w:val="00D03506"/>
    <w:rsid w:val="00D0356D"/>
    <w:rsid w:val="00D04AE4"/>
    <w:rsid w:val="00D04BC5"/>
    <w:rsid w:val="00D04C26"/>
    <w:rsid w:val="00D0530C"/>
    <w:rsid w:val="00D058E4"/>
    <w:rsid w:val="00D05ED3"/>
    <w:rsid w:val="00D0602B"/>
    <w:rsid w:val="00D0667C"/>
    <w:rsid w:val="00D071BD"/>
    <w:rsid w:val="00D077F6"/>
    <w:rsid w:val="00D07CA2"/>
    <w:rsid w:val="00D1071C"/>
    <w:rsid w:val="00D1075C"/>
    <w:rsid w:val="00D10C1F"/>
    <w:rsid w:val="00D129C2"/>
    <w:rsid w:val="00D12B24"/>
    <w:rsid w:val="00D13380"/>
    <w:rsid w:val="00D138D3"/>
    <w:rsid w:val="00D13B0B"/>
    <w:rsid w:val="00D14017"/>
    <w:rsid w:val="00D14355"/>
    <w:rsid w:val="00D1455A"/>
    <w:rsid w:val="00D14FC9"/>
    <w:rsid w:val="00D153AD"/>
    <w:rsid w:val="00D15AB8"/>
    <w:rsid w:val="00D15E9C"/>
    <w:rsid w:val="00D15EF0"/>
    <w:rsid w:val="00D161D1"/>
    <w:rsid w:val="00D162E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86"/>
    <w:rsid w:val="00D306AD"/>
    <w:rsid w:val="00D307C1"/>
    <w:rsid w:val="00D30EFA"/>
    <w:rsid w:val="00D31106"/>
    <w:rsid w:val="00D31340"/>
    <w:rsid w:val="00D31CCE"/>
    <w:rsid w:val="00D32B16"/>
    <w:rsid w:val="00D32BCF"/>
    <w:rsid w:val="00D3361C"/>
    <w:rsid w:val="00D33695"/>
    <w:rsid w:val="00D33AB9"/>
    <w:rsid w:val="00D33C7C"/>
    <w:rsid w:val="00D34A47"/>
    <w:rsid w:val="00D34D6A"/>
    <w:rsid w:val="00D34F01"/>
    <w:rsid w:val="00D358D3"/>
    <w:rsid w:val="00D35B7D"/>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50040"/>
    <w:rsid w:val="00D50694"/>
    <w:rsid w:val="00D50A3C"/>
    <w:rsid w:val="00D50D9C"/>
    <w:rsid w:val="00D511B9"/>
    <w:rsid w:val="00D5131B"/>
    <w:rsid w:val="00D51D0E"/>
    <w:rsid w:val="00D522CF"/>
    <w:rsid w:val="00D52556"/>
    <w:rsid w:val="00D52B3F"/>
    <w:rsid w:val="00D5328A"/>
    <w:rsid w:val="00D53302"/>
    <w:rsid w:val="00D53363"/>
    <w:rsid w:val="00D54A44"/>
    <w:rsid w:val="00D54F8C"/>
    <w:rsid w:val="00D55C7E"/>
    <w:rsid w:val="00D55CB5"/>
    <w:rsid w:val="00D55EB9"/>
    <w:rsid w:val="00D560F5"/>
    <w:rsid w:val="00D561E5"/>
    <w:rsid w:val="00D56A9D"/>
    <w:rsid w:val="00D57C46"/>
    <w:rsid w:val="00D57EE0"/>
    <w:rsid w:val="00D60924"/>
    <w:rsid w:val="00D60AC5"/>
    <w:rsid w:val="00D614A8"/>
    <w:rsid w:val="00D61B30"/>
    <w:rsid w:val="00D61C3D"/>
    <w:rsid w:val="00D61D25"/>
    <w:rsid w:val="00D61D94"/>
    <w:rsid w:val="00D62143"/>
    <w:rsid w:val="00D62798"/>
    <w:rsid w:val="00D627B8"/>
    <w:rsid w:val="00D62F74"/>
    <w:rsid w:val="00D6304C"/>
    <w:rsid w:val="00D64390"/>
    <w:rsid w:val="00D643E8"/>
    <w:rsid w:val="00D64576"/>
    <w:rsid w:val="00D64659"/>
    <w:rsid w:val="00D64AC1"/>
    <w:rsid w:val="00D64C9E"/>
    <w:rsid w:val="00D64E15"/>
    <w:rsid w:val="00D65144"/>
    <w:rsid w:val="00D65330"/>
    <w:rsid w:val="00D6593F"/>
    <w:rsid w:val="00D65B34"/>
    <w:rsid w:val="00D6605F"/>
    <w:rsid w:val="00D6639F"/>
    <w:rsid w:val="00D666ED"/>
    <w:rsid w:val="00D6697C"/>
    <w:rsid w:val="00D66C14"/>
    <w:rsid w:val="00D67793"/>
    <w:rsid w:val="00D67832"/>
    <w:rsid w:val="00D678C0"/>
    <w:rsid w:val="00D67FAE"/>
    <w:rsid w:val="00D67FEA"/>
    <w:rsid w:val="00D70183"/>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80055"/>
    <w:rsid w:val="00D80147"/>
    <w:rsid w:val="00D804E4"/>
    <w:rsid w:val="00D80720"/>
    <w:rsid w:val="00D80AAF"/>
    <w:rsid w:val="00D80BB0"/>
    <w:rsid w:val="00D8170C"/>
    <w:rsid w:val="00D81A68"/>
    <w:rsid w:val="00D823B2"/>
    <w:rsid w:val="00D82565"/>
    <w:rsid w:val="00D830E9"/>
    <w:rsid w:val="00D83AEC"/>
    <w:rsid w:val="00D83F7D"/>
    <w:rsid w:val="00D84715"/>
    <w:rsid w:val="00D85431"/>
    <w:rsid w:val="00D8594D"/>
    <w:rsid w:val="00D85AC4"/>
    <w:rsid w:val="00D86403"/>
    <w:rsid w:val="00D86469"/>
    <w:rsid w:val="00D8649A"/>
    <w:rsid w:val="00D868AE"/>
    <w:rsid w:val="00D869FF"/>
    <w:rsid w:val="00D86D7E"/>
    <w:rsid w:val="00D87420"/>
    <w:rsid w:val="00D874B2"/>
    <w:rsid w:val="00D9193D"/>
    <w:rsid w:val="00D91943"/>
    <w:rsid w:val="00D91969"/>
    <w:rsid w:val="00D91B91"/>
    <w:rsid w:val="00D92027"/>
    <w:rsid w:val="00D922AE"/>
    <w:rsid w:val="00D92A4F"/>
    <w:rsid w:val="00D92B75"/>
    <w:rsid w:val="00D92D3C"/>
    <w:rsid w:val="00D92DE2"/>
    <w:rsid w:val="00D93047"/>
    <w:rsid w:val="00D9304A"/>
    <w:rsid w:val="00D9360C"/>
    <w:rsid w:val="00D93881"/>
    <w:rsid w:val="00D93ACB"/>
    <w:rsid w:val="00D93DB4"/>
    <w:rsid w:val="00D93E37"/>
    <w:rsid w:val="00D9475C"/>
    <w:rsid w:val="00D947AF"/>
    <w:rsid w:val="00D94BF3"/>
    <w:rsid w:val="00D94E5D"/>
    <w:rsid w:val="00D95059"/>
    <w:rsid w:val="00D959B0"/>
    <w:rsid w:val="00D95B10"/>
    <w:rsid w:val="00D966FA"/>
    <w:rsid w:val="00D97515"/>
    <w:rsid w:val="00D975BD"/>
    <w:rsid w:val="00D976FA"/>
    <w:rsid w:val="00D97C88"/>
    <w:rsid w:val="00D97E9D"/>
    <w:rsid w:val="00DA02B9"/>
    <w:rsid w:val="00DA046E"/>
    <w:rsid w:val="00DA0709"/>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2D"/>
    <w:rsid w:val="00DA4876"/>
    <w:rsid w:val="00DA4BF0"/>
    <w:rsid w:val="00DA5068"/>
    <w:rsid w:val="00DA557E"/>
    <w:rsid w:val="00DA5E3C"/>
    <w:rsid w:val="00DA61BA"/>
    <w:rsid w:val="00DA628B"/>
    <w:rsid w:val="00DA6311"/>
    <w:rsid w:val="00DA6A0A"/>
    <w:rsid w:val="00DA768E"/>
    <w:rsid w:val="00DB0118"/>
    <w:rsid w:val="00DB014C"/>
    <w:rsid w:val="00DB0AB9"/>
    <w:rsid w:val="00DB0CF0"/>
    <w:rsid w:val="00DB1C91"/>
    <w:rsid w:val="00DB2592"/>
    <w:rsid w:val="00DB2D0F"/>
    <w:rsid w:val="00DB34A7"/>
    <w:rsid w:val="00DB358E"/>
    <w:rsid w:val="00DB3711"/>
    <w:rsid w:val="00DB38C2"/>
    <w:rsid w:val="00DB3A62"/>
    <w:rsid w:val="00DB4AF4"/>
    <w:rsid w:val="00DB5298"/>
    <w:rsid w:val="00DB5DC1"/>
    <w:rsid w:val="00DB6506"/>
    <w:rsid w:val="00DB6ADA"/>
    <w:rsid w:val="00DB7E4F"/>
    <w:rsid w:val="00DC11D8"/>
    <w:rsid w:val="00DC153F"/>
    <w:rsid w:val="00DC17EE"/>
    <w:rsid w:val="00DC1849"/>
    <w:rsid w:val="00DC1DE3"/>
    <w:rsid w:val="00DC230C"/>
    <w:rsid w:val="00DC231F"/>
    <w:rsid w:val="00DC248F"/>
    <w:rsid w:val="00DC2650"/>
    <w:rsid w:val="00DC337E"/>
    <w:rsid w:val="00DC3459"/>
    <w:rsid w:val="00DC36B7"/>
    <w:rsid w:val="00DC3F0E"/>
    <w:rsid w:val="00DC4AC9"/>
    <w:rsid w:val="00DC4B0C"/>
    <w:rsid w:val="00DC4D98"/>
    <w:rsid w:val="00DC509F"/>
    <w:rsid w:val="00DC5369"/>
    <w:rsid w:val="00DC5606"/>
    <w:rsid w:val="00DC5812"/>
    <w:rsid w:val="00DC5FD8"/>
    <w:rsid w:val="00DC6AB0"/>
    <w:rsid w:val="00DC71A6"/>
    <w:rsid w:val="00DC735D"/>
    <w:rsid w:val="00DC740E"/>
    <w:rsid w:val="00DC74EC"/>
    <w:rsid w:val="00DC7549"/>
    <w:rsid w:val="00DC7855"/>
    <w:rsid w:val="00DC7CF0"/>
    <w:rsid w:val="00DD06B8"/>
    <w:rsid w:val="00DD1549"/>
    <w:rsid w:val="00DD18DA"/>
    <w:rsid w:val="00DD209D"/>
    <w:rsid w:val="00DD2B97"/>
    <w:rsid w:val="00DD2D21"/>
    <w:rsid w:val="00DD3337"/>
    <w:rsid w:val="00DD4C24"/>
    <w:rsid w:val="00DD5311"/>
    <w:rsid w:val="00DD5A7D"/>
    <w:rsid w:val="00DD5BD5"/>
    <w:rsid w:val="00DD5D87"/>
    <w:rsid w:val="00DD619B"/>
    <w:rsid w:val="00DD66E5"/>
    <w:rsid w:val="00DD6DF1"/>
    <w:rsid w:val="00DD70F4"/>
    <w:rsid w:val="00DD7176"/>
    <w:rsid w:val="00DD7AF7"/>
    <w:rsid w:val="00DD7D4E"/>
    <w:rsid w:val="00DD7E64"/>
    <w:rsid w:val="00DE01B3"/>
    <w:rsid w:val="00DE0240"/>
    <w:rsid w:val="00DE0272"/>
    <w:rsid w:val="00DE09ED"/>
    <w:rsid w:val="00DE0B48"/>
    <w:rsid w:val="00DE0B77"/>
    <w:rsid w:val="00DE1A09"/>
    <w:rsid w:val="00DE1A76"/>
    <w:rsid w:val="00DE1DEF"/>
    <w:rsid w:val="00DE1E75"/>
    <w:rsid w:val="00DE1F6D"/>
    <w:rsid w:val="00DE2956"/>
    <w:rsid w:val="00DE3470"/>
    <w:rsid w:val="00DE36B5"/>
    <w:rsid w:val="00DE378E"/>
    <w:rsid w:val="00DE3822"/>
    <w:rsid w:val="00DE3972"/>
    <w:rsid w:val="00DE3CB9"/>
    <w:rsid w:val="00DE4131"/>
    <w:rsid w:val="00DE465E"/>
    <w:rsid w:val="00DE46B0"/>
    <w:rsid w:val="00DE48BC"/>
    <w:rsid w:val="00DE49AD"/>
    <w:rsid w:val="00DE4B3A"/>
    <w:rsid w:val="00DE50DB"/>
    <w:rsid w:val="00DE55BF"/>
    <w:rsid w:val="00DE6430"/>
    <w:rsid w:val="00DE6804"/>
    <w:rsid w:val="00DE7374"/>
    <w:rsid w:val="00DE7BD7"/>
    <w:rsid w:val="00DF0015"/>
    <w:rsid w:val="00DF0E09"/>
    <w:rsid w:val="00DF2326"/>
    <w:rsid w:val="00DF2C2C"/>
    <w:rsid w:val="00DF2CBB"/>
    <w:rsid w:val="00DF2E95"/>
    <w:rsid w:val="00DF39F7"/>
    <w:rsid w:val="00DF45E3"/>
    <w:rsid w:val="00DF4759"/>
    <w:rsid w:val="00DF4B6B"/>
    <w:rsid w:val="00DF5388"/>
    <w:rsid w:val="00DF54C4"/>
    <w:rsid w:val="00DF5583"/>
    <w:rsid w:val="00DF5B1F"/>
    <w:rsid w:val="00DF5FEE"/>
    <w:rsid w:val="00DF67A9"/>
    <w:rsid w:val="00DF6F33"/>
    <w:rsid w:val="00DF6FEE"/>
    <w:rsid w:val="00DF7504"/>
    <w:rsid w:val="00E00651"/>
    <w:rsid w:val="00E006DA"/>
    <w:rsid w:val="00E00B75"/>
    <w:rsid w:val="00E011E9"/>
    <w:rsid w:val="00E0178B"/>
    <w:rsid w:val="00E01A2D"/>
    <w:rsid w:val="00E023F8"/>
    <w:rsid w:val="00E02422"/>
    <w:rsid w:val="00E030B0"/>
    <w:rsid w:val="00E04042"/>
    <w:rsid w:val="00E04339"/>
    <w:rsid w:val="00E0486A"/>
    <w:rsid w:val="00E04E1B"/>
    <w:rsid w:val="00E04FC8"/>
    <w:rsid w:val="00E04FF7"/>
    <w:rsid w:val="00E058C3"/>
    <w:rsid w:val="00E060E7"/>
    <w:rsid w:val="00E06206"/>
    <w:rsid w:val="00E063D9"/>
    <w:rsid w:val="00E064F4"/>
    <w:rsid w:val="00E067C6"/>
    <w:rsid w:val="00E06CA7"/>
    <w:rsid w:val="00E07DF0"/>
    <w:rsid w:val="00E100E6"/>
    <w:rsid w:val="00E1030F"/>
    <w:rsid w:val="00E1047D"/>
    <w:rsid w:val="00E10D9E"/>
    <w:rsid w:val="00E1118A"/>
    <w:rsid w:val="00E118E2"/>
    <w:rsid w:val="00E11ABA"/>
    <w:rsid w:val="00E11E09"/>
    <w:rsid w:val="00E11EAC"/>
    <w:rsid w:val="00E11F1F"/>
    <w:rsid w:val="00E12E74"/>
    <w:rsid w:val="00E132CB"/>
    <w:rsid w:val="00E13898"/>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2B0"/>
    <w:rsid w:val="00E17CA9"/>
    <w:rsid w:val="00E208F4"/>
    <w:rsid w:val="00E20A88"/>
    <w:rsid w:val="00E218A9"/>
    <w:rsid w:val="00E21E4B"/>
    <w:rsid w:val="00E2243F"/>
    <w:rsid w:val="00E22A98"/>
    <w:rsid w:val="00E22AA4"/>
    <w:rsid w:val="00E22D05"/>
    <w:rsid w:val="00E233DB"/>
    <w:rsid w:val="00E23452"/>
    <w:rsid w:val="00E234C3"/>
    <w:rsid w:val="00E247FE"/>
    <w:rsid w:val="00E249A9"/>
    <w:rsid w:val="00E24C69"/>
    <w:rsid w:val="00E26157"/>
    <w:rsid w:val="00E2689E"/>
    <w:rsid w:val="00E26A67"/>
    <w:rsid w:val="00E26B43"/>
    <w:rsid w:val="00E26E08"/>
    <w:rsid w:val="00E2707E"/>
    <w:rsid w:val="00E27452"/>
    <w:rsid w:val="00E27A85"/>
    <w:rsid w:val="00E31059"/>
    <w:rsid w:val="00E3119C"/>
    <w:rsid w:val="00E31355"/>
    <w:rsid w:val="00E3137E"/>
    <w:rsid w:val="00E313D7"/>
    <w:rsid w:val="00E31740"/>
    <w:rsid w:val="00E317EE"/>
    <w:rsid w:val="00E330EE"/>
    <w:rsid w:val="00E33E36"/>
    <w:rsid w:val="00E341B6"/>
    <w:rsid w:val="00E34222"/>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EB4"/>
    <w:rsid w:val="00E465A1"/>
    <w:rsid w:val="00E46BD2"/>
    <w:rsid w:val="00E47269"/>
    <w:rsid w:val="00E47385"/>
    <w:rsid w:val="00E47F60"/>
    <w:rsid w:val="00E502D0"/>
    <w:rsid w:val="00E50463"/>
    <w:rsid w:val="00E50637"/>
    <w:rsid w:val="00E50C9F"/>
    <w:rsid w:val="00E50E21"/>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50A0"/>
    <w:rsid w:val="00E55130"/>
    <w:rsid w:val="00E5543C"/>
    <w:rsid w:val="00E55B7D"/>
    <w:rsid w:val="00E55BAB"/>
    <w:rsid w:val="00E55CAB"/>
    <w:rsid w:val="00E55F7B"/>
    <w:rsid w:val="00E56363"/>
    <w:rsid w:val="00E563DB"/>
    <w:rsid w:val="00E565A5"/>
    <w:rsid w:val="00E57524"/>
    <w:rsid w:val="00E576D0"/>
    <w:rsid w:val="00E579B0"/>
    <w:rsid w:val="00E57C65"/>
    <w:rsid w:val="00E57E14"/>
    <w:rsid w:val="00E60655"/>
    <w:rsid w:val="00E60AB5"/>
    <w:rsid w:val="00E60B57"/>
    <w:rsid w:val="00E613A7"/>
    <w:rsid w:val="00E61519"/>
    <w:rsid w:val="00E6158F"/>
    <w:rsid w:val="00E615A2"/>
    <w:rsid w:val="00E6179D"/>
    <w:rsid w:val="00E61AD7"/>
    <w:rsid w:val="00E61ECC"/>
    <w:rsid w:val="00E6201E"/>
    <w:rsid w:val="00E62099"/>
    <w:rsid w:val="00E62242"/>
    <w:rsid w:val="00E634CD"/>
    <w:rsid w:val="00E637EB"/>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980"/>
    <w:rsid w:val="00E72A13"/>
    <w:rsid w:val="00E72D24"/>
    <w:rsid w:val="00E72E3B"/>
    <w:rsid w:val="00E73936"/>
    <w:rsid w:val="00E739A0"/>
    <w:rsid w:val="00E73E68"/>
    <w:rsid w:val="00E7415A"/>
    <w:rsid w:val="00E74402"/>
    <w:rsid w:val="00E74AB8"/>
    <w:rsid w:val="00E75C2F"/>
    <w:rsid w:val="00E76039"/>
    <w:rsid w:val="00E760F4"/>
    <w:rsid w:val="00E76CE9"/>
    <w:rsid w:val="00E775E9"/>
    <w:rsid w:val="00E77F85"/>
    <w:rsid w:val="00E8079D"/>
    <w:rsid w:val="00E80829"/>
    <w:rsid w:val="00E808A1"/>
    <w:rsid w:val="00E809C3"/>
    <w:rsid w:val="00E80BE7"/>
    <w:rsid w:val="00E80C94"/>
    <w:rsid w:val="00E816E7"/>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5A6C"/>
    <w:rsid w:val="00E8749E"/>
    <w:rsid w:val="00E87E3E"/>
    <w:rsid w:val="00E87ED5"/>
    <w:rsid w:val="00E87F58"/>
    <w:rsid w:val="00E9015A"/>
    <w:rsid w:val="00E90871"/>
    <w:rsid w:val="00E90939"/>
    <w:rsid w:val="00E90E97"/>
    <w:rsid w:val="00E9192C"/>
    <w:rsid w:val="00E920BF"/>
    <w:rsid w:val="00E92292"/>
    <w:rsid w:val="00E928D2"/>
    <w:rsid w:val="00E92E95"/>
    <w:rsid w:val="00E93CBE"/>
    <w:rsid w:val="00E945C5"/>
    <w:rsid w:val="00E94897"/>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30B0"/>
    <w:rsid w:val="00EA3689"/>
    <w:rsid w:val="00EA3CA3"/>
    <w:rsid w:val="00EA3F98"/>
    <w:rsid w:val="00EA4A69"/>
    <w:rsid w:val="00EA4B9B"/>
    <w:rsid w:val="00EA51E0"/>
    <w:rsid w:val="00EA5514"/>
    <w:rsid w:val="00EA5E40"/>
    <w:rsid w:val="00EA6439"/>
    <w:rsid w:val="00EA6DCD"/>
    <w:rsid w:val="00EA6EEF"/>
    <w:rsid w:val="00EA7FD0"/>
    <w:rsid w:val="00EB0065"/>
    <w:rsid w:val="00EB020C"/>
    <w:rsid w:val="00EB0804"/>
    <w:rsid w:val="00EB0810"/>
    <w:rsid w:val="00EB09AF"/>
    <w:rsid w:val="00EB09BD"/>
    <w:rsid w:val="00EB0ACC"/>
    <w:rsid w:val="00EB0AEF"/>
    <w:rsid w:val="00EB13FB"/>
    <w:rsid w:val="00EB15F6"/>
    <w:rsid w:val="00EB181B"/>
    <w:rsid w:val="00EB255C"/>
    <w:rsid w:val="00EB2DE9"/>
    <w:rsid w:val="00EB457E"/>
    <w:rsid w:val="00EB4640"/>
    <w:rsid w:val="00EB553C"/>
    <w:rsid w:val="00EB5566"/>
    <w:rsid w:val="00EB5CD3"/>
    <w:rsid w:val="00EB6BCF"/>
    <w:rsid w:val="00EB6DFF"/>
    <w:rsid w:val="00EB6EBC"/>
    <w:rsid w:val="00EB7191"/>
    <w:rsid w:val="00EB75DB"/>
    <w:rsid w:val="00EB7DAE"/>
    <w:rsid w:val="00EC002F"/>
    <w:rsid w:val="00EC07EA"/>
    <w:rsid w:val="00EC0820"/>
    <w:rsid w:val="00EC0BAC"/>
    <w:rsid w:val="00EC0EA9"/>
    <w:rsid w:val="00EC10E4"/>
    <w:rsid w:val="00EC1335"/>
    <w:rsid w:val="00EC1386"/>
    <w:rsid w:val="00EC1433"/>
    <w:rsid w:val="00EC14D9"/>
    <w:rsid w:val="00EC1C9A"/>
    <w:rsid w:val="00EC21C9"/>
    <w:rsid w:val="00EC2598"/>
    <w:rsid w:val="00EC293B"/>
    <w:rsid w:val="00EC29A0"/>
    <w:rsid w:val="00EC2C1E"/>
    <w:rsid w:val="00EC3451"/>
    <w:rsid w:val="00EC3505"/>
    <w:rsid w:val="00EC361A"/>
    <w:rsid w:val="00EC37D4"/>
    <w:rsid w:val="00EC44A9"/>
    <w:rsid w:val="00EC4667"/>
    <w:rsid w:val="00EC48AB"/>
    <w:rsid w:val="00EC4E85"/>
    <w:rsid w:val="00EC504E"/>
    <w:rsid w:val="00EC53DA"/>
    <w:rsid w:val="00EC6510"/>
    <w:rsid w:val="00EC6AED"/>
    <w:rsid w:val="00EC6C19"/>
    <w:rsid w:val="00EC6C9D"/>
    <w:rsid w:val="00EC6E77"/>
    <w:rsid w:val="00EC74EF"/>
    <w:rsid w:val="00EC7C84"/>
    <w:rsid w:val="00EC7E23"/>
    <w:rsid w:val="00ED0FD8"/>
    <w:rsid w:val="00ED19FA"/>
    <w:rsid w:val="00ED1BDA"/>
    <w:rsid w:val="00ED1E09"/>
    <w:rsid w:val="00ED25B6"/>
    <w:rsid w:val="00ED2D84"/>
    <w:rsid w:val="00ED322A"/>
    <w:rsid w:val="00ED3763"/>
    <w:rsid w:val="00ED3E86"/>
    <w:rsid w:val="00ED434F"/>
    <w:rsid w:val="00ED5A03"/>
    <w:rsid w:val="00ED64DE"/>
    <w:rsid w:val="00ED683F"/>
    <w:rsid w:val="00ED6AA6"/>
    <w:rsid w:val="00ED7258"/>
    <w:rsid w:val="00ED7507"/>
    <w:rsid w:val="00ED7B20"/>
    <w:rsid w:val="00EE005B"/>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C00"/>
    <w:rsid w:val="00EE4E51"/>
    <w:rsid w:val="00EE4EB4"/>
    <w:rsid w:val="00EE541C"/>
    <w:rsid w:val="00EE5DD2"/>
    <w:rsid w:val="00EE606A"/>
    <w:rsid w:val="00EE775E"/>
    <w:rsid w:val="00EF087F"/>
    <w:rsid w:val="00EF0965"/>
    <w:rsid w:val="00EF0BCE"/>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931"/>
    <w:rsid w:val="00F00F42"/>
    <w:rsid w:val="00F00F99"/>
    <w:rsid w:val="00F01000"/>
    <w:rsid w:val="00F0140A"/>
    <w:rsid w:val="00F0177A"/>
    <w:rsid w:val="00F0186A"/>
    <w:rsid w:val="00F018AE"/>
    <w:rsid w:val="00F022F6"/>
    <w:rsid w:val="00F023D2"/>
    <w:rsid w:val="00F0277C"/>
    <w:rsid w:val="00F02798"/>
    <w:rsid w:val="00F027BB"/>
    <w:rsid w:val="00F02988"/>
    <w:rsid w:val="00F032E2"/>
    <w:rsid w:val="00F037CC"/>
    <w:rsid w:val="00F03D58"/>
    <w:rsid w:val="00F04937"/>
    <w:rsid w:val="00F05B37"/>
    <w:rsid w:val="00F06791"/>
    <w:rsid w:val="00F071E9"/>
    <w:rsid w:val="00F0747F"/>
    <w:rsid w:val="00F0783F"/>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B0"/>
    <w:rsid w:val="00F14FD7"/>
    <w:rsid w:val="00F15107"/>
    <w:rsid w:val="00F15189"/>
    <w:rsid w:val="00F163FB"/>
    <w:rsid w:val="00F1662A"/>
    <w:rsid w:val="00F170FF"/>
    <w:rsid w:val="00F17ADC"/>
    <w:rsid w:val="00F2005B"/>
    <w:rsid w:val="00F2079F"/>
    <w:rsid w:val="00F21129"/>
    <w:rsid w:val="00F21715"/>
    <w:rsid w:val="00F21E62"/>
    <w:rsid w:val="00F22202"/>
    <w:rsid w:val="00F222DD"/>
    <w:rsid w:val="00F22590"/>
    <w:rsid w:val="00F22718"/>
    <w:rsid w:val="00F22B75"/>
    <w:rsid w:val="00F23438"/>
    <w:rsid w:val="00F23A4F"/>
    <w:rsid w:val="00F23DCC"/>
    <w:rsid w:val="00F2407C"/>
    <w:rsid w:val="00F243D1"/>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CA4"/>
    <w:rsid w:val="00F30D22"/>
    <w:rsid w:val="00F3153F"/>
    <w:rsid w:val="00F315D4"/>
    <w:rsid w:val="00F31D26"/>
    <w:rsid w:val="00F323DF"/>
    <w:rsid w:val="00F3256D"/>
    <w:rsid w:val="00F32D5C"/>
    <w:rsid w:val="00F331C1"/>
    <w:rsid w:val="00F3329A"/>
    <w:rsid w:val="00F33D4C"/>
    <w:rsid w:val="00F34663"/>
    <w:rsid w:val="00F34F90"/>
    <w:rsid w:val="00F35FD1"/>
    <w:rsid w:val="00F360EE"/>
    <w:rsid w:val="00F36268"/>
    <w:rsid w:val="00F364F1"/>
    <w:rsid w:val="00F3676C"/>
    <w:rsid w:val="00F36ABC"/>
    <w:rsid w:val="00F36B77"/>
    <w:rsid w:val="00F37011"/>
    <w:rsid w:val="00F37131"/>
    <w:rsid w:val="00F37552"/>
    <w:rsid w:val="00F402E4"/>
    <w:rsid w:val="00F40963"/>
    <w:rsid w:val="00F412F2"/>
    <w:rsid w:val="00F41711"/>
    <w:rsid w:val="00F41E8A"/>
    <w:rsid w:val="00F42222"/>
    <w:rsid w:val="00F422B2"/>
    <w:rsid w:val="00F422E1"/>
    <w:rsid w:val="00F4230A"/>
    <w:rsid w:val="00F4260B"/>
    <w:rsid w:val="00F427C6"/>
    <w:rsid w:val="00F42955"/>
    <w:rsid w:val="00F42B65"/>
    <w:rsid w:val="00F42E10"/>
    <w:rsid w:val="00F43D13"/>
    <w:rsid w:val="00F44208"/>
    <w:rsid w:val="00F449A8"/>
    <w:rsid w:val="00F44B05"/>
    <w:rsid w:val="00F44D63"/>
    <w:rsid w:val="00F44ED0"/>
    <w:rsid w:val="00F4515C"/>
    <w:rsid w:val="00F458DB"/>
    <w:rsid w:val="00F45FE1"/>
    <w:rsid w:val="00F462DE"/>
    <w:rsid w:val="00F463F7"/>
    <w:rsid w:val="00F46AD8"/>
    <w:rsid w:val="00F46D94"/>
    <w:rsid w:val="00F4776D"/>
    <w:rsid w:val="00F47C9B"/>
    <w:rsid w:val="00F50046"/>
    <w:rsid w:val="00F5006E"/>
    <w:rsid w:val="00F50280"/>
    <w:rsid w:val="00F503A1"/>
    <w:rsid w:val="00F503C1"/>
    <w:rsid w:val="00F50484"/>
    <w:rsid w:val="00F51127"/>
    <w:rsid w:val="00F51335"/>
    <w:rsid w:val="00F513E2"/>
    <w:rsid w:val="00F51852"/>
    <w:rsid w:val="00F519B6"/>
    <w:rsid w:val="00F51E3A"/>
    <w:rsid w:val="00F51EE8"/>
    <w:rsid w:val="00F526F4"/>
    <w:rsid w:val="00F5287B"/>
    <w:rsid w:val="00F529D7"/>
    <w:rsid w:val="00F52F7C"/>
    <w:rsid w:val="00F53283"/>
    <w:rsid w:val="00F539D3"/>
    <w:rsid w:val="00F53ED7"/>
    <w:rsid w:val="00F547BF"/>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30A7"/>
    <w:rsid w:val="00F6378F"/>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51C2"/>
    <w:rsid w:val="00F753A7"/>
    <w:rsid w:val="00F75E1B"/>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8BF"/>
    <w:rsid w:val="00F81AAB"/>
    <w:rsid w:val="00F81F0D"/>
    <w:rsid w:val="00F82066"/>
    <w:rsid w:val="00F82646"/>
    <w:rsid w:val="00F82D66"/>
    <w:rsid w:val="00F8323B"/>
    <w:rsid w:val="00F833EE"/>
    <w:rsid w:val="00F834A2"/>
    <w:rsid w:val="00F83596"/>
    <w:rsid w:val="00F835E5"/>
    <w:rsid w:val="00F837A3"/>
    <w:rsid w:val="00F84478"/>
    <w:rsid w:val="00F84CDD"/>
    <w:rsid w:val="00F84CDE"/>
    <w:rsid w:val="00F85428"/>
    <w:rsid w:val="00F8558F"/>
    <w:rsid w:val="00F85621"/>
    <w:rsid w:val="00F859E5"/>
    <w:rsid w:val="00F85A85"/>
    <w:rsid w:val="00F85B12"/>
    <w:rsid w:val="00F85B2E"/>
    <w:rsid w:val="00F85D1D"/>
    <w:rsid w:val="00F86469"/>
    <w:rsid w:val="00F869D6"/>
    <w:rsid w:val="00F86A20"/>
    <w:rsid w:val="00F87120"/>
    <w:rsid w:val="00F90393"/>
    <w:rsid w:val="00F908B1"/>
    <w:rsid w:val="00F90E7A"/>
    <w:rsid w:val="00F90F1E"/>
    <w:rsid w:val="00F91073"/>
    <w:rsid w:val="00F912DE"/>
    <w:rsid w:val="00F917B1"/>
    <w:rsid w:val="00F91B29"/>
    <w:rsid w:val="00F91F67"/>
    <w:rsid w:val="00F924EF"/>
    <w:rsid w:val="00F941E1"/>
    <w:rsid w:val="00F943B1"/>
    <w:rsid w:val="00F9460D"/>
    <w:rsid w:val="00F94B11"/>
    <w:rsid w:val="00F951E5"/>
    <w:rsid w:val="00F95A0E"/>
    <w:rsid w:val="00F95D26"/>
    <w:rsid w:val="00F95DC2"/>
    <w:rsid w:val="00F9627F"/>
    <w:rsid w:val="00F9653F"/>
    <w:rsid w:val="00F9660D"/>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DD8"/>
    <w:rsid w:val="00FA34F3"/>
    <w:rsid w:val="00FA378A"/>
    <w:rsid w:val="00FA3822"/>
    <w:rsid w:val="00FA3C75"/>
    <w:rsid w:val="00FA4105"/>
    <w:rsid w:val="00FA4C8D"/>
    <w:rsid w:val="00FA533F"/>
    <w:rsid w:val="00FA57AC"/>
    <w:rsid w:val="00FA5966"/>
    <w:rsid w:val="00FA691B"/>
    <w:rsid w:val="00FA694F"/>
    <w:rsid w:val="00FA7309"/>
    <w:rsid w:val="00FA764C"/>
    <w:rsid w:val="00FA7731"/>
    <w:rsid w:val="00FA7762"/>
    <w:rsid w:val="00FA78C7"/>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7190"/>
    <w:rsid w:val="00FB73DC"/>
    <w:rsid w:val="00FB77D4"/>
    <w:rsid w:val="00FB7B9F"/>
    <w:rsid w:val="00FC03F5"/>
    <w:rsid w:val="00FC0615"/>
    <w:rsid w:val="00FC061F"/>
    <w:rsid w:val="00FC09B7"/>
    <w:rsid w:val="00FC0D0A"/>
    <w:rsid w:val="00FC0E89"/>
    <w:rsid w:val="00FC1334"/>
    <w:rsid w:val="00FC1593"/>
    <w:rsid w:val="00FC1ACF"/>
    <w:rsid w:val="00FC2036"/>
    <w:rsid w:val="00FC2197"/>
    <w:rsid w:val="00FC26F6"/>
    <w:rsid w:val="00FC29E1"/>
    <w:rsid w:val="00FC29F9"/>
    <w:rsid w:val="00FC2C50"/>
    <w:rsid w:val="00FC2D38"/>
    <w:rsid w:val="00FC2E2E"/>
    <w:rsid w:val="00FC3344"/>
    <w:rsid w:val="00FC37CA"/>
    <w:rsid w:val="00FC3B54"/>
    <w:rsid w:val="00FC3C9B"/>
    <w:rsid w:val="00FC3D81"/>
    <w:rsid w:val="00FC43D8"/>
    <w:rsid w:val="00FC5A68"/>
    <w:rsid w:val="00FC5D6D"/>
    <w:rsid w:val="00FC6232"/>
    <w:rsid w:val="00FC68D8"/>
    <w:rsid w:val="00FC6A2D"/>
    <w:rsid w:val="00FC6DF2"/>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6EDE"/>
    <w:rsid w:val="00FD78D4"/>
    <w:rsid w:val="00FD79C9"/>
    <w:rsid w:val="00FD7DC2"/>
    <w:rsid w:val="00FD7DEE"/>
    <w:rsid w:val="00FE0805"/>
    <w:rsid w:val="00FE09E3"/>
    <w:rsid w:val="00FE1503"/>
    <w:rsid w:val="00FE2282"/>
    <w:rsid w:val="00FE24E3"/>
    <w:rsid w:val="00FE345F"/>
    <w:rsid w:val="00FE3BA9"/>
    <w:rsid w:val="00FE401E"/>
    <w:rsid w:val="00FE4885"/>
    <w:rsid w:val="00FE4EED"/>
    <w:rsid w:val="00FE52E1"/>
    <w:rsid w:val="00FE593A"/>
    <w:rsid w:val="00FE5DF4"/>
    <w:rsid w:val="00FE64B2"/>
    <w:rsid w:val="00FE64C7"/>
    <w:rsid w:val="00FE6890"/>
    <w:rsid w:val="00FE6DA6"/>
    <w:rsid w:val="00FE6F57"/>
    <w:rsid w:val="00FE723E"/>
    <w:rsid w:val="00FE74F7"/>
    <w:rsid w:val="00FE7854"/>
    <w:rsid w:val="00FE79EA"/>
    <w:rsid w:val="00FE7CE1"/>
    <w:rsid w:val="00FE7D37"/>
    <w:rsid w:val="00FF1187"/>
    <w:rsid w:val="00FF2FD9"/>
    <w:rsid w:val="00FF310F"/>
    <w:rsid w:val="00FF362B"/>
    <w:rsid w:val="00FF39FF"/>
    <w:rsid w:val="00FF3FAC"/>
    <w:rsid w:val="00FF422A"/>
    <w:rsid w:val="00FF45F3"/>
    <w:rsid w:val="00FF4910"/>
    <w:rsid w:val="00FF4A70"/>
    <w:rsid w:val="00FF50BD"/>
    <w:rsid w:val="00FF51A8"/>
    <w:rsid w:val="00FF51DD"/>
    <w:rsid w:val="00FF57F5"/>
    <w:rsid w:val="00FF5D5E"/>
    <w:rsid w:val="00FF6360"/>
    <w:rsid w:val="00FF6506"/>
    <w:rsid w:val="00FF71E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712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uiPriority w:val="99"/>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uiPriority w:val="99"/>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7"/>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8"/>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9"/>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uiPriority w:val="99"/>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uiPriority w:val="99"/>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7"/>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8"/>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9"/>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bta.org.bw" TargetMode="External"/><Relationship Id="rId26" Type="http://schemas.openxmlformats.org/officeDocument/2006/relationships/hyperlink" Target="mailto:loyley.ngira@telekom.com.sb"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codes@kt.gk" TargetMode="External"/><Relationship Id="rId34" Type="http://schemas.openxmlformats.org/officeDocument/2006/relationships/hyperlink" Target="mailto:managing@sijco.net"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brmail@itu.int" TargetMode="External"/><Relationship Id="rId17" Type="http://schemas.openxmlformats.org/officeDocument/2006/relationships/hyperlink" Target="http://www.itu.int/itu-t/inr/nnp" TargetMode="External"/><Relationship Id="rId25" Type="http://schemas.openxmlformats.org/officeDocument/2006/relationships/hyperlink" Target="mailto:bernard.hill@tcsi.org.sb" TargetMode="External"/><Relationship Id="rId33" Type="http://schemas.openxmlformats.org/officeDocument/2006/relationships/hyperlink" Target="http://www.itu.int/pub/T-SP-SR.1-2012"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ITU-T/inr/roa/index.html" TargetMode="External"/><Relationship Id="rId20" Type="http://schemas.openxmlformats.org/officeDocument/2006/relationships/hyperlink" Target="mailto:ncu@kt.kg" TargetMode="External"/><Relationship Id="rId29" Type="http://schemas.openxmlformats.org/officeDocument/2006/relationships/hyperlink" Target="http://www.te.e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tson@itu.int" TargetMode="External"/><Relationship Id="rId24" Type="http://schemas.openxmlformats.org/officeDocument/2006/relationships/hyperlink" Target="http://www.nicta.gov.pg" TargetMode="External"/><Relationship Id="rId32" Type="http://schemas.openxmlformats.org/officeDocument/2006/relationships/hyperlink" Target="http://www.mtt.gov.rs" TargetMode="External"/><Relationship Id="rId37" Type="http://schemas.openxmlformats.org/officeDocument/2006/relationships/hyperlink" Target="http://www.itu.int/itu-t/inr/nnp/index.html" TargetMode="External"/><Relationship Id="rId40"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itu.int/ITU-T/inr/bureaufax/index.html" TargetMode="External"/><Relationship Id="rId23" Type="http://schemas.openxmlformats.org/officeDocument/2006/relationships/hyperlink" Target="mailto:cpunaha@nicta.gov.pg" TargetMode="External"/><Relationship Id="rId28" Type="http://schemas.openxmlformats.org/officeDocument/2006/relationships/hyperlink" Target="mailto:regulatory.affairs@te.eg" TargetMode="External"/><Relationship Id="rId36" Type="http://schemas.openxmlformats.org/officeDocument/2006/relationships/hyperlink" Target="mailto:renata.grzegorek@orange.com" TargetMode="External"/><Relationship Id="rId10" Type="http://schemas.openxmlformats.org/officeDocument/2006/relationships/hyperlink" Target="mailto:tsbmail@itu.int" TargetMode="External"/><Relationship Id="rId19" Type="http://schemas.openxmlformats.org/officeDocument/2006/relationships/hyperlink" Target="mailto:nta@infotel.kg" TargetMode="External"/><Relationship Id="rId31" Type="http://schemas.openxmlformats.org/officeDocument/2006/relationships/hyperlink" Target="mailto:kabinet@mtt.gov.rs" TargetMode="Externa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icc/index.html" TargetMode="External"/><Relationship Id="rId22" Type="http://schemas.openxmlformats.org/officeDocument/2006/relationships/hyperlink" Target="http://www.anrt.net.ma" TargetMode="External"/><Relationship Id="rId27" Type="http://schemas.openxmlformats.org/officeDocument/2006/relationships/hyperlink" Target="mailto:asalad@mipt.gov.so" TargetMode="External"/><Relationship Id="rId30" Type="http://schemas.openxmlformats.org/officeDocument/2006/relationships/hyperlink" Target="http://www.itu.int/online/mm/scripts/mm.detail?o&amp;_organisationid=1081" TargetMode="External"/><Relationship Id="rId35" Type="http://schemas.openxmlformats.org/officeDocument/2006/relationships/hyperlink" Target="http://www.sijco.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7A3B3-E4F2-47C3-A9E4-783F8B0E3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47</Pages>
  <Words>11371</Words>
  <Characters>64819</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76038</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98</cp:revision>
  <cp:lastPrinted>2014-05-29T13:22:00Z</cp:lastPrinted>
  <dcterms:created xsi:type="dcterms:W3CDTF">2014-04-23T13:08:00Z</dcterms:created>
  <dcterms:modified xsi:type="dcterms:W3CDTF">2014-05-30T14:11:00Z</dcterms:modified>
</cp:coreProperties>
</file>