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8149B6" w:rsidRPr="00A64E76"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A64E76" w:rsidTr="00660867">
        <w:tc>
          <w:tcPr>
            <w:tcW w:w="1507" w:type="dxa"/>
            <w:tcBorders>
              <w:top w:val="nil"/>
              <w:left w:val="single" w:sz="8" w:space="0" w:color="333333"/>
              <w:bottom w:val="nil"/>
            </w:tcBorders>
            <w:shd w:val="clear" w:color="auto" w:fill="4C4C4C"/>
            <w:vAlign w:val="center"/>
          </w:tcPr>
          <w:p w:rsidR="00F462DE" w:rsidRPr="00F462DE" w:rsidRDefault="008149B6" w:rsidP="00083F6B">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083F6B">
              <w:rPr>
                <w:rStyle w:val="Foot"/>
                <w:rFonts w:ascii="Arial" w:hAnsi="Arial" w:cs="Arial"/>
                <w:b/>
                <w:bCs/>
                <w:color w:val="FFFFFF"/>
                <w:sz w:val="28"/>
                <w:szCs w:val="28"/>
                <w:lang w:val="fr-FR"/>
              </w:rPr>
              <w:t>70</w:t>
            </w:r>
          </w:p>
        </w:tc>
        <w:tc>
          <w:tcPr>
            <w:tcW w:w="1359" w:type="dxa"/>
            <w:tcBorders>
              <w:top w:val="nil"/>
              <w:bottom w:val="nil"/>
            </w:tcBorders>
            <w:shd w:val="clear" w:color="auto" w:fill="A6A6A6"/>
            <w:vAlign w:val="center"/>
          </w:tcPr>
          <w:p w:rsidR="008149B6" w:rsidRPr="004E21DC" w:rsidRDefault="007D6C31" w:rsidP="00241F2D">
            <w:pPr>
              <w:framePr w:hSpace="181" w:wrap="around" w:vAnchor="text" w:hAnchor="margin" w:xAlign="center" w:y="1"/>
              <w:jc w:val="left"/>
              <w:rPr>
                <w:rFonts w:ascii="Arial" w:hAnsi="Arial" w:cs="Arial"/>
                <w:color w:val="FFFFFF"/>
                <w:lang w:val="fr-FR"/>
              </w:rPr>
            </w:pPr>
            <w:r>
              <w:rPr>
                <w:color w:val="FFFFFF"/>
                <w:lang w:val="fr-FR"/>
              </w:rPr>
              <w:t>1</w:t>
            </w:r>
            <w:r w:rsidR="00083F6B">
              <w:rPr>
                <w:color w:val="FFFFFF"/>
                <w:lang w:val="fr-FR"/>
              </w:rPr>
              <w:t>5</w:t>
            </w:r>
            <w:r w:rsidR="001B2622">
              <w:rPr>
                <w:color w:val="FFFFFF"/>
                <w:lang w:val="fr-FR"/>
              </w:rPr>
              <w:t>.</w:t>
            </w:r>
            <w:r w:rsidR="00AA2B49">
              <w:rPr>
                <w:color w:val="FFFFFF"/>
                <w:lang w:val="fr-FR"/>
              </w:rPr>
              <w:t>I</w:t>
            </w:r>
            <w:r w:rsidR="00241F2D">
              <w:rPr>
                <w:color w:val="FFFFFF"/>
                <w:lang w:val="fr-FR"/>
              </w:rPr>
              <w:t>I</w:t>
            </w:r>
            <w:r w:rsidR="001B2622">
              <w:rPr>
                <w:color w:val="FFFFFF"/>
                <w:lang w:val="fr-FR"/>
              </w:rPr>
              <w:t>.</w:t>
            </w:r>
            <w:r w:rsidR="008149B6" w:rsidRPr="004E21DC">
              <w:rPr>
                <w:color w:val="FFFFFF"/>
                <w:lang w:val="fr-FR"/>
              </w:rPr>
              <w:t>20</w:t>
            </w:r>
            <w:r w:rsidR="00923508" w:rsidRPr="004E21DC">
              <w:rPr>
                <w:color w:val="FFFFFF"/>
                <w:lang w:val="fr-FR"/>
              </w:rPr>
              <w:t>1</w:t>
            </w:r>
            <w:r w:rsidR="00C55747">
              <w:rPr>
                <w:color w:val="FFFFFF"/>
                <w:lang w:val="fr-FR"/>
              </w:rPr>
              <w:t>5</w:t>
            </w:r>
          </w:p>
        </w:tc>
        <w:tc>
          <w:tcPr>
            <w:tcW w:w="6314" w:type="dxa"/>
            <w:gridSpan w:val="2"/>
            <w:tcBorders>
              <w:top w:val="nil"/>
              <w:bottom w:val="nil"/>
              <w:right w:val="single" w:sz="8" w:space="0" w:color="333333"/>
            </w:tcBorders>
            <w:shd w:val="clear" w:color="auto" w:fill="A6A6A6"/>
            <w:vAlign w:val="center"/>
          </w:tcPr>
          <w:p w:rsidR="008149B6" w:rsidRPr="004E21DC" w:rsidRDefault="008149B6" w:rsidP="00083F6B">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083F6B">
              <w:rPr>
                <w:color w:val="FFFFFF"/>
                <w:lang w:val="fr-FR"/>
              </w:rPr>
              <w:t>2</w:t>
            </w:r>
            <w:r w:rsidR="003F3A73">
              <w:rPr>
                <w:color w:val="FFFFFF"/>
                <w:lang w:val="fr-FR"/>
              </w:rPr>
              <w:t xml:space="preserve"> </w:t>
            </w:r>
            <w:r w:rsidR="00083F6B">
              <w:rPr>
                <w:color w:val="FFFFFF"/>
                <w:lang w:val="fr-FR"/>
              </w:rPr>
              <w:t>février</w:t>
            </w:r>
            <w:r w:rsidR="00BE3A08">
              <w:rPr>
                <w:color w:val="FFFFFF"/>
                <w:lang w:val="fr-FR"/>
              </w:rPr>
              <w:t xml:space="preserve"> </w:t>
            </w:r>
            <w:r w:rsidR="002674F1">
              <w:rPr>
                <w:color w:val="FFFFFF"/>
                <w:lang w:val="fr-FR"/>
              </w:rPr>
              <w:t>201</w:t>
            </w:r>
            <w:r w:rsidR="00097204">
              <w:rPr>
                <w:color w:val="FFFFFF"/>
                <w:lang w:val="fr-FR"/>
              </w:rPr>
              <w:t>5</w:t>
            </w:r>
            <w:r w:rsidRPr="004E21DC">
              <w:rPr>
                <w:color w:val="FFFFFF"/>
                <w:lang w:val="fr-FR"/>
              </w:rPr>
              <w:t>)</w:t>
            </w:r>
            <w:r w:rsidR="00232D3F" w:rsidRPr="00971874">
              <w:rPr>
                <w:color w:val="FFFFFF"/>
                <w:spacing w:val="-4"/>
                <w:lang w:val="fr-CH"/>
              </w:rPr>
              <w:t xml:space="preserve"> </w:t>
            </w:r>
            <w:r w:rsidR="00232D3F">
              <w:rPr>
                <w:color w:val="FFFFFF"/>
                <w:spacing w:val="-4"/>
                <w:lang w:val="fr-CH"/>
              </w:rPr>
              <w:t xml:space="preserve"> </w:t>
            </w:r>
            <w:r w:rsidR="00232D3F" w:rsidRPr="00971874">
              <w:rPr>
                <w:color w:val="FFFFFF"/>
                <w:spacing w:val="-4"/>
                <w:lang w:val="fr-CH"/>
              </w:rPr>
              <w:t>ISSN 1564-524X (En ligne)</w:t>
            </w:r>
          </w:p>
        </w:tc>
      </w:tr>
      <w:tr w:rsidR="008149B6" w:rsidRPr="00A64E76" w:rsidTr="00660867">
        <w:tc>
          <w:tcPr>
            <w:tcW w:w="2866"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bookmarkStart w:id="53" w:name="_Toc366073888"/>
            <w:bookmarkStart w:id="54" w:name="_Toc367709173"/>
            <w:bookmarkStart w:id="55" w:name="_Toc368662526"/>
            <w:bookmarkStart w:id="56" w:name="_Toc370372467"/>
            <w:bookmarkStart w:id="57" w:name="_Toc371513923"/>
            <w:bookmarkStart w:id="58" w:name="_Toc372883234"/>
            <w:bookmarkStart w:id="59" w:name="_Toc373830650"/>
            <w:bookmarkStart w:id="60" w:name="_Toc374689906"/>
            <w:bookmarkStart w:id="61" w:name="_Toc375575810"/>
            <w:bookmarkStart w:id="62" w:name="_Toc378239574"/>
            <w:bookmarkStart w:id="63" w:name="_Toc379374208"/>
            <w:bookmarkStart w:id="64" w:name="_Toc380572988"/>
            <w:bookmarkStart w:id="65" w:name="_Toc381693541"/>
            <w:bookmarkStart w:id="66" w:name="_Toc383180466"/>
            <w:bookmarkStart w:id="67" w:name="_Toc384366761"/>
            <w:bookmarkStart w:id="68" w:name="_Toc385404864"/>
            <w:bookmarkStart w:id="69" w:name="_Toc388863466"/>
            <w:bookmarkStart w:id="70" w:name="_Toc389637787"/>
            <w:bookmarkStart w:id="71" w:name="_Toc391043433"/>
            <w:bookmarkStart w:id="72" w:name="_Toc391043585"/>
            <w:bookmarkStart w:id="73" w:name="_Toc392081554"/>
            <w:bookmarkStart w:id="74" w:name="_Toc393789294"/>
            <w:bookmarkStart w:id="75" w:name="_Toc395001012"/>
            <w:bookmarkStart w:id="76" w:name="_Toc396212447"/>
            <w:bookmarkStart w:id="77" w:name="_Toc397521624"/>
            <w:bookmarkStart w:id="78" w:name="_Toc398891054"/>
            <w:bookmarkStart w:id="79" w:name="_Toc400462289"/>
            <w:bookmarkStart w:id="80" w:name="_Toc401671226"/>
            <w:bookmarkStart w:id="81" w:name="_Toc402878798"/>
            <w:bookmarkStart w:id="82" w:name="_Toc404261163"/>
            <w:bookmarkStart w:id="83" w:name="_Toc405384006"/>
            <w:bookmarkStart w:id="84" w:name="_Toc406492471"/>
            <w:bookmarkStart w:id="85" w:name="_Toc408561705"/>
            <w:bookmarkStart w:id="86" w:name="_Toc409617594"/>
            <w:bookmarkStart w:id="87" w:name="_Toc410897898"/>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806"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88" w:name="_Toc280291886"/>
            <w:bookmarkStart w:id="89" w:name="_Toc295307437"/>
            <w:bookmarkStart w:id="90" w:name="_Toc296609647"/>
            <w:bookmarkStart w:id="91" w:name="_Toc308428444"/>
            <w:bookmarkStart w:id="92" w:name="_Toc320521817"/>
            <w:bookmarkStart w:id="93" w:name="_Toc321316329"/>
            <w:bookmarkStart w:id="94" w:name="_Toc323905021"/>
            <w:bookmarkStart w:id="95" w:name="_Toc332269370"/>
            <w:bookmarkStart w:id="96" w:name="_Toc334776837"/>
            <w:bookmarkStart w:id="97" w:name="_Toc335833873"/>
            <w:bookmarkStart w:id="98" w:name="_Toc337038725"/>
            <w:bookmarkStart w:id="99" w:name="_Toc338755358"/>
            <w:bookmarkStart w:id="100" w:name="_Toc340221541"/>
            <w:bookmarkStart w:id="101" w:name="_Toc341703960"/>
            <w:bookmarkStart w:id="102" w:name="_Toc342556197"/>
            <w:bookmarkStart w:id="103" w:name="_Toc343245979"/>
            <w:bookmarkStart w:id="104" w:name="_Toc345575500"/>
            <w:bookmarkStart w:id="105" w:name="_Toc346875810"/>
            <w:bookmarkStart w:id="106" w:name="_Toc347855860"/>
            <w:bookmarkStart w:id="107" w:name="_Toc349049863"/>
            <w:bookmarkStart w:id="108" w:name="_Toc350413723"/>
            <w:bookmarkStart w:id="109" w:name="_Toc351541846"/>
            <w:bookmarkStart w:id="110" w:name="_Toc352922996"/>
            <w:bookmarkStart w:id="111" w:name="_Toc354044103"/>
            <w:bookmarkStart w:id="112" w:name="_Toc355617977"/>
            <w:bookmarkStart w:id="113" w:name="_Toc357151580"/>
            <w:bookmarkStart w:id="114" w:name="_Toc358117955"/>
            <w:bookmarkStart w:id="115" w:name="_Toc359486970"/>
            <w:bookmarkStart w:id="116" w:name="_Toc360694793"/>
            <w:bookmarkStart w:id="117" w:name="_Toc361835252"/>
            <w:bookmarkStart w:id="118" w:name="_Toc363550093"/>
            <w:bookmarkStart w:id="119" w:name="_Toc364430645"/>
            <w:bookmarkStart w:id="120" w:name="_Toc366073889"/>
            <w:bookmarkStart w:id="121" w:name="_Toc367709174"/>
            <w:bookmarkStart w:id="122" w:name="_Toc368662527"/>
            <w:bookmarkStart w:id="123" w:name="_Toc370372468"/>
            <w:bookmarkStart w:id="124" w:name="_Toc371513924"/>
            <w:bookmarkStart w:id="125" w:name="_Toc372883235"/>
            <w:bookmarkStart w:id="126" w:name="_Toc373830651"/>
            <w:bookmarkStart w:id="127" w:name="_Toc374689907"/>
            <w:bookmarkStart w:id="128" w:name="_Toc375575811"/>
            <w:bookmarkStart w:id="129" w:name="_Toc378239575"/>
            <w:bookmarkStart w:id="130" w:name="_Toc379374209"/>
            <w:bookmarkStart w:id="131" w:name="_Toc380572989"/>
            <w:bookmarkStart w:id="132" w:name="_Toc381693542"/>
            <w:bookmarkStart w:id="133" w:name="_Toc383180467"/>
            <w:bookmarkStart w:id="134" w:name="_Toc384366762"/>
            <w:bookmarkStart w:id="135" w:name="_Toc385404865"/>
            <w:bookmarkStart w:id="136" w:name="_Toc388863467"/>
            <w:bookmarkStart w:id="137" w:name="_Toc389637788"/>
            <w:bookmarkStart w:id="138" w:name="_Toc391043434"/>
            <w:bookmarkStart w:id="139" w:name="_Toc391043586"/>
            <w:bookmarkStart w:id="140" w:name="_Toc392081555"/>
            <w:bookmarkStart w:id="141" w:name="_Toc393789295"/>
            <w:bookmarkStart w:id="142" w:name="_Toc395001013"/>
            <w:bookmarkStart w:id="143" w:name="_Toc396212448"/>
            <w:bookmarkStart w:id="144" w:name="_Toc397521625"/>
            <w:bookmarkStart w:id="145" w:name="_Toc398891055"/>
            <w:bookmarkStart w:id="146" w:name="_Toc400462290"/>
            <w:bookmarkStart w:id="147" w:name="_Toc401671227"/>
            <w:bookmarkStart w:id="148" w:name="_Toc402878799"/>
            <w:bookmarkStart w:id="149" w:name="_Toc404261164"/>
            <w:bookmarkStart w:id="150" w:name="_Toc405384007"/>
            <w:bookmarkStart w:id="151" w:name="_Toc406492472"/>
            <w:bookmarkStart w:id="152" w:name="_Toc408561706"/>
            <w:bookmarkStart w:id="153" w:name="_Toc409617595"/>
            <w:bookmarkStart w:id="154" w:name="_Toc410897899"/>
            <w:bookmarkStart w:id="155"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hyperlink>
            <w:bookmarkEnd w:id="155"/>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156" w:name="_Toc280291887"/>
            <w:bookmarkStart w:id="157" w:name="_Toc295307438"/>
            <w:bookmarkStart w:id="158" w:name="_Toc296609648"/>
            <w:bookmarkStart w:id="159" w:name="_Toc308428445"/>
            <w:bookmarkStart w:id="160" w:name="_Toc320521818"/>
            <w:bookmarkStart w:id="161" w:name="_Toc321316330"/>
            <w:bookmarkStart w:id="162" w:name="_Toc323905022"/>
            <w:bookmarkStart w:id="163" w:name="_Toc332269371"/>
            <w:bookmarkStart w:id="164" w:name="_Toc334776838"/>
            <w:bookmarkStart w:id="165" w:name="_Toc335833874"/>
            <w:bookmarkStart w:id="166" w:name="_Toc337038726"/>
            <w:bookmarkStart w:id="167" w:name="_Toc338755359"/>
            <w:bookmarkStart w:id="168" w:name="_Toc340221542"/>
            <w:bookmarkStart w:id="169" w:name="_Toc341703961"/>
            <w:bookmarkStart w:id="170" w:name="_Toc342556198"/>
            <w:bookmarkStart w:id="171" w:name="_Toc343245980"/>
            <w:bookmarkStart w:id="172" w:name="_Toc345575501"/>
            <w:bookmarkStart w:id="173" w:name="_Toc346875811"/>
            <w:bookmarkStart w:id="174" w:name="_Toc347855861"/>
            <w:bookmarkStart w:id="175" w:name="_Toc349049864"/>
            <w:bookmarkStart w:id="176" w:name="_Toc350413724"/>
            <w:bookmarkStart w:id="177" w:name="_Toc351541847"/>
            <w:bookmarkStart w:id="178" w:name="_Toc352922997"/>
            <w:bookmarkStart w:id="179" w:name="_Toc354044104"/>
            <w:bookmarkStart w:id="180" w:name="_Toc355617978"/>
            <w:bookmarkStart w:id="181" w:name="_Toc357151581"/>
            <w:bookmarkStart w:id="182" w:name="_Toc358117956"/>
            <w:bookmarkStart w:id="183" w:name="_Toc359486971"/>
            <w:bookmarkStart w:id="184" w:name="_Toc360694794"/>
            <w:bookmarkStart w:id="185" w:name="_Toc361835253"/>
            <w:bookmarkStart w:id="186" w:name="_Toc363550094"/>
            <w:bookmarkStart w:id="187" w:name="_Toc364430646"/>
            <w:bookmarkStart w:id="188" w:name="_Toc366073890"/>
            <w:bookmarkStart w:id="189" w:name="_Toc367709175"/>
            <w:bookmarkStart w:id="190" w:name="_Toc368662528"/>
            <w:bookmarkStart w:id="191" w:name="_Toc370372469"/>
            <w:bookmarkStart w:id="192" w:name="_Toc371513925"/>
            <w:bookmarkStart w:id="193" w:name="_Toc372883236"/>
            <w:bookmarkStart w:id="194" w:name="_Toc373830652"/>
            <w:bookmarkStart w:id="195" w:name="_Toc374689908"/>
            <w:bookmarkStart w:id="196" w:name="_Toc375575812"/>
            <w:bookmarkStart w:id="197" w:name="_Toc378239576"/>
            <w:bookmarkStart w:id="198" w:name="_Toc379374210"/>
            <w:bookmarkStart w:id="199" w:name="_Toc380572990"/>
            <w:bookmarkStart w:id="200" w:name="_Toc381693543"/>
            <w:bookmarkStart w:id="201" w:name="_Toc383180468"/>
            <w:bookmarkStart w:id="202" w:name="_Toc384366763"/>
            <w:bookmarkStart w:id="203" w:name="_Toc385404866"/>
            <w:bookmarkStart w:id="204" w:name="_Toc388863468"/>
            <w:bookmarkStart w:id="205" w:name="_Toc389637789"/>
            <w:bookmarkStart w:id="206" w:name="_Toc391043435"/>
            <w:bookmarkStart w:id="207" w:name="_Toc391043587"/>
            <w:bookmarkStart w:id="208" w:name="_Toc392081556"/>
            <w:bookmarkStart w:id="209" w:name="_Toc393789296"/>
            <w:bookmarkStart w:id="210" w:name="_Toc395001014"/>
            <w:bookmarkStart w:id="211" w:name="_Toc396212449"/>
            <w:bookmarkStart w:id="212" w:name="_Toc397521626"/>
            <w:bookmarkStart w:id="213" w:name="_Toc398891056"/>
            <w:bookmarkStart w:id="214" w:name="_Toc400462291"/>
            <w:bookmarkStart w:id="215" w:name="_Toc401671228"/>
            <w:bookmarkStart w:id="216" w:name="_Toc402878800"/>
            <w:bookmarkStart w:id="217" w:name="_Toc404261165"/>
            <w:bookmarkStart w:id="218" w:name="_Toc405384008"/>
            <w:bookmarkStart w:id="219" w:name="_Toc406492473"/>
            <w:bookmarkStart w:id="220" w:name="_Toc408561707"/>
            <w:bookmarkStart w:id="221" w:name="_Toc409617596"/>
            <w:bookmarkStart w:id="222" w:name="_Toc410897900"/>
            <w:bookmarkStart w:id="223"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hyperlink>
            <w:bookmarkEnd w:id="223"/>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224" w:name="_Toc253407911"/>
      <w:bookmarkStart w:id="225" w:name="_Toc255827797"/>
      <w:bookmarkStart w:id="226" w:name="_Toc265053943"/>
      <w:bookmarkStart w:id="227" w:name="_Toc266116909"/>
      <w:bookmarkStart w:id="228" w:name="_Toc271633942"/>
      <w:bookmarkStart w:id="229" w:name="_Toc274142255"/>
      <w:bookmarkStart w:id="230" w:name="_Toc276716376"/>
      <w:bookmarkStart w:id="231" w:name="_Toc279667585"/>
      <w:bookmarkStart w:id="232" w:name="_Toc280291888"/>
      <w:bookmarkStart w:id="233" w:name="_Toc282525359"/>
      <w:bookmarkStart w:id="234" w:name="_Toc283734828"/>
      <w:bookmarkStart w:id="235" w:name="_Toc286068857"/>
      <w:bookmarkStart w:id="236" w:name="_Toc288659469"/>
      <w:bookmarkStart w:id="237" w:name="_Toc291004522"/>
      <w:bookmarkStart w:id="238" w:name="_Toc292700025"/>
      <w:bookmarkStart w:id="239" w:name="_Toc295307375"/>
      <w:bookmarkStart w:id="240" w:name="_Toc295307439"/>
      <w:bookmarkStart w:id="241" w:name="_Toc296609649"/>
      <w:bookmarkStart w:id="242" w:name="_Toc297803831"/>
      <w:bookmarkStart w:id="243" w:name="_Toc301943864"/>
      <w:bookmarkStart w:id="244" w:name="_Toc303343150"/>
      <w:bookmarkStart w:id="245" w:name="_Toc304886911"/>
      <w:bookmarkStart w:id="246" w:name="_Toc308428446"/>
      <w:bookmarkStart w:id="247" w:name="_Toc311050047"/>
      <w:bookmarkStart w:id="248" w:name="_Toc313963485"/>
      <w:bookmarkStart w:id="249" w:name="_Toc316476116"/>
      <w:bookmarkStart w:id="250" w:name="_Toc318825297"/>
      <w:bookmarkStart w:id="251" w:name="_Toc320521819"/>
      <w:bookmarkStart w:id="252" w:name="_Toc321316331"/>
      <w:bookmarkStart w:id="253" w:name="_Toc323027516"/>
      <w:bookmarkStart w:id="254" w:name="_Toc323905023"/>
      <w:bookmarkStart w:id="255" w:name="_Toc332269372"/>
      <w:bookmarkStart w:id="256" w:name="_Toc334776839"/>
      <w:bookmarkStart w:id="257" w:name="_Toc335833875"/>
      <w:bookmarkStart w:id="258" w:name="_Toc337038727"/>
      <w:bookmarkStart w:id="259" w:name="_Toc338755360"/>
      <w:bookmarkStart w:id="260" w:name="_Toc340221543"/>
      <w:bookmarkStart w:id="261" w:name="_Toc341703962"/>
      <w:bookmarkStart w:id="262" w:name="_Toc342556199"/>
      <w:bookmarkStart w:id="263" w:name="_Toc343245981"/>
      <w:bookmarkStart w:id="264" w:name="_Toc345575502"/>
      <w:bookmarkStart w:id="265" w:name="_Toc346875812"/>
      <w:bookmarkStart w:id="266" w:name="_Toc347855862"/>
      <w:bookmarkStart w:id="267" w:name="_Toc349049865"/>
      <w:bookmarkStart w:id="268" w:name="_Toc350413725"/>
      <w:bookmarkStart w:id="269" w:name="_Toc351541848"/>
      <w:bookmarkStart w:id="270" w:name="_Toc352922998"/>
      <w:bookmarkStart w:id="271" w:name="_Toc354044105"/>
      <w:bookmarkStart w:id="272" w:name="_Toc355617979"/>
      <w:bookmarkStart w:id="273" w:name="_Toc357151582"/>
      <w:bookmarkStart w:id="274" w:name="_Toc358117957"/>
      <w:bookmarkStart w:id="275" w:name="_Toc359486972"/>
      <w:bookmarkStart w:id="276" w:name="_Toc360694795"/>
      <w:bookmarkStart w:id="277" w:name="_Toc361835254"/>
      <w:bookmarkStart w:id="278" w:name="_Toc363550095"/>
      <w:bookmarkStart w:id="279" w:name="_Toc364430647"/>
      <w:bookmarkStart w:id="280" w:name="_Toc366073891"/>
      <w:bookmarkStart w:id="281" w:name="_Toc367709176"/>
      <w:bookmarkStart w:id="282" w:name="_Toc368662529"/>
      <w:bookmarkStart w:id="283" w:name="_Toc370372470"/>
      <w:bookmarkStart w:id="284" w:name="_Toc371513926"/>
      <w:bookmarkStart w:id="285" w:name="_Toc372883237"/>
      <w:bookmarkStart w:id="286" w:name="_Toc373830653"/>
      <w:bookmarkStart w:id="287" w:name="_Toc374689909"/>
      <w:bookmarkStart w:id="288" w:name="_Toc375575813"/>
      <w:bookmarkStart w:id="289" w:name="_Toc378239577"/>
      <w:bookmarkStart w:id="290" w:name="_Toc379374211"/>
      <w:bookmarkStart w:id="291" w:name="_Toc380572991"/>
      <w:bookmarkStart w:id="292" w:name="_Toc381693544"/>
      <w:bookmarkStart w:id="293" w:name="_Toc383180469"/>
      <w:bookmarkStart w:id="294" w:name="_Toc384366764"/>
      <w:bookmarkStart w:id="295" w:name="_Toc385404867"/>
      <w:bookmarkStart w:id="296" w:name="_Toc388863469"/>
      <w:bookmarkStart w:id="297" w:name="_Toc389637790"/>
      <w:bookmarkStart w:id="298" w:name="_Toc391043436"/>
      <w:bookmarkStart w:id="299" w:name="_Toc391043588"/>
      <w:bookmarkStart w:id="300" w:name="_Toc392081557"/>
      <w:bookmarkStart w:id="301" w:name="_Toc393789297"/>
      <w:bookmarkStart w:id="302" w:name="_Toc395001015"/>
      <w:bookmarkStart w:id="303" w:name="_Toc396212450"/>
      <w:bookmarkStart w:id="304" w:name="_Toc397521627"/>
      <w:bookmarkStart w:id="305" w:name="_Toc398891057"/>
      <w:bookmarkStart w:id="306" w:name="_Toc400462292"/>
      <w:bookmarkStart w:id="307" w:name="_Toc401671229"/>
      <w:bookmarkStart w:id="308" w:name="_Toc402878801"/>
      <w:bookmarkStart w:id="309" w:name="_Toc404261166"/>
      <w:bookmarkStart w:id="310" w:name="_Toc405384009"/>
      <w:bookmarkStart w:id="311" w:name="_Toc406492474"/>
      <w:bookmarkStart w:id="312" w:name="_Toc408561708"/>
      <w:bookmarkStart w:id="313" w:name="_Toc409617597"/>
      <w:bookmarkStart w:id="314" w:name="_Toc410897901"/>
      <w:r w:rsidRPr="00422BBB">
        <w:rPr>
          <w:lang w:val="fr-FR"/>
        </w:rPr>
        <w:lastRenderedPageBreak/>
        <w:t>Table</w:t>
      </w:r>
      <w:r w:rsidR="00E37329">
        <w:rPr>
          <w:lang w:val="fr-FR"/>
        </w:rPr>
        <w:t xml:space="preserve"> </w:t>
      </w:r>
      <w:r w:rsidRPr="00422BBB">
        <w:rPr>
          <w:lang w:val="fr-FR"/>
        </w:rPr>
        <w:t>des</w:t>
      </w:r>
      <w:r w:rsidR="000A64DE">
        <w:rPr>
          <w:lang w:val="fr-FR"/>
        </w:rPr>
        <w:t xml:space="preserve"> </w:t>
      </w:r>
      <w:r w:rsidRPr="00422BBB">
        <w:rPr>
          <w:lang w:val="fr-FR"/>
        </w:rPr>
        <w:t>matières</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410231" w:rsidRPr="00943991" w:rsidRDefault="00410231" w:rsidP="0056759A">
      <w:pPr>
        <w:pStyle w:val="TOC0"/>
        <w:spacing w:before="240"/>
        <w:ind w:hanging="1134"/>
        <w:rPr>
          <w:i/>
        </w:rPr>
      </w:pPr>
      <w:r w:rsidRPr="00943991">
        <w:rPr>
          <w:i/>
        </w:rPr>
        <w:t>Page</w:t>
      </w:r>
    </w:p>
    <w:p w:rsidR="00FF51A8" w:rsidRPr="00FF51A8" w:rsidRDefault="00FF51A8" w:rsidP="00F84124">
      <w:pPr>
        <w:pStyle w:val="TOC1"/>
        <w:spacing w:before="0"/>
        <w:rPr>
          <w:rFonts w:eastAsiaTheme="minorEastAsia"/>
        </w:rPr>
      </w:pPr>
      <w:r w:rsidRPr="00FF51A8">
        <w:rPr>
          <w:b/>
        </w:rPr>
        <w:t>Information</w:t>
      </w:r>
      <w:r w:rsidR="00E10A9B">
        <w:rPr>
          <w:b/>
        </w:rPr>
        <w:t xml:space="preserve"> </w:t>
      </w:r>
      <w:r w:rsidRPr="00FF51A8">
        <w:rPr>
          <w:b/>
        </w:rPr>
        <w:t>Générale</w:t>
      </w:r>
    </w:p>
    <w:p w:rsidR="00734367" w:rsidRPr="00734367" w:rsidRDefault="00734367" w:rsidP="006C0BAF">
      <w:pPr>
        <w:pStyle w:val="TOC1"/>
        <w:rPr>
          <w:rFonts w:eastAsiaTheme="minorEastAsia"/>
          <w:lang w:val="fr-CH"/>
        </w:rPr>
      </w:pPr>
      <w:r w:rsidRPr="00734367">
        <w:rPr>
          <w:lang w:val="fr-CH"/>
        </w:rPr>
        <w:t>Listes annexées au Bulletin d'exploitation de l'UIT</w:t>
      </w:r>
      <w:r>
        <w:rPr>
          <w:lang w:val="fr-CH"/>
        </w:rPr>
        <w:t xml:space="preserve">: </w:t>
      </w:r>
      <w:r w:rsidRPr="00734367">
        <w:rPr>
          <w:i/>
          <w:iCs/>
        </w:rPr>
        <w:t>Note du TSB</w:t>
      </w:r>
      <w:r w:rsidRPr="00734367">
        <w:rPr>
          <w:webHidden/>
          <w:lang w:val="fr-CH"/>
        </w:rPr>
        <w:tab/>
      </w:r>
      <w:r>
        <w:rPr>
          <w:webHidden/>
          <w:lang w:val="fr-CH"/>
        </w:rPr>
        <w:tab/>
      </w:r>
      <w:r w:rsidR="006C0BAF">
        <w:rPr>
          <w:webHidden/>
          <w:lang w:val="fr-CH"/>
        </w:rPr>
        <w:t>3</w:t>
      </w:r>
    </w:p>
    <w:p w:rsidR="001A6C8B" w:rsidRPr="001A6C8B" w:rsidRDefault="001A6C8B" w:rsidP="001A6C8B">
      <w:pPr>
        <w:pStyle w:val="TOC1"/>
        <w:rPr>
          <w:rFonts w:eastAsiaTheme="minorEastAsia"/>
          <w:lang w:val="en-US"/>
        </w:rPr>
      </w:pPr>
      <w:r w:rsidRPr="001A6C8B">
        <w:rPr>
          <w:lang w:val="en-US"/>
        </w:rPr>
        <w:t>Service téléphonique:</w:t>
      </w:r>
    </w:p>
    <w:p w:rsidR="001A6C8B" w:rsidRPr="001A6C8B" w:rsidRDefault="001A6C8B" w:rsidP="00F95471">
      <w:pPr>
        <w:pStyle w:val="TOC2"/>
        <w:rPr>
          <w:rFonts w:eastAsiaTheme="minorEastAsia"/>
        </w:rPr>
      </w:pPr>
      <w:r w:rsidRPr="001A6C8B">
        <w:rPr>
          <w:i/>
          <w:iCs/>
          <w:lang w:val="en-US"/>
        </w:rPr>
        <w:t>Danemark (Danish Business Authority, Copenhagen)</w:t>
      </w:r>
      <w:r w:rsidRPr="001A6C8B">
        <w:rPr>
          <w:webHidden/>
          <w:lang w:val="en-US"/>
        </w:rPr>
        <w:tab/>
      </w:r>
      <w:r>
        <w:rPr>
          <w:webHidden/>
          <w:lang w:val="en-US"/>
        </w:rPr>
        <w:tab/>
      </w:r>
      <w:r w:rsidR="00F95471">
        <w:rPr>
          <w:webHidden/>
          <w:lang w:val="en-US"/>
        </w:rPr>
        <w:t>4</w:t>
      </w:r>
    </w:p>
    <w:p w:rsidR="001A6C8B" w:rsidRPr="001A6C8B" w:rsidRDefault="001A6C8B" w:rsidP="00F95471">
      <w:pPr>
        <w:pStyle w:val="TOC1"/>
        <w:rPr>
          <w:rFonts w:eastAsiaTheme="minorEastAsia"/>
          <w:lang w:val="fr-CH"/>
        </w:rPr>
      </w:pPr>
      <w:r w:rsidRPr="001A6C8B">
        <w:rPr>
          <w:lang w:val="fr-CH"/>
        </w:rPr>
        <w:t>Autres communications</w:t>
      </w:r>
      <w:r>
        <w:rPr>
          <w:lang w:val="fr-CH"/>
        </w:rPr>
        <w:t xml:space="preserve">: </w:t>
      </w:r>
      <w:r w:rsidRPr="001A6C8B">
        <w:rPr>
          <w:i/>
          <w:iCs/>
        </w:rPr>
        <w:t>Serbie</w:t>
      </w:r>
      <w:r w:rsidRPr="001A6C8B">
        <w:rPr>
          <w:webHidden/>
          <w:lang w:val="fr-CH"/>
        </w:rPr>
        <w:tab/>
      </w:r>
      <w:r>
        <w:rPr>
          <w:webHidden/>
          <w:lang w:val="fr-CH"/>
        </w:rPr>
        <w:tab/>
      </w:r>
      <w:r w:rsidR="00F95471">
        <w:rPr>
          <w:webHidden/>
          <w:lang w:val="fr-CH"/>
        </w:rPr>
        <w:t>5</w:t>
      </w:r>
    </w:p>
    <w:p w:rsidR="001A6C8B" w:rsidRPr="001A6C8B" w:rsidRDefault="001A6C8B" w:rsidP="00F95471">
      <w:pPr>
        <w:pStyle w:val="TOC1"/>
        <w:rPr>
          <w:rFonts w:eastAsiaTheme="minorEastAsia"/>
          <w:lang w:val="fr-CH"/>
        </w:rPr>
      </w:pPr>
      <w:r w:rsidRPr="001A6C8B">
        <w:rPr>
          <w:lang w:val="fr-CH"/>
        </w:rPr>
        <w:t>Restrictions</w:t>
      </w:r>
      <w:r w:rsidRPr="001A6C8B">
        <w:t xml:space="preserve"> de </w:t>
      </w:r>
      <w:r w:rsidRPr="001A6C8B">
        <w:rPr>
          <w:lang w:val="fr-CH"/>
        </w:rPr>
        <w:t>service</w:t>
      </w:r>
      <w:r w:rsidRPr="001A6C8B">
        <w:rPr>
          <w:webHidden/>
        </w:rPr>
        <w:tab/>
      </w:r>
      <w:r>
        <w:rPr>
          <w:webHidden/>
        </w:rPr>
        <w:tab/>
      </w:r>
      <w:r w:rsidR="00F95471">
        <w:rPr>
          <w:webHidden/>
        </w:rPr>
        <w:t>6</w:t>
      </w:r>
    </w:p>
    <w:p w:rsidR="001A6C8B" w:rsidRPr="001A6C8B" w:rsidRDefault="001A6C8B" w:rsidP="00F95471">
      <w:pPr>
        <w:pStyle w:val="TOC1"/>
        <w:rPr>
          <w:rFonts w:eastAsiaTheme="minorEastAsia"/>
          <w:lang w:val="fr-CH"/>
        </w:rPr>
      </w:pPr>
      <w:r w:rsidRPr="001A6C8B">
        <w:rPr>
          <w:lang w:val="fr-CH"/>
        </w:rPr>
        <w:t>Systèmes</w:t>
      </w:r>
      <w:r w:rsidRPr="001A6C8B">
        <w:t xml:space="preserve"> de rappel (Call-Back) et procédures d'appel alternatives (Rés. 21 Rév. PP-2006)</w:t>
      </w:r>
      <w:r w:rsidRPr="001A6C8B">
        <w:rPr>
          <w:webHidden/>
        </w:rPr>
        <w:tab/>
      </w:r>
      <w:r>
        <w:rPr>
          <w:webHidden/>
        </w:rPr>
        <w:tab/>
      </w:r>
      <w:r w:rsidR="00F95471">
        <w:rPr>
          <w:webHidden/>
        </w:rPr>
        <w:t>6</w:t>
      </w:r>
    </w:p>
    <w:p w:rsidR="001A6C8B" w:rsidRPr="001A6C8B" w:rsidRDefault="001A6C8B" w:rsidP="001A6C8B">
      <w:pPr>
        <w:pStyle w:val="TOC1"/>
        <w:spacing w:before="240"/>
        <w:rPr>
          <w:b/>
        </w:rPr>
      </w:pPr>
      <w:r w:rsidRPr="001A6C8B">
        <w:rPr>
          <w:b/>
        </w:rPr>
        <w:t>Amendements aux publications de service</w:t>
      </w:r>
    </w:p>
    <w:p w:rsidR="00741D1E" w:rsidRPr="00741D1E" w:rsidRDefault="00741D1E" w:rsidP="00F95471">
      <w:pPr>
        <w:pStyle w:val="TOC1"/>
        <w:rPr>
          <w:rFonts w:eastAsiaTheme="minorEastAsia"/>
          <w:lang w:val="fr-CH"/>
        </w:rPr>
      </w:pPr>
      <w:r w:rsidRPr="001A6C8B">
        <w:rPr>
          <w:lang w:val="fr-CH"/>
        </w:rPr>
        <w:t>Nomenclature des stations de navire et des identités du service mobile maritime assignées (Liste V)</w:t>
      </w:r>
      <w:r>
        <w:rPr>
          <w:lang w:val="fr-CH"/>
        </w:rPr>
        <w:tab/>
      </w:r>
      <w:r>
        <w:rPr>
          <w:lang w:val="fr-CH"/>
        </w:rPr>
        <w:tab/>
      </w:r>
      <w:r w:rsidR="00F95471">
        <w:rPr>
          <w:lang w:val="fr-CH"/>
        </w:rPr>
        <w:t>7</w:t>
      </w:r>
    </w:p>
    <w:p w:rsidR="001A6C8B" w:rsidRPr="001A6C8B" w:rsidRDefault="001A6C8B" w:rsidP="00F32BED">
      <w:pPr>
        <w:pStyle w:val="TOC1"/>
        <w:rPr>
          <w:rFonts w:eastAsiaTheme="minorEastAsia"/>
          <w:lang w:val="fr-CH"/>
        </w:rPr>
      </w:pPr>
      <w:r w:rsidRPr="001A6C8B">
        <w:rPr>
          <w:lang w:val="fr-CH"/>
        </w:rPr>
        <w:t>Nomenclature des stations de contrôle international des émissions (Liste VIII)</w:t>
      </w:r>
      <w:r w:rsidRPr="001A6C8B">
        <w:rPr>
          <w:webHidden/>
          <w:lang w:val="fr-CH"/>
        </w:rPr>
        <w:tab/>
      </w:r>
      <w:r>
        <w:rPr>
          <w:webHidden/>
          <w:lang w:val="fr-CH"/>
        </w:rPr>
        <w:tab/>
      </w:r>
      <w:r w:rsidR="00F95471">
        <w:rPr>
          <w:webHidden/>
          <w:lang w:val="fr-CH"/>
        </w:rPr>
        <w:t>8</w:t>
      </w:r>
    </w:p>
    <w:p w:rsidR="001A6C8B" w:rsidRPr="001A6C8B" w:rsidRDefault="001A6C8B" w:rsidP="00F95471">
      <w:pPr>
        <w:pStyle w:val="TOC1"/>
        <w:rPr>
          <w:rFonts w:eastAsiaTheme="minorEastAsia"/>
          <w:lang w:val="fr-CH"/>
        </w:rPr>
      </w:pPr>
      <w:r w:rsidRPr="001A6C8B">
        <w:rPr>
          <w:lang w:val="fr-CH"/>
        </w:rPr>
        <w:t xml:space="preserve">Codes de réseau mobile (MNC) pour le plan d'identification international pour les réseaux publics et </w:t>
      </w:r>
      <w:r>
        <w:rPr>
          <w:lang w:val="fr-CH"/>
        </w:rPr>
        <w:br/>
        <w:t>l</w:t>
      </w:r>
      <w:r w:rsidRPr="001A6C8B">
        <w:rPr>
          <w:lang w:val="fr-CH"/>
        </w:rPr>
        <w:t>es abonnements</w:t>
      </w:r>
      <w:r w:rsidRPr="001A6C8B">
        <w:rPr>
          <w:webHidden/>
          <w:lang w:val="fr-CH"/>
        </w:rPr>
        <w:tab/>
      </w:r>
      <w:r>
        <w:rPr>
          <w:webHidden/>
          <w:lang w:val="fr-CH"/>
        </w:rPr>
        <w:tab/>
      </w:r>
      <w:r w:rsidR="00F95471">
        <w:rPr>
          <w:webHidden/>
          <w:lang w:val="fr-CH"/>
        </w:rPr>
        <w:t>9</w:t>
      </w:r>
    </w:p>
    <w:p w:rsidR="001A6C8B" w:rsidRPr="001A6C8B" w:rsidRDefault="001A6C8B" w:rsidP="00F95471">
      <w:pPr>
        <w:pStyle w:val="TOC1"/>
        <w:rPr>
          <w:rFonts w:eastAsiaTheme="minorEastAsia"/>
          <w:lang w:val="fr-CH"/>
        </w:rPr>
      </w:pPr>
      <w:r w:rsidRPr="001A6C8B">
        <w:rPr>
          <w:lang w:val="fr-CH"/>
        </w:rPr>
        <w:t>Liste des codes de points sémaphores internationaux (ISPC)</w:t>
      </w:r>
      <w:r w:rsidRPr="001A6C8B">
        <w:rPr>
          <w:webHidden/>
          <w:lang w:val="fr-CH"/>
        </w:rPr>
        <w:tab/>
      </w:r>
      <w:r>
        <w:rPr>
          <w:webHidden/>
          <w:lang w:val="fr-CH"/>
        </w:rPr>
        <w:tab/>
      </w:r>
      <w:r w:rsidR="00F95471">
        <w:rPr>
          <w:webHidden/>
          <w:lang w:val="fr-CH"/>
        </w:rPr>
        <w:t>9</w:t>
      </w:r>
    </w:p>
    <w:p w:rsidR="001A6C8B" w:rsidRPr="001A6C8B" w:rsidRDefault="001A6C8B" w:rsidP="00F95471">
      <w:pPr>
        <w:pStyle w:val="TOC1"/>
        <w:rPr>
          <w:rFonts w:eastAsiaTheme="minorEastAsia"/>
          <w:lang w:val="fr-CH"/>
        </w:rPr>
      </w:pPr>
      <w:r w:rsidRPr="001A6C8B">
        <w:rPr>
          <w:lang w:val="fr-CH"/>
        </w:rPr>
        <w:t>Plan de numérotage national</w:t>
      </w:r>
      <w:r w:rsidRPr="001A6C8B">
        <w:rPr>
          <w:webHidden/>
          <w:lang w:val="fr-CH"/>
        </w:rPr>
        <w:tab/>
      </w:r>
      <w:r w:rsidR="00741D1E">
        <w:rPr>
          <w:webHidden/>
          <w:lang w:val="fr-CH"/>
        </w:rPr>
        <w:tab/>
      </w:r>
      <w:r w:rsidRPr="001A6C8B">
        <w:rPr>
          <w:webHidden/>
          <w:lang w:val="fr-CH"/>
        </w:rPr>
        <w:t>1</w:t>
      </w:r>
      <w:r w:rsidR="00F95471">
        <w:rPr>
          <w:webHidden/>
          <w:lang w:val="fr-CH"/>
        </w:rPr>
        <w:t>0</w:t>
      </w:r>
    </w:p>
    <w:p w:rsidR="001A6C8B" w:rsidRDefault="001A6C8B" w:rsidP="001A6C8B">
      <w:pPr>
        <w:rPr>
          <w:rFonts w:eastAsiaTheme="minorEastAsia"/>
          <w:lang w:val="fr-CH"/>
        </w:rPr>
      </w:pPr>
    </w:p>
    <w:p w:rsidR="001A6C8B" w:rsidRDefault="001A6C8B" w:rsidP="001A6C8B">
      <w:pPr>
        <w:rPr>
          <w:rFonts w:eastAsiaTheme="minorEastAsia"/>
          <w:lang w:val="fr-CH"/>
        </w:rPr>
      </w:pPr>
    </w:p>
    <w:p w:rsidR="00734137" w:rsidRDefault="00734137">
      <w:pPr>
        <w:tabs>
          <w:tab w:val="clear" w:pos="567"/>
          <w:tab w:val="clear" w:pos="1276"/>
          <w:tab w:val="clear" w:pos="1843"/>
          <w:tab w:val="clear" w:pos="5387"/>
          <w:tab w:val="clear" w:pos="5954"/>
        </w:tabs>
        <w:overflowPunct/>
        <w:autoSpaceDE/>
        <w:autoSpaceDN/>
        <w:adjustRightInd/>
        <w:spacing w:before="0"/>
        <w:jc w:val="left"/>
        <w:textAlignment w:val="auto"/>
        <w:rPr>
          <w:b/>
          <w:noProof/>
          <w:szCs w:val="32"/>
          <w:lang w:val="fr-FR"/>
        </w:rPr>
      </w:pPr>
      <w:r>
        <w:rPr>
          <w:b/>
          <w:noProof/>
          <w:szCs w:val="32"/>
          <w:lang w:val="fr-FR"/>
        </w:rPr>
        <w:br w:type="page"/>
      </w:r>
    </w:p>
    <w:p w:rsidR="005E21BD" w:rsidRPr="005E21BD" w:rsidRDefault="005E21BD" w:rsidP="00443573">
      <w:pPr>
        <w:rPr>
          <w:rFonts w:eastAsiaTheme="minorEastAsia"/>
          <w:lang w:val="fr-FR"/>
        </w:rPr>
      </w:pPr>
    </w:p>
    <w:p w:rsidR="00904D19" w:rsidRDefault="00904D19" w:rsidP="00904D19">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04D19" w:rsidRPr="00A64E76" w:rsidTr="0091731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Head1"/>
              <w:rPr>
                <w:rFonts w:eastAsia="SimSun"/>
                <w:szCs w:val="18"/>
                <w:lang w:val="fr-CH" w:eastAsia="zh-CN"/>
              </w:rPr>
            </w:pPr>
            <w:r>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Head1"/>
              <w:rPr>
                <w:rFonts w:eastAsia="SimSun"/>
                <w:szCs w:val="18"/>
                <w:lang w:val="fr-CH" w:eastAsia="zh-CN"/>
              </w:rPr>
            </w:pPr>
            <w:r>
              <w:rPr>
                <w:rFonts w:eastAsia="SimSun"/>
                <w:szCs w:val="18"/>
                <w:lang w:val="fr-CH" w:eastAsia="zh-CN"/>
              </w:rPr>
              <w:t>Comprenant les renseignements reçus au:</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1071</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16.II.2015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1072</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2.III.2015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1073</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18.III.2015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1074</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15.IV.2015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31.III.2015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1075</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17.IV.2015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1076</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15.V.2015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1077</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18.V.2015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1078</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15.VI.2015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1079</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17.VI.2015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1080</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15.VII.2015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1081</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1.VIII.2015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20.VII.2015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3.VIII.2015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18.VIII.2015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1.IX.2015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17.IX.2015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19.X.2015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2.XI.2015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17.XI.2015</w:t>
            </w:r>
          </w:p>
        </w:tc>
      </w:tr>
      <w:tr w:rsidR="00904D19" w:rsidTr="0091731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904D19" w:rsidRDefault="00904D19" w:rsidP="00917314">
            <w:pPr>
              <w:pStyle w:val="TableText1"/>
              <w:spacing w:before="20" w:after="20" w:line="276" w:lineRule="auto"/>
              <w:jc w:val="center"/>
              <w:rPr>
                <w:rFonts w:eastAsia="SimSun"/>
                <w:lang w:eastAsia="zh-CN"/>
              </w:rPr>
            </w:pPr>
            <w:r>
              <w:rPr>
                <w:rFonts w:eastAsia="SimSun"/>
                <w:lang w:eastAsia="zh-CN"/>
              </w:rPr>
              <w:t>1.XII.2015</w:t>
            </w:r>
          </w:p>
        </w:tc>
      </w:tr>
    </w:tbl>
    <w:p w:rsidR="00904D19" w:rsidRDefault="00904D19" w:rsidP="00904D19"/>
    <w:p w:rsidR="00E10D9E" w:rsidRDefault="008149B6" w:rsidP="00923D49">
      <w:pPr>
        <w:pStyle w:val="Heading1"/>
        <w:spacing w:before="0" w:after="0"/>
        <w:jc w:val="center"/>
        <w:rPr>
          <w:lang w:val="fr-FR"/>
        </w:rPr>
      </w:pPr>
      <w:r w:rsidRPr="00B9132D">
        <w:rPr>
          <w:lang w:val="fr-FR"/>
        </w:rPr>
        <w:br w:type="page"/>
      </w:r>
      <w:bookmarkStart w:id="315" w:name="_Toc253407912"/>
      <w:bookmarkStart w:id="316" w:name="_Toc255827798"/>
      <w:bookmarkStart w:id="317" w:name="_Toc265053944"/>
      <w:bookmarkStart w:id="318" w:name="_Toc266116910"/>
      <w:bookmarkStart w:id="319" w:name="_Toc271633943"/>
      <w:bookmarkStart w:id="320" w:name="_Toc274142256"/>
      <w:bookmarkStart w:id="321" w:name="_Toc276716377"/>
      <w:bookmarkStart w:id="322" w:name="_Toc279667586"/>
      <w:bookmarkStart w:id="323" w:name="_Toc280291889"/>
      <w:bookmarkStart w:id="324" w:name="_Toc282525360"/>
      <w:bookmarkStart w:id="325" w:name="_Toc283734829"/>
      <w:bookmarkStart w:id="326" w:name="_Toc286068858"/>
      <w:bookmarkStart w:id="327" w:name="_Toc288659470"/>
      <w:bookmarkStart w:id="328" w:name="_Toc291004523"/>
      <w:bookmarkStart w:id="329" w:name="_Toc292700026"/>
      <w:bookmarkStart w:id="330" w:name="_Toc295307376"/>
      <w:bookmarkStart w:id="331" w:name="_Toc295307440"/>
      <w:bookmarkStart w:id="332" w:name="_Toc296609650"/>
      <w:bookmarkStart w:id="333" w:name="_Toc297803832"/>
      <w:bookmarkStart w:id="334" w:name="_Toc301943865"/>
      <w:bookmarkStart w:id="335" w:name="_Toc303343151"/>
      <w:bookmarkStart w:id="336" w:name="_Toc304886912"/>
      <w:bookmarkStart w:id="337" w:name="_Toc308428447"/>
      <w:bookmarkStart w:id="338" w:name="_Toc311050048"/>
      <w:bookmarkStart w:id="339" w:name="_Toc313963486"/>
      <w:bookmarkStart w:id="340" w:name="_Toc316476117"/>
      <w:bookmarkStart w:id="341" w:name="_Toc318825298"/>
      <w:bookmarkStart w:id="342" w:name="_Toc320521820"/>
      <w:bookmarkStart w:id="343" w:name="_Toc321316332"/>
      <w:bookmarkStart w:id="344" w:name="_Toc323027517"/>
      <w:bookmarkStart w:id="345" w:name="_Toc323905024"/>
      <w:bookmarkStart w:id="346" w:name="_Toc332269373"/>
      <w:bookmarkStart w:id="347" w:name="_Toc334776840"/>
      <w:bookmarkStart w:id="348" w:name="_Toc335833876"/>
      <w:bookmarkStart w:id="349" w:name="_Toc337038728"/>
      <w:bookmarkStart w:id="350" w:name="_Toc338755361"/>
      <w:bookmarkStart w:id="351" w:name="_Toc340221544"/>
      <w:bookmarkStart w:id="352" w:name="_Toc341703963"/>
      <w:bookmarkStart w:id="353" w:name="_Toc342556200"/>
      <w:bookmarkStart w:id="354" w:name="_Toc343245982"/>
      <w:bookmarkStart w:id="355" w:name="_Toc345575503"/>
      <w:bookmarkStart w:id="356" w:name="_Toc346875813"/>
      <w:bookmarkStart w:id="357" w:name="_Toc347855863"/>
      <w:bookmarkStart w:id="358" w:name="_Toc349049866"/>
      <w:bookmarkStart w:id="359" w:name="_Toc350413726"/>
      <w:bookmarkStart w:id="360" w:name="_Toc351541849"/>
      <w:bookmarkStart w:id="361" w:name="_Toc352922999"/>
      <w:bookmarkStart w:id="362" w:name="_Toc354044106"/>
      <w:bookmarkStart w:id="363" w:name="_Toc355617980"/>
      <w:bookmarkStart w:id="364" w:name="_Toc357151583"/>
      <w:bookmarkStart w:id="365" w:name="_Toc358117958"/>
      <w:bookmarkStart w:id="366" w:name="_Toc359486973"/>
      <w:bookmarkStart w:id="367" w:name="_Toc360694796"/>
      <w:bookmarkStart w:id="368" w:name="_Toc361835255"/>
      <w:bookmarkStart w:id="369" w:name="_Toc363550096"/>
      <w:bookmarkStart w:id="370" w:name="_Toc364430648"/>
      <w:bookmarkStart w:id="371" w:name="_Toc366073892"/>
      <w:bookmarkStart w:id="372" w:name="_Toc367709177"/>
      <w:bookmarkStart w:id="373" w:name="_Toc368662530"/>
      <w:bookmarkStart w:id="374" w:name="_Toc370372471"/>
      <w:bookmarkStart w:id="375" w:name="_Toc371513927"/>
      <w:bookmarkStart w:id="376" w:name="_Toc372883238"/>
      <w:bookmarkStart w:id="377" w:name="_Toc373830654"/>
      <w:bookmarkStart w:id="378" w:name="_Toc374689910"/>
      <w:bookmarkStart w:id="379" w:name="_Toc375575814"/>
      <w:bookmarkStart w:id="380" w:name="_Toc378239578"/>
      <w:bookmarkStart w:id="381" w:name="_Toc379374212"/>
      <w:bookmarkStart w:id="382" w:name="_Toc380572992"/>
      <w:bookmarkStart w:id="383" w:name="_Toc381693545"/>
      <w:bookmarkStart w:id="384" w:name="_Toc383180470"/>
      <w:bookmarkStart w:id="385" w:name="_Toc384366765"/>
      <w:bookmarkStart w:id="386" w:name="_Toc385404868"/>
      <w:bookmarkStart w:id="387" w:name="_Toc388863470"/>
      <w:bookmarkStart w:id="388" w:name="_Toc389637791"/>
      <w:bookmarkStart w:id="389" w:name="_Toc391043437"/>
      <w:bookmarkStart w:id="390" w:name="_Toc391043589"/>
      <w:bookmarkStart w:id="391" w:name="_Toc392081558"/>
      <w:bookmarkStart w:id="392" w:name="_Toc393789298"/>
      <w:bookmarkStart w:id="393" w:name="_Toc395001016"/>
      <w:bookmarkStart w:id="394" w:name="_Toc396212451"/>
      <w:bookmarkStart w:id="395" w:name="_Toc397521628"/>
      <w:bookmarkStart w:id="396" w:name="_Toc398891058"/>
      <w:bookmarkStart w:id="397" w:name="_Toc400462293"/>
      <w:bookmarkStart w:id="398" w:name="_Toc401671230"/>
      <w:bookmarkStart w:id="399" w:name="_Toc402878802"/>
      <w:bookmarkStart w:id="400" w:name="_Toc404261167"/>
      <w:bookmarkStart w:id="401" w:name="_Toc405384010"/>
      <w:bookmarkStart w:id="402" w:name="_Toc406492475"/>
      <w:bookmarkStart w:id="403" w:name="_Toc408561709"/>
      <w:bookmarkStart w:id="404" w:name="_Toc409617598"/>
      <w:bookmarkStart w:id="405" w:name="_Toc410897902"/>
      <w:r w:rsidR="00E10D9E" w:rsidRPr="00B9132D">
        <w:rPr>
          <w:lang w:val="fr-FR"/>
        </w:rPr>
        <w:lastRenderedPageBreak/>
        <w:t>INFORMATION</w:t>
      </w:r>
      <w:r w:rsidR="00345FF1">
        <w:rPr>
          <w:lang w:val="fr-FR"/>
        </w:rPr>
        <w:t xml:space="preserve"> </w:t>
      </w:r>
      <w:r w:rsidR="00E10D9E" w:rsidRPr="00B9132D">
        <w:rPr>
          <w:lang w:val="fr-FR"/>
        </w:rPr>
        <w:t>GÉNÉRALE</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772C2E" w:rsidRPr="004D5CC2"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fr-CH"/>
        </w:rPr>
      </w:pPr>
    </w:p>
    <w:p w:rsidR="00772C2E" w:rsidRPr="004D5CC2"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fr-CH"/>
        </w:rPr>
      </w:pPr>
    </w:p>
    <w:p w:rsidR="00E10D9E" w:rsidRPr="00E10D9E" w:rsidRDefault="00E10D9E" w:rsidP="00923D49">
      <w:pPr>
        <w:pStyle w:val="Heading20"/>
        <w:spacing w:before="40" w:after="40"/>
      </w:pPr>
      <w:bookmarkStart w:id="406" w:name="_Toc253407913"/>
      <w:bookmarkStart w:id="407" w:name="_Toc255827799"/>
      <w:bookmarkStart w:id="408" w:name="_Toc259726507"/>
      <w:bookmarkStart w:id="409" w:name="_Toc262756245"/>
      <w:bookmarkStart w:id="410" w:name="_Toc265053945"/>
      <w:bookmarkStart w:id="411" w:name="_Toc266116911"/>
      <w:bookmarkStart w:id="412" w:name="_Toc268854489"/>
      <w:bookmarkStart w:id="413" w:name="_Toc271633944"/>
      <w:bookmarkStart w:id="414" w:name="_Toc273021659"/>
      <w:bookmarkStart w:id="415" w:name="_Toc274142257"/>
      <w:bookmarkStart w:id="416" w:name="_Toc276716378"/>
      <w:bookmarkStart w:id="417" w:name="_Toc279667587"/>
      <w:bookmarkStart w:id="418" w:name="_Toc280291890"/>
      <w:bookmarkStart w:id="419" w:name="_Toc282525361"/>
      <w:bookmarkStart w:id="420" w:name="_Toc283734830"/>
      <w:bookmarkStart w:id="421" w:name="_Toc286068859"/>
      <w:bookmarkStart w:id="422" w:name="_Toc288659471"/>
      <w:bookmarkStart w:id="423" w:name="_Toc291004524"/>
      <w:bookmarkStart w:id="424" w:name="_Toc292700027"/>
      <w:bookmarkStart w:id="425" w:name="_Toc295307377"/>
      <w:bookmarkStart w:id="426" w:name="_Toc295307441"/>
      <w:bookmarkStart w:id="427" w:name="_Toc296609651"/>
      <w:bookmarkStart w:id="428" w:name="_Toc297803833"/>
      <w:bookmarkStart w:id="429" w:name="_Toc301943866"/>
      <w:bookmarkStart w:id="430" w:name="_Toc303343152"/>
      <w:bookmarkStart w:id="431" w:name="_Toc304886913"/>
      <w:bookmarkStart w:id="432" w:name="_Toc308428448"/>
      <w:bookmarkStart w:id="433" w:name="_Toc311050049"/>
      <w:bookmarkStart w:id="434" w:name="_Toc313963487"/>
      <w:bookmarkStart w:id="435" w:name="_Toc316476118"/>
      <w:bookmarkStart w:id="436" w:name="_Toc318825299"/>
      <w:bookmarkStart w:id="437" w:name="_Toc320521821"/>
      <w:bookmarkStart w:id="438" w:name="_Toc321300901"/>
      <w:bookmarkStart w:id="439" w:name="_Toc321316333"/>
      <w:bookmarkStart w:id="440" w:name="_Toc323027518"/>
      <w:bookmarkStart w:id="441" w:name="_Toc323905025"/>
      <w:bookmarkStart w:id="442" w:name="_Toc332269374"/>
      <w:bookmarkStart w:id="443" w:name="_Toc334776841"/>
      <w:bookmarkStart w:id="444" w:name="_Toc335833877"/>
      <w:bookmarkStart w:id="445" w:name="_Toc337038729"/>
      <w:bookmarkStart w:id="446" w:name="_Toc338755362"/>
      <w:bookmarkStart w:id="447" w:name="_Toc340221545"/>
      <w:bookmarkStart w:id="448" w:name="_Toc341703964"/>
      <w:bookmarkStart w:id="449" w:name="_Toc342556201"/>
      <w:bookmarkStart w:id="450" w:name="_Toc343245983"/>
      <w:bookmarkStart w:id="451" w:name="_Toc345575504"/>
      <w:bookmarkStart w:id="452" w:name="_Toc346875814"/>
      <w:bookmarkStart w:id="453" w:name="_Toc347855864"/>
      <w:bookmarkStart w:id="454" w:name="_Toc349049867"/>
      <w:bookmarkStart w:id="455" w:name="_Toc350413727"/>
      <w:bookmarkStart w:id="456" w:name="_Toc351541850"/>
      <w:bookmarkStart w:id="457" w:name="_Toc352923000"/>
      <w:bookmarkStart w:id="458" w:name="_Toc354044107"/>
      <w:bookmarkStart w:id="459" w:name="_Toc355617981"/>
      <w:bookmarkStart w:id="460" w:name="_Toc357151584"/>
      <w:bookmarkStart w:id="461" w:name="_Toc358117959"/>
      <w:bookmarkStart w:id="462" w:name="_Toc359486974"/>
      <w:bookmarkStart w:id="463" w:name="_Toc360694797"/>
      <w:bookmarkStart w:id="464" w:name="_Toc361835256"/>
      <w:bookmarkStart w:id="465" w:name="_Toc363550097"/>
      <w:bookmarkStart w:id="466" w:name="_Toc364430649"/>
      <w:bookmarkStart w:id="467" w:name="_Toc366073893"/>
      <w:bookmarkStart w:id="468" w:name="_Toc367709178"/>
      <w:bookmarkStart w:id="469" w:name="_Toc368662531"/>
      <w:bookmarkStart w:id="470" w:name="_Toc370372472"/>
      <w:bookmarkStart w:id="471" w:name="_Toc371513928"/>
      <w:bookmarkStart w:id="472" w:name="_Toc372883239"/>
      <w:bookmarkStart w:id="473" w:name="_Toc373830655"/>
      <w:bookmarkStart w:id="474" w:name="_Toc374689911"/>
      <w:bookmarkStart w:id="475" w:name="_Toc375575815"/>
      <w:bookmarkStart w:id="476" w:name="_Toc378239579"/>
      <w:bookmarkStart w:id="477" w:name="_Toc379374213"/>
      <w:bookmarkStart w:id="478" w:name="_Toc380572993"/>
      <w:bookmarkStart w:id="479" w:name="_Toc381693546"/>
      <w:bookmarkStart w:id="480" w:name="_Toc383180471"/>
      <w:bookmarkStart w:id="481" w:name="_Toc384366766"/>
      <w:bookmarkStart w:id="482" w:name="_Toc385404869"/>
      <w:bookmarkStart w:id="483" w:name="_Toc388863471"/>
      <w:bookmarkStart w:id="484" w:name="_Toc389637792"/>
      <w:bookmarkStart w:id="485" w:name="_Toc391043438"/>
      <w:bookmarkStart w:id="486" w:name="_Toc391043590"/>
      <w:bookmarkStart w:id="487" w:name="_Toc392081559"/>
      <w:bookmarkStart w:id="488" w:name="_Toc393789299"/>
      <w:bookmarkStart w:id="489" w:name="_Toc395001017"/>
      <w:bookmarkStart w:id="490" w:name="_Toc396212452"/>
      <w:bookmarkStart w:id="491" w:name="_Toc397521629"/>
      <w:bookmarkStart w:id="492" w:name="_Toc398891059"/>
      <w:bookmarkStart w:id="493" w:name="_Toc400462294"/>
      <w:bookmarkStart w:id="494" w:name="_Toc401671231"/>
      <w:bookmarkStart w:id="495" w:name="_Toc402878803"/>
      <w:bookmarkStart w:id="496" w:name="_Toc404261168"/>
      <w:bookmarkStart w:id="497" w:name="_Toc405384011"/>
      <w:bookmarkStart w:id="498" w:name="_Toc406492476"/>
      <w:bookmarkStart w:id="499" w:name="_Toc408561710"/>
      <w:bookmarkStart w:id="500" w:name="_Toc409617599"/>
      <w:bookmarkStart w:id="501" w:name="_Toc410897903"/>
      <w:r w:rsidRPr="00E10D9E">
        <w:t>Listes annexées au Bulletin d'exploitation de l'UIT</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rsidR="004C4564" w:rsidRPr="007F41C3" w:rsidRDefault="004C4564" w:rsidP="004C4564">
      <w:pPr>
        <w:pStyle w:val="Normalaftertitle"/>
        <w:spacing w:before="60"/>
        <w:rPr>
          <w:lang w:val="fr-FR"/>
        </w:rPr>
      </w:pPr>
      <w:r w:rsidRPr="007978BE">
        <w:rPr>
          <w:b/>
          <w:bCs/>
          <w:lang w:val="fr-FR"/>
        </w:rPr>
        <w:t>Note du TSB</w:t>
      </w:r>
      <w:r w:rsidR="001E6D80">
        <w:rPr>
          <w:lang w:val="fr-FR"/>
        </w:rPr>
        <w:fldChar w:fldCharType="begin"/>
      </w:r>
      <w:r w:rsidRPr="002E71C6">
        <w:rPr>
          <w:lang w:val="fr-CH"/>
        </w:rPr>
        <w:instrText xml:space="preserve"> TC "</w:instrText>
      </w:r>
      <w:bookmarkStart w:id="502" w:name="_Toc266116912"/>
      <w:bookmarkStart w:id="503" w:name="_Toc268854490"/>
      <w:bookmarkStart w:id="504" w:name="_Toc271633945"/>
      <w:bookmarkStart w:id="505" w:name="_Toc273021660"/>
      <w:bookmarkStart w:id="506" w:name="_Toc274142258"/>
      <w:bookmarkStart w:id="507" w:name="_Toc276716379"/>
      <w:bookmarkStart w:id="508" w:name="_Toc279667588"/>
      <w:bookmarkStart w:id="509" w:name="_Toc280291891"/>
      <w:bookmarkStart w:id="510" w:name="_Toc282525362"/>
      <w:bookmarkStart w:id="511" w:name="_Toc283734831"/>
      <w:bookmarkStart w:id="512" w:name="_Toc286068860"/>
      <w:bookmarkStart w:id="513" w:name="_Toc288659472"/>
      <w:bookmarkStart w:id="514" w:name="_Toc291004525"/>
      <w:bookmarkStart w:id="515" w:name="_Toc292700028"/>
      <w:bookmarkStart w:id="516" w:name="_Toc295307442"/>
      <w:bookmarkStart w:id="517" w:name="_Toc296609652"/>
      <w:bookmarkStart w:id="518" w:name="_Toc297803834"/>
      <w:bookmarkStart w:id="519" w:name="_Toc301943867"/>
      <w:bookmarkStart w:id="520" w:name="_Toc303343153"/>
      <w:bookmarkStart w:id="521" w:name="_Toc304886914"/>
      <w:bookmarkStart w:id="522" w:name="_Toc308428449"/>
      <w:bookmarkStart w:id="523" w:name="_Toc311050050"/>
      <w:bookmarkStart w:id="524" w:name="_Toc313963488"/>
      <w:bookmarkStart w:id="525" w:name="_Toc316476119"/>
      <w:bookmarkStart w:id="526" w:name="_Toc318825300"/>
      <w:bookmarkStart w:id="527" w:name="_Toc320521822"/>
      <w:bookmarkStart w:id="528" w:name="_Toc321300902"/>
      <w:bookmarkStart w:id="529" w:name="_Toc321316334"/>
      <w:bookmarkStart w:id="530" w:name="_Toc323027519"/>
      <w:bookmarkStart w:id="531" w:name="_Toc323905026"/>
      <w:bookmarkStart w:id="532" w:name="_Toc332269375"/>
      <w:bookmarkStart w:id="533" w:name="_Toc333227436"/>
      <w:bookmarkStart w:id="534" w:name="_Toc334776842"/>
      <w:bookmarkStart w:id="535" w:name="_Toc335833878"/>
      <w:bookmarkStart w:id="536" w:name="_Toc337038730"/>
      <w:bookmarkStart w:id="537" w:name="_Toc338755363"/>
      <w:bookmarkStart w:id="538" w:name="_Toc340221546"/>
      <w:bookmarkStart w:id="539" w:name="_Toc341703965"/>
      <w:bookmarkStart w:id="540" w:name="_Toc342556202"/>
      <w:bookmarkStart w:id="541" w:name="_Toc343245984"/>
      <w:bookmarkStart w:id="542" w:name="_Toc345575505"/>
      <w:bookmarkStart w:id="543" w:name="_Toc346875815"/>
      <w:bookmarkStart w:id="544" w:name="_Toc347855865"/>
      <w:bookmarkStart w:id="545" w:name="_Toc349049868"/>
      <w:bookmarkStart w:id="546" w:name="_Toc350413728"/>
      <w:bookmarkStart w:id="547" w:name="_Toc351541851"/>
      <w:bookmarkStart w:id="548" w:name="_Toc352923001"/>
      <w:bookmarkStart w:id="549" w:name="_Toc354044108"/>
      <w:bookmarkStart w:id="550" w:name="_Toc355617982"/>
      <w:bookmarkStart w:id="551" w:name="_Toc357151585"/>
      <w:bookmarkStart w:id="552" w:name="_Toc358117960"/>
      <w:bookmarkStart w:id="553" w:name="_Toc359486975"/>
      <w:bookmarkStart w:id="554" w:name="_Toc360694798"/>
      <w:bookmarkStart w:id="555" w:name="_Toc361835257"/>
      <w:bookmarkStart w:id="556" w:name="_Toc363550098"/>
      <w:bookmarkStart w:id="557" w:name="_Toc364430650"/>
      <w:bookmarkStart w:id="558" w:name="_Toc366073894"/>
      <w:bookmarkStart w:id="559" w:name="_Toc367709179"/>
      <w:bookmarkStart w:id="560" w:name="_Toc368662532"/>
      <w:bookmarkStart w:id="561" w:name="_Toc370372473"/>
      <w:bookmarkStart w:id="562" w:name="_Toc371513929"/>
      <w:bookmarkStart w:id="563" w:name="_Toc372883240"/>
      <w:bookmarkStart w:id="564" w:name="_Toc373830656"/>
      <w:bookmarkStart w:id="565" w:name="_Toc374689912"/>
      <w:bookmarkStart w:id="566" w:name="_Toc375575816"/>
      <w:bookmarkStart w:id="567" w:name="_Toc378239580"/>
      <w:bookmarkStart w:id="568" w:name="_Toc379374214"/>
      <w:bookmarkStart w:id="569" w:name="_Toc380572994"/>
      <w:bookmarkStart w:id="570" w:name="_Toc381693547"/>
      <w:bookmarkStart w:id="571" w:name="_Toc383180472"/>
      <w:bookmarkStart w:id="572" w:name="_Toc384366767"/>
      <w:bookmarkStart w:id="573" w:name="_Toc385404870"/>
      <w:bookmarkStart w:id="574" w:name="_Toc388863472"/>
      <w:bookmarkStart w:id="575" w:name="_Toc389637793"/>
      <w:bookmarkStart w:id="576" w:name="_Toc391043591"/>
      <w:bookmarkStart w:id="577" w:name="_Toc392081560"/>
      <w:bookmarkStart w:id="578" w:name="_Toc393789300"/>
      <w:bookmarkStart w:id="579" w:name="_Toc395001018"/>
      <w:bookmarkStart w:id="580" w:name="_Toc396212453"/>
      <w:bookmarkStart w:id="581" w:name="_Toc397521630"/>
      <w:bookmarkStart w:id="582" w:name="_Toc398891060"/>
      <w:bookmarkStart w:id="583" w:name="_Toc400462295"/>
      <w:bookmarkStart w:id="584" w:name="_Toc401671232"/>
      <w:bookmarkStart w:id="585" w:name="_Toc402878804"/>
      <w:bookmarkStart w:id="586" w:name="_Toc404261169"/>
      <w:bookmarkStart w:id="587" w:name="_Toc405384012"/>
      <w:bookmarkStart w:id="588" w:name="_Toc406492477"/>
      <w:bookmarkStart w:id="589" w:name="_Toc408561711"/>
      <w:bookmarkStart w:id="590" w:name="_Toc409617600"/>
      <w:bookmarkStart w:id="591" w:name="_Toc410897904"/>
      <w:r w:rsidRPr="001C209E">
        <w:rPr>
          <w:lang w:val="fr-FR"/>
        </w:rPr>
        <w:instrText>Note du TSB</w:instrTex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Pr="002E71C6">
        <w:rPr>
          <w:lang w:val="fr-CH"/>
        </w:rPr>
        <w:instrText xml:space="preserve">" \f C \l "1" </w:instrText>
      </w:r>
      <w:r w:rsidR="001E6D80">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vertAlign w:val="superscript"/>
          <w:lang w:val="fr-FR"/>
        </w:rPr>
      </w:pPr>
      <w:r w:rsidRPr="00E42A7E">
        <w:rPr>
          <w:lang w:val="fr-FR"/>
        </w:rPr>
        <w:t>BE N</w:t>
      </w:r>
      <w:r w:rsidRPr="00E42A7E">
        <w:rPr>
          <w:rFonts w:cs="Calibri"/>
          <w:vertAlign w:val="superscript"/>
          <w:lang w:val="fr-FR"/>
        </w:rPr>
        <w:t>o</w:t>
      </w:r>
    </w:p>
    <w:p w:rsidR="003F3A73" w:rsidRPr="00E42A7E" w:rsidRDefault="003F3A73" w:rsidP="003F3A73">
      <w:pPr>
        <w:spacing w:before="0"/>
        <w:ind w:left="567" w:hanging="567"/>
        <w:rPr>
          <w:lang w:val="fr-FR"/>
        </w:rPr>
      </w:pPr>
      <w:r>
        <w:rPr>
          <w:lang w:val="fr-FR"/>
        </w:rPr>
        <w:t>1067</w:t>
      </w:r>
      <w:r>
        <w:rPr>
          <w:lang w:val="fr-FR"/>
        </w:rPr>
        <w:tab/>
      </w:r>
      <w:r>
        <w:rPr>
          <w:rFonts w:cs="Calibri"/>
          <w:lang w:val="fr-FR"/>
        </w:rPr>
        <w:t xml:space="preserve">Liste des codes de points sémaphores internationaux (ISPC) (Selon la Recommandation UIT-T Q.708 (03/99)) (Situation au </w:t>
      </w:r>
      <w:r w:rsidRPr="00091FCB">
        <w:rPr>
          <w:lang w:val="fr-FR"/>
        </w:rPr>
        <w:t>1</w:t>
      </w:r>
      <w:r w:rsidRPr="002E71C6">
        <w:rPr>
          <w:vertAlign w:val="superscript"/>
          <w:lang w:val="fr-FR"/>
        </w:rPr>
        <w:t>er</w:t>
      </w:r>
      <w:r>
        <w:rPr>
          <w:rFonts w:cs="Arial"/>
          <w:lang w:val="fr-FR"/>
        </w:rPr>
        <w:t xml:space="preserve"> </w:t>
      </w:r>
      <w:r>
        <w:rPr>
          <w:rFonts w:cs="Calibri"/>
          <w:lang w:val="fr-FR"/>
        </w:rPr>
        <w:t>janvier 2015)</w:t>
      </w:r>
    </w:p>
    <w:p w:rsidR="007D6C31" w:rsidRDefault="007D6C31" w:rsidP="007D6C31">
      <w:pPr>
        <w:spacing w:before="0"/>
        <w:ind w:left="567" w:hanging="567"/>
        <w:rPr>
          <w:lang w:val="fr-FR"/>
        </w:rPr>
      </w:pPr>
      <w:r>
        <w:rPr>
          <w:lang w:val="fr-FR"/>
        </w:rPr>
        <w:t>1066</w:t>
      </w:r>
      <w:r>
        <w:rPr>
          <w:lang w:val="fr-FR"/>
        </w:rPr>
        <w:tab/>
      </w:r>
      <w:r w:rsidRPr="00091FCB">
        <w:rPr>
          <w:lang w:val="fr-FR"/>
        </w:rPr>
        <w:t>Liste des codes de zone/réseau sémaphore (SANC) (Complément à la Recommandation UIT-T Q.708 (03/99)) (Situation au 1</w:t>
      </w:r>
      <w:r w:rsidRPr="00AC57D4">
        <w:rPr>
          <w:lang w:val="fr-FR"/>
        </w:rPr>
        <w:t>5</w:t>
      </w:r>
      <w:r>
        <w:rPr>
          <w:lang w:val="fr-FR"/>
        </w:rPr>
        <w:t xml:space="preserve"> décembre</w:t>
      </w:r>
      <w:r w:rsidRPr="00091FCB">
        <w:rPr>
          <w:lang w:val="fr-FR"/>
        </w:rPr>
        <w:t xml:space="preserve"> 20</w:t>
      </w:r>
      <w:r>
        <w:rPr>
          <w:lang w:val="fr-FR"/>
        </w:rPr>
        <w:t>14</w:t>
      </w:r>
      <w:r w:rsidRPr="00091FCB">
        <w:rPr>
          <w:lang w:val="fr-FR"/>
        </w:rPr>
        <w:t>)</w:t>
      </w:r>
    </w:p>
    <w:p w:rsidR="00415397" w:rsidRPr="002F2AF6" w:rsidRDefault="00415397" w:rsidP="00415397">
      <w:pPr>
        <w:spacing w:before="0"/>
        <w:ind w:left="567" w:hanging="567"/>
        <w:jc w:val="left"/>
        <w:rPr>
          <w:bCs/>
          <w:lang w:val="fr-FR"/>
        </w:rPr>
      </w:pPr>
      <w:r>
        <w:rPr>
          <w:lang w:val="fr-FR"/>
        </w:rPr>
        <w:t>1060</w:t>
      </w:r>
      <w:r>
        <w:rPr>
          <w:lang w:val="fr-FR"/>
        </w:rPr>
        <w:tab/>
      </w:r>
      <w:r>
        <w:rPr>
          <w:bCs/>
          <w:lang w:val="fr-FR"/>
        </w:rPr>
        <w:t>Liste des codes de transporteur de l'UIT (Selon la Recommandation UIT-T M.1400 (03/2013)) (Situation au 15 septembre 2014)</w:t>
      </w:r>
    </w:p>
    <w:p w:rsidR="00AB72D7" w:rsidRDefault="00AB72D7" w:rsidP="00AB72D7">
      <w:pPr>
        <w:spacing w:before="0"/>
        <w:ind w:left="567" w:hanging="567"/>
        <w:rPr>
          <w:rFonts w:cs="Calibri"/>
          <w:lang w:val="fr-FR"/>
        </w:rPr>
      </w:pPr>
      <w:r>
        <w:rPr>
          <w:rFonts w:cs="Calibri"/>
          <w:lang w:val="fr-FR"/>
        </w:rPr>
        <w:t>1056</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Pr>
          <w:rFonts w:cs="Calibri"/>
          <w:lang w:val="fr-FR"/>
        </w:rPr>
        <w:t>5</w:t>
      </w:r>
      <w:r w:rsidRPr="008A5F0B">
        <w:rPr>
          <w:rFonts w:cs="Calibri"/>
          <w:lang w:val="fr-FR"/>
        </w:rPr>
        <w:t xml:space="preserve"> </w:t>
      </w:r>
      <w:r>
        <w:rPr>
          <w:rFonts w:cs="Calibri"/>
          <w:lang w:val="fr-FR"/>
        </w:rPr>
        <w:t>juillet</w:t>
      </w:r>
      <w:r w:rsidRPr="008A5F0B">
        <w:rPr>
          <w:rFonts w:cs="Calibri"/>
          <w:lang w:val="fr-FR"/>
        </w:rPr>
        <w:t xml:space="preserve"> 201</w:t>
      </w:r>
      <w:r>
        <w:rPr>
          <w:rFonts w:cs="Calibri"/>
          <w:lang w:val="fr-FR"/>
        </w:rPr>
        <w:t>4</w:t>
      </w:r>
      <w:r w:rsidRPr="008A5F0B">
        <w:rPr>
          <w:rFonts w:cs="Calibri"/>
          <w:lang w:val="fr-FR"/>
        </w:rPr>
        <w:t>)</w:t>
      </w:r>
    </w:p>
    <w:p w:rsidR="00E758FE" w:rsidRPr="0020619E" w:rsidRDefault="00E758FE" w:rsidP="00E1118E">
      <w:pPr>
        <w:spacing w:before="0" w:line="220" w:lineRule="exact"/>
        <w:ind w:left="567" w:hanging="567"/>
        <w:rPr>
          <w:lang w:val="fr-CH"/>
        </w:rPr>
      </w:pPr>
      <w:r>
        <w:rPr>
          <w:lang w:val="fr-CH"/>
        </w:rPr>
        <w:t>1055</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w:t>
      </w:r>
      <w:r w:rsidRPr="00E758FE">
        <w:rPr>
          <w:vertAlign w:val="superscript"/>
          <w:lang w:val="fr-CH"/>
        </w:rPr>
        <w:t>er</w:t>
      </w:r>
      <w:r w:rsidRPr="0020619E">
        <w:rPr>
          <w:lang w:val="fr-CH"/>
        </w:rPr>
        <w:t xml:space="preserve"> </w:t>
      </w:r>
      <w:r>
        <w:rPr>
          <w:lang w:val="fr-CH"/>
        </w:rPr>
        <w:t>juillet</w:t>
      </w:r>
      <w:r w:rsidRPr="0020619E">
        <w:rPr>
          <w:lang w:val="fr-CH"/>
        </w:rPr>
        <w:t xml:space="preserve"> 201</w:t>
      </w:r>
      <w:r w:rsidR="00E1118E">
        <w:rPr>
          <w:lang w:val="fr-CH"/>
        </w:rPr>
        <w:t>4</w:t>
      </w:r>
      <w:r w:rsidRPr="0020619E">
        <w:rPr>
          <w:lang w:val="fr-CH"/>
        </w:rPr>
        <w:t>)</w:t>
      </w:r>
    </w:p>
    <w:p w:rsidR="00157614" w:rsidRPr="00BF0CA7" w:rsidRDefault="00157614" w:rsidP="00157614">
      <w:pPr>
        <w:spacing w:before="0" w:line="220" w:lineRule="exact"/>
        <w:ind w:left="567" w:hanging="567"/>
        <w:rPr>
          <w:spacing w:val="-2"/>
          <w:lang w:val="fr-FR"/>
        </w:rPr>
      </w:pPr>
      <w:r w:rsidRPr="00BF0CA7">
        <w:rPr>
          <w:spacing w:val="-2"/>
          <w:lang w:val="fr-FR"/>
        </w:rPr>
        <w:t>1049</w:t>
      </w:r>
      <w:r w:rsidRPr="00BF0CA7">
        <w:rPr>
          <w:spacing w:val="-2"/>
          <w:lang w:val="fr-FR"/>
        </w:rPr>
        <w:tab/>
        <w:t>Heure légale 2014</w:t>
      </w:r>
    </w:p>
    <w:p w:rsidR="004C4564" w:rsidRPr="00923D49" w:rsidRDefault="004C4564" w:rsidP="004C4564">
      <w:pPr>
        <w:spacing w:before="0"/>
        <w:ind w:left="567" w:hanging="567"/>
        <w:rPr>
          <w:rFonts w:cs="Calibri"/>
          <w:sz w:val="2"/>
          <w:lang w:val="fr-FR"/>
        </w:rPr>
      </w:pPr>
    </w:p>
    <w:p w:rsidR="00605D46" w:rsidRPr="00221BCF" w:rsidRDefault="00605D46" w:rsidP="00605D46">
      <w:pPr>
        <w:spacing w:before="0" w:line="220" w:lineRule="exact"/>
        <w:ind w:left="567" w:hanging="567"/>
        <w:rPr>
          <w:spacing w:val="-2"/>
          <w:lang w:val="fr-FR"/>
        </w:rPr>
      </w:pPr>
      <w:r>
        <w:rPr>
          <w:lang w:val="fr-FR"/>
        </w:rPr>
        <w:t>1040</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Pr>
          <w:spacing w:val="-2"/>
          <w:lang w:val="fr-FR"/>
        </w:rPr>
        <w:t>5 novembre</w:t>
      </w:r>
      <w:r w:rsidRPr="00221BCF">
        <w:rPr>
          <w:spacing w:val="-2"/>
          <w:lang w:val="fr-FR"/>
        </w:rPr>
        <w:t xml:space="preserve"> 20</w:t>
      </w:r>
      <w:r>
        <w:rPr>
          <w:spacing w:val="-2"/>
          <w:lang w:val="fr-FR"/>
        </w:rPr>
        <w:t>13</w:t>
      </w:r>
      <w:r w:rsidRPr="00221BCF">
        <w:rPr>
          <w:spacing w:val="-2"/>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5802B2" w:rsidRPr="005802B2" w:rsidRDefault="005802B2" w:rsidP="005802B2">
      <w:pPr>
        <w:spacing w:before="0" w:line="220" w:lineRule="exact"/>
        <w:ind w:left="567" w:hanging="567"/>
        <w:rPr>
          <w:rFonts w:asciiTheme="minorHAnsi" w:hAnsiTheme="minorHAnsi"/>
          <w:spacing w:val="-2"/>
          <w:lang w:val="fr-FR"/>
        </w:rPr>
      </w:pPr>
      <w:r>
        <w:rPr>
          <w:lang w:val="fr-FR"/>
        </w:rPr>
        <w:t>1005</w:t>
      </w:r>
      <w:r w:rsidRPr="00CF0662">
        <w:rPr>
          <w:lang w:val="fr-FR"/>
        </w:rPr>
        <w:tab/>
      </w:r>
      <w:r w:rsidRPr="005802B2">
        <w:rPr>
          <w:rFonts w:asciiTheme="minorHAnsi" w:hAnsiTheme="minorHAnsi" w:cs="Arial"/>
          <w:spacing w:val="-2"/>
          <w:lang w:val="fr-FR"/>
        </w:rPr>
        <w:t xml:space="preserve">Liste des indicatifs de pays ou de zones géographiques pour les stations mobiles </w:t>
      </w:r>
      <w:r w:rsidRPr="005802B2">
        <w:rPr>
          <w:rFonts w:asciiTheme="minorHAnsi" w:hAnsiTheme="minorHAnsi" w:cs="Arial"/>
          <w:lang w:val="fr-FR"/>
        </w:rPr>
        <w:t xml:space="preserve">(Complément à la Recommandation UIT-T E.212 (05/2008)) </w:t>
      </w:r>
      <w:r w:rsidRPr="005802B2">
        <w:rPr>
          <w:rFonts w:asciiTheme="minorHAnsi" w:hAnsiTheme="minorHAnsi" w:cs="Arial"/>
          <w:spacing w:val="-2"/>
          <w:lang w:val="fr-FR"/>
        </w:rPr>
        <w:t>(Situation au 1</w:t>
      </w:r>
      <w:r w:rsidRPr="005802B2">
        <w:rPr>
          <w:rFonts w:asciiTheme="minorHAnsi" w:hAnsiTheme="minorHAnsi" w:cs="Arial"/>
          <w:spacing w:val="-2"/>
          <w:vertAlign w:val="superscript"/>
          <w:lang w:val="fr-FR"/>
        </w:rPr>
        <w:t>er</w:t>
      </w:r>
      <w:r w:rsidRPr="005802B2">
        <w:rPr>
          <w:rFonts w:asciiTheme="minorHAnsi" w:hAnsiTheme="minorHAnsi" w:cs="Arial"/>
          <w:spacing w:val="-2"/>
          <w:lang w:val="fr-FR"/>
        </w:rPr>
        <w:t xml:space="preserve"> juin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163638">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w:t>
      </w:r>
      <w:r w:rsidR="00163638">
        <w:rPr>
          <w:lang w:val="fr-FR"/>
        </w:rPr>
        <w:t xml:space="preserve"> </w:t>
      </w:r>
      <w:r w:rsidRPr="00E42A7E">
        <w:rPr>
          <w:lang w:val="fr-FR"/>
        </w:rPr>
        <w:t>(Situation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(Rés. 21 Rév. PP-2006)</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904D19">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w:t>
      </w:r>
      <w:r w:rsidR="00904D19">
        <w:rPr>
          <w:sz w:val="18"/>
          <w:szCs w:val="18"/>
          <w:lang w:val="fr-FR"/>
        </w:rPr>
        <w:t>3</w:t>
      </w:r>
      <w:r w:rsidRPr="00221BCF">
        <w:rPr>
          <w:sz w:val="18"/>
          <w:szCs w:val="18"/>
          <w:lang w:val="fr-FR"/>
        </w:rPr>
        <w:t>/20</w:t>
      </w:r>
      <w:r w:rsidR="00904D19">
        <w:rPr>
          <w:sz w:val="18"/>
          <w:szCs w:val="18"/>
          <w:lang w:val="fr-FR"/>
        </w:rPr>
        <w:t>13</w:t>
      </w:r>
      <w:r w:rsidRPr="00221BCF">
        <w:rPr>
          <w:sz w:val="18"/>
          <w:szCs w:val="18"/>
          <w:lang w:val="fr-FR"/>
        </w:rPr>
        <w:t>))</w:t>
      </w:r>
      <w:r w:rsidRPr="00221BCF">
        <w:rPr>
          <w:sz w:val="18"/>
          <w:szCs w:val="18"/>
          <w:lang w:val="fr-FR"/>
        </w:rPr>
        <w:tab/>
      </w:r>
      <w:hyperlink r:id="rId13"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Bureaufax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C56690" w:rsidRDefault="00C56690" w:rsidP="00C56690">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sz w:val="16"/>
          <w:szCs w:val="16"/>
          <w:lang w:val="fr-FR"/>
        </w:rPr>
      </w:pPr>
    </w:p>
    <w:p w:rsidR="00083F6B" w:rsidRPr="00083F6B" w:rsidRDefault="00083F6B" w:rsidP="00083F6B">
      <w:pPr>
        <w:pStyle w:val="Heading20"/>
        <w:spacing w:before="0"/>
      </w:pPr>
      <w:bookmarkStart w:id="592" w:name="_Toc333227438"/>
      <w:bookmarkStart w:id="593" w:name="_Toc337038735"/>
      <w:bookmarkStart w:id="594" w:name="_Toc410897905"/>
      <w:r>
        <w:t>Service téléphonique</w:t>
      </w:r>
      <w:bookmarkEnd w:id="592"/>
      <w:r>
        <w:br/>
        <w:t>(Recommandation UIT-T E.164)</w:t>
      </w:r>
      <w:bookmarkEnd w:id="593"/>
      <w:bookmarkEnd w:id="594"/>
    </w:p>
    <w:p w:rsidR="00083F6B" w:rsidRPr="00083F6B" w:rsidRDefault="00083F6B" w:rsidP="00083F6B">
      <w:pPr>
        <w:tabs>
          <w:tab w:val="left" w:pos="1560"/>
          <w:tab w:val="left" w:pos="2127"/>
        </w:tabs>
        <w:spacing w:before="0" w:after="120"/>
        <w:jc w:val="center"/>
        <w:outlineLvl w:val="3"/>
      </w:pPr>
      <w:r w:rsidRPr="00083F6B">
        <w:rPr>
          <w:rFonts w:eastAsia="SimSun"/>
        </w:rPr>
        <w:t xml:space="preserve">url: </w:t>
      </w:r>
      <w:hyperlink r:id="rId16" w:history="1">
        <w:r w:rsidRPr="00083F6B">
          <w:rPr>
            <w:rFonts w:eastAsia="SimSun"/>
          </w:rPr>
          <w:t>www.itu.int/itu-t/inr/nnp</w:t>
        </w:r>
      </w:hyperlink>
    </w:p>
    <w:p w:rsidR="00083F6B" w:rsidRPr="00083F6B" w:rsidRDefault="00083F6B" w:rsidP="00083F6B">
      <w:pPr>
        <w:tabs>
          <w:tab w:val="left" w:pos="1560"/>
          <w:tab w:val="left" w:pos="2127"/>
        </w:tabs>
        <w:spacing w:before="240"/>
        <w:jc w:val="left"/>
        <w:outlineLvl w:val="3"/>
        <w:rPr>
          <w:rFonts w:asciiTheme="minorHAnsi" w:hAnsiTheme="minorHAnsi" w:cs="Arial"/>
          <w:b/>
          <w:lang w:val="fr-FR"/>
        </w:rPr>
      </w:pPr>
      <w:r w:rsidRPr="00083F6B">
        <w:rPr>
          <w:rFonts w:asciiTheme="minorHAnsi" w:hAnsiTheme="minorHAnsi" w:cs="Arial"/>
          <w:b/>
          <w:lang w:val="fr-FR"/>
        </w:rPr>
        <w:t>Danemark</w:t>
      </w:r>
      <w:r>
        <w:rPr>
          <w:rFonts w:asciiTheme="minorHAnsi" w:hAnsiTheme="minorHAnsi" w:cs="Arial"/>
          <w:b/>
          <w:lang w:val="fr-FR"/>
        </w:rPr>
        <w:fldChar w:fldCharType="begin"/>
      </w:r>
      <w:r w:rsidRPr="00C77840">
        <w:rPr>
          <w:lang w:val="fr-CH"/>
        </w:rPr>
        <w:instrText xml:space="preserve"> TC "</w:instrText>
      </w:r>
      <w:bookmarkStart w:id="595" w:name="_Toc410897906"/>
      <w:r w:rsidRPr="000C4D7A">
        <w:rPr>
          <w:rFonts w:asciiTheme="minorHAnsi" w:hAnsiTheme="minorHAnsi" w:cs="Arial"/>
          <w:b/>
          <w:lang w:val="fr-FR"/>
        </w:rPr>
        <w:instrText>Danemark</w:instrText>
      </w:r>
      <w:bookmarkEnd w:id="595"/>
      <w:r w:rsidRPr="00C77840">
        <w:rPr>
          <w:lang w:val="fr-CH"/>
        </w:rPr>
        <w:instrText xml:space="preserve">" \f C \l "1" </w:instrText>
      </w:r>
      <w:r>
        <w:rPr>
          <w:rFonts w:asciiTheme="minorHAnsi" w:hAnsiTheme="minorHAnsi" w:cs="Arial"/>
          <w:b/>
          <w:lang w:val="fr-FR"/>
        </w:rPr>
        <w:fldChar w:fldCharType="end"/>
      </w:r>
      <w:r w:rsidRPr="00083F6B">
        <w:rPr>
          <w:rFonts w:asciiTheme="minorHAnsi" w:hAnsiTheme="minorHAnsi" w:cs="Arial"/>
          <w:b/>
          <w:lang w:val="fr-FR"/>
        </w:rPr>
        <w:t xml:space="preserve"> (indicatif de pays +45)</w:t>
      </w:r>
      <w:r w:rsidRPr="00083F6B">
        <w:rPr>
          <w:rFonts w:asciiTheme="minorHAnsi" w:hAnsiTheme="minorHAnsi" w:cs="Arial"/>
          <w:b/>
          <w:i/>
          <w:noProof/>
          <w:lang w:val="fr-FR" w:eastAsia="zh-CN"/>
        </w:rPr>
        <w:t xml:space="preserve"> </w:t>
      </w:r>
    </w:p>
    <w:p w:rsidR="00083F6B" w:rsidRPr="00083F6B" w:rsidRDefault="00083F6B" w:rsidP="00083F6B">
      <w:pPr>
        <w:tabs>
          <w:tab w:val="left" w:pos="1560"/>
          <w:tab w:val="left" w:pos="2127"/>
        </w:tabs>
        <w:spacing w:before="0" w:after="120"/>
        <w:jc w:val="left"/>
        <w:outlineLvl w:val="3"/>
        <w:rPr>
          <w:rFonts w:asciiTheme="minorHAnsi" w:hAnsiTheme="minorHAnsi" w:cs="Arial"/>
          <w:lang w:val="fr-FR"/>
        </w:rPr>
      </w:pPr>
      <w:r w:rsidRPr="00083F6B">
        <w:rPr>
          <w:rFonts w:asciiTheme="minorHAnsi" w:hAnsiTheme="minorHAnsi" w:cs="Arial"/>
          <w:lang w:val="fr-FR"/>
        </w:rPr>
        <w:t>Communication du 3.II.2015:</w:t>
      </w:r>
    </w:p>
    <w:p w:rsidR="00083F6B" w:rsidRPr="00083F6B" w:rsidRDefault="00083F6B" w:rsidP="00A01E69">
      <w:pPr>
        <w:rPr>
          <w:b/>
          <w:bCs/>
          <w:lang w:val="fr-FR"/>
        </w:rPr>
      </w:pPr>
      <w:r w:rsidRPr="00083F6B">
        <w:rPr>
          <w:lang w:val="fr-FR"/>
        </w:rPr>
        <w:t xml:space="preserve">La </w:t>
      </w:r>
      <w:r w:rsidRPr="00083F6B">
        <w:rPr>
          <w:i/>
          <w:lang w:val="fr-FR"/>
        </w:rPr>
        <w:t>Danish Business Authority</w:t>
      </w:r>
      <w:r w:rsidRPr="00083F6B">
        <w:rPr>
          <w:lang w:val="fr-FR"/>
        </w:rPr>
        <w:t>, Copenhagen</w:t>
      </w:r>
      <w:r>
        <w:rPr>
          <w:lang w:val="fr-FR"/>
        </w:rPr>
        <w:fldChar w:fldCharType="begin"/>
      </w:r>
      <w:r w:rsidRPr="00C77840">
        <w:rPr>
          <w:lang w:val="fr-CH"/>
        </w:rPr>
        <w:instrText xml:space="preserve"> TC "</w:instrText>
      </w:r>
      <w:bookmarkStart w:id="596" w:name="_Toc410897907"/>
      <w:r w:rsidRPr="00364C1F">
        <w:rPr>
          <w:i/>
          <w:lang w:val="fr-FR"/>
        </w:rPr>
        <w:instrText>Danish Business Authority</w:instrText>
      </w:r>
      <w:r w:rsidRPr="00364C1F">
        <w:rPr>
          <w:lang w:val="fr-FR"/>
        </w:rPr>
        <w:instrText>, Copenhagen</w:instrText>
      </w:r>
      <w:bookmarkEnd w:id="596"/>
      <w:r w:rsidRPr="00C77840">
        <w:rPr>
          <w:lang w:val="fr-CH"/>
        </w:rPr>
        <w:instrText xml:space="preserve">" \f C \l "1" </w:instrText>
      </w:r>
      <w:r>
        <w:rPr>
          <w:lang w:val="fr-FR"/>
        </w:rPr>
        <w:fldChar w:fldCharType="end"/>
      </w:r>
      <w:r w:rsidRPr="00083F6B">
        <w:rPr>
          <w:lang w:val="fr-FR"/>
        </w:rPr>
        <w:t xml:space="preserve">, </w:t>
      </w:r>
      <w:r w:rsidRPr="00083F6B">
        <w:rPr>
          <w:lang w:val="fr-CH"/>
        </w:rPr>
        <w:t>annonce les modifications suivantes dans le plan de numérotation téléphonique du Danemark</w:t>
      </w:r>
      <w:r w:rsidR="00A01E69">
        <w:rPr>
          <w:lang w:val="fr-CH"/>
        </w:rPr>
        <w:t>.</w:t>
      </w:r>
    </w:p>
    <w:p w:rsidR="00083F6B" w:rsidRDefault="00083F6B" w:rsidP="00083F6B">
      <w:pPr>
        <w:rPr>
          <w:lang w:val="fr-FR"/>
        </w:rPr>
      </w:pPr>
      <w:r>
        <w:rPr>
          <w:lang w:val="fr-FR"/>
        </w:rPr>
        <w:t>•</w:t>
      </w:r>
      <w:r>
        <w:rPr>
          <w:lang w:val="fr-FR"/>
        </w:rPr>
        <w:tab/>
      </w:r>
      <w:r w:rsidRPr="00083F6B">
        <w:rPr>
          <w:lang w:val="fr-FR"/>
        </w:rPr>
        <w:t>retrait</w:t>
      </w:r>
      <w:r w:rsidRPr="00083F6B">
        <w:rPr>
          <w:lang w:val="fr-CH"/>
        </w:rPr>
        <w:t xml:space="preserve"> – </w:t>
      </w:r>
      <w:r w:rsidRPr="00083F6B">
        <w:rPr>
          <w:lang w:val="fr-FR"/>
        </w:rPr>
        <w:t>service de communication fixe</w:t>
      </w:r>
    </w:p>
    <w:p w:rsidR="00083F6B" w:rsidRPr="00083F6B" w:rsidRDefault="00083F6B" w:rsidP="00083F6B">
      <w:pPr>
        <w:rPr>
          <w:sz w:val="8"/>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8"/>
        <w:gridCol w:w="4447"/>
        <w:gridCol w:w="2367"/>
      </w:tblGrid>
      <w:tr w:rsidR="00083F6B" w:rsidRPr="00083F6B" w:rsidTr="00083F6B">
        <w:trPr>
          <w:jc w:val="center"/>
        </w:trPr>
        <w:tc>
          <w:tcPr>
            <w:tcW w:w="2356" w:type="dxa"/>
            <w:tcBorders>
              <w:top w:val="single" w:sz="6" w:space="0" w:color="auto"/>
              <w:left w:val="single" w:sz="6" w:space="0" w:color="auto"/>
              <w:bottom w:val="single" w:sz="6" w:space="0" w:color="auto"/>
              <w:right w:val="single" w:sz="6" w:space="0" w:color="auto"/>
            </w:tcBorders>
            <w:vAlign w:val="center"/>
            <w:hideMark/>
          </w:tcPr>
          <w:p w:rsidR="00083F6B" w:rsidRPr="00083F6B" w:rsidRDefault="00083F6B" w:rsidP="00083F6B">
            <w:pPr>
              <w:spacing w:before="60" w:after="60"/>
              <w:jc w:val="center"/>
              <w:rPr>
                <w:rFonts w:asciiTheme="minorHAnsi" w:hAnsiTheme="minorHAnsi" w:cs="Arial"/>
                <w:i/>
                <w:sz w:val="18"/>
                <w:szCs w:val="18"/>
              </w:rPr>
            </w:pPr>
            <w:r w:rsidRPr="00083F6B">
              <w:rPr>
                <w:rFonts w:asciiTheme="minorHAnsi" w:hAnsiTheme="minorHAnsi" w:cs="Arial"/>
                <w:i/>
                <w:sz w:val="18"/>
                <w:szCs w:val="18"/>
              </w:rPr>
              <w:t>Opérateur</w:t>
            </w:r>
          </w:p>
        </w:tc>
        <w:tc>
          <w:tcPr>
            <w:tcW w:w="4646" w:type="dxa"/>
            <w:tcBorders>
              <w:top w:val="single" w:sz="6" w:space="0" w:color="auto"/>
              <w:left w:val="single" w:sz="6" w:space="0" w:color="auto"/>
              <w:bottom w:val="single" w:sz="6" w:space="0" w:color="auto"/>
              <w:right w:val="single" w:sz="6" w:space="0" w:color="auto"/>
            </w:tcBorders>
            <w:vAlign w:val="center"/>
            <w:hideMark/>
          </w:tcPr>
          <w:p w:rsidR="00083F6B" w:rsidRPr="00083F6B" w:rsidRDefault="00083F6B" w:rsidP="00083F6B">
            <w:pPr>
              <w:spacing w:before="60" w:after="60"/>
              <w:jc w:val="center"/>
              <w:rPr>
                <w:rFonts w:asciiTheme="minorHAnsi" w:hAnsiTheme="minorHAnsi" w:cs="Arial"/>
                <w:sz w:val="18"/>
                <w:szCs w:val="18"/>
              </w:rPr>
            </w:pPr>
            <w:r w:rsidRPr="00083F6B">
              <w:rPr>
                <w:rFonts w:asciiTheme="minorHAnsi" w:hAnsiTheme="minorHAnsi" w:cs="Arial"/>
                <w:bCs/>
                <w:i/>
                <w:sz w:val="18"/>
                <w:szCs w:val="18"/>
              </w:rPr>
              <w:t>Séries de numéros</w:t>
            </w:r>
          </w:p>
        </w:tc>
        <w:tc>
          <w:tcPr>
            <w:tcW w:w="2470" w:type="dxa"/>
            <w:tcBorders>
              <w:top w:val="single" w:sz="6" w:space="0" w:color="auto"/>
              <w:left w:val="single" w:sz="6" w:space="0" w:color="auto"/>
              <w:bottom w:val="single" w:sz="6" w:space="0" w:color="auto"/>
              <w:right w:val="single" w:sz="6" w:space="0" w:color="auto"/>
            </w:tcBorders>
            <w:vAlign w:val="center"/>
            <w:hideMark/>
          </w:tcPr>
          <w:p w:rsidR="00083F6B" w:rsidRPr="00083F6B" w:rsidRDefault="00083F6B" w:rsidP="00083F6B">
            <w:pPr>
              <w:numPr>
                <w:ilvl w:val="12"/>
                <w:numId w:val="0"/>
              </w:numPr>
              <w:spacing w:before="60" w:after="60"/>
              <w:jc w:val="center"/>
              <w:rPr>
                <w:rFonts w:asciiTheme="minorHAnsi" w:hAnsiTheme="minorHAnsi" w:cs="Arial"/>
                <w:i/>
                <w:sz w:val="18"/>
                <w:szCs w:val="18"/>
              </w:rPr>
            </w:pPr>
            <w:r w:rsidRPr="00083F6B">
              <w:rPr>
                <w:rFonts w:asciiTheme="minorHAnsi" w:hAnsiTheme="minorHAnsi" w:cs="Arial"/>
                <w:i/>
                <w:sz w:val="18"/>
                <w:szCs w:val="18"/>
              </w:rPr>
              <w:t>Date de retrait</w:t>
            </w:r>
          </w:p>
        </w:tc>
      </w:tr>
      <w:tr w:rsidR="00083F6B" w:rsidRPr="00083F6B" w:rsidTr="00083F6B">
        <w:trPr>
          <w:jc w:val="center"/>
        </w:trPr>
        <w:tc>
          <w:tcPr>
            <w:tcW w:w="2356" w:type="dxa"/>
            <w:tcBorders>
              <w:top w:val="single" w:sz="6" w:space="0" w:color="auto"/>
              <w:left w:val="single" w:sz="6" w:space="0" w:color="auto"/>
              <w:bottom w:val="single" w:sz="6" w:space="0" w:color="auto"/>
              <w:right w:val="single" w:sz="6" w:space="0" w:color="auto"/>
            </w:tcBorders>
            <w:vAlign w:val="center"/>
            <w:hideMark/>
          </w:tcPr>
          <w:p w:rsidR="00083F6B" w:rsidRPr="00083F6B" w:rsidRDefault="00083F6B" w:rsidP="00083F6B">
            <w:pPr>
              <w:numPr>
                <w:ilvl w:val="12"/>
                <w:numId w:val="0"/>
              </w:numPr>
              <w:tabs>
                <w:tab w:val="left" w:pos="720"/>
              </w:tabs>
              <w:spacing w:before="60" w:after="60"/>
              <w:jc w:val="left"/>
              <w:rPr>
                <w:rFonts w:asciiTheme="minorHAnsi" w:hAnsiTheme="minorHAnsi" w:cs="Arial"/>
                <w:sz w:val="18"/>
                <w:szCs w:val="18"/>
                <w:lang w:val="es-ES"/>
              </w:rPr>
            </w:pPr>
            <w:r w:rsidRPr="00083F6B">
              <w:rPr>
                <w:rFonts w:asciiTheme="minorHAnsi" w:hAnsiTheme="minorHAnsi" w:cs="Arial"/>
                <w:sz w:val="18"/>
                <w:szCs w:val="18"/>
                <w:lang w:val="es-ES"/>
              </w:rPr>
              <w:t>iPinion ApS</w:t>
            </w:r>
          </w:p>
        </w:tc>
        <w:tc>
          <w:tcPr>
            <w:tcW w:w="4646" w:type="dxa"/>
            <w:tcBorders>
              <w:top w:val="single" w:sz="6" w:space="0" w:color="auto"/>
              <w:left w:val="single" w:sz="6" w:space="0" w:color="auto"/>
              <w:bottom w:val="single" w:sz="6" w:space="0" w:color="auto"/>
              <w:right w:val="single" w:sz="6" w:space="0" w:color="auto"/>
            </w:tcBorders>
            <w:vAlign w:val="center"/>
            <w:hideMark/>
          </w:tcPr>
          <w:p w:rsidR="00083F6B" w:rsidRPr="00083F6B" w:rsidRDefault="00083F6B" w:rsidP="00083F6B">
            <w:pPr>
              <w:tabs>
                <w:tab w:val="left" w:pos="720"/>
              </w:tabs>
              <w:spacing w:before="60" w:after="60"/>
              <w:jc w:val="left"/>
              <w:rPr>
                <w:rFonts w:asciiTheme="minorHAnsi" w:hAnsiTheme="minorHAnsi" w:cs="Arial"/>
                <w:sz w:val="18"/>
                <w:szCs w:val="18"/>
                <w:lang w:val="da-DK"/>
              </w:rPr>
            </w:pPr>
            <w:r w:rsidRPr="00083F6B">
              <w:rPr>
                <w:rFonts w:asciiTheme="minorHAnsi" w:hAnsiTheme="minorHAnsi" w:cs="Arial"/>
                <w:sz w:val="18"/>
                <w:szCs w:val="18"/>
                <w:lang w:val="da-DK"/>
              </w:rPr>
              <w:t>69888fgh et 7262efgh</w:t>
            </w:r>
          </w:p>
        </w:tc>
        <w:tc>
          <w:tcPr>
            <w:tcW w:w="2470" w:type="dxa"/>
            <w:tcBorders>
              <w:top w:val="single" w:sz="6" w:space="0" w:color="auto"/>
              <w:left w:val="single" w:sz="6" w:space="0" w:color="auto"/>
              <w:bottom w:val="single" w:sz="6" w:space="0" w:color="auto"/>
              <w:right w:val="single" w:sz="6" w:space="0" w:color="auto"/>
            </w:tcBorders>
            <w:vAlign w:val="center"/>
            <w:hideMark/>
          </w:tcPr>
          <w:p w:rsidR="00083F6B" w:rsidRPr="00083F6B" w:rsidRDefault="00083F6B" w:rsidP="00083F6B">
            <w:pPr>
              <w:numPr>
                <w:ilvl w:val="12"/>
                <w:numId w:val="0"/>
              </w:numPr>
              <w:tabs>
                <w:tab w:val="left" w:pos="720"/>
              </w:tabs>
              <w:spacing w:before="60" w:after="60"/>
              <w:jc w:val="center"/>
              <w:rPr>
                <w:rFonts w:asciiTheme="minorHAnsi" w:hAnsiTheme="minorHAnsi" w:cs="Arial"/>
                <w:sz w:val="18"/>
                <w:szCs w:val="18"/>
              </w:rPr>
            </w:pPr>
            <w:r w:rsidRPr="00083F6B">
              <w:rPr>
                <w:rFonts w:asciiTheme="minorHAnsi" w:hAnsiTheme="minorHAnsi" w:cs="Arial"/>
                <w:sz w:val="18"/>
                <w:szCs w:val="18"/>
              </w:rPr>
              <w:t>28.I.2015</w:t>
            </w:r>
          </w:p>
        </w:tc>
      </w:tr>
    </w:tbl>
    <w:p w:rsidR="00083F6B" w:rsidRPr="00083F6B" w:rsidRDefault="00083F6B" w:rsidP="00083F6B"/>
    <w:p w:rsidR="00083F6B" w:rsidRDefault="00083F6B" w:rsidP="00083F6B">
      <w:pPr>
        <w:rPr>
          <w:bCs/>
          <w:iCs/>
          <w:lang w:val="fr-FR"/>
        </w:rPr>
      </w:pPr>
      <w:r>
        <w:rPr>
          <w:lang w:val="fr-FR"/>
        </w:rPr>
        <w:t>•</w:t>
      </w:r>
      <w:r>
        <w:rPr>
          <w:bCs/>
          <w:lang w:val="fr-FR"/>
        </w:rPr>
        <w:tab/>
      </w:r>
      <w:r w:rsidRPr="00083F6B">
        <w:rPr>
          <w:bCs/>
          <w:lang w:val="fr-FR"/>
        </w:rPr>
        <w:t>retrait</w:t>
      </w:r>
      <w:r w:rsidRPr="00083F6B">
        <w:rPr>
          <w:bCs/>
          <w:iCs/>
          <w:lang w:val="fr-FR"/>
        </w:rPr>
        <w:t xml:space="preserve"> – service de communication mobile</w:t>
      </w:r>
    </w:p>
    <w:p w:rsidR="00083F6B" w:rsidRPr="00083F6B" w:rsidRDefault="00083F6B" w:rsidP="00083F6B">
      <w:pPr>
        <w:rPr>
          <w:iCs/>
          <w:sz w:val="8"/>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7"/>
        <w:gridCol w:w="4448"/>
        <w:gridCol w:w="2360"/>
        <w:gridCol w:w="7"/>
      </w:tblGrid>
      <w:tr w:rsidR="00083F6B" w:rsidRPr="00083F6B" w:rsidTr="003C1D2B">
        <w:trPr>
          <w:jc w:val="center"/>
        </w:trPr>
        <w:tc>
          <w:tcPr>
            <w:tcW w:w="2355" w:type="dxa"/>
            <w:tcBorders>
              <w:top w:val="single" w:sz="6" w:space="0" w:color="auto"/>
              <w:left w:val="single" w:sz="6" w:space="0" w:color="auto"/>
              <w:bottom w:val="single" w:sz="6" w:space="0" w:color="auto"/>
              <w:right w:val="single" w:sz="6" w:space="0" w:color="auto"/>
            </w:tcBorders>
            <w:hideMark/>
          </w:tcPr>
          <w:p w:rsidR="00083F6B" w:rsidRPr="00083F6B" w:rsidRDefault="00083F6B" w:rsidP="00083F6B">
            <w:pPr>
              <w:spacing w:before="60" w:after="60"/>
              <w:jc w:val="center"/>
              <w:rPr>
                <w:rFonts w:asciiTheme="minorHAnsi" w:hAnsiTheme="minorHAnsi" w:cs="Arial"/>
                <w:i/>
                <w:sz w:val="18"/>
                <w:szCs w:val="18"/>
              </w:rPr>
            </w:pPr>
            <w:r w:rsidRPr="00083F6B">
              <w:rPr>
                <w:rFonts w:asciiTheme="minorHAnsi" w:hAnsiTheme="minorHAnsi" w:cs="Arial"/>
                <w:i/>
                <w:sz w:val="18"/>
                <w:szCs w:val="18"/>
              </w:rPr>
              <w:t>Opérateur</w:t>
            </w:r>
          </w:p>
        </w:tc>
        <w:tc>
          <w:tcPr>
            <w:tcW w:w="4647" w:type="dxa"/>
            <w:tcBorders>
              <w:top w:val="single" w:sz="6" w:space="0" w:color="auto"/>
              <w:left w:val="single" w:sz="6" w:space="0" w:color="auto"/>
              <w:bottom w:val="single" w:sz="6" w:space="0" w:color="auto"/>
              <w:right w:val="single" w:sz="6" w:space="0" w:color="auto"/>
            </w:tcBorders>
            <w:hideMark/>
          </w:tcPr>
          <w:p w:rsidR="00083F6B" w:rsidRPr="00083F6B" w:rsidRDefault="00083F6B" w:rsidP="00083F6B">
            <w:pPr>
              <w:spacing w:before="60" w:after="60"/>
              <w:jc w:val="center"/>
              <w:rPr>
                <w:rFonts w:asciiTheme="minorHAnsi" w:hAnsiTheme="minorHAnsi" w:cs="Arial"/>
                <w:i/>
                <w:sz w:val="18"/>
                <w:szCs w:val="18"/>
              </w:rPr>
            </w:pPr>
            <w:r w:rsidRPr="00083F6B">
              <w:rPr>
                <w:rFonts w:asciiTheme="minorHAnsi" w:hAnsiTheme="minorHAnsi" w:cs="Arial"/>
                <w:i/>
                <w:sz w:val="18"/>
                <w:szCs w:val="18"/>
              </w:rPr>
              <w:t>Séries de numéros</w:t>
            </w:r>
          </w:p>
        </w:tc>
        <w:tc>
          <w:tcPr>
            <w:tcW w:w="2470" w:type="dxa"/>
            <w:gridSpan w:val="2"/>
            <w:tcBorders>
              <w:top w:val="single" w:sz="6" w:space="0" w:color="auto"/>
              <w:left w:val="single" w:sz="6" w:space="0" w:color="auto"/>
              <w:bottom w:val="single" w:sz="6" w:space="0" w:color="auto"/>
              <w:right w:val="single" w:sz="6" w:space="0" w:color="auto"/>
            </w:tcBorders>
            <w:hideMark/>
          </w:tcPr>
          <w:p w:rsidR="00083F6B" w:rsidRPr="00083F6B" w:rsidRDefault="00083F6B" w:rsidP="00083F6B">
            <w:pPr>
              <w:numPr>
                <w:ilvl w:val="12"/>
                <w:numId w:val="0"/>
              </w:numPr>
              <w:spacing w:before="60" w:after="60"/>
              <w:jc w:val="center"/>
              <w:rPr>
                <w:rFonts w:asciiTheme="minorHAnsi" w:hAnsiTheme="minorHAnsi" w:cs="Arial"/>
                <w:i/>
                <w:sz w:val="18"/>
                <w:szCs w:val="18"/>
              </w:rPr>
            </w:pPr>
            <w:r w:rsidRPr="00083F6B">
              <w:rPr>
                <w:rFonts w:asciiTheme="minorHAnsi" w:hAnsiTheme="minorHAnsi" w:cs="Arial"/>
                <w:i/>
                <w:sz w:val="18"/>
                <w:szCs w:val="18"/>
              </w:rPr>
              <w:t>Date de retrait</w:t>
            </w:r>
          </w:p>
        </w:tc>
      </w:tr>
      <w:tr w:rsidR="00083F6B" w:rsidRPr="00083F6B" w:rsidTr="003C1D2B">
        <w:trPr>
          <w:gridAfter w:val="1"/>
          <w:wAfter w:w="7" w:type="dxa"/>
          <w:jc w:val="center"/>
        </w:trPr>
        <w:tc>
          <w:tcPr>
            <w:tcW w:w="2355" w:type="dxa"/>
            <w:tcBorders>
              <w:top w:val="single" w:sz="6" w:space="0" w:color="auto"/>
              <w:left w:val="single" w:sz="6" w:space="0" w:color="auto"/>
              <w:bottom w:val="single" w:sz="6" w:space="0" w:color="auto"/>
              <w:right w:val="single" w:sz="6" w:space="0" w:color="auto"/>
            </w:tcBorders>
            <w:hideMark/>
          </w:tcPr>
          <w:p w:rsidR="00083F6B" w:rsidRPr="00083F6B" w:rsidRDefault="00083F6B" w:rsidP="00083F6B">
            <w:pPr>
              <w:numPr>
                <w:ilvl w:val="12"/>
                <w:numId w:val="0"/>
              </w:numPr>
              <w:tabs>
                <w:tab w:val="left" w:pos="720"/>
              </w:tabs>
              <w:spacing w:before="60" w:after="60"/>
              <w:jc w:val="left"/>
              <w:rPr>
                <w:rFonts w:asciiTheme="minorHAnsi" w:hAnsiTheme="minorHAnsi" w:cs="Arial"/>
                <w:sz w:val="18"/>
                <w:szCs w:val="18"/>
                <w:lang w:val="es-ES"/>
              </w:rPr>
            </w:pPr>
            <w:r w:rsidRPr="00083F6B">
              <w:rPr>
                <w:rFonts w:asciiTheme="minorHAnsi" w:hAnsiTheme="minorHAnsi" w:cs="Arial"/>
                <w:sz w:val="18"/>
                <w:szCs w:val="18"/>
                <w:lang w:val="es-ES"/>
              </w:rPr>
              <w:t>iPinion ApS</w:t>
            </w:r>
          </w:p>
        </w:tc>
        <w:tc>
          <w:tcPr>
            <w:tcW w:w="4647" w:type="dxa"/>
            <w:tcBorders>
              <w:top w:val="single" w:sz="6" w:space="0" w:color="auto"/>
              <w:left w:val="single" w:sz="6" w:space="0" w:color="auto"/>
              <w:bottom w:val="single" w:sz="6" w:space="0" w:color="auto"/>
              <w:right w:val="single" w:sz="6" w:space="0" w:color="auto"/>
            </w:tcBorders>
            <w:hideMark/>
          </w:tcPr>
          <w:p w:rsidR="00083F6B" w:rsidRPr="00083F6B" w:rsidRDefault="00083F6B" w:rsidP="00083F6B">
            <w:pPr>
              <w:tabs>
                <w:tab w:val="left" w:pos="720"/>
              </w:tabs>
              <w:spacing w:before="60" w:after="60"/>
              <w:jc w:val="left"/>
              <w:rPr>
                <w:rFonts w:asciiTheme="minorHAnsi" w:hAnsiTheme="minorHAnsi" w:cs="Arial"/>
                <w:b/>
                <w:bCs/>
                <w:sz w:val="18"/>
                <w:szCs w:val="18"/>
                <w:lang w:val="da-DK"/>
              </w:rPr>
            </w:pPr>
            <w:r w:rsidRPr="00083F6B">
              <w:rPr>
                <w:rFonts w:asciiTheme="minorHAnsi" w:hAnsiTheme="minorHAnsi" w:cs="Arial"/>
                <w:sz w:val="18"/>
                <w:szCs w:val="18"/>
              </w:rPr>
              <w:t>8119efgh et 9299efgh</w:t>
            </w:r>
          </w:p>
        </w:tc>
        <w:tc>
          <w:tcPr>
            <w:tcW w:w="2463" w:type="dxa"/>
            <w:tcBorders>
              <w:top w:val="single" w:sz="6" w:space="0" w:color="auto"/>
              <w:left w:val="single" w:sz="6" w:space="0" w:color="auto"/>
              <w:bottom w:val="single" w:sz="6" w:space="0" w:color="auto"/>
              <w:right w:val="single" w:sz="6" w:space="0" w:color="auto"/>
            </w:tcBorders>
            <w:hideMark/>
          </w:tcPr>
          <w:p w:rsidR="00083F6B" w:rsidRPr="00083F6B" w:rsidRDefault="00083F6B" w:rsidP="00083F6B">
            <w:pPr>
              <w:numPr>
                <w:ilvl w:val="12"/>
                <w:numId w:val="0"/>
              </w:numPr>
              <w:tabs>
                <w:tab w:val="left" w:pos="720"/>
              </w:tabs>
              <w:spacing w:before="60" w:after="60"/>
              <w:jc w:val="center"/>
              <w:rPr>
                <w:rFonts w:asciiTheme="minorHAnsi" w:hAnsiTheme="minorHAnsi" w:cs="Arial"/>
                <w:sz w:val="18"/>
                <w:szCs w:val="18"/>
              </w:rPr>
            </w:pPr>
            <w:r w:rsidRPr="00083F6B">
              <w:rPr>
                <w:rFonts w:asciiTheme="minorHAnsi" w:hAnsiTheme="minorHAnsi" w:cs="Arial"/>
                <w:sz w:val="18"/>
                <w:szCs w:val="18"/>
              </w:rPr>
              <w:t>28.I.2015</w:t>
            </w:r>
          </w:p>
        </w:tc>
      </w:tr>
    </w:tbl>
    <w:p w:rsidR="00083F6B" w:rsidRPr="00083F6B" w:rsidRDefault="00083F6B" w:rsidP="00083F6B"/>
    <w:p w:rsidR="00083F6B" w:rsidRDefault="00083F6B" w:rsidP="00083F6B">
      <w:pPr>
        <w:rPr>
          <w:bCs/>
          <w:iCs/>
          <w:lang w:val="fr-FR"/>
        </w:rPr>
      </w:pPr>
      <w:r>
        <w:rPr>
          <w:lang w:val="fr-FR"/>
        </w:rPr>
        <w:t>•</w:t>
      </w:r>
      <w:r>
        <w:rPr>
          <w:bCs/>
          <w:lang w:val="fr-FR"/>
        </w:rPr>
        <w:tab/>
      </w:r>
      <w:r w:rsidRPr="00083F6B">
        <w:rPr>
          <w:bCs/>
          <w:lang w:val="fr-FR"/>
        </w:rPr>
        <w:t>attribution</w:t>
      </w:r>
      <w:r w:rsidRPr="00083F6B">
        <w:rPr>
          <w:bCs/>
          <w:iCs/>
          <w:lang w:val="fr-FR"/>
        </w:rPr>
        <w:t xml:space="preserve"> – service de communication fixe</w:t>
      </w:r>
    </w:p>
    <w:p w:rsidR="003C1D2B" w:rsidRPr="003C1D2B" w:rsidRDefault="003C1D2B" w:rsidP="00083F6B">
      <w:pPr>
        <w:rPr>
          <w:iCs/>
          <w:sz w:val="8"/>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8"/>
        <w:gridCol w:w="4447"/>
        <w:gridCol w:w="2367"/>
      </w:tblGrid>
      <w:tr w:rsidR="00083F6B" w:rsidRPr="00083F6B" w:rsidTr="003C1D2B">
        <w:trPr>
          <w:jc w:val="center"/>
        </w:trPr>
        <w:tc>
          <w:tcPr>
            <w:tcW w:w="2356" w:type="dxa"/>
            <w:tcBorders>
              <w:top w:val="single" w:sz="6" w:space="0" w:color="auto"/>
              <w:left w:val="single" w:sz="6" w:space="0" w:color="auto"/>
              <w:bottom w:val="single" w:sz="6" w:space="0" w:color="auto"/>
              <w:right w:val="single" w:sz="6" w:space="0" w:color="auto"/>
            </w:tcBorders>
            <w:hideMark/>
          </w:tcPr>
          <w:p w:rsidR="00083F6B" w:rsidRPr="003C1D2B" w:rsidRDefault="00083F6B" w:rsidP="003C1D2B">
            <w:pPr>
              <w:spacing w:before="60" w:after="60"/>
              <w:jc w:val="center"/>
              <w:rPr>
                <w:rFonts w:asciiTheme="minorHAnsi" w:hAnsiTheme="minorHAnsi" w:cs="Arial"/>
                <w:i/>
                <w:sz w:val="18"/>
                <w:szCs w:val="18"/>
              </w:rPr>
            </w:pPr>
            <w:r w:rsidRPr="003C1D2B">
              <w:rPr>
                <w:rFonts w:asciiTheme="minorHAnsi" w:hAnsiTheme="minorHAnsi" w:cs="Arial"/>
                <w:i/>
                <w:sz w:val="18"/>
                <w:szCs w:val="18"/>
              </w:rPr>
              <w:t>Opérateur</w:t>
            </w:r>
          </w:p>
        </w:tc>
        <w:tc>
          <w:tcPr>
            <w:tcW w:w="4646" w:type="dxa"/>
            <w:tcBorders>
              <w:top w:val="single" w:sz="6" w:space="0" w:color="auto"/>
              <w:left w:val="single" w:sz="6" w:space="0" w:color="auto"/>
              <w:bottom w:val="single" w:sz="6" w:space="0" w:color="auto"/>
              <w:right w:val="single" w:sz="6" w:space="0" w:color="auto"/>
            </w:tcBorders>
            <w:hideMark/>
          </w:tcPr>
          <w:p w:rsidR="00083F6B" w:rsidRPr="003C1D2B" w:rsidRDefault="00083F6B" w:rsidP="003C1D2B">
            <w:pPr>
              <w:spacing w:before="60" w:after="60"/>
              <w:jc w:val="center"/>
              <w:rPr>
                <w:rFonts w:asciiTheme="minorHAnsi" w:hAnsiTheme="minorHAnsi" w:cs="Arial"/>
                <w:sz w:val="18"/>
                <w:szCs w:val="18"/>
              </w:rPr>
            </w:pPr>
            <w:r w:rsidRPr="003C1D2B">
              <w:rPr>
                <w:rFonts w:asciiTheme="minorHAnsi" w:hAnsiTheme="minorHAnsi" w:cs="Arial"/>
                <w:bCs/>
                <w:i/>
                <w:sz w:val="18"/>
                <w:szCs w:val="18"/>
              </w:rPr>
              <w:t>Séries de numéros</w:t>
            </w:r>
          </w:p>
        </w:tc>
        <w:tc>
          <w:tcPr>
            <w:tcW w:w="2470" w:type="dxa"/>
            <w:tcBorders>
              <w:top w:val="single" w:sz="6" w:space="0" w:color="auto"/>
              <w:left w:val="single" w:sz="6" w:space="0" w:color="auto"/>
              <w:bottom w:val="single" w:sz="6" w:space="0" w:color="auto"/>
              <w:right w:val="single" w:sz="6" w:space="0" w:color="auto"/>
            </w:tcBorders>
            <w:hideMark/>
          </w:tcPr>
          <w:p w:rsidR="00083F6B" w:rsidRPr="003C1D2B" w:rsidRDefault="00083F6B" w:rsidP="003C1D2B">
            <w:pPr>
              <w:numPr>
                <w:ilvl w:val="12"/>
                <w:numId w:val="0"/>
              </w:numPr>
              <w:spacing w:before="60" w:after="60"/>
              <w:jc w:val="center"/>
              <w:rPr>
                <w:rFonts w:asciiTheme="minorHAnsi" w:hAnsiTheme="minorHAnsi" w:cs="Arial"/>
                <w:i/>
                <w:sz w:val="18"/>
                <w:szCs w:val="18"/>
              </w:rPr>
            </w:pPr>
            <w:r w:rsidRPr="003C1D2B">
              <w:rPr>
                <w:rFonts w:asciiTheme="minorHAnsi" w:hAnsiTheme="minorHAnsi" w:cs="Arial"/>
                <w:i/>
                <w:sz w:val="18"/>
                <w:szCs w:val="18"/>
              </w:rPr>
              <w:t>Date d’attribution</w:t>
            </w:r>
          </w:p>
        </w:tc>
      </w:tr>
      <w:tr w:rsidR="00083F6B" w:rsidRPr="00083F6B" w:rsidTr="003C1D2B">
        <w:trPr>
          <w:jc w:val="center"/>
        </w:trPr>
        <w:tc>
          <w:tcPr>
            <w:tcW w:w="2356" w:type="dxa"/>
            <w:tcBorders>
              <w:top w:val="single" w:sz="6" w:space="0" w:color="auto"/>
              <w:left w:val="single" w:sz="6" w:space="0" w:color="auto"/>
              <w:bottom w:val="single" w:sz="6" w:space="0" w:color="auto"/>
              <w:right w:val="single" w:sz="6" w:space="0" w:color="auto"/>
            </w:tcBorders>
          </w:tcPr>
          <w:p w:rsidR="00083F6B" w:rsidRPr="003C1D2B" w:rsidRDefault="00083F6B" w:rsidP="003C1D2B">
            <w:pPr>
              <w:numPr>
                <w:ilvl w:val="12"/>
                <w:numId w:val="0"/>
              </w:numPr>
              <w:tabs>
                <w:tab w:val="left" w:pos="720"/>
              </w:tabs>
              <w:spacing w:before="60" w:after="60"/>
              <w:jc w:val="left"/>
              <w:rPr>
                <w:rFonts w:asciiTheme="minorHAnsi" w:hAnsiTheme="minorHAnsi" w:cs="Arial"/>
                <w:sz w:val="18"/>
                <w:szCs w:val="18"/>
                <w:lang w:val="es-ES"/>
              </w:rPr>
            </w:pPr>
            <w:r w:rsidRPr="003C1D2B">
              <w:rPr>
                <w:rFonts w:asciiTheme="minorHAnsi" w:hAnsiTheme="minorHAnsi" w:cs="Arial"/>
                <w:sz w:val="18"/>
                <w:szCs w:val="18"/>
                <w:lang w:val="da-DK"/>
              </w:rPr>
              <w:t>Polperro A/S</w:t>
            </w:r>
          </w:p>
        </w:tc>
        <w:tc>
          <w:tcPr>
            <w:tcW w:w="4646" w:type="dxa"/>
            <w:tcBorders>
              <w:top w:val="single" w:sz="6" w:space="0" w:color="auto"/>
              <w:left w:val="single" w:sz="6" w:space="0" w:color="auto"/>
              <w:bottom w:val="single" w:sz="6" w:space="0" w:color="auto"/>
              <w:right w:val="single" w:sz="6" w:space="0" w:color="auto"/>
            </w:tcBorders>
          </w:tcPr>
          <w:p w:rsidR="00083F6B" w:rsidRPr="003C1D2B" w:rsidRDefault="00083F6B" w:rsidP="003C1D2B">
            <w:pPr>
              <w:tabs>
                <w:tab w:val="left" w:pos="720"/>
              </w:tabs>
              <w:spacing w:before="60" w:after="60"/>
              <w:jc w:val="left"/>
              <w:rPr>
                <w:rFonts w:asciiTheme="minorHAnsi" w:hAnsiTheme="minorHAnsi" w:cs="Arial"/>
                <w:sz w:val="18"/>
                <w:szCs w:val="18"/>
                <w:lang w:val="da-DK"/>
              </w:rPr>
            </w:pPr>
            <w:r w:rsidRPr="003C1D2B">
              <w:rPr>
                <w:rFonts w:asciiTheme="minorHAnsi" w:hAnsiTheme="minorHAnsi" w:cs="Arial"/>
                <w:sz w:val="18"/>
                <w:szCs w:val="18"/>
                <w:lang w:val="da-DK"/>
              </w:rPr>
              <w:t>703450gh, 70706fgh et 7273efgh</w:t>
            </w:r>
          </w:p>
        </w:tc>
        <w:tc>
          <w:tcPr>
            <w:tcW w:w="2470" w:type="dxa"/>
            <w:tcBorders>
              <w:top w:val="single" w:sz="6" w:space="0" w:color="auto"/>
              <w:left w:val="single" w:sz="6" w:space="0" w:color="auto"/>
              <w:bottom w:val="single" w:sz="6" w:space="0" w:color="auto"/>
              <w:right w:val="single" w:sz="6" w:space="0" w:color="auto"/>
            </w:tcBorders>
          </w:tcPr>
          <w:p w:rsidR="00083F6B" w:rsidRPr="003C1D2B" w:rsidRDefault="00083F6B" w:rsidP="003C1D2B">
            <w:pPr>
              <w:numPr>
                <w:ilvl w:val="12"/>
                <w:numId w:val="0"/>
              </w:numPr>
              <w:tabs>
                <w:tab w:val="left" w:pos="720"/>
              </w:tabs>
              <w:spacing w:before="60" w:after="60"/>
              <w:jc w:val="center"/>
              <w:rPr>
                <w:rFonts w:asciiTheme="minorHAnsi" w:hAnsiTheme="minorHAnsi" w:cs="Arial"/>
                <w:sz w:val="18"/>
                <w:szCs w:val="18"/>
              </w:rPr>
            </w:pPr>
            <w:r w:rsidRPr="003C1D2B">
              <w:rPr>
                <w:rFonts w:asciiTheme="minorHAnsi" w:hAnsiTheme="minorHAnsi" w:cs="Arial"/>
                <w:sz w:val="18"/>
                <w:szCs w:val="18"/>
              </w:rPr>
              <w:t>23.I.2015</w:t>
            </w:r>
          </w:p>
        </w:tc>
      </w:tr>
      <w:tr w:rsidR="00083F6B" w:rsidRPr="00083F6B" w:rsidTr="003C1D2B">
        <w:trPr>
          <w:jc w:val="center"/>
        </w:trPr>
        <w:tc>
          <w:tcPr>
            <w:tcW w:w="2356" w:type="dxa"/>
            <w:tcBorders>
              <w:top w:val="single" w:sz="6" w:space="0" w:color="auto"/>
              <w:left w:val="single" w:sz="6" w:space="0" w:color="auto"/>
              <w:bottom w:val="single" w:sz="6" w:space="0" w:color="auto"/>
              <w:right w:val="single" w:sz="6" w:space="0" w:color="auto"/>
            </w:tcBorders>
            <w:hideMark/>
          </w:tcPr>
          <w:p w:rsidR="00083F6B" w:rsidRPr="003C1D2B" w:rsidRDefault="00083F6B" w:rsidP="003C1D2B">
            <w:pPr>
              <w:numPr>
                <w:ilvl w:val="12"/>
                <w:numId w:val="0"/>
              </w:numPr>
              <w:tabs>
                <w:tab w:val="left" w:pos="720"/>
              </w:tabs>
              <w:spacing w:before="60" w:after="60"/>
              <w:jc w:val="left"/>
              <w:rPr>
                <w:rFonts w:asciiTheme="minorHAnsi" w:hAnsiTheme="minorHAnsi" w:cs="Arial"/>
                <w:sz w:val="18"/>
                <w:szCs w:val="18"/>
                <w:lang w:val="es-ES"/>
              </w:rPr>
            </w:pPr>
            <w:r w:rsidRPr="003C1D2B">
              <w:rPr>
                <w:rFonts w:asciiTheme="minorHAnsi" w:hAnsiTheme="minorHAnsi" w:cs="Arial"/>
                <w:sz w:val="18"/>
                <w:szCs w:val="18"/>
                <w:lang w:val="es-ES"/>
              </w:rPr>
              <w:t>Ipvision A/S</w:t>
            </w:r>
          </w:p>
        </w:tc>
        <w:tc>
          <w:tcPr>
            <w:tcW w:w="4646" w:type="dxa"/>
            <w:tcBorders>
              <w:top w:val="single" w:sz="6" w:space="0" w:color="auto"/>
              <w:left w:val="single" w:sz="6" w:space="0" w:color="auto"/>
              <w:bottom w:val="single" w:sz="6" w:space="0" w:color="auto"/>
              <w:right w:val="single" w:sz="6" w:space="0" w:color="auto"/>
            </w:tcBorders>
            <w:hideMark/>
          </w:tcPr>
          <w:p w:rsidR="00083F6B" w:rsidRPr="003C1D2B" w:rsidRDefault="00083F6B" w:rsidP="003C1D2B">
            <w:pPr>
              <w:tabs>
                <w:tab w:val="left" w:pos="720"/>
              </w:tabs>
              <w:spacing w:before="60" w:after="60"/>
              <w:jc w:val="left"/>
              <w:rPr>
                <w:rFonts w:asciiTheme="minorHAnsi" w:hAnsiTheme="minorHAnsi" w:cs="Arial"/>
                <w:sz w:val="18"/>
                <w:szCs w:val="18"/>
                <w:lang w:val="da-DK"/>
              </w:rPr>
            </w:pPr>
            <w:r w:rsidRPr="003C1D2B">
              <w:rPr>
                <w:rFonts w:asciiTheme="minorHAnsi" w:hAnsiTheme="minorHAnsi" w:cs="Arial"/>
                <w:sz w:val="18"/>
                <w:szCs w:val="18"/>
                <w:lang w:val="da-DK"/>
              </w:rPr>
              <w:t>69888fgh et 7262efgh</w:t>
            </w:r>
          </w:p>
        </w:tc>
        <w:tc>
          <w:tcPr>
            <w:tcW w:w="2470" w:type="dxa"/>
            <w:tcBorders>
              <w:top w:val="single" w:sz="6" w:space="0" w:color="auto"/>
              <w:left w:val="single" w:sz="6" w:space="0" w:color="auto"/>
              <w:bottom w:val="single" w:sz="6" w:space="0" w:color="auto"/>
              <w:right w:val="single" w:sz="6" w:space="0" w:color="auto"/>
            </w:tcBorders>
            <w:hideMark/>
          </w:tcPr>
          <w:p w:rsidR="00083F6B" w:rsidRPr="003C1D2B" w:rsidRDefault="00083F6B" w:rsidP="003C1D2B">
            <w:pPr>
              <w:numPr>
                <w:ilvl w:val="12"/>
                <w:numId w:val="0"/>
              </w:numPr>
              <w:tabs>
                <w:tab w:val="left" w:pos="720"/>
              </w:tabs>
              <w:spacing w:before="60" w:after="60"/>
              <w:jc w:val="center"/>
              <w:rPr>
                <w:rFonts w:asciiTheme="minorHAnsi" w:hAnsiTheme="minorHAnsi" w:cs="Arial"/>
                <w:sz w:val="18"/>
                <w:szCs w:val="18"/>
              </w:rPr>
            </w:pPr>
            <w:r w:rsidRPr="003C1D2B">
              <w:rPr>
                <w:rFonts w:asciiTheme="minorHAnsi" w:hAnsiTheme="minorHAnsi" w:cs="Arial"/>
                <w:sz w:val="18"/>
                <w:szCs w:val="18"/>
              </w:rPr>
              <w:t>28.I.2015</w:t>
            </w:r>
          </w:p>
        </w:tc>
      </w:tr>
    </w:tbl>
    <w:p w:rsidR="00083F6B" w:rsidRPr="00083F6B" w:rsidRDefault="00083F6B" w:rsidP="00083F6B"/>
    <w:p w:rsidR="00083F6B" w:rsidRDefault="00083F6B" w:rsidP="00083F6B">
      <w:pPr>
        <w:rPr>
          <w:bCs/>
          <w:iCs/>
          <w:lang w:val="fr-FR"/>
        </w:rPr>
      </w:pPr>
      <w:r>
        <w:rPr>
          <w:lang w:val="fr-FR"/>
        </w:rPr>
        <w:t>•</w:t>
      </w:r>
      <w:r>
        <w:rPr>
          <w:bCs/>
          <w:lang w:val="fr-FR"/>
        </w:rPr>
        <w:tab/>
      </w:r>
      <w:r w:rsidRPr="00083F6B">
        <w:rPr>
          <w:bCs/>
          <w:lang w:val="fr-FR"/>
        </w:rPr>
        <w:t xml:space="preserve">attribution </w:t>
      </w:r>
      <w:r w:rsidRPr="00083F6B">
        <w:rPr>
          <w:bCs/>
          <w:iCs/>
          <w:lang w:val="fr-FR"/>
        </w:rPr>
        <w:t>– service de communication mobile</w:t>
      </w:r>
    </w:p>
    <w:p w:rsidR="003C1D2B" w:rsidRPr="003C1D2B" w:rsidRDefault="003C1D2B" w:rsidP="00083F6B">
      <w:pPr>
        <w:rPr>
          <w:iCs/>
          <w:sz w:val="8"/>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4A0" w:firstRow="1" w:lastRow="0" w:firstColumn="1" w:lastColumn="0" w:noHBand="0" w:noVBand="1"/>
      </w:tblPr>
      <w:tblGrid>
        <w:gridCol w:w="2264"/>
        <w:gridCol w:w="4442"/>
        <w:gridCol w:w="2366"/>
      </w:tblGrid>
      <w:tr w:rsidR="00083F6B" w:rsidRPr="00083F6B" w:rsidTr="003C1D2B">
        <w:trPr>
          <w:trHeight w:val="227"/>
          <w:jc w:val="center"/>
        </w:trPr>
        <w:tc>
          <w:tcPr>
            <w:tcW w:w="1248" w:type="pct"/>
            <w:tcBorders>
              <w:top w:val="single" w:sz="6" w:space="0" w:color="auto"/>
              <w:left w:val="single" w:sz="6" w:space="0" w:color="auto"/>
              <w:bottom w:val="single" w:sz="6" w:space="0" w:color="auto"/>
              <w:right w:val="single" w:sz="6" w:space="0" w:color="auto"/>
            </w:tcBorders>
            <w:hideMark/>
          </w:tcPr>
          <w:p w:rsidR="00083F6B" w:rsidRPr="003C1D2B" w:rsidRDefault="00083F6B" w:rsidP="003C1D2B">
            <w:pPr>
              <w:spacing w:before="60" w:after="60"/>
              <w:ind w:left="720"/>
              <w:jc w:val="center"/>
              <w:rPr>
                <w:rFonts w:asciiTheme="minorHAnsi" w:hAnsiTheme="minorHAnsi" w:cs="Arial"/>
                <w:i/>
                <w:sz w:val="18"/>
                <w:szCs w:val="18"/>
              </w:rPr>
            </w:pPr>
            <w:r w:rsidRPr="003C1D2B">
              <w:rPr>
                <w:rFonts w:asciiTheme="minorHAnsi" w:hAnsiTheme="minorHAnsi" w:cs="Arial"/>
                <w:i/>
                <w:sz w:val="18"/>
                <w:szCs w:val="18"/>
              </w:rPr>
              <w:t>Opérateur</w:t>
            </w:r>
          </w:p>
        </w:tc>
        <w:tc>
          <w:tcPr>
            <w:tcW w:w="2448" w:type="pct"/>
            <w:tcBorders>
              <w:top w:val="single" w:sz="6" w:space="0" w:color="auto"/>
              <w:left w:val="single" w:sz="6" w:space="0" w:color="auto"/>
              <w:bottom w:val="single" w:sz="6" w:space="0" w:color="auto"/>
              <w:right w:val="single" w:sz="6" w:space="0" w:color="auto"/>
            </w:tcBorders>
            <w:hideMark/>
          </w:tcPr>
          <w:p w:rsidR="00083F6B" w:rsidRPr="003C1D2B" w:rsidRDefault="00083F6B" w:rsidP="003C1D2B">
            <w:pPr>
              <w:spacing w:before="60" w:after="60"/>
              <w:ind w:left="720"/>
              <w:jc w:val="center"/>
              <w:rPr>
                <w:rFonts w:asciiTheme="minorHAnsi" w:hAnsiTheme="minorHAnsi" w:cs="Arial"/>
                <w:sz w:val="18"/>
                <w:szCs w:val="18"/>
              </w:rPr>
            </w:pPr>
            <w:r w:rsidRPr="003C1D2B">
              <w:rPr>
                <w:rFonts w:asciiTheme="minorHAnsi" w:hAnsiTheme="minorHAnsi" w:cs="Arial"/>
                <w:bCs/>
                <w:i/>
                <w:sz w:val="18"/>
                <w:szCs w:val="18"/>
              </w:rPr>
              <w:t>Séries de numéros</w:t>
            </w:r>
          </w:p>
        </w:tc>
        <w:tc>
          <w:tcPr>
            <w:tcW w:w="1304" w:type="pct"/>
            <w:tcBorders>
              <w:top w:val="single" w:sz="6" w:space="0" w:color="auto"/>
              <w:left w:val="single" w:sz="6" w:space="0" w:color="auto"/>
              <w:bottom w:val="single" w:sz="6" w:space="0" w:color="auto"/>
              <w:right w:val="single" w:sz="6" w:space="0" w:color="auto"/>
            </w:tcBorders>
            <w:hideMark/>
          </w:tcPr>
          <w:p w:rsidR="00083F6B" w:rsidRPr="003C1D2B" w:rsidRDefault="00083F6B" w:rsidP="003C1D2B">
            <w:pPr>
              <w:numPr>
                <w:ilvl w:val="12"/>
                <w:numId w:val="0"/>
              </w:numPr>
              <w:spacing w:before="60" w:after="60"/>
              <w:jc w:val="center"/>
              <w:rPr>
                <w:rFonts w:asciiTheme="minorHAnsi" w:hAnsiTheme="minorHAnsi" w:cs="Arial"/>
                <w:i/>
                <w:sz w:val="18"/>
                <w:szCs w:val="18"/>
              </w:rPr>
            </w:pPr>
            <w:r w:rsidRPr="003C1D2B">
              <w:rPr>
                <w:rFonts w:asciiTheme="minorHAnsi" w:hAnsiTheme="minorHAnsi" w:cs="Arial"/>
                <w:i/>
                <w:sz w:val="18"/>
                <w:szCs w:val="18"/>
              </w:rPr>
              <w:t>Date d’attribution</w:t>
            </w:r>
          </w:p>
        </w:tc>
      </w:tr>
      <w:tr w:rsidR="00083F6B" w:rsidRPr="00083F6B" w:rsidTr="003C1D2B">
        <w:trPr>
          <w:trHeight w:val="227"/>
          <w:jc w:val="center"/>
        </w:trPr>
        <w:tc>
          <w:tcPr>
            <w:tcW w:w="1248" w:type="pct"/>
            <w:tcBorders>
              <w:top w:val="single" w:sz="6" w:space="0" w:color="auto"/>
              <w:left w:val="single" w:sz="6" w:space="0" w:color="auto"/>
              <w:bottom w:val="single" w:sz="6" w:space="0" w:color="auto"/>
              <w:right w:val="single" w:sz="6" w:space="0" w:color="auto"/>
            </w:tcBorders>
          </w:tcPr>
          <w:p w:rsidR="00083F6B" w:rsidRPr="003C1D2B" w:rsidRDefault="00083F6B" w:rsidP="003C1D2B">
            <w:pPr>
              <w:numPr>
                <w:ilvl w:val="12"/>
                <w:numId w:val="0"/>
              </w:numPr>
              <w:tabs>
                <w:tab w:val="left" w:pos="720"/>
              </w:tabs>
              <w:spacing w:before="60" w:after="60"/>
              <w:jc w:val="left"/>
              <w:rPr>
                <w:rFonts w:asciiTheme="minorHAnsi" w:hAnsiTheme="minorHAnsi" w:cs="Arial"/>
                <w:sz w:val="18"/>
                <w:szCs w:val="18"/>
                <w:lang w:val="es-ES"/>
              </w:rPr>
            </w:pPr>
            <w:r w:rsidRPr="003C1D2B">
              <w:rPr>
                <w:rFonts w:asciiTheme="minorHAnsi" w:hAnsiTheme="minorHAnsi" w:cs="Arial"/>
                <w:sz w:val="18"/>
                <w:szCs w:val="18"/>
                <w:lang w:val="da-DK"/>
              </w:rPr>
              <w:t>Polperro A/S</w:t>
            </w:r>
          </w:p>
        </w:tc>
        <w:tc>
          <w:tcPr>
            <w:tcW w:w="2448" w:type="pct"/>
            <w:tcBorders>
              <w:top w:val="single" w:sz="6" w:space="0" w:color="auto"/>
              <w:left w:val="single" w:sz="6" w:space="0" w:color="auto"/>
              <w:bottom w:val="single" w:sz="6" w:space="0" w:color="auto"/>
              <w:right w:val="single" w:sz="6" w:space="0" w:color="auto"/>
            </w:tcBorders>
          </w:tcPr>
          <w:p w:rsidR="00083F6B" w:rsidRPr="003C1D2B" w:rsidRDefault="00083F6B" w:rsidP="003C1D2B">
            <w:pPr>
              <w:tabs>
                <w:tab w:val="left" w:pos="720"/>
              </w:tabs>
              <w:spacing w:before="60" w:after="60"/>
              <w:jc w:val="left"/>
              <w:rPr>
                <w:rFonts w:asciiTheme="minorHAnsi" w:hAnsiTheme="minorHAnsi" w:cs="Arial"/>
                <w:sz w:val="18"/>
                <w:szCs w:val="18"/>
                <w:lang w:val="da-DK"/>
              </w:rPr>
            </w:pPr>
            <w:r w:rsidRPr="003C1D2B">
              <w:rPr>
                <w:rFonts w:asciiTheme="minorHAnsi" w:hAnsiTheme="minorHAnsi" w:cs="Arial"/>
                <w:sz w:val="18"/>
                <w:szCs w:val="18"/>
                <w:lang w:val="da-DK"/>
              </w:rPr>
              <w:t>8182efgh</w:t>
            </w:r>
          </w:p>
        </w:tc>
        <w:tc>
          <w:tcPr>
            <w:tcW w:w="1304" w:type="pct"/>
            <w:tcBorders>
              <w:top w:val="single" w:sz="6" w:space="0" w:color="auto"/>
              <w:left w:val="single" w:sz="6" w:space="0" w:color="auto"/>
              <w:bottom w:val="single" w:sz="6" w:space="0" w:color="auto"/>
              <w:right w:val="single" w:sz="6" w:space="0" w:color="auto"/>
            </w:tcBorders>
          </w:tcPr>
          <w:p w:rsidR="00083F6B" w:rsidRPr="003C1D2B" w:rsidRDefault="00083F6B" w:rsidP="003C1D2B">
            <w:pPr>
              <w:numPr>
                <w:ilvl w:val="12"/>
                <w:numId w:val="0"/>
              </w:numPr>
              <w:tabs>
                <w:tab w:val="left" w:pos="720"/>
              </w:tabs>
              <w:spacing w:before="60" w:after="60"/>
              <w:jc w:val="center"/>
              <w:rPr>
                <w:rFonts w:asciiTheme="minorHAnsi" w:hAnsiTheme="minorHAnsi" w:cs="Arial"/>
                <w:sz w:val="18"/>
                <w:szCs w:val="18"/>
              </w:rPr>
            </w:pPr>
            <w:r w:rsidRPr="003C1D2B">
              <w:rPr>
                <w:rFonts w:asciiTheme="minorHAnsi" w:hAnsiTheme="minorHAnsi" w:cs="Arial"/>
                <w:sz w:val="18"/>
                <w:szCs w:val="18"/>
              </w:rPr>
              <w:t>23.I.2015</w:t>
            </w:r>
          </w:p>
        </w:tc>
      </w:tr>
      <w:tr w:rsidR="00083F6B" w:rsidRPr="00083F6B" w:rsidTr="003C1D2B">
        <w:trPr>
          <w:trHeight w:val="227"/>
          <w:jc w:val="center"/>
        </w:trPr>
        <w:tc>
          <w:tcPr>
            <w:tcW w:w="1248" w:type="pct"/>
            <w:tcBorders>
              <w:top w:val="single" w:sz="6" w:space="0" w:color="auto"/>
              <w:left w:val="single" w:sz="6" w:space="0" w:color="auto"/>
              <w:bottom w:val="single" w:sz="6" w:space="0" w:color="auto"/>
              <w:right w:val="single" w:sz="6" w:space="0" w:color="auto"/>
            </w:tcBorders>
            <w:hideMark/>
          </w:tcPr>
          <w:p w:rsidR="00083F6B" w:rsidRPr="003C1D2B" w:rsidRDefault="00083F6B" w:rsidP="003C1D2B">
            <w:pPr>
              <w:numPr>
                <w:ilvl w:val="12"/>
                <w:numId w:val="0"/>
              </w:numPr>
              <w:tabs>
                <w:tab w:val="left" w:pos="720"/>
              </w:tabs>
              <w:spacing w:before="60" w:after="60"/>
              <w:jc w:val="left"/>
              <w:rPr>
                <w:rFonts w:asciiTheme="minorHAnsi" w:hAnsiTheme="minorHAnsi" w:cs="Arial"/>
                <w:sz w:val="18"/>
                <w:szCs w:val="18"/>
                <w:lang w:val="es-ES"/>
              </w:rPr>
            </w:pPr>
            <w:r w:rsidRPr="003C1D2B">
              <w:rPr>
                <w:rFonts w:asciiTheme="minorHAnsi" w:hAnsiTheme="minorHAnsi" w:cs="Arial"/>
                <w:sz w:val="18"/>
                <w:szCs w:val="18"/>
                <w:lang w:val="es-ES"/>
              </w:rPr>
              <w:t>Ipvision A/S</w:t>
            </w:r>
          </w:p>
        </w:tc>
        <w:tc>
          <w:tcPr>
            <w:tcW w:w="2448" w:type="pct"/>
            <w:tcBorders>
              <w:top w:val="single" w:sz="6" w:space="0" w:color="auto"/>
              <w:left w:val="single" w:sz="6" w:space="0" w:color="auto"/>
              <w:bottom w:val="single" w:sz="6" w:space="0" w:color="auto"/>
              <w:right w:val="single" w:sz="6" w:space="0" w:color="auto"/>
            </w:tcBorders>
            <w:hideMark/>
          </w:tcPr>
          <w:p w:rsidR="00083F6B" w:rsidRPr="003C1D2B" w:rsidRDefault="00083F6B" w:rsidP="003C1D2B">
            <w:pPr>
              <w:tabs>
                <w:tab w:val="left" w:pos="720"/>
              </w:tabs>
              <w:spacing w:before="60" w:after="60"/>
              <w:jc w:val="left"/>
              <w:rPr>
                <w:rFonts w:asciiTheme="minorHAnsi" w:hAnsiTheme="minorHAnsi" w:cs="Arial"/>
                <w:sz w:val="18"/>
                <w:szCs w:val="18"/>
                <w:lang w:val="da-DK"/>
              </w:rPr>
            </w:pPr>
            <w:r w:rsidRPr="003C1D2B">
              <w:rPr>
                <w:rFonts w:asciiTheme="minorHAnsi" w:hAnsiTheme="minorHAnsi" w:cs="Arial"/>
                <w:sz w:val="18"/>
                <w:szCs w:val="18"/>
                <w:lang w:val="da-DK"/>
              </w:rPr>
              <w:t>8119efgh et 9299efgh</w:t>
            </w:r>
          </w:p>
        </w:tc>
        <w:tc>
          <w:tcPr>
            <w:tcW w:w="1304" w:type="pct"/>
            <w:tcBorders>
              <w:top w:val="single" w:sz="6" w:space="0" w:color="auto"/>
              <w:left w:val="single" w:sz="6" w:space="0" w:color="auto"/>
              <w:bottom w:val="single" w:sz="6" w:space="0" w:color="auto"/>
              <w:right w:val="single" w:sz="6" w:space="0" w:color="auto"/>
            </w:tcBorders>
            <w:hideMark/>
          </w:tcPr>
          <w:p w:rsidR="00083F6B" w:rsidRPr="003C1D2B" w:rsidRDefault="00083F6B" w:rsidP="003C1D2B">
            <w:pPr>
              <w:numPr>
                <w:ilvl w:val="12"/>
                <w:numId w:val="0"/>
              </w:numPr>
              <w:tabs>
                <w:tab w:val="left" w:pos="720"/>
              </w:tabs>
              <w:spacing w:before="60" w:after="60"/>
              <w:jc w:val="center"/>
              <w:rPr>
                <w:rFonts w:asciiTheme="minorHAnsi" w:hAnsiTheme="minorHAnsi" w:cs="Arial"/>
                <w:sz w:val="18"/>
                <w:szCs w:val="18"/>
              </w:rPr>
            </w:pPr>
            <w:r w:rsidRPr="003C1D2B">
              <w:rPr>
                <w:rFonts w:asciiTheme="minorHAnsi" w:hAnsiTheme="minorHAnsi" w:cs="Arial"/>
                <w:sz w:val="18"/>
                <w:szCs w:val="18"/>
              </w:rPr>
              <w:t>28.I.2015</w:t>
            </w:r>
          </w:p>
        </w:tc>
      </w:tr>
    </w:tbl>
    <w:p w:rsidR="00083F6B" w:rsidRPr="00083F6B" w:rsidRDefault="00083F6B" w:rsidP="00083F6B">
      <w:pPr>
        <w:tabs>
          <w:tab w:val="left" w:pos="1800"/>
        </w:tabs>
        <w:spacing w:before="0"/>
        <w:ind w:left="1080" w:hanging="1080"/>
        <w:jc w:val="left"/>
        <w:rPr>
          <w:rFonts w:asciiTheme="minorHAnsi" w:hAnsiTheme="minorHAnsi" w:cs="Arial"/>
        </w:rPr>
      </w:pPr>
    </w:p>
    <w:p w:rsidR="00083F6B" w:rsidRPr="00083F6B" w:rsidRDefault="00083F6B" w:rsidP="003C1D2B">
      <w:pPr>
        <w:tabs>
          <w:tab w:val="left" w:pos="1800"/>
        </w:tabs>
        <w:spacing w:before="0"/>
        <w:ind w:left="1080" w:hanging="1080"/>
        <w:jc w:val="left"/>
        <w:rPr>
          <w:rFonts w:asciiTheme="minorHAnsi" w:hAnsiTheme="minorHAnsi" w:cs="Arial"/>
        </w:rPr>
      </w:pPr>
      <w:r w:rsidRPr="00083F6B">
        <w:rPr>
          <w:rFonts w:asciiTheme="minorHAnsi" w:hAnsiTheme="minorHAnsi" w:cs="Arial"/>
        </w:rPr>
        <w:t>Contact:</w:t>
      </w:r>
    </w:p>
    <w:p w:rsidR="00083F6B" w:rsidRPr="00A64E76" w:rsidRDefault="00083F6B" w:rsidP="003C1D2B">
      <w:pPr>
        <w:ind w:left="567" w:hanging="567"/>
        <w:jc w:val="left"/>
        <w:rPr>
          <w:rFonts w:asciiTheme="minorHAnsi" w:hAnsiTheme="minorHAnsi" w:cs="Arial"/>
        </w:rPr>
      </w:pPr>
      <w:r w:rsidRPr="00083F6B">
        <w:tab/>
        <w:t>Danish Business Authority</w:t>
      </w:r>
      <w:r w:rsidRPr="00083F6B">
        <w:br/>
        <w:t>Dahlerups Pakhus</w:t>
      </w:r>
      <w:r w:rsidR="003C1D2B">
        <w:br/>
      </w:r>
      <w:r w:rsidRPr="00083F6B">
        <w:rPr>
          <w:rFonts w:asciiTheme="minorHAnsi" w:hAnsiTheme="minorHAnsi" w:cs="Arial"/>
        </w:rPr>
        <w:t>Langelinie Allé 17</w:t>
      </w:r>
      <w:r w:rsidR="003C1D2B">
        <w:rPr>
          <w:rFonts w:asciiTheme="minorHAnsi" w:hAnsiTheme="minorHAnsi" w:cs="Arial"/>
        </w:rPr>
        <w:br/>
      </w:r>
      <w:r w:rsidRPr="00A64E76">
        <w:rPr>
          <w:rFonts w:asciiTheme="minorHAnsi" w:hAnsiTheme="minorHAnsi" w:cs="Arial"/>
        </w:rPr>
        <w:t>DK-2100 COPENHAGEN</w:t>
      </w:r>
      <w:r w:rsidRPr="00A64E76">
        <w:rPr>
          <w:rFonts w:asciiTheme="minorHAnsi" w:hAnsiTheme="minorHAnsi" w:cs="Arial"/>
        </w:rPr>
        <w:br/>
        <w:t>Danemark</w:t>
      </w:r>
      <w:r w:rsidRPr="00A64E76">
        <w:rPr>
          <w:rFonts w:asciiTheme="minorHAnsi" w:hAnsiTheme="minorHAnsi" w:cs="Arial"/>
        </w:rPr>
        <w:br/>
        <w:t>Tél:</w:t>
      </w:r>
      <w:r w:rsidRPr="00A64E76">
        <w:rPr>
          <w:rFonts w:asciiTheme="minorHAnsi" w:hAnsiTheme="minorHAnsi" w:cs="Arial"/>
        </w:rPr>
        <w:tab/>
        <w:t xml:space="preserve">+45 35 29 10 00 </w:t>
      </w:r>
      <w:r w:rsidRPr="00A64E76">
        <w:rPr>
          <w:rFonts w:asciiTheme="minorHAnsi" w:hAnsiTheme="minorHAnsi" w:cs="Arial"/>
        </w:rPr>
        <w:br/>
        <w:t>Fax:</w:t>
      </w:r>
      <w:r w:rsidRPr="00A64E76">
        <w:rPr>
          <w:rFonts w:asciiTheme="minorHAnsi" w:hAnsiTheme="minorHAnsi" w:cs="Arial"/>
        </w:rPr>
        <w:tab/>
        <w:t xml:space="preserve">+45 35 46 60 01 </w:t>
      </w:r>
      <w:r w:rsidRPr="00A64E76">
        <w:rPr>
          <w:rFonts w:asciiTheme="minorHAnsi" w:hAnsiTheme="minorHAnsi" w:cs="Arial"/>
        </w:rPr>
        <w:br/>
        <w:t>E-mail:</w:t>
      </w:r>
      <w:r w:rsidRPr="00A64E76">
        <w:rPr>
          <w:rFonts w:asciiTheme="minorHAnsi" w:hAnsiTheme="minorHAnsi" w:cs="Arial"/>
        </w:rPr>
        <w:tab/>
        <w:t xml:space="preserve">erst@erst.dk </w:t>
      </w:r>
      <w:r w:rsidRPr="00A64E76">
        <w:rPr>
          <w:rFonts w:asciiTheme="minorHAnsi" w:hAnsiTheme="minorHAnsi" w:cs="Arial"/>
        </w:rPr>
        <w:br/>
        <w:t>URL:</w:t>
      </w:r>
      <w:r w:rsidRPr="00A64E76">
        <w:rPr>
          <w:rFonts w:asciiTheme="minorHAnsi" w:hAnsiTheme="minorHAnsi" w:cs="Arial"/>
        </w:rPr>
        <w:tab/>
        <w:t xml:space="preserve">www.erst.dk </w:t>
      </w:r>
      <w:bookmarkStart w:id="597" w:name="dtmis_Start"/>
      <w:bookmarkStart w:id="598" w:name="dtmis_Underskriver"/>
      <w:bookmarkEnd w:id="597"/>
      <w:bookmarkEnd w:id="598"/>
    </w:p>
    <w:p w:rsidR="0078566E" w:rsidRPr="00A64E76" w:rsidRDefault="0078566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sidRPr="00A64E76">
        <w:rPr>
          <w:rFonts w:asciiTheme="minorHAnsi" w:hAnsiTheme="minorHAnsi" w:cs="Arial"/>
        </w:rPr>
        <w:br w:type="page"/>
      </w:r>
    </w:p>
    <w:p w:rsidR="0078566E" w:rsidRPr="0078566E" w:rsidRDefault="0078566E" w:rsidP="0078566E">
      <w:pPr>
        <w:pStyle w:val="Heading20"/>
        <w:spacing w:before="0"/>
      </w:pPr>
      <w:bookmarkStart w:id="599" w:name="_Toc410897908"/>
      <w:r w:rsidRPr="0078566E">
        <w:lastRenderedPageBreak/>
        <w:t>Autres communications</w:t>
      </w:r>
      <w:bookmarkEnd w:id="599"/>
    </w:p>
    <w:p w:rsidR="0078566E" w:rsidRPr="0078566E" w:rsidRDefault="0078566E" w:rsidP="0078566E">
      <w:pPr>
        <w:tabs>
          <w:tab w:val="clear" w:pos="1276"/>
          <w:tab w:val="clear" w:pos="1843"/>
          <w:tab w:val="left" w:pos="1134"/>
          <w:tab w:val="left" w:pos="1560"/>
          <w:tab w:val="left" w:pos="2127"/>
        </w:tabs>
        <w:spacing w:before="360"/>
        <w:jc w:val="left"/>
        <w:outlineLvl w:val="3"/>
        <w:rPr>
          <w:b/>
          <w:bCs/>
          <w:lang w:val="fr-FR"/>
        </w:rPr>
      </w:pPr>
      <w:r w:rsidRPr="0078566E">
        <w:rPr>
          <w:b/>
          <w:bCs/>
          <w:lang w:val="fr-FR"/>
        </w:rPr>
        <w:t>Serbie</w:t>
      </w:r>
      <w:r>
        <w:rPr>
          <w:b/>
          <w:bCs/>
          <w:lang w:val="fr-FR"/>
        </w:rPr>
        <w:fldChar w:fldCharType="begin"/>
      </w:r>
      <w:r w:rsidRPr="00C77840">
        <w:rPr>
          <w:lang w:val="fr-CH"/>
        </w:rPr>
        <w:instrText xml:space="preserve"> TC "</w:instrText>
      </w:r>
      <w:bookmarkStart w:id="600" w:name="_Toc410897909"/>
      <w:r w:rsidRPr="0078566E">
        <w:rPr>
          <w:b/>
          <w:bCs/>
          <w:lang w:val="fr-FR"/>
        </w:rPr>
        <w:instrText>Serbie</w:instrText>
      </w:r>
      <w:bookmarkEnd w:id="600"/>
      <w:r w:rsidRPr="00C77840">
        <w:rPr>
          <w:lang w:val="fr-CH"/>
        </w:rPr>
        <w:instrText xml:space="preserve">" \f C \l "1" </w:instrText>
      </w:r>
      <w:r>
        <w:rPr>
          <w:b/>
          <w:bCs/>
          <w:lang w:val="fr-FR"/>
        </w:rPr>
        <w:fldChar w:fldCharType="end"/>
      </w:r>
    </w:p>
    <w:p w:rsidR="0078566E" w:rsidRPr="0078566E" w:rsidRDefault="0078566E" w:rsidP="0078566E">
      <w:pPr>
        <w:tabs>
          <w:tab w:val="clear" w:pos="1276"/>
          <w:tab w:val="clear" w:pos="1843"/>
          <w:tab w:val="left" w:pos="1134"/>
          <w:tab w:val="left" w:pos="1560"/>
          <w:tab w:val="left" w:pos="2127"/>
        </w:tabs>
        <w:spacing w:before="40"/>
        <w:outlineLvl w:val="4"/>
        <w:rPr>
          <w:szCs w:val="18"/>
          <w:lang w:val="fr-FR"/>
        </w:rPr>
      </w:pPr>
      <w:r w:rsidRPr="0078566E">
        <w:rPr>
          <w:szCs w:val="18"/>
          <w:lang w:val="fr-FR"/>
        </w:rPr>
        <w:t>Communications du 3.II.2015:</w:t>
      </w:r>
    </w:p>
    <w:p w:rsidR="0078566E" w:rsidRPr="0078566E" w:rsidRDefault="0078566E" w:rsidP="0078566E">
      <w:pPr>
        <w:rPr>
          <w:lang w:val="fr-FR"/>
        </w:rPr>
      </w:pPr>
      <w:r w:rsidRPr="0078566E">
        <w:rPr>
          <w:lang w:val="fr-FR"/>
        </w:rPr>
        <w:t xml:space="preserve">A l'occasion des 45 ans de la création du "SERBIAN CW CLUB", la République de Serbie autorise plusieurs stations d'amateur serbes à utiliser les indicatifs d'appel spéciaux </w:t>
      </w:r>
      <w:r w:rsidRPr="0078566E">
        <w:rPr>
          <w:b/>
          <w:bCs/>
          <w:lang w:val="fr-FR"/>
        </w:rPr>
        <w:t>YT45</w:t>
      </w:r>
      <w:r w:rsidRPr="0078566E">
        <w:rPr>
          <w:lang w:val="fr-FR"/>
        </w:rPr>
        <w:t xml:space="preserve"> et </w:t>
      </w:r>
      <w:r w:rsidRPr="0078566E">
        <w:rPr>
          <w:b/>
          <w:bCs/>
          <w:lang w:val="fr-FR"/>
        </w:rPr>
        <w:t xml:space="preserve">YU45 </w:t>
      </w:r>
      <w:r w:rsidRPr="0078566E">
        <w:rPr>
          <w:lang w:val="fr-FR"/>
        </w:rPr>
        <w:t>pendant la période comprise entre le 1</w:t>
      </w:r>
      <w:r w:rsidRPr="0078566E">
        <w:rPr>
          <w:position w:val="4"/>
          <w:sz w:val="18"/>
          <w:lang w:val="fr-FR"/>
        </w:rPr>
        <w:t>er</w:t>
      </w:r>
      <w:r w:rsidRPr="0078566E">
        <w:rPr>
          <w:lang w:val="fr-FR"/>
        </w:rPr>
        <w:t> mars et le 31 décembre 2015.</w:t>
      </w:r>
    </w:p>
    <w:p w:rsidR="00C77840" w:rsidRDefault="00C77840" w:rsidP="0078566E">
      <w:pPr>
        <w:rPr>
          <w:lang w:val="fr-FR"/>
        </w:rPr>
      </w:pPr>
    </w:p>
    <w:p w:rsidR="00C77840" w:rsidRDefault="00C77840" w:rsidP="0078566E">
      <w:pPr>
        <w:rPr>
          <w:lang w:val="fr-FR"/>
        </w:rPr>
      </w:pPr>
    </w:p>
    <w:p w:rsidR="0078566E" w:rsidRPr="0078566E" w:rsidRDefault="0078566E" w:rsidP="0078566E">
      <w:pPr>
        <w:rPr>
          <w:lang w:val="fr-FR"/>
        </w:rPr>
      </w:pPr>
      <w:r w:rsidRPr="0078566E">
        <w:rPr>
          <w:lang w:val="fr-FR"/>
        </w:rPr>
        <w:t>A l'occasion du 178</w:t>
      </w:r>
      <w:r w:rsidRPr="0078566E">
        <w:rPr>
          <w:position w:val="4"/>
          <w:sz w:val="18"/>
          <w:lang w:val="fr-FR"/>
        </w:rPr>
        <w:t>e</w:t>
      </w:r>
      <w:r w:rsidRPr="0078566E">
        <w:rPr>
          <w:lang w:val="fr-FR"/>
        </w:rPr>
        <w:t xml:space="preserve"> anniversaire de Sokobanja, la République de Serbie autorise plusieurs stations d'amateur serbes à utiliser l'indicatif d'appel spécial </w:t>
      </w:r>
      <w:r w:rsidRPr="0078566E">
        <w:rPr>
          <w:b/>
          <w:bCs/>
          <w:lang w:val="fr-CH"/>
        </w:rPr>
        <w:t>YU178SB</w:t>
      </w:r>
      <w:r w:rsidRPr="0078566E">
        <w:rPr>
          <w:b/>
          <w:bCs/>
          <w:lang w:val="fr-FR"/>
        </w:rPr>
        <w:t xml:space="preserve"> </w:t>
      </w:r>
      <w:r w:rsidRPr="0078566E">
        <w:rPr>
          <w:lang w:val="fr-FR"/>
        </w:rPr>
        <w:t>pendant la période comprise entre le 1</w:t>
      </w:r>
      <w:r w:rsidRPr="0078566E">
        <w:rPr>
          <w:position w:val="4"/>
          <w:sz w:val="18"/>
          <w:lang w:val="fr-FR"/>
        </w:rPr>
        <w:t>er</w:t>
      </w:r>
      <w:r w:rsidRPr="0078566E">
        <w:rPr>
          <w:lang w:val="fr-FR"/>
        </w:rPr>
        <w:t> avril et le 31 juillet 2015.</w:t>
      </w:r>
    </w:p>
    <w:p w:rsidR="0078566E" w:rsidRPr="0078566E" w:rsidRDefault="0078566E" w:rsidP="003C1D2B">
      <w:pPr>
        <w:ind w:left="567" w:hanging="567"/>
        <w:jc w:val="left"/>
        <w:rPr>
          <w:rFonts w:asciiTheme="minorHAnsi" w:hAnsiTheme="minorHAnsi" w:cs="Arial"/>
          <w:lang w:val="fr-FR"/>
        </w:rPr>
      </w:pPr>
    </w:p>
    <w:p w:rsidR="00F34B23" w:rsidRPr="0078566E" w:rsidRDefault="00F34B23">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78566E">
        <w:rPr>
          <w:lang w:val="fr-CH"/>
        </w:rPr>
        <w:br w:type="page"/>
      </w:r>
    </w:p>
    <w:p w:rsidR="00F34B23" w:rsidRPr="0078566E" w:rsidRDefault="00F34B23">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1D2DC7" w:rsidRPr="0046543D" w:rsidRDefault="001D2DC7" w:rsidP="00AB21E6">
      <w:pPr>
        <w:pStyle w:val="Heading20"/>
        <w:spacing w:before="0"/>
        <w:rPr>
          <w:lang w:val="fr-CH"/>
        </w:rPr>
      </w:pPr>
      <w:bookmarkStart w:id="601" w:name="_Toc248829285"/>
      <w:bookmarkStart w:id="602" w:name="_Toc251059439"/>
      <w:bookmarkStart w:id="603" w:name="_Toc252175433"/>
      <w:bookmarkStart w:id="604" w:name="_Toc253407936"/>
      <w:bookmarkStart w:id="605" w:name="_Toc255827806"/>
      <w:bookmarkStart w:id="606" w:name="_Toc259726559"/>
      <w:bookmarkStart w:id="607" w:name="_Toc262756308"/>
      <w:bookmarkStart w:id="608" w:name="_Toc265053971"/>
      <w:bookmarkStart w:id="609" w:name="_Toc266116935"/>
      <w:bookmarkStart w:id="610" w:name="_Toc268854532"/>
      <w:bookmarkStart w:id="611" w:name="_Toc271633977"/>
      <w:bookmarkStart w:id="612" w:name="_Toc273021701"/>
      <w:bookmarkStart w:id="613" w:name="_Toc274142290"/>
      <w:bookmarkStart w:id="614" w:name="_Toc276716398"/>
      <w:bookmarkStart w:id="615" w:name="_Toc279667619"/>
      <w:bookmarkStart w:id="616" w:name="_Toc280291911"/>
      <w:bookmarkStart w:id="617" w:name="_Toc282525379"/>
      <w:bookmarkStart w:id="618" w:name="_Toc283734859"/>
      <w:bookmarkStart w:id="619" w:name="_Toc286068881"/>
      <w:bookmarkStart w:id="620" w:name="_Toc288659506"/>
      <w:bookmarkStart w:id="621" w:name="_Toc291004552"/>
      <w:bookmarkStart w:id="622" w:name="_Toc292700060"/>
      <w:bookmarkStart w:id="623" w:name="_Toc295307382"/>
      <w:bookmarkStart w:id="624" w:name="_Toc295307462"/>
      <w:bookmarkStart w:id="625" w:name="_Toc296609674"/>
      <w:bookmarkStart w:id="626" w:name="_Toc297803854"/>
      <w:bookmarkStart w:id="627" w:name="_Toc301943886"/>
      <w:bookmarkStart w:id="628" w:name="_Toc303343170"/>
      <w:bookmarkStart w:id="629" w:name="_Toc304886940"/>
      <w:bookmarkStart w:id="630" w:name="_Toc308428461"/>
      <w:bookmarkStart w:id="631" w:name="_Toc311050069"/>
      <w:bookmarkStart w:id="632" w:name="_Toc313963500"/>
      <w:bookmarkStart w:id="633" w:name="_Toc316476145"/>
      <w:bookmarkStart w:id="634" w:name="_Toc318825321"/>
      <w:bookmarkStart w:id="635" w:name="_Toc320521840"/>
      <w:bookmarkStart w:id="636" w:name="_Toc321300923"/>
      <w:bookmarkStart w:id="637" w:name="_Toc321316358"/>
      <w:bookmarkStart w:id="638" w:name="_Toc323027546"/>
      <w:bookmarkStart w:id="639" w:name="_Toc323905044"/>
      <w:bookmarkStart w:id="640" w:name="_Toc332269401"/>
      <w:bookmarkStart w:id="641" w:name="_Toc334776855"/>
      <w:bookmarkStart w:id="642" w:name="_Toc335833906"/>
      <w:bookmarkStart w:id="643" w:name="_Toc337038747"/>
      <w:bookmarkStart w:id="644" w:name="_Toc338755380"/>
      <w:bookmarkStart w:id="645" w:name="_Toc340221570"/>
      <w:bookmarkStart w:id="646" w:name="_Toc341703992"/>
      <w:bookmarkStart w:id="647" w:name="_Toc342556230"/>
      <w:bookmarkStart w:id="648" w:name="_Toc343245995"/>
      <w:bookmarkStart w:id="649" w:name="_Toc345575521"/>
      <w:bookmarkStart w:id="650" w:name="_Toc346875847"/>
      <w:bookmarkStart w:id="651" w:name="_Toc347855894"/>
      <w:bookmarkStart w:id="652" w:name="_Toc349049892"/>
      <w:bookmarkStart w:id="653" w:name="_Toc350413739"/>
      <w:bookmarkStart w:id="654" w:name="_Toc351541883"/>
      <w:bookmarkStart w:id="655" w:name="_Toc352923038"/>
      <w:bookmarkStart w:id="656" w:name="_Toc354044139"/>
      <w:bookmarkStart w:id="657" w:name="_Toc355618021"/>
      <w:bookmarkStart w:id="658" w:name="_Toc357151616"/>
      <w:bookmarkStart w:id="659" w:name="_Toc358117987"/>
      <w:bookmarkStart w:id="660" w:name="_Toc359487000"/>
      <w:bookmarkStart w:id="661" w:name="_Toc360694817"/>
      <w:bookmarkStart w:id="662" w:name="_Toc361835276"/>
      <w:bookmarkStart w:id="663" w:name="_Toc363550112"/>
      <w:bookmarkStart w:id="664" w:name="_Toc364430669"/>
      <w:bookmarkStart w:id="665" w:name="_Toc366073932"/>
      <w:bookmarkStart w:id="666" w:name="_Toc367709219"/>
      <w:bookmarkStart w:id="667" w:name="_Toc368662562"/>
      <w:bookmarkStart w:id="668" w:name="_Toc370372503"/>
      <w:bookmarkStart w:id="669" w:name="_Toc371513954"/>
      <w:bookmarkStart w:id="670" w:name="_Toc372883258"/>
      <w:bookmarkStart w:id="671" w:name="_Toc373830669"/>
      <w:bookmarkStart w:id="672" w:name="_Toc374689923"/>
      <w:bookmarkStart w:id="673" w:name="_Toc375575825"/>
      <w:bookmarkStart w:id="674" w:name="_Toc378239595"/>
      <w:bookmarkStart w:id="675" w:name="_Toc379374224"/>
      <w:bookmarkStart w:id="676" w:name="_Toc380573004"/>
      <w:bookmarkStart w:id="677" w:name="_Toc381693560"/>
      <w:bookmarkStart w:id="678" w:name="_Toc383180489"/>
      <w:bookmarkStart w:id="679" w:name="_Toc384366789"/>
      <w:bookmarkStart w:id="680" w:name="_Toc385404883"/>
      <w:bookmarkStart w:id="681" w:name="_Toc388863497"/>
      <w:bookmarkStart w:id="682" w:name="_Toc389637806"/>
      <w:bookmarkStart w:id="683" w:name="_Toc391043443"/>
      <w:bookmarkStart w:id="684" w:name="_Toc391043598"/>
      <w:bookmarkStart w:id="685" w:name="_Toc392081579"/>
      <w:bookmarkStart w:id="686" w:name="_Toc393789326"/>
      <w:bookmarkStart w:id="687" w:name="_Toc395001037"/>
      <w:bookmarkStart w:id="688" w:name="_Toc396212464"/>
      <w:bookmarkStart w:id="689" w:name="_Toc397521650"/>
      <w:bookmarkStart w:id="690" w:name="_Toc398891078"/>
      <w:bookmarkStart w:id="691" w:name="_Toc400462305"/>
      <w:bookmarkStart w:id="692" w:name="_Toc401671250"/>
      <w:bookmarkStart w:id="693" w:name="_Toc402878815"/>
      <w:bookmarkStart w:id="694" w:name="_Toc404261180"/>
      <w:bookmarkStart w:id="695" w:name="_Toc405384023"/>
      <w:bookmarkStart w:id="696" w:name="_Toc406492492"/>
      <w:bookmarkStart w:id="697" w:name="_Toc408561729"/>
      <w:bookmarkStart w:id="698" w:name="_Toc409617610"/>
      <w:bookmarkStart w:id="699" w:name="_Toc410897910"/>
      <w:r w:rsidRPr="006034E7">
        <w:t>Restrictions</w:t>
      </w:r>
      <w:bookmarkEnd w:id="601"/>
      <w:bookmarkEnd w:id="602"/>
      <w:r w:rsidRPr="006034E7">
        <w:t xml:space="preserve"> de </w:t>
      </w:r>
      <w:r w:rsidRPr="0046543D">
        <w:rPr>
          <w:lang w:val="fr-CH"/>
        </w:rPr>
        <w:t>service</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rsidR="001D2DC7" w:rsidRPr="0046543D" w:rsidRDefault="001D2DC7" w:rsidP="002E68F5">
      <w:pPr>
        <w:spacing w:before="0"/>
        <w:ind w:left="567" w:hanging="567"/>
        <w:jc w:val="left"/>
        <w:rPr>
          <w:sz w:val="2"/>
          <w:lang w:val="fr-CH"/>
        </w:rPr>
      </w:pPr>
    </w:p>
    <w:p w:rsidR="001D2DC7" w:rsidRPr="00856077" w:rsidRDefault="001D2DC7" w:rsidP="002E68F5">
      <w:pPr>
        <w:jc w:val="center"/>
        <w:rPr>
          <w:lang w:val="fr-FR"/>
        </w:rPr>
      </w:pPr>
      <w:r w:rsidRPr="003F3A73">
        <w:rPr>
          <w:lang w:val="fr-CH"/>
        </w:rPr>
        <w:t xml:space="preserve">Voir URL: </w:t>
      </w:r>
      <w:hyperlink r:id="rId17" w:history="1">
        <w:r w:rsidRPr="003F3A73">
          <w:rPr>
            <w:lang w:val="fr-CH"/>
          </w:rPr>
          <w:t>www.itu.int/pub/T-SP-S</w:t>
        </w:r>
        <w:r w:rsidRPr="00856077">
          <w:rPr>
            <w:lang w:val="fr-FR"/>
          </w:rPr>
          <w:t>R.1-2012</w:t>
        </w:r>
      </w:hyperlink>
    </w:p>
    <w:p w:rsidR="001D2DC7" w:rsidRPr="00856077" w:rsidRDefault="001D2DC7" w:rsidP="002E68F5">
      <w:pPr>
        <w:spacing w:before="0"/>
        <w:ind w:left="567" w:hanging="567"/>
        <w:jc w:val="left"/>
        <w:rPr>
          <w:sz w:val="2"/>
          <w:lang w:val="fr-FR"/>
        </w:rPr>
      </w:pPr>
    </w:p>
    <w:p w:rsidR="001D2DC7" w:rsidRDefault="001D2DC7" w:rsidP="002E68F5">
      <w:pPr>
        <w:rPr>
          <w:lang w:val="fr-FR"/>
        </w:rPr>
      </w:pPr>
    </w:p>
    <w:p w:rsidR="006A227D" w:rsidRPr="00F71B4C" w:rsidRDefault="006A227D" w:rsidP="006A227D">
      <w:pPr>
        <w:rPr>
          <w:lang w:val="fr-FR"/>
        </w:rPr>
      </w:pPr>
    </w:p>
    <w:tbl>
      <w:tblPr>
        <w:tblW w:w="0" w:type="auto"/>
        <w:tblLayout w:type="fixed"/>
        <w:tblLook w:val="0000" w:firstRow="0" w:lastRow="0" w:firstColumn="0" w:lastColumn="0" w:noHBand="0" w:noVBand="0"/>
      </w:tblPr>
      <w:tblGrid>
        <w:gridCol w:w="2620"/>
        <w:gridCol w:w="1985"/>
      </w:tblGrid>
      <w:tr w:rsidR="006A227D" w:rsidRPr="00880BB6" w:rsidTr="00A86C6D">
        <w:tc>
          <w:tcPr>
            <w:tcW w:w="2620"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Pa</w:t>
            </w:r>
            <w:r>
              <w:rPr>
                <w:sz w:val="20"/>
                <w:szCs w:val="20"/>
                <w:lang w:val="es-ES_tradnl"/>
              </w:rPr>
              <w:t>y</w:t>
            </w:r>
            <w:r w:rsidRPr="00880BB6">
              <w:rPr>
                <w:sz w:val="20"/>
                <w:szCs w:val="20"/>
                <w:lang w:val="es-ES_tradnl"/>
              </w:rPr>
              <w:t>s</w:t>
            </w:r>
            <w:r w:rsidRPr="00880BB6">
              <w:rPr>
                <w:i w:val="0"/>
                <w:sz w:val="20"/>
                <w:szCs w:val="20"/>
                <w:lang w:val="es-ES_tradnl"/>
              </w:rPr>
              <w:t>/</w:t>
            </w:r>
            <w:r w:rsidRPr="00880BB6">
              <w:rPr>
                <w:sz w:val="20"/>
                <w:szCs w:val="20"/>
                <w:lang w:val="es-ES_tradnl"/>
              </w:rPr>
              <w:t>zon</w:t>
            </w:r>
            <w:r>
              <w:rPr>
                <w:sz w:val="20"/>
                <w:szCs w:val="20"/>
                <w:lang w:val="es-ES_tradnl"/>
              </w:rPr>
              <w:t>e</w:t>
            </w:r>
            <w:r w:rsidRPr="00880BB6">
              <w:rPr>
                <w:sz w:val="20"/>
                <w:szCs w:val="20"/>
                <w:lang w:val="es-ES_tradnl"/>
              </w:rPr>
              <w:t xml:space="preserve"> g</w:t>
            </w:r>
            <w:r>
              <w:rPr>
                <w:sz w:val="20"/>
                <w:szCs w:val="20"/>
                <w:lang w:val="es-ES_tradnl"/>
              </w:rPr>
              <w:t>é</w:t>
            </w:r>
            <w:r w:rsidRPr="00880BB6">
              <w:rPr>
                <w:sz w:val="20"/>
                <w:szCs w:val="20"/>
                <w:lang w:val="es-ES_tradnl"/>
              </w:rPr>
              <w:t>ogr</w:t>
            </w:r>
            <w:r>
              <w:rPr>
                <w:sz w:val="20"/>
                <w:szCs w:val="20"/>
                <w:lang w:val="es-ES_tradnl"/>
              </w:rPr>
              <w:t>aphique</w:t>
            </w:r>
          </w:p>
        </w:tc>
        <w:tc>
          <w:tcPr>
            <w:tcW w:w="1985"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6A227D" w:rsidRPr="00880BB6" w:rsidTr="00A86C6D">
        <w:tc>
          <w:tcPr>
            <w:tcW w:w="2160" w:type="dxa"/>
          </w:tcPr>
          <w:p w:rsidR="006A227D" w:rsidRPr="00880BB6" w:rsidRDefault="006A227D" w:rsidP="00A86C6D">
            <w:pPr>
              <w:pStyle w:val="Tabletext"/>
              <w:rPr>
                <w:sz w:val="20"/>
                <w:szCs w:val="20"/>
                <w:lang w:val="es-ES_tradnl"/>
              </w:rPr>
            </w:pPr>
            <w:r w:rsidRPr="00880BB6">
              <w:rPr>
                <w:sz w:val="20"/>
                <w:szCs w:val="20"/>
                <w:lang w:val="es-ES_tradnl"/>
              </w:rPr>
              <w:t>Seychelles</w:t>
            </w:r>
          </w:p>
        </w:tc>
        <w:tc>
          <w:tcPr>
            <w:tcW w:w="1985" w:type="dxa"/>
          </w:tcPr>
          <w:p w:rsidR="006A227D" w:rsidRPr="00880BB6" w:rsidRDefault="006A227D" w:rsidP="00A86C6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880BB6" w:rsidRDefault="006A227D" w:rsidP="00A86C6D">
            <w:pPr>
              <w:pStyle w:val="Tabletext"/>
              <w:rPr>
                <w:sz w:val="20"/>
                <w:szCs w:val="20"/>
                <w:lang w:val="es-ES_tradnl"/>
              </w:rPr>
            </w:pPr>
            <w:r>
              <w:rPr>
                <w:sz w:val="20"/>
                <w:szCs w:val="20"/>
                <w:lang w:val="es-ES_tradnl"/>
              </w:rPr>
              <w:t>Slovaquie</w:t>
            </w:r>
          </w:p>
        </w:tc>
        <w:tc>
          <w:tcPr>
            <w:tcW w:w="1985" w:type="dxa"/>
          </w:tcPr>
          <w:p w:rsidR="006A227D" w:rsidRPr="00880BB6" w:rsidRDefault="006A227D" w:rsidP="00A86C6D">
            <w:pPr>
              <w:pStyle w:val="Tabletext"/>
              <w:rPr>
                <w:sz w:val="20"/>
                <w:szCs w:val="20"/>
                <w:lang w:val="es-ES_tradnl"/>
              </w:rPr>
            </w:pPr>
            <w:r>
              <w:rPr>
                <w:sz w:val="20"/>
                <w:szCs w:val="20"/>
                <w:lang w:val="es-ES_tradnl"/>
              </w:rPr>
              <w:t>1007 (p.12)</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494633" w:rsidTr="00A86C6D">
        <w:tc>
          <w:tcPr>
            <w:tcW w:w="2160" w:type="dxa"/>
          </w:tcPr>
          <w:p w:rsidR="006A227D" w:rsidRPr="00B92D76" w:rsidRDefault="006A227D" w:rsidP="00A86C6D">
            <w:pPr>
              <w:pStyle w:val="Tabletext"/>
              <w:rPr>
                <w:bCs/>
                <w:sz w:val="20"/>
                <w:szCs w:val="20"/>
              </w:rPr>
            </w:pPr>
            <w:r w:rsidRPr="00B92D76">
              <w:rPr>
                <w:bCs/>
                <w:sz w:val="20"/>
                <w:szCs w:val="20"/>
              </w:rPr>
              <w:t>Thaïlande</w:t>
            </w:r>
          </w:p>
        </w:tc>
        <w:tc>
          <w:tcPr>
            <w:tcW w:w="1985" w:type="dxa"/>
          </w:tcPr>
          <w:p w:rsidR="006A227D" w:rsidRPr="00494633" w:rsidRDefault="006A227D" w:rsidP="00494633">
            <w:pPr>
              <w:pStyle w:val="Tabletext"/>
              <w:rPr>
                <w:sz w:val="20"/>
                <w:szCs w:val="20"/>
                <w:lang w:val="fr-CH"/>
              </w:rPr>
            </w:pPr>
            <w:r w:rsidRPr="00494633">
              <w:rPr>
                <w:sz w:val="20"/>
                <w:szCs w:val="20"/>
                <w:lang w:val="fr-CH"/>
              </w:rPr>
              <w:t>1034 (p</w:t>
            </w:r>
            <w:r w:rsidR="00494633" w:rsidRPr="00494633">
              <w:rPr>
                <w:sz w:val="20"/>
                <w:szCs w:val="20"/>
                <w:lang w:val="fr-CH"/>
              </w:rPr>
              <w:t>.</w:t>
            </w:r>
            <w:r w:rsidRPr="00494633">
              <w:rPr>
                <w:sz w:val="20"/>
                <w:szCs w:val="20"/>
                <w:lang w:val="fr-CH"/>
              </w:rPr>
              <w:t>5)</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r w:rsidR="006A227D" w:rsidRPr="00494633" w:rsidTr="00A86C6D">
        <w:tc>
          <w:tcPr>
            <w:tcW w:w="2160" w:type="dxa"/>
          </w:tcPr>
          <w:p w:rsidR="006A227D" w:rsidRPr="00494633" w:rsidRDefault="006A227D" w:rsidP="00A86C6D">
            <w:pPr>
              <w:pStyle w:val="Tabletext"/>
              <w:rPr>
                <w:sz w:val="20"/>
                <w:szCs w:val="20"/>
                <w:lang w:val="fr-CH"/>
              </w:rPr>
            </w:pPr>
            <w:r>
              <w:rPr>
                <w:sz w:val="20"/>
                <w:szCs w:val="20"/>
                <w:lang w:val="fr-CH"/>
              </w:rPr>
              <w:t>Sao Tomé-et-</w:t>
            </w:r>
            <w:r w:rsidRPr="001328F8">
              <w:rPr>
                <w:sz w:val="20"/>
                <w:szCs w:val="20"/>
                <w:lang w:val="fr-CH"/>
              </w:rPr>
              <w:t>Principe</w:t>
            </w:r>
          </w:p>
        </w:tc>
        <w:tc>
          <w:tcPr>
            <w:tcW w:w="1985" w:type="dxa"/>
          </w:tcPr>
          <w:p w:rsidR="006A227D" w:rsidRPr="00494633" w:rsidRDefault="006A227D" w:rsidP="00494633">
            <w:pPr>
              <w:pStyle w:val="Tabletext"/>
              <w:rPr>
                <w:sz w:val="20"/>
                <w:szCs w:val="20"/>
                <w:lang w:val="fr-CH"/>
              </w:rPr>
            </w:pPr>
            <w:r w:rsidRPr="00494633">
              <w:rPr>
                <w:sz w:val="20"/>
                <w:szCs w:val="20"/>
                <w:lang w:val="fr-CH"/>
              </w:rPr>
              <w:t>1039 (p</w:t>
            </w:r>
            <w:r w:rsidR="00494633">
              <w:rPr>
                <w:sz w:val="20"/>
                <w:szCs w:val="20"/>
                <w:lang w:val="fr-CH"/>
              </w:rPr>
              <w:t>.</w:t>
            </w:r>
            <w:r w:rsidRPr="00494633">
              <w:rPr>
                <w:sz w:val="20"/>
                <w:szCs w:val="20"/>
                <w:lang w:val="fr-CH"/>
              </w:rPr>
              <w:t>14)</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r w:rsidR="006A227D" w:rsidRPr="00494633" w:rsidTr="00A86C6D">
        <w:tc>
          <w:tcPr>
            <w:tcW w:w="2160" w:type="dxa"/>
          </w:tcPr>
          <w:p w:rsidR="006A227D" w:rsidRPr="00494633" w:rsidRDefault="006A227D" w:rsidP="00A86C6D">
            <w:pPr>
              <w:pStyle w:val="Tabletext"/>
              <w:rPr>
                <w:sz w:val="20"/>
                <w:szCs w:val="20"/>
                <w:lang w:val="fr-CH"/>
              </w:rPr>
            </w:pPr>
            <w:r w:rsidRPr="00494633">
              <w:rPr>
                <w:sz w:val="20"/>
                <w:szCs w:val="20"/>
                <w:lang w:val="fr-CH"/>
              </w:rPr>
              <w:t>Uruguay</w:t>
            </w:r>
          </w:p>
        </w:tc>
        <w:tc>
          <w:tcPr>
            <w:tcW w:w="1985" w:type="dxa"/>
          </w:tcPr>
          <w:p w:rsidR="006A227D" w:rsidRPr="00494633" w:rsidRDefault="006A227D" w:rsidP="00494633">
            <w:pPr>
              <w:pStyle w:val="Tabletext"/>
              <w:rPr>
                <w:sz w:val="20"/>
                <w:szCs w:val="20"/>
                <w:lang w:val="fr-CH"/>
              </w:rPr>
            </w:pPr>
            <w:r w:rsidRPr="00494633">
              <w:rPr>
                <w:sz w:val="20"/>
                <w:szCs w:val="20"/>
                <w:lang w:val="fr-CH"/>
              </w:rPr>
              <w:t>1039 (p</w:t>
            </w:r>
            <w:r w:rsidR="00494633">
              <w:rPr>
                <w:sz w:val="20"/>
                <w:szCs w:val="20"/>
                <w:lang w:val="fr-CH"/>
              </w:rPr>
              <w:t>.</w:t>
            </w:r>
            <w:r w:rsidRPr="00494633">
              <w:rPr>
                <w:sz w:val="20"/>
                <w:szCs w:val="20"/>
                <w:lang w:val="fr-CH"/>
              </w:rPr>
              <w:t>14)</w:t>
            </w:r>
          </w:p>
        </w:tc>
        <w:tc>
          <w:tcPr>
            <w:tcW w:w="2268" w:type="dxa"/>
            <w:tcBorders>
              <w:left w:val="nil"/>
            </w:tcBorders>
          </w:tcPr>
          <w:p w:rsidR="006A227D" w:rsidRPr="00494633" w:rsidRDefault="006A227D" w:rsidP="00A86C6D">
            <w:pPr>
              <w:pStyle w:val="Tabletext"/>
              <w:rPr>
                <w:sz w:val="20"/>
                <w:szCs w:val="20"/>
                <w:lang w:val="fr-CH"/>
              </w:rPr>
            </w:pPr>
          </w:p>
        </w:tc>
        <w:tc>
          <w:tcPr>
            <w:tcW w:w="1985" w:type="dxa"/>
          </w:tcPr>
          <w:p w:rsidR="006A227D" w:rsidRPr="00494633" w:rsidRDefault="006A227D" w:rsidP="00A86C6D">
            <w:pPr>
              <w:pStyle w:val="Tabletext"/>
              <w:rPr>
                <w:sz w:val="20"/>
                <w:szCs w:val="20"/>
                <w:lang w:val="fr-CH"/>
              </w:rPr>
            </w:pPr>
          </w:p>
        </w:tc>
      </w:tr>
      <w:tr w:rsidR="00241F2D" w:rsidRPr="00494633" w:rsidTr="00A86C6D">
        <w:tc>
          <w:tcPr>
            <w:tcW w:w="2160" w:type="dxa"/>
          </w:tcPr>
          <w:p w:rsidR="00241F2D" w:rsidRPr="00494633" w:rsidRDefault="00241F2D" w:rsidP="00A64E76">
            <w:pPr>
              <w:pStyle w:val="Tabletext"/>
              <w:rPr>
                <w:sz w:val="20"/>
                <w:szCs w:val="20"/>
                <w:lang w:val="fr-CH"/>
              </w:rPr>
            </w:pPr>
            <w:r>
              <w:rPr>
                <w:sz w:val="20"/>
                <w:szCs w:val="20"/>
                <w:lang w:val="fr-CH"/>
              </w:rPr>
              <w:t>Hong Kong, Chin</w:t>
            </w:r>
            <w:r w:rsidR="00A64E76">
              <w:rPr>
                <w:sz w:val="20"/>
                <w:szCs w:val="20"/>
                <w:lang w:val="fr-CH"/>
              </w:rPr>
              <w:t>e</w:t>
            </w:r>
            <w:bookmarkStart w:id="700" w:name="_GoBack"/>
            <w:bookmarkEnd w:id="700"/>
          </w:p>
        </w:tc>
        <w:tc>
          <w:tcPr>
            <w:tcW w:w="1985" w:type="dxa"/>
          </w:tcPr>
          <w:p w:rsidR="00241F2D" w:rsidRPr="00494633" w:rsidRDefault="00241F2D" w:rsidP="00241F2D">
            <w:pPr>
              <w:pStyle w:val="Tabletext"/>
              <w:rPr>
                <w:sz w:val="20"/>
                <w:szCs w:val="20"/>
                <w:lang w:val="fr-CH"/>
              </w:rPr>
            </w:pPr>
            <w:r w:rsidRPr="00494633">
              <w:rPr>
                <w:sz w:val="20"/>
                <w:szCs w:val="20"/>
                <w:lang w:val="fr-CH"/>
              </w:rPr>
              <w:t>10</w:t>
            </w:r>
            <w:r>
              <w:rPr>
                <w:sz w:val="20"/>
                <w:szCs w:val="20"/>
                <w:lang w:val="fr-CH"/>
              </w:rPr>
              <w:t>68</w:t>
            </w:r>
            <w:r w:rsidRPr="00494633">
              <w:rPr>
                <w:sz w:val="20"/>
                <w:szCs w:val="20"/>
                <w:lang w:val="fr-CH"/>
              </w:rPr>
              <w:t xml:space="preserve"> (p</w:t>
            </w:r>
            <w:r>
              <w:rPr>
                <w:sz w:val="20"/>
                <w:szCs w:val="20"/>
                <w:lang w:val="fr-CH"/>
              </w:rPr>
              <w:t>.</w:t>
            </w:r>
            <w:r w:rsidRPr="00494633">
              <w:rPr>
                <w:sz w:val="20"/>
                <w:szCs w:val="20"/>
                <w:lang w:val="fr-CH"/>
              </w:rPr>
              <w:t>4)</w:t>
            </w:r>
          </w:p>
        </w:tc>
        <w:tc>
          <w:tcPr>
            <w:tcW w:w="2268" w:type="dxa"/>
            <w:tcBorders>
              <w:left w:val="nil"/>
            </w:tcBorders>
          </w:tcPr>
          <w:p w:rsidR="00241F2D" w:rsidRPr="00494633" w:rsidRDefault="00241F2D" w:rsidP="00241F2D">
            <w:pPr>
              <w:pStyle w:val="Tabletext"/>
              <w:rPr>
                <w:sz w:val="20"/>
                <w:szCs w:val="20"/>
                <w:lang w:val="fr-CH"/>
              </w:rPr>
            </w:pPr>
          </w:p>
        </w:tc>
        <w:tc>
          <w:tcPr>
            <w:tcW w:w="1985" w:type="dxa"/>
          </w:tcPr>
          <w:p w:rsidR="00241F2D" w:rsidRPr="00494633" w:rsidRDefault="00241F2D" w:rsidP="00241F2D">
            <w:pPr>
              <w:pStyle w:val="Tabletext"/>
              <w:rPr>
                <w:sz w:val="20"/>
                <w:szCs w:val="20"/>
                <w:lang w:val="fr-CH"/>
              </w:rPr>
            </w:pPr>
          </w:p>
        </w:tc>
      </w:tr>
    </w:tbl>
    <w:p w:rsidR="006A227D" w:rsidRPr="00494633" w:rsidRDefault="006A227D" w:rsidP="006A227D">
      <w:pPr>
        <w:rPr>
          <w:lang w:val="fr-CH"/>
        </w:rPr>
      </w:pPr>
    </w:p>
    <w:p w:rsidR="001D2DC7" w:rsidRDefault="001D2DC7" w:rsidP="002E68F5">
      <w:pPr>
        <w:rPr>
          <w:lang w:val="fr-FR"/>
        </w:rPr>
      </w:pPr>
    </w:p>
    <w:p w:rsidR="001D2DC7" w:rsidRDefault="001D2DC7" w:rsidP="002E68F5">
      <w:pPr>
        <w:rPr>
          <w:lang w:val="fr-FR"/>
        </w:rPr>
      </w:pPr>
    </w:p>
    <w:p w:rsidR="00FB33E0" w:rsidRDefault="00FB33E0" w:rsidP="002E68F5">
      <w:pPr>
        <w:rPr>
          <w:lang w:val="fr-FR"/>
        </w:rPr>
      </w:pPr>
    </w:p>
    <w:p w:rsidR="00FB33E0" w:rsidRDefault="00FB33E0" w:rsidP="002E68F5">
      <w:pPr>
        <w:rPr>
          <w:lang w:val="fr-FR"/>
        </w:rPr>
      </w:pPr>
    </w:p>
    <w:p w:rsidR="00FB33E0" w:rsidRPr="00856077" w:rsidRDefault="00FB33E0"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701" w:name="_Toc190583978"/>
      <w:bookmarkStart w:id="702" w:name="_Toc191715175"/>
      <w:bookmarkStart w:id="703" w:name="_Toc193013700"/>
      <w:bookmarkStart w:id="704" w:name="_Toc194811199"/>
      <w:bookmarkStart w:id="705" w:name="_Toc196016416"/>
      <w:bookmarkStart w:id="706" w:name="_Toc197219131"/>
      <w:bookmarkStart w:id="707" w:name="_Toc198364506"/>
      <w:bookmarkStart w:id="708" w:name="_Toc199662475"/>
      <w:bookmarkStart w:id="709" w:name="_Toc200866980"/>
      <w:bookmarkStart w:id="710" w:name="_Toc202686481"/>
      <w:bookmarkStart w:id="711" w:name="_Toc203551965"/>
      <w:bookmarkStart w:id="712" w:name="_Toc204668219"/>
      <w:bookmarkStart w:id="713" w:name="_Toc205090228"/>
      <w:bookmarkStart w:id="714" w:name="_Toc206383860"/>
      <w:bookmarkStart w:id="715" w:name="_Toc208199970"/>
      <w:bookmarkStart w:id="716" w:name="_Toc211846650"/>
      <w:bookmarkStart w:id="717" w:name="_Toc214158948"/>
      <w:bookmarkStart w:id="718" w:name="_Toc215903445"/>
      <w:bookmarkStart w:id="719" w:name="_Toc217291440"/>
      <w:bookmarkStart w:id="720" w:name="_Toc218929457"/>
      <w:bookmarkStart w:id="721" w:name="_Toc220822912"/>
      <w:bookmarkStart w:id="722" w:name="_Toc222026669"/>
      <w:bookmarkStart w:id="723" w:name="_Toc223250159"/>
      <w:bookmarkStart w:id="724" w:name="_Toc223250738"/>
      <w:bookmarkStart w:id="725" w:name="_Toc226796833"/>
      <w:bookmarkStart w:id="726" w:name="_Toc228761752"/>
      <w:bookmarkStart w:id="727" w:name="_Toc229969488"/>
      <w:bookmarkStart w:id="728" w:name="_Toc231198994"/>
      <w:bookmarkStart w:id="729" w:name="_Toc232315673"/>
      <w:bookmarkStart w:id="730" w:name="_Toc233618262"/>
      <w:bookmarkStart w:id="731" w:name="_Toc236568466"/>
      <w:bookmarkStart w:id="732" w:name="_Toc240772445"/>
      <w:bookmarkStart w:id="733" w:name="_Toc242000168"/>
      <w:bookmarkStart w:id="734" w:name="_Toc243283630"/>
      <w:bookmarkStart w:id="735" w:name="_Toc244503096"/>
      <w:bookmarkStart w:id="736" w:name="_Toc247966344"/>
      <w:bookmarkStart w:id="737" w:name="_Toc252175434"/>
      <w:bookmarkStart w:id="738" w:name="_Toc253407938"/>
      <w:bookmarkStart w:id="739" w:name="_Toc255827808"/>
      <w:bookmarkStart w:id="740" w:name="_Toc259726561"/>
      <w:bookmarkStart w:id="741" w:name="_Toc262756310"/>
      <w:bookmarkStart w:id="742" w:name="_Toc265053973"/>
      <w:bookmarkStart w:id="743" w:name="_Toc266116937"/>
      <w:bookmarkStart w:id="744" w:name="_Toc268854534"/>
      <w:bookmarkStart w:id="745" w:name="_Toc271633979"/>
      <w:bookmarkStart w:id="746" w:name="_Toc273021703"/>
      <w:bookmarkStart w:id="747" w:name="_Toc274142292"/>
      <w:bookmarkStart w:id="748" w:name="_Toc276716400"/>
      <w:bookmarkStart w:id="749" w:name="_Toc279667621"/>
      <w:bookmarkStart w:id="750" w:name="_Toc280291913"/>
      <w:bookmarkStart w:id="751" w:name="_Toc282525381"/>
      <w:bookmarkStart w:id="752" w:name="_Toc283734861"/>
      <w:bookmarkStart w:id="753" w:name="_Toc286068883"/>
      <w:bookmarkStart w:id="754" w:name="_Toc288659508"/>
      <w:bookmarkStart w:id="755" w:name="_Toc291004554"/>
      <w:bookmarkStart w:id="756" w:name="_Toc292700062"/>
      <w:bookmarkStart w:id="757" w:name="_Toc295307383"/>
      <w:bookmarkStart w:id="758" w:name="_Toc295307464"/>
      <w:bookmarkStart w:id="759" w:name="_Toc296609676"/>
      <w:bookmarkStart w:id="760" w:name="_Toc297803856"/>
      <w:bookmarkStart w:id="761" w:name="_Toc301943888"/>
      <w:bookmarkStart w:id="762" w:name="_Toc303343172"/>
      <w:bookmarkStart w:id="763" w:name="_Toc304886942"/>
      <w:bookmarkStart w:id="764" w:name="_Toc308428463"/>
      <w:bookmarkStart w:id="765" w:name="_Toc311050071"/>
      <w:bookmarkStart w:id="766" w:name="_Toc313963502"/>
      <w:bookmarkStart w:id="767" w:name="_Toc316476147"/>
      <w:bookmarkStart w:id="768" w:name="_Toc318825323"/>
      <w:bookmarkStart w:id="769" w:name="_Toc320521841"/>
      <w:bookmarkStart w:id="770" w:name="_Toc321300924"/>
      <w:bookmarkStart w:id="771" w:name="_Toc321316359"/>
      <w:bookmarkStart w:id="772" w:name="_Toc323027547"/>
      <w:bookmarkStart w:id="773" w:name="_Toc323905045"/>
      <w:bookmarkStart w:id="774" w:name="_Toc332269402"/>
      <w:bookmarkStart w:id="775" w:name="_Toc334776856"/>
      <w:bookmarkStart w:id="776" w:name="_Toc335833907"/>
      <w:bookmarkStart w:id="777" w:name="_Toc337038748"/>
      <w:bookmarkStart w:id="778" w:name="_Toc338755381"/>
      <w:bookmarkStart w:id="779" w:name="_Toc340221571"/>
      <w:bookmarkStart w:id="780" w:name="_Toc341703993"/>
      <w:bookmarkStart w:id="781" w:name="_Toc342556231"/>
      <w:bookmarkStart w:id="782" w:name="_Toc343245996"/>
      <w:bookmarkStart w:id="783" w:name="_Toc345575522"/>
      <w:bookmarkStart w:id="784" w:name="_Toc346875848"/>
      <w:bookmarkStart w:id="785" w:name="_Toc347855895"/>
      <w:bookmarkStart w:id="786" w:name="_Toc349049893"/>
      <w:bookmarkStart w:id="787" w:name="_Toc350413740"/>
      <w:bookmarkStart w:id="788" w:name="_Toc351541884"/>
      <w:bookmarkStart w:id="789" w:name="_Toc352923039"/>
      <w:bookmarkStart w:id="790" w:name="_Toc354044140"/>
      <w:bookmarkStart w:id="791" w:name="_Toc355618022"/>
      <w:bookmarkStart w:id="792" w:name="_Toc357151617"/>
      <w:bookmarkStart w:id="793" w:name="_Toc358117988"/>
      <w:bookmarkStart w:id="794" w:name="_Toc359487001"/>
      <w:bookmarkStart w:id="795" w:name="_Toc360694818"/>
      <w:bookmarkStart w:id="796" w:name="_Toc361835277"/>
      <w:bookmarkStart w:id="797" w:name="_Toc363550113"/>
      <w:bookmarkStart w:id="798" w:name="_Toc364430670"/>
      <w:bookmarkStart w:id="799" w:name="_Toc366073933"/>
      <w:bookmarkStart w:id="800" w:name="_Toc367709220"/>
      <w:bookmarkStart w:id="801" w:name="_Toc368662563"/>
      <w:bookmarkStart w:id="802" w:name="_Toc370372506"/>
      <w:bookmarkStart w:id="803" w:name="_Toc371513955"/>
      <w:bookmarkStart w:id="804" w:name="_Toc372883259"/>
      <w:bookmarkStart w:id="805" w:name="_Toc373830670"/>
      <w:bookmarkStart w:id="806" w:name="_Toc374689924"/>
      <w:bookmarkStart w:id="807" w:name="_Toc375575826"/>
      <w:bookmarkStart w:id="808" w:name="_Toc378239596"/>
      <w:bookmarkStart w:id="809" w:name="_Toc379374225"/>
      <w:bookmarkStart w:id="810" w:name="_Toc380573005"/>
      <w:bookmarkStart w:id="811" w:name="_Toc381693561"/>
      <w:bookmarkStart w:id="812" w:name="_Toc383180490"/>
      <w:bookmarkStart w:id="813" w:name="_Toc384366790"/>
      <w:bookmarkStart w:id="814" w:name="_Toc385404884"/>
      <w:bookmarkStart w:id="815" w:name="_Toc388863498"/>
      <w:bookmarkStart w:id="816" w:name="_Toc389637807"/>
      <w:bookmarkStart w:id="817" w:name="_Toc391043444"/>
      <w:bookmarkStart w:id="818" w:name="_Toc391043599"/>
      <w:bookmarkStart w:id="819" w:name="_Toc392081580"/>
      <w:bookmarkStart w:id="820" w:name="_Toc393789327"/>
      <w:bookmarkStart w:id="821" w:name="_Toc395001038"/>
      <w:bookmarkStart w:id="822" w:name="_Toc396212465"/>
      <w:bookmarkStart w:id="823" w:name="_Toc397521651"/>
      <w:bookmarkStart w:id="824" w:name="_Toc398891079"/>
      <w:bookmarkStart w:id="825" w:name="_Toc400462306"/>
      <w:bookmarkStart w:id="826" w:name="_Toc401671251"/>
      <w:bookmarkStart w:id="827" w:name="_Toc402878816"/>
      <w:bookmarkStart w:id="828" w:name="_Toc404261181"/>
      <w:bookmarkStart w:id="829" w:name="_Toc405384024"/>
      <w:bookmarkStart w:id="830" w:name="_Toc406492493"/>
      <w:bookmarkStart w:id="831" w:name="_Toc408561730"/>
      <w:bookmarkStart w:id="832" w:name="_Toc409617611"/>
      <w:bookmarkStart w:id="833" w:name="_Toc410897911"/>
      <w:r w:rsidRPr="00856077">
        <w:t>Systèmes de rappel (Call-Back</w:t>
      </w:r>
      <w:r w:rsidRPr="00E42A7E">
        <w:t>)</w:t>
      </w:r>
      <w:r w:rsidRPr="00E42A7E">
        <w:br/>
        <w:t>et procédures d'appel alternatives (Rés. 21 Rév. PP-200</w:t>
      </w:r>
      <w:r>
        <w:t>6</w:t>
      </w:r>
      <w:r w:rsidRPr="00E42A7E">
        <w:t>)</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834" w:name="_Toc253407940"/>
      <w:bookmarkStart w:id="835" w:name="_Toc255827810"/>
      <w:bookmarkStart w:id="836" w:name="_Toc265053975"/>
      <w:bookmarkStart w:id="837" w:name="_Toc266116939"/>
      <w:bookmarkStart w:id="838" w:name="_Toc271633981"/>
      <w:bookmarkStart w:id="839" w:name="_Toc274142287"/>
      <w:bookmarkStart w:id="840" w:name="_Toc276716401"/>
      <w:bookmarkStart w:id="841" w:name="_Toc279667622"/>
      <w:bookmarkStart w:id="842" w:name="_Toc280291914"/>
      <w:bookmarkStart w:id="843" w:name="_Toc282525382"/>
      <w:bookmarkStart w:id="844" w:name="_Toc283734862"/>
      <w:r>
        <w:rPr>
          <w:lang w:val="fr-FR"/>
        </w:rPr>
        <w:br w:type="page"/>
      </w:r>
    </w:p>
    <w:p w:rsidR="001D2DC7" w:rsidRPr="007F41C3" w:rsidRDefault="001D2DC7" w:rsidP="002E68F5">
      <w:pPr>
        <w:pStyle w:val="Heading1"/>
        <w:spacing w:before="0"/>
        <w:ind w:left="142"/>
        <w:jc w:val="center"/>
        <w:rPr>
          <w:lang w:val="fr-FR"/>
        </w:rPr>
      </w:pPr>
      <w:bookmarkStart w:id="845" w:name="_Toc286068884"/>
      <w:bookmarkStart w:id="846" w:name="_Toc288659509"/>
      <w:bookmarkStart w:id="847" w:name="_Toc291004555"/>
      <w:bookmarkStart w:id="848" w:name="_Toc292700063"/>
      <w:bookmarkStart w:id="849" w:name="_Toc295307384"/>
      <w:bookmarkStart w:id="850" w:name="_Toc295307465"/>
      <w:bookmarkStart w:id="851" w:name="_Toc296609677"/>
      <w:bookmarkStart w:id="852" w:name="_Toc297803857"/>
      <w:bookmarkStart w:id="853" w:name="_Toc301943889"/>
      <w:bookmarkStart w:id="854" w:name="_Toc303343173"/>
      <w:bookmarkStart w:id="855" w:name="_Toc304886943"/>
      <w:bookmarkStart w:id="856" w:name="_Toc308428464"/>
      <w:bookmarkStart w:id="857" w:name="_Toc311050072"/>
      <w:bookmarkStart w:id="858" w:name="_Toc313963503"/>
      <w:bookmarkStart w:id="859" w:name="_Toc316476148"/>
      <w:bookmarkStart w:id="860" w:name="_Toc318825324"/>
      <w:bookmarkStart w:id="861" w:name="_Toc320521842"/>
      <w:bookmarkStart w:id="862" w:name="_Toc321316360"/>
      <w:bookmarkStart w:id="863" w:name="_Toc323027548"/>
      <w:bookmarkStart w:id="864" w:name="_Toc323905046"/>
      <w:bookmarkStart w:id="865" w:name="_Toc332269403"/>
      <w:bookmarkStart w:id="866" w:name="_Toc334776857"/>
      <w:bookmarkStart w:id="867" w:name="_Toc335833908"/>
      <w:bookmarkStart w:id="868" w:name="_Toc337038749"/>
      <w:bookmarkStart w:id="869" w:name="_Toc338755382"/>
      <w:bookmarkStart w:id="870" w:name="_Toc340221572"/>
      <w:bookmarkStart w:id="871" w:name="_Toc341703994"/>
      <w:bookmarkStart w:id="872" w:name="_Toc342556232"/>
      <w:bookmarkStart w:id="873" w:name="_Toc343245997"/>
      <w:bookmarkStart w:id="874" w:name="_Toc345575523"/>
      <w:bookmarkStart w:id="875" w:name="_Toc346875849"/>
      <w:bookmarkStart w:id="876" w:name="_Toc347855896"/>
      <w:bookmarkStart w:id="877" w:name="_Toc349049894"/>
      <w:bookmarkStart w:id="878" w:name="_Toc350413741"/>
      <w:bookmarkStart w:id="879" w:name="_Toc351541885"/>
      <w:bookmarkStart w:id="880" w:name="_Toc352923040"/>
      <w:bookmarkStart w:id="881" w:name="_Toc354044141"/>
      <w:bookmarkStart w:id="882" w:name="_Toc355618023"/>
      <w:bookmarkStart w:id="883" w:name="_Toc357151618"/>
      <w:bookmarkStart w:id="884" w:name="_Toc358117989"/>
      <w:bookmarkStart w:id="885" w:name="_Toc359487002"/>
      <w:bookmarkStart w:id="886" w:name="_Toc360694819"/>
      <w:bookmarkStart w:id="887" w:name="_Toc361835278"/>
      <w:bookmarkStart w:id="888" w:name="_Toc363550114"/>
      <w:bookmarkStart w:id="889" w:name="_Toc364430671"/>
      <w:bookmarkStart w:id="890" w:name="_Toc366073934"/>
      <w:bookmarkStart w:id="891" w:name="_Toc367709221"/>
      <w:bookmarkStart w:id="892" w:name="_Toc368662564"/>
      <w:bookmarkStart w:id="893" w:name="_Toc370372507"/>
      <w:bookmarkStart w:id="894" w:name="_Toc371513956"/>
      <w:bookmarkStart w:id="895" w:name="_Toc372883260"/>
      <w:bookmarkStart w:id="896" w:name="_Toc373830671"/>
      <w:bookmarkStart w:id="897" w:name="_Toc374689925"/>
      <w:bookmarkStart w:id="898" w:name="_Toc375575827"/>
      <w:bookmarkStart w:id="899" w:name="_Toc378239597"/>
      <w:bookmarkStart w:id="900" w:name="_Toc379374226"/>
      <w:bookmarkStart w:id="901" w:name="_Toc380573006"/>
      <w:bookmarkStart w:id="902" w:name="_Toc381693562"/>
      <w:bookmarkStart w:id="903" w:name="_Toc383180491"/>
      <w:bookmarkStart w:id="904" w:name="_Toc384366791"/>
      <w:bookmarkStart w:id="905" w:name="_Toc385404885"/>
      <w:bookmarkStart w:id="906" w:name="_Toc388863499"/>
      <w:bookmarkStart w:id="907" w:name="_Toc389637808"/>
      <w:bookmarkStart w:id="908" w:name="_Toc391043445"/>
      <w:bookmarkStart w:id="909" w:name="_Toc391043600"/>
      <w:bookmarkStart w:id="910" w:name="_Toc392081581"/>
      <w:bookmarkStart w:id="911" w:name="_Toc393789328"/>
      <w:bookmarkStart w:id="912" w:name="_Toc395001039"/>
      <w:bookmarkStart w:id="913" w:name="_Toc396212466"/>
      <w:bookmarkStart w:id="914" w:name="_Toc397521652"/>
      <w:bookmarkStart w:id="915" w:name="_Toc398891080"/>
      <w:bookmarkStart w:id="916" w:name="_Toc400462307"/>
      <w:bookmarkStart w:id="917" w:name="_Toc401671252"/>
      <w:bookmarkStart w:id="918" w:name="_Toc402878817"/>
      <w:bookmarkStart w:id="919" w:name="_Toc404261182"/>
      <w:bookmarkStart w:id="920" w:name="_Toc405384025"/>
      <w:bookmarkStart w:id="921" w:name="_Toc406492494"/>
      <w:bookmarkStart w:id="922" w:name="_Toc408561731"/>
      <w:bookmarkStart w:id="923" w:name="_Toc409617612"/>
      <w:bookmarkStart w:id="924" w:name="_Toc410897912"/>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Insérer</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paragraphe</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Colonne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remplacer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supprimer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735A4C" w:rsidRDefault="00735A4C" w:rsidP="007B77E9">
      <w:pPr>
        <w:rPr>
          <w:rFonts w:eastAsia="SimSun"/>
          <w:lang w:val="fr-CH" w:eastAsia="zh-CN"/>
        </w:rPr>
      </w:pPr>
    </w:p>
    <w:p w:rsidR="00D0395D" w:rsidRDefault="00D0395D" w:rsidP="007B77E9">
      <w:pPr>
        <w:rPr>
          <w:rFonts w:eastAsia="SimSun"/>
          <w:lang w:val="fr-CH" w:eastAsia="zh-CN"/>
        </w:rPr>
      </w:pPr>
    </w:p>
    <w:p w:rsidR="003C1D2B" w:rsidRPr="003C1D2B" w:rsidRDefault="003C1D2B" w:rsidP="003C1D2B">
      <w:pPr>
        <w:pStyle w:val="Heading20"/>
      </w:pPr>
      <w:bookmarkStart w:id="925" w:name="_Toc410897917"/>
      <w:r w:rsidRPr="003C1D2B">
        <w:t>Nomenclature des stations de navire et des identités</w:t>
      </w:r>
      <w:r w:rsidRPr="003C1D2B">
        <w:br/>
        <w:t>du service mobile maritime assignées</w:t>
      </w:r>
      <w:r w:rsidRPr="003C1D2B">
        <w:br/>
        <w:t>(Liste V)</w:t>
      </w:r>
      <w:r w:rsidRPr="003C1D2B">
        <w:br/>
        <w:t>Edition de 2014</w:t>
      </w:r>
      <w:r w:rsidRPr="003C1D2B">
        <w:br/>
      </w:r>
      <w:r w:rsidRPr="003C1D2B">
        <w:br/>
        <w:t>Section VI</w:t>
      </w:r>
      <w:bookmarkEnd w:id="925"/>
    </w:p>
    <w:p w:rsidR="003C1D2B" w:rsidRPr="00A64E76" w:rsidRDefault="003C1D2B" w:rsidP="003C1D2B">
      <w:pPr>
        <w:widowControl w:val="0"/>
        <w:tabs>
          <w:tab w:val="left" w:pos="90"/>
        </w:tabs>
        <w:spacing w:before="240"/>
        <w:rPr>
          <w:rFonts w:asciiTheme="minorHAnsi" w:hAnsiTheme="minorHAnsi" w:cs="Arial"/>
          <w:b/>
          <w:bCs/>
          <w:color w:val="000000"/>
          <w:lang w:val="fr-CH"/>
        </w:rPr>
      </w:pPr>
      <w:r w:rsidRPr="00A64E76">
        <w:rPr>
          <w:rFonts w:asciiTheme="minorHAnsi" w:hAnsiTheme="minorHAnsi" w:cs="Arial"/>
          <w:b/>
          <w:bCs/>
          <w:color w:val="000000"/>
          <w:lang w:val="fr-CH"/>
        </w:rPr>
        <w:t>REP</w:t>
      </w:r>
    </w:p>
    <w:p w:rsidR="003C1D2B" w:rsidRPr="00A64E76" w:rsidRDefault="003C1D2B" w:rsidP="003C1D2B">
      <w:pPr>
        <w:widowControl w:val="0"/>
        <w:tabs>
          <w:tab w:val="left" w:pos="90"/>
          <w:tab w:val="left" w:pos="1133"/>
        </w:tabs>
        <w:spacing w:before="115"/>
        <w:rPr>
          <w:rFonts w:asciiTheme="minorHAnsi" w:hAnsiTheme="minorHAnsi" w:cs="Arial"/>
          <w:color w:val="000000"/>
          <w:sz w:val="25"/>
          <w:szCs w:val="25"/>
          <w:lang w:val="fr-CH"/>
        </w:rPr>
      </w:pPr>
      <w:r w:rsidRPr="00A64E76">
        <w:rPr>
          <w:rFonts w:asciiTheme="minorHAnsi" w:hAnsiTheme="minorHAnsi" w:cs="Arial"/>
          <w:b/>
          <w:bCs/>
          <w:color w:val="000000"/>
          <w:lang w:val="fr-CH"/>
        </w:rPr>
        <w:tab/>
      </w:r>
      <w:r w:rsidRPr="00A64E76">
        <w:rPr>
          <w:rFonts w:asciiTheme="minorHAnsi" w:hAnsiTheme="minorHAnsi" w:cs="Arial"/>
          <w:b/>
          <w:bCs/>
          <w:color w:val="000000"/>
          <w:lang w:val="fr-CH"/>
        </w:rPr>
        <w:tab/>
        <w:t>DP11</w:t>
      </w:r>
      <w:r w:rsidRPr="00A64E76">
        <w:rPr>
          <w:rFonts w:asciiTheme="minorHAnsi" w:hAnsiTheme="minorHAnsi" w:cs="Arial"/>
          <w:sz w:val="24"/>
          <w:szCs w:val="24"/>
          <w:lang w:val="fr-CH"/>
        </w:rPr>
        <w:tab/>
      </w:r>
      <w:r w:rsidRPr="00A64E76">
        <w:rPr>
          <w:rFonts w:asciiTheme="minorHAnsi" w:hAnsiTheme="minorHAnsi" w:cs="Arial"/>
          <w:sz w:val="24"/>
          <w:szCs w:val="24"/>
          <w:lang w:val="fr-CH"/>
        </w:rPr>
        <w:tab/>
      </w:r>
      <w:r w:rsidRPr="00A64E76">
        <w:rPr>
          <w:rFonts w:asciiTheme="minorHAnsi" w:hAnsiTheme="minorHAnsi" w:cs="Arial"/>
          <w:color w:val="000000"/>
          <w:lang w:val="fr-CH"/>
        </w:rPr>
        <w:t>NSSL Global GmbH, Hanskampring 4, D-22885 Barsbüttel, Germany.</w:t>
      </w:r>
    </w:p>
    <w:p w:rsidR="003C1D2B" w:rsidRPr="00AE24F4" w:rsidRDefault="003C1D2B" w:rsidP="00AE24F4">
      <w:pPr>
        <w:widowControl w:val="0"/>
        <w:tabs>
          <w:tab w:val="clear" w:pos="1843"/>
          <w:tab w:val="left" w:pos="1133"/>
          <w:tab w:val="left" w:pos="1806"/>
        </w:tabs>
        <w:spacing w:before="15"/>
        <w:jc w:val="left"/>
        <w:rPr>
          <w:rFonts w:asciiTheme="minorHAnsi" w:hAnsiTheme="minorHAnsi" w:cs="Arial"/>
          <w:color w:val="000000"/>
          <w:lang w:val="fr-CH"/>
        </w:rPr>
      </w:pPr>
      <w:r w:rsidRPr="00A64E76">
        <w:rPr>
          <w:rFonts w:asciiTheme="minorHAnsi" w:hAnsiTheme="minorHAnsi" w:cs="Arial"/>
          <w:sz w:val="24"/>
          <w:szCs w:val="24"/>
          <w:lang w:val="fr-CH"/>
        </w:rPr>
        <w:tab/>
      </w:r>
      <w:r w:rsidRPr="00A64E76">
        <w:rPr>
          <w:rFonts w:asciiTheme="minorHAnsi" w:hAnsiTheme="minorHAnsi" w:cs="Arial"/>
          <w:sz w:val="24"/>
          <w:szCs w:val="24"/>
          <w:lang w:val="fr-CH"/>
        </w:rPr>
        <w:tab/>
      </w:r>
      <w:r w:rsidRPr="00A64E76">
        <w:rPr>
          <w:rFonts w:asciiTheme="minorHAnsi" w:hAnsiTheme="minorHAnsi" w:cs="Arial"/>
          <w:sz w:val="24"/>
          <w:szCs w:val="24"/>
          <w:lang w:val="fr-CH"/>
        </w:rPr>
        <w:tab/>
      </w:r>
      <w:r w:rsidRPr="003C1D2B">
        <w:rPr>
          <w:rFonts w:asciiTheme="minorHAnsi" w:hAnsiTheme="minorHAnsi" w:cs="Arial"/>
          <w:color w:val="000000"/>
          <w:lang w:val="fr-CH"/>
        </w:rPr>
        <w:t>Tél.:</w:t>
      </w:r>
      <w:r>
        <w:rPr>
          <w:rFonts w:asciiTheme="minorHAnsi" w:hAnsiTheme="minorHAnsi" w:cs="Arial"/>
          <w:color w:val="000000"/>
          <w:lang w:val="fr-CH"/>
        </w:rPr>
        <w:tab/>
      </w:r>
      <w:r w:rsidRPr="003C1D2B">
        <w:rPr>
          <w:rFonts w:asciiTheme="minorHAnsi" w:hAnsiTheme="minorHAnsi" w:cs="Arial"/>
          <w:color w:val="000000"/>
          <w:lang w:val="fr-CH"/>
        </w:rPr>
        <w:t xml:space="preserve">+49 40 682770, Fax: +49 40 68277135, E-Mail: </w:t>
      </w:r>
      <w:hyperlink r:id="rId18" w:history="1">
        <w:r w:rsidRPr="003C1D2B">
          <w:rPr>
            <w:rStyle w:val="Hyperlink"/>
            <w:rFonts w:asciiTheme="minorHAnsi" w:hAnsiTheme="minorHAnsi" w:cs="Arial"/>
            <w:lang w:val="fr-CH"/>
          </w:rPr>
          <w:t>info@nsslglobal.com</w:t>
        </w:r>
      </w:hyperlink>
      <w:r w:rsidRPr="003C1D2B">
        <w:rPr>
          <w:rFonts w:asciiTheme="minorHAnsi" w:hAnsiTheme="minorHAnsi" w:cs="Arial"/>
          <w:color w:val="000000"/>
          <w:lang w:val="fr-CH"/>
        </w:rPr>
        <w:t>,</w:t>
      </w:r>
      <w:r>
        <w:rPr>
          <w:rFonts w:asciiTheme="minorHAnsi" w:hAnsiTheme="minorHAnsi" w:cs="Arial"/>
          <w:color w:val="000000"/>
          <w:lang w:val="fr-CH"/>
        </w:rPr>
        <w:br/>
      </w:r>
      <w:r w:rsidRPr="00AE24F4">
        <w:rPr>
          <w:rFonts w:asciiTheme="minorHAnsi" w:hAnsiTheme="minorHAnsi" w:cs="Arial"/>
          <w:color w:val="000000"/>
          <w:lang w:val="fr-CH"/>
        </w:rPr>
        <w:tab/>
      </w:r>
      <w:r w:rsidRPr="00AE24F4">
        <w:rPr>
          <w:rFonts w:asciiTheme="minorHAnsi" w:hAnsiTheme="minorHAnsi" w:cs="Arial"/>
          <w:color w:val="000000"/>
          <w:lang w:val="fr-CH"/>
        </w:rPr>
        <w:tab/>
      </w:r>
      <w:r w:rsidRPr="00AE24F4">
        <w:rPr>
          <w:rFonts w:asciiTheme="minorHAnsi" w:hAnsiTheme="minorHAnsi" w:cs="Arial"/>
          <w:color w:val="000000"/>
          <w:lang w:val="fr-CH"/>
        </w:rPr>
        <w:tab/>
      </w:r>
      <w:r w:rsidR="00AE24F4" w:rsidRPr="00AE24F4">
        <w:rPr>
          <w:rFonts w:asciiTheme="minorHAnsi" w:hAnsiTheme="minorHAnsi" w:cs="Arial"/>
          <w:color w:val="000000"/>
          <w:lang w:val="fr-CH"/>
        </w:rPr>
        <w:t>URL:</w:t>
      </w:r>
      <w:r w:rsidR="00AE24F4">
        <w:rPr>
          <w:rFonts w:asciiTheme="minorHAnsi" w:hAnsiTheme="minorHAnsi" w:cs="Arial"/>
          <w:color w:val="000000"/>
          <w:lang w:val="fr-CH"/>
        </w:rPr>
        <w:tab/>
      </w:r>
      <w:r w:rsidR="00AE24F4" w:rsidRPr="00AE24F4">
        <w:rPr>
          <w:rFonts w:asciiTheme="minorHAnsi" w:hAnsiTheme="minorHAnsi" w:cs="Arial"/>
          <w:color w:val="000000"/>
          <w:lang w:val="fr-CH"/>
        </w:rPr>
        <w:t>www.nsslglobal.com</w:t>
      </w:r>
    </w:p>
    <w:p w:rsidR="001919A9" w:rsidRDefault="001919A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Pr>
          <w:rFonts w:asciiTheme="minorHAnsi" w:hAnsiTheme="minorHAnsi"/>
          <w:lang w:val="fr-CH"/>
        </w:rPr>
        <w:br w:type="page"/>
      </w:r>
    </w:p>
    <w:p w:rsidR="00AE24F4" w:rsidRPr="003C1D2B" w:rsidRDefault="00AE24F4" w:rsidP="003C1D2B">
      <w:pPr>
        <w:rPr>
          <w:rFonts w:asciiTheme="minorHAnsi" w:hAnsiTheme="minorHAnsi"/>
          <w:lang w:val="fr-CH"/>
        </w:rPr>
      </w:pPr>
    </w:p>
    <w:p w:rsidR="00F67D13" w:rsidRPr="00196AC1" w:rsidRDefault="00F67D13" w:rsidP="00F67D13">
      <w:pPr>
        <w:pStyle w:val="Heading20"/>
        <w:spacing w:before="0"/>
      </w:pPr>
      <w:bookmarkStart w:id="926" w:name="_Toc409617618"/>
      <w:bookmarkStart w:id="927" w:name="_Toc410897918"/>
      <w:r w:rsidRPr="00196AC1">
        <w:t>Nomenclature des stations de contrôle</w:t>
      </w:r>
      <w:r w:rsidRPr="00196AC1">
        <w:br/>
        <w:t>international des émissions</w:t>
      </w:r>
      <w:r w:rsidRPr="00196AC1">
        <w:br/>
        <w:t>(Liste VIII)</w:t>
      </w:r>
      <w:r w:rsidRPr="00196AC1">
        <w:br/>
        <w:t>Édition de 2013</w:t>
      </w:r>
      <w:bookmarkEnd w:id="926"/>
      <w:bookmarkEnd w:id="927"/>
    </w:p>
    <w:p w:rsidR="00F67D13" w:rsidRPr="00196AC1" w:rsidRDefault="00F67D13" w:rsidP="003C1D2B">
      <w:pPr>
        <w:spacing w:before="240" w:after="60"/>
        <w:jc w:val="center"/>
        <w:outlineLvl w:val="6"/>
        <w:rPr>
          <w:rFonts w:eastAsia="SimSun"/>
          <w:lang w:val="fr-FR"/>
        </w:rPr>
      </w:pPr>
      <w:r w:rsidRPr="00196AC1">
        <w:rPr>
          <w:rFonts w:eastAsia="SimSun"/>
          <w:lang w:val="fr-FR"/>
        </w:rPr>
        <w:t>(Amendement N</w:t>
      </w:r>
      <w:r w:rsidRPr="00196AC1">
        <w:rPr>
          <w:rFonts w:eastAsia="SimSun"/>
          <w:vertAlign w:val="superscript"/>
          <w:lang w:val="fr-FR"/>
        </w:rPr>
        <w:t>o</w:t>
      </w:r>
      <w:r w:rsidRPr="00196AC1">
        <w:rPr>
          <w:rFonts w:eastAsia="SimSun"/>
          <w:lang w:val="fr-FR"/>
        </w:rPr>
        <w:t xml:space="preserve"> </w:t>
      </w:r>
      <w:r w:rsidR="003C1D2B">
        <w:rPr>
          <w:rFonts w:eastAsia="SimSun"/>
          <w:lang w:val="fr-FR"/>
        </w:rPr>
        <w:t>6</w:t>
      </w:r>
      <w:r w:rsidRPr="00196AC1">
        <w:rPr>
          <w:rFonts w:eastAsia="SimSun"/>
          <w:lang w:val="fr-FR"/>
        </w:rPr>
        <w:t>)</w:t>
      </w:r>
    </w:p>
    <w:p w:rsidR="001919A9" w:rsidRPr="00F32BED" w:rsidRDefault="001919A9" w:rsidP="001919A9">
      <w:pPr>
        <w:pStyle w:val="Normalaftertitle"/>
        <w:spacing w:before="320"/>
        <w:jc w:val="center"/>
        <w:rPr>
          <w:b/>
          <w:bCs/>
          <w:lang w:val="fr-FR"/>
        </w:rPr>
      </w:pPr>
      <w:bookmarkStart w:id="928" w:name="Part_III"/>
      <w:bookmarkStart w:id="929" w:name="ARG_III_f"/>
      <w:r w:rsidRPr="00F32BED">
        <w:rPr>
          <w:b/>
          <w:bCs/>
          <w:lang w:val="fr-FR"/>
        </w:rPr>
        <w:t>PARTIE  I</w:t>
      </w:r>
    </w:p>
    <w:p w:rsidR="001919A9" w:rsidRPr="00F32BED" w:rsidRDefault="001919A9" w:rsidP="001919A9">
      <w:pPr>
        <w:pStyle w:val="Normalaftertitle"/>
        <w:spacing w:before="100"/>
        <w:jc w:val="center"/>
        <w:rPr>
          <w:b/>
          <w:bCs/>
          <w:lang w:val="fr-FR"/>
        </w:rPr>
      </w:pPr>
      <w:r w:rsidRPr="00F32BED">
        <w:rPr>
          <w:b/>
          <w:bCs/>
          <w:lang w:val="fr-FR"/>
        </w:rPr>
        <w:t>STATIONS DANS LES SERVICES DE RADIOCOMMUNICATION DE TERRE</w:t>
      </w:r>
    </w:p>
    <w:p w:rsidR="001919A9" w:rsidRPr="001919A9" w:rsidRDefault="001919A9" w:rsidP="001919A9">
      <w:pPr>
        <w:pStyle w:val="Normalaftertitle"/>
        <w:rPr>
          <w:b/>
          <w:bCs/>
          <w:lang w:val="fr-FR"/>
        </w:rPr>
      </w:pPr>
      <w:r w:rsidRPr="001919A9">
        <w:rPr>
          <w:b/>
          <w:bCs/>
          <w:lang w:val="fr-FR"/>
        </w:rPr>
        <w:t>RUS</w:t>
      </w:r>
      <w:r w:rsidRPr="001919A9">
        <w:rPr>
          <w:b/>
          <w:bCs/>
          <w:lang w:val="fr-FR"/>
        </w:rPr>
        <w:tab/>
        <w:t>Fédération de Russie</w:t>
      </w:r>
    </w:p>
    <w:p w:rsidR="001919A9" w:rsidRPr="009021AD" w:rsidRDefault="001919A9" w:rsidP="001919A9">
      <w:pPr>
        <w:tabs>
          <w:tab w:val="clear" w:pos="567"/>
          <w:tab w:val="clear" w:pos="1276"/>
          <w:tab w:val="clear" w:pos="1843"/>
          <w:tab w:val="clear" w:pos="5387"/>
          <w:tab w:val="clear" w:pos="5954"/>
        </w:tabs>
        <w:overflowPunct/>
        <w:autoSpaceDE/>
        <w:autoSpaceDN/>
        <w:adjustRightInd/>
        <w:spacing w:before="240"/>
        <w:jc w:val="left"/>
        <w:textAlignment w:val="auto"/>
        <w:rPr>
          <w:b/>
          <w:lang w:val="fr-FR"/>
        </w:rPr>
      </w:pPr>
      <w:r w:rsidRPr="009021AD">
        <w:rPr>
          <w:b/>
          <w:lang w:val="fr-FR"/>
        </w:rPr>
        <w:t>P</w:t>
      </w:r>
      <w:r w:rsidRPr="009021AD">
        <w:rPr>
          <w:bCs/>
          <w:lang w:val="fr-FR"/>
        </w:rPr>
        <w:t xml:space="preserve"> </w:t>
      </w:r>
      <w:r>
        <w:rPr>
          <w:bCs/>
          <w:lang w:val="fr-FR"/>
        </w:rPr>
        <w:t>330</w:t>
      </w:r>
      <w:r w:rsidRPr="009021AD">
        <w:rPr>
          <w:bCs/>
          <w:lang w:val="fr-FR"/>
        </w:rPr>
        <w:t xml:space="preserve">   </w:t>
      </w:r>
      <w:r w:rsidRPr="009021AD">
        <w:rPr>
          <w:b/>
          <w:lang w:val="fr-FR"/>
        </w:rPr>
        <w:t xml:space="preserve">ADD     </w:t>
      </w:r>
      <w:r w:rsidRPr="00815F13">
        <w:rPr>
          <w:b/>
          <w:lang w:val="fr-CH"/>
        </w:rPr>
        <w:t>par ordre alphab</w:t>
      </w:r>
      <w:r>
        <w:rPr>
          <w:b/>
          <w:lang w:val="fr-CH"/>
        </w:rPr>
        <w:t>étique</w:t>
      </w:r>
    </w:p>
    <w:p w:rsidR="001919A9" w:rsidRDefault="001919A9" w:rsidP="001919A9">
      <w:pPr>
        <w:pStyle w:val="Blanc0"/>
        <w:spacing w:before="0"/>
        <w:rPr>
          <w:sz w:val="20"/>
          <w:lang w:val="fr-FR"/>
        </w:rPr>
      </w:pPr>
    </w:p>
    <w:tbl>
      <w:tblPr>
        <w:tblStyle w:val="TableGrid"/>
        <w:tblW w:w="0" w:type="auto"/>
        <w:tblLayout w:type="fixed"/>
        <w:tblLook w:val="04A0" w:firstRow="1" w:lastRow="0" w:firstColumn="1" w:lastColumn="0" w:noHBand="0" w:noVBand="1"/>
      </w:tblPr>
      <w:tblGrid>
        <w:gridCol w:w="2796"/>
        <w:gridCol w:w="1844"/>
        <w:gridCol w:w="2320"/>
        <w:gridCol w:w="2321"/>
      </w:tblGrid>
      <w:tr w:rsidR="001919A9" w:rsidTr="00843C9A">
        <w:tc>
          <w:tcPr>
            <w:tcW w:w="9281" w:type="dxa"/>
            <w:gridSpan w:val="4"/>
            <w:tcBorders>
              <w:bottom w:val="single" w:sz="4" w:space="0" w:color="auto"/>
            </w:tcBorders>
            <w:shd w:val="clear" w:color="auto" w:fill="B0B0B0"/>
            <w:vAlign w:val="center"/>
          </w:tcPr>
          <w:p w:rsidR="001919A9" w:rsidRPr="00B02C38" w:rsidRDefault="001919A9" w:rsidP="00843C9A">
            <w:pPr>
              <w:spacing w:before="60" w:after="60" w:line="220" w:lineRule="exact"/>
              <w:jc w:val="left"/>
              <w:rPr>
                <w:b/>
                <w:bCs/>
                <w:lang w:val="en-US"/>
              </w:rPr>
            </w:pPr>
            <w:r w:rsidRPr="00AE14F3">
              <w:rPr>
                <w:b/>
                <w:bCs/>
                <w:lang w:val="fr-FR"/>
              </w:rPr>
              <w:t>RUS - Fédération de Russie</w:t>
            </w:r>
          </w:p>
        </w:tc>
      </w:tr>
      <w:tr w:rsidR="001919A9" w:rsidRPr="00B02C38" w:rsidTr="00843C9A">
        <w:tc>
          <w:tcPr>
            <w:tcW w:w="2796" w:type="dxa"/>
            <w:shd w:val="clear" w:color="auto" w:fill="D9D9D9" w:themeFill="background1" w:themeFillShade="D9"/>
            <w:vAlign w:val="center"/>
          </w:tcPr>
          <w:p w:rsidR="001919A9" w:rsidRPr="00E26DD7" w:rsidRDefault="001919A9" w:rsidP="00843C9A">
            <w:pPr>
              <w:spacing w:before="60" w:after="60" w:line="220" w:lineRule="exact"/>
              <w:jc w:val="center"/>
              <w:rPr>
                <w:b/>
                <w:bCs/>
                <w:lang w:val="en-US"/>
              </w:rPr>
            </w:pPr>
            <w:r w:rsidRPr="00E26DD7">
              <w:rPr>
                <w:b/>
                <w:bCs/>
                <w:lang w:val="en-US"/>
              </w:rPr>
              <w:t>Bureau centralisateur</w:t>
            </w:r>
          </w:p>
        </w:tc>
        <w:tc>
          <w:tcPr>
            <w:tcW w:w="1844" w:type="dxa"/>
            <w:shd w:val="clear" w:color="auto" w:fill="D9D9D9" w:themeFill="background1" w:themeFillShade="D9"/>
            <w:vAlign w:val="center"/>
          </w:tcPr>
          <w:p w:rsidR="001919A9" w:rsidRPr="00E26DD7" w:rsidRDefault="001919A9" w:rsidP="00843C9A">
            <w:pPr>
              <w:spacing w:before="60" w:after="60" w:line="220" w:lineRule="exact"/>
              <w:jc w:val="center"/>
              <w:rPr>
                <w:b/>
                <w:bCs/>
                <w:lang w:val="en-US"/>
              </w:rPr>
            </w:pPr>
            <w:r w:rsidRPr="00E26DD7">
              <w:rPr>
                <w:b/>
                <w:bCs/>
                <w:lang w:val="en-US"/>
              </w:rPr>
              <w:t>Adresse postale</w:t>
            </w:r>
          </w:p>
        </w:tc>
        <w:tc>
          <w:tcPr>
            <w:tcW w:w="2320" w:type="dxa"/>
            <w:shd w:val="clear" w:color="auto" w:fill="D9D9D9" w:themeFill="background1" w:themeFillShade="D9"/>
            <w:vAlign w:val="center"/>
          </w:tcPr>
          <w:p w:rsidR="001919A9" w:rsidRPr="00E26DD7" w:rsidRDefault="001919A9" w:rsidP="00843C9A">
            <w:pPr>
              <w:spacing w:before="60" w:after="60" w:line="220" w:lineRule="exact"/>
              <w:jc w:val="center"/>
              <w:rPr>
                <w:b/>
                <w:bCs/>
                <w:lang w:val="en-US"/>
              </w:rPr>
            </w:pPr>
            <w:r w:rsidRPr="00E26DD7">
              <w:rPr>
                <w:b/>
                <w:bCs/>
                <w:lang w:val="en-US"/>
              </w:rPr>
              <w:t>Téléphone, Téléfax,</w:t>
            </w:r>
            <w:r w:rsidRPr="00E26DD7">
              <w:rPr>
                <w:b/>
                <w:bCs/>
                <w:lang w:val="en-US"/>
              </w:rPr>
              <w:br/>
              <w:t>Courrier électronique</w:t>
            </w:r>
          </w:p>
        </w:tc>
        <w:tc>
          <w:tcPr>
            <w:tcW w:w="2321" w:type="dxa"/>
            <w:shd w:val="clear" w:color="auto" w:fill="D9D9D9" w:themeFill="background1" w:themeFillShade="D9"/>
            <w:vAlign w:val="center"/>
          </w:tcPr>
          <w:p w:rsidR="001919A9" w:rsidRPr="00E26DD7" w:rsidRDefault="001919A9" w:rsidP="00843C9A">
            <w:pPr>
              <w:spacing w:before="60" w:after="60" w:line="220" w:lineRule="exact"/>
              <w:jc w:val="center"/>
              <w:rPr>
                <w:b/>
                <w:bCs/>
                <w:lang w:val="en-US"/>
              </w:rPr>
            </w:pPr>
            <w:r w:rsidRPr="00E26DD7">
              <w:rPr>
                <w:b/>
                <w:bCs/>
                <w:lang w:val="en-US"/>
              </w:rPr>
              <w:t>Observations</w:t>
            </w:r>
          </w:p>
        </w:tc>
      </w:tr>
      <w:tr w:rsidR="001919A9" w:rsidRPr="00B16113" w:rsidTr="00843C9A">
        <w:tc>
          <w:tcPr>
            <w:tcW w:w="2796" w:type="dxa"/>
            <w:vAlign w:val="center"/>
          </w:tcPr>
          <w:p w:rsidR="001919A9" w:rsidRPr="00B16113" w:rsidRDefault="001919A9" w:rsidP="00843C9A">
            <w:pPr>
              <w:spacing w:before="60" w:after="60" w:line="200" w:lineRule="exact"/>
              <w:jc w:val="left"/>
              <w:rPr>
                <w:sz w:val="18"/>
                <w:szCs w:val="18"/>
                <w:lang w:val="en-US"/>
              </w:rPr>
            </w:pPr>
            <w:r w:rsidRPr="004A04D3">
              <w:rPr>
                <w:sz w:val="18"/>
                <w:szCs w:val="18"/>
                <w:lang w:val="en-US"/>
              </w:rPr>
              <w:t xml:space="preserve">Federal State Unitary Enterprise </w:t>
            </w:r>
            <w:r w:rsidRPr="004A04D3">
              <w:rPr>
                <w:sz w:val="18"/>
                <w:szCs w:val="18"/>
                <w:lang w:val="en-US"/>
              </w:rPr>
              <w:br/>
              <w:t>General Radio Frequency Centre</w:t>
            </w:r>
          </w:p>
        </w:tc>
        <w:tc>
          <w:tcPr>
            <w:tcW w:w="1844" w:type="dxa"/>
            <w:vAlign w:val="center"/>
          </w:tcPr>
          <w:p w:rsidR="001919A9" w:rsidRPr="00B16113" w:rsidRDefault="001919A9" w:rsidP="00843C9A">
            <w:pPr>
              <w:spacing w:before="60" w:after="60" w:line="200" w:lineRule="exact"/>
              <w:jc w:val="left"/>
              <w:rPr>
                <w:sz w:val="18"/>
                <w:szCs w:val="18"/>
                <w:lang w:val="en-US"/>
              </w:rPr>
            </w:pPr>
            <w:r w:rsidRPr="004A04D3">
              <w:rPr>
                <w:sz w:val="18"/>
                <w:szCs w:val="18"/>
                <w:lang w:val="en-US"/>
              </w:rPr>
              <w:t>7, Tverskaya Str.</w:t>
            </w:r>
            <w:r w:rsidRPr="004A04D3">
              <w:rPr>
                <w:sz w:val="18"/>
                <w:szCs w:val="18"/>
                <w:lang w:val="en-US"/>
              </w:rPr>
              <w:br/>
              <w:t>125375 Moscow</w:t>
            </w:r>
          </w:p>
        </w:tc>
        <w:tc>
          <w:tcPr>
            <w:tcW w:w="2320" w:type="dxa"/>
            <w:vAlign w:val="center"/>
          </w:tcPr>
          <w:p w:rsidR="001919A9" w:rsidRPr="00B16113" w:rsidRDefault="001919A9" w:rsidP="00843C9A">
            <w:pPr>
              <w:spacing w:before="60" w:after="60" w:line="200" w:lineRule="exact"/>
              <w:jc w:val="left"/>
              <w:rPr>
                <w:sz w:val="18"/>
                <w:szCs w:val="18"/>
                <w:lang w:val="en-US"/>
              </w:rPr>
            </w:pPr>
            <w:r w:rsidRPr="004A04D3">
              <w:rPr>
                <w:sz w:val="18"/>
                <w:szCs w:val="18"/>
                <w:lang w:val="en-US"/>
              </w:rPr>
              <w:t>TF : +7 495 748 1448</w:t>
            </w:r>
            <w:r w:rsidRPr="004A04D3">
              <w:rPr>
                <w:sz w:val="18"/>
                <w:szCs w:val="18"/>
                <w:lang w:val="en-US"/>
              </w:rPr>
              <w:br/>
              <w:t>FAX : +7 495 748 0680</w:t>
            </w:r>
            <w:r w:rsidRPr="004A04D3">
              <w:rPr>
                <w:sz w:val="18"/>
                <w:szCs w:val="18"/>
                <w:lang w:val="en-US"/>
              </w:rPr>
              <w:br/>
              <w:t>EMAIL : int@grfc.ru</w:t>
            </w:r>
          </w:p>
        </w:tc>
        <w:tc>
          <w:tcPr>
            <w:tcW w:w="2321" w:type="dxa"/>
            <w:vAlign w:val="center"/>
          </w:tcPr>
          <w:p w:rsidR="001919A9" w:rsidRPr="00B16113" w:rsidRDefault="001919A9" w:rsidP="00843C9A">
            <w:pPr>
              <w:spacing w:before="60" w:after="60" w:line="200" w:lineRule="exact"/>
              <w:jc w:val="left"/>
              <w:rPr>
                <w:sz w:val="18"/>
                <w:szCs w:val="18"/>
                <w:lang w:val="en-US"/>
              </w:rPr>
            </w:pPr>
          </w:p>
        </w:tc>
      </w:tr>
    </w:tbl>
    <w:p w:rsidR="001919A9" w:rsidRPr="003758B4" w:rsidRDefault="001919A9" w:rsidP="001919A9">
      <w:pPr>
        <w:spacing w:before="60" w:after="60"/>
        <w:rPr>
          <w:sz w:val="22"/>
          <w:szCs w:val="22"/>
          <w:lang w:val="en-US"/>
        </w:rPr>
      </w:pPr>
    </w:p>
    <w:tbl>
      <w:tblPr>
        <w:tblStyle w:val="TableGrid"/>
        <w:tblW w:w="0" w:type="auto"/>
        <w:tblLayout w:type="fixed"/>
        <w:tblLook w:val="04A0" w:firstRow="1" w:lastRow="0" w:firstColumn="1" w:lastColumn="0" w:noHBand="0" w:noVBand="1"/>
      </w:tblPr>
      <w:tblGrid>
        <w:gridCol w:w="2320"/>
        <w:gridCol w:w="2320"/>
        <w:gridCol w:w="4641"/>
      </w:tblGrid>
      <w:tr w:rsidR="001919A9" w:rsidRPr="00B02C38" w:rsidTr="00843C9A">
        <w:tc>
          <w:tcPr>
            <w:tcW w:w="2320" w:type="dxa"/>
            <w:tcBorders>
              <w:right w:val="single" w:sz="4" w:space="0" w:color="auto"/>
            </w:tcBorders>
            <w:shd w:val="clear" w:color="auto" w:fill="D9D9D9" w:themeFill="background1" w:themeFillShade="D9"/>
            <w:vAlign w:val="center"/>
          </w:tcPr>
          <w:p w:rsidR="001919A9" w:rsidRPr="00E26DD7" w:rsidRDefault="001919A9" w:rsidP="00843C9A">
            <w:pPr>
              <w:spacing w:before="60" w:after="60" w:line="220" w:lineRule="exact"/>
              <w:jc w:val="center"/>
              <w:rPr>
                <w:b/>
                <w:bCs/>
                <w:lang w:val="en-US"/>
              </w:rPr>
            </w:pPr>
            <w:r w:rsidRPr="00E26DD7">
              <w:rPr>
                <w:b/>
                <w:bCs/>
                <w:lang w:val="en-US"/>
              </w:rPr>
              <w:t>Nom de la station</w:t>
            </w:r>
          </w:p>
        </w:tc>
        <w:tc>
          <w:tcPr>
            <w:tcW w:w="2320" w:type="dxa"/>
            <w:tcBorders>
              <w:left w:val="single" w:sz="4" w:space="0" w:color="auto"/>
              <w:right w:val="single" w:sz="4" w:space="0" w:color="auto"/>
            </w:tcBorders>
            <w:shd w:val="clear" w:color="auto" w:fill="D9D9D9" w:themeFill="background1" w:themeFillShade="D9"/>
            <w:vAlign w:val="center"/>
          </w:tcPr>
          <w:p w:rsidR="001919A9" w:rsidRPr="00E26DD7" w:rsidRDefault="001919A9" w:rsidP="00843C9A">
            <w:pPr>
              <w:spacing w:before="60" w:after="60" w:line="220" w:lineRule="exact"/>
              <w:jc w:val="center"/>
              <w:rPr>
                <w:b/>
                <w:bCs/>
                <w:lang w:val="en-US"/>
              </w:rPr>
            </w:pPr>
            <w:r w:rsidRPr="00E26DD7">
              <w:rPr>
                <w:b/>
                <w:bCs/>
                <w:lang w:val="en-US"/>
              </w:rPr>
              <w:t>Adresse postale</w:t>
            </w:r>
          </w:p>
        </w:tc>
        <w:tc>
          <w:tcPr>
            <w:tcW w:w="4641" w:type="dxa"/>
            <w:tcBorders>
              <w:left w:val="single" w:sz="4" w:space="0" w:color="auto"/>
            </w:tcBorders>
            <w:shd w:val="clear" w:color="auto" w:fill="D9D9D9" w:themeFill="background1" w:themeFillShade="D9"/>
            <w:vAlign w:val="center"/>
          </w:tcPr>
          <w:p w:rsidR="001919A9" w:rsidRPr="00E26DD7" w:rsidRDefault="001919A9" w:rsidP="00843C9A">
            <w:pPr>
              <w:spacing w:before="60" w:after="60" w:line="220" w:lineRule="exact"/>
              <w:jc w:val="center"/>
              <w:rPr>
                <w:b/>
                <w:bCs/>
                <w:lang w:val="en-US"/>
              </w:rPr>
            </w:pPr>
            <w:r w:rsidRPr="00E26DD7">
              <w:rPr>
                <w:b/>
                <w:bCs/>
                <w:lang w:val="en-US"/>
              </w:rPr>
              <w:t>Téléphone, Téléfax, Courrier électronique</w:t>
            </w:r>
          </w:p>
        </w:tc>
      </w:tr>
      <w:tr w:rsidR="001919A9" w:rsidRPr="003F4134" w:rsidTr="00843C9A">
        <w:tc>
          <w:tcPr>
            <w:tcW w:w="2320" w:type="dxa"/>
            <w:vAlign w:val="center"/>
          </w:tcPr>
          <w:p w:rsidR="001919A9" w:rsidRPr="003F4134" w:rsidRDefault="001919A9" w:rsidP="00843C9A">
            <w:pPr>
              <w:spacing w:before="60" w:after="60" w:line="200" w:lineRule="exact"/>
              <w:jc w:val="left"/>
              <w:rPr>
                <w:sz w:val="18"/>
                <w:szCs w:val="18"/>
                <w:lang w:val="en-US"/>
              </w:rPr>
            </w:pPr>
            <w:r w:rsidRPr="004B596E">
              <w:rPr>
                <w:sz w:val="18"/>
                <w:szCs w:val="18"/>
                <w:lang w:val="en-US"/>
              </w:rPr>
              <w:t>Morozovsk</w:t>
            </w:r>
          </w:p>
        </w:tc>
        <w:tc>
          <w:tcPr>
            <w:tcW w:w="2320" w:type="dxa"/>
            <w:vAlign w:val="center"/>
          </w:tcPr>
          <w:p w:rsidR="001919A9" w:rsidRPr="00B16113" w:rsidRDefault="001919A9" w:rsidP="00843C9A">
            <w:pPr>
              <w:spacing w:before="60" w:after="60" w:line="200" w:lineRule="exact"/>
              <w:jc w:val="left"/>
              <w:rPr>
                <w:sz w:val="18"/>
                <w:szCs w:val="18"/>
                <w:lang w:val="en-US"/>
              </w:rPr>
            </w:pPr>
            <w:r w:rsidRPr="004B596E">
              <w:rPr>
                <w:sz w:val="18"/>
                <w:szCs w:val="18"/>
                <w:lang w:val="en-US"/>
              </w:rPr>
              <w:t>81, Demyana Bednogo Str.</w:t>
            </w:r>
            <w:r w:rsidRPr="004B596E">
              <w:rPr>
                <w:sz w:val="18"/>
                <w:szCs w:val="18"/>
                <w:lang w:val="en-US"/>
              </w:rPr>
              <w:br/>
              <w:t>347210 Morozovsk</w:t>
            </w:r>
            <w:r w:rsidRPr="004B596E">
              <w:rPr>
                <w:sz w:val="18"/>
                <w:szCs w:val="18"/>
                <w:lang w:val="en-US"/>
              </w:rPr>
              <w:br/>
              <w:t>Rostov Region</w:t>
            </w:r>
            <w:r w:rsidRPr="004B596E">
              <w:rPr>
                <w:sz w:val="18"/>
                <w:szCs w:val="18"/>
                <w:lang w:val="en-US"/>
              </w:rPr>
              <w:br/>
              <w:t>Russian Federation</w:t>
            </w:r>
          </w:p>
        </w:tc>
        <w:tc>
          <w:tcPr>
            <w:tcW w:w="4641" w:type="dxa"/>
            <w:vAlign w:val="center"/>
          </w:tcPr>
          <w:p w:rsidR="001919A9" w:rsidRPr="00B16113" w:rsidRDefault="001919A9" w:rsidP="00843C9A">
            <w:pPr>
              <w:spacing w:before="60" w:after="60" w:line="200" w:lineRule="exact"/>
              <w:jc w:val="left"/>
              <w:rPr>
                <w:sz w:val="18"/>
                <w:szCs w:val="18"/>
                <w:lang w:val="en-US"/>
              </w:rPr>
            </w:pPr>
            <w:r w:rsidRPr="004B596E">
              <w:rPr>
                <w:sz w:val="18"/>
                <w:szCs w:val="18"/>
                <w:lang w:val="en-US"/>
              </w:rPr>
              <w:t>TF : +7 863 8450455</w:t>
            </w:r>
            <w:r w:rsidRPr="004B596E">
              <w:rPr>
                <w:sz w:val="18"/>
                <w:szCs w:val="18"/>
                <w:lang w:val="en-US"/>
              </w:rPr>
              <w:br/>
              <w:t>FAX : +7 863 8450402</w:t>
            </w:r>
            <w:r w:rsidRPr="004B596E">
              <w:rPr>
                <w:sz w:val="18"/>
                <w:szCs w:val="18"/>
                <w:lang w:val="en-US"/>
              </w:rPr>
              <w:br/>
              <w:t>EMAIL : morozovsk@rfc-south.ru  </w:t>
            </w:r>
          </w:p>
        </w:tc>
      </w:tr>
    </w:tbl>
    <w:p w:rsidR="001919A9" w:rsidRPr="002B518B" w:rsidRDefault="001919A9" w:rsidP="001919A9">
      <w:pPr>
        <w:spacing w:before="0" w:line="40" w:lineRule="exact"/>
        <w:rPr>
          <w:sz w:val="4"/>
          <w:szCs w:val="4"/>
        </w:rPr>
      </w:pPr>
    </w:p>
    <w:tbl>
      <w:tblPr>
        <w:tblStyle w:val="TableGrid"/>
        <w:tblW w:w="0" w:type="auto"/>
        <w:tblLayout w:type="fixed"/>
        <w:tblLook w:val="04A0" w:firstRow="1" w:lastRow="0" w:firstColumn="1" w:lastColumn="0" w:noHBand="0" w:noVBand="1"/>
      </w:tblPr>
      <w:tblGrid>
        <w:gridCol w:w="1480"/>
        <w:gridCol w:w="2212"/>
        <w:gridCol w:w="2127"/>
        <w:gridCol w:w="980"/>
        <w:gridCol w:w="2482"/>
      </w:tblGrid>
      <w:tr w:rsidR="001919A9" w:rsidRPr="00B1723B" w:rsidTr="00843C9A">
        <w:tc>
          <w:tcPr>
            <w:tcW w:w="1480" w:type="dxa"/>
            <w:tcBorders>
              <w:bottom w:val="single" w:sz="4" w:space="0" w:color="auto"/>
              <w:right w:val="single" w:sz="4" w:space="0" w:color="auto"/>
            </w:tcBorders>
            <w:shd w:val="clear" w:color="auto" w:fill="D9D9D9" w:themeFill="background1" w:themeFillShade="D9"/>
            <w:vAlign w:val="center"/>
          </w:tcPr>
          <w:p w:rsidR="001919A9" w:rsidRPr="00E26DD7" w:rsidRDefault="001919A9" w:rsidP="00843C9A">
            <w:pPr>
              <w:spacing w:before="60" w:after="60" w:line="220" w:lineRule="exact"/>
              <w:jc w:val="center"/>
              <w:rPr>
                <w:b/>
                <w:bCs/>
                <w:lang w:val="en-US"/>
              </w:rPr>
            </w:pPr>
            <w:r w:rsidRPr="00E26DD7">
              <w:rPr>
                <w:b/>
                <w:bCs/>
                <w:lang w:val="en-US"/>
              </w:rPr>
              <w:t>Coordonnées</w:t>
            </w:r>
            <w:r w:rsidRPr="00E26DD7">
              <w:rPr>
                <w:b/>
                <w:bCs/>
                <w:lang w:val="en-US"/>
              </w:rPr>
              <w:br/>
              <w:t>géographiques</w:t>
            </w:r>
          </w:p>
        </w:tc>
        <w:tc>
          <w:tcPr>
            <w:tcW w:w="2212" w:type="dxa"/>
            <w:tcBorders>
              <w:left w:val="single" w:sz="4" w:space="0" w:color="auto"/>
              <w:bottom w:val="single" w:sz="4" w:space="0" w:color="auto"/>
              <w:right w:val="single" w:sz="4" w:space="0" w:color="auto"/>
            </w:tcBorders>
            <w:shd w:val="clear" w:color="auto" w:fill="D9D9D9" w:themeFill="background1" w:themeFillShade="D9"/>
            <w:vAlign w:val="center"/>
          </w:tcPr>
          <w:p w:rsidR="001919A9" w:rsidRPr="00E26DD7" w:rsidRDefault="001919A9" w:rsidP="00843C9A">
            <w:pPr>
              <w:spacing w:before="60" w:after="60" w:line="220" w:lineRule="exact"/>
              <w:jc w:val="center"/>
              <w:rPr>
                <w:b/>
                <w:bCs/>
                <w:lang w:val="en-US"/>
              </w:rPr>
            </w:pPr>
            <w:r w:rsidRPr="00E26DD7">
              <w:rPr>
                <w:b/>
                <w:bCs/>
                <w:lang w:val="en-US"/>
              </w:rPr>
              <w:t>Types de mesures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1919A9" w:rsidRPr="00D6422F" w:rsidRDefault="001919A9" w:rsidP="00843C9A">
            <w:pPr>
              <w:spacing w:before="60" w:after="60" w:line="220" w:lineRule="exact"/>
              <w:jc w:val="center"/>
              <w:rPr>
                <w:b/>
                <w:bCs/>
                <w:lang w:val="fr-FR"/>
              </w:rPr>
            </w:pPr>
            <w:r w:rsidRPr="00D6422F">
              <w:rPr>
                <w:b/>
                <w:bCs/>
                <w:lang w:val="fr-FR"/>
              </w:rPr>
              <w:t>Gammes de</w:t>
            </w:r>
            <w:r w:rsidRPr="00D6422F">
              <w:rPr>
                <w:b/>
                <w:bCs/>
                <w:lang w:val="fr-FR"/>
              </w:rPr>
              <w:br/>
              <w:t>fréquences pour</w:t>
            </w:r>
            <w:r w:rsidRPr="00D6422F">
              <w:rPr>
                <w:b/>
                <w:bCs/>
                <w:lang w:val="fr-FR"/>
              </w:rPr>
              <w:br/>
              <w:t>chaque mesure</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1919A9" w:rsidRPr="00E26DD7" w:rsidRDefault="001919A9" w:rsidP="00843C9A">
            <w:pPr>
              <w:spacing w:before="60" w:after="60" w:line="220" w:lineRule="exact"/>
              <w:jc w:val="center"/>
              <w:rPr>
                <w:b/>
                <w:bCs/>
                <w:lang w:val="en-US"/>
              </w:rPr>
            </w:pPr>
            <w:r w:rsidRPr="00E26DD7">
              <w:rPr>
                <w:b/>
                <w:bCs/>
                <w:lang w:val="en-US"/>
              </w:rPr>
              <w:t>Heures</w:t>
            </w:r>
            <w:r>
              <w:rPr>
                <w:b/>
                <w:bCs/>
                <w:lang w:val="en-US"/>
              </w:rPr>
              <w:br/>
            </w:r>
            <w:r w:rsidRPr="00E26DD7">
              <w:rPr>
                <w:b/>
                <w:bCs/>
                <w:lang w:val="en-US"/>
              </w:rPr>
              <w:t>de</w:t>
            </w:r>
            <w:r w:rsidRPr="00E26DD7">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1919A9" w:rsidRPr="00E26DD7" w:rsidRDefault="001919A9" w:rsidP="00843C9A">
            <w:pPr>
              <w:spacing w:before="60" w:after="60" w:line="220" w:lineRule="exact"/>
              <w:jc w:val="center"/>
              <w:rPr>
                <w:b/>
                <w:bCs/>
                <w:lang w:val="en-US"/>
              </w:rPr>
            </w:pPr>
            <w:r w:rsidRPr="00E26DD7">
              <w:rPr>
                <w:b/>
                <w:bCs/>
                <w:lang w:val="en-US"/>
              </w:rPr>
              <w:t>Observations</w:t>
            </w:r>
          </w:p>
        </w:tc>
      </w:tr>
      <w:tr w:rsidR="001919A9" w:rsidRPr="00A64E76" w:rsidTr="00843C9A">
        <w:tc>
          <w:tcPr>
            <w:tcW w:w="1480" w:type="dxa"/>
            <w:tcBorders>
              <w:bottom w:val="dashed" w:sz="6" w:space="0" w:color="1F59A2"/>
            </w:tcBorders>
            <w:vAlign w:val="center"/>
          </w:tcPr>
          <w:p w:rsidR="001919A9" w:rsidRPr="00E22C16" w:rsidRDefault="001919A9" w:rsidP="00843C9A">
            <w:pPr>
              <w:spacing w:before="60" w:after="60" w:line="200" w:lineRule="exact"/>
              <w:jc w:val="right"/>
              <w:rPr>
                <w:sz w:val="18"/>
                <w:szCs w:val="18"/>
                <w:lang w:val="en-US"/>
              </w:rPr>
            </w:pPr>
            <w:r w:rsidRPr="004D45F3">
              <w:rPr>
                <w:rFonts w:cs="Calibri"/>
                <w:sz w:val="18"/>
                <w:szCs w:val="18"/>
              </w:rPr>
              <w:t>48°20'10''N</w:t>
            </w:r>
            <w:r w:rsidRPr="004D45F3">
              <w:rPr>
                <w:rFonts w:cs="Calibri"/>
                <w:sz w:val="18"/>
                <w:szCs w:val="18"/>
              </w:rPr>
              <w:br/>
              <w:t>041°52'00''E</w:t>
            </w:r>
          </w:p>
        </w:tc>
        <w:tc>
          <w:tcPr>
            <w:tcW w:w="2212" w:type="dxa"/>
            <w:tcBorders>
              <w:bottom w:val="dashed" w:sz="6" w:space="0" w:color="1F59A2"/>
            </w:tcBorders>
            <w:vAlign w:val="center"/>
          </w:tcPr>
          <w:p w:rsidR="001919A9" w:rsidRPr="00E26DD7" w:rsidRDefault="001919A9" w:rsidP="00843C9A">
            <w:pPr>
              <w:spacing w:before="60" w:after="60" w:line="200" w:lineRule="exact"/>
              <w:jc w:val="left"/>
              <w:rPr>
                <w:rFonts w:cs="Calibri"/>
                <w:sz w:val="18"/>
                <w:szCs w:val="18"/>
              </w:rPr>
            </w:pPr>
            <w:r w:rsidRPr="00E26DD7">
              <w:rPr>
                <w:rFonts w:cs="Calibri"/>
                <w:sz w:val="18"/>
                <w:szCs w:val="18"/>
              </w:rPr>
              <w:t>Mesures de fréquence  </w:t>
            </w:r>
          </w:p>
        </w:tc>
        <w:tc>
          <w:tcPr>
            <w:tcW w:w="2127" w:type="dxa"/>
            <w:tcBorders>
              <w:bottom w:val="dashed" w:sz="6" w:space="0" w:color="1F59A2"/>
            </w:tcBorders>
            <w:vAlign w:val="center"/>
          </w:tcPr>
          <w:p w:rsidR="001919A9" w:rsidRPr="00764053" w:rsidRDefault="001919A9" w:rsidP="00843C9A">
            <w:pPr>
              <w:spacing w:before="60" w:after="60" w:line="200" w:lineRule="exact"/>
              <w:jc w:val="left"/>
              <w:rPr>
                <w:rFonts w:cs="Calibri"/>
                <w:sz w:val="18"/>
                <w:szCs w:val="18"/>
              </w:rPr>
            </w:pPr>
            <w:r w:rsidRPr="00764053">
              <w:rPr>
                <w:rFonts w:cs="Calibri"/>
                <w:sz w:val="18"/>
                <w:szCs w:val="18"/>
              </w:rPr>
              <w:t>1 MHz - 30 MHz  </w:t>
            </w:r>
          </w:p>
        </w:tc>
        <w:tc>
          <w:tcPr>
            <w:tcW w:w="980" w:type="dxa"/>
            <w:tcBorders>
              <w:bottom w:val="dashed" w:sz="6" w:space="0" w:color="1F59A2"/>
              <w:right w:val="single" w:sz="4" w:space="0" w:color="auto"/>
            </w:tcBorders>
            <w:vAlign w:val="center"/>
          </w:tcPr>
          <w:p w:rsidR="001919A9" w:rsidRPr="00764053" w:rsidRDefault="001919A9" w:rsidP="00843C9A">
            <w:pPr>
              <w:spacing w:before="60" w:after="60" w:line="200" w:lineRule="exact"/>
              <w:jc w:val="left"/>
              <w:rPr>
                <w:rFonts w:cs="Calibri"/>
                <w:sz w:val="18"/>
                <w:szCs w:val="18"/>
              </w:rPr>
            </w:pPr>
            <w:r w:rsidRPr="00764053">
              <w:rPr>
                <w:rFonts w:cs="Calibri"/>
                <w:sz w:val="18"/>
                <w:szCs w:val="18"/>
              </w:rPr>
              <w:t>H24</w:t>
            </w:r>
          </w:p>
        </w:tc>
        <w:tc>
          <w:tcPr>
            <w:tcW w:w="2482" w:type="dxa"/>
            <w:tcBorders>
              <w:left w:val="single" w:sz="4" w:space="0" w:color="auto"/>
              <w:bottom w:val="dashed" w:sz="6" w:space="0" w:color="1F59A2"/>
            </w:tcBorders>
            <w:vAlign w:val="center"/>
          </w:tcPr>
          <w:p w:rsidR="001919A9" w:rsidRPr="003F1F7E" w:rsidRDefault="001919A9" w:rsidP="00843C9A">
            <w:pPr>
              <w:spacing w:before="60" w:after="60" w:line="200" w:lineRule="exact"/>
              <w:jc w:val="left"/>
              <w:rPr>
                <w:rFonts w:cs="Calibri"/>
                <w:sz w:val="18"/>
                <w:szCs w:val="18"/>
                <w:lang w:val="fr-CH"/>
              </w:rPr>
            </w:pPr>
            <w:r w:rsidRPr="003F1F7E">
              <w:rPr>
                <w:rFonts w:cs="Calibri"/>
                <w:sz w:val="18"/>
                <w:szCs w:val="18"/>
                <w:lang w:val="fr-CH"/>
              </w:rPr>
              <w:t>Précision des mesures:</w:t>
            </w:r>
            <w:r w:rsidRPr="003F1F7E">
              <w:rPr>
                <w:rFonts w:cs="Calibri"/>
                <w:sz w:val="18"/>
                <w:szCs w:val="18"/>
                <w:lang w:val="fr-CH"/>
              </w:rPr>
              <w:br/>
              <w:t>± 1 Hz (valeur absolue).  </w:t>
            </w:r>
          </w:p>
        </w:tc>
      </w:tr>
      <w:tr w:rsidR="001919A9" w:rsidRPr="00A64E76" w:rsidTr="00843C9A">
        <w:tc>
          <w:tcPr>
            <w:tcW w:w="1480" w:type="dxa"/>
            <w:tcBorders>
              <w:top w:val="dashed" w:sz="6" w:space="0" w:color="1F59A2"/>
              <w:bottom w:val="dashed" w:sz="6" w:space="0" w:color="1F59A2"/>
            </w:tcBorders>
            <w:vAlign w:val="center"/>
          </w:tcPr>
          <w:p w:rsidR="001919A9" w:rsidRPr="00E22C16" w:rsidRDefault="001919A9" w:rsidP="00843C9A">
            <w:pPr>
              <w:spacing w:before="60" w:after="60" w:line="200" w:lineRule="exact"/>
              <w:jc w:val="right"/>
              <w:rPr>
                <w:sz w:val="18"/>
                <w:szCs w:val="18"/>
                <w:lang w:val="en-US"/>
              </w:rPr>
            </w:pPr>
            <w:r w:rsidRPr="004D45F3">
              <w:rPr>
                <w:rFonts w:cs="Calibri"/>
                <w:sz w:val="18"/>
                <w:szCs w:val="18"/>
              </w:rPr>
              <w:t>48°20'10''N</w:t>
            </w:r>
            <w:r w:rsidRPr="004D45F3">
              <w:rPr>
                <w:rFonts w:cs="Calibri"/>
                <w:sz w:val="18"/>
                <w:szCs w:val="18"/>
              </w:rPr>
              <w:br/>
              <w:t>041°52'00''E</w:t>
            </w:r>
          </w:p>
        </w:tc>
        <w:tc>
          <w:tcPr>
            <w:tcW w:w="2212" w:type="dxa"/>
            <w:tcBorders>
              <w:top w:val="dashed" w:sz="6" w:space="0" w:color="1F59A2"/>
              <w:bottom w:val="dashed" w:sz="6" w:space="0" w:color="1F59A2"/>
            </w:tcBorders>
            <w:vAlign w:val="center"/>
          </w:tcPr>
          <w:p w:rsidR="001919A9" w:rsidRPr="002154EB" w:rsidRDefault="001919A9" w:rsidP="00843C9A">
            <w:pPr>
              <w:spacing w:before="60" w:after="60" w:line="200" w:lineRule="exact"/>
              <w:jc w:val="left"/>
              <w:rPr>
                <w:rFonts w:cs="Calibri"/>
                <w:sz w:val="18"/>
                <w:szCs w:val="18"/>
                <w:lang w:val="fr-FR"/>
              </w:rPr>
            </w:pPr>
            <w:r w:rsidRPr="002154EB">
              <w:rPr>
                <w:rFonts w:cs="Calibri"/>
                <w:sz w:val="18"/>
                <w:szCs w:val="18"/>
                <w:lang w:val="fr-FR"/>
              </w:rPr>
              <w:t>Mesures d'intensité de champ ou de puissance surfacique  </w:t>
            </w:r>
          </w:p>
        </w:tc>
        <w:tc>
          <w:tcPr>
            <w:tcW w:w="2127" w:type="dxa"/>
            <w:tcBorders>
              <w:top w:val="dashed" w:sz="6" w:space="0" w:color="1F59A2"/>
              <w:bottom w:val="dashed" w:sz="6" w:space="0" w:color="1F59A2"/>
            </w:tcBorders>
            <w:vAlign w:val="center"/>
          </w:tcPr>
          <w:p w:rsidR="001919A9" w:rsidRPr="00764053" w:rsidRDefault="001919A9" w:rsidP="00843C9A">
            <w:pPr>
              <w:spacing w:before="60" w:after="60" w:line="200" w:lineRule="exact"/>
              <w:jc w:val="left"/>
              <w:rPr>
                <w:rFonts w:cs="Calibri"/>
                <w:sz w:val="18"/>
                <w:szCs w:val="18"/>
              </w:rPr>
            </w:pPr>
            <w:r w:rsidRPr="00764053">
              <w:rPr>
                <w:rFonts w:cs="Calibri"/>
                <w:sz w:val="18"/>
                <w:szCs w:val="18"/>
              </w:rPr>
              <w:t>1 MHz - 30 MHz  </w:t>
            </w:r>
          </w:p>
        </w:tc>
        <w:tc>
          <w:tcPr>
            <w:tcW w:w="980" w:type="dxa"/>
            <w:tcBorders>
              <w:top w:val="dashed" w:sz="6" w:space="0" w:color="1F59A2"/>
              <w:bottom w:val="dashed" w:sz="6" w:space="0" w:color="1F59A2"/>
              <w:right w:val="single" w:sz="4" w:space="0" w:color="auto"/>
            </w:tcBorders>
            <w:vAlign w:val="center"/>
          </w:tcPr>
          <w:p w:rsidR="001919A9" w:rsidRPr="008943F2" w:rsidRDefault="001919A9" w:rsidP="00843C9A">
            <w:pPr>
              <w:spacing w:before="60" w:after="60" w:line="200" w:lineRule="exact"/>
              <w:jc w:val="left"/>
              <w:rPr>
                <w:sz w:val="18"/>
                <w:szCs w:val="18"/>
                <w:lang w:val="fr-FR"/>
              </w:rPr>
            </w:pPr>
            <w:r w:rsidRPr="00764053">
              <w:rPr>
                <w:rFonts w:cs="Calibri"/>
                <w:sz w:val="18"/>
                <w:szCs w:val="18"/>
              </w:rPr>
              <w:t>H24</w:t>
            </w:r>
          </w:p>
        </w:tc>
        <w:tc>
          <w:tcPr>
            <w:tcW w:w="2482" w:type="dxa"/>
            <w:tcBorders>
              <w:top w:val="dashed" w:sz="6" w:space="0" w:color="1F59A2"/>
              <w:left w:val="single" w:sz="4" w:space="0" w:color="auto"/>
              <w:bottom w:val="dashed" w:sz="6" w:space="0" w:color="1F59A2"/>
            </w:tcBorders>
            <w:vAlign w:val="center"/>
          </w:tcPr>
          <w:p w:rsidR="001919A9" w:rsidRPr="000301D3" w:rsidRDefault="001919A9" w:rsidP="00843C9A">
            <w:pPr>
              <w:spacing w:before="60" w:after="60" w:line="200" w:lineRule="exact"/>
              <w:jc w:val="left"/>
              <w:rPr>
                <w:rFonts w:cs="Calibri"/>
                <w:sz w:val="18"/>
                <w:szCs w:val="18"/>
                <w:lang w:val="fr-CH"/>
              </w:rPr>
            </w:pPr>
            <w:r w:rsidRPr="000301D3">
              <w:rPr>
                <w:rFonts w:cs="Calibri"/>
                <w:sz w:val="18"/>
                <w:szCs w:val="18"/>
                <w:lang w:val="fr-CH"/>
              </w:rPr>
              <w:t>Valeurs des intensités de champ ou des puissances surfaciques mesurables:</w:t>
            </w:r>
            <w:r w:rsidRPr="000301D3">
              <w:rPr>
                <w:rFonts w:cs="Calibri"/>
                <w:sz w:val="18"/>
                <w:szCs w:val="18"/>
                <w:lang w:val="fr-CH"/>
              </w:rPr>
              <w:br/>
              <w:t>10 - 120 dB</w:t>
            </w:r>
            <w:r w:rsidRPr="000301D3">
              <w:rPr>
                <w:rFonts w:cs="Calibri"/>
                <w:sz w:val="18"/>
                <w:szCs w:val="18"/>
              </w:rPr>
              <w:t>μ</w:t>
            </w:r>
            <w:r w:rsidRPr="000301D3">
              <w:rPr>
                <w:rFonts w:cs="Calibri"/>
                <w:sz w:val="18"/>
                <w:szCs w:val="18"/>
                <w:lang w:val="fr-CH"/>
              </w:rPr>
              <w:t>V/m;</w:t>
            </w:r>
            <w:r w:rsidRPr="000301D3">
              <w:rPr>
                <w:rFonts w:cs="Calibri"/>
                <w:sz w:val="18"/>
                <w:szCs w:val="18"/>
                <w:lang w:val="fr-CH"/>
              </w:rPr>
              <w:br/>
              <w:t xml:space="preserve">Précision des mesures: ± 3 dB. </w:t>
            </w:r>
          </w:p>
        </w:tc>
      </w:tr>
      <w:tr w:rsidR="001919A9" w:rsidRPr="00A64E76" w:rsidTr="00843C9A">
        <w:tc>
          <w:tcPr>
            <w:tcW w:w="1480" w:type="dxa"/>
            <w:tcBorders>
              <w:top w:val="dashed" w:sz="6" w:space="0" w:color="1F59A2"/>
              <w:bottom w:val="dashed" w:sz="6" w:space="0" w:color="1F59A2"/>
            </w:tcBorders>
            <w:vAlign w:val="center"/>
          </w:tcPr>
          <w:p w:rsidR="001919A9" w:rsidRPr="000129FA" w:rsidRDefault="001919A9" w:rsidP="00843C9A">
            <w:pPr>
              <w:spacing w:before="60" w:after="60" w:line="200" w:lineRule="exact"/>
              <w:jc w:val="right"/>
              <w:rPr>
                <w:sz w:val="18"/>
                <w:szCs w:val="18"/>
                <w:lang w:val="fr-FR"/>
              </w:rPr>
            </w:pPr>
            <w:r w:rsidRPr="004D45F3">
              <w:rPr>
                <w:rFonts w:cs="Calibri"/>
                <w:sz w:val="18"/>
                <w:szCs w:val="18"/>
              </w:rPr>
              <w:t>48°20'10''N</w:t>
            </w:r>
            <w:r w:rsidRPr="004D45F3">
              <w:rPr>
                <w:rFonts w:cs="Calibri"/>
                <w:sz w:val="18"/>
                <w:szCs w:val="18"/>
              </w:rPr>
              <w:br/>
              <w:t>041°52'00''E</w:t>
            </w:r>
          </w:p>
        </w:tc>
        <w:tc>
          <w:tcPr>
            <w:tcW w:w="2212" w:type="dxa"/>
            <w:tcBorders>
              <w:top w:val="dashed" w:sz="6" w:space="0" w:color="1F59A2"/>
              <w:bottom w:val="dashed" w:sz="6" w:space="0" w:color="1F59A2"/>
            </w:tcBorders>
            <w:vAlign w:val="center"/>
          </w:tcPr>
          <w:p w:rsidR="001919A9" w:rsidRPr="00E26DD7" w:rsidRDefault="001919A9" w:rsidP="00843C9A">
            <w:pPr>
              <w:spacing w:before="60" w:after="60" w:line="200" w:lineRule="exact"/>
              <w:jc w:val="left"/>
              <w:rPr>
                <w:rFonts w:cs="Calibri"/>
                <w:sz w:val="18"/>
                <w:szCs w:val="18"/>
              </w:rPr>
            </w:pPr>
            <w:r w:rsidRPr="00D6422F">
              <w:rPr>
                <w:rFonts w:cs="Calibri"/>
                <w:sz w:val="18"/>
                <w:szCs w:val="18"/>
              </w:rPr>
              <w:t>Mesures</w:t>
            </w:r>
            <w:r>
              <w:rPr>
                <w:rFonts w:cs="Calibri"/>
                <w:sz w:val="18"/>
                <w:szCs w:val="18"/>
              </w:rPr>
              <w:br/>
            </w:r>
            <w:r w:rsidRPr="00D6422F">
              <w:rPr>
                <w:rFonts w:cs="Calibri"/>
                <w:sz w:val="18"/>
                <w:szCs w:val="18"/>
              </w:rPr>
              <w:t>radiogoniométriques  </w:t>
            </w:r>
          </w:p>
        </w:tc>
        <w:tc>
          <w:tcPr>
            <w:tcW w:w="2127" w:type="dxa"/>
            <w:tcBorders>
              <w:top w:val="dashed" w:sz="6" w:space="0" w:color="1F59A2"/>
              <w:bottom w:val="dashed" w:sz="6" w:space="0" w:color="1F59A2"/>
            </w:tcBorders>
            <w:vAlign w:val="center"/>
          </w:tcPr>
          <w:p w:rsidR="001919A9" w:rsidRPr="008943F2" w:rsidRDefault="001919A9" w:rsidP="00843C9A">
            <w:pPr>
              <w:spacing w:before="60" w:after="60" w:line="200" w:lineRule="exact"/>
              <w:jc w:val="left"/>
              <w:rPr>
                <w:sz w:val="18"/>
                <w:szCs w:val="18"/>
                <w:lang w:val="en-US"/>
              </w:rPr>
            </w:pPr>
            <w:r w:rsidRPr="00764053">
              <w:rPr>
                <w:rFonts w:cs="Calibri"/>
                <w:sz w:val="18"/>
                <w:szCs w:val="18"/>
              </w:rPr>
              <w:t>1 MHz - 30 MHz  </w:t>
            </w:r>
          </w:p>
        </w:tc>
        <w:tc>
          <w:tcPr>
            <w:tcW w:w="980" w:type="dxa"/>
            <w:tcBorders>
              <w:top w:val="dashed" w:sz="6" w:space="0" w:color="1F59A2"/>
              <w:bottom w:val="dashed" w:sz="6" w:space="0" w:color="1F59A2"/>
              <w:right w:val="single" w:sz="4" w:space="0" w:color="auto"/>
            </w:tcBorders>
            <w:vAlign w:val="center"/>
          </w:tcPr>
          <w:p w:rsidR="001919A9" w:rsidRPr="008943F2" w:rsidRDefault="001919A9" w:rsidP="00843C9A">
            <w:pPr>
              <w:spacing w:before="60" w:after="60" w:line="200" w:lineRule="exact"/>
              <w:jc w:val="left"/>
              <w:rPr>
                <w:sz w:val="18"/>
                <w:szCs w:val="18"/>
                <w:lang w:val="en-US"/>
              </w:rPr>
            </w:pPr>
            <w:r w:rsidRPr="00764053">
              <w:rPr>
                <w:rFonts w:cs="Calibri"/>
                <w:sz w:val="18"/>
                <w:szCs w:val="18"/>
              </w:rPr>
              <w:t>H24</w:t>
            </w:r>
          </w:p>
        </w:tc>
        <w:tc>
          <w:tcPr>
            <w:tcW w:w="2482" w:type="dxa"/>
            <w:tcBorders>
              <w:top w:val="dashed" w:sz="6" w:space="0" w:color="1F59A2"/>
              <w:left w:val="single" w:sz="4" w:space="0" w:color="auto"/>
              <w:bottom w:val="dashed" w:sz="6" w:space="0" w:color="1F59A2"/>
            </w:tcBorders>
            <w:vAlign w:val="center"/>
          </w:tcPr>
          <w:p w:rsidR="001919A9" w:rsidRPr="003F1F7E" w:rsidRDefault="001919A9" w:rsidP="00843C9A">
            <w:pPr>
              <w:spacing w:before="60" w:after="60" w:line="200" w:lineRule="exact"/>
              <w:jc w:val="left"/>
              <w:rPr>
                <w:rFonts w:cs="Calibri"/>
                <w:sz w:val="18"/>
                <w:szCs w:val="18"/>
                <w:lang w:val="fr-CH"/>
              </w:rPr>
            </w:pPr>
            <w:r w:rsidRPr="003F1F7E">
              <w:rPr>
                <w:rFonts w:cs="Calibri"/>
                <w:sz w:val="18"/>
                <w:szCs w:val="18"/>
                <w:lang w:val="fr-CH"/>
              </w:rPr>
              <w:t>17 éléments d'antenne actifs de type dipôle volumétrique d'une hauteur de 11,9 m. Polarisation verticale (1 MHz - 30 MHz).  </w:t>
            </w:r>
          </w:p>
        </w:tc>
      </w:tr>
      <w:tr w:rsidR="001919A9" w:rsidRPr="00A64E76" w:rsidTr="00843C9A">
        <w:tc>
          <w:tcPr>
            <w:tcW w:w="1480" w:type="dxa"/>
            <w:tcBorders>
              <w:top w:val="dashed" w:sz="6" w:space="0" w:color="1F59A2"/>
              <w:bottom w:val="dashed" w:sz="6" w:space="0" w:color="1F59A2"/>
            </w:tcBorders>
            <w:vAlign w:val="center"/>
          </w:tcPr>
          <w:p w:rsidR="001919A9" w:rsidRPr="00E22C16" w:rsidRDefault="001919A9" w:rsidP="00843C9A">
            <w:pPr>
              <w:spacing w:before="60" w:after="60" w:line="200" w:lineRule="exact"/>
              <w:jc w:val="right"/>
              <w:rPr>
                <w:sz w:val="18"/>
                <w:szCs w:val="18"/>
                <w:lang w:val="en-US"/>
              </w:rPr>
            </w:pPr>
            <w:r w:rsidRPr="004D45F3">
              <w:rPr>
                <w:rFonts w:cs="Calibri"/>
                <w:sz w:val="18"/>
                <w:szCs w:val="18"/>
              </w:rPr>
              <w:t>48°20'10''N</w:t>
            </w:r>
            <w:r w:rsidRPr="004D45F3">
              <w:rPr>
                <w:rFonts w:cs="Calibri"/>
                <w:sz w:val="18"/>
                <w:szCs w:val="18"/>
              </w:rPr>
              <w:br/>
              <w:t>041°52'00''E</w:t>
            </w:r>
          </w:p>
        </w:tc>
        <w:tc>
          <w:tcPr>
            <w:tcW w:w="2212" w:type="dxa"/>
            <w:tcBorders>
              <w:top w:val="dashed" w:sz="6" w:space="0" w:color="1F59A2"/>
              <w:bottom w:val="dashed" w:sz="6" w:space="0" w:color="1F59A2"/>
            </w:tcBorders>
            <w:vAlign w:val="center"/>
          </w:tcPr>
          <w:p w:rsidR="001919A9" w:rsidRPr="002154EB" w:rsidRDefault="001919A9" w:rsidP="00843C9A">
            <w:pPr>
              <w:spacing w:before="60" w:after="60" w:line="200" w:lineRule="exact"/>
              <w:jc w:val="left"/>
              <w:rPr>
                <w:rFonts w:cs="Calibri"/>
                <w:sz w:val="18"/>
                <w:szCs w:val="18"/>
                <w:lang w:val="fr-FR"/>
              </w:rPr>
            </w:pPr>
            <w:r w:rsidRPr="002154EB">
              <w:rPr>
                <w:rFonts w:cs="Calibri"/>
                <w:sz w:val="18"/>
                <w:szCs w:val="18"/>
                <w:lang w:val="fr-FR"/>
              </w:rPr>
              <w:t>Mesures de largeur</w:t>
            </w:r>
            <w:r>
              <w:rPr>
                <w:rFonts w:cs="Calibri"/>
                <w:sz w:val="18"/>
                <w:szCs w:val="18"/>
                <w:lang w:val="fr-FR"/>
              </w:rPr>
              <w:br/>
            </w:r>
            <w:r w:rsidRPr="002154EB">
              <w:rPr>
                <w:rFonts w:cs="Calibri"/>
                <w:sz w:val="18"/>
                <w:szCs w:val="18"/>
                <w:lang w:val="fr-FR"/>
              </w:rPr>
              <w:t>de bande  </w:t>
            </w:r>
          </w:p>
        </w:tc>
        <w:tc>
          <w:tcPr>
            <w:tcW w:w="2127" w:type="dxa"/>
            <w:tcBorders>
              <w:top w:val="dashed" w:sz="6" w:space="0" w:color="1F59A2"/>
              <w:bottom w:val="dashed" w:sz="6" w:space="0" w:color="1F59A2"/>
            </w:tcBorders>
            <w:vAlign w:val="center"/>
          </w:tcPr>
          <w:p w:rsidR="001919A9" w:rsidRPr="008943F2" w:rsidRDefault="001919A9" w:rsidP="00843C9A">
            <w:pPr>
              <w:spacing w:before="60" w:after="60" w:line="200" w:lineRule="exact"/>
              <w:jc w:val="left"/>
              <w:rPr>
                <w:sz w:val="18"/>
                <w:szCs w:val="18"/>
                <w:lang w:val="fr-FR"/>
              </w:rPr>
            </w:pPr>
            <w:r w:rsidRPr="00764053">
              <w:rPr>
                <w:rFonts w:cs="Calibri"/>
                <w:sz w:val="18"/>
                <w:szCs w:val="18"/>
              </w:rPr>
              <w:t>1 MHz - 30 MHz  </w:t>
            </w:r>
          </w:p>
        </w:tc>
        <w:tc>
          <w:tcPr>
            <w:tcW w:w="980" w:type="dxa"/>
            <w:tcBorders>
              <w:top w:val="dashed" w:sz="6" w:space="0" w:color="1F59A2"/>
              <w:bottom w:val="dashed" w:sz="6" w:space="0" w:color="1F59A2"/>
              <w:right w:val="single" w:sz="4" w:space="0" w:color="auto"/>
            </w:tcBorders>
            <w:vAlign w:val="center"/>
          </w:tcPr>
          <w:p w:rsidR="001919A9" w:rsidRPr="008943F2" w:rsidRDefault="001919A9" w:rsidP="00843C9A">
            <w:pPr>
              <w:spacing w:before="60" w:after="60" w:line="200" w:lineRule="exact"/>
              <w:jc w:val="left"/>
              <w:rPr>
                <w:sz w:val="18"/>
                <w:szCs w:val="18"/>
                <w:lang w:val="fr-FR"/>
              </w:rPr>
            </w:pPr>
            <w:r w:rsidRPr="00764053">
              <w:rPr>
                <w:rFonts w:cs="Calibri"/>
                <w:sz w:val="18"/>
                <w:szCs w:val="18"/>
              </w:rPr>
              <w:t>H24</w:t>
            </w:r>
          </w:p>
        </w:tc>
        <w:tc>
          <w:tcPr>
            <w:tcW w:w="2482" w:type="dxa"/>
            <w:tcBorders>
              <w:top w:val="dashed" w:sz="6" w:space="0" w:color="1F59A2"/>
              <w:left w:val="single" w:sz="4" w:space="0" w:color="auto"/>
              <w:bottom w:val="dashed" w:sz="6" w:space="0" w:color="1F59A2"/>
            </w:tcBorders>
            <w:vAlign w:val="center"/>
          </w:tcPr>
          <w:p w:rsidR="001919A9" w:rsidRPr="003F1F7E" w:rsidRDefault="001919A9" w:rsidP="00843C9A">
            <w:pPr>
              <w:spacing w:before="60" w:after="60" w:line="200" w:lineRule="exact"/>
              <w:jc w:val="left"/>
              <w:rPr>
                <w:rFonts w:cs="Calibri"/>
                <w:sz w:val="18"/>
                <w:szCs w:val="18"/>
                <w:lang w:val="fr-CH"/>
              </w:rPr>
            </w:pPr>
            <w:r w:rsidRPr="003F1F7E">
              <w:rPr>
                <w:rFonts w:cs="Calibri"/>
                <w:sz w:val="18"/>
                <w:szCs w:val="18"/>
                <w:lang w:val="fr-CH"/>
              </w:rPr>
              <w:t>Méthode x dB selon la Recommandation UIT-R SM.443-4.  </w:t>
            </w:r>
          </w:p>
        </w:tc>
      </w:tr>
      <w:tr w:rsidR="001919A9" w:rsidRPr="00A64E76" w:rsidTr="00843C9A">
        <w:tc>
          <w:tcPr>
            <w:tcW w:w="1480" w:type="dxa"/>
            <w:tcBorders>
              <w:top w:val="dashed" w:sz="6" w:space="0" w:color="1F59A2"/>
              <w:bottom w:val="dashed" w:sz="6" w:space="0" w:color="1F59A2"/>
            </w:tcBorders>
            <w:vAlign w:val="center"/>
          </w:tcPr>
          <w:p w:rsidR="001919A9" w:rsidRPr="000129FA" w:rsidRDefault="001919A9" w:rsidP="00843C9A">
            <w:pPr>
              <w:spacing w:before="60" w:after="60" w:line="200" w:lineRule="exact"/>
              <w:jc w:val="right"/>
              <w:rPr>
                <w:sz w:val="18"/>
                <w:szCs w:val="18"/>
                <w:lang w:val="fr-FR"/>
              </w:rPr>
            </w:pPr>
            <w:r w:rsidRPr="004D45F3">
              <w:rPr>
                <w:rFonts w:cs="Calibri"/>
                <w:sz w:val="18"/>
                <w:szCs w:val="18"/>
              </w:rPr>
              <w:t>48°20'10''N</w:t>
            </w:r>
            <w:r w:rsidRPr="004D45F3">
              <w:rPr>
                <w:rFonts w:cs="Calibri"/>
                <w:sz w:val="18"/>
                <w:szCs w:val="18"/>
              </w:rPr>
              <w:br/>
              <w:t>041°52'00''E</w:t>
            </w:r>
          </w:p>
        </w:tc>
        <w:tc>
          <w:tcPr>
            <w:tcW w:w="2212" w:type="dxa"/>
            <w:tcBorders>
              <w:top w:val="dashed" w:sz="6" w:space="0" w:color="1F59A2"/>
              <w:bottom w:val="dashed" w:sz="6" w:space="0" w:color="1F59A2"/>
            </w:tcBorders>
            <w:vAlign w:val="center"/>
          </w:tcPr>
          <w:p w:rsidR="001919A9" w:rsidRPr="002154EB" w:rsidRDefault="001919A9" w:rsidP="00843C9A">
            <w:pPr>
              <w:spacing w:before="60" w:after="60" w:line="200" w:lineRule="exact"/>
              <w:jc w:val="left"/>
              <w:rPr>
                <w:rFonts w:cs="Calibri"/>
                <w:sz w:val="18"/>
                <w:szCs w:val="18"/>
                <w:lang w:val="fr-FR"/>
              </w:rPr>
            </w:pPr>
            <w:r w:rsidRPr="002154EB">
              <w:rPr>
                <w:rFonts w:cs="Calibri"/>
                <w:sz w:val="18"/>
                <w:szCs w:val="18"/>
                <w:lang w:val="fr-FR"/>
              </w:rPr>
              <w:t>Relevés automatiques du degré d'occupation du spectre  </w:t>
            </w:r>
          </w:p>
        </w:tc>
        <w:tc>
          <w:tcPr>
            <w:tcW w:w="2127" w:type="dxa"/>
            <w:tcBorders>
              <w:top w:val="dashed" w:sz="6" w:space="0" w:color="1F59A2"/>
              <w:bottom w:val="dashed" w:sz="6" w:space="0" w:color="1F59A2"/>
            </w:tcBorders>
            <w:vAlign w:val="center"/>
          </w:tcPr>
          <w:p w:rsidR="001919A9" w:rsidRPr="008943F2" w:rsidRDefault="001919A9" w:rsidP="00843C9A">
            <w:pPr>
              <w:spacing w:before="60" w:after="60" w:line="200" w:lineRule="exact"/>
              <w:jc w:val="left"/>
              <w:rPr>
                <w:sz w:val="18"/>
                <w:szCs w:val="18"/>
                <w:lang w:val="fr-FR"/>
              </w:rPr>
            </w:pPr>
            <w:r w:rsidRPr="00764053">
              <w:rPr>
                <w:rFonts w:cs="Calibri"/>
                <w:sz w:val="18"/>
                <w:szCs w:val="18"/>
              </w:rPr>
              <w:t>1 MHz - 30 MHz  </w:t>
            </w:r>
          </w:p>
        </w:tc>
        <w:tc>
          <w:tcPr>
            <w:tcW w:w="980" w:type="dxa"/>
            <w:tcBorders>
              <w:top w:val="dashed" w:sz="6" w:space="0" w:color="1F59A2"/>
              <w:bottom w:val="dashed" w:sz="6" w:space="0" w:color="1F59A2"/>
              <w:right w:val="single" w:sz="4" w:space="0" w:color="auto"/>
            </w:tcBorders>
            <w:vAlign w:val="center"/>
          </w:tcPr>
          <w:p w:rsidR="001919A9" w:rsidRPr="008943F2" w:rsidRDefault="001919A9" w:rsidP="00843C9A">
            <w:pPr>
              <w:spacing w:before="60" w:after="60" w:line="200" w:lineRule="exact"/>
              <w:jc w:val="left"/>
              <w:rPr>
                <w:sz w:val="18"/>
                <w:szCs w:val="18"/>
                <w:lang w:val="fr-FR"/>
              </w:rPr>
            </w:pPr>
            <w:r w:rsidRPr="00764053">
              <w:rPr>
                <w:rFonts w:cs="Calibri"/>
                <w:sz w:val="18"/>
                <w:szCs w:val="18"/>
              </w:rPr>
              <w:t>H24</w:t>
            </w:r>
          </w:p>
        </w:tc>
        <w:tc>
          <w:tcPr>
            <w:tcW w:w="2482" w:type="dxa"/>
            <w:tcBorders>
              <w:top w:val="dashed" w:sz="6" w:space="0" w:color="1F59A2"/>
              <w:left w:val="single" w:sz="4" w:space="0" w:color="auto"/>
              <w:bottom w:val="dashed" w:sz="6" w:space="0" w:color="1F59A2"/>
            </w:tcBorders>
            <w:vAlign w:val="center"/>
          </w:tcPr>
          <w:p w:rsidR="001919A9" w:rsidRPr="000301D3" w:rsidRDefault="001919A9" w:rsidP="00843C9A">
            <w:pPr>
              <w:spacing w:before="60" w:after="60" w:line="200" w:lineRule="exact"/>
              <w:jc w:val="left"/>
              <w:rPr>
                <w:rFonts w:cs="Calibri"/>
                <w:sz w:val="18"/>
                <w:szCs w:val="18"/>
                <w:lang w:val="fr-CH"/>
              </w:rPr>
            </w:pPr>
            <w:r w:rsidRPr="000301D3">
              <w:rPr>
                <w:rFonts w:cs="Calibri"/>
                <w:sz w:val="18"/>
                <w:szCs w:val="18"/>
                <w:lang w:val="fr-CH"/>
              </w:rPr>
              <w:t>La mesure automatique de l'occupation du spectre est</w:t>
            </w:r>
            <w:r>
              <w:rPr>
                <w:rFonts w:cs="Calibri"/>
                <w:sz w:val="18"/>
                <w:szCs w:val="18"/>
                <w:lang w:val="fr-CH"/>
              </w:rPr>
              <w:t xml:space="preserve"> </w:t>
            </w:r>
            <w:r w:rsidRPr="000301D3">
              <w:rPr>
                <w:rFonts w:cs="Calibri"/>
                <w:sz w:val="18"/>
                <w:szCs w:val="18"/>
                <w:lang w:val="fr-CH"/>
              </w:rPr>
              <w:t>en conformité avec la Recommandation UIT-R SM.1880 et le Manuel sur le contrôle du spectre radioélectrique de l’UIT.  </w:t>
            </w:r>
          </w:p>
        </w:tc>
      </w:tr>
      <w:tr w:rsidR="001919A9" w:rsidRPr="00A64E76" w:rsidTr="00843C9A">
        <w:tc>
          <w:tcPr>
            <w:tcW w:w="1480" w:type="dxa"/>
            <w:tcBorders>
              <w:top w:val="dashed" w:sz="6" w:space="0" w:color="1F59A2"/>
            </w:tcBorders>
            <w:vAlign w:val="center"/>
          </w:tcPr>
          <w:p w:rsidR="001919A9" w:rsidRPr="000129FA" w:rsidRDefault="001919A9" w:rsidP="00843C9A">
            <w:pPr>
              <w:spacing w:before="0" w:line="40" w:lineRule="exact"/>
              <w:jc w:val="center"/>
              <w:rPr>
                <w:b/>
                <w:bCs/>
                <w:lang w:val="fr-FR"/>
              </w:rPr>
            </w:pPr>
          </w:p>
        </w:tc>
        <w:tc>
          <w:tcPr>
            <w:tcW w:w="2212" w:type="dxa"/>
            <w:tcBorders>
              <w:top w:val="dashed" w:sz="6" w:space="0" w:color="1F59A2"/>
            </w:tcBorders>
            <w:vAlign w:val="center"/>
          </w:tcPr>
          <w:p w:rsidR="001919A9" w:rsidRPr="000129FA" w:rsidRDefault="001919A9" w:rsidP="00843C9A">
            <w:pPr>
              <w:spacing w:before="0" w:line="40" w:lineRule="exact"/>
              <w:jc w:val="center"/>
              <w:rPr>
                <w:rFonts w:ascii="Verdana" w:hAnsi="Verdana"/>
                <w:sz w:val="18"/>
                <w:szCs w:val="18"/>
                <w:lang w:val="fr-FR"/>
              </w:rPr>
            </w:pPr>
          </w:p>
        </w:tc>
        <w:tc>
          <w:tcPr>
            <w:tcW w:w="2127" w:type="dxa"/>
            <w:tcBorders>
              <w:top w:val="dashed" w:sz="6" w:space="0" w:color="1F59A2"/>
            </w:tcBorders>
            <w:vAlign w:val="center"/>
          </w:tcPr>
          <w:p w:rsidR="001919A9" w:rsidRPr="008943F2" w:rsidRDefault="001919A9" w:rsidP="00843C9A">
            <w:pPr>
              <w:spacing w:before="0" w:line="40" w:lineRule="exact"/>
              <w:jc w:val="center"/>
              <w:rPr>
                <w:lang w:val="fr-FR"/>
              </w:rPr>
            </w:pPr>
          </w:p>
        </w:tc>
        <w:tc>
          <w:tcPr>
            <w:tcW w:w="980" w:type="dxa"/>
            <w:tcBorders>
              <w:top w:val="dashed" w:sz="6" w:space="0" w:color="1F59A2"/>
              <w:right w:val="single" w:sz="4" w:space="0" w:color="auto"/>
            </w:tcBorders>
            <w:vAlign w:val="center"/>
          </w:tcPr>
          <w:p w:rsidR="001919A9" w:rsidRPr="008943F2" w:rsidRDefault="001919A9" w:rsidP="00843C9A">
            <w:pPr>
              <w:spacing w:before="0" w:line="40" w:lineRule="exact"/>
              <w:jc w:val="center"/>
              <w:rPr>
                <w:lang w:val="fr-FR"/>
              </w:rPr>
            </w:pPr>
          </w:p>
        </w:tc>
        <w:tc>
          <w:tcPr>
            <w:tcW w:w="2482" w:type="dxa"/>
            <w:tcBorders>
              <w:top w:val="dashed" w:sz="6" w:space="0" w:color="1F59A2"/>
              <w:left w:val="single" w:sz="4" w:space="0" w:color="auto"/>
            </w:tcBorders>
            <w:vAlign w:val="center"/>
          </w:tcPr>
          <w:p w:rsidR="001919A9" w:rsidRPr="008943F2" w:rsidRDefault="001919A9" w:rsidP="00843C9A">
            <w:pPr>
              <w:spacing w:before="0" w:line="40" w:lineRule="exact"/>
              <w:jc w:val="center"/>
              <w:rPr>
                <w:lang w:val="fr-FR"/>
              </w:rPr>
            </w:pPr>
          </w:p>
        </w:tc>
      </w:tr>
      <w:bookmarkEnd w:id="928"/>
      <w:bookmarkEnd w:id="929"/>
    </w:tbl>
    <w:p w:rsidR="001919A9" w:rsidRPr="000301D3" w:rsidRDefault="001919A9" w:rsidP="001919A9">
      <w:pPr>
        <w:pStyle w:val="ListParagraph"/>
        <w:spacing w:after="0" w:line="60" w:lineRule="exact"/>
        <w:ind w:left="357"/>
        <w:rPr>
          <w:sz w:val="4"/>
          <w:szCs w:val="4"/>
          <w:lang w:val="fr-FR"/>
        </w:rPr>
      </w:pPr>
    </w:p>
    <w:p w:rsidR="001919A9" w:rsidRDefault="001919A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1919A9" w:rsidRPr="001919A9" w:rsidRDefault="001919A9" w:rsidP="001919A9">
      <w:pPr>
        <w:pStyle w:val="Heading20"/>
      </w:pPr>
      <w:bookmarkStart w:id="930" w:name="_Toc410897919"/>
      <w:r w:rsidRPr="001919A9">
        <w:lastRenderedPageBreak/>
        <w:t>Codes de réseau mobile (MNC) pour le plan d'identification international</w:t>
      </w:r>
      <w:r>
        <w:t xml:space="preserve"> </w:t>
      </w:r>
      <w:r w:rsidRPr="001919A9">
        <w:t>pour les réseaux publics et les abonnements</w:t>
      </w:r>
      <w:r w:rsidRPr="001919A9">
        <w:br/>
        <w:t>(Selon la Recommandation UIT-T E.212 (05/2008))</w:t>
      </w:r>
      <w:r w:rsidRPr="001919A9">
        <w:br/>
      </w:r>
      <w:r>
        <w:t>(</w:t>
      </w:r>
      <w:r w:rsidRPr="001919A9">
        <w:t>Situation au 15 juillet 2014 )</w:t>
      </w:r>
      <w:bookmarkEnd w:id="930"/>
    </w:p>
    <w:p w:rsidR="001919A9" w:rsidRPr="002E7C50" w:rsidRDefault="001919A9" w:rsidP="001919A9">
      <w:pPr>
        <w:pStyle w:val="EmptyLayoutCell"/>
        <w:tabs>
          <w:tab w:val="left" w:pos="110"/>
          <w:tab w:val="left" w:pos="8384"/>
        </w:tabs>
        <w:rPr>
          <w:lang w:val="fr-CH"/>
        </w:rPr>
      </w:pPr>
      <w:r w:rsidRPr="002E7C50">
        <w:rPr>
          <w:rFonts w:ascii="Calibri" w:hAnsi="Calibri"/>
          <w:sz w:val="20"/>
          <w:lang w:val="fr-CH"/>
        </w:rPr>
        <w:tab/>
      </w:r>
      <w:r w:rsidRPr="002E7C50">
        <w:rPr>
          <w:lang w:val="fr-CH"/>
        </w:rPr>
        <w:tab/>
      </w:r>
    </w:p>
    <w:p w:rsidR="001919A9" w:rsidRPr="002E7C50" w:rsidRDefault="001919A9" w:rsidP="001919A9">
      <w:pPr>
        <w:spacing w:before="0"/>
        <w:jc w:val="center"/>
        <w:rPr>
          <w:lang w:val="fr-CH"/>
        </w:rPr>
      </w:pPr>
      <w:r w:rsidRPr="002E7C50">
        <w:rPr>
          <w:rFonts w:eastAsia="Arial"/>
          <w:lang w:val="fr-CH"/>
        </w:rPr>
        <w:t xml:space="preserve">(Annexe au Bulletin d'exploitation de l'UIT </w:t>
      </w:r>
      <w:r w:rsidRPr="002E7C50">
        <w:rPr>
          <w:rFonts w:eastAsia="Calibri"/>
          <w:sz w:val="22"/>
          <w:lang w:val="fr-CH"/>
        </w:rPr>
        <w:t>N°</w:t>
      </w:r>
      <w:r w:rsidRPr="002E7C50">
        <w:rPr>
          <w:rFonts w:eastAsia="Arial"/>
          <w:lang w:val="fr-CH"/>
        </w:rPr>
        <w:t xml:space="preserve"> 1056 </w:t>
      </w:r>
      <w:r>
        <w:rPr>
          <w:rFonts w:eastAsia="Arial"/>
          <w:lang w:val="fr-CH"/>
        </w:rPr>
        <w:t>–</w:t>
      </w:r>
      <w:r w:rsidRPr="002E7C50">
        <w:rPr>
          <w:rFonts w:eastAsia="Arial"/>
          <w:lang w:val="fr-CH"/>
        </w:rPr>
        <w:t xml:space="preserve"> 15.VII.2014)</w:t>
      </w:r>
    </w:p>
    <w:p w:rsidR="001919A9" w:rsidRPr="001919A9" w:rsidRDefault="001919A9" w:rsidP="001919A9">
      <w:pPr>
        <w:spacing w:before="0"/>
        <w:jc w:val="center"/>
        <w:rPr>
          <w:lang w:val="fr-CH"/>
        </w:rPr>
      </w:pPr>
      <w:r w:rsidRPr="001919A9">
        <w:rPr>
          <w:rFonts w:eastAsia="Arial"/>
          <w:lang w:val="fr-CH"/>
        </w:rPr>
        <w:t xml:space="preserve">(Amendement </w:t>
      </w:r>
      <w:r w:rsidRPr="001919A9">
        <w:rPr>
          <w:rFonts w:eastAsia="Calibri"/>
          <w:sz w:val="22"/>
          <w:lang w:val="fr-CH"/>
        </w:rPr>
        <w:t xml:space="preserve">N° </w:t>
      </w:r>
      <w:r w:rsidRPr="001919A9">
        <w:rPr>
          <w:rFonts w:eastAsia="Arial"/>
          <w:lang w:val="fr-CH"/>
        </w:rPr>
        <w:t>12 )</w:t>
      </w:r>
    </w:p>
    <w:p w:rsidR="001919A9" w:rsidRPr="001919A9" w:rsidRDefault="001919A9" w:rsidP="001919A9">
      <w:pPr>
        <w:pStyle w:val="EmptyLayoutCell"/>
        <w:tabs>
          <w:tab w:val="left" w:pos="110"/>
          <w:tab w:val="left" w:pos="8384"/>
        </w:tabs>
        <w:rPr>
          <w:lang w:val="fr-CH"/>
        </w:rPr>
      </w:pPr>
      <w:r w:rsidRPr="001919A9">
        <w:rPr>
          <w:rFonts w:ascii="Calibri" w:hAnsi="Calibri"/>
          <w:sz w:val="20"/>
          <w:lang w:val="fr-CH"/>
        </w:rPr>
        <w:tab/>
      </w:r>
    </w:p>
    <w:p w:rsidR="001919A9" w:rsidRPr="001919A9" w:rsidRDefault="001919A9" w:rsidP="001919A9">
      <w:pPr>
        <w:tabs>
          <w:tab w:val="clear" w:pos="567"/>
          <w:tab w:val="clear" w:pos="1276"/>
          <w:tab w:val="clear" w:pos="1843"/>
          <w:tab w:val="clear" w:pos="5387"/>
          <w:tab w:val="clear" w:pos="5954"/>
          <w:tab w:val="left" w:pos="3136"/>
          <w:tab w:val="left" w:pos="4550"/>
        </w:tabs>
        <w:spacing w:before="240"/>
        <w:ind w:left="50"/>
        <w:jc w:val="left"/>
        <w:rPr>
          <w:lang w:val="fr-CH"/>
        </w:rPr>
      </w:pPr>
      <w:r w:rsidRPr="001919A9">
        <w:rPr>
          <w:rFonts w:eastAsia="Calibri"/>
          <w:b/>
          <w:i/>
          <w:color w:val="000000"/>
          <w:sz w:val="22"/>
          <w:lang w:val="fr-CH"/>
        </w:rPr>
        <w:t>Pays ou Zone géographique</w:t>
      </w:r>
      <w:r w:rsidRPr="001919A9">
        <w:rPr>
          <w:lang w:val="fr-CH"/>
        </w:rPr>
        <w:tab/>
      </w:r>
      <w:r w:rsidRPr="001919A9">
        <w:rPr>
          <w:rFonts w:eastAsia="Calibri"/>
          <w:b/>
          <w:i/>
          <w:color w:val="000000"/>
          <w:lang w:val="fr-CH"/>
        </w:rPr>
        <w:t>MCC+MNC *</w:t>
      </w:r>
      <w:r w:rsidRPr="001919A9">
        <w:rPr>
          <w:lang w:val="fr-CH"/>
        </w:rPr>
        <w:tab/>
      </w:r>
      <w:r w:rsidRPr="001919A9">
        <w:rPr>
          <w:rFonts w:eastAsia="Calibri"/>
          <w:b/>
          <w:i/>
          <w:color w:val="000000"/>
          <w:lang w:val="fr-CH"/>
        </w:rPr>
        <w:t>Nom de Réseau/Opérateur</w:t>
      </w:r>
    </w:p>
    <w:p w:rsidR="001919A9" w:rsidRPr="00C77840" w:rsidRDefault="001919A9" w:rsidP="00A01E69">
      <w:pPr>
        <w:tabs>
          <w:tab w:val="clear" w:pos="567"/>
          <w:tab w:val="clear" w:pos="1276"/>
          <w:tab w:val="clear" w:pos="1843"/>
          <w:tab w:val="clear" w:pos="5387"/>
          <w:tab w:val="clear" w:pos="5954"/>
          <w:tab w:val="left" w:pos="952"/>
          <w:tab w:val="left" w:pos="3136"/>
          <w:tab w:val="left" w:pos="4550"/>
        </w:tabs>
        <w:ind w:left="50"/>
        <w:jc w:val="left"/>
        <w:rPr>
          <w:lang w:val="fr-CH"/>
        </w:rPr>
      </w:pPr>
      <w:r w:rsidRPr="00C77840">
        <w:rPr>
          <w:rFonts w:eastAsia="Calibri"/>
          <w:b/>
          <w:color w:val="000000"/>
          <w:lang w:val="fr-CH"/>
        </w:rPr>
        <w:t>Géorgie</w:t>
      </w:r>
      <w:r w:rsidR="00A01E69">
        <w:rPr>
          <w:rFonts w:eastAsia="Calibri"/>
          <w:b/>
          <w:color w:val="000000"/>
          <w:lang w:val="fr-CH"/>
        </w:rPr>
        <w:tab/>
      </w:r>
      <w:r w:rsidRPr="00C77840">
        <w:rPr>
          <w:rFonts w:eastAsia="Calibri"/>
          <w:b/>
          <w:color w:val="000000"/>
          <w:lang w:val="fr-CH"/>
        </w:rPr>
        <w:t>ADD</w:t>
      </w:r>
    </w:p>
    <w:p w:rsidR="001919A9" w:rsidRPr="00C77840" w:rsidRDefault="001919A9" w:rsidP="001919A9">
      <w:pPr>
        <w:tabs>
          <w:tab w:val="clear" w:pos="567"/>
          <w:tab w:val="clear" w:pos="1276"/>
          <w:tab w:val="clear" w:pos="1843"/>
          <w:tab w:val="clear" w:pos="5387"/>
          <w:tab w:val="clear" w:pos="5954"/>
          <w:tab w:val="left" w:pos="3136"/>
          <w:tab w:val="left" w:pos="4550"/>
        </w:tabs>
        <w:ind w:left="50"/>
        <w:jc w:val="left"/>
        <w:rPr>
          <w:lang w:val="fr-CH"/>
        </w:rPr>
      </w:pPr>
      <w:r w:rsidRPr="00C77840">
        <w:rPr>
          <w:lang w:val="fr-CH"/>
        </w:rPr>
        <w:tab/>
      </w:r>
      <w:r w:rsidRPr="00C77840">
        <w:rPr>
          <w:rFonts w:eastAsia="Calibri"/>
          <w:color w:val="000000"/>
          <w:lang w:val="fr-CH"/>
        </w:rPr>
        <w:t>282 09</w:t>
      </w:r>
      <w:r w:rsidRPr="00C77840">
        <w:rPr>
          <w:lang w:val="fr-CH"/>
        </w:rPr>
        <w:tab/>
      </w:r>
      <w:r w:rsidRPr="00C77840">
        <w:rPr>
          <w:rFonts w:eastAsia="Calibri"/>
          <w:color w:val="000000"/>
          <w:lang w:val="fr-CH"/>
        </w:rPr>
        <w:t>Gmobile LTD</w:t>
      </w:r>
    </w:p>
    <w:p w:rsidR="001919A9" w:rsidRPr="00C77840" w:rsidRDefault="001919A9" w:rsidP="00A01E69">
      <w:pPr>
        <w:tabs>
          <w:tab w:val="clear" w:pos="567"/>
          <w:tab w:val="clear" w:pos="1276"/>
          <w:tab w:val="clear" w:pos="1843"/>
          <w:tab w:val="clear" w:pos="5387"/>
          <w:tab w:val="clear" w:pos="5954"/>
          <w:tab w:val="left" w:pos="980"/>
          <w:tab w:val="left" w:pos="4550"/>
        </w:tabs>
        <w:ind w:left="50"/>
        <w:jc w:val="left"/>
        <w:rPr>
          <w:lang w:val="fr-CH"/>
        </w:rPr>
      </w:pPr>
      <w:r w:rsidRPr="00C77840">
        <w:rPr>
          <w:rFonts w:eastAsia="Calibri"/>
          <w:b/>
          <w:color w:val="000000"/>
          <w:lang w:val="fr-CH"/>
        </w:rPr>
        <w:t>Israël</w:t>
      </w:r>
      <w:r w:rsidR="00A01E69">
        <w:rPr>
          <w:rFonts w:eastAsia="Calibri"/>
          <w:b/>
          <w:color w:val="000000"/>
          <w:lang w:val="fr-CH"/>
        </w:rPr>
        <w:tab/>
      </w:r>
      <w:r w:rsidRPr="00C77840">
        <w:rPr>
          <w:rFonts w:eastAsia="Calibri"/>
          <w:b/>
          <w:color w:val="000000"/>
          <w:lang w:val="fr-CH"/>
        </w:rPr>
        <w:t>ADD</w:t>
      </w:r>
    </w:p>
    <w:p w:rsidR="001919A9" w:rsidRPr="00C77840" w:rsidRDefault="001919A9" w:rsidP="001919A9">
      <w:pPr>
        <w:tabs>
          <w:tab w:val="clear" w:pos="567"/>
          <w:tab w:val="clear" w:pos="1276"/>
          <w:tab w:val="clear" w:pos="1843"/>
          <w:tab w:val="clear" w:pos="5387"/>
          <w:tab w:val="clear" w:pos="5954"/>
          <w:tab w:val="left" w:pos="3136"/>
          <w:tab w:val="left" w:pos="4550"/>
        </w:tabs>
        <w:ind w:left="50"/>
        <w:jc w:val="left"/>
        <w:rPr>
          <w:lang w:val="fr-CH"/>
        </w:rPr>
      </w:pPr>
      <w:r w:rsidRPr="00C77840">
        <w:rPr>
          <w:lang w:val="fr-CH"/>
        </w:rPr>
        <w:tab/>
      </w:r>
      <w:r w:rsidRPr="00C77840">
        <w:rPr>
          <w:rFonts w:eastAsia="Calibri"/>
          <w:color w:val="000000"/>
          <w:lang w:val="fr-CH"/>
        </w:rPr>
        <w:t>425 25</w:t>
      </w:r>
      <w:r w:rsidRPr="00C77840">
        <w:rPr>
          <w:lang w:val="fr-CH"/>
        </w:rPr>
        <w:tab/>
      </w:r>
      <w:r w:rsidRPr="00C77840">
        <w:rPr>
          <w:rFonts w:eastAsia="Calibri"/>
          <w:color w:val="000000"/>
          <w:lang w:val="fr-CH"/>
        </w:rPr>
        <w:t>IMOD</w:t>
      </w:r>
    </w:p>
    <w:p w:rsidR="001919A9" w:rsidRPr="00C77840" w:rsidRDefault="001919A9" w:rsidP="00843C9A">
      <w:pPr>
        <w:pStyle w:val="EmptyLayoutCell"/>
        <w:tabs>
          <w:tab w:val="left" w:pos="211"/>
          <w:tab w:val="left" w:pos="7999"/>
          <w:tab w:val="left" w:pos="8011"/>
        </w:tabs>
        <w:rPr>
          <w:lang w:val="fr-CH"/>
        </w:rPr>
      </w:pPr>
      <w:r w:rsidRPr="00C77840">
        <w:rPr>
          <w:lang w:val="fr-CH"/>
        </w:rPr>
        <w:tab/>
      </w:r>
      <w:r w:rsidRPr="00C77840">
        <w:rPr>
          <w:lang w:val="fr-CH"/>
        </w:rPr>
        <w:tab/>
      </w:r>
      <w:r w:rsidRPr="00C77840">
        <w:rPr>
          <w:lang w:val="fr-CH"/>
        </w:rPr>
        <w:tab/>
      </w:r>
    </w:p>
    <w:p w:rsidR="001919A9" w:rsidRPr="00C77840" w:rsidRDefault="001919A9" w:rsidP="00843C9A">
      <w:pPr>
        <w:rPr>
          <w:lang w:val="fr-CH"/>
        </w:rPr>
      </w:pPr>
      <w:r w:rsidRPr="00C77840">
        <w:rPr>
          <w:rFonts w:ascii="Arial" w:eastAsia="Arial" w:hAnsi="Arial"/>
          <w:color w:val="000000"/>
          <w:sz w:val="16"/>
          <w:lang w:val="fr-CH"/>
        </w:rPr>
        <w:t>____________</w:t>
      </w:r>
    </w:p>
    <w:p w:rsidR="001919A9" w:rsidRPr="00D70D82" w:rsidRDefault="001919A9" w:rsidP="001919A9">
      <w:pPr>
        <w:tabs>
          <w:tab w:val="clear" w:pos="567"/>
          <w:tab w:val="left" w:pos="392"/>
        </w:tabs>
        <w:jc w:val="left"/>
        <w:rPr>
          <w:lang w:val="fr-CH"/>
        </w:rPr>
      </w:pPr>
      <w:r w:rsidRPr="00C77840">
        <w:rPr>
          <w:rFonts w:eastAsia="Calibri"/>
          <w:color w:val="000000"/>
          <w:sz w:val="16"/>
          <w:lang w:val="fr-CH"/>
        </w:rPr>
        <w:t>*</w:t>
      </w:r>
      <w:r w:rsidRPr="00C77840">
        <w:rPr>
          <w:rFonts w:eastAsia="Calibri"/>
          <w:color w:val="000000"/>
          <w:sz w:val="16"/>
          <w:lang w:val="fr-CH"/>
        </w:rPr>
        <w:tab/>
      </w:r>
      <w:r w:rsidRPr="00C77840">
        <w:rPr>
          <w:rFonts w:eastAsia="Calibri"/>
          <w:color w:val="000000"/>
          <w:sz w:val="18"/>
          <w:lang w:val="fr-CH"/>
        </w:rPr>
        <w:t>MCC:  Country Code / Indicatif de pays du mobile / Indicativo de país para el servicio móvil</w:t>
      </w:r>
      <w:r w:rsidRPr="00C77840">
        <w:rPr>
          <w:rFonts w:eastAsia="Calibri"/>
          <w:color w:val="000000"/>
          <w:sz w:val="18"/>
          <w:lang w:val="fr-CH"/>
        </w:rPr>
        <w:br/>
      </w:r>
      <w:r w:rsidRPr="00C77840">
        <w:rPr>
          <w:rFonts w:eastAsia="Calibri"/>
          <w:color w:val="000000"/>
          <w:sz w:val="18"/>
          <w:lang w:val="fr-CH"/>
        </w:rPr>
        <w:tab/>
      </w:r>
      <w:r w:rsidRPr="00D70D82">
        <w:rPr>
          <w:rFonts w:eastAsia="Calibri"/>
          <w:color w:val="000000"/>
          <w:sz w:val="18"/>
          <w:lang w:val="fr-CH"/>
        </w:rPr>
        <w:t>MNC:  Network Code / Code de réseau mobile / Indicativo de red para el servicio móvil</w:t>
      </w:r>
    </w:p>
    <w:p w:rsidR="001919A9" w:rsidRPr="00D70D82" w:rsidRDefault="001919A9" w:rsidP="00843C9A">
      <w:pPr>
        <w:pStyle w:val="EmptyLayoutCell"/>
        <w:tabs>
          <w:tab w:val="left" w:pos="211"/>
          <w:tab w:val="left" w:pos="8011"/>
        </w:tabs>
        <w:rPr>
          <w:lang w:val="fr-CH"/>
        </w:rPr>
      </w:pPr>
      <w:r w:rsidRPr="00D70D82">
        <w:rPr>
          <w:rFonts w:ascii="Calibri" w:hAnsi="Calibri"/>
          <w:sz w:val="20"/>
          <w:lang w:val="fr-CH"/>
        </w:rPr>
        <w:tab/>
      </w:r>
    </w:p>
    <w:p w:rsidR="001919A9" w:rsidRPr="00D70D82" w:rsidRDefault="001919A9" w:rsidP="00843C9A">
      <w:pPr>
        <w:pStyle w:val="EmptyLayoutCell"/>
        <w:tabs>
          <w:tab w:val="left" w:pos="211"/>
          <w:tab w:val="left" w:pos="7999"/>
          <w:tab w:val="left" w:pos="8011"/>
        </w:tabs>
        <w:rPr>
          <w:lang w:val="fr-CH"/>
        </w:rPr>
      </w:pPr>
      <w:r w:rsidRPr="00D70D82">
        <w:rPr>
          <w:lang w:val="fr-CH"/>
        </w:rPr>
        <w:tab/>
      </w:r>
      <w:r w:rsidRPr="00D70D82">
        <w:rPr>
          <w:lang w:val="fr-CH"/>
        </w:rPr>
        <w:tab/>
      </w:r>
      <w:r w:rsidRPr="00D70D82">
        <w:rPr>
          <w:lang w:val="fr-CH"/>
        </w:rPr>
        <w:tab/>
      </w:r>
    </w:p>
    <w:p w:rsidR="001919A9" w:rsidRPr="00D70D82" w:rsidRDefault="001919A9" w:rsidP="00843C9A">
      <w:pPr>
        <w:pStyle w:val="EmptyLayoutCell"/>
        <w:tabs>
          <w:tab w:val="left" w:pos="110"/>
          <w:tab w:val="left" w:pos="8384"/>
        </w:tabs>
        <w:rPr>
          <w:lang w:val="fr-CH"/>
        </w:rPr>
      </w:pPr>
      <w:r w:rsidRPr="00D70D82">
        <w:rPr>
          <w:rFonts w:ascii="Calibri" w:hAnsi="Calibri"/>
          <w:sz w:val="20"/>
          <w:lang w:val="fr-CH"/>
        </w:rPr>
        <w:tab/>
      </w:r>
    </w:p>
    <w:p w:rsidR="001919A9" w:rsidRPr="00D70D82" w:rsidRDefault="001919A9" w:rsidP="001919A9">
      <w:pPr>
        <w:rPr>
          <w:lang w:val="fr-CH"/>
        </w:rPr>
      </w:pPr>
    </w:p>
    <w:p w:rsidR="00D70D82" w:rsidRPr="00D70D82" w:rsidRDefault="00D70D82" w:rsidP="00D70D82">
      <w:pPr>
        <w:pStyle w:val="Heading20"/>
      </w:pPr>
      <w:bookmarkStart w:id="931" w:name="_Toc410897920"/>
      <w:r w:rsidRPr="00D70D82">
        <w:t>Liste des codes de points sémaphores internationaux (ISPC)</w:t>
      </w:r>
      <w:r w:rsidRPr="00D70D82">
        <w:br/>
        <w:t>(Selon la Recommandation UIT-T Q.708 (03/1999))</w:t>
      </w:r>
      <w:r w:rsidRPr="00D70D82">
        <w:br/>
        <w:t>(Situation au 1</w:t>
      </w:r>
      <w:r w:rsidR="00A01E69" w:rsidRPr="00A01E69">
        <w:rPr>
          <w:vertAlign w:val="superscript"/>
        </w:rPr>
        <w:t>er</w:t>
      </w:r>
      <w:r w:rsidRPr="00D70D82">
        <w:t xml:space="preserve"> janvier 2015)</w:t>
      </w:r>
      <w:bookmarkEnd w:id="931"/>
    </w:p>
    <w:p w:rsidR="00D70D82" w:rsidRPr="00D70D82" w:rsidRDefault="00D70D82" w:rsidP="00D70D82">
      <w:pPr>
        <w:keepNext/>
        <w:tabs>
          <w:tab w:val="clear" w:pos="1276"/>
          <w:tab w:val="clear" w:pos="1843"/>
          <w:tab w:val="clear" w:pos="5387"/>
          <w:tab w:val="clear" w:pos="5954"/>
          <w:tab w:val="right" w:pos="1021"/>
          <w:tab w:val="left" w:pos="1701"/>
          <w:tab w:val="left" w:pos="2268"/>
        </w:tabs>
        <w:spacing w:before="0"/>
        <w:jc w:val="center"/>
        <w:rPr>
          <w:lang w:val="fr-FR"/>
        </w:rPr>
      </w:pPr>
      <w:r w:rsidRPr="00D70D82">
        <w:rPr>
          <w:lang w:val="fr-FR"/>
        </w:rPr>
        <w:t xml:space="preserve">(Annexe au Bulletin d'exploitation de l'UIT No. 1067 </w:t>
      </w:r>
      <w:r>
        <w:rPr>
          <w:lang w:val="fr-FR"/>
        </w:rPr>
        <w:t>–</w:t>
      </w:r>
      <w:r w:rsidRPr="00D70D82">
        <w:rPr>
          <w:lang w:val="fr-FR"/>
        </w:rPr>
        <w:t xml:space="preserve"> 1.I.2015)</w:t>
      </w:r>
      <w:r w:rsidRPr="00D70D82">
        <w:rPr>
          <w:lang w:val="fr-FR"/>
        </w:rPr>
        <w:br/>
        <w:t>(Amendement No. 2)</w:t>
      </w:r>
    </w:p>
    <w:p w:rsidR="00D70D82" w:rsidRPr="00D70D82" w:rsidRDefault="00D70D82" w:rsidP="00D70D82">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D70D82" w:rsidRPr="00A64E76" w:rsidTr="00843C9A">
        <w:trPr>
          <w:cantSplit/>
          <w:trHeight w:val="227"/>
        </w:trPr>
        <w:tc>
          <w:tcPr>
            <w:tcW w:w="1818" w:type="dxa"/>
            <w:gridSpan w:val="2"/>
          </w:tcPr>
          <w:p w:rsidR="00D70D82" w:rsidRPr="00D70D82" w:rsidRDefault="00D70D82" w:rsidP="00D70D82">
            <w:pPr>
              <w:keepNext/>
              <w:tabs>
                <w:tab w:val="clear" w:pos="567"/>
                <w:tab w:val="clear" w:pos="5387"/>
                <w:tab w:val="clear" w:pos="5954"/>
              </w:tabs>
              <w:spacing w:before="60" w:after="60"/>
              <w:jc w:val="left"/>
              <w:rPr>
                <w:i/>
                <w:sz w:val="18"/>
                <w:lang w:val="fr-FR"/>
              </w:rPr>
            </w:pPr>
            <w:r w:rsidRPr="00D70D82">
              <w:rPr>
                <w:i/>
                <w:sz w:val="18"/>
                <w:lang w:val="fr-FR"/>
              </w:rPr>
              <w:t>Pays/ Zone Géographique</w:t>
            </w:r>
          </w:p>
        </w:tc>
        <w:tc>
          <w:tcPr>
            <w:tcW w:w="3461" w:type="dxa"/>
            <w:vMerge w:val="restart"/>
            <w:shd w:val="clear" w:color="auto" w:fill="auto"/>
          </w:tcPr>
          <w:p w:rsidR="00D70D82" w:rsidRPr="00D70D82" w:rsidRDefault="00D70D82" w:rsidP="00D70D82">
            <w:pPr>
              <w:keepNext/>
              <w:tabs>
                <w:tab w:val="clear" w:pos="567"/>
                <w:tab w:val="clear" w:pos="5387"/>
                <w:tab w:val="clear" w:pos="5954"/>
              </w:tabs>
              <w:spacing w:before="60" w:after="60"/>
              <w:jc w:val="left"/>
              <w:rPr>
                <w:i/>
                <w:sz w:val="18"/>
                <w:lang w:val="fr-FR"/>
              </w:rPr>
            </w:pPr>
            <w:r w:rsidRPr="00D70D82">
              <w:rPr>
                <w:i/>
                <w:sz w:val="18"/>
                <w:lang w:val="fr-FR"/>
              </w:rPr>
              <w:t>Nom unique du point sémaphore</w:t>
            </w:r>
          </w:p>
        </w:tc>
        <w:tc>
          <w:tcPr>
            <w:tcW w:w="4009" w:type="dxa"/>
            <w:vMerge w:val="restart"/>
            <w:shd w:val="clear" w:color="auto" w:fill="auto"/>
          </w:tcPr>
          <w:p w:rsidR="00D70D82" w:rsidRPr="00D70D82" w:rsidRDefault="00D70D82" w:rsidP="00D70D82">
            <w:pPr>
              <w:keepNext/>
              <w:tabs>
                <w:tab w:val="clear" w:pos="567"/>
                <w:tab w:val="clear" w:pos="5387"/>
                <w:tab w:val="clear" w:pos="5954"/>
              </w:tabs>
              <w:spacing w:before="60" w:after="60"/>
              <w:jc w:val="left"/>
              <w:rPr>
                <w:i/>
                <w:sz w:val="18"/>
                <w:lang w:val="fr-FR"/>
              </w:rPr>
            </w:pPr>
            <w:r w:rsidRPr="00D70D82">
              <w:rPr>
                <w:i/>
                <w:sz w:val="18"/>
                <w:lang w:val="fr-FR"/>
              </w:rPr>
              <w:t>Nom de l'opérateur du point sémaphore</w:t>
            </w:r>
          </w:p>
        </w:tc>
      </w:tr>
      <w:tr w:rsidR="00D70D82" w:rsidRPr="00D70D82" w:rsidTr="00843C9A">
        <w:trPr>
          <w:cantSplit/>
          <w:trHeight w:val="227"/>
        </w:trPr>
        <w:tc>
          <w:tcPr>
            <w:tcW w:w="909" w:type="dxa"/>
          </w:tcPr>
          <w:p w:rsidR="00D70D82" w:rsidRPr="00D70D82" w:rsidRDefault="00D70D82" w:rsidP="00D70D82">
            <w:pPr>
              <w:keepNext/>
              <w:tabs>
                <w:tab w:val="clear" w:pos="567"/>
                <w:tab w:val="clear" w:pos="5387"/>
                <w:tab w:val="clear" w:pos="5954"/>
              </w:tabs>
              <w:spacing w:before="60" w:after="60"/>
              <w:jc w:val="left"/>
              <w:rPr>
                <w:i/>
                <w:sz w:val="18"/>
                <w:lang w:val="fr-FR"/>
              </w:rPr>
            </w:pPr>
            <w:r w:rsidRPr="00D70D82">
              <w:rPr>
                <w:i/>
                <w:sz w:val="18"/>
                <w:lang w:val="fr-FR"/>
              </w:rPr>
              <w:t>ISPC</w:t>
            </w:r>
          </w:p>
        </w:tc>
        <w:tc>
          <w:tcPr>
            <w:tcW w:w="909" w:type="dxa"/>
            <w:shd w:val="clear" w:color="auto" w:fill="auto"/>
          </w:tcPr>
          <w:p w:rsidR="00D70D82" w:rsidRPr="00D70D82" w:rsidRDefault="00D70D82" w:rsidP="00D70D82">
            <w:pPr>
              <w:keepNext/>
              <w:tabs>
                <w:tab w:val="clear" w:pos="567"/>
                <w:tab w:val="clear" w:pos="5387"/>
                <w:tab w:val="clear" w:pos="5954"/>
              </w:tabs>
              <w:spacing w:before="60" w:after="60"/>
              <w:jc w:val="left"/>
              <w:rPr>
                <w:i/>
                <w:sz w:val="18"/>
                <w:lang w:val="fr-FR"/>
              </w:rPr>
            </w:pPr>
            <w:r w:rsidRPr="00D70D82">
              <w:rPr>
                <w:i/>
                <w:sz w:val="18"/>
                <w:lang w:val="fr-FR"/>
              </w:rPr>
              <w:t>DEC</w:t>
            </w:r>
          </w:p>
        </w:tc>
        <w:tc>
          <w:tcPr>
            <w:tcW w:w="3461" w:type="dxa"/>
            <w:vMerge/>
            <w:shd w:val="clear" w:color="auto" w:fill="auto"/>
          </w:tcPr>
          <w:p w:rsidR="00D70D82" w:rsidRPr="00D70D82" w:rsidRDefault="00D70D82" w:rsidP="00D70D82">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D70D82" w:rsidRPr="00D70D82" w:rsidRDefault="00D70D82" w:rsidP="00D70D82">
            <w:pPr>
              <w:keepNext/>
              <w:tabs>
                <w:tab w:val="clear" w:pos="567"/>
                <w:tab w:val="clear" w:pos="5387"/>
                <w:tab w:val="clear" w:pos="5954"/>
              </w:tabs>
              <w:spacing w:before="60" w:after="60"/>
              <w:jc w:val="left"/>
              <w:rPr>
                <w:i/>
                <w:sz w:val="18"/>
                <w:lang w:val="fr-FR"/>
              </w:rPr>
            </w:pPr>
          </w:p>
        </w:tc>
      </w:tr>
      <w:tr w:rsidR="00D70D82" w:rsidRPr="00D70D82" w:rsidTr="00843C9A">
        <w:trPr>
          <w:cantSplit/>
          <w:trHeight w:val="240"/>
        </w:trPr>
        <w:tc>
          <w:tcPr>
            <w:tcW w:w="9288" w:type="dxa"/>
            <w:gridSpan w:val="4"/>
            <w:shd w:val="clear" w:color="auto" w:fill="auto"/>
          </w:tcPr>
          <w:p w:rsidR="00D70D82" w:rsidRPr="00D70D82" w:rsidRDefault="00D70D82" w:rsidP="00D70D82">
            <w:pPr>
              <w:keepNext/>
              <w:tabs>
                <w:tab w:val="clear" w:pos="1276"/>
                <w:tab w:val="clear" w:pos="1843"/>
                <w:tab w:val="clear" w:pos="5387"/>
                <w:tab w:val="clear" w:pos="5954"/>
                <w:tab w:val="right" w:pos="1021"/>
                <w:tab w:val="left" w:pos="1701"/>
                <w:tab w:val="left" w:pos="2268"/>
              </w:tabs>
              <w:spacing w:before="240"/>
              <w:rPr>
                <w:b/>
              </w:rPr>
            </w:pPr>
            <w:r w:rsidRPr="00D70D82">
              <w:rPr>
                <w:b/>
              </w:rPr>
              <w:t>Brunéi Darussalam    ADD</w:t>
            </w:r>
          </w:p>
        </w:tc>
      </w:tr>
      <w:tr w:rsidR="00D70D82" w:rsidRPr="00D70D82" w:rsidTr="00843C9A">
        <w:trPr>
          <w:cantSplit/>
          <w:trHeight w:val="240"/>
        </w:trPr>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5-057-2</w:t>
            </w:r>
          </w:p>
        </w:tc>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10698</w:t>
            </w:r>
          </w:p>
        </w:tc>
        <w:tc>
          <w:tcPr>
            <w:tcW w:w="2640"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PCSB Gateway</w:t>
            </w:r>
          </w:p>
        </w:tc>
        <w:tc>
          <w:tcPr>
            <w:tcW w:w="4009" w:type="dxa"/>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Progresif Cellular Sdn Bhd</w:t>
            </w:r>
          </w:p>
        </w:tc>
      </w:tr>
      <w:tr w:rsidR="00D70D82" w:rsidRPr="00D70D82" w:rsidTr="00843C9A">
        <w:trPr>
          <w:cantSplit/>
          <w:trHeight w:val="240"/>
        </w:trPr>
        <w:tc>
          <w:tcPr>
            <w:tcW w:w="9288" w:type="dxa"/>
            <w:gridSpan w:val="4"/>
            <w:shd w:val="clear" w:color="auto" w:fill="auto"/>
          </w:tcPr>
          <w:p w:rsidR="00D70D82" w:rsidRPr="00D70D82" w:rsidRDefault="00D70D82" w:rsidP="00D70D82">
            <w:pPr>
              <w:keepNext/>
              <w:tabs>
                <w:tab w:val="clear" w:pos="1276"/>
                <w:tab w:val="clear" w:pos="1843"/>
                <w:tab w:val="clear" w:pos="5387"/>
                <w:tab w:val="clear" w:pos="5954"/>
                <w:tab w:val="right" w:pos="1021"/>
                <w:tab w:val="left" w:pos="1701"/>
                <w:tab w:val="left" w:pos="2268"/>
              </w:tabs>
              <w:spacing w:before="240"/>
              <w:rPr>
                <w:b/>
              </w:rPr>
            </w:pPr>
            <w:r w:rsidRPr="00D70D82">
              <w:rPr>
                <w:b/>
              </w:rPr>
              <w:t>Etats-Unis    ADD</w:t>
            </w:r>
          </w:p>
        </w:tc>
      </w:tr>
      <w:tr w:rsidR="00D70D82" w:rsidRPr="00D70D82" w:rsidTr="00843C9A">
        <w:trPr>
          <w:cantSplit/>
          <w:trHeight w:val="240"/>
        </w:trPr>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3-057-2</w:t>
            </w:r>
          </w:p>
        </w:tc>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6602</w:t>
            </w:r>
          </w:p>
        </w:tc>
        <w:tc>
          <w:tcPr>
            <w:tcW w:w="2640"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Madison, WI</w:t>
            </w:r>
          </w:p>
        </w:tc>
        <w:tc>
          <w:tcPr>
            <w:tcW w:w="4009" w:type="dxa"/>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Digital Communications Consulting LLC</w:t>
            </w:r>
          </w:p>
        </w:tc>
      </w:tr>
      <w:tr w:rsidR="00D70D82" w:rsidRPr="00D70D82" w:rsidTr="00843C9A">
        <w:trPr>
          <w:cantSplit/>
          <w:trHeight w:val="240"/>
        </w:trPr>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3-191-5</w:t>
            </w:r>
          </w:p>
        </w:tc>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7677</w:t>
            </w:r>
          </w:p>
        </w:tc>
        <w:tc>
          <w:tcPr>
            <w:tcW w:w="2640"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Portland, OR</w:t>
            </w:r>
          </w:p>
        </w:tc>
        <w:tc>
          <w:tcPr>
            <w:tcW w:w="4009" w:type="dxa"/>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Digital Communications Consulting LLC</w:t>
            </w:r>
          </w:p>
        </w:tc>
      </w:tr>
      <w:tr w:rsidR="00D70D82" w:rsidRPr="00D70D82" w:rsidTr="00843C9A">
        <w:trPr>
          <w:cantSplit/>
          <w:trHeight w:val="240"/>
        </w:trPr>
        <w:tc>
          <w:tcPr>
            <w:tcW w:w="9288" w:type="dxa"/>
            <w:gridSpan w:val="4"/>
            <w:shd w:val="clear" w:color="auto" w:fill="auto"/>
          </w:tcPr>
          <w:p w:rsidR="00D70D82" w:rsidRPr="00D70D82" w:rsidRDefault="00D70D82" w:rsidP="00D70D82">
            <w:pPr>
              <w:keepNext/>
              <w:tabs>
                <w:tab w:val="clear" w:pos="1276"/>
                <w:tab w:val="clear" w:pos="1843"/>
                <w:tab w:val="clear" w:pos="5387"/>
                <w:tab w:val="clear" w:pos="5954"/>
                <w:tab w:val="right" w:pos="1021"/>
                <w:tab w:val="left" w:pos="1701"/>
                <w:tab w:val="left" w:pos="2268"/>
              </w:tabs>
              <w:spacing w:before="240"/>
              <w:rPr>
                <w:b/>
              </w:rPr>
            </w:pPr>
            <w:r w:rsidRPr="00D70D82">
              <w:rPr>
                <w:b/>
              </w:rPr>
              <w:t>Géorgie    ADD</w:t>
            </w:r>
          </w:p>
        </w:tc>
      </w:tr>
      <w:tr w:rsidR="00D70D82" w:rsidRPr="00D70D82" w:rsidTr="00843C9A">
        <w:trPr>
          <w:cantSplit/>
          <w:trHeight w:val="240"/>
        </w:trPr>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5-233-0</w:t>
            </w:r>
          </w:p>
        </w:tc>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12104</w:t>
            </w:r>
          </w:p>
        </w:tc>
        <w:tc>
          <w:tcPr>
            <w:tcW w:w="2640"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Tbilisi</w:t>
            </w:r>
          </w:p>
        </w:tc>
        <w:tc>
          <w:tcPr>
            <w:tcW w:w="4009" w:type="dxa"/>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Gmobile LTD</w:t>
            </w:r>
          </w:p>
        </w:tc>
      </w:tr>
      <w:tr w:rsidR="00D70D82" w:rsidRPr="00D70D82" w:rsidTr="00843C9A">
        <w:trPr>
          <w:cantSplit/>
          <w:trHeight w:val="240"/>
        </w:trPr>
        <w:tc>
          <w:tcPr>
            <w:tcW w:w="9288" w:type="dxa"/>
            <w:gridSpan w:val="4"/>
            <w:shd w:val="clear" w:color="auto" w:fill="auto"/>
          </w:tcPr>
          <w:p w:rsidR="00D70D82" w:rsidRPr="00D70D82" w:rsidRDefault="00D70D82" w:rsidP="00D70D82">
            <w:pPr>
              <w:keepNext/>
              <w:tabs>
                <w:tab w:val="clear" w:pos="1276"/>
                <w:tab w:val="clear" w:pos="1843"/>
                <w:tab w:val="clear" w:pos="5387"/>
                <w:tab w:val="clear" w:pos="5954"/>
                <w:tab w:val="right" w:pos="1021"/>
                <w:tab w:val="left" w:pos="1701"/>
                <w:tab w:val="left" w:pos="2268"/>
              </w:tabs>
              <w:spacing w:before="240"/>
              <w:rPr>
                <w:b/>
              </w:rPr>
            </w:pPr>
            <w:r w:rsidRPr="00D70D82">
              <w:rPr>
                <w:b/>
              </w:rPr>
              <w:t>Libéria    ADD</w:t>
            </w:r>
          </w:p>
        </w:tc>
      </w:tr>
      <w:tr w:rsidR="00D70D82" w:rsidRPr="00D70D82" w:rsidTr="00843C9A">
        <w:trPr>
          <w:cantSplit/>
          <w:trHeight w:val="240"/>
        </w:trPr>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6-036-0</w:t>
            </w:r>
          </w:p>
        </w:tc>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12576</w:t>
            </w:r>
          </w:p>
        </w:tc>
        <w:tc>
          <w:tcPr>
            <w:tcW w:w="2640"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MSC (MBC1)</w:t>
            </w:r>
          </w:p>
        </w:tc>
        <w:tc>
          <w:tcPr>
            <w:tcW w:w="4009" w:type="dxa"/>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Lonestarcell MTN</w:t>
            </w:r>
          </w:p>
        </w:tc>
      </w:tr>
      <w:tr w:rsidR="00D70D82" w:rsidRPr="00D70D82" w:rsidTr="00843C9A">
        <w:trPr>
          <w:cantSplit/>
          <w:trHeight w:val="240"/>
        </w:trPr>
        <w:tc>
          <w:tcPr>
            <w:tcW w:w="9288" w:type="dxa"/>
            <w:gridSpan w:val="4"/>
            <w:shd w:val="clear" w:color="auto" w:fill="auto"/>
          </w:tcPr>
          <w:p w:rsidR="00D70D82" w:rsidRPr="00D70D82" w:rsidRDefault="00D70D82" w:rsidP="00D70D82">
            <w:pPr>
              <w:keepNext/>
              <w:tabs>
                <w:tab w:val="clear" w:pos="1276"/>
                <w:tab w:val="clear" w:pos="1843"/>
                <w:tab w:val="clear" w:pos="5387"/>
                <w:tab w:val="clear" w:pos="5954"/>
                <w:tab w:val="right" w:pos="1021"/>
                <w:tab w:val="left" w:pos="1701"/>
                <w:tab w:val="left" w:pos="2268"/>
              </w:tabs>
              <w:spacing w:before="240"/>
              <w:rPr>
                <w:b/>
              </w:rPr>
            </w:pPr>
            <w:r w:rsidRPr="00D70D82">
              <w:rPr>
                <w:b/>
              </w:rPr>
              <w:t>Panama    ADD</w:t>
            </w:r>
          </w:p>
        </w:tc>
      </w:tr>
      <w:tr w:rsidR="00D70D82" w:rsidRPr="00D70D82" w:rsidTr="00843C9A">
        <w:trPr>
          <w:cantSplit/>
          <w:trHeight w:val="240"/>
        </w:trPr>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7-029-6</w:t>
            </w:r>
          </w:p>
        </w:tc>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14574</w:t>
            </w:r>
          </w:p>
        </w:tc>
        <w:tc>
          <w:tcPr>
            <w:tcW w:w="2640"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DAVTE1P</w:t>
            </w:r>
          </w:p>
        </w:tc>
        <w:tc>
          <w:tcPr>
            <w:tcW w:w="4009" w:type="dxa"/>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Telefónica Móviles de Panamá</w:t>
            </w:r>
          </w:p>
        </w:tc>
      </w:tr>
      <w:tr w:rsidR="00D70D82" w:rsidRPr="00D70D82" w:rsidTr="00843C9A">
        <w:trPr>
          <w:cantSplit/>
          <w:trHeight w:val="240"/>
        </w:trPr>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7-030-3</w:t>
            </w:r>
          </w:p>
        </w:tc>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14579</w:t>
            </w:r>
          </w:p>
        </w:tc>
        <w:tc>
          <w:tcPr>
            <w:tcW w:w="2640"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PANSL2P</w:t>
            </w:r>
          </w:p>
        </w:tc>
        <w:tc>
          <w:tcPr>
            <w:tcW w:w="4009" w:type="dxa"/>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Telefónica Móviles de Panamá</w:t>
            </w:r>
          </w:p>
        </w:tc>
      </w:tr>
      <w:tr w:rsidR="00D70D82" w:rsidRPr="00D70D82" w:rsidTr="00843C9A">
        <w:trPr>
          <w:cantSplit/>
          <w:trHeight w:val="240"/>
        </w:trPr>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7-030-5</w:t>
            </w:r>
          </w:p>
        </w:tc>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14581</w:t>
            </w:r>
          </w:p>
        </w:tc>
        <w:tc>
          <w:tcPr>
            <w:tcW w:w="2640"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PANSL4M_SPX1</w:t>
            </w:r>
          </w:p>
        </w:tc>
        <w:tc>
          <w:tcPr>
            <w:tcW w:w="4009" w:type="dxa"/>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Telefónica Móviles de Panamá</w:t>
            </w:r>
          </w:p>
        </w:tc>
      </w:tr>
      <w:tr w:rsidR="00D70D82" w:rsidRPr="00D70D82" w:rsidTr="00843C9A">
        <w:trPr>
          <w:cantSplit/>
          <w:trHeight w:val="240"/>
        </w:trPr>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7-030-6</w:t>
            </w:r>
          </w:p>
        </w:tc>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14582</w:t>
            </w:r>
          </w:p>
        </w:tc>
        <w:tc>
          <w:tcPr>
            <w:tcW w:w="2640"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PANSL4M_SPX2</w:t>
            </w:r>
          </w:p>
        </w:tc>
        <w:tc>
          <w:tcPr>
            <w:tcW w:w="4009" w:type="dxa"/>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Telefónica Móviles de Panamá</w:t>
            </w:r>
          </w:p>
        </w:tc>
      </w:tr>
      <w:tr w:rsidR="00D70D82" w:rsidRPr="00D70D82" w:rsidTr="00843C9A">
        <w:trPr>
          <w:cantSplit/>
          <w:trHeight w:val="240"/>
        </w:trPr>
        <w:tc>
          <w:tcPr>
            <w:tcW w:w="9288" w:type="dxa"/>
            <w:gridSpan w:val="4"/>
            <w:shd w:val="clear" w:color="auto" w:fill="auto"/>
          </w:tcPr>
          <w:p w:rsidR="00D70D82" w:rsidRPr="00D70D82" w:rsidRDefault="00D70D82" w:rsidP="00D70D82">
            <w:pPr>
              <w:keepNext/>
              <w:tabs>
                <w:tab w:val="clear" w:pos="1276"/>
                <w:tab w:val="clear" w:pos="1843"/>
                <w:tab w:val="clear" w:pos="5387"/>
                <w:tab w:val="clear" w:pos="5954"/>
                <w:tab w:val="right" w:pos="1021"/>
                <w:tab w:val="left" w:pos="1701"/>
                <w:tab w:val="left" w:pos="2268"/>
              </w:tabs>
              <w:spacing w:before="240"/>
              <w:rPr>
                <w:b/>
              </w:rPr>
            </w:pPr>
            <w:r w:rsidRPr="00D70D82">
              <w:rPr>
                <w:b/>
              </w:rPr>
              <w:lastRenderedPageBreak/>
              <w:t>Suède    ADD</w:t>
            </w:r>
          </w:p>
        </w:tc>
      </w:tr>
      <w:tr w:rsidR="00D70D82" w:rsidRPr="00D70D82" w:rsidTr="00843C9A">
        <w:trPr>
          <w:cantSplit/>
          <w:trHeight w:val="240"/>
        </w:trPr>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6-226-4</w:t>
            </w:r>
          </w:p>
        </w:tc>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14100</w:t>
            </w:r>
          </w:p>
        </w:tc>
        <w:tc>
          <w:tcPr>
            <w:tcW w:w="2640"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BSU2</w:t>
            </w:r>
          </w:p>
        </w:tc>
        <w:tc>
          <w:tcPr>
            <w:tcW w:w="4009" w:type="dxa"/>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Beepsend AB</w:t>
            </w:r>
          </w:p>
        </w:tc>
      </w:tr>
      <w:tr w:rsidR="00D70D82" w:rsidRPr="00D70D82" w:rsidTr="00843C9A">
        <w:trPr>
          <w:cantSplit/>
          <w:trHeight w:val="240"/>
        </w:trPr>
        <w:tc>
          <w:tcPr>
            <w:tcW w:w="9288" w:type="dxa"/>
            <w:gridSpan w:val="4"/>
            <w:shd w:val="clear" w:color="auto" w:fill="auto"/>
          </w:tcPr>
          <w:p w:rsidR="00D70D82" w:rsidRPr="00D70D82" w:rsidRDefault="00D70D82" w:rsidP="00D70D82">
            <w:pPr>
              <w:keepNext/>
              <w:tabs>
                <w:tab w:val="clear" w:pos="1276"/>
                <w:tab w:val="clear" w:pos="1843"/>
                <w:tab w:val="clear" w:pos="5387"/>
                <w:tab w:val="clear" w:pos="5954"/>
                <w:tab w:val="right" w:pos="1021"/>
                <w:tab w:val="left" w:pos="1701"/>
                <w:tab w:val="left" w:pos="2268"/>
              </w:tabs>
              <w:spacing w:before="240"/>
              <w:rPr>
                <w:b/>
              </w:rPr>
            </w:pPr>
            <w:r w:rsidRPr="00D70D82">
              <w:rPr>
                <w:b/>
              </w:rPr>
              <w:t>Suisse    ADD</w:t>
            </w:r>
          </w:p>
        </w:tc>
      </w:tr>
      <w:tr w:rsidR="00D70D82" w:rsidRPr="00D70D82" w:rsidTr="00843C9A">
        <w:trPr>
          <w:cantSplit/>
          <w:trHeight w:val="240"/>
        </w:trPr>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5-246-7</w:t>
            </w:r>
          </w:p>
        </w:tc>
        <w:tc>
          <w:tcPr>
            <w:tcW w:w="909"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12215</w:t>
            </w:r>
          </w:p>
        </w:tc>
        <w:tc>
          <w:tcPr>
            <w:tcW w:w="2640" w:type="dxa"/>
            <w:shd w:val="clear" w:color="auto" w:fill="auto"/>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ZRH21</w:t>
            </w:r>
          </w:p>
        </w:tc>
        <w:tc>
          <w:tcPr>
            <w:tcW w:w="4009" w:type="dxa"/>
          </w:tcPr>
          <w:p w:rsidR="00D70D82" w:rsidRPr="00D70D82" w:rsidRDefault="00D70D82" w:rsidP="00D70D82">
            <w:pPr>
              <w:tabs>
                <w:tab w:val="clear" w:pos="567"/>
                <w:tab w:val="clear" w:pos="1276"/>
                <w:tab w:val="clear" w:pos="1843"/>
                <w:tab w:val="clear" w:pos="5387"/>
                <w:tab w:val="clear" w:pos="5954"/>
                <w:tab w:val="right" w:pos="454"/>
              </w:tabs>
              <w:spacing w:before="40" w:after="40"/>
              <w:jc w:val="left"/>
              <w:rPr>
                <w:bCs/>
                <w:sz w:val="18"/>
                <w:szCs w:val="22"/>
                <w:lang w:val="fr-FR"/>
              </w:rPr>
            </w:pPr>
            <w:r w:rsidRPr="00D70D82">
              <w:rPr>
                <w:bCs/>
                <w:sz w:val="18"/>
                <w:szCs w:val="22"/>
                <w:lang w:val="fr-FR"/>
              </w:rPr>
              <w:t>SMSRelay AG</w:t>
            </w:r>
          </w:p>
        </w:tc>
      </w:tr>
    </w:tbl>
    <w:p w:rsidR="00D70D82" w:rsidRPr="00D70D82" w:rsidRDefault="00D70D82" w:rsidP="00D70D82">
      <w:pPr>
        <w:tabs>
          <w:tab w:val="clear" w:pos="567"/>
          <w:tab w:val="clear" w:pos="5387"/>
          <w:tab w:val="clear" w:pos="5954"/>
          <w:tab w:val="left" w:pos="284"/>
        </w:tabs>
        <w:spacing w:before="136"/>
        <w:rPr>
          <w:position w:val="6"/>
          <w:sz w:val="16"/>
          <w:szCs w:val="16"/>
          <w:lang w:val="fr-FR"/>
        </w:rPr>
      </w:pPr>
      <w:r w:rsidRPr="00D70D82">
        <w:rPr>
          <w:position w:val="6"/>
          <w:sz w:val="16"/>
          <w:szCs w:val="16"/>
          <w:lang w:val="fr-FR"/>
        </w:rPr>
        <w:t>____________</w:t>
      </w:r>
    </w:p>
    <w:p w:rsidR="00D70D82" w:rsidRPr="00D70D82" w:rsidRDefault="00D70D82" w:rsidP="00D70D82">
      <w:pPr>
        <w:tabs>
          <w:tab w:val="clear" w:pos="1276"/>
          <w:tab w:val="clear" w:pos="1843"/>
          <w:tab w:val="clear" w:pos="5387"/>
          <w:tab w:val="clear" w:pos="5954"/>
        </w:tabs>
        <w:spacing w:before="40"/>
        <w:jc w:val="left"/>
        <w:rPr>
          <w:sz w:val="16"/>
          <w:szCs w:val="16"/>
          <w:lang w:val="fr-FR"/>
        </w:rPr>
      </w:pPr>
      <w:r w:rsidRPr="00D70D82">
        <w:rPr>
          <w:sz w:val="16"/>
          <w:szCs w:val="16"/>
          <w:lang w:val="fr-FR"/>
        </w:rPr>
        <w:t>ISPC:</w:t>
      </w:r>
      <w:r w:rsidRPr="00D70D82">
        <w:rPr>
          <w:sz w:val="16"/>
          <w:szCs w:val="16"/>
          <w:lang w:val="fr-FR"/>
        </w:rPr>
        <w:tab/>
        <w:t>International Signalling Point Codes.</w:t>
      </w:r>
    </w:p>
    <w:p w:rsidR="00D70D82" w:rsidRPr="00D70D82" w:rsidRDefault="00D70D82" w:rsidP="00D70D82">
      <w:pPr>
        <w:tabs>
          <w:tab w:val="clear" w:pos="1276"/>
          <w:tab w:val="clear" w:pos="1843"/>
          <w:tab w:val="clear" w:pos="5387"/>
          <w:tab w:val="clear" w:pos="5954"/>
        </w:tabs>
        <w:spacing w:before="0"/>
        <w:jc w:val="left"/>
        <w:rPr>
          <w:sz w:val="16"/>
          <w:szCs w:val="16"/>
          <w:lang w:val="fr-FR"/>
        </w:rPr>
      </w:pPr>
      <w:r w:rsidRPr="00D70D82">
        <w:rPr>
          <w:sz w:val="16"/>
          <w:szCs w:val="16"/>
          <w:lang w:val="fr-FR"/>
        </w:rPr>
        <w:tab/>
        <w:t>Codes de points sémaphores internationaux (CPSI).</w:t>
      </w:r>
    </w:p>
    <w:p w:rsidR="00D70D82" w:rsidRPr="00D70D82" w:rsidRDefault="00D70D82" w:rsidP="00D70D82">
      <w:pPr>
        <w:tabs>
          <w:tab w:val="clear" w:pos="1276"/>
          <w:tab w:val="clear" w:pos="1843"/>
          <w:tab w:val="clear" w:pos="5387"/>
          <w:tab w:val="clear" w:pos="5954"/>
        </w:tabs>
        <w:spacing w:before="0"/>
        <w:jc w:val="left"/>
        <w:rPr>
          <w:b/>
          <w:sz w:val="18"/>
          <w:szCs w:val="22"/>
          <w:lang w:val="es-ES"/>
        </w:rPr>
      </w:pPr>
      <w:r w:rsidRPr="00D70D82">
        <w:rPr>
          <w:sz w:val="16"/>
          <w:szCs w:val="16"/>
          <w:lang w:val="fr-FR"/>
        </w:rPr>
        <w:tab/>
      </w:r>
      <w:r w:rsidRPr="00D70D82">
        <w:rPr>
          <w:sz w:val="16"/>
          <w:szCs w:val="16"/>
          <w:lang w:val="es-ES"/>
        </w:rPr>
        <w:t>Códigos de puntos de señalización internacional (CPSI).</w:t>
      </w:r>
    </w:p>
    <w:p w:rsidR="00D70D82" w:rsidRPr="00D70D82" w:rsidRDefault="00D70D82" w:rsidP="00D70D82">
      <w:pPr>
        <w:rPr>
          <w:lang w:val="es-ES"/>
        </w:rPr>
      </w:pPr>
    </w:p>
    <w:p w:rsidR="00D70D82" w:rsidRPr="00D70D82" w:rsidRDefault="00D70D82" w:rsidP="00D70D82">
      <w:pPr>
        <w:pStyle w:val="Heading20"/>
      </w:pPr>
      <w:bookmarkStart w:id="932" w:name="_Toc410897921"/>
      <w:r w:rsidRPr="00D70D82">
        <w:t>Plan de numérotage national</w:t>
      </w:r>
      <w:r w:rsidRPr="00D70D82">
        <w:br/>
        <w:t>(Selon la Recommandation UIT-T E.129 (01/2013))</w:t>
      </w:r>
      <w:bookmarkEnd w:id="932"/>
    </w:p>
    <w:p w:rsidR="00D70D82" w:rsidRPr="00D70D82" w:rsidRDefault="00D70D82" w:rsidP="00D70D82">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D70D82">
        <w:rPr>
          <w:lang w:val="fr-FR"/>
        </w:rPr>
        <w:t>Web:</w:t>
      </w:r>
      <w:hyperlink r:id="rId19" w:history="1">
        <w:r w:rsidRPr="00D70D82">
          <w:rPr>
            <w:lang w:val="fr-FR"/>
          </w:rPr>
          <w:t>www.itu.int/itu-t/inr/nnp/index.html</w:t>
        </w:r>
      </w:hyperlink>
    </w:p>
    <w:p w:rsidR="00D70D82" w:rsidRPr="00D70D82" w:rsidRDefault="00D70D82" w:rsidP="00D70D82">
      <w:pPr>
        <w:spacing w:before="240"/>
        <w:rPr>
          <w:rFonts w:eastAsia="SimSun"/>
          <w:lang w:val="fr-FR"/>
        </w:rPr>
      </w:pPr>
      <w:r w:rsidRPr="00D70D82">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D70D82" w:rsidRPr="00D70D82" w:rsidRDefault="00D70D82" w:rsidP="00D70D82">
      <w:pPr>
        <w:rPr>
          <w:rFonts w:eastAsia="SimSun"/>
          <w:lang w:val="fr-FR"/>
        </w:rPr>
      </w:pPr>
      <w:r w:rsidRPr="00D70D82">
        <w:rPr>
          <w:rFonts w:eastAsia="SimSun"/>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D70D82" w:rsidRPr="00D70D82" w:rsidRDefault="00D70D82" w:rsidP="00D70D82">
      <w:pPr>
        <w:rPr>
          <w:rFonts w:eastAsia="SimSun"/>
          <w:lang w:val="fr-FR"/>
        </w:rPr>
      </w:pPr>
      <w:r w:rsidRPr="00D70D82">
        <w:rPr>
          <w:rFonts w:eastAsia="SimSun"/>
          <w:lang w:val="fr-FR"/>
        </w:rPr>
        <w:t>Le 15.I.2015, les pays suivants ont actualisé leur plan de numérotage national sur le site:</w:t>
      </w:r>
    </w:p>
    <w:p w:rsidR="00D70D82" w:rsidRPr="00D70D82" w:rsidRDefault="00D70D82" w:rsidP="00D70D82">
      <w:pPr>
        <w:rPr>
          <w:rFonts w:eastAsia="SimSun"/>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D70D82" w:rsidRPr="00D70D82" w:rsidTr="00D70D82">
        <w:trPr>
          <w:jc w:val="center"/>
        </w:trPr>
        <w:tc>
          <w:tcPr>
            <w:tcW w:w="3917" w:type="dxa"/>
            <w:tcBorders>
              <w:top w:val="single" w:sz="4" w:space="0" w:color="auto"/>
              <w:bottom w:val="single" w:sz="4" w:space="0" w:color="auto"/>
              <w:right w:val="single" w:sz="4" w:space="0" w:color="auto"/>
            </w:tcBorders>
            <w:hideMark/>
          </w:tcPr>
          <w:p w:rsidR="00D70D82" w:rsidRPr="00A01E69" w:rsidRDefault="00D70D82" w:rsidP="00D70D82">
            <w:pPr>
              <w:tabs>
                <w:tab w:val="clear" w:pos="567"/>
                <w:tab w:val="clear" w:pos="1276"/>
                <w:tab w:val="clear" w:pos="1843"/>
                <w:tab w:val="clear" w:pos="5387"/>
                <w:tab w:val="clear" w:pos="5954"/>
              </w:tabs>
              <w:overflowPunct/>
              <w:spacing w:before="100" w:after="100"/>
              <w:jc w:val="center"/>
              <w:textAlignment w:val="auto"/>
              <w:rPr>
                <w:rFonts w:asciiTheme="minorHAnsi" w:eastAsia="SimSun" w:hAnsiTheme="minorHAnsi" w:cs="Arial"/>
                <w:i/>
                <w:iCs/>
                <w:lang w:val="en-US"/>
              </w:rPr>
            </w:pPr>
            <w:r w:rsidRPr="00A01E69">
              <w:rPr>
                <w:rFonts w:asciiTheme="minorHAnsi" w:eastAsia="SimSun" w:hAnsiTheme="minorHAnsi"/>
                <w:i/>
                <w:iCs/>
                <w:lang w:val="en-US"/>
              </w:rPr>
              <w:t>Pays</w:t>
            </w:r>
          </w:p>
        </w:tc>
        <w:tc>
          <w:tcPr>
            <w:tcW w:w="2916" w:type="dxa"/>
            <w:tcBorders>
              <w:top w:val="single" w:sz="4" w:space="0" w:color="auto"/>
              <w:left w:val="single" w:sz="4" w:space="0" w:color="auto"/>
              <w:bottom w:val="single" w:sz="4" w:space="0" w:color="auto"/>
            </w:tcBorders>
            <w:hideMark/>
          </w:tcPr>
          <w:p w:rsidR="00D70D82" w:rsidRPr="00A01E69" w:rsidRDefault="00D70D82" w:rsidP="00D70D82">
            <w:pPr>
              <w:tabs>
                <w:tab w:val="clear" w:pos="567"/>
                <w:tab w:val="clear" w:pos="1276"/>
                <w:tab w:val="clear" w:pos="1843"/>
                <w:tab w:val="clear" w:pos="5387"/>
                <w:tab w:val="clear" w:pos="5954"/>
              </w:tabs>
              <w:overflowPunct/>
              <w:spacing w:before="100" w:after="100"/>
              <w:jc w:val="center"/>
              <w:textAlignment w:val="auto"/>
              <w:rPr>
                <w:rFonts w:asciiTheme="minorHAnsi" w:eastAsia="SimSun" w:hAnsiTheme="minorHAnsi" w:cs="Arial"/>
                <w:i/>
                <w:iCs/>
                <w:lang w:val="fr-CH"/>
              </w:rPr>
            </w:pPr>
            <w:r w:rsidRPr="00A01E69">
              <w:rPr>
                <w:rFonts w:asciiTheme="minorHAnsi" w:eastAsia="SimSun" w:hAnsiTheme="minorHAnsi" w:cs="Arial"/>
                <w:i/>
                <w:iCs/>
                <w:lang w:val="en-US" w:eastAsia="zh-CN"/>
              </w:rPr>
              <w:t>Indicatif de pays</w:t>
            </w:r>
            <w:r w:rsidRPr="00A01E69">
              <w:rPr>
                <w:rFonts w:asciiTheme="minorHAnsi" w:eastAsia="SimSun" w:hAnsiTheme="minorHAnsi"/>
                <w:i/>
                <w:iCs/>
                <w:lang w:val="fr-CH"/>
              </w:rPr>
              <w:t xml:space="preserve"> (CC)</w:t>
            </w:r>
          </w:p>
        </w:tc>
      </w:tr>
      <w:tr w:rsidR="00D70D82" w:rsidRPr="00D70D82" w:rsidTr="00D70D82">
        <w:trPr>
          <w:jc w:val="center"/>
        </w:trPr>
        <w:tc>
          <w:tcPr>
            <w:tcW w:w="3917" w:type="dxa"/>
            <w:tcBorders>
              <w:top w:val="single" w:sz="4" w:space="0" w:color="auto"/>
              <w:left w:val="single" w:sz="4" w:space="0" w:color="auto"/>
              <w:bottom w:val="single" w:sz="4" w:space="0" w:color="auto"/>
              <w:right w:val="single" w:sz="4" w:space="0" w:color="auto"/>
            </w:tcBorders>
          </w:tcPr>
          <w:p w:rsidR="00D70D82" w:rsidRPr="00A01E69" w:rsidRDefault="00D70D82" w:rsidP="00D70D82">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lang w:val="en-US"/>
              </w:rPr>
            </w:pPr>
            <w:r w:rsidRPr="00A01E69">
              <w:rPr>
                <w:rFonts w:asciiTheme="minorHAnsi" w:eastAsia="SimSun" w:hAnsiTheme="minorHAnsi"/>
                <w:lang w:val="en-US"/>
              </w:rPr>
              <w:t>Bahreïn</w:t>
            </w:r>
          </w:p>
        </w:tc>
        <w:tc>
          <w:tcPr>
            <w:tcW w:w="2916" w:type="dxa"/>
            <w:tcBorders>
              <w:top w:val="single" w:sz="4" w:space="0" w:color="auto"/>
              <w:left w:val="single" w:sz="4" w:space="0" w:color="auto"/>
              <w:bottom w:val="single" w:sz="4" w:space="0" w:color="auto"/>
              <w:right w:val="single" w:sz="4" w:space="0" w:color="auto"/>
            </w:tcBorders>
          </w:tcPr>
          <w:p w:rsidR="00D70D82" w:rsidRPr="00A01E69" w:rsidRDefault="00D70D82" w:rsidP="00D70D82">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lang w:val="en-US"/>
              </w:rPr>
            </w:pPr>
            <w:r w:rsidRPr="00A01E69">
              <w:rPr>
                <w:rFonts w:asciiTheme="minorHAnsi" w:eastAsia="SimSun" w:hAnsiTheme="minorHAnsi"/>
                <w:lang w:val="en-US"/>
              </w:rPr>
              <w:t>+973</w:t>
            </w:r>
          </w:p>
        </w:tc>
      </w:tr>
      <w:tr w:rsidR="00D70D82" w:rsidRPr="00D70D82" w:rsidTr="00D70D82">
        <w:trPr>
          <w:jc w:val="center"/>
        </w:trPr>
        <w:tc>
          <w:tcPr>
            <w:tcW w:w="3917" w:type="dxa"/>
            <w:tcBorders>
              <w:top w:val="single" w:sz="4" w:space="0" w:color="auto"/>
              <w:left w:val="single" w:sz="4" w:space="0" w:color="auto"/>
              <w:bottom w:val="single" w:sz="4" w:space="0" w:color="auto"/>
              <w:right w:val="single" w:sz="4" w:space="0" w:color="auto"/>
            </w:tcBorders>
          </w:tcPr>
          <w:p w:rsidR="00D70D82" w:rsidRPr="00A01E69" w:rsidRDefault="00D70D82" w:rsidP="00D70D82">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lang w:val="en-US"/>
              </w:rPr>
            </w:pPr>
            <w:r w:rsidRPr="00A01E69">
              <w:rPr>
                <w:rFonts w:asciiTheme="minorHAnsi" w:eastAsia="SimSun" w:hAnsiTheme="minorHAnsi"/>
                <w:lang w:val="en-US"/>
              </w:rPr>
              <w:t>Burkina Faso</w:t>
            </w:r>
          </w:p>
        </w:tc>
        <w:tc>
          <w:tcPr>
            <w:tcW w:w="2916" w:type="dxa"/>
            <w:tcBorders>
              <w:top w:val="single" w:sz="4" w:space="0" w:color="auto"/>
              <w:left w:val="single" w:sz="4" w:space="0" w:color="auto"/>
              <w:bottom w:val="single" w:sz="4" w:space="0" w:color="auto"/>
              <w:right w:val="single" w:sz="4" w:space="0" w:color="auto"/>
            </w:tcBorders>
          </w:tcPr>
          <w:p w:rsidR="00D70D82" w:rsidRPr="00A01E69" w:rsidRDefault="00D70D82" w:rsidP="00D70D82">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lang w:val="en-US"/>
              </w:rPr>
            </w:pPr>
            <w:r w:rsidRPr="00A01E69">
              <w:rPr>
                <w:rFonts w:asciiTheme="minorHAnsi" w:eastAsia="SimSun" w:hAnsiTheme="minorHAnsi"/>
                <w:lang w:val="en-US"/>
              </w:rPr>
              <w:t>+226</w:t>
            </w:r>
          </w:p>
        </w:tc>
      </w:tr>
      <w:tr w:rsidR="00D70D82" w:rsidRPr="00D70D82" w:rsidTr="00D70D82">
        <w:trPr>
          <w:jc w:val="center"/>
        </w:trPr>
        <w:tc>
          <w:tcPr>
            <w:tcW w:w="3917" w:type="dxa"/>
            <w:tcBorders>
              <w:top w:val="single" w:sz="4" w:space="0" w:color="auto"/>
              <w:left w:val="single" w:sz="4" w:space="0" w:color="auto"/>
              <w:bottom w:val="single" w:sz="4" w:space="0" w:color="auto"/>
              <w:right w:val="single" w:sz="4" w:space="0" w:color="auto"/>
            </w:tcBorders>
          </w:tcPr>
          <w:p w:rsidR="00D70D82" w:rsidRPr="00A01E69" w:rsidRDefault="00D70D82" w:rsidP="00D70D82">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lang w:val="en-US"/>
              </w:rPr>
            </w:pPr>
            <w:r w:rsidRPr="00A01E69">
              <w:rPr>
                <w:rFonts w:asciiTheme="minorHAnsi" w:eastAsia="SimSun" w:hAnsiTheme="minorHAnsi"/>
                <w:lang w:val="en-US"/>
              </w:rPr>
              <w:t>Côte d’Ivoire</w:t>
            </w:r>
          </w:p>
        </w:tc>
        <w:tc>
          <w:tcPr>
            <w:tcW w:w="2916" w:type="dxa"/>
            <w:tcBorders>
              <w:top w:val="single" w:sz="4" w:space="0" w:color="auto"/>
              <w:left w:val="single" w:sz="4" w:space="0" w:color="auto"/>
              <w:bottom w:val="single" w:sz="4" w:space="0" w:color="auto"/>
              <w:right w:val="single" w:sz="4" w:space="0" w:color="auto"/>
            </w:tcBorders>
          </w:tcPr>
          <w:p w:rsidR="00D70D82" w:rsidRPr="00A01E69" w:rsidRDefault="00D70D82" w:rsidP="00D70D82">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lang w:val="en-US"/>
              </w:rPr>
            </w:pPr>
            <w:r w:rsidRPr="00A01E69">
              <w:rPr>
                <w:rFonts w:asciiTheme="minorHAnsi" w:eastAsia="SimSun" w:hAnsiTheme="minorHAnsi"/>
                <w:lang w:val="en-US"/>
              </w:rPr>
              <w:t>+225</w:t>
            </w:r>
          </w:p>
        </w:tc>
      </w:tr>
      <w:tr w:rsidR="00D70D82" w:rsidRPr="00D70D82" w:rsidTr="00D70D82">
        <w:trPr>
          <w:jc w:val="center"/>
        </w:trPr>
        <w:tc>
          <w:tcPr>
            <w:tcW w:w="3917" w:type="dxa"/>
            <w:tcBorders>
              <w:top w:val="single" w:sz="4" w:space="0" w:color="auto"/>
              <w:left w:val="single" w:sz="4" w:space="0" w:color="auto"/>
              <w:bottom w:val="single" w:sz="4" w:space="0" w:color="auto"/>
              <w:right w:val="single" w:sz="4" w:space="0" w:color="auto"/>
            </w:tcBorders>
          </w:tcPr>
          <w:p w:rsidR="00D70D82" w:rsidRPr="00A01E69" w:rsidRDefault="00D70D82" w:rsidP="00D70D82">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lang w:val="en-US"/>
              </w:rPr>
            </w:pPr>
            <w:r w:rsidRPr="00A01E69">
              <w:rPr>
                <w:rFonts w:asciiTheme="minorHAnsi" w:eastAsia="SimSun" w:hAnsiTheme="minorHAnsi"/>
                <w:lang w:val="en-US"/>
              </w:rPr>
              <w:t>Koweït</w:t>
            </w:r>
          </w:p>
        </w:tc>
        <w:tc>
          <w:tcPr>
            <w:tcW w:w="2916" w:type="dxa"/>
            <w:tcBorders>
              <w:top w:val="single" w:sz="4" w:space="0" w:color="auto"/>
              <w:left w:val="single" w:sz="4" w:space="0" w:color="auto"/>
              <w:bottom w:val="single" w:sz="4" w:space="0" w:color="auto"/>
              <w:right w:val="single" w:sz="4" w:space="0" w:color="auto"/>
            </w:tcBorders>
          </w:tcPr>
          <w:p w:rsidR="00D70D82" w:rsidRPr="00A01E69" w:rsidRDefault="00D70D82" w:rsidP="00D70D82">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lang w:val="en-US"/>
              </w:rPr>
            </w:pPr>
            <w:r w:rsidRPr="00A01E69">
              <w:rPr>
                <w:rFonts w:asciiTheme="minorHAnsi" w:eastAsia="SimSun" w:hAnsiTheme="minorHAnsi"/>
                <w:lang w:val="en-US"/>
              </w:rPr>
              <w:t>+965</w:t>
            </w:r>
          </w:p>
        </w:tc>
      </w:tr>
      <w:tr w:rsidR="00D70D82" w:rsidRPr="00D70D82" w:rsidTr="00D70D82">
        <w:trPr>
          <w:jc w:val="center"/>
        </w:trPr>
        <w:tc>
          <w:tcPr>
            <w:tcW w:w="3917" w:type="dxa"/>
            <w:tcBorders>
              <w:top w:val="single" w:sz="4" w:space="0" w:color="auto"/>
              <w:left w:val="single" w:sz="4" w:space="0" w:color="auto"/>
              <w:bottom w:val="single" w:sz="4" w:space="0" w:color="auto"/>
              <w:right w:val="single" w:sz="4" w:space="0" w:color="auto"/>
            </w:tcBorders>
          </w:tcPr>
          <w:p w:rsidR="00D70D82" w:rsidRPr="00A01E69" w:rsidRDefault="00D70D82" w:rsidP="00D70D82">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lang w:val="en-US"/>
              </w:rPr>
            </w:pPr>
            <w:r w:rsidRPr="00A01E69">
              <w:rPr>
                <w:rFonts w:asciiTheme="minorHAnsi" w:eastAsia="SimSun" w:hAnsiTheme="minorHAnsi"/>
                <w:lang w:val="en-US"/>
              </w:rPr>
              <w:t>Nouvelle-Zélande</w:t>
            </w:r>
          </w:p>
        </w:tc>
        <w:tc>
          <w:tcPr>
            <w:tcW w:w="2916" w:type="dxa"/>
            <w:tcBorders>
              <w:top w:val="single" w:sz="4" w:space="0" w:color="auto"/>
              <w:left w:val="single" w:sz="4" w:space="0" w:color="auto"/>
              <w:bottom w:val="single" w:sz="4" w:space="0" w:color="auto"/>
              <w:right w:val="single" w:sz="4" w:space="0" w:color="auto"/>
            </w:tcBorders>
          </w:tcPr>
          <w:p w:rsidR="00D70D82" w:rsidRPr="00A01E69" w:rsidRDefault="00D70D82" w:rsidP="00D70D82">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lang w:val="en-US"/>
              </w:rPr>
            </w:pPr>
            <w:r w:rsidRPr="00A01E69">
              <w:rPr>
                <w:rFonts w:asciiTheme="minorHAnsi" w:eastAsia="SimSun" w:hAnsiTheme="minorHAnsi"/>
                <w:lang w:val="en-US"/>
              </w:rPr>
              <w:t>+64</w:t>
            </w:r>
          </w:p>
        </w:tc>
      </w:tr>
      <w:tr w:rsidR="00D70D82" w:rsidRPr="00D70D82" w:rsidTr="00D70D82">
        <w:trPr>
          <w:jc w:val="center"/>
        </w:trPr>
        <w:tc>
          <w:tcPr>
            <w:tcW w:w="3917" w:type="dxa"/>
            <w:tcBorders>
              <w:top w:val="single" w:sz="4" w:space="0" w:color="auto"/>
              <w:left w:val="single" w:sz="4" w:space="0" w:color="auto"/>
              <w:bottom w:val="single" w:sz="4" w:space="0" w:color="auto"/>
              <w:right w:val="single" w:sz="4" w:space="0" w:color="auto"/>
            </w:tcBorders>
          </w:tcPr>
          <w:p w:rsidR="00D70D82" w:rsidRPr="00A01E69" w:rsidRDefault="00D70D82" w:rsidP="00D70D82">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lang w:val="en-US"/>
              </w:rPr>
            </w:pPr>
            <w:r w:rsidRPr="00A01E69">
              <w:rPr>
                <w:rFonts w:asciiTheme="minorHAnsi" w:eastAsia="SimSun" w:hAnsiTheme="minorHAnsi"/>
                <w:lang w:val="en-US"/>
              </w:rPr>
              <w:t>Tokelau</w:t>
            </w:r>
          </w:p>
        </w:tc>
        <w:tc>
          <w:tcPr>
            <w:tcW w:w="2916" w:type="dxa"/>
            <w:tcBorders>
              <w:top w:val="single" w:sz="4" w:space="0" w:color="auto"/>
              <w:left w:val="single" w:sz="4" w:space="0" w:color="auto"/>
              <w:bottom w:val="single" w:sz="4" w:space="0" w:color="auto"/>
              <w:right w:val="single" w:sz="4" w:space="0" w:color="auto"/>
            </w:tcBorders>
          </w:tcPr>
          <w:p w:rsidR="00D70D82" w:rsidRPr="00A01E69" w:rsidRDefault="00D70D82" w:rsidP="00D70D82">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lang w:val="en-US"/>
              </w:rPr>
            </w:pPr>
            <w:r w:rsidRPr="00A01E69">
              <w:rPr>
                <w:rFonts w:asciiTheme="minorHAnsi" w:eastAsia="SimSun" w:hAnsiTheme="minorHAnsi"/>
                <w:lang w:val="en-US"/>
              </w:rPr>
              <w:t>+690</w:t>
            </w:r>
          </w:p>
        </w:tc>
      </w:tr>
    </w:tbl>
    <w:p w:rsidR="00D70D82" w:rsidRPr="00D70D82" w:rsidRDefault="00D70D82" w:rsidP="00D70D82">
      <w:pPr>
        <w:rPr>
          <w:rFonts w:eastAsia="SimSun"/>
          <w:lang w:val="es-ES"/>
        </w:rPr>
      </w:pPr>
    </w:p>
    <w:p w:rsidR="00380C1A" w:rsidRPr="001815D9" w:rsidRDefault="00380C1A" w:rsidP="002E68F5">
      <w:pPr>
        <w:tabs>
          <w:tab w:val="clear" w:pos="567"/>
          <w:tab w:val="clear" w:pos="1276"/>
          <w:tab w:val="clear" w:pos="1843"/>
          <w:tab w:val="clear" w:pos="5387"/>
          <w:tab w:val="clear" w:pos="5954"/>
        </w:tabs>
        <w:overflowPunct/>
        <w:autoSpaceDE/>
        <w:autoSpaceDN/>
        <w:adjustRightInd/>
        <w:spacing w:before="0"/>
        <w:jc w:val="left"/>
        <w:textAlignment w:val="auto"/>
        <w:rPr>
          <w:lang w:val="fr-CH"/>
        </w:rPr>
        <w:sectPr w:rsidR="00380C1A" w:rsidRPr="001815D9" w:rsidSect="00BE3A08">
          <w:footerReference w:type="even" r:id="rId20"/>
          <w:footerReference w:type="default" r:id="rId21"/>
          <w:footerReference w:type="first" r:id="rId22"/>
          <w:type w:val="continuous"/>
          <w:pgSz w:w="11901" w:h="16840" w:code="9"/>
          <w:pgMar w:top="1134" w:right="1418" w:bottom="1701" w:left="1418" w:header="720" w:footer="720" w:gutter="0"/>
          <w:paperSrc w:first="15" w:other="15"/>
          <w:cols w:space="720"/>
          <w:titlePg/>
          <w:docGrid w:linePitch="360"/>
        </w:sectPr>
      </w:pPr>
    </w:p>
    <w:p w:rsidR="00273213" w:rsidRPr="001815D9" w:rsidRDefault="00273213" w:rsidP="00273213">
      <w:pPr>
        <w:rPr>
          <w:rFonts w:asciiTheme="minorHAnsi" w:hAnsiTheme="minorHAnsi"/>
          <w:lang w:val="fr-CH"/>
        </w:rPr>
      </w:pPr>
    </w:p>
    <w:sectPr w:rsidR="00273213" w:rsidRPr="001815D9" w:rsidSect="00BE3A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F6B" w:rsidRDefault="00083F6B">
      <w:r>
        <w:separator/>
      </w:r>
    </w:p>
  </w:endnote>
  <w:endnote w:type="continuationSeparator" w:id="0">
    <w:p w:rsidR="00083F6B" w:rsidRDefault="0008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Times New Roman"/>
    <w:charset w:val="00"/>
    <w:family w:val="auto"/>
    <w:pitch w:val="variable"/>
    <w:sig w:usb0="00000001" w:usb1="00000000" w:usb2="00000000" w:usb3="00000000" w:csb0="0000001B"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083F6B" w:rsidRPr="007F091C" w:rsidTr="008149B6">
      <w:trPr>
        <w:cantSplit/>
        <w:trHeight w:val="900"/>
      </w:trPr>
      <w:tc>
        <w:tcPr>
          <w:tcW w:w="8147" w:type="dxa"/>
          <w:tcBorders>
            <w:top w:val="nil"/>
            <w:bottom w:val="nil"/>
          </w:tcBorders>
          <w:shd w:val="clear" w:color="auto" w:fill="FFFFFF"/>
          <w:vAlign w:val="center"/>
        </w:tcPr>
        <w:p w:rsidR="00083F6B" w:rsidRDefault="00083F6B"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083F6B" w:rsidRPr="007F091C" w:rsidRDefault="00083F6B"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6198949B" wp14:editId="3589ECAE">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083F6B" w:rsidRDefault="00083F6B"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83F6B" w:rsidRPr="007F091C" w:rsidTr="00921455">
      <w:trPr>
        <w:cantSplit/>
        <w:jc w:val="center"/>
      </w:trPr>
      <w:tc>
        <w:tcPr>
          <w:tcW w:w="1761" w:type="dxa"/>
          <w:shd w:val="clear" w:color="auto" w:fill="4C4C4C"/>
        </w:tcPr>
        <w:p w:rsidR="00083F6B" w:rsidRPr="007F091C" w:rsidRDefault="00083F6B"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3EF3">
            <w:rPr>
              <w:noProof/>
              <w:color w:val="FFFFFF"/>
              <w:lang w:val="es-ES_tradnl"/>
            </w:rPr>
            <w:t>1070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C3EF3">
            <w:rPr>
              <w:noProof/>
              <w:color w:val="FFFFFF"/>
              <w:lang w:val="en-US"/>
            </w:rPr>
            <w:t>6</w:t>
          </w:r>
          <w:r w:rsidRPr="007F091C">
            <w:rPr>
              <w:color w:val="FFFFFF"/>
              <w:lang w:val="en-US"/>
            </w:rPr>
            <w:fldChar w:fldCharType="end"/>
          </w:r>
        </w:p>
      </w:tc>
      <w:tc>
        <w:tcPr>
          <w:tcW w:w="7292" w:type="dxa"/>
          <w:shd w:val="clear" w:color="auto" w:fill="A6A6A6"/>
        </w:tcPr>
        <w:p w:rsidR="00083F6B" w:rsidRPr="007F091C" w:rsidRDefault="00083F6B"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083F6B" w:rsidRDefault="00083F6B" w:rsidP="00AE4C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83F6B" w:rsidRPr="007F091C" w:rsidTr="00921455">
      <w:trPr>
        <w:cantSplit/>
        <w:jc w:val="right"/>
      </w:trPr>
      <w:tc>
        <w:tcPr>
          <w:tcW w:w="7378" w:type="dxa"/>
          <w:shd w:val="clear" w:color="auto" w:fill="A6A6A6"/>
        </w:tcPr>
        <w:p w:rsidR="00083F6B" w:rsidRPr="007F091C" w:rsidRDefault="00083F6B"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083F6B" w:rsidRPr="007F091C" w:rsidRDefault="00083F6B"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3EF3">
            <w:rPr>
              <w:noProof/>
              <w:color w:val="FFFFFF"/>
              <w:lang w:val="es-ES_tradnl"/>
            </w:rPr>
            <w:t>1070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C3EF3">
            <w:rPr>
              <w:noProof/>
              <w:color w:val="FFFFFF"/>
              <w:lang w:val="en-US"/>
            </w:rPr>
            <w:t>5</w:t>
          </w:r>
          <w:r w:rsidRPr="007F091C">
            <w:rPr>
              <w:color w:val="FFFFFF"/>
              <w:lang w:val="en-US"/>
            </w:rPr>
            <w:fldChar w:fldCharType="end"/>
          </w:r>
          <w:r w:rsidRPr="007F091C">
            <w:rPr>
              <w:color w:val="FFFFFF"/>
              <w:lang w:val="es-ES_tradnl"/>
            </w:rPr>
            <w:t>  </w:t>
          </w:r>
        </w:p>
      </w:tc>
    </w:tr>
  </w:tbl>
  <w:p w:rsidR="00083F6B" w:rsidRDefault="00083F6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83F6B" w:rsidRPr="007F091C" w:rsidTr="000D70F7">
      <w:trPr>
        <w:cantSplit/>
        <w:jc w:val="right"/>
      </w:trPr>
      <w:tc>
        <w:tcPr>
          <w:tcW w:w="7378" w:type="dxa"/>
          <w:shd w:val="clear" w:color="auto" w:fill="A6A6A6"/>
        </w:tcPr>
        <w:p w:rsidR="00083F6B" w:rsidRPr="007F091C" w:rsidRDefault="00083F6B"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083F6B" w:rsidRPr="007F091C" w:rsidRDefault="00083F6B"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3EF3">
            <w:rPr>
              <w:noProof/>
              <w:color w:val="FFFFFF"/>
              <w:lang w:val="es-ES_tradnl"/>
            </w:rPr>
            <w:t>1070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18</w:t>
          </w:r>
          <w:r w:rsidRPr="007F091C">
            <w:rPr>
              <w:color w:val="FFFFFF"/>
              <w:lang w:val="en-US"/>
            </w:rPr>
            <w:fldChar w:fldCharType="end"/>
          </w:r>
          <w:r w:rsidRPr="007F091C">
            <w:rPr>
              <w:color w:val="FFFFFF"/>
              <w:lang w:val="es-ES_tradnl"/>
            </w:rPr>
            <w:t>  </w:t>
          </w:r>
        </w:p>
      </w:tc>
    </w:tr>
  </w:tbl>
  <w:p w:rsidR="00083F6B" w:rsidRDefault="00083F6B" w:rsidP="000D70F7">
    <w:pPr>
      <w:pStyle w:val="Footer"/>
    </w:pPr>
  </w:p>
  <w:p w:rsidR="00083F6B" w:rsidRDefault="00083F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F6B" w:rsidRDefault="00083F6B">
      <w:r>
        <w:separator/>
      </w:r>
    </w:p>
  </w:footnote>
  <w:footnote w:type="continuationSeparator" w:id="0">
    <w:p w:rsidR="00083F6B" w:rsidRDefault="00083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E8BC4"/>
    <w:lvl w:ilvl="0">
      <w:numFmt w:val="bullet"/>
      <w:lvlText w:val="*"/>
      <w:lvlJc w:val="left"/>
    </w:lvl>
  </w:abstractNum>
  <w:abstractNum w:abstractNumId="1">
    <w:nsid w:val="082776EC"/>
    <w:multiLevelType w:val="hybridMultilevel"/>
    <w:tmpl w:val="7CC04CD4"/>
    <w:lvl w:ilvl="0" w:tplc="3C306E1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3">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5">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2848112A"/>
    <w:multiLevelType w:val="hybridMultilevel"/>
    <w:tmpl w:val="E1F29460"/>
    <w:lvl w:ilvl="0" w:tplc="9DBA73B2">
      <w:start w:val="278"/>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5">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3DB3BA7"/>
    <w:multiLevelType w:val="hybridMultilevel"/>
    <w:tmpl w:val="26A2620A"/>
    <w:lvl w:ilvl="0" w:tplc="A3BE307A">
      <w:start w:val="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1033D0"/>
    <w:multiLevelType w:val="hybridMultilevel"/>
    <w:tmpl w:val="E9B6B3A0"/>
    <w:lvl w:ilvl="0" w:tplc="9A0C2312">
      <w:start w:val="29"/>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5BF6347C"/>
    <w:multiLevelType w:val="hybridMultilevel"/>
    <w:tmpl w:val="3D36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0"/>
  </w:num>
  <w:num w:numId="4">
    <w:abstractNumId w:val="4"/>
  </w:num>
  <w:num w:numId="5">
    <w:abstractNumId w:val="18"/>
  </w:num>
  <w:num w:numId="6">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7">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9"/>
  </w:num>
  <w:num w:numId="10">
    <w:abstractNumId w:val="2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
  </w:num>
  <w:num w:numId="16">
    <w:abstractNumId w:val="20"/>
  </w:num>
  <w:num w:numId="17">
    <w:abstractNumId w:val="13"/>
  </w:num>
  <w:num w:numId="18">
    <w:abstractNumId w:val="7"/>
  </w:num>
  <w:num w:numId="19">
    <w:abstractNumId w:val="5"/>
  </w:num>
  <w:num w:numId="20">
    <w:abstractNumId w:val="14"/>
  </w:num>
  <w:num w:numId="21">
    <w:abstractNumId w:val="16"/>
  </w:num>
  <w:num w:numId="22">
    <w:abstractNumId w:val="24"/>
  </w:num>
  <w:num w:numId="23">
    <w:abstractNumId w:val="6"/>
  </w:num>
  <w:num w:numId="24">
    <w:abstractNumId w:val="21"/>
  </w:num>
  <w:num w:numId="2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6">
    <w:abstractNumId w:val="8"/>
  </w:num>
  <w:num w:numId="27">
    <w:abstractNumId w:val="12"/>
  </w:num>
  <w:num w:numId="28">
    <w:abstractNumId w:val="11"/>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2"/>
  </w:num>
  <w:num w:numId="32">
    <w:abstractNumId w:val="1"/>
  </w:num>
  <w:num w:numId="3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953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031"/>
    <w:rsid w:val="00000330"/>
    <w:rsid w:val="0000076B"/>
    <w:rsid w:val="000009CC"/>
    <w:rsid w:val="00000B64"/>
    <w:rsid w:val="0000134B"/>
    <w:rsid w:val="0000182B"/>
    <w:rsid w:val="00001FEF"/>
    <w:rsid w:val="00002C83"/>
    <w:rsid w:val="00002CB4"/>
    <w:rsid w:val="0000381E"/>
    <w:rsid w:val="00003877"/>
    <w:rsid w:val="000039F4"/>
    <w:rsid w:val="00003A9C"/>
    <w:rsid w:val="000042ED"/>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491"/>
    <w:rsid w:val="000376C6"/>
    <w:rsid w:val="00037A75"/>
    <w:rsid w:val="00037D27"/>
    <w:rsid w:val="00037F3C"/>
    <w:rsid w:val="000401ED"/>
    <w:rsid w:val="00040D15"/>
    <w:rsid w:val="00041158"/>
    <w:rsid w:val="0004187E"/>
    <w:rsid w:val="00041BA0"/>
    <w:rsid w:val="00041D01"/>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3DE8"/>
    <w:rsid w:val="000540B0"/>
    <w:rsid w:val="000546E8"/>
    <w:rsid w:val="00054863"/>
    <w:rsid w:val="00055054"/>
    <w:rsid w:val="000551AE"/>
    <w:rsid w:val="000553A5"/>
    <w:rsid w:val="0005573E"/>
    <w:rsid w:val="00055905"/>
    <w:rsid w:val="0005628F"/>
    <w:rsid w:val="000562D8"/>
    <w:rsid w:val="00056F86"/>
    <w:rsid w:val="0005776E"/>
    <w:rsid w:val="00057852"/>
    <w:rsid w:val="000579A2"/>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D66"/>
    <w:rsid w:val="00071440"/>
    <w:rsid w:val="000717F5"/>
    <w:rsid w:val="0007199A"/>
    <w:rsid w:val="00072045"/>
    <w:rsid w:val="00072469"/>
    <w:rsid w:val="00072482"/>
    <w:rsid w:val="0007327B"/>
    <w:rsid w:val="00073460"/>
    <w:rsid w:val="0007394A"/>
    <w:rsid w:val="00074855"/>
    <w:rsid w:val="00074A46"/>
    <w:rsid w:val="00074B61"/>
    <w:rsid w:val="00074C59"/>
    <w:rsid w:val="00074D9B"/>
    <w:rsid w:val="000754A8"/>
    <w:rsid w:val="00075DF2"/>
    <w:rsid w:val="00075FF1"/>
    <w:rsid w:val="00076197"/>
    <w:rsid w:val="000761EA"/>
    <w:rsid w:val="00076CDF"/>
    <w:rsid w:val="0007737B"/>
    <w:rsid w:val="00077452"/>
    <w:rsid w:val="00077851"/>
    <w:rsid w:val="00077FEE"/>
    <w:rsid w:val="000802C5"/>
    <w:rsid w:val="00080704"/>
    <w:rsid w:val="00080797"/>
    <w:rsid w:val="000808E4"/>
    <w:rsid w:val="000813C8"/>
    <w:rsid w:val="000814F0"/>
    <w:rsid w:val="00081839"/>
    <w:rsid w:val="0008195C"/>
    <w:rsid w:val="00081AE3"/>
    <w:rsid w:val="00082046"/>
    <w:rsid w:val="000822DA"/>
    <w:rsid w:val="000829DE"/>
    <w:rsid w:val="00082B2E"/>
    <w:rsid w:val="00082C44"/>
    <w:rsid w:val="00083651"/>
    <w:rsid w:val="00083BEC"/>
    <w:rsid w:val="00083F6B"/>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021"/>
    <w:rsid w:val="00095403"/>
    <w:rsid w:val="000959BB"/>
    <w:rsid w:val="00095F87"/>
    <w:rsid w:val="0009621C"/>
    <w:rsid w:val="00096295"/>
    <w:rsid w:val="00096774"/>
    <w:rsid w:val="000968C6"/>
    <w:rsid w:val="000968D9"/>
    <w:rsid w:val="00096AD2"/>
    <w:rsid w:val="00097204"/>
    <w:rsid w:val="00097795"/>
    <w:rsid w:val="00097AE8"/>
    <w:rsid w:val="00097C5F"/>
    <w:rsid w:val="00097F44"/>
    <w:rsid w:val="000A063B"/>
    <w:rsid w:val="000A0BDD"/>
    <w:rsid w:val="000A1185"/>
    <w:rsid w:val="000A13A7"/>
    <w:rsid w:val="000A176B"/>
    <w:rsid w:val="000A253F"/>
    <w:rsid w:val="000A257B"/>
    <w:rsid w:val="000A25DC"/>
    <w:rsid w:val="000A27F5"/>
    <w:rsid w:val="000A300C"/>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2FC"/>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2A58"/>
    <w:rsid w:val="000F3252"/>
    <w:rsid w:val="000F3CD7"/>
    <w:rsid w:val="000F3E91"/>
    <w:rsid w:val="000F4288"/>
    <w:rsid w:val="000F428B"/>
    <w:rsid w:val="000F48F8"/>
    <w:rsid w:val="000F4BF9"/>
    <w:rsid w:val="000F56D2"/>
    <w:rsid w:val="000F596A"/>
    <w:rsid w:val="000F629F"/>
    <w:rsid w:val="000F6470"/>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78"/>
    <w:rsid w:val="0011675D"/>
    <w:rsid w:val="001168DD"/>
    <w:rsid w:val="00116AB6"/>
    <w:rsid w:val="00116FB5"/>
    <w:rsid w:val="001171F0"/>
    <w:rsid w:val="00117637"/>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32FB"/>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80C"/>
    <w:rsid w:val="0019787E"/>
    <w:rsid w:val="00197A01"/>
    <w:rsid w:val="001A00F5"/>
    <w:rsid w:val="001A01B9"/>
    <w:rsid w:val="001A0297"/>
    <w:rsid w:val="001A0973"/>
    <w:rsid w:val="001A0B6F"/>
    <w:rsid w:val="001A1153"/>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C16"/>
    <w:rsid w:val="001C1D1B"/>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4EC"/>
    <w:rsid w:val="001D5EA7"/>
    <w:rsid w:val="001D6518"/>
    <w:rsid w:val="001D7426"/>
    <w:rsid w:val="001D752F"/>
    <w:rsid w:val="001D759C"/>
    <w:rsid w:val="001D7652"/>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DFB"/>
    <w:rsid w:val="002022C0"/>
    <w:rsid w:val="00203838"/>
    <w:rsid w:val="00203A42"/>
    <w:rsid w:val="00203B55"/>
    <w:rsid w:val="00203F22"/>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07FA7"/>
    <w:rsid w:val="0021041C"/>
    <w:rsid w:val="00210892"/>
    <w:rsid w:val="00210C1A"/>
    <w:rsid w:val="00210E4B"/>
    <w:rsid w:val="0021159B"/>
    <w:rsid w:val="0021198A"/>
    <w:rsid w:val="002119B9"/>
    <w:rsid w:val="00212034"/>
    <w:rsid w:val="002127E0"/>
    <w:rsid w:val="002128B7"/>
    <w:rsid w:val="00212A70"/>
    <w:rsid w:val="00213034"/>
    <w:rsid w:val="00213619"/>
    <w:rsid w:val="002141FC"/>
    <w:rsid w:val="002145CC"/>
    <w:rsid w:val="002147F5"/>
    <w:rsid w:val="00214873"/>
    <w:rsid w:val="00214C92"/>
    <w:rsid w:val="00214EE4"/>
    <w:rsid w:val="00215561"/>
    <w:rsid w:val="00215601"/>
    <w:rsid w:val="00215916"/>
    <w:rsid w:val="002159F6"/>
    <w:rsid w:val="0021604C"/>
    <w:rsid w:val="00216489"/>
    <w:rsid w:val="00216647"/>
    <w:rsid w:val="00216853"/>
    <w:rsid w:val="00216CA6"/>
    <w:rsid w:val="00217011"/>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F1A"/>
    <w:rsid w:val="00236753"/>
    <w:rsid w:val="002367B2"/>
    <w:rsid w:val="00237511"/>
    <w:rsid w:val="002377E7"/>
    <w:rsid w:val="00237C82"/>
    <w:rsid w:val="002405ED"/>
    <w:rsid w:val="00240EA3"/>
    <w:rsid w:val="002417A1"/>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18DE"/>
    <w:rsid w:val="00262138"/>
    <w:rsid w:val="00262148"/>
    <w:rsid w:val="00262160"/>
    <w:rsid w:val="002621F5"/>
    <w:rsid w:val="0026222C"/>
    <w:rsid w:val="00262370"/>
    <w:rsid w:val="002623E3"/>
    <w:rsid w:val="002626DC"/>
    <w:rsid w:val="0026291E"/>
    <w:rsid w:val="00263098"/>
    <w:rsid w:val="0026344D"/>
    <w:rsid w:val="00263AD6"/>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E50"/>
    <w:rsid w:val="002719E1"/>
    <w:rsid w:val="00271EF1"/>
    <w:rsid w:val="00272365"/>
    <w:rsid w:val="00272521"/>
    <w:rsid w:val="00272537"/>
    <w:rsid w:val="00272D00"/>
    <w:rsid w:val="00273030"/>
    <w:rsid w:val="00273213"/>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EC"/>
    <w:rsid w:val="00297DFA"/>
    <w:rsid w:val="002A07D7"/>
    <w:rsid w:val="002A092D"/>
    <w:rsid w:val="002A0AF5"/>
    <w:rsid w:val="002A0F27"/>
    <w:rsid w:val="002A17D2"/>
    <w:rsid w:val="002A189F"/>
    <w:rsid w:val="002A1CF3"/>
    <w:rsid w:val="002A205D"/>
    <w:rsid w:val="002A208B"/>
    <w:rsid w:val="002A208E"/>
    <w:rsid w:val="002A20CC"/>
    <w:rsid w:val="002A236C"/>
    <w:rsid w:val="002A27D7"/>
    <w:rsid w:val="002A28F7"/>
    <w:rsid w:val="002A2A7A"/>
    <w:rsid w:val="002A2AD6"/>
    <w:rsid w:val="002A3065"/>
    <w:rsid w:val="002A31D7"/>
    <w:rsid w:val="002A35F7"/>
    <w:rsid w:val="002A3F84"/>
    <w:rsid w:val="002A46AC"/>
    <w:rsid w:val="002A482A"/>
    <w:rsid w:val="002A4C39"/>
    <w:rsid w:val="002A4CDC"/>
    <w:rsid w:val="002A67F2"/>
    <w:rsid w:val="002A6B0F"/>
    <w:rsid w:val="002A77BB"/>
    <w:rsid w:val="002A7C94"/>
    <w:rsid w:val="002B0E4B"/>
    <w:rsid w:val="002B1499"/>
    <w:rsid w:val="002B1EC8"/>
    <w:rsid w:val="002B2AEC"/>
    <w:rsid w:val="002B33AE"/>
    <w:rsid w:val="002B3779"/>
    <w:rsid w:val="002B3ABC"/>
    <w:rsid w:val="002B3B6D"/>
    <w:rsid w:val="002B3E48"/>
    <w:rsid w:val="002B43D3"/>
    <w:rsid w:val="002B44A3"/>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6258"/>
    <w:rsid w:val="002C641A"/>
    <w:rsid w:val="002C651B"/>
    <w:rsid w:val="002C65AC"/>
    <w:rsid w:val="002C6BBB"/>
    <w:rsid w:val="002C6EE8"/>
    <w:rsid w:val="002C6FD9"/>
    <w:rsid w:val="002C76E7"/>
    <w:rsid w:val="002C7F74"/>
    <w:rsid w:val="002D07DE"/>
    <w:rsid w:val="002D091A"/>
    <w:rsid w:val="002D0D42"/>
    <w:rsid w:val="002D1330"/>
    <w:rsid w:val="002D1920"/>
    <w:rsid w:val="002D1A7C"/>
    <w:rsid w:val="002D2058"/>
    <w:rsid w:val="002D209D"/>
    <w:rsid w:val="002D226C"/>
    <w:rsid w:val="002D23E4"/>
    <w:rsid w:val="002D27CC"/>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E747A"/>
    <w:rsid w:val="002E75DC"/>
    <w:rsid w:val="002F086C"/>
    <w:rsid w:val="002F1983"/>
    <w:rsid w:val="002F19AB"/>
    <w:rsid w:val="002F287F"/>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1227"/>
    <w:rsid w:val="00351755"/>
    <w:rsid w:val="00351B1A"/>
    <w:rsid w:val="00351C31"/>
    <w:rsid w:val="00351E99"/>
    <w:rsid w:val="00351EC7"/>
    <w:rsid w:val="00351EE6"/>
    <w:rsid w:val="00351EF7"/>
    <w:rsid w:val="00352263"/>
    <w:rsid w:val="0035245B"/>
    <w:rsid w:val="003527A0"/>
    <w:rsid w:val="00352A0B"/>
    <w:rsid w:val="00352BA8"/>
    <w:rsid w:val="003530F9"/>
    <w:rsid w:val="00353370"/>
    <w:rsid w:val="0035408A"/>
    <w:rsid w:val="003542E0"/>
    <w:rsid w:val="0035459E"/>
    <w:rsid w:val="003545E1"/>
    <w:rsid w:val="00354BF4"/>
    <w:rsid w:val="00354FCE"/>
    <w:rsid w:val="00355385"/>
    <w:rsid w:val="00355572"/>
    <w:rsid w:val="00355D04"/>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A98"/>
    <w:rsid w:val="003D2749"/>
    <w:rsid w:val="003D28A7"/>
    <w:rsid w:val="003D28EE"/>
    <w:rsid w:val="003D2CD7"/>
    <w:rsid w:val="003D30D7"/>
    <w:rsid w:val="003D3140"/>
    <w:rsid w:val="003D3394"/>
    <w:rsid w:val="003D35D0"/>
    <w:rsid w:val="003D43EC"/>
    <w:rsid w:val="003D4BC1"/>
    <w:rsid w:val="003D4CE2"/>
    <w:rsid w:val="003D4F41"/>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505"/>
    <w:rsid w:val="003F69F0"/>
    <w:rsid w:val="003F6E1C"/>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C55"/>
    <w:rsid w:val="00416C80"/>
    <w:rsid w:val="00416CAD"/>
    <w:rsid w:val="0041740E"/>
    <w:rsid w:val="004177B7"/>
    <w:rsid w:val="0042025F"/>
    <w:rsid w:val="0042026B"/>
    <w:rsid w:val="004202A4"/>
    <w:rsid w:val="004203FF"/>
    <w:rsid w:val="00420464"/>
    <w:rsid w:val="00420644"/>
    <w:rsid w:val="00420DC4"/>
    <w:rsid w:val="00420E4A"/>
    <w:rsid w:val="00421080"/>
    <w:rsid w:val="004210B0"/>
    <w:rsid w:val="004210FF"/>
    <w:rsid w:val="004214D7"/>
    <w:rsid w:val="004217CD"/>
    <w:rsid w:val="00421AE6"/>
    <w:rsid w:val="00421B24"/>
    <w:rsid w:val="00421DAC"/>
    <w:rsid w:val="00422282"/>
    <w:rsid w:val="00422363"/>
    <w:rsid w:val="004229A1"/>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E78"/>
    <w:rsid w:val="0043517C"/>
    <w:rsid w:val="004353A2"/>
    <w:rsid w:val="00435990"/>
    <w:rsid w:val="00435B7D"/>
    <w:rsid w:val="00436CDF"/>
    <w:rsid w:val="0043730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3D"/>
    <w:rsid w:val="00465441"/>
    <w:rsid w:val="00465488"/>
    <w:rsid w:val="00465735"/>
    <w:rsid w:val="0046573F"/>
    <w:rsid w:val="00465A70"/>
    <w:rsid w:val="00465B8C"/>
    <w:rsid w:val="00465BBD"/>
    <w:rsid w:val="004668BB"/>
    <w:rsid w:val="004669C6"/>
    <w:rsid w:val="00466CA4"/>
    <w:rsid w:val="00466E06"/>
    <w:rsid w:val="00467308"/>
    <w:rsid w:val="00467BAB"/>
    <w:rsid w:val="00467C9F"/>
    <w:rsid w:val="00467E78"/>
    <w:rsid w:val="00470B50"/>
    <w:rsid w:val="00470BC0"/>
    <w:rsid w:val="00470E3F"/>
    <w:rsid w:val="00471175"/>
    <w:rsid w:val="004718BA"/>
    <w:rsid w:val="00471957"/>
    <w:rsid w:val="00471B3F"/>
    <w:rsid w:val="004725BF"/>
    <w:rsid w:val="00472929"/>
    <w:rsid w:val="00472CFA"/>
    <w:rsid w:val="00472D9E"/>
    <w:rsid w:val="004738E5"/>
    <w:rsid w:val="00473E22"/>
    <w:rsid w:val="0047441B"/>
    <w:rsid w:val="004746C3"/>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392"/>
    <w:rsid w:val="00487749"/>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EB2"/>
    <w:rsid w:val="00497C40"/>
    <w:rsid w:val="00497F5F"/>
    <w:rsid w:val="00497F75"/>
    <w:rsid w:val="00497FB6"/>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522"/>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4FE"/>
    <w:rsid w:val="004D76AE"/>
    <w:rsid w:val="004D7D39"/>
    <w:rsid w:val="004D7DAA"/>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B5E"/>
    <w:rsid w:val="004E4C66"/>
    <w:rsid w:val="004E4E2C"/>
    <w:rsid w:val="004E5825"/>
    <w:rsid w:val="004E5A6A"/>
    <w:rsid w:val="004E5C05"/>
    <w:rsid w:val="004E6412"/>
    <w:rsid w:val="004E6597"/>
    <w:rsid w:val="004E6656"/>
    <w:rsid w:val="004E748D"/>
    <w:rsid w:val="004E7987"/>
    <w:rsid w:val="004F0125"/>
    <w:rsid w:val="004F0496"/>
    <w:rsid w:val="004F0EC1"/>
    <w:rsid w:val="004F1780"/>
    <w:rsid w:val="004F209B"/>
    <w:rsid w:val="004F226F"/>
    <w:rsid w:val="004F238D"/>
    <w:rsid w:val="004F294A"/>
    <w:rsid w:val="004F2DAF"/>
    <w:rsid w:val="004F3189"/>
    <w:rsid w:val="004F36D7"/>
    <w:rsid w:val="004F3CEC"/>
    <w:rsid w:val="004F40CE"/>
    <w:rsid w:val="004F41E6"/>
    <w:rsid w:val="004F42C1"/>
    <w:rsid w:val="004F51E3"/>
    <w:rsid w:val="004F5AA4"/>
    <w:rsid w:val="004F5AD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7346"/>
    <w:rsid w:val="0051781D"/>
    <w:rsid w:val="00517CF9"/>
    <w:rsid w:val="00517E05"/>
    <w:rsid w:val="0052000A"/>
    <w:rsid w:val="00520156"/>
    <w:rsid w:val="005203F4"/>
    <w:rsid w:val="0052104C"/>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9A2"/>
    <w:rsid w:val="00535DB8"/>
    <w:rsid w:val="005363FF"/>
    <w:rsid w:val="0053671A"/>
    <w:rsid w:val="0053696E"/>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E44"/>
    <w:rsid w:val="00552F52"/>
    <w:rsid w:val="005538F8"/>
    <w:rsid w:val="00553D3E"/>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713"/>
    <w:rsid w:val="00586A6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82D"/>
    <w:rsid w:val="005C50BD"/>
    <w:rsid w:val="005C528E"/>
    <w:rsid w:val="005C5519"/>
    <w:rsid w:val="005C5B77"/>
    <w:rsid w:val="005C6A71"/>
    <w:rsid w:val="005C6BDD"/>
    <w:rsid w:val="005C7004"/>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F5C"/>
    <w:rsid w:val="00623429"/>
    <w:rsid w:val="0062363C"/>
    <w:rsid w:val="00623EB9"/>
    <w:rsid w:val="0062471F"/>
    <w:rsid w:val="0062475F"/>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117C"/>
    <w:rsid w:val="00641322"/>
    <w:rsid w:val="00641410"/>
    <w:rsid w:val="006414B4"/>
    <w:rsid w:val="006415E8"/>
    <w:rsid w:val="006418FD"/>
    <w:rsid w:val="00641FC9"/>
    <w:rsid w:val="00642B30"/>
    <w:rsid w:val="00643053"/>
    <w:rsid w:val="00643326"/>
    <w:rsid w:val="0064357F"/>
    <w:rsid w:val="0064394D"/>
    <w:rsid w:val="00643CE1"/>
    <w:rsid w:val="00645142"/>
    <w:rsid w:val="006453A2"/>
    <w:rsid w:val="006454A3"/>
    <w:rsid w:val="00645E1E"/>
    <w:rsid w:val="00646217"/>
    <w:rsid w:val="0064698C"/>
    <w:rsid w:val="00646BF2"/>
    <w:rsid w:val="00646CD4"/>
    <w:rsid w:val="00646E63"/>
    <w:rsid w:val="00646EE8"/>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0867"/>
    <w:rsid w:val="0066232D"/>
    <w:rsid w:val="00662581"/>
    <w:rsid w:val="00662AFE"/>
    <w:rsid w:val="00662CA5"/>
    <w:rsid w:val="00663143"/>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C69"/>
    <w:rsid w:val="00682209"/>
    <w:rsid w:val="0068237E"/>
    <w:rsid w:val="00682574"/>
    <w:rsid w:val="00682928"/>
    <w:rsid w:val="00683131"/>
    <w:rsid w:val="00683629"/>
    <w:rsid w:val="00683EE7"/>
    <w:rsid w:val="00684132"/>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515"/>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1F0C"/>
    <w:rsid w:val="006A218C"/>
    <w:rsid w:val="006A227D"/>
    <w:rsid w:val="006A23CA"/>
    <w:rsid w:val="006A2612"/>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0D9E"/>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317"/>
    <w:rsid w:val="006B3BEE"/>
    <w:rsid w:val="006B4859"/>
    <w:rsid w:val="006B4F20"/>
    <w:rsid w:val="006B50B5"/>
    <w:rsid w:val="006B6197"/>
    <w:rsid w:val="006B65F8"/>
    <w:rsid w:val="006B6704"/>
    <w:rsid w:val="006B7131"/>
    <w:rsid w:val="006B7294"/>
    <w:rsid w:val="006B7C30"/>
    <w:rsid w:val="006B7CC1"/>
    <w:rsid w:val="006B7D3E"/>
    <w:rsid w:val="006C0084"/>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AF2"/>
    <w:rsid w:val="006E4C79"/>
    <w:rsid w:val="006E51EA"/>
    <w:rsid w:val="006E5428"/>
    <w:rsid w:val="006E56CC"/>
    <w:rsid w:val="006E5794"/>
    <w:rsid w:val="006E5916"/>
    <w:rsid w:val="006E5FE8"/>
    <w:rsid w:val="006E635C"/>
    <w:rsid w:val="006E6575"/>
    <w:rsid w:val="006E694E"/>
    <w:rsid w:val="006E698B"/>
    <w:rsid w:val="006E69CC"/>
    <w:rsid w:val="006E7AB1"/>
    <w:rsid w:val="006E7DA8"/>
    <w:rsid w:val="006F0E32"/>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60BC"/>
    <w:rsid w:val="0073634B"/>
    <w:rsid w:val="007366A2"/>
    <w:rsid w:val="0073675E"/>
    <w:rsid w:val="00736A97"/>
    <w:rsid w:val="00736C4D"/>
    <w:rsid w:val="00736C8C"/>
    <w:rsid w:val="00736CBF"/>
    <w:rsid w:val="00737079"/>
    <w:rsid w:val="00737B90"/>
    <w:rsid w:val="0074029B"/>
    <w:rsid w:val="0074094E"/>
    <w:rsid w:val="00741489"/>
    <w:rsid w:val="0074198E"/>
    <w:rsid w:val="00741D1E"/>
    <w:rsid w:val="00742185"/>
    <w:rsid w:val="00742515"/>
    <w:rsid w:val="0074256C"/>
    <w:rsid w:val="00742769"/>
    <w:rsid w:val="007431D7"/>
    <w:rsid w:val="00743CEE"/>
    <w:rsid w:val="0074443A"/>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4AE0"/>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4F3"/>
    <w:rsid w:val="007625E5"/>
    <w:rsid w:val="00762E3F"/>
    <w:rsid w:val="00763184"/>
    <w:rsid w:val="0076325B"/>
    <w:rsid w:val="0076390C"/>
    <w:rsid w:val="007640D5"/>
    <w:rsid w:val="00764260"/>
    <w:rsid w:val="0076456D"/>
    <w:rsid w:val="00764A22"/>
    <w:rsid w:val="00765045"/>
    <w:rsid w:val="0076591D"/>
    <w:rsid w:val="00765BBF"/>
    <w:rsid w:val="00765C3F"/>
    <w:rsid w:val="00765D26"/>
    <w:rsid w:val="00765ED5"/>
    <w:rsid w:val="00766338"/>
    <w:rsid w:val="0076684C"/>
    <w:rsid w:val="00766AF3"/>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6114"/>
    <w:rsid w:val="00787AFA"/>
    <w:rsid w:val="007902B1"/>
    <w:rsid w:val="007903CE"/>
    <w:rsid w:val="007904C2"/>
    <w:rsid w:val="007916B1"/>
    <w:rsid w:val="007916EA"/>
    <w:rsid w:val="007928B4"/>
    <w:rsid w:val="00792CD0"/>
    <w:rsid w:val="00793459"/>
    <w:rsid w:val="007945EE"/>
    <w:rsid w:val="00794A7C"/>
    <w:rsid w:val="00794F7B"/>
    <w:rsid w:val="0079504E"/>
    <w:rsid w:val="007961F8"/>
    <w:rsid w:val="00796356"/>
    <w:rsid w:val="00796972"/>
    <w:rsid w:val="0079697E"/>
    <w:rsid w:val="00797396"/>
    <w:rsid w:val="007978BE"/>
    <w:rsid w:val="00797FAF"/>
    <w:rsid w:val="007A0466"/>
    <w:rsid w:val="007A04B6"/>
    <w:rsid w:val="007A07DB"/>
    <w:rsid w:val="007A08FB"/>
    <w:rsid w:val="007A0EF7"/>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8E4"/>
    <w:rsid w:val="007B1EF6"/>
    <w:rsid w:val="007B2142"/>
    <w:rsid w:val="007B2392"/>
    <w:rsid w:val="007B2722"/>
    <w:rsid w:val="007B3127"/>
    <w:rsid w:val="007B36C9"/>
    <w:rsid w:val="007B4181"/>
    <w:rsid w:val="007B47E1"/>
    <w:rsid w:val="007B491C"/>
    <w:rsid w:val="007B4F6D"/>
    <w:rsid w:val="007B507B"/>
    <w:rsid w:val="007B5602"/>
    <w:rsid w:val="007B5CFD"/>
    <w:rsid w:val="007B60E6"/>
    <w:rsid w:val="007B6184"/>
    <w:rsid w:val="007B65F1"/>
    <w:rsid w:val="007B6767"/>
    <w:rsid w:val="007B6C72"/>
    <w:rsid w:val="007B73EE"/>
    <w:rsid w:val="007B77E9"/>
    <w:rsid w:val="007B784A"/>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BB2"/>
    <w:rsid w:val="00814256"/>
    <w:rsid w:val="008143B5"/>
    <w:rsid w:val="008149B6"/>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D0"/>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168"/>
    <w:rsid w:val="0084359D"/>
    <w:rsid w:val="0084393E"/>
    <w:rsid w:val="00844121"/>
    <w:rsid w:val="00844228"/>
    <w:rsid w:val="0084461E"/>
    <w:rsid w:val="00844BCF"/>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1F61"/>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76F"/>
    <w:rsid w:val="008B28D2"/>
    <w:rsid w:val="008B2B10"/>
    <w:rsid w:val="008B318F"/>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E02AA"/>
    <w:rsid w:val="008E07E4"/>
    <w:rsid w:val="008E0926"/>
    <w:rsid w:val="008E0D14"/>
    <w:rsid w:val="008E0E3F"/>
    <w:rsid w:val="008E121A"/>
    <w:rsid w:val="008E13D9"/>
    <w:rsid w:val="008E13EB"/>
    <w:rsid w:val="008E1424"/>
    <w:rsid w:val="008E146F"/>
    <w:rsid w:val="008E160B"/>
    <w:rsid w:val="008E191C"/>
    <w:rsid w:val="008E1D96"/>
    <w:rsid w:val="008E1F0D"/>
    <w:rsid w:val="008E1F97"/>
    <w:rsid w:val="008E2010"/>
    <w:rsid w:val="008E22C2"/>
    <w:rsid w:val="008E24C8"/>
    <w:rsid w:val="008E2A1A"/>
    <w:rsid w:val="008E3026"/>
    <w:rsid w:val="008E3336"/>
    <w:rsid w:val="008E3458"/>
    <w:rsid w:val="008E345A"/>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8F0"/>
    <w:rsid w:val="008F5E04"/>
    <w:rsid w:val="008F62F4"/>
    <w:rsid w:val="008F6E9A"/>
    <w:rsid w:val="008F7022"/>
    <w:rsid w:val="008F70B9"/>
    <w:rsid w:val="008F7257"/>
    <w:rsid w:val="008F77C4"/>
    <w:rsid w:val="008F7ADB"/>
    <w:rsid w:val="008F7D1C"/>
    <w:rsid w:val="0090014C"/>
    <w:rsid w:val="00900650"/>
    <w:rsid w:val="00900854"/>
    <w:rsid w:val="00901447"/>
    <w:rsid w:val="00901709"/>
    <w:rsid w:val="00901D8B"/>
    <w:rsid w:val="009029E9"/>
    <w:rsid w:val="009030A8"/>
    <w:rsid w:val="009031E1"/>
    <w:rsid w:val="00903643"/>
    <w:rsid w:val="00903BCD"/>
    <w:rsid w:val="00903DB4"/>
    <w:rsid w:val="00903F86"/>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BBB"/>
    <w:rsid w:val="00935C13"/>
    <w:rsid w:val="00935C65"/>
    <w:rsid w:val="00935F69"/>
    <w:rsid w:val="009363D9"/>
    <w:rsid w:val="00936F6B"/>
    <w:rsid w:val="00937068"/>
    <w:rsid w:val="00937428"/>
    <w:rsid w:val="00937764"/>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B48"/>
    <w:rsid w:val="00951129"/>
    <w:rsid w:val="00951CF8"/>
    <w:rsid w:val="00951D6D"/>
    <w:rsid w:val="00953FBF"/>
    <w:rsid w:val="00954B51"/>
    <w:rsid w:val="009555CB"/>
    <w:rsid w:val="009563F0"/>
    <w:rsid w:val="009564FE"/>
    <w:rsid w:val="00956D6E"/>
    <w:rsid w:val="00956D9B"/>
    <w:rsid w:val="00957137"/>
    <w:rsid w:val="00957698"/>
    <w:rsid w:val="009578B6"/>
    <w:rsid w:val="00957B5E"/>
    <w:rsid w:val="00957B8E"/>
    <w:rsid w:val="00957F4C"/>
    <w:rsid w:val="00960AED"/>
    <w:rsid w:val="00961043"/>
    <w:rsid w:val="009613FF"/>
    <w:rsid w:val="0096162D"/>
    <w:rsid w:val="0096168D"/>
    <w:rsid w:val="00961CD5"/>
    <w:rsid w:val="009621A6"/>
    <w:rsid w:val="009624AF"/>
    <w:rsid w:val="00962DD3"/>
    <w:rsid w:val="00964D92"/>
    <w:rsid w:val="00964DBE"/>
    <w:rsid w:val="00964E2A"/>
    <w:rsid w:val="00965397"/>
    <w:rsid w:val="0096564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977"/>
    <w:rsid w:val="00976B11"/>
    <w:rsid w:val="00976E07"/>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65C"/>
    <w:rsid w:val="00A216F8"/>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3CE"/>
    <w:rsid w:val="00A4522B"/>
    <w:rsid w:val="00A4555E"/>
    <w:rsid w:val="00A45ABA"/>
    <w:rsid w:val="00A46556"/>
    <w:rsid w:val="00A468BB"/>
    <w:rsid w:val="00A46C12"/>
    <w:rsid w:val="00A4725E"/>
    <w:rsid w:val="00A50EDD"/>
    <w:rsid w:val="00A511C2"/>
    <w:rsid w:val="00A511E4"/>
    <w:rsid w:val="00A517AA"/>
    <w:rsid w:val="00A51C4C"/>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7EC"/>
    <w:rsid w:val="00A618D9"/>
    <w:rsid w:val="00A61B8E"/>
    <w:rsid w:val="00A62526"/>
    <w:rsid w:val="00A6291B"/>
    <w:rsid w:val="00A62C5B"/>
    <w:rsid w:val="00A630B4"/>
    <w:rsid w:val="00A63282"/>
    <w:rsid w:val="00A63508"/>
    <w:rsid w:val="00A63EE8"/>
    <w:rsid w:val="00A63F5C"/>
    <w:rsid w:val="00A64363"/>
    <w:rsid w:val="00A64C8E"/>
    <w:rsid w:val="00A64E7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A42"/>
    <w:rsid w:val="00A72B56"/>
    <w:rsid w:val="00A735E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9DF"/>
    <w:rsid w:val="00AD6E5D"/>
    <w:rsid w:val="00AD7272"/>
    <w:rsid w:val="00AD7C27"/>
    <w:rsid w:val="00AE027E"/>
    <w:rsid w:val="00AE08C2"/>
    <w:rsid w:val="00AE0AB4"/>
    <w:rsid w:val="00AE0FAC"/>
    <w:rsid w:val="00AE1A2A"/>
    <w:rsid w:val="00AE24F4"/>
    <w:rsid w:val="00AE25C4"/>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495B"/>
    <w:rsid w:val="00B44A07"/>
    <w:rsid w:val="00B44B63"/>
    <w:rsid w:val="00B4532D"/>
    <w:rsid w:val="00B45357"/>
    <w:rsid w:val="00B45CF5"/>
    <w:rsid w:val="00B46C3C"/>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A72"/>
    <w:rsid w:val="00B53BE4"/>
    <w:rsid w:val="00B53F06"/>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48B"/>
    <w:rsid w:val="00B708DD"/>
    <w:rsid w:val="00B70B13"/>
    <w:rsid w:val="00B71DC7"/>
    <w:rsid w:val="00B71F64"/>
    <w:rsid w:val="00B7204F"/>
    <w:rsid w:val="00B722AE"/>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4A36"/>
    <w:rsid w:val="00B84FD1"/>
    <w:rsid w:val="00B85BEB"/>
    <w:rsid w:val="00B8609F"/>
    <w:rsid w:val="00B8694D"/>
    <w:rsid w:val="00B87BBB"/>
    <w:rsid w:val="00B87C91"/>
    <w:rsid w:val="00B900BD"/>
    <w:rsid w:val="00B901CE"/>
    <w:rsid w:val="00B90A53"/>
    <w:rsid w:val="00B90D31"/>
    <w:rsid w:val="00B90F07"/>
    <w:rsid w:val="00B9132D"/>
    <w:rsid w:val="00B9176A"/>
    <w:rsid w:val="00B91A85"/>
    <w:rsid w:val="00B91C9F"/>
    <w:rsid w:val="00B9200C"/>
    <w:rsid w:val="00B924D9"/>
    <w:rsid w:val="00B925C9"/>
    <w:rsid w:val="00B92742"/>
    <w:rsid w:val="00B929A1"/>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1B38"/>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437F"/>
    <w:rsid w:val="00BB495D"/>
    <w:rsid w:val="00BB4F44"/>
    <w:rsid w:val="00BB533F"/>
    <w:rsid w:val="00BB5437"/>
    <w:rsid w:val="00BB5573"/>
    <w:rsid w:val="00BB567F"/>
    <w:rsid w:val="00BB590B"/>
    <w:rsid w:val="00BB753A"/>
    <w:rsid w:val="00BB7D24"/>
    <w:rsid w:val="00BC004A"/>
    <w:rsid w:val="00BC008E"/>
    <w:rsid w:val="00BC01A8"/>
    <w:rsid w:val="00BC088C"/>
    <w:rsid w:val="00BC0D66"/>
    <w:rsid w:val="00BC0EAD"/>
    <w:rsid w:val="00BC13E0"/>
    <w:rsid w:val="00BC13EA"/>
    <w:rsid w:val="00BC1FCD"/>
    <w:rsid w:val="00BC24A3"/>
    <w:rsid w:val="00BC24C9"/>
    <w:rsid w:val="00BC2E66"/>
    <w:rsid w:val="00BC33F1"/>
    <w:rsid w:val="00BC3971"/>
    <w:rsid w:val="00BC3FDF"/>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F9F"/>
    <w:rsid w:val="00BF71CA"/>
    <w:rsid w:val="00BF768E"/>
    <w:rsid w:val="00BF7AA8"/>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C7C"/>
    <w:rsid w:val="00C07D4A"/>
    <w:rsid w:val="00C07E50"/>
    <w:rsid w:val="00C1002C"/>
    <w:rsid w:val="00C10489"/>
    <w:rsid w:val="00C10A17"/>
    <w:rsid w:val="00C10A3D"/>
    <w:rsid w:val="00C11283"/>
    <w:rsid w:val="00C116E6"/>
    <w:rsid w:val="00C1179B"/>
    <w:rsid w:val="00C11A8D"/>
    <w:rsid w:val="00C11A96"/>
    <w:rsid w:val="00C11C04"/>
    <w:rsid w:val="00C11C8C"/>
    <w:rsid w:val="00C11CAA"/>
    <w:rsid w:val="00C11F9B"/>
    <w:rsid w:val="00C11FFD"/>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7149"/>
    <w:rsid w:val="00C17230"/>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D45"/>
    <w:rsid w:val="00C33ECB"/>
    <w:rsid w:val="00C33EF4"/>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63B"/>
    <w:rsid w:val="00C53BCC"/>
    <w:rsid w:val="00C53E3B"/>
    <w:rsid w:val="00C54A54"/>
    <w:rsid w:val="00C54B4F"/>
    <w:rsid w:val="00C54BF8"/>
    <w:rsid w:val="00C55019"/>
    <w:rsid w:val="00C55356"/>
    <w:rsid w:val="00C553E8"/>
    <w:rsid w:val="00C554B7"/>
    <w:rsid w:val="00C55747"/>
    <w:rsid w:val="00C55779"/>
    <w:rsid w:val="00C558A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8D2"/>
    <w:rsid w:val="00C65972"/>
    <w:rsid w:val="00C65DD5"/>
    <w:rsid w:val="00C661B2"/>
    <w:rsid w:val="00C665AC"/>
    <w:rsid w:val="00C668DD"/>
    <w:rsid w:val="00C66A2F"/>
    <w:rsid w:val="00C66A50"/>
    <w:rsid w:val="00C66D44"/>
    <w:rsid w:val="00C66EFF"/>
    <w:rsid w:val="00C67238"/>
    <w:rsid w:val="00C6760D"/>
    <w:rsid w:val="00C67FD0"/>
    <w:rsid w:val="00C7026F"/>
    <w:rsid w:val="00C7039C"/>
    <w:rsid w:val="00C71020"/>
    <w:rsid w:val="00C718CE"/>
    <w:rsid w:val="00C718D0"/>
    <w:rsid w:val="00C7192A"/>
    <w:rsid w:val="00C719E7"/>
    <w:rsid w:val="00C7233A"/>
    <w:rsid w:val="00C728B7"/>
    <w:rsid w:val="00C72B36"/>
    <w:rsid w:val="00C72B39"/>
    <w:rsid w:val="00C7308B"/>
    <w:rsid w:val="00C7317C"/>
    <w:rsid w:val="00C73C43"/>
    <w:rsid w:val="00C73DEE"/>
    <w:rsid w:val="00C74967"/>
    <w:rsid w:val="00C74A0F"/>
    <w:rsid w:val="00C74A7E"/>
    <w:rsid w:val="00C750A7"/>
    <w:rsid w:val="00C753CD"/>
    <w:rsid w:val="00C75B31"/>
    <w:rsid w:val="00C766C9"/>
    <w:rsid w:val="00C76A56"/>
    <w:rsid w:val="00C77683"/>
    <w:rsid w:val="00C777E2"/>
    <w:rsid w:val="00C77840"/>
    <w:rsid w:val="00C77E1D"/>
    <w:rsid w:val="00C80B55"/>
    <w:rsid w:val="00C81002"/>
    <w:rsid w:val="00C810CF"/>
    <w:rsid w:val="00C81BA6"/>
    <w:rsid w:val="00C81E8E"/>
    <w:rsid w:val="00C826EA"/>
    <w:rsid w:val="00C82C00"/>
    <w:rsid w:val="00C82D2A"/>
    <w:rsid w:val="00C82ECC"/>
    <w:rsid w:val="00C83055"/>
    <w:rsid w:val="00C83CA0"/>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C59"/>
    <w:rsid w:val="00CA14DE"/>
    <w:rsid w:val="00CA21DC"/>
    <w:rsid w:val="00CA2298"/>
    <w:rsid w:val="00CA26CE"/>
    <w:rsid w:val="00CA2762"/>
    <w:rsid w:val="00CA2A6E"/>
    <w:rsid w:val="00CA2CA4"/>
    <w:rsid w:val="00CA2EB1"/>
    <w:rsid w:val="00CA3069"/>
    <w:rsid w:val="00CA30F0"/>
    <w:rsid w:val="00CA336B"/>
    <w:rsid w:val="00CA35F9"/>
    <w:rsid w:val="00CA36CC"/>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927"/>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5676"/>
    <w:rsid w:val="00CF56DE"/>
    <w:rsid w:val="00CF5A0C"/>
    <w:rsid w:val="00CF5AD1"/>
    <w:rsid w:val="00CF5B07"/>
    <w:rsid w:val="00CF5B3E"/>
    <w:rsid w:val="00CF617D"/>
    <w:rsid w:val="00CF6ADF"/>
    <w:rsid w:val="00CF6EC2"/>
    <w:rsid w:val="00CF71CB"/>
    <w:rsid w:val="00CF77A5"/>
    <w:rsid w:val="00D0081D"/>
    <w:rsid w:val="00D00837"/>
    <w:rsid w:val="00D00F3C"/>
    <w:rsid w:val="00D010B7"/>
    <w:rsid w:val="00D012A0"/>
    <w:rsid w:val="00D013D6"/>
    <w:rsid w:val="00D01797"/>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67C"/>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3AD"/>
    <w:rsid w:val="00D15AB8"/>
    <w:rsid w:val="00D15E9C"/>
    <w:rsid w:val="00D15EF0"/>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478"/>
    <w:rsid w:val="00D32B16"/>
    <w:rsid w:val="00D32BCF"/>
    <w:rsid w:val="00D3361C"/>
    <w:rsid w:val="00D33695"/>
    <w:rsid w:val="00D33AB9"/>
    <w:rsid w:val="00D33C7C"/>
    <w:rsid w:val="00D3410A"/>
    <w:rsid w:val="00D34A47"/>
    <w:rsid w:val="00D34D6A"/>
    <w:rsid w:val="00D34F01"/>
    <w:rsid w:val="00D358D3"/>
    <w:rsid w:val="00D35B7D"/>
    <w:rsid w:val="00D35C4A"/>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25"/>
    <w:rsid w:val="00D64C9E"/>
    <w:rsid w:val="00D64E15"/>
    <w:rsid w:val="00D65144"/>
    <w:rsid w:val="00D65330"/>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0D82"/>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80055"/>
    <w:rsid w:val="00D80147"/>
    <w:rsid w:val="00D804E4"/>
    <w:rsid w:val="00D80720"/>
    <w:rsid w:val="00D80AAF"/>
    <w:rsid w:val="00D80BB0"/>
    <w:rsid w:val="00D8170C"/>
    <w:rsid w:val="00D81A68"/>
    <w:rsid w:val="00D823B2"/>
    <w:rsid w:val="00D82565"/>
    <w:rsid w:val="00D828EF"/>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60C"/>
    <w:rsid w:val="00D936CD"/>
    <w:rsid w:val="00D93881"/>
    <w:rsid w:val="00D93ACB"/>
    <w:rsid w:val="00D93DB4"/>
    <w:rsid w:val="00D93E37"/>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630"/>
    <w:rsid w:val="00DA5E3C"/>
    <w:rsid w:val="00DA61BA"/>
    <w:rsid w:val="00DA628B"/>
    <w:rsid w:val="00DA6311"/>
    <w:rsid w:val="00DA6A0A"/>
    <w:rsid w:val="00DA768E"/>
    <w:rsid w:val="00DA7F57"/>
    <w:rsid w:val="00DB0118"/>
    <w:rsid w:val="00DB014C"/>
    <w:rsid w:val="00DB0AB9"/>
    <w:rsid w:val="00DB0CF0"/>
    <w:rsid w:val="00DB1C91"/>
    <w:rsid w:val="00DB2592"/>
    <w:rsid w:val="00DB2D0F"/>
    <w:rsid w:val="00DB34A7"/>
    <w:rsid w:val="00DB358E"/>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240"/>
    <w:rsid w:val="00DE0272"/>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5DAD"/>
    <w:rsid w:val="00DE6430"/>
    <w:rsid w:val="00DE6804"/>
    <w:rsid w:val="00DE6BC7"/>
    <w:rsid w:val="00DE7374"/>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E74"/>
    <w:rsid w:val="00E132CB"/>
    <w:rsid w:val="00E137D6"/>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197"/>
    <w:rsid w:val="00E172B0"/>
    <w:rsid w:val="00E17CA9"/>
    <w:rsid w:val="00E208F4"/>
    <w:rsid w:val="00E20A88"/>
    <w:rsid w:val="00E218A9"/>
    <w:rsid w:val="00E21E4B"/>
    <w:rsid w:val="00E2243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50A0"/>
    <w:rsid w:val="00E55130"/>
    <w:rsid w:val="00E5543C"/>
    <w:rsid w:val="00E559C4"/>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CE9"/>
    <w:rsid w:val="00E775E9"/>
    <w:rsid w:val="00E77F85"/>
    <w:rsid w:val="00E8079D"/>
    <w:rsid w:val="00E80829"/>
    <w:rsid w:val="00E808A1"/>
    <w:rsid w:val="00E809C3"/>
    <w:rsid w:val="00E80BE7"/>
    <w:rsid w:val="00E80C94"/>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E3E"/>
    <w:rsid w:val="00E87ED5"/>
    <w:rsid w:val="00E87F58"/>
    <w:rsid w:val="00E9015A"/>
    <w:rsid w:val="00E90871"/>
    <w:rsid w:val="00E90939"/>
    <w:rsid w:val="00E90E97"/>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457E"/>
    <w:rsid w:val="00EB4640"/>
    <w:rsid w:val="00EB553C"/>
    <w:rsid w:val="00EB5566"/>
    <w:rsid w:val="00EB5CD3"/>
    <w:rsid w:val="00EB6BCF"/>
    <w:rsid w:val="00EB6DFF"/>
    <w:rsid w:val="00EB6EBC"/>
    <w:rsid w:val="00EB7191"/>
    <w:rsid w:val="00EB75DB"/>
    <w:rsid w:val="00EB7DAE"/>
    <w:rsid w:val="00EC002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775E"/>
    <w:rsid w:val="00EF0056"/>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791"/>
    <w:rsid w:val="00F071E9"/>
    <w:rsid w:val="00F0747F"/>
    <w:rsid w:val="00F0783F"/>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6"/>
    <w:rsid w:val="00F1662A"/>
    <w:rsid w:val="00F16F78"/>
    <w:rsid w:val="00F170FF"/>
    <w:rsid w:val="00F17ADC"/>
    <w:rsid w:val="00F2005B"/>
    <w:rsid w:val="00F2079F"/>
    <w:rsid w:val="00F21129"/>
    <w:rsid w:val="00F21715"/>
    <w:rsid w:val="00F21E62"/>
    <w:rsid w:val="00F22202"/>
    <w:rsid w:val="00F222DD"/>
    <w:rsid w:val="00F22590"/>
    <w:rsid w:val="00F22718"/>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153F"/>
    <w:rsid w:val="00F315D4"/>
    <w:rsid w:val="00F31D26"/>
    <w:rsid w:val="00F323DF"/>
    <w:rsid w:val="00F3256D"/>
    <w:rsid w:val="00F32BED"/>
    <w:rsid w:val="00F32D5C"/>
    <w:rsid w:val="00F331C1"/>
    <w:rsid w:val="00F3329A"/>
    <w:rsid w:val="00F33D4C"/>
    <w:rsid w:val="00F34663"/>
    <w:rsid w:val="00F34B23"/>
    <w:rsid w:val="00F34F90"/>
    <w:rsid w:val="00F35FD1"/>
    <w:rsid w:val="00F360EE"/>
    <w:rsid w:val="00F36268"/>
    <w:rsid w:val="00F364F1"/>
    <w:rsid w:val="00F3676C"/>
    <w:rsid w:val="00F36ABC"/>
    <w:rsid w:val="00F36B77"/>
    <w:rsid w:val="00F36CCE"/>
    <w:rsid w:val="00F37011"/>
    <w:rsid w:val="00F37131"/>
    <w:rsid w:val="00F37552"/>
    <w:rsid w:val="00F402E4"/>
    <w:rsid w:val="00F40963"/>
    <w:rsid w:val="00F412F2"/>
    <w:rsid w:val="00F41711"/>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0A5"/>
    <w:rsid w:val="00F82646"/>
    <w:rsid w:val="00F82D66"/>
    <w:rsid w:val="00F8323B"/>
    <w:rsid w:val="00F833EE"/>
    <w:rsid w:val="00F834A2"/>
    <w:rsid w:val="00F83596"/>
    <w:rsid w:val="00F835E5"/>
    <w:rsid w:val="00F837A3"/>
    <w:rsid w:val="00F84124"/>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A4C"/>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471"/>
    <w:rsid w:val="00F95A0E"/>
    <w:rsid w:val="00F95D26"/>
    <w:rsid w:val="00F95DC2"/>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A6C"/>
    <w:rsid w:val="00FA3C75"/>
    <w:rsid w:val="00FA4105"/>
    <w:rsid w:val="00FA4C8D"/>
    <w:rsid w:val="00FA533F"/>
    <w:rsid w:val="00FA57AC"/>
    <w:rsid w:val="00FA5966"/>
    <w:rsid w:val="00FA691B"/>
    <w:rsid w:val="00FA694F"/>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F5C"/>
    <w:rsid w:val="00FD6EDE"/>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33A"/>
    <w:rsid w:val="00FF45F3"/>
    <w:rsid w:val="00FF4910"/>
    <w:rsid w:val="00FF4A70"/>
    <w:rsid w:val="00FF50BD"/>
    <w:rsid w:val="00FF51A8"/>
    <w:rsid w:val="00FF51DD"/>
    <w:rsid w:val="00FF57F5"/>
    <w:rsid w:val="00FF5D5E"/>
    <w:rsid w:val="00FF6360"/>
    <w:rsid w:val="00FF6469"/>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953217"/>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uiPriority w:val="9"/>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5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info@nsslglobal.co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pub/T-SP-SR.1-2012" TargetMode="Externa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fontTable" Target="fontTable.xml"/><Relationship Id="rId10" Type="http://schemas.openxmlformats.org/officeDocument/2006/relationships/hyperlink" Target="mailto:tsbtson@itu.int" TargetMode="External"/><Relationship Id="rId19" Type="http://schemas.openxmlformats.org/officeDocument/2006/relationships/hyperlink" Target="http://www.itu.int/itu-t/inr/nnp/index.html"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13A47-F412-4EEE-A4BC-504367883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11</Pages>
  <Words>1943</Words>
  <Characters>12302</Characters>
  <Application>Microsoft Office Word</Application>
  <DocSecurity>0</DocSecurity>
  <Lines>183</Lines>
  <Paragraphs>84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14161</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Gachet, Christelle</cp:lastModifiedBy>
  <cp:revision>19</cp:revision>
  <cp:lastPrinted>2015-02-10T12:14:00Z</cp:lastPrinted>
  <dcterms:created xsi:type="dcterms:W3CDTF">2015-01-29T08:17:00Z</dcterms:created>
  <dcterms:modified xsi:type="dcterms:W3CDTF">2015-02-10T12:16:00Z</dcterms:modified>
</cp:coreProperties>
</file>