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A361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80</w:t>
            </w:r>
          </w:p>
        </w:tc>
        <w:tc>
          <w:tcPr>
            <w:tcW w:w="1477" w:type="dxa"/>
            <w:tcBorders>
              <w:top w:val="nil"/>
              <w:bottom w:val="nil"/>
            </w:tcBorders>
            <w:shd w:val="clear" w:color="auto" w:fill="A6A6A6"/>
            <w:vAlign w:val="center"/>
          </w:tcPr>
          <w:p w:rsidR="00AD284D" w:rsidRPr="00451D79" w:rsidRDefault="00272700" w:rsidP="00516247">
            <w:pPr>
              <w:framePr w:hSpace="181" w:wrap="around" w:vAnchor="text" w:hAnchor="margin" w:xAlign="center" w:y="1"/>
              <w:jc w:val="left"/>
              <w:rPr>
                <w:color w:val="FFFFFF" w:themeColor="background1"/>
                <w:lang w:val="en-US"/>
              </w:rPr>
            </w:pPr>
            <w:r>
              <w:rPr>
                <w:color w:val="FFFFFF" w:themeColor="background1"/>
                <w:lang w:val="en-US"/>
              </w:rPr>
              <w:t>1</w:t>
            </w:r>
            <w:r w:rsidR="00CA3616">
              <w:rPr>
                <w:color w:val="FFFFFF" w:themeColor="background1"/>
                <w:lang w:val="en-US"/>
              </w:rPr>
              <w:t>5</w:t>
            </w:r>
            <w:r w:rsidR="00197D93" w:rsidRPr="00451D79">
              <w:rPr>
                <w:color w:val="FFFFFF" w:themeColor="background1"/>
                <w:lang w:val="en-US"/>
              </w:rPr>
              <w:t>.</w:t>
            </w:r>
            <w:r w:rsidR="00A93FB3">
              <w:rPr>
                <w:color w:val="FFFFFF" w:themeColor="background1"/>
                <w:lang w:val="en-US"/>
              </w:rPr>
              <w:t>V</w:t>
            </w:r>
            <w:r>
              <w:rPr>
                <w:color w:val="FFFFFF" w:themeColor="background1"/>
                <w:lang w:val="en-US"/>
              </w:rPr>
              <w:t>I</w:t>
            </w:r>
            <w:r w:rsidR="008262DE">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A3616">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04345F">
              <w:rPr>
                <w:color w:val="FFFFFF" w:themeColor="background1"/>
                <w:lang w:val="en-US"/>
              </w:rPr>
              <w:t>1</w:t>
            </w:r>
            <w:r w:rsidR="00E67963" w:rsidRPr="00D21C24">
              <w:rPr>
                <w:color w:val="FFFFFF" w:themeColor="background1"/>
                <w:lang w:val="en-US"/>
              </w:rPr>
              <w:t xml:space="preserve"> </w:t>
            </w:r>
            <w:r w:rsidR="00CA35F6">
              <w:rPr>
                <w:color w:val="FFFFFF" w:themeColor="background1"/>
                <w:lang w:val="en-US"/>
              </w:rPr>
              <w:t>J</w:t>
            </w:r>
            <w:r w:rsidR="00E6286E">
              <w:rPr>
                <w:color w:val="FFFFFF" w:themeColor="background1"/>
                <w:lang w:val="en-US"/>
              </w:rPr>
              <w:t>u</w:t>
            </w:r>
            <w:r w:rsidR="00CA3616">
              <w:rPr>
                <w:color w:val="FFFFFF" w:themeColor="background1"/>
                <w:lang w:val="en-US"/>
              </w:rPr>
              <w:t>ly</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4B607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2" w:name="_Toc273023317"/>
            <w:bookmarkStart w:id="103" w:name="_Toc292704947"/>
            <w:bookmarkStart w:id="104" w:name="_Toc295387892"/>
            <w:bookmarkStart w:id="105" w:name="_Toc296675475"/>
            <w:bookmarkStart w:id="106" w:name="_Toc301945286"/>
            <w:bookmarkStart w:id="107" w:name="_Toc308530333"/>
            <w:bookmarkStart w:id="108" w:name="_Toc321233386"/>
            <w:bookmarkStart w:id="109" w:name="_Toc321311657"/>
            <w:bookmarkStart w:id="110" w:name="_Toc321820537"/>
            <w:bookmarkStart w:id="111" w:name="_Toc323035703"/>
            <w:bookmarkStart w:id="112" w:name="_Toc323904371"/>
            <w:bookmarkStart w:id="113" w:name="_Toc332272643"/>
            <w:bookmarkStart w:id="114" w:name="_Toc334776189"/>
            <w:bookmarkStart w:id="115" w:name="_Toc335901496"/>
            <w:bookmarkStart w:id="116" w:name="_Toc337110330"/>
            <w:bookmarkStart w:id="117" w:name="_Toc338779370"/>
            <w:bookmarkStart w:id="118" w:name="_Toc340225510"/>
            <w:bookmarkStart w:id="119" w:name="_Toc341451209"/>
            <w:bookmarkStart w:id="120" w:name="_Toc342912836"/>
            <w:bookmarkStart w:id="121" w:name="_Toc343262673"/>
            <w:bookmarkStart w:id="122" w:name="_Toc345579824"/>
            <w:bookmarkStart w:id="123" w:name="_Toc346885929"/>
            <w:bookmarkStart w:id="124" w:name="_Toc347929577"/>
            <w:bookmarkStart w:id="125" w:name="_Toc349288245"/>
            <w:bookmarkStart w:id="126" w:name="_Toc350415575"/>
            <w:bookmarkStart w:id="127" w:name="_Toc351549873"/>
            <w:bookmarkStart w:id="128" w:name="_Toc352940473"/>
            <w:bookmarkStart w:id="129" w:name="_Toc354053818"/>
            <w:bookmarkStart w:id="130" w:name="_Toc355708833"/>
            <w:bookmarkStart w:id="131" w:name="_Toc357001926"/>
            <w:bookmarkStart w:id="132" w:name="_Toc358192557"/>
            <w:bookmarkStart w:id="133" w:name="_Toc359489410"/>
            <w:bookmarkStart w:id="134" w:name="_Toc360696813"/>
            <w:bookmarkStart w:id="135" w:name="_Toc361921546"/>
            <w:bookmarkStart w:id="136" w:name="_Toc363741383"/>
            <w:bookmarkStart w:id="137" w:name="_Toc364672332"/>
            <w:bookmarkStart w:id="138" w:name="_Toc366157672"/>
            <w:bookmarkStart w:id="139" w:name="_Toc367715511"/>
            <w:bookmarkStart w:id="140" w:name="_Toc369007673"/>
            <w:bookmarkStart w:id="141" w:name="_Toc369007853"/>
            <w:bookmarkStart w:id="142" w:name="_Toc370373460"/>
            <w:bookmarkStart w:id="143" w:name="_Toc371588836"/>
            <w:bookmarkStart w:id="144" w:name="_Toc373157809"/>
            <w:bookmarkStart w:id="145" w:name="_Toc374006622"/>
            <w:bookmarkStart w:id="146" w:name="_Toc374692680"/>
            <w:bookmarkStart w:id="147" w:name="_Toc374692757"/>
            <w:bookmarkStart w:id="148" w:name="_Toc377026487"/>
            <w:bookmarkStart w:id="149" w:name="_Toc378322702"/>
            <w:bookmarkStart w:id="150" w:name="_Toc379440360"/>
            <w:bookmarkStart w:id="151" w:name="_Toc380582885"/>
            <w:bookmarkStart w:id="152" w:name="_Toc381784215"/>
            <w:bookmarkStart w:id="153" w:name="_Toc383182294"/>
            <w:bookmarkStart w:id="154" w:name="_Toc384625680"/>
            <w:bookmarkStart w:id="155" w:name="_Toc385496779"/>
            <w:bookmarkStart w:id="156" w:name="_Toc388946303"/>
            <w:bookmarkStart w:id="157" w:name="_Toc388947550"/>
            <w:bookmarkStart w:id="158" w:name="_Toc389730865"/>
            <w:bookmarkStart w:id="159" w:name="_Toc391386062"/>
            <w:bookmarkStart w:id="160" w:name="_Toc392235866"/>
            <w:bookmarkStart w:id="161" w:name="_Toc393713405"/>
            <w:bookmarkStart w:id="162" w:name="_Toc393714453"/>
            <w:bookmarkStart w:id="163" w:name="_Toc393715457"/>
            <w:bookmarkStart w:id="164" w:name="_Toc395100442"/>
            <w:bookmarkStart w:id="165" w:name="_Toc396212798"/>
            <w:bookmarkStart w:id="166" w:name="_Toc397517635"/>
            <w:bookmarkStart w:id="167" w:name="_Toc399160619"/>
            <w:bookmarkStart w:id="168" w:name="_Toc400374863"/>
            <w:bookmarkStart w:id="169" w:name="_Toc401757899"/>
            <w:bookmarkStart w:id="170" w:name="_Toc402967088"/>
            <w:bookmarkStart w:id="171" w:name="_Toc404332301"/>
            <w:bookmarkStart w:id="172" w:name="_Toc405386767"/>
            <w:bookmarkStart w:id="173" w:name="_Toc406508000"/>
            <w:bookmarkStart w:id="174" w:name="_Toc408576620"/>
            <w:bookmarkStart w:id="175" w:name="_Toc409708219"/>
            <w:bookmarkStart w:id="176" w:name="_Toc410904529"/>
            <w:bookmarkStart w:id="177" w:name="_Toc414884934"/>
            <w:bookmarkStart w:id="178" w:name="_Toc416360064"/>
            <w:bookmarkStart w:id="179" w:name="_Toc417984327"/>
            <w:bookmarkStart w:id="180" w:name="_Toc420414814"/>
            <w:bookmarkStart w:id="181" w:name="_Toc421783542"/>
            <w:bookmarkStart w:id="182" w:name="_Toc423078761"/>
            <w:bookmarkStart w:id="183" w:name="_Toc424300232"/>
            <w:bookmarkStart w:id="18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hyperlink>
            <w:bookmarkEnd w:id="18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85" w:name="_Toc268773997"/>
            <w:bookmarkStart w:id="186" w:name="_Toc273023318"/>
            <w:bookmarkStart w:id="187" w:name="_Toc292704948"/>
            <w:bookmarkStart w:id="188" w:name="_Toc295387893"/>
            <w:bookmarkStart w:id="189" w:name="_Toc296675476"/>
            <w:bookmarkStart w:id="190" w:name="_Toc301945287"/>
            <w:bookmarkStart w:id="191" w:name="_Toc308530334"/>
            <w:bookmarkStart w:id="192" w:name="_Toc321233387"/>
            <w:bookmarkStart w:id="193" w:name="_Toc321311658"/>
            <w:bookmarkStart w:id="194" w:name="_Toc321820538"/>
            <w:bookmarkStart w:id="195" w:name="_Toc323035704"/>
            <w:bookmarkStart w:id="196" w:name="_Toc323904372"/>
            <w:bookmarkStart w:id="197" w:name="_Toc332272644"/>
            <w:bookmarkStart w:id="198" w:name="_Toc334776190"/>
            <w:bookmarkStart w:id="199" w:name="_Toc335901497"/>
            <w:bookmarkStart w:id="200" w:name="_Toc337110331"/>
            <w:bookmarkStart w:id="201" w:name="_Toc338779371"/>
            <w:bookmarkStart w:id="202" w:name="_Toc340225511"/>
            <w:bookmarkStart w:id="203" w:name="_Toc341451210"/>
            <w:bookmarkStart w:id="204" w:name="_Toc342912837"/>
            <w:bookmarkStart w:id="205" w:name="_Toc343262674"/>
            <w:bookmarkStart w:id="206" w:name="_Toc345579825"/>
            <w:bookmarkStart w:id="207" w:name="_Toc346885930"/>
            <w:bookmarkStart w:id="208" w:name="_Toc347929578"/>
            <w:bookmarkStart w:id="209" w:name="_Toc349288246"/>
            <w:bookmarkStart w:id="210" w:name="_Toc350415576"/>
            <w:bookmarkStart w:id="211" w:name="_Toc351549874"/>
            <w:bookmarkStart w:id="212" w:name="_Toc352940474"/>
            <w:bookmarkStart w:id="213" w:name="_Toc354053819"/>
            <w:bookmarkStart w:id="214" w:name="_Toc355708834"/>
            <w:bookmarkStart w:id="215" w:name="_Toc357001927"/>
            <w:bookmarkStart w:id="216" w:name="_Toc358192558"/>
            <w:bookmarkStart w:id="217" w:name="_Toc359489411"/>
            <w:bookmarkStart w:id="218" w:name="_Toc360696814"/>
            <w:bookmarkStart w:id="219" w:name="_Toc361921547"/>
            <w:bookmarkStart w:id="220" w:name="_Toc363741384"/>
            <w:bookmarkStart w:id="221" w:name="_Toc364672333"/>
            <w:bookmarkStart w:id="222" w:name="_Toc366157673"/>
            <w:bookmarkStart w:id="223" w:name="_Toc367715512"/>
            <w:bookmarkStart w:id="224" w:name="_Toc369007674"/>
            <w:bookmarkStart w:id="225" w:name="_Toc369007854"/>
            <w:bookmarkStart w:id="226" w:name="_Toc370373461"/>
            <w:bookmarkStart w:id="227" w:name="_Toc371588837"/>
            <w:bookmarkStart w:id="228" w:name="_Toc373157810"/>
            <w:bookmarkStart w:id="229" w:name="_Toc374006623"/>
            <w:bookmarkStart w:id="230" w:name="_Toc374692681"/>
            <w:bookmarkStart w:id="231" w:name="_Toc374692758"/>
            <w:bookmarkStart w:id="232" w:name="_Toc377026488"/>
            <w:bookmarkStart w:id="233" w:name="_Toc378322703"/>
            <w:bookmarkStart w:id="234" w:name="_Toc379440361"/>
            <w:bookmarkStart w:id="235" w:name="_Toc380582886"/>
            <w:bookmarkStart w:id="236" w:name="_Toc381784216"/>
            <w:bookmarkStart w:id="237" w:name="_Toc383182295"/>
            <w:bookmarkStart w:id="238" w:name="_Toc384625681"/>
            <w:bookmarkStart w:id="239" w:name="_Toc385496780"/>
            <w:bookmarkStart w:id="240" w:name="_Toc388946304"/>
            <w:bookmarkStart w:id="241" w:name="_Toc388947551"/>
            <w:bookmarkStart w:id="242" w:name="_Toc389730866"/>
            <w:bookmarkStart w:id="243" w:name="_Toc391386063"/>
            <w:bookmarkStart w:id="244" w:name="_Toc392235867"/>
            <w:bookmarkStart w:id="245" w:name="_Toc393713406"/>
            <w:bookmarkStart w:id="246" w:name="_Toc393714454"/>
            <w:bookmarkStart w:id="247" w:name="_Toc393715458"/>
            <w:bookmarkStart w:id="248" w:name="_Toc395100443"/>
            <w:bookmarkStart w:id="249" w:name="_Toc396212799"/>
            <w:bookmarkStart w:id="250" w:name="_Toc397517636"/>
            <w:bookmarkStart w:id="251" w:name="_Toc399160620"/>
            <w:bookmarkStart w:id="252" w:name="_Toc400374864"/>
            <w:bookmarkStart w:id="253" w:name="_Toc401757900"/>
            <w:bookmarkStart w:id="254" w:name="_Toc402967089"/>
            <w:bookmarkStart w:id="255" w:name="_Toc404332302"/>
            <w:bookmarkStart w:id="256" w:name="_Toc405386768"/>
            <w:bookmarkStart w:id="257" w:name="_Toc406508001"/>
            <w:bookmarkStart w:id="258" w:name="_Toc408576621"/>
            <w:bookmarkStart w:id="259" w:name="_Toc409708220"/>
            <w:bookmarkStart w:id="260" w:name="_Toc410904530"/>
            <w:bookmarkStart w:id="261" w:name="_Toc414884935"/>
            <w:bookmarkStart w:id="262" w:name="_Toc416360065"/>
            <w:bookmarkStart w:id="263" w:name="_Toc417984328"/>
            <w:bookmarkStart w:id="264" w:name="_Toc420414815"/>
            <w:bookmarkStart w:id="265" w:name="_Toc421783543"/>
            <w:bookmarkStart w:id="266" w:name="_Toc423078762"/>
            <w:bookmarkStart w:id="267" w:name="_Toc424300233"/>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68" w:name="_Toc253407140"/>
      <w:bookmarkStart w:id="269" w:name="_Toc259783103"/>
      <w:bookmarkStart w:id="270" w:name="_Toc266181232"/>
      <w:bookmarkStart w:id="271" w:name="_Toc268773998"/>
      <w:bookmarkStart w:id="272" w:name="_Toc271700475"/>
      <w:bookmarkStart w:id="273" w:name="_Toc273023319"/>
      <w:bookmarkStart w:id="274" w:name="_Toc274223813"/>
      <w:bookmarkStart w:id="275" w:name="_Toc276717161"/>
      <w:bookmarkStart w:id="276" w:name="_Toc279669134"/>
      <w:bookmarkStart w:id="277" w:name="_Toc280349204"/>
      <w:bookmarkStart w:id="278" w:name="_Toc282526036"/>
      <w:bookmarkStart w:id="279" w:name="_Toc283737193"/>
      <w:bookmarkStart w:id="280" w:name="_Toc286218710"/>
      <w:bookmarkStart w:id="281" w:name="_Toc288660267"/>
      <w:bookmarkStart w:id="282" w:name="_Toc291005377"/>
      <w:bookmarkStart w:id="283" w:name="_Toc292704949"/>
      <w:bookmarkStart w:id="284" w:name="_Toc295387894"/>
      <w:bookmarkStart w:id="285" w:name="_Toc296675477"/>
      <w:bookmarkStart w:id="286" w:name="_Toc297804716"/>
      <w:bookmarkStart w:id="287" w:name="_Toc301945288"/>
      <w:bookmarkStart w:id="288" w:name="_Toc303344247"/>
      <w:bookmarkStart w:id="289" w:name="_Toc304892153"/>
      <w:bookmarkStart w:id="290" w:name="_Toc308530335"/>
      <w:bookmarkStart w:id="291" w:name="_Toc311103641"/>
      <w:bookmarkStart w:id="292" w:name="_Toc313973311"/>
      <w:bookmarkStart w:id="293" w:name="_Toc316479951"/>
      <w:bookmarkStart w:id="294" w:name="_Toc318964997"/>
      <w:bookmarkStart w:id="295" w:name="_Toc320536953"/>
      <w:bookmarkStart w:id="296" w:name="_Toc321233388"/>
      <w:bookmarkStart w:id="297" w:name="_Toc321311659"/>
      <w:bookmarkStart w:id="298" w:name="_Toc321820539"/>
      <w:bookmarkStart w:id="299" w:name="_Toc323035705"/>
      <w:bookmarkStart w:id="300" w:name="_Toc323904373"/>
      <w:bookmarkStart w:id="301" w:name="_Toc332272645"/>
      <w:bookmarkStart w:id="302" w:name="_Toc334776191"/>
      <w:bookmarkStart w:id="303" w:name="_Toc335901498"/>
      <w:bookmarkStart w:id="304" w:name="_Toc337110332"/>
      <w:bookmarkStart w:id="305" w:name="_Toc338779372"/>
      <w:bookmarkStart w:id="306" w:name="_Toc340225512"/>
      <w:bookmarkStart w:id="307" w:name="_Toc341451211"/>
      <w:bookmarkStart w:id="308" w:name="_Toc342912838"/>
      <w:bookmarkStart w:id="309" w:name="_Toc343262675"/>
      <w:bookmarkStart w:id="310" w:name="_Toc345579826"/>
      <w:bookmarkStart w:id="311" w:name="_Toc346885931"/>
      <w:bookmarkStart w:id="312" w:name="_Toc347929579"/>
      <w:bookmarkStart w:id="313" w:name="_Toc349288247"/>
      <w:bookmarkStart w:id="314" w:name="_Toc350415577"/>
      <w:bookmarkStart w:id="315" w:name="_Toc351549875"/>
      <w:bookmarkStart w:id="316" w:name="_Toc352940475"/>
      <w:bookmarkStart w:id="317" w:name="_Toc354053820"/>
      <w:bookmarkStart w:id="318" w:name="_Toc355708835"/>
      <w:bookmarkStart w:id="319" w:name="_Toc357001928"/>
      <w:bookmarkStart w:id="320" w:name="_Toc358192559"/>
      <w:bookmarkStart w:id="321" w:name="_Toc359489412"/>
      <w:bookmarkStart w:id="322" w:name="_Toc360696815"/>
      <w:bookmarkStart w:id="323" w:name="_Toc361921548"/>
      <w:bookmarkStart w:id="324" w:name="_Toc363741385"/>
      <w:bookmarkStart w:id="325" w:name="_Toc364672334"/>
      <w:bookmarkStart w:id="326" w:name="_Toc366157674"/>
      <w:bookmarkStart w:id="327" w:name="_Toc367715513"/>
      <w:bookmarkStart w:id="328" w:name="_Toc369007675"/>
      <w:bookmarkStart w:id="329" w:name="_Toc369007855"/>
      <w:bookmarkStart w:id="330" w:name="_Toc370373462"/>
      <w:bookmarkStart w:id="331" w:name="_Toc371588838"/>
      <w:bookmarkStart w:id="332" w:name="_Toc373157811"/>
      <w:bookmarkStart w:id="333" w:name="_Toc374006624"/>
      <w:bookmarkStart w:id="334" w:name="_Toc374692682"/>
      <w:bookmarkStart w:id="335" w:name="_Toc374692759"/>
      <w:bookmarkStart w:id="336" w:name="_Toc377026489"/>
      <w:bookmarkStart w:id="337" w:name="_Toc378322704"/>
      <w:bookmarkStart w:id="338" w:name="_Toc379440362"/>
      <w:bookmarkStart w:id="339" w:name="_Toc380582887"/>
      <w:bookmarkStart w:id="340" w:name="_Toc381784217"/>
      <w:bookmarkStart w:id="341" w:name="_Toc383182296"/>
      <w:bookmarkStart w:id="342" w:name="_Toc384625682"/>
      <w:bookmarkStart w:id="343" w:name="_Toc385496781"/>
      <w:bookmarkStart w:id="344" w:name="_Toc388946305"/>
      <w:bookmarkStart w:id="345" w:name="_Toc388947552"/>
      <w:bookmarkStart w:id="346" w:name="_Toc389730867"/>
      <w:bookmarkStart w:id="347" w:name="_Toc391386064"/>
      <w:bookmarkStart w:id="348" w:name="_Toc392235868"/>
      <w:bookmarkStart w:id="349" w:name="_Toc393713407"/>
      <w:bookmarkStart w:id="350" w:name="_Toc393714455"/>
      <w:bookmarkStart w:id="351" w:name="_Toc393715459"/>
      <w:bookmarkStart w:id="352" w:name="_Toc395100444"/>
      <w:bookmarkStart w:id="353" w:name="_Toc396212800"/>
      <w:bookmarkStart w:id="354" w:name="_Toc397517637"/>
      <w:bookmarkStart w:id="355" w:name="_Toc399160621"/>
      <w:bookmarkStart w:id="356" w:name="_Toc400374865"/>
      <w:bookmarkStart w:id="357" w:name="_Toc401757901"/>
      <w:bookmarkStart w:id="358" w:name="_Toc402967090"/>
      <w:bookmarkStart w:id="359" w:name="_Toc404332303"/>
      <w:bookmarkStart w:id="360" w:name="_Toc405386769"/>
      <w:bookmarkStart w:id="361" w:name="_Toc406508002"/>
      <w:bookmarkStart w:id="362" w:name="_Toc408576622"/>
      <w:bookmarkStart w:id="363" w:name="_Toc409708221"/>
      <w:bookmarkStart w:id="364" w:name="_Toc410904531"/>
      <w:bookmarkStart w:id="365" w:name="_Toc414884936"/>
      <w:bookmarkStart w:id="366" w:name="_Toc416360066"/>
      <w:bookmarkStart w:id="367" w:name="_Toc417984329"/>
      <w:bookmarkStart w:id="368" w:name="_Toc420414816"/>
      <w:bookmarkStart w:id="369" w:name="_Toc421783544"/>
      <w:bookmarkStart w:id="370" w:name="_Toc423078763"/>
      <w:bookmarkStart w:id="371" w:name="_Toc424300234"/>
      <w:r w:rsidRPr="001C4F41">
        <w:rPr>
          <w:lang w:val="en-US"/>
        </w:rPr>
        <w:lastRenderedPageBreak/>
        <w:t>Table</w:t>
      </w:r>
      <w:r w:rsidR="005427B9">
        <w:rPr>
          <w:lang w:val="en-US"/>
        </w:rPr>
        <w:t xml:space="preserve"> </w:t>
      </w:r>
      <w:r w:rsidRPr="001C4F41">
        <w:rPr>
          <w:lang w:val="en-US"/>
        </w:rPr>
        <w:t>of Contents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8149B6" w:rsidRPr="00EB4E65" w:rsidRDefault="00250FDB" w:rsidP="00250FDB">
      <w:pPr>
        <w:pStyle w:val="TOC0"/>
        <w:tabs>
          <w:tab w:val="clear" w:pos="567"/>
          <w:tab w:val="right" w:pos="9072"/>
        </w:tabs>
        <w:spacing w:before="240"/>
        <w:ind w:right="400" w:firstLine="0"/>
        <w:jc w:val="center"/>
        <w:rPr>
          <w:i/>
          <w:iCs/>
          <w:lang w:val="en-US"/>
        </w:rPr>
      </w:pPr>
      <w:r>
        <w:rPr>
          <w:i/>
          <w:iCs/>
          <w:lang w:val="en-US"/>
        </w:rPr>
        <w:tab/>
      </w:r>
      <w:r w:rsidR="008149B6"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Lists annexed to the ITU Operational Bulletin</w:t>
      </w:r>
      <w:r>
        <w:rPr>
          <w:lang w:val="en-US"/>
        </w:rPr>
        <w:t xml:space="preserve">: </w:t>
      </w:r>
      <w:r w:rsidRPr="00064F82">
        <w:rPr>
          <w:i/>
          <w:iCs/>
          <w:lang w:val="en-US"/>
        </w:rPr>
        <w:t>Note from TS</w:t>
      </w:r>
      <w:r>
        <w:rPr>
          <w:i/>
          <w:iCs/>
          <w:lang w:val="en-US"/>
        </w:rPr>
        <w:t>B</w:t>
      </w:r>
      <w:r w:rsidRPr="00064F82">
        <w:rPr>
          <w:webHidden/>
          <w:lang w:val="en-US"/>
        </w:rPr>
        <w:tab/>
      </w:r>
      <w:r>
        <w:rPr>
          <w:webHidden/>
          <w:lang w:val="en-US"/>
        </w:rPr>
        <w:tab/>
      </w:r>
      <w:r w:rsidR="00C07F5A">
        <w:rPr>
          <w:webHidden/>
          <w:lang w:val="en-US"/>
        </w:rPr>
        <w:t>3</w:t>
      </w:r>
    </w:p>
    <w:p w:rsidR="00064F82" w:rsidRPr="00C07F5A" w:rsidRDefault="00064F82" w:rsidP="00C07F5A">
      <w:pPr>
        <w:pStyle w:val="TOC1"/>
        <w:tabs>
          <w:tab w:val="clear" w:pos="567"/>
          <w:tab w:val="center" w:leader="dot" w:pos="8505"/>
          <w:tab w:val="right" w:pos="9072"/>
        </w:tabs>
        <w:rPr>
          <w:rFonts w:eastAsiaTheme="minorEastAsia"/>
          <w:lang w:val="en-US"/>
        </w:rPr>
      </w:pPr>
      <w:r w:rsidRPr="00064F82">
        <w:rPr>
          <w:lang w:val="en-US"/>
        </w:rPr>
        <w:t>Approval of ITU-T Recommendations</w:t>
      </w:r>
      <w:r w:rsidRPr="00C07F5A">
        <w:rPr>
          <w:webHidden/>
          <w:lang w:val="en-US"/>
        </w:rPr>
        <w:tab/>
      </w:r>
      <w:r w:rsidRPr="00C07F5A">
        <w:rPr>
          <w:webHidden/>
          <w:lang w:val="en-US"/>
        </w:rPr>
        <w:tab/>
      </w:r>
      <w:r w:rsidR="00C07F5A">
        <w:rPr>
          <w:webHidden/>
          <w:lang w:val="en-US"/>
        </w:rPr>
        <w:t>4</w:t>
      </w:r>
    </w:p>
    <w:p w:rsidR="00064F82" w:rsidRPr="00064F82" w:rsidRDefault="00064F82" w:rsidP="004B607A">
      <w:pPr>
        <w:pStyle w:val="TOC1"/>
        <w:tabs>
          <w:tab w:val="clear" w:pos="567"/>
          <w:tab w:val="center" w:leader="dot" w:pos="8505"/>
          <w:tab w:val="right" w:pos="9072"/>
        </w:tabs>
        <w:rPr>
          <w:rFonts w:eastAsiaTheme="minorEastAsia"/>
          <w:lang w:val="en-US"/>
        </w:rPr>
      </w:pPr>
      <w:r w:rsidRPr="00064F82">
        <w:rPr>
          <w:lang w:val="en-US"/>
        </w:rPr>
        <w:t>Assignment of Signalling Area/Network Codes (SANC) (Recommendation ITU-T Q.708 (03/99))</w:t>
      </w:r>
      <w:r>
        <w:rPr>
          <w:lang w:val="en-US"/>
        </w:rPr>
        <w:t>:</w:t>
      </w:r>
      <w:r w:rsidR="004B607A">
        <w:rPr>
          <w:lang w:val="en-US"/>
        </w:rPr>
        <w:br/>
      </w:r>
      <w:r w:rsidRPr="004B607A">
        <w:rPr>
          <w:i/>
          <w:iCs/>
          <w:lang w:val="en-US"/>
        </w:rPr>
        <w:t>Peru</w:t>
      </w:r>
      <w:r w:rsidR="004B607A" w:rsidRPr="004B607A">
        <w:rPr>
          <w:i/>
          <w:iCs/>
          <w:lang w:val="en-US"/>
        </w:rPr>
        <w:t xml:space="preserve"> </w:t>
      </w:r>
      <w:r w:rsidRPr="004B607A">
        <w:rPr>
          <w:i/>
          <w:iCs/>
          <w:lang w:val="en-US"/>
        </w:rPr>
        <w:t>and Poland</w:t>
      </w:r>
      <w:r>
        <w:rPr>
          <w:lang w:val="en-US"/>
        </w:rPr>
        <w:tab/>
      </w:r>
      <w:r>
        <w:rPr>
          <w:lang w:val="en-US"/>
        </w:rPr>
        <w:tab/>
      </w:r>
      <w:r w:rsidR="00C07F5A">
        <w:rPr>
          <w:lang w:val="en-US"/>
        </w:rPr>
        <w:t>4</w:t>
      </w:r>
    </w:p>
    <w:p w:rsidR="00064F82" w:rsidRPr="00064F82" w:rsidRDefault="00064F82" w:rsidP="00064F82">
      <w:pPr>
        <w:pStyle w:val="TOC1"/>
        <w:tabs>
          <w:tab w:val="clear" w:pos="567"/>
          <w:tab w:val="center" w:leader="dot" w:pos="8505"/>
          <w:tab w:val="right" w:pos="9072"/>
        </w:tabs>
        <w:rPr>
          <w:rFonts w:eastAsiaTheme="minorEastAsia"/>
          <w:lang w:val="en-US"/>
        </w:rPr>
      </w:pPr>
      <w:r w:rsidRPr="00064F82">
        <w:rPr>
          <w:lang w:val="en-US"/>
        </w:rPr>
        <w:t>Telephone Service:</w:t>
      </w:r>
    </w:p>
    <w:p w:rsidR="00064F82" w:rsidRPr="00064F82" w:rsidRDefault="00064F82" w:rsidP="00C07F5A">
      <w:pPr>
        <w:pStyle w:val="TOC2"/>
        <w:tabs>
          <w:tab w:val="clear" w:pos="567"/>
          <w:tab w:val="center" w:leader="dot" w:pos="8505"/>
          <w:tab w:val="right" w:pos="9072"/>
        </w:tabs>
        <w:rPr>
          <w:rFonts w:eastAsiaTheme="minorEastAsia"/>
        </w:rPr>
      </w:pPr>
      <w:r w:rsidRPr="00064F82">
        <w:rPr>
          <w:i/>
          <w:iCs/>
          <w:lang w:val="en-US"/>
        </w:rPr>
        <w:t>Denmark (Danish Business Authority, Copenhagen)</w:t>
      </w:r>
      <w:r w:rsidRPr="00064F82">
        <w:rPr>
          <w:webHidden/>
          <w:lang w:val="en-US"/>
        </w:rPr>
        <w:tab/>
      </w:r>
      <w:r>
        <w:rPr>
          <w:webHidden/>
          <w:lang w:val="en-US"/>
        </w:rPr>
        <w:tab/>
      </w:r>
      <w:r w:rsidR="00C07F5A">
        <w:rPr>
          <w:webHidden/>
          <w:lang w:val="en-US"/>
        </w:rPr>
        <w:t>5</w:t>
      </w:r>
    </w:p>
    <w:p w:rsidR="00064F82" w:rsidRPr="00064F82" w:rsidRDefault="00064F82" w:rsidP="00C07F5A">
      <w:pPr>
        <w:pStyle w:val="TOC2"/>
        <w:tabs>
          <w:tab w:val="clear" w:pos="567"/>
          <w:tab w:val="center" w:leader="dot" w:pos="8505"/>
          <w:tab w:val="right" w:pos="9072"/>
        </w:tabs>
        <w:rPr>
          <w:rFonts w:eastAsiaTheme="minorEastAsia"/>
        </w:rPr>
      </w:pPr>
      <w:r w:rsidRPr="00064F82">
        <w:rPr>
          <w:i/>
          <w:iCs/>
          <w:lang w:val="en-US"/>
        </w:rPr>
        <w:t xml:space="preserve">Myanmar (Ministry of Communications and Information Technology, Nay </w:t>
      </w:r>
      <w:proofErr w:type="spellStart"/>
      <w:r w:rsidRPr="00064F82">
        <w:rPr>
          <w:i/>
          <w:iCs/>
          <w:lang w:val="en-US"/>
        </w:rPr>
        <w:t>Pyi</w:t>
      </w:r>
      <w:proofErr w:type="spellEnd"/>
      <w:r w:rsidRPr="00064F82">
        <w:rPr>
          <w:i/>
          <w:iCs/>
          <w:lang w:val="en-US"/>
        </w:rPr>
        <w:t xml:space="preserve"> Taw)</w:t>
      </w:r>
      <w:r w:rsidRPr="00064F82">
        <w:rPr>
          <w:webHidden/>
          <w:lang w:val="en-US"/>
        </w:rPr>
        <w:tab/>
      </w:r>
      <w:r>
        <w:rPr>
          <w:webHidden/>
          <w:lang w:val="en-US"/>
        </w:rPr>
        <w:tab/>
      </w:r>
      <w:r w:rsidR="00C07F5A">
        <w:rPr>
          <w:webHidden/>
          <w:lang w:val="en-US"/>
        </w:rPr>
        <w:t>6</w:t>
      </w:r>
    </w:p>
    <w:p w:rsidR="00064F82" w:rsidRPr="00064F82" w:rsidRDefault="00064F82" w:rsidP="00064F82">
      <w:pPr>
        <w:pStyle w:val="TOC2"/>
        <w:tabs>
          <w:tab w:val="clear" w:pos="567"/>
          <w:tab w:val="center" w:leader="dot" w:pos="8505"/>
          <w:tab w:val="right" w:pos="9072"/>
        </w:tabs>
        <w:rPr>
          <w:rFonts w:eastAsiaTheme="minorEastAsia"/>
        </w:rPr>
      </w:pPr>
      <w:r w:rsidRPr="00064F82">
        <w:rPr>
          <w:i/>
          <w:iCs/>
          <w:lang w:val="en-US"/>
        </w:rPr>
        <w:t xml:space="preserve">Trinidad and Tobago (Telecommunications Authority of Trinidad and Tobago (TATT), </w:t>
      </w:r>
      <w:proofErr w:type="spellStart"/>
      <w:r w:rsidRPr="00064F82">
        <w:rPr>
          <w:i/>
          <w:iCs/>
          <w:lang w:val="en-US"/>
        </w:rPr>
        <w:t>Barataria</w:t>
      </w:r>
      <w:proofErr w:type="spellEnd"/>
      <w:r w:rsidRPr="00064F82">
        <w:rPr>
          <w:i/>
          <w:iCs/>
          <w:lang w:val="en-US"/>
        </w:rPr>
        <w:t>)</w:t>
      </w:r>
      <w:r w:rsidRPr="00064F82">
        <w:rPr>
          <w:webHidden/>
          <w:lang w:val="en-US"/>
        </w:rPr>
        <w:tab/>
      </w:r>
      <w:r>
        <w:rPr>
          <w:webHidden/>
          <w:lang w:val="en-US"/>
        </w:rPr>
        <w:tab/>
      </w:r>
      <w:r w:rsidRPr="00064F82">
        <w:rPr>
          <w:webHidden/>
          <w:lang w:val="en-US"/>
        </w:rPr>
        <w:t>11</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Other communication</w:t>
      </w:r>
      <w:r>
        <w:rPr>
          <w:lang w:val="en-US"/>
        </w:rPr>
        <w:t xml:space="preserve">: </w:t>
      </w:r>
      <w:r w:rsidRPr="00064F82">
        <w:rPr>
          <w:i/>
          <w:iCs/>
          <w:lang w:val="en-US"/>
        </w:rPr>
        <w:t>Austria</w:t>
      </w:r>
      <w:r w:rsidRPr="00064F82">
        <w:rPr>
          <w:webHidden/>
          <w:lang w:val="en-US"/>
        </w:rPr>
        <w:tab/>
      </w:r>
      <w:r w:rsidRPr="00064F82">
        <w:rPr>
          <w:webHidden/>
          <w:lang w:val="en-US"/>
        </w:rPr>
        <w:tab/>
        <w:t>1</w:t>
      </w:r>
      <w:r w:rsidR="00C07F5A">
        <w:rPr>
          <w:webHidden/>
          <w:lang w:val="en-US"/>
        </w:rPr>
        <w:t>1</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Service Restrictions</w:t>
      </w:r>
      <w:r w:rsidRPr="00064F82">
        <w:rPr>
          <w:webHidden/>
          <w:lang w:val="en-US"/>
        </w:rPr>
        <w:tab/>
      </w:r>
      <w:r>
        <w:rPr>
          <w:webHidden/>
          <w:lang w:val="en-US"/>
        </w:rPr>
        <w:tab/>
      </w:r>
      <w:r w:rsidRPr="00064F82">
        <w:rPr>
          <w:webHidden/>
          <w:lang w:val="en-US"/>
        </w:rPr>
        <w:t>1</w:t>
      </w:r>
      <w:r w:rsidR="00C07F5A">
        <w:rPr>
          <w:webHidden/>
          <w:lang w:val="en-US"/>
        </w:rPr>
        <w:t>2</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Call – Back and alternative calling procedures (Res. 21 Rev. PP – 2006)</w:t>
      </w:r>
      <w:r w:rsidRPr="00064F82">
        <w:rPr>
          <w:webHidden/>
          <w:lang w:val="en-US"/>
        </w:rPr>
        <w:tab/>
      </w:r>
      <w:r>
        <w:rPr>
          <w:webHidden/>
          <w:lang w:val="en-US"/>
        </w:rPr>
        <w:tab/>
      </w:r>
      <w:r w:rsidRPr="00064F82">
        <w:rPr>
          <w:webHidden/>
          <w:lang w:val="en-US"/>
        </w:rPr>
        <w:t>1</w:t>
      </w:r>
      <w:r w:rsidR="00C07F5A">
        <w:rPr>
          <w:webHidden/>
          <w:lang w:val="en-US"/>
        </w:rPr>
        <w:t>2</w:t>
      </w:r>
    </w:p>
    <w:p w:rsidR="00064F82" w:rsidRPr="00627DC0" w:rsidRDefault="00064F82" w:rsidP="00064F82">
      <w:pPr>
        <w:pStyle w:val="TOC1"/>
        <w:tabs>
          <w:tab w:val="clear" w:pos="567"/>
          <w:tab w:val="center" w:leader="dot" w:pos="8505"/>
          <w:tab w:val="right" w:pos="9072"/>
        </w:tabs>
        <w:spacing w:before="240"/>
        <w:rPr>
          <w:rFonts w:eastAsiaTheme="minorEastAsia"/>
          <w:lang w:val="en-US"/>
        </w:rPr>
      </w:pPr>
      <w:r w:rsidRPr="00627DC0">
        <w:rPr>
          <w:b/>
          <w:bCs/>
          <w:lang w:val="en-US"/>
        </w:rPr>
        <w:t>Amendments to service publications</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List of Coast Stations and Special Service Stations (List IV)  Edition of 2013</w:t>
      </w:r>
      <w:r w:rsidRPr="00064F82">
        <w:rPr>
          <w:webHidden/>
          <w:lang w:val="en-US"/>
        </w:rPr>
        <w:tab/>
      </w:r>
      <w:r>
        <w:rPr>
          <w:webHidden/>
          <w:lang w:val="en-US"/>
        </w:rPr>
        <w:tab/>
      </w:r>
      <w:r w:rsidRPr="00064F82">
        <w:rPr>
          <w:webHidden/>
          <w:lang w:val="en-US"/>
        </w:rPr>
        <w:t>1</w:t>
      </w:r>
      <w:r w:rsidR="00C07F5A">
        <w:rPr>
          <w:webHidden/>
          <w:lang w:val="en-US"/>
        </w:rPr>
        <w:t>3</w:t>
      </w:r>
    </w:p>
    <w:p w:rsidR="00064F82" w:rsidRPr="00064F82" w:rsidRDefault="00064F82" w:rsidP="00C07F5A">
      <w:pPr>
        <w:pStyle w:val="TOC1"/>
        <w:tabs>
          <w:tab w:val="clear" w:pos="567"/>
          <w:tab w:val="center" w:leader="dot" w:pos="8505"/>
          <w:tab w:val="right" w:pos="9072"/>
        </w:tabs>
        <w:rPr>
          <w:rFonts w:eastAsiaTheme="minorEastAsia"/>
          <w:lang w:val="en-US"/>
        </w:rPr>
      </w:pPr>
      <w:r w:rsidRPr="00064F82">
        <w:rPr>
          <w:lang w:val="en-US"/>
        </w:rPr>
        <w:t>List of Issuer Identifier Numbers for the International Telecommunication Charge Card</w:t>
      </w:r>
      <w:r w:rsidRPr="00064F82">
        <w:rPr>
          <w:webHidden/>
          <w:lang w:val="en-US"/>
        </w:rPr>
        <w:tab/>
      </w:r>
      <w:r>
        <w:rPr>
          <w:webHidden/>
          <w:lang w:val="en-US"/>
        </w:rPr>
        <w:tab/>
      </w:r>
      <w:r w:rsidRPr="00064F82">
        <w:rPr>
          <w:webHidden/>
          <w:lang w:val="en-US"/>
        </w:rPr>
        <w:t>1</w:t>
      </w:r>
      <w:r w:rsidR="00C07F5A">
        <w:rPr>
          <w:webHidden/>
          <w:lang w:val="en-US"/>
        </w:rPr>
        <w:t>3</w:t>
      </w:r>
    </w:p>
    <w:p w:rsidR="00064F82" w:rsidRPr="00390C8C" w:rsidRDefault="00064F82" w:rsidP="004B607A">
      <w:pPr>
        <w:pStyle w:val="TOC1"/>
        <w:tabs>
          <w:tab w:val="clear" w:pos="567"/>
          <w:tab w:val="center" w:leader="dot" w:pos="8505"/>
          <w:tab w:val="right" w:pos="9072"/>
        </w:tabs>
        <w:rPr>
          <w:rFonts w:eastAsiaTheme="minorEastAsia"/>
          <w:lang w:val="en-US"/>
        </w:rPr>
      </w:pPr>
      <w:r w:rsidRPr="00064F82">
        <w:rPr>
          <w:lang w:val="en-US"/>
        </w:rPr>
        <w:t>Mobile Network Codes (MNC) for the international identification plan  for public network</w:t>
      </w:r>
      <w:r w:rsidR="004B607A">
        <w:rPr>
          <w:lang w:val="en-US"/>
        </w:rPr>
        <w:t>s</w:t>
      </w:r>
      <w:r>
        <w:rPr>
          <w:lang w:val="en-US"/>
        </w:rPr>
        <w:br/>
      </w:r>
      <w:r w:rsidRPr="00064F82">
        <w:rPr>
          <w:lang w:val="en-US"/>
        </w:rPr>
        <w:t>and subscriptions</w:t>
      </w:r>
      <w:r w:rsidRPr="00390C8C">
        <w:rPr>
          <w:webHidden/>
          <w:lang w:val="en-US"/>
        </w:rPr>
        <w:tab/>
      </w:r>
      <w:r w:rsidR="00390C8C" w:rsidRPr="00390C8C">
        <w:rPr>
          <w:webHidden/>
          <w:lang w:val="en-US"/>
        </w:rPr>
        <w:tab/>
      </w:r>
      <w:r w:rsidRPr="00390C8C">
        <w:rPr>
          <w:webHidden/>
          <w:lang w:val="en-US"/>
        </w:rPr>
        <w:t>1</w:t>
      </w:r>
      <w:r w:rsidR="00C07F5A">
        <w:rPr>
          <w:webHidden/>
          <w:lang w:val="en-US"/>
        </w:rPr>
        <w:t>4</w:t>
      </w:r>
    </w:p>
    <w:p w:rsidR="00064F82" w:rsidRPr="00390C8C" w:rsidRDefault="00064F82" w:rsidP="00C07F5A">
      <w:pPr>
        <w:pStyle w:val="TOC1"/>
        <w:tabs>
          <w:tab w:val="clear" w:pos="567"/>
          <w:tab w:val="center" w:leader="dot" w:pos="8505"/>
          <w:tab w:val="right" w:pos="9072"/>
        </w:tabs>
        <w:rPr>
          <w:rFonts w:eastAsiaTheme="minorEastAsia"/>
          <w:lang w:val="en-US"/>
        </w:rPr>
      </w:pPr>
      <w:r w:rsidRPr="00064F82">
        <w:rPr>
          <w:lang w:val="en-US"/>
        </w:rPr>
        <w:t>List of ITU Carrier Codes</w:t>
      </w:r>
      <w:r w:rsidRPr="00390C8C">
        <w:rPr>
          <w:webHidden/>
          <w:lang w:val="en-US"/>
        </w:rPr>
        <w:tab/>
      </w:r>
      <w:r w:rsidR="00390C8C" w:rsidRPr="00390C8C">
        <w:rPr>
          <w:webHidden/>
          <w:lang w:val="en-US"/>
        </w:rPr>
        <w:tab/>
      </w:r>
      <w:r w:rsidRPr="00390C8C">
        <w:rPr>
          <w:webHidden/>
          <w:lang w:val="en-US"/>
        </w:rPr>
        <w:t>1</w:t>
      </w:r>
      <w:r w:rsidR="00C07F5A">
        <w:rPr>
          <w:webHidden/>
          <w:lang w:val="en-US"/>
        </w:rPr>
        <w:t>5</w:t>
      </w:r>
    </w:p>
    <w:p w:rsidR="00064F82" w:rsidRPr="00390C8C" w:rsidRDefault="00064F82" w:rsidP="00C07F5A">
      <w:pPr>
        <w:pStyle w:val="TOC1"/>
        <w:tabs>
          <w:tab w:val="clear" w:pos="567"/>
          <w:tab w:val="center" w:leader="dot" w:pos="8505"/>
          <w:tab w:val="right" w:pos="9072"/>
        </w:tabs>
        <w:rPr>
          <w:rFonts w:eastAsiaTheme="minorEastAsia"/>
          <w:lang w:val="en-US"/>
        </w:rPr>
      </w:pPr>
      <w:r w:rsidRPr="00064F82">
        <w:rPr>
          <w:lang w:val="en-US"/>
        </w:rPr>
        <w:t>List of Signalling Area/Network Codes (SANC)</w:t>
      </w:r>
      <w:r w:rsidRPr="00390C8C">
        <w:rPr>
          <w:webHidden/>
          <w:lang w:val="en-US"/>
        </w:rPr>
        <w:tab/>
      </w:r>
      <w:r w:rsidR="00390C8C" w:rsidRPr="00390C8C">
        <w:rPr>
          <w:webHidden/>
          <w:lang w:val="en-US"/>
        </w:rPr>
        <w:tab/>
      </w:r>
      <w:r w:rsidRPr="00390C8C">
        <w:rPr>
          <w:webHidden/>
          <w:lang w:val="en-US"/>
        </w:rPr>
        <w:t>1</w:t>
      </w:r>
      <w:r w:rsidR="00C07F5A">
        <w:rPr>
          <w:webHidden/>
          <w:lang w:val="en-US"/>
        </w:rPr>
        <w:t>6</w:t>
      </w:r>
    </w:p>
    <w:p w:rsidR="00064F82" w:rsidRPr="00390C8C" w:rsidRDefault="00064F82" w:rsidP="00C07F5A">
      <w:pPr>
        <w:pStyle w:val="TOC1"/>
        <w:tabs>
          <w:tab w:val="clear" w:pos="567"/>
          <w:tab w:val="center" w:leader="dot" w:pos="8505"/>
          <w:tab w:val="right" w:pos="9072"/>
        </w:tabs>
        <w:rPr>
          <w:rFonts w:eastAsiaTheme="minorEastAsia"/>
          <w:lang w:val="en-US"/>
        </w:rPr>
      </w:pPr>
      <w:r w:rsidRPr="00064F82">
        <w:rPr>
          <w:lang w:val="en-GB"/>
        </w:rPr>
        <w:t xml:space="preserve">List of </w:t>
      </w:r>
      <w:r w:rsidRPr="00064F82">
        <w:rPr>
          <w:lang w:val="en-US"/>
        </w:rPr>
        <w:t>International</w:t>
      </w:r>
      <w:r w:rsidRPr="00064F82">
        <w:rPr>
          <w:lang w:val="en-GB"/>
        </w:rPr>
        <w:t xml:space="preserve"> Signalling Point Codes (ISPC)</w:t>
      </w:r>
      <w:r w:rsidRPr="00390C8C">
        <w:rPr>
          <w:webHidden/>
          <w:lang w:val="en-US"/>
        </w:rPr>
        <w:tab/>
      </w:r>
      <w:r w:rsidR="00390C8C" w:rsidRPr="00390C8C">
        <w:rPr>
          <w:webHidden/>
          <w:lang w:val="en-US"/>
        </w:rPr>
        <w:tab/>
      </w:r>
      <w:r w:rsidRPr="00390C8C">
        <w:rPr>
          <w:webHidden/>
          <w:lang w:val="en-US"/>
        </w:rPr>
        <w:t>1</w:t>
      </w:r>
      <w:r w:rsidR="00C07F5A">
        <w:rPr>
          <w:webHidden/>
          <w:lang w:val="en-US"/>
        </w:rPr>
        <w:t>7</w:t>
      </w:r>
    </w:p>
    <w:p w:rsidR="00064F82" w:rsidRPr="00064F82" w:rsidRDefault="00064F82" w:rsidP="00C07F5A">
      <w:pPr>
        <w:pStyle w:val="TOC1"/>
        <w:tabs>
          <w:tab w:val="clear" w:pos="567"/>
          <w:tab w:val="center" w:leader="dot" w:pos="8505"/>
          <w:tab w:val="right" w:pos="9072"/>
        </w:tabs>
        <w:rPr>
          <w:rFonts w:eastAsiaTheme="minorEastAsia"/>
        </w:rPr>
      </w:pPr>
      <w:r w:rsidRPr="00064F82">
        <w:rPr>
          <w:lang w:val="en-US"/>
        </w:rPr>
        <w:t>National Numbering Plan</w:t>
      </w:r>
      <w:r w:rsidRPr="00064F82">
        <w:rPr>
          <w:webHidden/>
        </w:rPr>
        <w:tab/>
      </w:r>
      <w:r w:rsidR="00390C8C">
        <w:rPr>
          <w:webHidden/>
        </w:rPr>
        <w:tab/>
      </w:r>
      <w:r w:rsidRPr="00064F82">
        <w:rPr>
          <w:webHidden/>
        </w:rPr>
        <w:t>2</w:t>
      </w:r>
      <w:r w:rsidR="00C07F5A">
        <w:rPr>
          <w:webHidden/>
        </w:rPr>
        <w:t>1</w:t>
      </w:r>
    </w:p>
    <w:p w:rsidR="00627DC0" w:rsidRPr="00627DC0" w:rsidRDefault="00627DC0" w:rsidP="00627DC0">
      <w:pPr>
        <w:pStyle w:val="TOC1"/>
        <w:tabs>
          <w:tab w:val="clear" w:pos="567"/>
          <w:tab w:val="center" w:leader="dot" w:pos="8505"/>
          <w:tab w:val="right" w:pos="9072"/>
        </w:tabs>
        <w:rPr>
          <w:rFonts w:eastAsiaTheme="minorEastAsia"/>
          <w:lang w:val="en-US"/>
        </w:rPr>
      </w:pPr>
    </w:p>
    <w:p w:rsidR="00B00A5A" w:rsidRPr="00627DC0" w:rsidRDefault="00B00A5A" w:rsidP="003727F2">
      <w:pPr>
        <w:pStyle w:val="TOC1"/>
        <w:tabs>
          <w:tab w:val="clear" w:pos="567"/>
          <w:tab w:val="center" w:leader="dot" w:pos="8505"/>
          <w:tab w:val="right" w:pos="9072"/>
        </w:tabs>
        <w:rPr>
          <w:rFonts w:eastAsiaTheme="minorEastAsia"/>
          <w:lang w:val="en-US"/>
        </w:rPr>
      </w:pPr>
    </w:p>
    <w:p w:rsidR="00B00A5A" w:rsidRDefault="00B00A5A"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72" w:name="_Toc253407141"/>
      <w:bookmarkStart w:id="373" w:name="_Toc259783104"/>
      <w:bookmarkStart w:id="374" w:name="_Toc266181233"/>
      <w:bookmarkStart w:id="375" w:name="_Toc268773999"/>
      <w:bookmarkStart w:id="376" w:name="_Toc271700476"/>
      <w:bookmarkStart w:id="377" w:name="_Toc273023320"/>
      <w:bookmarkStart w:id="378" w:name="_Toc274223814"/>
      <w:bookmarkStart w:id="379" w:name="_Toc276717162"/>
      <w:bookmarkStart w:id="380" w:name="_Toc279669135"/>
      <w:bookmarkStart w:id="381" w:name="_Toc280349205"/>
      <w:bookmarkStart w:id="382" w:name="_Toc282526037"/>
      <w:bookmarkStart w:id="383" w:name="_Toc283737194"/>
      <w:bookmarkStart w:id="384" w:name="_Toc286218711"/>
      <w:bookmarkStart w:id="385" w:name="_Toc288660268"/>
      <w:bookmarkStart w:id="386" w:name="_Toc291005378"/>
      <w:bookmarkStart w:id="387" w:name="_Toc292704950"/>
      <w:bookmarkStart w:id="388" w:name="_Toc295387895"/>
      <w:bookmarkStart w:id="389" w:name="_Toc296675478"/>
      <w:bookmarkStart w:id="390" w:name="_Toc297804717"/>
      <w:bookmarkStart w:id="391" w:name="_Toc301945289"/>
      <w:bookmarkStart w:id="392" w:name="_Toc303344248"/>
      <w:bookmarkStart w:id="393" w:name="_Toc304892154"/>
      <w:bookmarkStart w:id="394" w:name="_Toc308530336"/>
      <w:bookmarkStart w:id="395" w:name="_Toc311103642"/>
      <w:bookmarkStart w:id="396" w:name="_Toc313973312"/>
      <w:bookmarkStart w:id="397" w:name="_Toc316479952"/>
      <w:bookmarkStart w:id="398" w:name="_Toc318964998"/>
      <w:bookmarkStart w:id="399" w:name="_Toc320536954"/>
      <w:bookmarkStart w:id="400" w:name="_Toc321233389"/>
      <w:bookmarkStart w:id="401" w:name="_Toc321311660"/>
      <w:bookmarkStart w:id="402" w:name="_Toc321820540"/>
      <w:bookmarkStart w:id="403" w:name="_Toc323035706"/>
      <w:bookmarkStart w:id="404" w:name="_Toc323904374"/>
      <w:bookmarkStart w:id="405" w:name="_Toc332272646"/>
      <w:bookmarkStart w:id="406" w:name="_Toc334776192"/>
      <w:bookmarkStart w:id="407" w:name="_Toc335901499"/>
      <w:bookmarkStart w:id="408" w:name="_Toc337110333"/>
      <w:bookmarkStart w:id="409" w:name="_Toc338779373"/>
      <w:bookmarkStart w:id="410" w:name="_Toc340225513"/>
      <w:bookmarkStart w:id="411" w:name="_Toc341451212"/>
      <w:bookmarkStart w:id="412" w:name="_Toc342912839"/>
      <w:bookmarkStart w:id="413" w:name="_Toc343262676"/>
      <w:bookmarkStart w:id="414" w:name="_Toc345579827"/>
      <w:bookmarkStart w:id="415" w:name="_Toc346885932"/>
      <w:bookmarkStart w:id="416" w:name="_Toc347929580"/>
      <w:bookmarkStart w:id="417" w:name="_Toc349288248"/>
      <w:bookmarkStart w:id="418" w:name="_Toc350415578"/>
      <w:bookmarkStart w:id="419" w:name="_Toc351549876"/>
      <w:bookmarkStart w:id="420" w:name="_Toc352940476"/>
      <w:bookmarkStart w:id="421" w:name="_Toc354053821"/>
      <w:bookmarkStart w:id="422" w:name="_Toc355708836"/>
      <w:bookmarkStart w:id="423" w:name="_Toc357001929"/>
      <w:bookmarkStart w:id="424" w:name="_Toc358192560"/>
      <w:bookmarkStart w:id="425" w:name="_Toc359489413"/>
      <w:bookmarkStart w:id="426" w:name="_Toc360696816"/>
      <w:bookmarkStart w:id="427" w:name="_Toc361921549"/>
      <w:bookmarkStart w:id="428" w:name="_Toc363741386"/>
      <w:bookmarkStart w:id="429" w:name="_Toc364672335"/>
      <w:bookmarkStart w:id="430" w:name="_Toc366157675"/>
      <w:bookmarkStart w:id="431" w:name="_Toc367715514"/>
      <w:bookmarkStart w:id="432" w:name="_Toc369007676"/>
      <w:bookmarkStart w:id="433" w:name="_Toc369007856"/>
      <w:bookmarkStart w:id="434" w:name="_Toc370373463"/>
      <w:bookmarkStart w:id="435" w:name="_Toc371588839"/>
      <w:bookmarkStart w:id="436" w:name="_Toc373157812"/>
      <w:bookmarkStart w:id="437" w:name="_Toc374006625"/>
      <w:bookmarkStart w:id="438" w:name="_Toc374692683"/>
      <w:bookmarkStart w:id="439" w:name="_Toc374692760"/>
      <w:bookmarkStart w:id="440" w:name="_Toc377026490"/>
      <w:bookmarkStart w:id="441" w:name="_Toc378322705"/>
      <w:bookmarkStart w:id="442" w:name="_Toc379440363"/>
      <w:bookmarkStart w:id="443" w:name="_Toc380582888"/>
      <w:bookmarkStart w:id="444" w:name="_Toc381784218"/>
      <w:bookmarkStart w:id="445" w:name="_Toc383182297"/>
      <w:bookmarkStart w:id="446" w:name="_Toc384625683"/>
      <w:bookmarkStart w:id="447" w:name="_Toc385496782"/>
      <w:bookmarkStart w:id="448" w:name="_Toc388946306"/>
      <w:bookmarkStart w:id="449" w:name="_Toc388947553"/>
      <w:bookmarkStart w:id="450" w:name="_Toc389730868"/>
      <w:bookmarkStart w:id="451" w:name="_Toc391386065"/>
      <w:bookmarkStart w:id="452" w:name="_Toc392235869"/>
      <w:bookmarkStart w:id="453" w:name="_Toc393713408"/>
      <w:bookmarkStart w:id="454" w:name="_Toc393714456"/>
      <w:bookmarkStart w:id="455" w:name="_Toc393715460"/>
      <w:bookmarkStart w:id="456" w:name="_Toc395100445"/>
      <w:bookmarkStart w:id="457" w:name="_Toc396212801"/>
      <w:bookmarkStart w:id="458" w:name="_Toc397517638"/>
      <w:bookmarkStart w:id="459" w:name="_Toc399160622"/>
      <w:bookmarkStart w:id="460" w:name="_Toc400374866"/>
      <w:bookmarkStart w:id="461" w:name="_Toc401757902"/>
      <w:bookmarkStart w:id="462" w:name="_Toc402967091"/>
      <w:bookmarkStart w:id="463" w:name="_Toc404332304"/>
      <w:bookmarkStart w:id="464" w:name="_Toc405386770"/>
      <w:bookmarkStart w:id="465" w:name="_Toc406508003"/>
      <w:bookmarkStart w:id="466" w:name="_Toc408576623"/>
      <w:bookmarkStart w:id="467" w:name="_Toc409708222"/>
      <w:bookmarkStart w:id="468" w:name="_Toc410904532"/>
      <w:bookmarkStart w:id="469" w:name="_Toc414884937"/>
      <w:bookmarkStart w:id="470" w:name="_Toc416360067"/>
      <w:bookmarkStart w:id="471" w:name="_Toc417984330"/>
      <w:bookmarkStart w:id="472" w:name="_Toc420414817"/>
      <w:bookmarkStart w:id="473" w:name="_Toc421783545"/>
      <w:bookmarkStart w:id="474" w:name="_Toc423078764"/>
      <w:bookmarkStart w:id="475" w:name="_Toc424300235"/>
      <w:proofErr w:type="gramStart"/>
      <w:r w:rsidR="00911AE9" w:rsidRPr="00DB3264">
        <w:rPr>
          <w:rFonts w:asciiTheme="minorHAnsi" w:hAnsiTheme="minorHAnsi"/>
          <w:lang w:val="en-US"/>
        </w:rPr>
        <w:lastRenderedPageBreak/>
        <w:t>GENERAL  INFORMATION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roofErr w:type="gramEnd"/>
    </w:p>
    <w:p w:rsidR="00E10D9E" w:rsidRPr="00115C7C" w:rsidRDefault="00911AE9" w:rsidP="00F149EA">
      <w:pPr>
        <w:pStyle w:val="Heading20"/>
        <w:spacing w:before="180"/>
        <w:rPr>
          <w:lang w:val="en-US"/>
        </w:rPr>
      </w:pPr>
      <w:bookmarkStart w:id="476" w:name="_Toc253407142"/>
      <w:bookmarkStart w:id="477" w:name="_Toc259783105"/>
      <w:bookmarkStart w:id="478" w:name="_Toc262631768"/>
      <w:bookmarkStart w:id="479" w:name="_Toc265056484"/>
      <w:bookmarkStart w:id="480" w:name="_Toc266181234"/>
      <w:bookmarkStart w:id="481" w:name="_Toc268774000"/>
      <w:bookmarkStart w:id="482" w:name="_Toc271700477"/>
      <w:bookmarkStart w:id="483" w:name="_Toc273023321"/>
      <w:bookmarkStart w:id="484" w:name="_Toc274223815"/>
      <w:bookmarkStart w:id="485" w:name="_Toc276717163"/>
      <w:bookmarkStart w:id="486" w:name="_Toc279669136"/>
      <w:bookmarkStart w:id="487" w:name="_Toc280349206"/>
      <w:bookmarkStart w:id="488" w:name="_Toc282526038"/>
      <w:bookmarkStart w:id="489" w:name="_Toc283737195"/>
      <w:bookmarkStart w:id="490" w:name="_Toc286218712"/>
      <w:bookmarkStart w:id="491" w:name="_Toc288660269"/>
      <w:bookmarkStart w:id="492" w:name="_Toc291005379"/>
      <w:bookmarkStart w:id="493" w:name="_Toc292704951"/>
      <w:bookmarkStart w:id="494" w:name="_Toc295387896"/>
      <w:bookmarkStart w:id="495" w:name="_Toc296675479"/>
      <w:bookmarkStart w:id="496" w:name="_Toc297804718"/>
      <w:bookmarkStart w:id="497" w:name="_Toc301945290"/>
      <w:bookmarkStart w:id="498" w:name="_Toc303344249"/>
      <w:bookmarkStart w:id="499" w:name="_Toc304892155"/>
      <w:bookmarkStart w:id="500" w:name="_Toc308530337"/>
      <w:bookmarkStart w:id="501" w:name="_Toc311103643"/>
      <w:bookmarkStart w:id="502" w:name="_Toc313973313"/>
      <w:bookmarkStart w:id="503" w:name="_Toc316479953"/>
      <w:bookmarkStart w:id="504" w:name="_Toc318964999"/>
      <w:bookmarkStart w:id="505" w:name="_Toc320536955"/>
      <w:bookmarkStart w:id="506" w:name="_Toc321233390"/>
      <w:bookmarkStart w:id="507" w:name="_Toc321311661"/>
      <w:bookmarkStart w:id="508" w:name="_Toc321820541"/>
      <w:bookmarkStart w:id="509" w:name="_Toc323035707"/>
      <w:bookmarkStart w:id="510" w:name="_Toc323904375"/>
      <w:bookmarkStart w:id="511" w:name="_Toc332272647"/>
      <w:bookmarkStart w:id="512" w:name="_Toc334776193"/>
      <w:bookmarkStart w:id="513" w:name="_Toc335901500"/>
      <w:bookmarkStart w:id="514" w:name="_Toc337110334"/>
      <w:bookmarkStart w:id="515" w:name="_Toc338779374"/>
      <w:bookmarkStart w:id="516" w:name="_Toc340225514"/>
      <w:bookmarkStart w:id="517" w:name="_Toc341451213"/>
      <w:bookmarkStart w:id="518" w:name="_Toc342912840"/>
      <w:bookmarkStart w:id="519" w:name="_Toc343262677"/>
      <w:bookmarkStart w:id="520" w:name="_Toc345579828"/>
      <w:bookmarkStart w:id="521" w:name="_Toc346885933"/>
      <w:bookmarkStart w:id="522" w:name="_Toc347929581"/>
      <w:bookmarkStart w:id="523" w:name="_Toc349288249"/>
      <w:bookmarkStart w:id="524" w:name="_Toc350415579"/>
      <w:bookmarkStart w:id="525" w:name="_Toc351549877"/>
      <w:bookmarkStart w:id="526" w:name="_Toc352940477"/>
      <w:bookmarkStart w:id="527" w:name="_Toc354053822"/>
      <w:bookmarkStart w:id="528" w:name="_Toc355708837"/>
      <w:bookmarkStart w:id="529" w:name="_Toc357001930"/>
      <w:bookmarkStart w:id="530" w:name="_Toc358192561"/>
      <w:bookmarkStart w:id="531" w:name="_Toc359489414"/>
      <w:bookmarkStart w:id="532" w:name="_Toc360696817"/>
      <w:bookmarkStart w:id="533" w:name="_Toc361921550"/>
      <w:bookmarkStart w:id="534" w:name="_Toc363741387"/>
      <w:bookmarkStart w:id="535" w:name="_Toc364672336"/>
      <w:bookmarkStart w:id="536" w:name="_Toc366157676"/>
      <w:bookmarkStart w:id="537" w:name="_Toc367715515"/>
      <w:bookmarkStart w:id="538" w:name="_Toc369007677"/>
      <w:bookmarkStart w:id="539" w:name="_Toc369007857"/>
      <w:bookmarkStart w:id="540" w:name="_Toc370373464"/>
      <w:bookmarkStart w:id="541" w:name="_Toc371588840"/>
      <w:bookmarkStart w:id="542" w:name="_Toc373157813"/>
      <w:bookmarkStart w:id="543" w:name="_Toc374006626"/>
      <w:bookmarkStart w:id="544" w:name="_Toc374692684"/>
      <w:bookmarkStart w:id="545" w:name="_Toc374692761"/>
      <w:bookmarkStart w:id="546" w:name="_Toc377026491"/>
      <w:bookmarkStart w:id="547" w:name="_Toc378322706"/>
      <w:bookmarkStart w:id="548" w:name="_Toc379440364"/>
      <w:bookmarkStart w:id="549" w:name="_Toc380582889"/>
      <w:bookmarkStart w:id="550" w:name="_Toc381784219"/>
      <w:bookmarkStart w:id="551" w:name="_Toc383182298"/>
      <w:bookmarkStart w:id="552" w:name="_Toc384625684"/>
      <w:bookmarkStart w:id="553" w:name="_Toc385496783"/>
      <w:bookmarkStart w:id="554" w:name="_Toc388946307"/>
      <w:bookmarkStart w:id="555" w:name="_Toc388947554"/>
      <w:bookmarkStart w:id="556" w:name="_Toc389730869"/>
      <w:bookmarkStart w:id="557" w:name="_Toc391386066"/>
      <w:bookmarkStart w:id="558" w:name="_Toc392235870"/>
      <w:bookmarkStart w:id="559" w:name="_Toc393713409"/>
      <w:bookmarkStart w:id="560" w:name="_Toc393714457"/>
      <w:bookmarkStart w:id="561" w:name="_Toc393715461"/>
      <w:bookmarkStart w:id="562" w:name="_Toc395100446"/>
      <w:bookmarkStart w:id="563" w:name="_Toc396212802"/>
      <w:bookmarkStart w:id="564" w:name="_Toc397517639"/>
      <w:bookmarkStart w:id="565" w:name="_Toc399160623"/>
      <w:bookmarkStart w:id="566" w:name="_Toc400374867"/>
      <w:bookmarkStart w:id="567" w:name="_Toc401757903"/>
      <w:bookmarkStart w:id="568" w:name="_Toc402967092"/>
      <w:bookmarkStart w:id="569" w:name="_Toc404332305"/>
      <w:bookmarkStart w:id="570" w:name="_Toc405386771"/>
      <w:bookmarkStart w:id="571" w:name="_Toc406508004"/>
      <w:bookmarkStart w:id="572" w:name="_Toc408576624"/>
      <w:bookmarkStart w:id="573" w:name="_Toc409708223"/>
      <w:bookmarkStart w:id="574" w:name="_Toc410904533"/>
      <w:bookmarkStart w:id="575" w:name="_Toc414884938"/>
      <w:bookmarkStart w:id="576" w:name="_Toc416360068"/>
      <w:bookmarkStart w:id="577" w:name="_Toc417984331"/>
      <w:bookmarkStart w:id="578" w:name="_Toc420414818"/>
      <w:bookmarkStart w:id="579" w:name="_Toc421783546"/>
      <w:bookmarkStart w:id="580" w:name="_Toc423078765"/>
      <w:bookmarkStart w:id="581" w:name="_Toc424300236"/>
      <w:r w:rsidRPr="00115C7C">
        <w:rPr>
          <w:lang w:val="en-US"/>
        </w:rPr>
        <w:t>Lists annexed to the ITU Operational Bulletin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D31948" w:rsidRPr="00DB3264" w:rsidRDefault="00D31948" w:rsidP="00D31948">
      <w:pPr>
        <w:spacing w:before="200"/>
        <w:rPr>
          <w:rFonts w:asciiTheme="minorHAnsi" w:hAnsiTheme="minorHAnsi"/>
          <w:b/>
          <w:bCs/>
        </w:rPr>
      </w:pPr>
      <w:bookmarkStart w:id="582" w:name="_Toc105302119"/>
      <w:bookmarkStart w:id="583" w:name="_Toc106504837"/>
      <w:bookmarkStart w:id="584" w:name="_Toc107798484"/>
      <w:bookmarkStart w:id="585" w:name="_Toc109028728"/>
      <w:bookmarkStart w:id="586" w:name="_Toc109631795"/>
      <w:bookmarkStart w:id="587" w:name="_Toc109631890"/>
      <w:bookmarkStart w:id="588" w:name="_Toc110233107"/>
      <w:bookmarkStart w:id="589" w:name="_Toc110233322"/>
      <w:bookmarkStart w:id="590" w:name="_Toc111607471"/>
      <w:bookmarkStart w:id="591" w:name="_Toc113250000"/>
      <w:bookmarkStart w:id="592" w:name="_Toc114285869"/>
      <w:bookmarkStart w:id="593" w:name="_Toc116117066"/>
      <w:bookmarkStart w:id="594" w:name="_Toc117389514"/>
      <w:bookmarkStart w:id="595" w:name="_Toc119749612"/>
      <w:bookmarkStart w:id="596" w:name="_Toc121281070"/>
      <w:bookmarkStart w:id="597" w:name="_Toc122238432"/>
      <w:bookmarkStart w:id="598" w:name="_Toc122940721"/>
      <w:bookmarkStart w:id="599" w:name="_Toc126481926"/>
      <w:bookmarkStart w:id="600" w:name="_Toc127606592"/>
      <w:bookmarkStart w:id="601" w:name="_Toc128886943"/>
      <w:bookmarkStart w:id="602" w:name="_Toc131917082"/>
      <w:bookmarkStart w:id="603" w:name="_Toc131917356"/>
      <w:bookmarkStart w:id="604" w:name="_Toc135453245"/>
      <w:bookmarkStart w:id="605" w:name="_Toc136762578"/>
      <w:bookmarkStart w:id="606" w:name="_Toc138153363"/>
      <w:bookmarkStart w:id="607" w:name="_Toc139444662"/>
      <w:bookmarkStart w:id="608" w:name="_Toc140656512"/>
      <w:bookmarkStart w:id="609" w:name="_Toc141774304"/>
      <w:bookmarkStart w:id="610" w:name="_Toc143331177"/>
      <w:bookmarkStart w:id="611" w:name="_Toc144780335"/>
      <w:bookmarkStart w:id="612" w:name="_Toc146011631"/>
      <w:bookmarkStart w:id="613" w:name="_Toc147313830"/>
      <w:bookmarkStart w:id="614" w:name="_Toc148518933"/>
      <w:bookmarkStart w:id="615" w:name="_Toc148519277"/>
      <w:bookmarkStart w:id="616" w:name="_Toc150078542"/>
      <w:bookmarkStart w:id="617" w:name="_Toc151281224"/>
      <w:bookmarkStart w:id="618" w:name="_Toc152663483"/>
      <w:bookmarkStart w:id="619" w:name="_Toc153877708"/>
      <w:bookmarkStart w:id="620" w:name="_Toc156378795"/>
      <w:bookmarkStart w:id="621" w:name="_Toc158019338"/>
      <w:bookmarkStart w:id="622" w:name="_Toc159212689"/>
      <w:bookmarkStart w:id="623" w:name="_Toc160456136"/>
      <w:bookmarkStart w:id="624" w:name="_Toc161638205"/>
      <w:bookmarkStart w:id="625" w:name="_Toc162942676"/>
      <w:bookmarkStart w:id="626" w:name="_Toc164586120"/>
      <w:bookmarkStart w:id="627" w:name="_Toc165690490"/>
      <w:bookmarkStart w:id="628" w:name="_Toc166647544"/>
      <w:bookmarkStart w:id="629" w:name="_Toc168388002"/>
      <w:bookmarkStart w:id="630" w:name="_Toc169584443"/>
      <w:bookmarkStart w:id="631" w:name="_Toc170815249"/>
      <w:bookmarkStart w:id="632" w:name="_Toc171936761"/>
      <w:bookmarkStart w:id="633" w:name="_Toc173647010"/>
      <w:bookmarkStart w:id="634" w:name="_Toc174436269"/>
      <w:bookmarkStart w:id="635" w:name="_Toc176340203"/>
      <w:bookmarkStart w:id="636" w:name="_Toc177526404"/>
      <w:bookmarkStart w:id="637" w:name="_Toc178733525"/>
      <w:bookmarkStart w:id="638" w:name="_Toc181591757"/>
      <w:bookmarkStart w:id="639" w:name="_Toc182996109"/>
      <w:bookmarkStart w:id="640" w:name="_Toc184099119"/>
      <w:bookmarkStart w:id="641" w:name="_Toc187491733"/>
      <w:bookmarkStart w:id="642" w:name="_Toc188073917"/>
      <w:bookmarkStart w:id="643" w:name="_Toc191803606"/>
      <w:bookmarkStart w:id="644" w:name="_Toc192925234"/>
      <w:bookmarkStart w:id="645" w:name="_Toc193013099"/>
      <w:bookmarkStart w:id="646" w:name="_Toc196019478"/>
      <w:bookmarkStart w:id="647" w:name="_Toc197223434"/>
      <w:bookmarkStart w:id="648" w:name="_Toc198519367"/>
      <w:bookmarkStart w:id="649" w:name="_Toc200872012"/>
      <w:bookmarkStart w:id="650" w:name="_Toc202750807"/>
      <w:bookmarkStart w:id="651" w:name="_Toc202750917"/>
      <w:bookmarkStart w:id="652" w:name="_Toc202751280"/>
      <w:bookmarkStart w:id="653" w:name="_Toc203553649"/>
      <w:bookmarkStart w:id="654" w:name="_Toc204666529"/>
      <w:bookmarkStart w:id="655" w:name="_Toc205106594"/>
      <w:bookmarkStart w:id="656" w:name="_Toc206389934"/>
      <w:bookmarkStart w:id="657" w:name="_Toc208205449"/>
      <w:bookmarkStart w:id="658" w:name="_Toc211848177"/>
      <w:bookmarkStart w:id="659" w:name="_Toc212964587"/>
      <w:bookmarkStart w:id="660" w:name="_Toc214162711"/>
      <w:bookmarkStart w:id="661" w:name="_Toc215907199"/>
      <w:bookmarkStart w:id="662" w:name="_Toc219001148"/>
      <w:bookmarkStart w:id="663" w:name="_Toc219610057"/>
      <w:bookmarkStart w:id="664" w:name="_Toc222028812"/>
      <w:bookmarkStart w:id="665" w:name="_Toc223252037"/>
      <w:bookmarkStart w:id="666" w:name="_Toc224533682"/>
      <w:bookmarkStart w:id="667" w:name="_Toc226791560"/>
      <w:bookmarkStart w:id="668" w:name="_Toc228766354"/>
      <w:bookmarkStart w:id="669" w:name="_Toc229971353"/>
      <w:bookmarkStart w:id="670" w:name="_Toc232323931"/>
      <w:bookmarkStart w:id="671" w:name="_Toc233609592"/>
      <w:bookmarkStart w:id="672" w:name="_Toc235352384"/>
      <w:bookmarkStart w:id="673" w:name="_Toc236573557"/>
      <w:bookmarkStart w:id="674" w:name="_Toc240790085"/>
      <w:bookmarkStart w:id="675" w:name="_Toc242001425"/>
      <w:bookmarkStart w:id="676" w:name="_Toc243300311"/>
      <w:bookmarkStart w:id="677" w:name="_Toc244506936"/>
      <w:bookmarkStart w:id="678" w:name="_Toc248829258"/>
      <w:bookmarkStart w:id="679" w:name="_Toc262631799"/>
      <w:bookmarkStart w:id="680" w:name="_Toc253407143"/>
      <w:r w:rsidRPr="00DB3264">
        <w:rPr>
          <w:rFonts w:asciiTheme="minorHAnsi" w:hAnsiTheme="minorHAnsi"/>
          <w:b/>
          <w:bCs/>
        </w:rPr>
        <w:t xml:space="preserve">Note from </w:t>
      </w:r>
      <w:r w:rsidRPr="00DB3264">
        <w:rPr>
          <w:rFonts w:asciiTheme="minorHAnsi" w:hAnsiTheme="minorHAnsi"/>
          <w:b/>
          <w:bCs/>
          <w:lang w:val="en-US"/>
        </w:rPr>
        <w:t>TSB</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6286E" w:rsidRPr="00824BAB" w:rsidRDefault="00E6286E" w:rsidP="00E6286E">
      <w:pPr>
        <w:pStyle w:val="Heading20"/>
        <w:rPr>
          <w:lang w:val="en-US"/>
        </w:rPr>
      </w:pPr>
      <w:bookmarkStart w:id="681" w:name="_Toc421783547"/>
      <w:bookmarkStart w:id="682" w:name="_Toc423078766"/>
      <w:bookmarkStart w:id="683" w:name="_Toc424300237"/>
      <w:r w:rsidRPr="00824BAB">
        <w:rPr>
          <w:lang w:val="en-US"/>
        </w:rPr>
        <w:lastRenderedPageBreak/>
        <w:t>Approval of ITU-T Recommendations</w:t>
      </w:r>
      <w:bookmarkEnd w:id="681"/>
      <w:bookmarkEnd w:id="682"/>
      <w:bookmarkEnd w:id="683"/>
    </w:p>
    <w:p w:rsidR="00CA3616" w:rsidRPr="00CA3616" w:rsidRDefault="00CA3616" w:rsidP="00CA3616">
      <w:pPr>
        <w:pStyle w:val="NormalWeb"/>
        <w:rPr>
          <w:rFonts w:asciiTheme="minorHAnsi" w:hAnsiTheme="minorHAnsi" w:cs="Arial"/>
          <w:sz w:val="20"/>
          <w:szCs w:val="20"/>
        </w:rPr>
      </w:pPr>
      <w:r w:rsidRPr="00CA3616">
        <w:rPr>
          <w:rFonts w:asciiTheme="minorHAnsi" w:hAnsiTheme="minorHAnsi" w:cs="Arial"/>
          <w:sz w:val="20"/>
          <w:szCs w:val="20"/>
        </w:rPr>
        <w:t>By AAP-60, it was announced that the following ITU-T Recommendations were approved, in accordance with the procedures outlined in Recommendation ITU-T A.8:</w:t>
      </w:r>
    </w:p>
    <w:p w:rsidR="00CA3616" w:rsidRPr="00CA3616" w:rsidRDefault="00CA3616" w:rsidP="00CA3616">
      <w:r w:rsidRPr="00CA3616">
        <w:t>–</w:t>
      </w:r>
      <w:r>
        <w:tab/>
      </w:r>
      <w:r w:rsidRPr="00CA3616">
        <w:t xml:space="preserve">ITU-T G.100.1 (06/2015): The use of the decibel and of relative levels in </w:t>
      </w:r>
      <w:proofErr w:type="spellStart"/>
      <w:r w:rsidRPr="00CA3616">
        <w:t>speechband</w:t>
      </w:r>
      <w:proofErr w:type="spellEnd"/>
      <w:r w:rsidRPr="00CA3616">
        <w:t xml:space="preserve"> telecommunications</w:t>
      </w:r>
    </w:p>
    <w:p w:rsidR="00CA3616" w:rsidRPr="00CA3616" w:rsidRDefault="00CA3616" w:rsidP="00CA3616">
      <w:r w:rsidRPr="00CA3616">
        <w:t>–</w:t>
      </w:r>
      <w:r>
        <w:tab/>
      </w:r>
      <w:r w:rsidRPr="00CA3616">
        <w:t>ITU-T G.107 (06/2015): The E-model: a computational model for use in transmission planning</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G.107.1 (06/2015): Wideband E-model</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G.1011 (06/2015): Reference guide to quality of experience assessment methodologies</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G.1071 (06/2015): Opinion model for network planning of video and audio streaming applications</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 xml:space="preserve">ITU-T P.10/G.100 (2006) </w:t>
      </w:r>
      <w:proofErr w:type="spellStart"/>
      <w:r w:rsidRPr="00CA3616">
        <w:rPr>
          <w:rFonts w:asciiTheme="minorHAnsi" w:hAnsiTheme="minorHAnsi" w:cs="Arial"/>
        </w:rPr>
        <w:t>Amd</w:t>
      </w:r>
      <w:proofErr w:type="spellEnd"/>
      <w:r w:rsidRPr="00CA3616">
        <w:rPr>
          <w:rFonts w:asciiTheme="minorHAnsi" w:hAnsiTheme="minorHAnsi" w:cs="Arial"/>
        </w:rPr>
        <w:t>. 4 (06/2015)</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P.313 (06/2015): Transmission characteristics for cordless and mobile digital terminals</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 xml:space="preserve">ITU-T P.501 (2012) </w:t>
      </w:r>
      <w:proofErr w:type="spellStart"/>
      <w:r w:rsidRPr="00CA3616">
        <w:rPr>
          <w:rFonts w:asciiTheme="minorHAnsi" w:hAnsiTheme="minorHAnsi" w:cs="Arial"/>
        </w:rPr>
        <w:t>Amd</w:t>
      </w:r>
      <w:proofErr w:type="spellEnd"/>
      <w:r w:rsidRPr="00CA3616">
        <w:rPr>
          <w:rFonts w:asciiTheme="minorHAnsi" w:hAnsiTheme="minorHAnsi" w:cs="Arial"/>
        </w:rPr>
        <w:t>. 3 (06/2015)</w:t>
      </w:r>
    </w:p>
    <w:p w:rsidR="00CA3616" w:rsidRPr="00CA3616" w:rsidRDefault="00CA3616" w:rsidP="00CA3616">
      <w:pPr>
        <w:ind w:left="567" w:hanging="567"/>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P.834 (06/2015): Methodology for the derivation of equipment impairment factors from instrumental models</w:t>
      </w:r>
    </w:p>
    <w:p w:rsidR="00CA3616" w:rsidRPr="00CA3616" w:rsidRDefault="00CA3616" w:rsidP="00CA3616">
      <w:pPr>
        <w:ind w:left="567" w:hanging="567"/>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P.834.1 (06/2015): Extension of the methodology for the derivation of equipment impairment factors from instrumental models for wideband speech codecs</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P.1130 (06/2015): Subsystem requirements for automotive speech services</w:t>
      </w:r>
    </w:p>
    <w:p w:rsidR="00CA3616" w:rsidRPr="00CA3616" w:rsidRDefault="00CA3616" w:rsidP="00CA3616">
      <w:pPr>
        <w:ind w:left="567" w:hanging="567"/>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P.1140 (06/2015): Speech communication requirements for emergency calls originating from vehicles</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Q.1741.9 (06/2015): IMT-2000 references to Release 11 of GSM evolved UMTS core network</w:t>
      </w:r>
    </w:p>
    <w:p w:rsidR="00CA3616" w:rsidRPr="00CA3616" w:rsidRDefault="00CA3616" w:rsidP="00CA3616">
      <w:pPr>
        <w:rPr>
          <w:rFonts w:asciiTheme="minorHAnsi" w:hAnsiTheme="minorHAnsi" w:cs="Arial"/>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Y.2028 (06/2015): Intelligent access selection in multi-connection</w:t>
      </w:r>
    </w:p>
    <w:p w:rsidR="00CA3616" w:rsidRPr="00CA3616" w:rsidRDefault="00CA3616" w:rsidP="00CA3616">
      <w:pPr>
        <w:rPr>
          <w:rFonts w:asciiTheme="minorHAnsi" w:hAnsiTheme="minorHAnsi"/>
        </w:rPr>
      </w:pPr>
      <w:r w:rsidRPr="00CA3616">
        <w:rPr>
          <w:rFonts w:asciiTheme="minorHAnsi" w:hAnsiTheme="minorHAnsi" w:cs="Arial"/>
        </w:rPr>
        <w:t>–</w:t>
      </w:r>
      <w:r>
        <w:rPr>
          <w:rFonts w:asciiTheme="minorHAnsi" w:hAnsiTheme="minorHAnsi" w:cs="Arial"/>
        </w:rPr>
        <w:tab/>
      </w:r>
      <w:r w:rsidRPr="00CA3616">
        <w:rPr>
          <w:rFonts w:asciiTheme="minorHAnsi" w:hAnsiTheme="minorHAnsi" w:cs="Arial"/>
        </w:rPr>
        <w:t>ITU-T Y.2029 (06/2015): A multi-path transmission control in multi-connection</w:t>
      </w:r>
    </w:p>
    <w:p w:rsidR="00CA3616" w:rsidRDefault="00CA3616" w:rsidP="00CA3616"/>
    <w:p w:rsidR="00CA3616" w:rsidRPr="00CA3616" w:rsidRDefault="00CA3616" w:rsidP="007204B3">
      <w:pPr>
        <w:pStyle w:val="Heading20"/>
        <w:rPr>
          <w:lang w:val="en-US"/>
        </w:rPr>
      </w:pPr>
      <w:bookmarkStart w:id="684" w:name="_Toc424300238"/>
      <w:r w:rsidRPr="00CA3616">
        <w:rPr>
          <w:lang w:val="en-US"/>
        </w:rPr>
        <w:t xml:space="preserve">Assignment of </w:t>
      </w:r>
      <w:proofErr w:type="spellStart"/>
      <w:r w:rsidRPr="00CA3616">
        <w:rPr>
          <w:lang w:val="en-US"/>
        </w:rPr>
        <w:t>Signalling</w:t>
      </w:r>
      <w:proofErr w:type="spellEnd"/>
      <w:r w:rsidRPr="00CA3616">
        <w:rPr>
          <w:lang w:val="en-US"/>
        </w:rPr>
        <w:t xml:space="preserve"> Area/Network Codes (SANC</w:t>
      </w:r>
      <w:proofErr w:type="gramStart"/>
      <w:r w:rsidRPr="00CA3616">
        <w:rPr>
          <w:lang w:val="en-US"/>
        </w:rPr>
        <w:t>)</w:t>
      </w:r>
      <w:proofErr w:type="gramEnd"/>
      <w:r w:rsidRPr="00CA3616">
        <w:rPr>
          <w:lang w:val="en-US"/>
        </w:rPr>
        <w:br/>
        <w:t>(Recommendation ITU-T Q.708 (03/99))</w:t>
      </w:r>
      <w:bookmarkEnd w:id="684"/>
    </w:p>
    <w:p w:rsidR="00CA3616" w:rsidRPr="007204B3" w:rsidRDefault="00CA3616" w:rsidP="00CA3616">
      <w:pPr>
        <w:keepNext/>
        <w:keepLines/>
        <w:tabs>
          <w:tab w:val="clear" w:pos="1276"/>
          <w:tab w:val="clear" w:pos="1843"/>
          <w:tab w:val="left" w:pos="1134"/>
          <w:tab w:val="left" w:pos="1560"/>
          <w:tab w:val="left" w:pos="2127"/>
        </w:tabs>
        <w:spacing w:before="360"/>
        <w:jc w:val="left"/>
        <w:outlineLvl w:val="3"/>
        <w:rPr>
          <w:b/>
          <w:bCs/>
        </w:rPr>
      </w:pPr>
      <w:r w:rsidRPr="007204B3">
        <w:rPr>
          <w:b/>
          <w:bCs/>
        </w:rPr>
        <w:t>Note from TSB</w:t>
      </w:r>
    </w:p>
    <w:p w:rsidR="00CA3616" w:rsidRPr="00CA3616" w:rsidRDefault="00CA3616" w:rsidP="00C07F5A">
      <w:pPr>
        <w:rPr>
          <w:rFonts w:eastAsia="SimSun"/>
        </w:rPr>
      </w:pPr>
      <w:r w:rsidRPr="00CA3616">
        <w:t>At the request of the Administrations of Peru and Poland</w:t>
      </w:r>
      <w:r w:rsidR="00C07F5A">
        <w:t xml:space="preserve">, </w:t>
      </w:r>
      <w:r w:rsidRPr="00CA3616">
        <w:t>the Director of TSB has assigned the following signalling area/network code</w:t>
      </w:r>
      <w:r w:rsidR="004B607A">
        <w:t>s</w:t>
      </w:r>
      <w:r w:rsidRPr="00CA3616">
        <w:t xml:space="preserve"> (SANC) for use in the international part of the signalling system No. 7 network of th</w:t>
      </w:r>
      <w:r w:rsidR="00C07F5A">
        <w:t>e</w:t>
      </w:r>
      <w:r w:rsidRPr="00CA3616">
        <w:t>s</w:t>
      </w:r>
      <w:r w:rsidR="00C07F5A">
        <w:t>e</w:t>
      </w:r>
      <w:r w:rsidRPr="00CA3616">
        <w:t xml:space="preserve"> countr</w:t>
      </w:r>
      <w:r w:rsidR="00C07F5A">
        <w:t>ies</w:t>
      </w:r>
      <w:r w:rsidRPr="00CA3616">
        <w:t>/geographical area</w:t>
      </w:r>
      <w:r w:rsidR="00C07F5A">
        <w:t>s</w:t>
      </w:r>
      <w:r w:rsidRPr="00CA3616">
        <w:t>, in accordance with Recommendation ITU-T Q.708 (03/99):</w:t>
      </w:r>
    </w:p>
    <w:p w:rsidR="00CA3616" w:rsidRPr="00CA3616" w:rsidRDefault="00CA3616" w:rsidP="00CA3616">
      <w:pPr>
        <w:tabs>
          <w:tab w:val="clear" w:pos="1276"/>
          <w:tab w:val="clear" w:pos="1843"/>
          <w:tab w:val="left" w:pos="1134"/>
          <w:tab w:val="left" w:pos="1560"/>
          <w:tab w:val="left" w:pos="2127"/>
        </w:tabs>
        <w:spacing w:before="0"/>
        <w:ind w:firstLine="567"/>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CA3616" w:rsidRPr="00CA3616" w:rsidTr="007204B3">
        <w:tc>
          <w:tcPr>
            <w:tcW w:w="6057" w:type="dxa"/>
          </w:tcPr>
          <w:p w:rsidR="00CA3616" w:rsidRPr="00CA3616" w:rsidRDefault="00CA3616" w:rsidP="00CA3616">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CA3616">
              <w:rPr>
                <w:rFonts w:asciiTheme="minorHAnsi" w:hAnsiTheme="minorHAnsi"/>
                <w:i/>
              </w:rPr>
              <w:t>Country</w:t>
            </w:r>
            <w:r w:rsidRPr="00CA3616">
              <w:rPr>
                <w:rFonts w:asciiTheme="minorHAnsi" w:hAnsiTheme="minorHAnsi"/>
                <w:iCs/>
              </w:rPr>
              <w:t>/</w:t>
            </w:r>
            <w:r w:rsidRPr="00CA3616">
              <w:rPr>
                <w:rFonts w:asciiTheme="minorHAnsi" w:hAnsiTheme="minorHAnsi"/>
                <w:i/>
              </w:rPr>
              <w:t>geographical area or signalling network</w:t>
            </w:r>
          </w:p>
        </w:tc>
        <w:tc>
          <w:tcPr>
            <w:tcW w:w="1564" w:type="dxa"/>
          </w:tcPr>
          <w:p w:rsidR="00CA3616" w:rsidRPr="00CA3616" w:rsidRDefault="00CA3616" w:rsidP="00CA3616">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CA3616">
              <w:rPr>
                <w:rFonts w:asciiTheme="minorHAnsi" w:hAnsiTheme="minorHAnsi"/>
                <w:i/>
                <w:iCs/>
              </w:rPr>
              <w:t>SANC</w:t>
            </w:r>
          </w:p>
        </w:tc>
      </w:tr>
      <w:tr w:rsidR="00CA3616" w:rsidRPr="00CA3616" w:rsidTr="007204B3">
        <w:tc>
          <w:tcPr>
            <w:tcW w:w="6057" w:type="dxa"/>
          </w:tcPr>
          <w:p w:rsidR="00CA3616" w:rsidRPr="00CA3616" w:rsidRDefault="00CA3616" w:rsidP="00CA3616">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CA3616">
              <w:rPr>
                <w:rFonts w:asciiTheme="minorHAnsi" w:eastAsia="SimSun" w:hAnsiTheme="minorHAnsi"/>
              </w:rPr>
              <w:t>Peru</w:t>
            </w:r>
          </w:p>
        </w:tc>
        <w:tc>
          <w:tcPr>
            <w:tcW w:w="1564" w:type="dxa"/>
          </w:tcPr>
          <w:p w:rsidR="00CA3616" w:rsidRPr="00CA3616" w:rsidRDefault="00CA3616" w:rsidP="00CA3616">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CA3616">
              <w:rPr>
                <w:rFonts w:asciiTheme="minorHAnsi" w:hAnsiTheme="minorHAnsi"/>
              </w:rPr>
              <w:t>7-161</w:t>
            </w:r>
          </w:p>
        </w:tc>
      </w:tr>
      <w:tr w:rsidR="00CA3616" w:rsidRPr="00CA3616" w:rsidTr="007204B3">
        <w:tc>
          <w:tcPr>
            <w:tcW w:w="6057" w:type="dxa"/>
          </w:tcPr>
          <w:p w:rsidR="00CA3616" w:rsidRPr="00CA3616" w:rsidRDefault="00CA3616" w:rsidP="00CA3616">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CA3616">
              <w:rPr>
                <w:rFonts w:asciiTheme="minorHAnsi" w:eastAsia="SimSun" w:hAnsiTheme="minorHAnsi"/>
              </w:rPr>
              <w:t>Poland (Republic of)</w:t>
            </w:r>
          </w:p>
        </w:tc>
        <w:tc>
          <w:tcPr>
            <w:tcW w:w="1564" w:type="dxa"/>
          </w:tcPr>
          <w:p w:rsidR="00CA3616" w:rsidRPr="00CA3616" w:rsidRDefault="00CA3616" w:rsidP="00CA3616">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CA3616">
              <w:rPr>
                <w:rFonts w:asciiTheme="minorHAnsi" w:hAnsiTheme="minorHAnsi"/>
              </w:rPr>
              <w:t>7-206</w:t>
            </w:r>
          </w:p>
        </w:tc>
      </w:tr>
    </w:tbl>
    <w:p w:rsidR="00CA3616" w:rsidRPr="00CA3616" w:rsidRDefault="00CA3616" w:rsidP="00CA3616">
      <w:pPr>
        <w:tabs>
          <w:tab w:val="clear" w:pos="567"/>
          <w:tab w:val="clear" w:pos="1276"/>
          <w:tab w:val="clear" w:pos="1843"/>
          <w:tab w:val="clear" w:pos="5387"/>
          <w:tab w:val="clear" w:pos="5954"/>
        </w:tabs>
        <w:spacing w:before="0"/>
        <w:jc w:val="left"/>
        <w:rPr>
          <w:rFonts w:asciiTheme="minorHAnsi" w:hAnsiTheme="minorHAnsi"/>
          <w:b/>
          <w:sz w:val="12"/>
          <w:szCs w:val="22"/>
        </w:rPr>
      </w:pPr>
    </w:p>
    <w:p w:rsidR="00CA3616" w:rsidRPr="00CA3616" w:rsidRDefault="00CA3616" w:rsidP="00CA3616">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CA3616">
        <w:rPr>
          <w:rFonts w:asciiTheme="minorHAnsi" w:hAnsiTheme="minorHAnsi"/>
          <w:position w:val="6"/>
          <w:sz w:val="16"/>
          <w:szCs w:val="16"/>
        </w:rPr>
        <w:t>____________</w:t>
      </w:r>
    </w:p>
    <w:p w:rsidR="00CA3616" w:rsidRPr="00CA3616" w:rsidRDefault="00CA3616" w:rsidP="00CA3616">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CA3616">
        <w:rPr>
          <w:rFonts w:asciiTheme="minorHAnsi" w:hAnsiTheme="minorHAnsi"/>
          <w:sz w:val="16"/>
          <w:szCs w:val="16"/>
        </w:rPr>
        <w:t>SANC:</w:t>
      </w:r>
      <w:r w:rsidRPr="00CA3616">
        <w:rPr>
          <w:rFonts w:asciiTheme="minorHAnsi" w:hAnsiTheme="minorHAnsi"/>
          <w:sz w:val="16"/>
          <w:szCs w:val="16"/>
        </w:rPr>
        <w:tab/>
        <w:t>Signalling Area/Network Code.</w:t>
      </w:r>
      <w:r w:rsidRPr="00CA3616">
        <w:rPr>
          <w:rFonts w:asciiTheme="minorHAnsi" w:hAnsiTheme="minorHAnsi"/>
          <w:sz w:val="16"/>
          <w:szCs w:val="16"/>
        </w:rPr>
        <w:br/>
      </w:r>
      <w:r w:rsidRPr="00CA3616">
        <w:rPr>
          <w:rFonts w:asciiTheme="minorHAnsi" w:hAnsiTheme="minorHAnsi"/>
          <w:sz w:val="16"/>
          <w:szCs w:val="16"/>
          <w:lang w:val="fr-FR"/>
        </w:rPr>
        <w:t>Code de zone/réseau sémaphore (CZRS).</w:t>
      </w:r>
      <w:r w:rsidRPr="00CA3616">
        <w:rPr>
          <w:rFonts w:asciiTheme="minorHAnsi" w:hAnsiTheme="minorHAnsi"/>
          <w:sz w:val="16"/>
          <w:szCs w:val="16"/>
          <w:lang w:val="fr-FR"/>
        </w:rPr>
        <w:br/>
      </w:r>
      <w:r w:rsidRPr="00CA3616">
        <w:rPr>
          <w:rFonts w:asciiTheme="minorHAnsi" w:hAnsiTheme="minorHAnsi"/>
          <w:sz w:val="16"/>
          <w:szCs w:val="16"/>
          <w:lang w:val="es-ES_tradnl"/>
        </w:rPr>
        <w:t>Código de zona/red de señalización (CZRS).</w:t>
      </w:r>
    </w:p>
    <w:p w:rsidR="00CA3616" w:rsidRPr="007204B3" w:rsidRDefault="00CA3616" w:rsidP="00272700">
      <w:pPr>
        <w:pStyle w:val="enumlev1"/>
        <w:rPr>
          <w:lang w:val="es-ES_tradnl"/>
        </w:rPr>
      </w:pPr>
    </w:p>
    <w:p w:rsidR="00CA3616" w:rsidRPr="007204B3" w:rsidRDefault="00CA3616" w:rsidP="00272700">
      <w:pPr>
        <w:pStyle w:val="enumlev1"/>
        <w:rPr>
          <w:lang w:val="es-ES_tradnl"/>
        </w:rPr>
      </w:pPr>
    </w:p>
    <w:p w:rsidR="00367BA7" w:rsidRPr="007204B3" w:rsidRDefault="00367BA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7204B3">
        <w:rPr>
          <w:lang w:val="es-ES_tradnl"/>
        </w:rPr>
        <w:br w:type="page"/>
      </w:r>
    </w:p>
    <w:p w:rsidR="00367BA7" w:rsidRPr="007204B3" w:rsidRDefault="00367BA7" w:rsidP="00367BA7">
      <w:pPr>
        <w:pStyle w:val="Heading20"/>
        <w:rPr>
          <w:lang w:val="es-ES_tradnl"/>
        </w:rPr>
      </w:pPr>
      <w:bookmarkStart w:id="685" w:name="_Toc333228144"/>
      <w:bookmarkStart w:id="686" w:name="_Toc337110339"/>
      <w:bookmarkStart w:id="687" w:name="_Toc421783550"/>
      <w:bookmarkStart w:id="688" w:name="_Toc423078770"/>
      <w:bookmarkStart w:id="689" w:name="_Toc424300239"/>
      <w:bookmarkStart w:id="690" w:name="_GoBack"/>
      <w:bookmarkEnd w:id="690"/>
      <w:proofErr w:type="spellStart"/>
      <w:r w:rsidRPr="007204B3">
        <w:rPr>
          <w:lang w:val="es-ES_tradnl"/>
        </w:rPr>
        <w:lastRenderedPageBreak/>
        <w:t>Telephone</w:t>
      </w:r>
      <w:proofErr w:type="spellEnd"/>
      <w:r w:rsidRPr="007204B3">
        <w:rPr>
          <w:lang w:val="es-ES_tradnl"/>
        </w:rPr>
        <w:t xml:space="preserve"> </w:t>
      </w:r>
      <w:proofErr w:type="spellStart"/>
      <w:r w:rsidRPr="007204B3">
        <w:rPr>
          <w:lang w:val="es-ES_tradnl"/>
        </w:rPr>
        <w:t>Service</w:t>
      </w:r>
      <w:bookmarkEnd w:id="685"/>
      <w:proofErr w:type="spellEnd"/>
      <w:r w:rsidRPr="007204B3">
        <w:rPr>
          <w:lang w:val="es-ES_tradnl"/>
        </w:rPr>
        <w:br/>
        <w:t>(</w:t>
      </w:r>
      <w:proofErr w:type="spellStart"/>
      <w:r w:rsidRPr="007204B3">
        <w:rPr>
          <w:lang w:val="es-ES_tradnl"/>
        </w:rPr>
        <w:t>Recommendation</w:t>
      </w:r>
      <w:proofErr w:type="spellEnd"/>
      <w:r w:rsidRPr="007204B3">
        <w:rPr>
          <w:lang w:val="es-ES_tradnl"/>
        </w:rPr>
        <w:t xml:space="preserve"> ITU-T E.164)</w:t>
      </w:r>
      <w:bookmarkEnd w:id="686"/>
      <w:bookmarkEnd w:id="687"/>
      <w:bookmarkEnd w:id="688"/>
      <w:bookmarkEnd w:id="689"/>
    </w:p>
    <w:p w:rsidR="00367BA7" w:rsidRPr="00824BAB" w:rsidRDefault="00367BA7" w:rsidP="00367BA7">
      <w:pPr>
        <w:tabs>
          <w:tab w:val="left" w:pos="2160"/>
          <w:tab w:val="left" w:pos="2430"/>
        </w:tabs>
        <w:jc w:val="center"/>
      </w:pPr>
      <w:proofErr w:type="gramStart"/>
      <w:r w:rsidRPr="00824BAB">
        <w:t>url</w:t>
      </w:r>
      <w:proofErr w:type="gramEnd"/>
      <w:r w:rsidRPr="00824BAB">
        <w:t xml:space="preserve">: </w:t>
      </w:r>
      <w:hyperlink r:id="rId15" w:history="1">
        <w:r w:rsidRPr="00824BAB">
          <w:t>www.itu.int/itu-t/inr/nnp</w:t>
        </w:r>
      </w:hyperlink>
    </w:p>
    <w:p w:rsidR="00367BA7" w:rsidRPr="00824BAB" w:rsidRDefault="00367BA7" w:rsidP="00177B8F">
      <w:pPr>
        <w:tabs>
          <w:tab w:val="clear" w:pos="1276"/>
          <w:tab w:val="clear" w:pos="1843"/>
          <w:tab w:val="left" w:pos="1554"/>
        </w:tabs>
        <w:spacing w:before="0"/>
        <w:ind w:left="567"/>
        <w:rPr>
          <w:rFonts w:cs="Arial"/>
          <w:lang w:val="it-IT"/>
        </w:rPr>
      </w:pPr>
      <w:bookmarkStart w:id="691" w:name="_Toc421783560"/>
    </w:p>
    <w:bookmarkEnd w:id="691"/>
    <w:p w:rsidR="007204B3" w:rsidRDefault="007204B3" w:rsidP="007204B3">
      <w:pPr>
        <w:tabs>
          <w:tab w:val="left" w:pos="1560"/>
          <w:tab w:val="left" w:pos="2127"/>
        </w:tabs>
        <w:spacing w:after="120"/>
        <w:outlineLvl w:val="3"/>
        <w:rPr>
          <w:rFonts w:asciiTheme="minorHAnsi" w:hAnsiTheme="minorHAnsi" w:cs="Arial"/>
          <w:b/>
          <w:i/>
          <w:noProof/>
          <w:lang w:eastAsia="zh-CN"/>
        </w:rPr>
      </w:pPr>
      <w:r w:rsidRPr="00F01D75">
        <w:rPr>
          <w:rFonts w:asciiTheme="minorHAnsi" w:hAnsiTheme="minorHAnsi" w:cs="Arial"/>
          <w:b/>
        </w:rPr>
        <w:t>Denmark</w:t>
      </w:r>
      <w:r>
        <w:rPr>
          <w:rFonts w:asciiTheme="minorHAnsi" w:hAnsiTheme="minorHAnsi" w:cs="Arial"/>
          <w:b/>
        </w:rPr>
        <w:fldChar w:fldCharType="begin"/>
      </w:r>
      <w:r>
        <w:instrText xml:space="preserve"> TC "</w:instrText>
      </w:r>
      <w:bookmarkStart w:id="692" w:name="_Toc424300240"/>
      <w:r w:rsidRPr="00715E52">
        <w:rPr>
          <w:rFonts w:asciiTheme="minorHAnsi" w:hAnsiTheme="minorHAnsi" w:cs="Arial"/>
          <w:b/>
        </w:rPr>
        <w:instrText>Denmark</w:instrText>
      </w:r>
      <w:bookmarkEnd w:id="692"/>
      <w:r>
        <w:instrText xml:space="preserve">" \f C \l "1" </w:instrText>
      </w:r>
      <w:r>
        <w:rPr>
          <w:rFonts w:asciiTheme="minorHAnsi" w:hAnsiTheme="minorHAnsi" w:cs="Arial"/>
          <w:b/>
        </w:rPr>
        <w:fldChar w:fldCharType="end"/>
      </w:r>
      <w:r w:rsidRPr="00F01D75">
        <w:rPr>
          <w:rFonts w:asciiTheme="minorHAnsi" w:hAnsiTheme="minorHAnsi" w:cs="Arial"/>
          <w:b/>
        </w:rPr>
        <w:t xml:space="preserve"> (country code +45)</w:t>
      </w:r>
      <w:r w:rsidRPr="00F01D75">
        <w:rPr>
          <w:rFonts w:asciiTheme="minorHAnsi" w:hAnsiTheme="minorHAnsi" w:cs="Arial"/>
          <w:b/>
          <w:i/>
          <w:noProof/>
          <w:lang w:eastAsia="zh-CN"/>
        </w:rPr>
        <w:t xml:space="preserve"> </w:t>
      </w:r>
    </w:p>
    <w:p w:rsidR="007204B3" w:rsidRPr="001B0419" w:rsidRDefault="007204B3" w:rsidP="007204B3">
      <w:pPr>
        <w:tabs>
          <w:tab w:val="left" w:pos="1560"/>
          <w:tab w:val="left" w:pos="2127"/>
        </w:tabs>
        <w:spacing w:after="120"/>
        <w:outlineLvl w:val="3"/>
        <w:rPr>
          <w:rFonts w:cs="Arial"/>
        </w:rPr>
      </w:pPr>
      <w:r w:rsidRPr="001B0419">
        <w:rPr>
          <w:rFonts w:cs="Arial"/>
          <w:bCs/>
        </w:rPr>
        <w:t>CORRIGENDUM*</w:t>
      </w:r>
      <w:r w:rsidRPr="001B0419">
        <w:rPr>
          <w:rFonts w:cs="Arial"/>
        </w:rPr>
        <w:t xml:space="preserve"> - Communication of 7.V.2015:</w:t>
      </w:r>
    </w:p>
    <w:p w:rsidR="007204B3" w:rsidRPr="001B0419" w:rsidRDefault="007204B3" w:rsidP="007204B3">
      <w:pPr>
        <w:rPr>
          <w:rFonts w:cs="Arial"/>
        </w:rPr>
      </w:pPr>
      <w:r w:rsidRPr="001B0419">
        <w:rPr>
          <w:rFonts w:cs="Arial"/>
        </w:rPr>
        <w:t xml:space="preserve">The </w:t>
      </w:r>
      <w:r w:rsidRPr="001B0419">
        <w:rPr>
          <w:rFonts w:cs="Arial"/>
          <w:i/>
        </w:rPr>
        <w:t>Danish Business Authority</w:t>
      </w:r>
      <w:r w:rsidRPr="001B0419">
        <w:rPr>
          <w:rFonts w:cs="Arial"/>
        </w:rPr>
        <w:t>, Copenhagen</w:t>
      </w:r>
      <w:r>
        <w:rPr>
          <w:rFonts w:cs="Arial"/>
        </w:rPr>
        <w:fldChar w:fldCharType="begin"/>
      </w:r>
      <w:r>
        <w:instrText xml:space="preserve"> TC "</w:instrText>
      </w:r>
      <w:bookmarkStart w:id="693" w:name="_Toc424300241"/>
      <w:r w:rsidRPr="00AA28E5">
        <w:rPr>
          <w:rFonts w:cs="Arial"/>
          <w:i/>
        </w:rPr>
        <w:instrText>Danish Business Authority</w:instrText>
      </w:r>
      <w:r w:rsidRPr="00AA28E5">
        <w:rPr>
          <w:rFonts w:cs="Arial"/>
        </w:rPr>
        <w:instrText>, Copenhagen</w:instrText>
      </w:r>
      <w:bookmarkEnd w:id="693"/>
      <w:r>
        <w:instrText>" \f C \l "1</w:instrText>
      </w:r>
      <w:proofErr w:type="gramStart"/>
      <w:r>
        <w:instrText xml:space="preserve">" </w:instrText>
      </w:r>
      <w:proofErr w:type="gramEnd"/>
      <w:r>
        <w:rPr>
          <w:rFonts w:cs="Arial"/>
        </w:rPr>
        <w:fldChar w:fldCharType="end"/>
      </w:r>
      <w:r w:rsidRPr="001B0419">
        <w:rPr>
          <w:rFonts w:cs="Arial"/>
        </w:rPr>
        <w:t>, announces the following changes to the Danish telephone numbering plan:</w:t>
      </w:r>
    </w:p>
    <w:p w:rsidR="007204B3" w:rsidRDefault="007204B3" w:rsidP="007204B3">
      <w:r>
        <w:t>•</w:t>
      </w:r>
      <w:r>
        <w:tab/>
      </w:r>
      <w:proofErr w:type="gramStart"/>
      <w:r w:rsidRPr="001B0419">
        <w:t>assignment</w:t>
      </w:r>
      <w:proofErr w:type="gramEnd"/>
      <w:r w:rsidRPr="001B0419">
        <w:t>– M2M-communication</w:t>
      </w:r>
    </w:p>
    <w:p w:rsidR="007204B3" w:rsidRPr="007204B3" w:rsidRDefault="007204B3" w:rsidP="007204B3">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7204B3" w:rsidRPr="007204B3" w:rsidTr="007204B3">
        <w:trPr>
          <w:jc w:val="center"/>
        </w:trPr>
        <w:tc>
          <w:tcPr>
            <w:tcW w:w="2424" w:type="dxa"/>
            <w:hideMark/>
          </w:tcPr>
          <w:p w:rsidR="007204B3" w:rsidRPr="007204B3" w:rsidRDefault="007204B3" w:rsidP="007204B3">
            <w:pPr>
              <w:spacing w:line="276" w:lineRule="auto"/>
              <w:jc w:val="center"/>
              <w:rPr>
                <w:rFonts w:cs="Arial"/>
                <w:i/>
                <w:sz w:val="18"/>
                <w:szCs w:val="18"/>
              </w:rPr>
            </w:pPr>
            <w:r w:rsidRPr="007204B3">
              <w:rPr>
                <w:rFonts w:cs="Arial"/>
                <w:i/>
                <w:sz w:val="18"/>
                <w:szCs w:val="18"/>
              </w:rPr>
              <w:t>Provider</w:t>
            </w:r>
          </w:p>
        </w:tc>
        <w:tc>
          <w:tcPr>
            <w:tcW w:w="5458" w:type="dxa"/>
            <w:hideMark/>
          </w:tcPr>
          <w:p w:rsidR="007204B3" w:rsidRPr="007204B3" w:rsidRDefault="007204B3" w:rsidP="007204B3">
            <w:pPr>
              <w:numPr>
                <w:ilvl w:val="12"/>
                <w:numId w:val="0"/>
              </w:numPr>
              <w:spacing w:line="276" w:lineRule="auto"/>
              <w:jc w:val="center"/>
              <w:rPr>
                <w:rFonts w:cs="Arial"/>
                <w:sz w:val="18"/>
                <w:szCs w:val="18"/>
              </w:rPr>
            </w:pPr>
            <w:r w:rsidRPr="007204B3">
              <w:rPr>
                <w:rFonts w:cs="Arial"/>
                <w:bCs/>
                <w:i/>
                <w:sz w:val="18"/>
                <w:szCs w:val="18"/>
              </w:rPr>
              <w:t>Numbering series*</w:t>
            </w:r>
          </w:p>
        </w:tc>
        <w:tc>
          <w:tcPr>
            <w:tcW w:w="1869" w:type="dxa"/>
            <w:hideMark/>
          </w:tcPr>
          <w:p w:rsidR="007204B3" w:rsidRPr="007204B3" w:rsidRDefault="007204B3" w:rsidP="007204B3">
            <w:pPr>
              <w:numPr>
                <w:ilvl w:val="12"/>
                <w:numId w:val="0"/>
              </w:numPr>
              <w:spacing w:line="276" w:lineRule="auto"/>
              <w:rPr>
                <w:rFonts w:cs="Arial"/>
                <w:i/>
                <w:sz w:val="18"/>
                <w:szCs w:val="18"/>
              </w:rPr>
            </w:pPr>
            <w:r w:rsidRPr="007204B3">
              <w:rPr>
                <w:rFonts w:cs="Arial"/>
                <w:i/>
                <w:sz w:val="18"/>
                <w:szCs w:val="18"/>
              </w:rPr>
              <w:t xml:space="preserve">Date of </w:t>
            </w:r>
            <w:r w:rsidRPr="007204B3">
              <w:rPr>
                <w:rFonts w:cs="Arial"/>
                <w:bCs/>
                <w:i/>
                <w:sz w:val="18"/>
                <w:szCs w:val="18"/>
              </w:rPr>
              <w:t>assignment</w:t>
            </w:r>
          </w:p>
        </w:tc>
      </w:tr>
      <w:tr w:rsidR="007204B3" w:rsidRPr="007204B3" w:rsidTr="007204B3">
        <w:trPr>
          <w:jc w:val="center"/>
        </w:trPr>
        <w:tc>
          <w:tcPr>
            <w:tcW w:w="2424" w:type="dxa"/>
          </w:tcPr>
          <w:p w:rsidR="007204B3" w:rsidRPr="007204B3" w:rsidRDefault="007204B3" w:rsidP="007204B3">
            <w:pPr>
              <w:numPr>
                <w:ilvl w:val="12"/>
                <w:numId w:val="0"/>
              </w:numPr>
              <w:rPr>
                <w:rFonts w:cs="Arial"/>
                <w:sz w:val="18"/>
                <w:szCs w:val="18"/>
                <w:lang w:val="en-US"/>
              </w:rPr>
            </w:pPr>
            <w:proofErr w:type="spellStart"/>
            <w:r w:rsidRPr="007204B3">
              <w:rPr>
                <w:rFonts w:cs="Arial"/>
                <w:sz w:val="18"/>
                <w:szCs w:val="18"/>
                <w:lang w:val="en-US"/>
              </w:rPr>
              <w:t>Greenwave</w:t>
            </w:r>
            <w:proofErr w:type="spellEnd"/>
            <w:r w:rsidRPr="007204B3">
              <w:rPr>
                <w:rFonts w:cs="Arial"/>
                <w:sz w:val="18"/>
                <w:szCs w:val="18"/>
                <w:lang w:val="en-US"/>
              </w:rPr>
              <w:t xml:space="preserve"> Systems </w:t>
            </w:r>
            <w:proofErr w:type="spellStart"/>
            <w:r w:rsidRPr="007204B3">
              <w:rPr>
                <w:rFonts w:cs="Arial"/>
                <w:sz w:val="18"/>
                <w:szCs w:val="18"/>
                <w:lang w:val="en-US"/>
              </w:rPr>
              <w:t>ApS</w:t>
            </w:r>
            <w:proofErr w:type="spellEnd"/>
          </w:p>
        </w:tc>
        <w:tc>
          <w:tcPr>
            <w:tcW w:w="5458" w:type="dxa"/>
          </w:tcPr>
          <w:p w:rsidR="007204B3" w:rsidRPr="007204B3" w:rsidRDefault="007204B3" w:rsidP="007204B3">
            <w:pPr>
              <w:rPr>
                <w:rFonts w:cs="Arial"/>
                <w:sz w:val="18"/>
                <w:szCs w:val="18"/>
                <w:lang w:val="da-DK"/>
              </w:rPr>
            </w:pPr>
            <w:r w:rsidRPr="007204B3">
              <w:rPr>
                <w:rFonts w:cs="Arial"/>
                <w:sz w:val="18"/>
                <w:szCs w:val="18"/>
                <w:lang w:val="da-DK"/>
              </w:rPr>
              <w:t>37100101ijkl</w:t>
            </w:r>
          </w:p>
        </w:tc>
        <w:tc>
          <w:tcPr>
            <w:tcW w:w="1869" w:type="dxa"/>
          </w:tcPr>
          <w:p w:rsidR="007204B3" w:rsidRPr="007204B3" w:rsidRDefault="007204B3" w:rsidP="007204B3">
            <w:pPr>
              <w:numPr>
                <w:ilvl w:val="12"/>
                <w:numId w:val="0"/>
              </w:numPr>
              <w:spacing w:line="276" w:lineRule="auto"/>
              <w:jc w:val="center"/>
              <w:rPr>
                <w:rFonts w:cs="Arial"/>
                <w:sz w:val="18"/>
                <w:szCs w:val="18"/>
              </w:rPr>
            </w:pPr>
            <w:r w:rsidRPr="007204B3">
              <w:rPr>
                <w:rFonts w:cs="Arial"/>
                <w:sz w:val="18"/>
                <w:szCs w:val="18"/>
              </w:rPr>
              <w:t>28.IV.2015</w:t>
            </w:r>
          </w:p>
        </w:tc>
      </w:tr>
    </w:tbl>
    <w:p w:rsidR="007204B3" w:rsidRPr="006D66E6" w:rsidRDefault="007204B3" w:rsidP="007204B3">
      <w:pPr>
        <w:tabs>
          <w:tab w:val="left" w:pos="1800"/>
        </w:tabs>
        <w:ind w:left="1080" w:hanging="1080"/>
        <w:rPr>
          <w:rFonts w:cs="Arial"/>
          <w:sz w:val="6"/>
        </w:rPr>
      </w:pPr>
    </w:p>
    <w:p w:rsidR="007204B3" w:rsidRDefault="007204B3" w:rsidP="006D66E6">
      <w:pPr>
        <w:tabs>
          <w:tab w:val="clear" w:pos="567"/>
          <w:tab w:val="left" w:pos="252"/>
        </w:tabs>
        <w:ind w:left="252" w:hanging="252"/>
        <w:rPr>
          <w:rFonts w:cs="Arial"/>
        </w:rPr>
      </w:pPr>
      <w:r w:rsidRPr="001B0419">
        <w:t>*</w:t>
      </w:r>
      <w:r w:rsidR="006D66E6">
        <w:tab/>
      </w:r>
      <w:r w:rsidRPr="001B0419">
        <w:t xml:space="preserve">This announcement cancels and replaces that published in ITU Operational Bulletin No. 1077 of 1.VI.2015, page 8, for </w:t>
      </w:r>
      <w:proofErr w:type="spellStart"/>
      <w:r w:rsidRPr="001B0419">
        <w:rPr>
          <w:rFonts w:cs="Arial"/>
        </w:rPr>
        <w:t>Greenwave</w:t>
      </w:r>
      <w:proofErr w:type="spellEnd"/>
      <w:r w:rsidRPr="001B0419">
        <w:rPr>
          <w:rFonts w:cs="Arial"/>
        </w:rPr>
        <w:t xml:space="preserve"> Systems </w:t>
      </w:r>
      <w:proofErr w:type="spellStart"/>
      <w:r w:rsidRPr="001B0419">
        <w:rPr>
          <w:rFonts w:cs="Arial"/>
        </w:rPr>
        <w:t>ApS</w:t>
      </w:r>
      <w:proofErr w:type="spellEnd"/>
      <w:r w:rsidRPr="001B0419">
        <w:rPr>
          <w:rFonts w:cs="Arial"/>
        </w:rPr>
        <w:t>.</w:t>
      </w:r>
    </w:p>
    <w:p w:rsidR="00C07F5A" w:rsidRPr="001B0419" w:rsidRDefault="00C07F5A" w:rsidP="006D66E6">
      <w:pPr>
        <w:tabs>
          <w:tab w:val="clear" w:pos="567"/>
          <w:tab w:val="left" w:pos="252"/>
        </w:tabs>
        <w:ind w:left="252" w:hanging="252"/>
      </w:pPr>
    </w:p>
    <w:p w:rsidR="007204B3" w:rsidRPr="001B0419" w:rsidRDefault="007204B3" w:rsidP="006D66E6">
      <w:r w:rsidRPr="001B0419">
        <w:t>Communication of 26.VI.2015:</w:t>
      </w:r>
    </w:p>
    <w:p w:rsidR="007204B3" w:rsidRPr="001B0419" w:rsidRDefault="007204B3" w:rsidP="007204B3">
      <w:pPr>
        <w:rPr>
          <w:rFonts w:cs="Arial"/>
        </w:rPr>
      </w:pPr>
      <w:r w:rsidRPr="001B0419">
        <w:rPr>
          <w:rFonts w:cs="Arial"/>
        </w:rPr>
        <w:t xml:space="preserve">The </w:t>
      </w:r>
      <w:r w:rsidRPr="001B0419">
        <w:rPr>
          <w:rFonts w:cs="Arial"/>
          <w:i/>
        </w:rPr>
        <w:t>Danish Business Authority</w:t>
      </w:r>
      <w:r w:rsidRPr="001B0419">
        <w:rPr>
          <w:rFonts w:cs="Arial"/>
        </w:rPr>
        <w:t>, Copenhagen, announces the following changes to the Danish telephone numbering plan:</w:t>
      </w:r>
    </w:p>
    <w:p w:rsidR="007204B3" w:rsidRDefault="006D66E6" w:rsidP="006D66E6">
      <w:r>
        <w:t>•</w:t>
      </w:r>
      <w:r>
        <w:tab/>
      </w:r>
      <w:proofErr w:type="gramStart"/>
      <w:r w:rsidR="007204B3" w:rsidRPr="001B0419">
        <w:t>assignment</w:t>
      </w:r>
      <w:proofErr w:type="gramEnd"/>
      <w:r w:rsidR="007204B3" w:rsidRPr="001B0419">
        <w:t xml:space="preserve"> – mobile communication services</w:t>
      </w:r>
    </w:p>
    <w:p w:rsidR="006D66E6" w:rsidRPr="006D66E6" w:rsidRDefault="006D66E6" w:rsidP="006D66E6">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7204B3" w:rsidRPr="006D66E6" w:rsidTr="006D66E6">
        <w:trPr>
          <w:jc w:val="center"/>
        </w:trPr>
        <w:tc>
          <w:tcPr>
            <w:tcW w:w="2424" w:type="dxa"/>
            <w:hideMark/>
          </w:tcPr>
          <w:p w:rsidR="007204B3" w:rsidRPr="006D66E6" w:rsidRDefault="007204B3" w:rsidP="007204B3">
            <w:pPr>
              <w:spacing w:line="276" w:lineRule="auto"/>
              <w:jc w:val="center"/>
              <w:rPr>
                <w:rFonts w:cs="Arial"/>
                <w:i/>
                <w:sz w:val="18"/>
                <w:szCs w:val="18"/>
              </w:rPr>
            </w:pPr>
            <w:r w:rsidRPr="006D66E6">
              <w:rPr>
                <w:rFonts w:cs="Arial"/>
                <w:i/>
                <w:sz w:val="18"/>
                <w:szCs w:val="18"/>
              </w:rPr>
              <w:t>Provider</w:t>
            </w:r>
          </w:p>
        </w:tc>
        <w:tc>
          <w:tcPr>
            <w:tcW w:w="5458" w:type="dxa"/>
            <w:hideMark/>
          </w:tcPr>
          <w:p w:rsidR="007204B3" w:rsidRPr="006D66E6" w:rsidRDefault="007204B3" w:rsidP="007204B3">
            <w:pPr>
              <w:numPr>
                <w:ilvl w:val="12"/>
                <w:numId w:val="0"/>
              </w:numPr>
              <w:spacing w:line="276" w:lineRule="auto"/>
              <w:jc w:val="center"/>
              <w:rPr>
                <w:rFonts w:cs="Arial"/>
                <w:sz w:val="18"/>
                <w:szCs w:val="18"/>
              </w:rPr>
            </w:pPr>
            <w:r w:rsidRPr="006D66E6">
              <w:rPr>
                <w:rFonts w:cs="Arial"/>
                <w:bCs/>
                <w:i/>
                <w:sz w:val="18"/>
                <w:szCs w:val="18"/>
              </w:rPr>
              <w:t>Numbering series</w:t>
            </w:r>
          </w:p>
        </w:tc>
        <w:tc>
          <w:tcPr>
            <w:tcW w:w="1869" w:type="dxa"/>
            <w:hideMark/>
          </w:tcPr>
          <w:p w:rsidR="007204B3" w:rsidRPr="006D66E6" w:rsidRDefault="007204B3" w:rsidP="007204B3">
            <w:pPr>
              <w:numPr>
                <w:ilvl w:val="12"/>
                <w:numId w:val="0"/>
              </w:numPr>
              <w:spacing w:line="276" w:lineRule="auto"/>
              <w:rPr>
                <w:rFonts w:cs="Arial"/>
                <w:i/>
                <w:sz w:val="18"/>
                <w:szCs w:val="18"/>
              </w:rPr>
            </w:pPr>
            <w:r w:rsidRPr="006D66E6">
              <w:rPr>
                <w:rFonts w:cs="Arial"/>
                <w:i/>
                <w:sz w:val="18"/>
                <w:szCs w:val="18"/>
              </w:rPr>
              <w:t xml:space="preserve">Date of </w:t>
            </w:r>
            <w:r w:rsidRPr="006D66E6">
              <w:rPr>
                <w:rFonts w:cs="Arial"/>
                <w:bCs/>
                <w:i/>
                <w:sz w:val="18"/>
                <w:szCs w:val="18"/>
              </w:rPr>
              <w:t>assignment</w:t>
            </w:r>
          </w:p>
        </w:tc>
      </w:tr>
      <w:tr w:rsidR="007204B3" w:rsidRPr="006D66E6" w:rsidTr="006D66E6">
        <w:trPr>
          <w:jc w:val="center"/>
        </w:trPr>
        <w:tc>
          <w:tcPr>
            <w:tcW w:w="2424" w:type="dxa"/>
          </w:tcPr>
          <w:p w:rsidR="007204B3" w:rsidRPr="006D66E6" w:rsidRDefault="007204B3" w:rsidP="006D66E6">
            <w:pPr>
              <w:numPr>
                <w:ilvl w:val="12"/>
                <w:numId w:val="0"/>
              </w:numPr>
              <w:spacing w:before="60" w:after="60"/>
              <w:rPr>
                <w:rFonts w:cs="Arial"/>
                <w:sz w:val="18"/>
                <w:szCs w:val="18"/>
                <w:lang w:val="es-ES"/>
              </w:rPr>
            </w:pPr>
            <w:proofErr w:type="spellStart"/>
            <w:r w:rsidRPr="006D66E6">
              <w:rPr>
                <w:rFonts w:cs="Arial"/>
                <w:sz w:val="18"/>
                <w:szCs w:val="18"/>
                <w:lang w:val="es-ES"/>
              </w:rPr>
              <w:t>Telenor</w:t>
            </w:r>
            <w:proofErr w:type="spellEnd"/>
            <w:r w:rsidRPr="006D66E6">
              <w:rPr>
                <w:rFonts w:cs="Arial"/>
                <w:sz w:val="18"/>
                <w:szCs w:val="18"/>
                <w:lang w:val="es-ES"/>
              </w:rPr>
              <w:t xml:space="preserve"> </w:t>
            </w:r>
            <w:proofErr w:type="spellStart"/>
            <w:r w:rsidRPr="006D66E6">
              <w:rPr>
                <w:rFonts w:cs="Arial"/>
                <w:sz w:val="18"/>
                <w:szCs w:val="18"/>
                <w:lang w:val="es-ES"/>
              </w:rPr>
              <w:t>Connexion</w:t>
            </w:r>
            <w:proofErr w:type="spellEnd"/>
            <w:r w:rsidRPr="006D66E6">
              <w:rPr>
                <w:rFonts w:cs="Arial"/>
                <w:sz w:val="18"/>
                <w:szCs w:val="18"/>
                <w:lang w:val="es-ES"/>
              </w:rPr>
              <w:t xml:space="preserve"> AB</w:t>
            </w:r>
          </w:p>
        </w:tc>
        <w:tc>
          <w:tcPr>
            <w:tcW w:w="5458" w:type="dxa"/>
          </w:tcPr>
          <w:p w:rsidR="007204B3" w:rsidRPr="006D66E6" w:rsidRDefault="007204B3" w:rsidP="006D66E6">
            <w:pPr>
              <w:spacing w:before="60" w:after="60"/>
              <w:rPr>
                <w:rFonts w:cs="Arial"/>
                <w:sz w:val="18"/>
                <w:szCs w:val="18"/>
                <w:lang w:val="da-DK"/>
              </w:rPr>
            </w:pPr>
            <w:r w:rsidRPr="006D66E6">
              <w:rPr>
                <w:rFonts w:cs="Arial"/>
                <w:sz w:val="18"/>
                <w:szCs w:val="18"/>
                <w:lang w:val="da-DK"/>
              </w:rPr>
              <w:t>9276efgh</w:t>
            </w:r>
            <w:r w:rsidR="006D66E6">
              <w:rPr>
                <w:rFonts w:cs="Arial"/>
                <w:sz w:val="18"/>
                <w:szCs w:val="18"/>
                <w:lang w:val="da-DK"/>
              </w:rPr>
              <w:br/>
            </w:r>
            <w:r w:rsidRPr="006D66E6">
              <w:rPr>
                <w:rFonts w:cs="Arial"/>
                <w:sz w:val="18"/>
                <w:szCs w:val="18"/>
                <w:lang w:val="da-DK"/>
              </w:rPr>
              <w:t>9277efgh</w:t>
            </w:r>
            <w:r w:rsidR="006D66E6">
              <w:rPr>
                <w:rFonts w:cs="Arial"/>
                <w:sz w:val="18"/>
                <w:szCs w:val="18"/>
                <w:lang w:val="da-DK"/>
              </w:rPr>
              <w:br/>
            </w:r>
            <w:r w:rsidRPr="006D66E6">
              <w:rPr>
                <w:rFonts w:cs="Arial"/>
                <w:sz w:val="18"/>
                <w:szCs w:val="18"/>
                <w:lang w:val="da-DK"/>
              </w:rPr>
              <w:t>9278efgh</w:t>
            </w:r>
            <w:r w:rsidR="006D66E6">
              <w:rPr>
                <w:rFonts w:cs="Arial"/>
                <w:sz w:val="18"/>
                <w:szCs w:val="18"/>
                <w:lang w:val="da-DK"/>
              </w:rPr>
              <w:br/>
            </w:r>
            <w:r w:rsidRPr="006D66E6">
              <w:rPr>
                <w:rFonts w:cs="Arial"/>
                <w:sz w:val="18"/>
                <w:szCs w:val="18"/>
                <w:lang w:val="da-DK"/>
              </w:rPr>
              <w:t>9279efgh</w:t>
            </w:r>
          </w:p>
        </w:tc>
        <w:tc>
          <w:tcPr>
            <w:tcW w:w="1869" w:type="dxa"/>
          </w:tcPr>
          <w:p w:rsidR="007204B3" w:rsidRPr="006D66E6" w:rsidRDefault="007204B3" w:rsidP="006D66E6">
            <w:pPr>
              <w:numPr>
                <w:ilvl w:val="12"/>
                <w:numId w:val="0"/>
              </w:numPr>
              <w:spacing w:before="60" w:after="60" w:line="276" w:lineRule="auto"/>
              <w:jc w:val="center"/>
              <w:rPr>
                <w:rFonts w:cs="Arial"/>
                <w:sz w:val="18"/>
                <w:szCs w:val="18"/>
              </w:rPr>
            </w:pPr>
            <w:r w:rsidRPr="006D66E6">
              <w:rPr>
                <w:rFonts w:cs="Arial"/>
                <w:sz w:val="18"/>
                <w:szCs w:val="18"/>
              </w:rPr>
              <w:t>18.VI.2015</w:t>
            </w:r>
          </w:p>
        </w:tc>
      </w:tr>
      <w:tr w:rsidR="007204B3" w:rsidRPr="006D66E6" w:rsidTr="006D66E6">
        <w:trPr>
          <w:jc w:val="center"/>
        </w:trPr>
        <w:tc>
          <w:tcPr>
            <w:tcW w:w="2424" w:type="dxa"/>
          </w:tcPr>
          <w:p w:rsidR="007204B3" w:rsidRPr="006D66E6" w:rsidRDefault="007204B3" w:rsidP="006D66E6">
            <w:pPr>
              <w:numPr>
                <w:ilvl w:val="12"/>
                <w:numId w:val="0"/>
              </w:numPr>
              <w:spacing w:before="60" w:after="60"/>
              <w:rPr>
                <w:rFonts w:cs="Arial"/>
                <w:sz w:val="18"/>
                <w:szCs w:val="18"/>
                <w:lang w:val="en-US"/>
              </w:rPr>
            </w:pPr>
            <w:r w:rsidRPr="006D66E6">
              <w:rPr>
                <w:rFonts w:cs="Arial"/>
                <w:sz w:val="18"/>
                <w:szCs w:val="18"/>
                <w:lang w:val="en-US"/>
              </w:rPr>
              <w:t>Naka AG</w:t>
            </w:r>
          </w:p>
        </w:tc>
        <w:tc>
          <w:tcPr>
            <w:tcW w:w="5458" w:type="dxa"/>
          </w:tcPr>
          <w:p w:rsidR="007204B3" w:rsidRPr="006D66E6" w:rsidRDefault="007204B3" w:rsidP="006D66E6">
            <w:pPr>
              <w:spacing w:before="60" w:after="60"/>
              <w:rPr>
                <w:rFonts w:cs="Arial"/>
                <w:sz w:val="18"/>
                <w:szCs w:val="18"/>
                <w:lang w:val="da-DK"/>
              </w:rPr>
            </w:pPr>
            <w:r w:rsidRPr="006D66E6">
              <w:rPr>
                <w:rFonts w:cs="Arial"/>
                <w:sz w:val="18"/>
                <w:szCs w:val="18"/>
                <w:lang w:val="da-DK"/>
              </w:rPr>
              <w:t>9271efgh</w:t>
            </w:r>
          </w:p>
        </w:tc>
        <w:tc>
          <w:tcPr>
            <w:tcW w:w="1869" w:type="dxa"/>
          </w:tcPr>
          <w:p w:rsidR="007204B3" w:rsidRPr="006D66E6" w:rsidRDefault="007204B3" w:rsidP="006D66E6">
            <w:pPr>
              <w:numPr>
                <w:ilvl w:val="12"/>
                <w:numId w:val="0"/>
              </w:numPr>
              <w:spacing w:before="60" w:after="60" w:line="276" w:lineRule="auto"/>
              <w:jc w:val="center"/>
              <w:rPr>
                <w:rFonts w:cs="Arial"/>
                <w:sz w:val="18"/>
                <w:szCs w:val="18"/>
              </w:rPr>
            </w:pPr>
            <w:r w:rsidRPr="006D66E6">
              <w:rPr>
                <w:rFonts w:cs="Arial"/>
                <w:sz w:val="18"/>
                <w:szCs w:val="18"/>
              </w:rPr>
              <w:t>25.VI.2015</w:t>
            </w:r>
          </w:p>
        </w:tc>
      </w:tr>
    </w:tbl>
    <w:p w:rsidR="007204B3" w:rsidRPr="001B0419" w:rsidRDefault="007204B3" w:rsidP="006D66E6"/>
    <w:p w:rsidR="007204B3" w:rsidRPr="001B0419" w:rsidRDefault="007204B3" w:rsidP="006D66E6">
      <w:r w:rsidRPr="001B0419">
        <w:t>Contact:</w:t>
      </w:r>
    </w:p>
    <w:p w:rsidR="007204B3" w:rsidRPr="001B0419" w:rsidRDefault="006D66E6" w:rsidP="006D66E6">
      <w:pPr>
        <w:ind w:left="567" w:hanging="567"/>
        <w:jc w:val="left"/>
        <w:rPr>
          <w:lang w:val="de-CH"/>
        </w:rPr>
      </w:pPr>
      <w:r>
        <w:tab/>
      </w:r>
      <w:r w:rsidR="007204B3" w:rsidRPr="001B0419">
        <w:t>Danish Business Authority</w:t>
      </w:r>
      <w:r w:rsidR="007204B3" w:rsidRPr="001B0419">
        <w:br/>
      </w:r>
      <w:proofErr w:type="spellStart"/>
      <w:r w:rsidR="007204B3" w:rsidRPr="001B0419">
        <w:t>Dahlerups</w:t>
      </w:r>
      <w:proofErr w:type="spellEnd"/>
      <w:r w:rsidR="007204B3" w:rsidRPr="001B0419">
        <w:t xml:space="preserve"> </w:t>
      </w:r>
      <w:proofErr w:type="spellStart"/>
      <w:r w:rsidR="007204B3" w:rsidRPr="001B0419">
        <w:t>Pakhus</w:t>
      </w:r>
      <w:proofErr w:type="spellEnd"/>
      <w:r>
        <w:br/>
      </w:r>
      <w:proofErr w:type="spellStart"/>
      <w:r w:rsidR="007204B3" w:rsidRPr="001B0419">
        <w:t>Langelinie</w:t>
      </w:r>
      <w:proofErr w:type="spellEnd"/>
      <w:r w:rsidR="007204B3" w:rsidRPr="001B0419">
        <w:t xml:space="preserve"> </w:t>
      </w:r>
      <w:proofErr w:type="spellStart"/>
      <w:r w:rsidR="007204B3" w:rsidRPr="001B0419">
        <w:t>Allé</w:t>
      </w:r>
      <w:proofErr w:type="spellEnd"/>
      <w:r w:rsidR="007204B3" w:rsidRPr="001B0419">
        <w:t xml:space="preserve"> 17</w:t>
      </w:r>
      <w:r>
        <w:br/>
      </w:r>
      <w:r w:rsidR="007204B3" w:rsidRPr="001B0419">
        <w:rPr>
          <w:lang w:val="de-CH"/>
        </w:rPr>
        <w:t>DK-2100 COPENHAGEN</w:t>
      </w:r>
      <w:r w:rsidR="007204B3" w:rsidRPr="001B0419">
        <w:rPr>
          <w:lang w:val="de-CH"/>
        </w:rPr>
        <w:br/>
        <w:t>Denmark</w:t>
      </w:r>
      <w:r w:rsidR="007204B3" w:rsidRPr="001B0419">
        <w:rPr>
          <w:lang w:val="de-CH"/>
        </w:rPr>
        <w:br/>
        <w:t>Tel:</w:t>
      </w:r>
      <w:r w:rsidR="007204B3" w:rsidRPr="001B0419">
        <w:rPr>
          <w:lang w:val="de-CH"/>
        </w:rPr>
        <w:tab/>
        <w:t xml:space="preserve">+45 35 29 10 00 </w:t>
      </w:r>
      <w:r w:rsidR="007204B3" w:rsidRPr="001B0419">
        <w:rPr>
          <w:lang w:val="de-CH"/>
        </w:rPr>
        <w:br/>
        <w:t>Fax:</w:t>
      </w:r>
      <w:r w:rsidR="007204B3" w:rsidRPr="001B0419">
        <w:rPr>
          <w:lang w:val="de-CH"/>
        </w:rPr>
        <w:tab/>
        <w:t xml:space="preserve">+45 35 46 60 01 </w:t>
      </w:r>
      <w:r w:rsidR="007204B3" w:rsidRPr="001B0419">
        <w:rPr>
          <w:lang w:val="de-CH"/>
        </w:rPr>
        <w:br/>
        <w:t>E-mail:</w:t>
      </w:r>
      <w:r w:rsidR="007204B3" w:rsidRPr="001B0419">
        <w:rPr>
          <w:lang w:val="de-CH"/>
        </w:rPr>
        <w:tab/>
        <w:t xml:space="preserve">erst@erst.dk </w:t>
      </w:r>
      <w:r w:rsidR="007204B3" w:rsidRPr="001B0419">
        <w:rPr>
          <w:lang w:val="de-CH"/>
        </w:rPr>
        <w:br/>
        <w:t>URL:</w:t>
      </w:r>
      <w:r w:rsidR="007204B3" w:rsidRPr="001B0419">
        <w:rPr>
          <w:lang w:val="de-CH"/>
        </w:rPr>
        <w:tab/>
        <w:t xml:space="preserve">www.erst.dk </w:t>
      </w:r>
      <w:bookmarkStart w:id="694" w:name="dtmis_Start"/>
      <w:bookmarkStart w:id="695" w:name="dtmis_Underskriver"/>
      <w:bookmarkEnd w:id="694"/>
      <w:bookmarkEnd w:id="695"/>
    </w:p>
    <w:p w:rsidR="007204B3" w:rsidRDefault="007204B3" w:rsidP="007204B3">
      <w:pPr>
        <w:overflowPunct/>
        <w:autoSpaceDE/>
        <w:autoSpaceDN/>
        <w:adjustRightInd/>
        <w:spacing w:after="160" w:line="259" w:lineRule="auto"/>
        <w:textAlignment w:val="auto"/>
        <w:rPr>
          <w:rFonts w:asciiTheme="minorHAnsi" w:hAnsiTheme="minorHAnsi" w:cs="Arial"/>
          <w:b/>
          <w:lang w:val="de-CH"/>
        </w:rPr>
      </w:pPr>
      <w:r>
        <w:rPr>
          <w:rFonts w:asciiTheme="minorHAnsi" w:hAnsiTheme="minorHAnsi" w:cs="Arial"/>
          <w:b/>
          <w:lang w:val="de-CH"/>
        </w:rPr>
        <w:br w:type="page"/>
      </w:r>
    </w:p>
    <w:p w:rsidR="007204B3" w:rsidRPr="003F2310" w:rsidRDefault="007204B3" w:rsidP="007204B3">
      <w:pPr>
        <w:tabs>
          <w:tab w:val="left" w:pos="1560"/>
          <w:tab w:val="left" w:pos="2127"/>
        </w:tabs>
        <w:outlineLvl w:val="3"/>
        <w:rPr>
          <w:rFonts w:cs="Arial"/>
          <w:b/>
        </w:rPr>
      </w:pPr>
      <w:r w:rsidRPr="003F2310">
        <w:rPr>
          <w:rFonts w:cs="Arial"/>
          <w:b/>
        </w:rPr>
        <w:lastRenderedPageBreak/>
        <w:t>Myanmar</w:t>
      </w:r>
      <w:r w:rsidR="006D66E6">
        <w:rPr>
          <w:rFonts w:cs="Arial"/>
          <w:b/>
        </w:rPr>
        <w:fldChar w:fldCharType="begin"/>
      </w:r>
      <w:r w:rsidR="006D66E6">
        <w:instrText xml:space="preserve"> TC "</w:instrText>
      </w:r>
      <w:bookmarkStart w:id="696" w:name="_Toc424300242"/>
      <w:r w:rsidR="006D66E6" w:rsidRPr="000F4F19">
        <w:rPr>
          <w:rFonts w:cs="Arial"/>
          <w:b/>
        </w:rPr>
        <w:instrText>Myanmar</w:instrText>
      </w:r>
      <w:bookmarkEnd w:id="696"/>
      <w:r w:rsidR="006D66E6">
        <w:instrText xml:space="preserve">" \f C \l "1" </w:instrText>
      </w:r>
      <w:r w:rsidR="006D66E6">
        <w:rPr>
          <w:rFonts w:cs="Arial"/>
          <w:b/>
        </w:rPr>
        <w:fldChar w:fldCharType="end"/>
      </w:r>
      <w:r w:rsidRPr="003F2310">
        <w:rPr>
          <w:rFonts w:cs="Arial"/>
          <w:b/>
        </w:rPr>
        <w:t xml:space="preserve"> (country code +95)</w:t>
      </w:r>
    </w:p>
    <w:p w:rsidR="007204B3" w:rsidRPr="003F2310" w:rsidRDefault="007204B3" w:rsidP="006D66E6">
      <w:pPr>
        <w:tabs>
          <w:tab w:val="left" w:pos="1560"/>
          <w:tab w:val="left" w:pos="2127"/>
        </w:tabs>
        <w:spacing w:before="0" w:after="120"/>
        <w:outlineLvl w:val="3"/>
        <w:rPr>
          <w:rFonts w:cs="Arial"/>
        </w:rPr>
      </w:pPr>
      <w:r w:rsidRPr="003F2310">
        <w:rPr>
          <w:rFonts w:cs="Arial"/>
        </w:rPr>
        <w:t>Communication of 29.VI.2015:</w:t>
      </w:r>
    </w:p>
    <w:p w:rsidR="007204B3" w:rsidRPr="003F2310" w:rsidRDefault="007204B3" w:rsidP="007204B3">
      <w:pPr>
        <w:rPr>
          <w:rFonts w:cs="Arial"/>
        </w:rPr>
      </w:pPr>
      <w:r w:rsidRPr="003F2310">
        <w:rPr>
          <w:rFonts w:cs="Arial"/>
        </w:rPr>
        <w:t xml:space="preserve">The </w:t>
      </w:r>
      <w:r w:rsidRPr="003F2310">
        <w:rPr>
          <w:rFonts w:cs="Arial"/>
          <w:i/>
          <w:iCs/>
        </w:rPr>
        <w:t>Ministry of Communications and Information Technology</w:t>
      </w:r>
      <w:r w:rsidRPr="003F2310">
        <w:rPr>
          <w:rFonts w:cs="Arial"/>
        </w:rPr>
        <w:t xml:space="preserve">, Nay </w:t>
      </w:r>
      <w:proofErr w:type="spellStart"/>
      <w:r w:rsidRPr="003F2310">
        <w:rPr>
          <w:rFonts w:cs="Arial"/>
        </w:rPr>
        <w:t>Pyi</w:t>
      </w:r>
      <w:proofErr w:type="spellEnd"/>
      <w:r w:rsidRPr="003F2310">
        <w:rPr>
          <w:rFonts w:cs="Arial"/>
        </w:rPr>
        <w:t xml:space="preserve"> Taw</w:t>
      </w:r>
      <w:r w:rsidR="006D66E6">
        <w:rPr>
          <w:rFonts w:cs="Arial"/>
        </w:rPr>
        <w:fldChar w:fldCharType="begin"/>
      </w:r>
      <w:r w:rsidR="006D66E6">
        <w:instrText xml:space="preserve"> TC "</w:instrText>
      </w:r>
      <w:bookmarkStart w:id="697" w:name="_Toc424300243"/>
      <w:r w:rsidR="006D66E6" w:rsidRPr="006E58A5">
        <w:rPr>
          <w:rFonts w:cs="Arial"/>
          <w:i/>
          <w:iCs/>
        </w:rPr>
        <w:instrText>Ministry of Communications and Information Technology</w:instrText>
      </w:r>
      <w:r w:rsidR="006D66E6" w:rsidRPr="006E58A5">
        <w:rPr>
          <w:rFonts w:cs="Arial"/>
        </w:rPr>
        <w:instrText xml:space="preserve">, Nay </w:instrText>
      </w:r>
      <w:proofErr w:type="spellStart"/>
      <w:r w:rsidR="006D66E6" w:rsidRPr="006E58A5">
        <w:rPr>
          <w:rFonts w:cs="Arial"/>
        </w:rPr>
        <w:instrText>Pyi</w:instrText>
      </w:r>
      <w:proofErr w:type="spellEnd"/>
      <w:r w:rsidR="006D66E6" w:rsidRPr="006E58A5">
        <w:rPr>
          <w:rFonts w:cs="Arial"/>
        </w:rPr>
        <w:instrText xml:space="preserve"> Taw</w:instrText>
      </w:r>
      <w:bookmarkEnd w:id="697"/>
      <w:r w:rsidR="006D66E6">
        <w:instrText xml:space="preserve">" \f C \l "1" </w:instrText>
      </w:r>
      <w:r w:rsidR="006D66E6">
        <w:rPr>
          <w:rFonts w:cs="Arial"/>
        </w:rPr>
        <w:fldChar w:fldCharType="end"/>
      </w:r>
      <w:r w:rsidRPr="003F2310">
        <w:rPr>
          <w:rFonts w:cs="Arial"/>
        </w:rPr>
        <w:t>, announces the following updated telephone numbering plan of Myanmar:</w:t>
      </w:r>
    </w:p>
    <w:p w:rsidR="007204B3" w:rsidRPr="003F2310" w:rsidRDefault="007204B3" w:rsidP="007204B3">
      <w:pPr>
        <w:tabs>
          <w:tab w:val="left" w:pos="794"/>
          <w:tab w:val="left" w:pos="1191"/>
          <w:tab w:val="left" w:pos="1588"/>
          <w:tab w:val="left" w:pos="1985"/>
        </w:tabs>
        <w:jc w:val="center"/>
        <w:rPr>
          <w:rFonts w:cs="Calibri"/>
          <w:b/>
          <w:bCs/>
          <w:spacing w:val="-2"/>
        </w:rPr>
      </w:pPr>
      <w:proofErr w:type="gramStart"/>
      <w:r w:rsidRPr="003F2310">
        <w:rPr>
          <w:rFonts w:cs="Calibri"/>
          <w:b/>
          <w:bCs/>
          <w:spacing w:val="-2"/>
        </w:rPr>
        <w:t xml:space="preserve">EXCHANGE </w:t>
      </w:r>
      <w:r w:rsidR="006D66E6">
        <w:rPr>
          <w:rFonts w:cs="Calibri"/>
          <w:b/>
          <w:bCs/>
          <w:spacing w:val="-2"/>
        </w:rPr>
        <w:t xml:space="preserve"> </w:t>
      </w:r>
      <w:r w:rsidRPr="003F2310">
        <w:rPr>
          <w:rFonts w:cs="Calibri"/>
          <w:b/>
          <w:bCs/>
          <w:spacing w:val="-2"/>
        </w:rPr>
        <w:t>NUMBERING</w:t>
      </w:r>
      <w:proofErr w:type="gramEnd"/>
    </w:p>
    <w:p w:rsidR="007204B3" w:rsidRPr="003F2310" w:rsidRDefault="007204B3" w:rsidP="007204B3">
      <w:pPr>
        <w:tabs>
          <w:tab w:val="left" w:pos="794"/>
          <w:tab w:val="left" w:pos="1191"/>
          <w:tab w:val="left" w:pos="1588"/>
          <w:tab w:val="left" w:pos="1985"/>
        </w:tabs>
        <w:rPr>
          <w:rFonts w:cs="Calibri"/>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671"/>
        <w:gridCol w:w="1712"/>
        <w:gridCol w:w="2614"/>
        <w:gridCol w:w="1576"/>
        <w:gridCol w:w="1094"/>
        <w:gridCol w:w="911"/>
      </w:tblGrid>
      <w:tr w:rsidR="007204B3" w:rsidRPr="003F2310" w:rsidTr="006D66E6">
        <w:trPr>
          <w:trHeight w:val="20"/>
          <w:tblHeader/>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left"/>
              <w:rPr>
                <w:rFonts w:cs="Calibri"/>
                <w:b/>
                <w:bCs/>
                <w:sz w:val="19"/>
                <w:szCs w:val="19"/>
              </w:rPr>
            </w:pPr>
            <w:proofErr w:type="spellStart"/>
            <w:r w:rsidRPr="003F2310">
              <w:rPr>
                <w:rFonts w:cs="Calibri"/>
                <w:b/>
                <w:bCs/>
                <w:sz w:val="19"/>
                <w:szCs w:val="19"/>
              </w:rPr>
              <w:t>Sr</w:t>
            </w:r>
            <w:proofErr w:type="spellEnd"/>
            <w:r w:rsidRPr="003F2310">
              <w:rPr>
                <w:rFonts w:cs="Calibri"/>
                <w:b/>
                <w:bCs/>
                <w:sz w:val="19"/>
                <w:szCs w:val="19"/>
              </w:rPr>
              <w:t xml:space="preserve"> </w:t>
            </w:r>
            <w:r w:rsidRPr="003F2310">
              <w:rPr>
                <w:rFonts w:cs="Calibri"/>
                <w:b/>
                <w:bCs/>
                <w:sz w:val="19"/>
                <w:szCs w:val="19"/>
              </w:rPr>
              <w:br/>
              <w:t>No.</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jc w:val="left"/>
              <w:rPr>
                <w:rFonts w:cs="Calibri"/>
                <w:b/>
                <w:bCs/>
                <w:sz w:val="19"/>
                <w:szCs w:val="19"/>
              </w:rPr>
            </w:pPr>
            <w:r w:rsidRPr="003F2310">
              <w:rPr>
                <w:rFonts w:cs="Calibri"/>
                <w:b/>
                <w:bCs/>
                <w:sz w:val="19"/>
                <w:szCs w:val="19"/>
              </w:rPr>
              <w:t>Trunk Code</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b/>
                <w:bCs/>
                <w:sz w:val="19"/>
                <w:szCs w:val="19"/>
              </w:rPr>
            </w:pPr>
            <w:r w:rsidRPr="003F2310">
              <w:rPr>
                <w:rFonts w:cs="Calibri"/>
                <w:b/>
                <w:bCs/>
                <w:sz w:val="19"/>
                <w:szCs w:val="19"/>
              </w:rPr>
              <w:t>Number series</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b/>
                <w:bCs/>
                <w:sz w:val="19"/>
                <w:szCs w:val="19"/>
              </w:rPr>
            </w:pPr>
            <w:r w:rsidRPr="003F2310">
              <w:rPr>
                <w:rFonts w:cs="Calibri"/>
                <w:b/>
                <w:bCs/>
                <w:sz w:val="19"/>
                <w:szCs w:val="19"/>
              </w:rPr>
              <w:t>Area</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b/>
                <w:bCs/>
                <w:sz w:val="19"/>
                <w:szCs w:val="19"/>
              </w:rPr>
            </w:pPr>
            <w:r w:rsidRPr="003F2310">
              <w:rPr>
                <w:rFonts w:cs="Calibri"/>
                <w:b/>
                <w:bCs/>
                <w:sz w:val="19"/>
                <w:szCs w:val="19"/>
              </w:rPr>
              <w:t xml:space="preserve">Type of </w:t>
            </w:r>
            <w:r w:rsidRPr="003F2310">
              <w:rPr>
                <w:rFonts w:cs="Calibri"/>
                <w:b/>
                <w:bCs/>
                <w:sz w:val="19"/>
                <w:szCs w:val="19"/>
              </w:rPr>
              <w:br/>
              <w:t>Exchange</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b/>
                <w:bCs/>
                <w:sz w:val="19"/>
                <w:szCs w:val="19"/>
              </w:rPr>
            </w:pPr>
            <w:r w:rsidRPr="003F2310">
              <w:rPr>
                <w:rFonts w:cs="Calibri"/>
                <w:b/>
                <w:bCs/>
                <w:sz w:val="19"/>
                <w:szCs w:val="19"/>
              </w:rPr>
              <w:t>Digit Length</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b/>
                <w:bCs/>
                <w:sz w:val="19"/>
                <w:szCs w:val="19"/>
              </w:rPr>
            </w:pPr>
            <w:r w:rsidRPr="003F2310">
              <w:rPr>
                <w:rFonts w:cs="Calibri"/>
                <w:b/>
                <w:bCs/>
                <w:sz w:val="19"/>
                <w:szCs w:val="19"/>
              </w:rPr>
              <w:t>Remark</w:t>
            </w: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1</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214000~217999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YANGON WEST-3</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NEAX- 61</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240000~256999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MAUNGTAULAY-3</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DMS-100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3</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258xxxx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Dagon (East)</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264xxx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KAWHMU</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5</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265xxx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KUNCHANKONE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6</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268xxx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SEIKKYEE KHANAUNGTO</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7</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269xxx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DALA</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8</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610000~614999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SHWEPYITHAR</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S-12</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9</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620xxx-621xxx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HMA WBI to HWA WBI</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10</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333xxxx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MPT Satellite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VoIP</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3"/>
                <w:sz w:val="19"/>
                <w:szCs w:val="19"/>
              </w:rPr>
            </w:pPr>
            <w:r w:rsidRPr="003F2310">
              <w:rPr>
                <w:rFonts w:cs="Calibri"/>
                <w:spacing w:val="-13"/>
                <w:sz w:val="19"/>
                <w:szCs w:val="19"/>
              </w:rPr>
              <w:t>11</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625xxx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INNDAI</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DMS-10RSU</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12</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27000~27199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MANDALAY AIR PORT</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6</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C07F5A">
        <w:trPr>
          <w:trHeight w:val="369"/>
          <w:jc w:val="center"/>
        </w:trPr>
        <w:tc>
          <w:tcPr>
            <w:tcW w:w="518" w:type="dxa"/>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0"/>
                <w:sz w:val="19"/>
                <w:szCs w:val="19"/>
              </w:rPr>
            </w:pPr>
            <w:r w:rsidRPr="003F2310">
              <w:rPr>
                <w:rFonts w:cs="Calibri"/>
                <w:spacing w:val="-10"/>
                <w:sz w:val="19"/>
                <w:szCs w:val="19"/>
              </w:rPr>
              <w:t>13</w:t>
            </w:r>
          </w:p>
        </w:tc>
        <w:tc>
          <w:tcPr>
            <w:tcW w:w="712" w:type="dxa"/>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2</w:t>
            </w:r>
          </w:p>
        </w:tc>
        <w:tc>
          <w:tcPr>
            <w:tcW w:w="1849" w:type="dxa"/>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4000xxx</w:t>
            </w:r>
          </w:p>
        </w:tc>
        <w:tc>
          <w:tcPr>
            <w:tcW w:w="2835" w:type="dxa"/>
          </w:tcPr>
          <w:p w:rsidR="007204B3" w:rsidRPr="003F2310" w:rsidRDefault="007204B3" w:rsidP="006D66E6">
            <w:pPr>
              <w:tabs>
                <w:tab w:val="left" w:pos="794"/>
                <w:tab w:val="left" w:pos="1191"/>
                <w:tab w:val="left" w:pos="1588"/>
                <w:tab w:val="left" w:pos="1985"/>
              </w:tabs>
              <w:spacing w:before="60" w:after="60"/>
              <w:ind w:left="-57" w:right="-57"/>
              <w:jc w:val="left"/>
              <w:rPr>
                <w:rFonts w:cs="Calibri"/>
                <w:sz w:val="19"/>
                <w:szCs w:val="19"/>
              </w:rPr>
            </w:pPr>
            <w:r w:rsidRPr="003F2310">
              <w:rPr>
                <w:rFonts w:cs="Calibri"/>
                <w:sz w:val="19"/>
                <w:szCs w:val="19"/>
              </w:rPr>
              <w:t>YAE YWA/MANMYANMAR PLAZA</w:t>
            </w:r>
          </w:p>
        </w:tc>
        <w:tc>
          <w:tcPr>
            <w:tcW w:w="1701" w:type="dxa"/>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IAD/ NGN</w:t>
            </w:r>
          </w:p>
        </w:tc>
        <w:tc>
          <w:tcPr>
            <w:tcW w:w="1174" w:type="dxa"/>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14</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5152000~5154999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PYIGYIDAGUN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UA5000(MSAN)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15</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5178000~5178499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YADANAPON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UA5000(MSAN)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16</w:t>
            </w:r>
          </w:p>
        </w:tc>
        <w:tc>
          <w:tcPr>
            <w:tcW w:w="712" w:type="dxa"/>
            <w:vAlign w:val="center"/>
          </w:tcPr>
          <w:p w:rsidR="007204B3" w:rsidRPr="003F2310" w:rsidRDefault="00C07F5A" w:rsidP="00C07F5A">
            <w:pPr>
              <w:tabs>
                <w:tab w:val="clear" w:pos="567"/>
                <w:tab w:val="left" w:pos="149"/>
                <w:tab w:val="left" w:pos="1191"/>
                <w:tab w:val="left" w:pos="1588"/>
                <w:tab w:val="left" w:pos="1985"/>
              </w:tabs>
              <w:spacing w:before="60" w:after="60"/>
              <w:ind w:left="57" w:right="-57"/>
              <w:rPr>
                <w:rFonts w:cs="Calibri"/>
                <w:sz w:val="19"/>
                <w:szCs w:val="19"/>
              </w:rPr>
            </w:pPr>
            <w:r>
              <w:rPr>
                <w:rFonts w:cs="Calibri"/>
                <w:sz w:val="19"/>
                <w:szCs w:val="19"/>
              </w:rPr>
              <w:tab/>
            </w:r>
            <w:r w:rsidR="007204B3" w:rsidRPr="003F2310">
              <w:rPr>
                <w:rFonts w:cs="Calibri"/>
                <w:sz w:val="19"/>
                <w:szCs w:val="19"/>
              </w:rPr>
              <w:t>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5152000~5154999</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PYIGYIDAGUN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UA5000(MSAN)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17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Ngwe </w:t>
            </w:r>
            <w:proofErr w:type="spellStart"/>
            <w:r w:rsidRPr="003F2310">
              <w:rPr>
                <w:rFonts w:cs="Calibri"/>
                <w:sz w:val="19"/>
                <w:szCs w:val="19"/>
              </w:rPr>
              <w:t>Saung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18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Pyi</w:t>
            </w:r>
            <w:proofErr w:type="spellEnd"/>
            <w:r w:rsidRPr="003F2310">
              <w:rPr>
                <w:rFonts w:cs="Calibri"/>
                <w:sz w:val="19"/>
                <w:szCs w:val="19"/>
              </w:rPr>
              <w:t xml:space="preserve"> Sa Lu</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19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Pyi</w:t>
            </w:r>
            <w:proofErr w:type="spellEnd"/>
            <w:r w:rsidRPr="003F2310">
              <w:rPr>
                <w:rFonts w:cs="Calibri"/>
                <w:sz w:val="19"/>
                <w:szCs w:val="19"/>
              </w:rPr>
              <w:t xml:space="preserve"> Sa Lu</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2027xxx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PONNARKYUN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21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2028xxx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PAUKTAW</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565xx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Palatwa</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4"/>
                <w:sz w:val="19"/>
                <w:szCs w:val="19"/>
              </w:rPr>
            </w:pPr>
            <w:r w:rsidRPr="003F2310">
              <w:rPr>
                <w:rFonts w:cs="Calibri"/>
                <w:spacing w:val="-4"/>
                <w:sz w:val="19"/>
                <w:szCs w:val="19"/>
              </w:rPr>
              <w:t>23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Yatyaetaung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AMM</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25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649xxx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Rambree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43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663xxx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GWA</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27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Innpin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28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45</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Kyaik</w:t>
            </w:r>
            <w:proofErr w:type="spellEnd"/>
            <w:r w:rsidRPr="003F2310">
              <w:rPr>
                <w:rFonts w:cs="Calibri"/>
                <w:sz w:val="19"/>
                <w:szCs w:val="19"/>
              </w:rPr>
              <w:t xml:space="preserve"> </w:t>
            </w:r>
            <w:proofErr w:type="spellStart"/>
            <w:r w:rsidRPr="003F2310">
              <w:rPr>
                <w:rFonts w:cs="Calibri"/>
                <w:sz w:val="19"/>
                <w:szCs w:val="19"/>
              </w:rPr>
              <w:t>Lat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29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46</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2240xxx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Kyaung</w:t>
            </w:r>
            <w:proofErr w:type="spellEnd"/>
            <w:r w:rsidRPr="003F2310">
              <w:rPr>
                <w:rFonts w:cs="Calibri"/>
                <w:spacing w:val="-1"/>
                <w:sz w:val="19"/>
                <w:szCs w:val="19"/>
              </w:rPr>
              <w:t xml:space="preserve"> </w:t>
            </w:r>
            <w:proofErr w:type="spellStart"/>
            <w:r w:rsidRPr="003F2310">
              <w:rPr>
                <w:rFonts w:cs="Calibri"/>
                <w:spacing w:val="-1"/>
                <w:sz w:val="19"/>
                <w:szCs w:val="19"/>
              </w:rPr>
              <w:t>Kone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Keymile</w:t>
            </w:r>
            <w:proofErr w:type="spellEnd"/>
            <w:r w:rsidRPr="003F2310">
              <w:rPr>
                <w:rFonts w:cs="Calibri"/>
                <w:sz w:val="19"/>
                <w:szCs w:val="19"/>
              </w:rPr>
              <w:t xml:space="preserv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30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46</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Nga</w:t>
            </w:r>
            <w:proofErr w:type="spellEnd"/>
            <w:r w:rsidRPr="003F2310">
              <w:rPr>
                <w:rFonts w:cs="Calibri"/>
                <w:sz w:val="19"/>
                <w:szCs w:val="19"/>
              </w:rPr>
              <w:t xml:space="preserve"> </w:t>
            </w:r>
            <w:proofErr w:type="spellStart"/>
            <w:r w:rsidRPr="003F2310">
              <w:rPr>
                <w:rFonts w:cs="Calibri"/>
                <w:sz w:val="19"/>
                <w:szCs w:val="19"/>
              </w:rPr>
              <w:t>Thaing</w:t>
            </w:r>
            <w:proofErr w:type="spellEnd"/>
            <w:r w:rsidRPr="003F2310">
              <w:rPr>
                <w:rFonts w:cs="Calibri"/>
                <w:sz w:val="19"/>
                <w:szCs w:val="19"/>
              </w:rPr>
              <w:t xml:space="preserve"> </w:t>
            </w:r>
            <w:proofErr w:type="spellStart"/>
            <w:r w:rsidRPr="003F2310">
              <w:rPr>
                <w:rFonts w:cs="Calibri"/>
                <w:sz w:val="19"/>
                <w:szCs w:val="19"/>
              </w:rPr>
              <w:t>Chaung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31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46</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Ahtaung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32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220xxxx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Bago</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33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221xxxx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Bago</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4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34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2222xxx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Bago</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lastRenderedPageBreak/>
              <w:t>35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2223xxx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Bago</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36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2224xxx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Otharmyyothit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37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2230x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Otharmyyothit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38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NyaungLayPin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39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2746xxx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Thanatpin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Keymile</w:t>
            </w:r>
            <w:proofErr w:type="spellEnd"/>
            <w:r w:rsidRPr="003F2310">
              <w:rPr>
                <w:rFonts w:cs="Calibri"/>
                <w:sz w:val="19"/>
                <w:szCs w:val="19"/>
              </w:rPr>
              <w:t xml:space="preserv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2759xxx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Pyundazar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Keymile</w:t>
            </w:r>
            <w:proofErr w:type="spellEnd"/>
            <w:r w:rsidRPr="003F2310">
              <w:rPr>
                <w:rFonts w:cs="Calibri"/>
                <w:sz w:val="19"/>
                <w:szCs w:val="19"/>
              </w:rPr>
              <w:t xml:space="preserve">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41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53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Inn Ma</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SOC-8000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53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The Gone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43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2760x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Kyaukdagar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KeyMileMSAN</w:t>
            </w:r>
            <w:proofErr w:type="spellEnd"/>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2860xxx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Kyaukdagar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KeyMileMSAN</w:t>
            </w:r>
            <w:proofErr w:type="spellEnd"/>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45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72xxx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Myothla</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57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Teinzeik</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47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58</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2070xxx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Phapon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48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58</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Thingan</w:t>
            </w:r>
            <w:proofErr w:type="spellEnd"/>
            <w:r w:rsidRPr="003F2310">
              <w:rPr>
                <w:rFonts w:cs="Calibri"/>
                <w:sz w:val="19"/>
                <w:szCs w:val="19"/>
              </w:rPr>
              <w:t xml:space="preserve"> </w:t>
            </w:r>
            <w:proofErr w:type="spellStart"/>
            <w:r w:rsidRPr="003F2310">
              <w:rPr>
                <w:rFonts w:cs="Calibri"/>
                <w:sz w:val="19"/>
                <w:szCs w:val="19"/>
              </w:rPr>
              <w:t>Nyinaung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SOC-800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z w:val="19"/>
                <w:szCs w:val="19"/>
              </w:rPr>
            </w:pPr>
            <w:r w:rsidRPr="003F2310">
              <w:rPr>
                <w:rFonts w:cs="Calibri"/>
                <w:sz w:val="19"/>
                <w:szCs w:val="19"/>
              </w:rPr>
              <w:t>49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59</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31xxx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Palaut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50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59</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Tanintharyi</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51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50xxx~52xxx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Kyaukpadaung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52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60xxx~61xxx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Nyaungu</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53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Pagan </w:t>
            </w:r>
            <w:proofErr w:type="spellStart"/>
            <w:r w:rsidRPr="003F2310">
              <w:rPr>
                <w:rFonts w:cs="Calibri"/>
                <w:sz w:val="19"/>
                <w:szCs w:val="19"/>
              </w:rPr>
              <w:t>Myothit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54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66xxx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Sint</w:t>
            </w:r>
            <w:proofErr w:type="spellEnd"/>
            <w:r w:rsidRPr="003F2310">
              <w:rPr>
                <w:rFonts w:cs="Calibri"/>
                <w:sz w:val="19"/>
                <w:szCs w:val="19"/>
              </w:rPr>
              <w:t xml:space="preserve"> </w:t>
            </w:r>
            <w:proofErr w:type="spellStart"/>
            <w:r w:rsidRPr="003F2310">
              <w:rPr>
                <w:rFonts w:cs="Calibri"/>
                <w:sz w:val="19"/>
                <w:szCs w:val="19"/>
              </w:rPr>
              <w:t>Gu</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Integrate</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55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200xx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CHAUK</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56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2462x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Nyaungu</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57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61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2464x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Pagan </w:t>
            </w:r>
            <w:proofErr w:type="spellStart"/>
            <w:r w:rsidRPr="003F2310">
              <w:rPr>
                <w:rFonts w:cs="Calibri"/>
                <w:sz w:val="19"/>
                <w:szCs w:val="19"/>
              </w:rPr>
              <w:t>Myothit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58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21xxx ,23xxx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Pakokku</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DMS-10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59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YESAGYO</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60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Gantgaw</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61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23xxx~27xxx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Meikhtila</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62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48xxx~49xxx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Pyawbwe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63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2035xxx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Meikhtila</w:t>
            </w:r>
            <w:proofErr w:type="spellEnd"/>
            <w:r w:rsidRPr="003F2310">
              <w:rPr>
                <w:rFonts w:cs="Calibri"/>
                <w:sz w:val="19"/>
                <w:szCs w:val="19"/>
              </w:rPr>
              <w:t xml:space="preserve"> </w:t>
            </w:r>
            <w:proofErr w:type="spellStart"/>
            <w:r w:rsidRPr="003F2310">
              <w:rPr>
                <w:rFonts w:cs="Calibri"/>
                <w:sz w:val="19"/>
                <w:szCs w:val="19"/>
              </w:rPr>
              <w:t>Pyithayar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64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65</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2027xxx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Saytoketayar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65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65</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25xxxx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Ngaphae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66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66</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2062xxx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Kume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0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67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21xxx~27xxx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PYINMANA</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DMS-100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68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520000~521000</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Kyi </w:t>
            </w:r>
            <w:proofErr w:type="spellStart"/>
            <w:r w:rsidRPr="003F2310">
              <w:rPr>
                <w:rFonts w:cs="Calibri"/>
                <w:sz w:val="19"/>
                <w:szCs w:val="19"/>
              </w:rPr>
              <w:t>Taung</w:t>
            </w:r>
            <w:proofErr w:type="spellEnd"/>
            <w:r w:rsidRPr="003F2310">
              <w:rPr>
                <w:rFonts w:cs="Calibri"/>
                <w:sz w:val="19"/>
                <w:szCs w:val="19"/>
              </w:rPr>
              <w:t xml:space="preserve"> </w:t>
            </w:r>
            <w:proofErr w:type="spellStart"/>
            <w:r w:rsidRPr="003F2310">
              <w:rPr>
                <w:rFonts w:cs="Calibri"/>
                <w:sz w:val="19"/>
                <w:szCs w:val="19"/>
              </w:rPr>
              <w:t>Kan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69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522xxx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Pob</w:t>
            </w:r>
            <w:proofErr w:type="spellEnd"/>
            <w:r w:rsidRPr="003F2310">
              <w:rPr>
                <w:rFonts w:cs="Calibri"/>
                <w:sz w:val="19"/>
                <w:szCs w:val="19"/>
              </w:rPr>
              <w:t xml:space="preserve"> Ba </w:t>
            </w:r>
            <w:proofErr w:type="spellStart"/>
            <w:r w:rsidRPr="003F2310">
              <w:rPr>
                <w:rFonts w:cs="Calibri"/>
                <w:sz w:val="19"/>
                <w:szCs w:val="19"/>
              </w:rPr>
              <w:t>Thiri</w:t>
            </w:r>
            <w:proofErr w:type="spellEnd"/>
            <w:r w:rsidRPr="003F2310">
              <w:rPr>
                <w:rFonts w:cs="Calibri"/>
                <w:sz w:val="19"/>
                <w:szCs w:val="19"/>
              </w:rPr>
              <w:t xml:space="preserve"> New Town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70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525xxx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Industrial Zone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4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71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550xxxx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NPT Council</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72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DEKHINATHIRI</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3"/>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73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Shwekyarpin</w:t>
            </w:r>
            <w:proofErr w:type="spellEnd"/>
            <w:r w:rsidRPr="003F2310">
              <w:rPr>
                <w:rFonts w:cs="Calibri"/>
                <w:sz w:val="19"/>
                <w:szCs w:val="19"/>
              </w:rPr>
              <w:t xml:space="preserve"> Gem Museum</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74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Wanatheiddi</w:t>
            </w:r>
            <w:proofErr w:type="spellEnd"/>
            <w:r w:rsidRPr="003F2310">
              <w:rPr>
                <w:rFonts w:cs="Calibri"/>
                <w:sz w:val="19"/>
                <w:szCs w:val="19"/>
              </w:rPr>
              <w:t xml:space="preserve"> Stadium</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lastRenderedPageBreak/>
              <w:t>75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Khayay</w:t>
            </w:r>
            <w:proofErr w:type="spellEnd"/>
            <w:r w:rsidRPr="003F2310">
              <w:rPr>
                <w:rFonts w:cs="Calibri"/>
                <w:sz w:val="19"/>
                <w:szCs w:val="19"/>
              </w:rPr>
              <w:t xml:space="preserve"> Housing</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76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State Guest House(Rsu-2)</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77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8106xxx~8107xxx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State Guest House(Rsu-1)</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78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2"/>
                <w:sz w:val="19"/>
                <w:szCs w:val="19"/>
              </w:rPr>
            </w:pPr>
            <w:proofErr w:type="spellStart"/>
            <w:r w:rsidRPr="003F2310">
              <w:rPr>
                <w:rFonts w:cs="Calibri"/>
                <w:spacing w:val="-2"/>
                <w:sz w:val="19"/>
                <w:szCs w:val="19"/>
              </w:rPr>
              <w:t>Thapyaygone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79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81078xx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Naypyitaw</w:t>
            </w:r>
            <w:proofErr w:type="spellEnd"/>
            <w:r w:rsidRPr="003F2310">
              <w:rPr>
                <w:rFonts w:cs="Calibri"/>
                <w:sz w:val="19"/>
                <w:szCs w:val="19"/>
              </w:rPr>
              <w:t xml:space="preserve"> </w:t>
            </w:r>
            <w:proofErr w:type="spellStart"/>
            <w:r w:rsidRPr="003F2310">
              <w:rPr>
                <w:rFonts w:cs="Calibri"/>
                <w:sz w:val="19"/>
                <w:szCs w:val="19"/>
              </w:rPr>
              <w:t>Insdutrial</w:t>
            </w:r>
            <w:proofErr w:type="spellEnd"/>
            <w:r w:rsidRPr="003F2310">
              <w:rPr>
                <w:rFonts w:cs="Calibri"/>
                <w:sz w:val="19"/>
                <w:szCs w:val="19"/>
              </w:rPr>
              <w:t xml:space="preserve"> zone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85"/>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80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67</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88xxxxx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Napypyitaw</w:t>
            </w:r>
            <w:proofErr w:type="spellEnd"/>
            <w:r w:rsidRPr="003F2310">
              <w:rPr>
                <w:rFonts w:cs="Calibri"/>
                <w:sz w:val="19"/>
                <w:szCs w:val="19"/>
              </w:rPr>
              <w:t xml:space="preserve"> Presidents house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ASB NGN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0"/>
                <w:sz w:val="19"/>
                <w:szCs w:val="19"/>
              </w:rPr>
            </w:pPr>
            <w:r w:rsidRPr="003F2310">
              <w:rPr>
                <w:rFonts w:cs="Calibri"/>
                <w:spacing w:val="-10"/>
                <w:sz w:val="19"/>
                <w:szCs w:val="19"/>
              </w:rPr>
              <w:t>81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69</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Aunglan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FETEX-50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82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70</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Kanpalat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83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2032xxx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Ohbotaung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84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Monywa</w:t>
            </w:r>
            <w:proofErr w:type="spellEnd"/>
            <w:r w:rsidRPr="003F2310">
              <w:rPr>
                <w:rFonts w:cs="Calibri"/>
                <w:sz w:val="19"/>
                <w:szCs w:val="19"/>
              </w:rPr>
              <w:t xml:space="preserve"> </w:t>
            </w:r>
            <w:proofErr w:type="spellStart"/>
            <w:r w:rsidRPr="003F2310">
              <w:rPr>
                <w:rFonts w:cs="Calibri"/>
                <w:sz w:val="19"/>
                <w:szCs w:val="19"/>
              </w:rPr>
              <w:t>Thanlar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85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Monywa</w:t>
            </w:r>
            <w:proofErr w:type="spellEnd"/>
            <w:r w:rsidRPr="003F2310">
              <w:rPr>
                <w:rFonts w:cs="Calibri"/>
                <w:sz w:val="19"/>
                <w:szCs w:val="19"/>
              </w:rPr>
              <w:t xml:space="preserve"> </w:t>
            </w:r>
            <w:proofErr w:type="spellStart"/>
            <w:r w:rsidRPr="003F2310">
              <w:rPr>
                <w:rFonts w:cs="Calibri"/>
                <w:sz w:val="19"/>
                <w:szCs w:val="19"/>
              </w:rPr>
              <w:t>Hiway</w:t>
            </w:r>
            <w:proofErr w:type="spellEnd"/>
            <w:r w:rsidRPr="003F2310">
              <w:rPr>
                <w:rFonts w:cs="Calibri"/>
                <w:sz w:val="19"/>
                <w:szCs w:val="19"/>
              </w:rPr>
              <w:t xml:space="preserve"> bus station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UNIREM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86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73xxx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Yinmarpin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87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Myaung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SOC-8000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88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8"/>
                <w:sz w:val="19"/>
                <w:szCs w:val="19"/>
              </w:rPr>
            </w:pPr>
            <w:r w:rsidRPr="003F2310">
              <w:rPr>
                <w:rFonts w:cs="Calibri"/>
                <w:spacing w:val="-8"/>
                <w:sz w:val="19"/>
                <w:szCs w:val="19"/>
              </w:rPr>
              <w:t>71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70xxx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Serlin</w:t>
            </w:r>
            <w:proofErr w:type="spellEnd"/>
            <w:r w:rsidRPr="003F2310">
              <w:rPr>
                <w:rFonts w:cs="Calibri"/>
                <w:spacing w:val="-1"/>
                <w:sz w:val="19"/>
                <w:szCs w:val="19"/>
              </w:rPr>
              <w:t xml:space="preserve"> </w:t>
            </w:r>
            <w:proofErr w:type="spellStart"/>
            <w:r w:rsidRPr="003F2310">
              <w:rPr>
                <w:rFonts w:cs="Calibri"/>
                <w:spacing w:val="-1"/>
                <w:sz w:val="19"/>
                <w:szCs w:val="19"/>
              </w:rPr>
              <w:t>Gyi</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89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72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23xxx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Sagaing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TL6500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90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73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42xxx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Mawleit</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8"/>
                <w:sz w:val="19"/>
                <w:szCs w:val="19"/>
              </w:rPr>
            </w:pPr>
            <w:r w:rsidRPr="003F2310">
              <w:rPr>
                <w:rFonts w:cs="Calibri"/>
                <w:spacing w:val="-8"/>
                <w:sz w:val="19"/>
                <w:szCs w:val="19"/>
              </w:rPr>
              <w:t>91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73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Kalaywa</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92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73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246xxx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Home </w:t>
            </w:r>
            <w:proofErr w:type="spellStart"/>
            <w:r w:rsidRPr="003F2310">
              <w:rPr>
                <w:rFonts w:cs="Calibri"/>
                <w:sz w:val="19"/>
                <w:szCs w:val="19"/>
              </w:rPr>
              <w:t>Malin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93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73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248xxx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Khanti</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1"/>
                <w:sz w:val="19"/>
                <w:szCs w:val="19"/>
              </w:rPr>
            </w:pPr>
            <w:r w:rsidRPr="003F2310">
              <w:rPr>
                <w:rFonts w:cs="Calibri"/>
                <w:spacing w:val="-1"/>
                <w:sz w:val="19"/>
                <w:szCs w:val="19"/>
              </w:rPr>
              <w:t>94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75</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Kyauk</w:t>
            </w:r>
            <w:proofErr w:type="spellEnd"/>
            <w:r w:rsidRPr="003F2310">
              <w:rPr>
                <w:rFonts w:cs="Calibri"/>
                <w:spacing w:val="-1"/>
                <w:sz w:val="19"/>
                <w:szCs w:val="19"/>
              </w:rPr>
              <w:t xml:space="preserve"> </w:t>
            </w:r>
            <w:proofErr w:type="spellStart"/>
            <w:r w:rsidRPr="003F2310">
              <w:rPr>
                <w:rFonts w:cs="Calibri"/>
                <w:spacing w:val="-1"/>
                <w:sz w:val="19"/>
                <w:szCs w:val="19"/>
              </w:rPr>
              <w:t>Myaung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JSY-2000-06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95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2121xxx~2125xxx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Taunggyi</w:t>
            </w:r>
            <w:proofErr w:type="spellEnd"/>
            <w:r w:rsidRPr="003F2310">
              <w:rPr>
                <w:rFonts w:cs="Calibri"/>
                <w:sz w:val="19"/>
                <w:szCs w:val="19"/>
              </w:rPr>
              <w:t xml:space="preserve"> Host</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2"/>
                <w:sz w:val="19"/>
                <w:szCs w:val="19"/>
              </w:rPr>
            </w:pPr>
            <w:r w:rsidRPr="003F2310">
              <w:rPr>
                <w:rFonts w:cs="Calibri"/>
                <w:spacing w:val="-2"/>
                <w:sz w:val="19"/>
                <w:szCs w:val="19"/>
              </w:rPr>
              <w:t>ZTE NGN 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420"/>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96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2127xxx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Ayetharyar</w:t>
            </w:r>
            <w:proofErr w:type="spellEnd"/>
            <w:r w:rsidRPr="003F2310">
              <w:rPr>
                <w:rFonts w:cs="Calibri"/>
                <w:sz w:val="19"/>
                <w:szCs w:val="19"/>
              </w:rPr>
              <w:t>(Industrial Zone)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ZTE NGN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97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2820xxx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Moenae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3"/>
                <w:sz w:val="19"/>
                <w:szCs w:val="19"/>
              </w:rPr>
            </w:pPr>
            <w:r w:rsidRPr="003F2310">
              <w:rPr>
                <w:rFonts w:cs="Calibri"/>
                <w:spacing w:val="-3"/>
                <w:sz w:val="19"/>
                <w:szCs w:val="19"/>
              </w:rPr>
              <w:t>98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30xxxx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PINLON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2"/>
                <w:sz w:val="19"/>
                <w:szCs w:val="19"/>
              </w:rPr>
            </w:pPr>
            <w:r w:rsidRPr="003F2310">
              <w:rPr>
                <w:rFonts w:cs="Calibri"/>
                <w:spacing w:val="-2"/>
                <w:sz w:val="19"/>
                <w:szCs w:val="19"/>
              </w:rPr>
              <w:t>99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31xxxx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Lwei </w:t>
            </w:r>
            <w:proofErr w:type="spellStart"/>
            <w:r w:rsidRPr="003F2310">
              <w:rPr>
                <w:rFonts w:cs="Calibri"/>
                <w:sz w:val="19"/>
                <w:szCs w:val="19"/>
              </w:rPr>
              <w:t>lin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 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4"/>
                <w:sz w:val="19"/>
                <w:szCs w:val="19"/>
              </w:rPr>
            </w:pPr>
            <w:r w:rsidRPr="003F2310">
              <w:rPr>
                <w:rFonts w:cs="Calibri"/>
                <w:spacing w:val="-4"/>
                <w:sz w:val="19"/>
                <w:szCs w:val="19"/>
              </w:rPr>
              <w:t>100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41xxxx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Naungtayar</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8</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9"/>
                <w:sz w:val="19"/>
                <w:szCs w:val="19"/>
              </w:rPr>
            </w:pPr>
            <w:r w:rsidRPr="003F2310">
              <w:rPr>
                <w:rFonts w:cs="Calibri"/>
                <w:spacing w:val="-9"/>
                <w:sz w:val="19"/>
                <w:szCs w:val="19"/>
              </w:rPr>
              <w:t>101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proofErr w:type="spellStart"/>
            <w:r w:rsidRPr="003F2310">
              <w:rPr>
                <w:rFonts w:cs="Calibri"/>
                <w:spacing w:val="-1"/>
                <w:sz w:val="19"/>
                <w:szCs w:val="19"/>
              </w:rPr>
              <w:t>Shwe</w:t>
            </w:r>
            <w:proofErr w:type="spellEnd"/>
            <w:r w:rsidRPr="003F2310">
              <w:rPr>
                <w:rFonts w:cs="Calibri"/>
                <w:spacing w:val="-1"/>
                <w:sz w:val="19"/>
                <w:szCs w:val="19"/>
              </w:rPr>
              <w:t xml:space="preserve"> </w:t>
            </w:r>
            <w:proofErr w:type="spellStart"/>
            <w:r w:rsidRPr="003F2310">
              <w:rPr>
                <w:rFonts w:cs="Calibri"/>
                <w:spacing w:val="-1"/>
                <w:sz w:val="19"/>
                <w:szCs w:val="19"/>
              </w:rPr>
              <w:t>Nyaung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4"/>
                <w:sz w:val="19"/>
                <w:szCs w:val="19"/>
              </w:rPr>
            </w:pPr>
            <w:r w:rsidRPr="003F2310">
              <w:rPr>
                <w:rFonts w:cs="Calibri"/>
                <w:spacing w:val="-4"/>
                <w:sz w:val="19"/>
                <w:szCs w:val="19"/>
              </w:rPr>
              <w:t>102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46xxx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HOPONE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103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Site </w:t>
            </w:r>
            <w:proofErr w:type="spellStart"/>
            <w:r w:rsidRPr="003F2310">
              <w:rPr>
                <w:rFonts w:cs="Calibri"/>
                <w:sz w:val="19"/>
                <w:szCs w:val="19"/>
              </w:rPr>
              <w:t>Khaung</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104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Kalaw</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105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Ywar</w:t>
            </w:r>
            <w:proofErr w:type="spellEnd"/>
            <w:r w:rsidRPr="003F2310">
              <w:rPr>
                <w:rFonts w:cs="Calibri"/>
                <w:sz w:val="19"/>
                <w:szCs w:val="19"/>
              </w:rPr>
              <w:t xml:space="preserve"> </w:t>
            </w:r>
            <w:proofErr w:type="spellStart"/>
            <w:r w:rsidRPr="003F2310">
              <w:rPr>
                <w:rFonts w:cs="Calibri"/>
                <w:sz w:val="19"/>
                <w:szCs w:val="19"/>
              </w:rPr>
              <w:t>Ngan</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106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10"/>
                <w:sz w:val="19"/>
                <w:szCs w:val="19"/>
              </w:rPr>
            </w:pPr>
            <w:r w:rsidRPr="003F2310">
              <w:rPr>
                <w:rFonts w:cs="Calibri"/>
                <w:spacing w:val="-10"/>
                <w:sz w:val="19"/>
                <w:szCs w:val="19"/>
              </w:rPr>
              <w:t>81</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KARLI</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107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47xxx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MINETIN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4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108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48xxx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Mabane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109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65xxx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TARMOENYE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4"/>
                <w:sz w:val="19"/>
                <w:szCs w:val="19"/>
              </w:rPr>
            </w:pPr>
            <w:r w:rsidRPr="003F2310">
              <w:rPr>
                <w:rFonts w:cs="Calibri"/>
                <w:spacing w:val="-4"/>
                <w:sz w:val="19"/>
                <w:szCs w:val="19"/>
              </w:rPr>
              <w:t>110</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75xxx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OHMMTHEE</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9"/>
                <w:sz w:val="19"/>
                <w:szCs w:val="19"/>
              </w:rPr>
            </w:pPr>
            <w:r w:rsidRPr="003F2310">
              <w:rPr>
                <w:rFonts w:cs="Calibri"/>
                <w:spacing w:val="-9"/>
                <w:sz w:val="19"/>
                <w:szCs w:val="19"/>
              </w:rPr>
              <w:t>111</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82</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89xxx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Namtsam</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4"/>
                <w:sz w:val="19"/>
                <w:szCs w:val="19"/>
              </w:rPr>
            </w:pPr>
            <w:r w:rsidRPr="003F2310">
              <w:rPr>
                <w:rFonts w:cs="Calibri"/>
                <w:spacing w:val="-4"/>
                <w:sz w:val="19"/>
                <w:szCs w:val="19"/>
              </w:rPr>
              <w:t>112</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6"/>
                <w:sz w:val="19"/>
                <w:szCs w:val="19"/>
              </w:rPr>
            </w:pPr>
            <w:r w:rsidRPr="003F2310">
              <w:rPr>
                <w:rFonts w:cs="Calibri"/>
                <w:spacing w:val="-6"/>
                <w:sz w:val="19"/>
                <w:szCs w:val="19"/>
              </w:rPr>
              <w:t>83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2070xxx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PHASAUNG</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7"/>
                <w:sz w:val="19"/>
                <w:szCs w:val="19"/>
              </w:rPr>
            </w:pPr>
            <w:r w:rsidRPr="003F2310">
              <w:rPr>
                <w:rFonts w:cs="Calibri"/>
                <w:spacing w:val="-7"/>
                <w:sz w:val="19"/>
                <w:szCs w:val="19"/>
              </w:rPr>
              <w:t>113</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6"/>
                <w:sz w:val="19"/>
                <w:szCs w:val="19"/>
              </w:rPr>
            </w:pPr>
            <w:r w:rsidRPr="003F2310">
              <w:rPr>
                <w:rFonts w:cs="Calibri"/>
                <w:spacing w:val="-6"/>
                <w:sz w:val="19"/>
                <w:szCs w:val="19"/>
              </w:rPr>
              <w:t>83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Loikaw-2</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TWD-09</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114</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6"/>
                <w:sz w:val="19"/>
                <w:szCs w:val="19"/>
              </w:rPr>
            </w:pPr>
            <w:r w:rsidRPr="003F2310">
              <w:rPr>
                <w:rFonts w:cs="Calibri"/>
                <w:spacing w:val="-6"/>
                <w:sz w:val="19"/>
                <w:szCs w:val="19"/>
              </w:rPr>
              <w:t>83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Phruhso</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KXTDA600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2"/>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lastRenderedPageBreak/>
              <w:t>115</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6"/>
                <w:sz w:val="19"/>
                <w:szCs w:val="19"/>
              </w:rPr>
            </w:pPr>
            <w:r w:rsidRPr="003F2310">
              <w:rPr>
                <w:rFonts w:cs="Calibri"/>
                <w:spacing w:val="-6"/>
                <w:sz w:val="19"/>
                <w:szCs w:val="19"/>
              </w:rPr>
              <w:t>83</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50xxx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 xml:space="preserve">Baw La </w:t>
            </w:r>
            <w:proofErr w:type="spellStart"/>
            <w:r w:rsidRPr="003F2310">
              <w:rPr>
                <w:rFonts w:cs="Calibri"/>
                <w:sz w:val="19"/>
                <w:szCs w:val="19"/>
              </w:rPr>
              <w:t>Khe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KXTDA600</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116</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MINELAR</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pacing w:val="-1"/>
                <w:sz w:val="19"/>
                <w:szCs w:val="19"/>
              </w:rPr>
            </w:pPr>
            <w:r w:rsidRPr="003F2310">
              <w:rPr>
                <w:rFonts w:cs="Calibri"/>
                <w:spacing w:val="-1"/>
                <w:sz w:val="19"/>
                <w:szCs w:val="19"/>
              </w:rPr>
              <w:t>TWD-06</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117</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3"/>
                <w:sz w:val="19"/>
                <w:szCs w:val="19"/>
              </w:rPr>
            </w:pPr>
            <w:r w:rsidRPr="003F2310">
              <w:rPr>
                <w:rFonts w:cs="Calibri"/>
                <w:spacing w:val="-3"/>
                <w:sz w:val="19"/>
                <w:szCs w:val="19"/>
              </w:rPr>
              <w:t>84</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74xxx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Minekhote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EPABX</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3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6"/>
                <w:sz w:val="19"/>
                <w:szCs w:val="19"/>
              </w:rPr>
            </w:pPr>
            <w:r w:rsidRPr="003F2310">
              <w:rPr>
                <w:rFonts w:cs="Calibri"/>
                <w:spacing w:val="-6"/>
                <w:sz w:val="19"/>
                <w:szCs w:val="19"/>
              </w:rPr>
              <w:t>118</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5"/>
                <w:sz w:val="19"/>
                <w:szCs w:val="19"/>
              </w:rPr>
            </w:pPr>
            <w:r w:rsidRPr="003F2310">
              <w:rPr>
                <w:rFonts w:cs="Calibri"/>
                <w:spacing w:val="-5"/>
                <w:sz w:val="19"/>
                <w:szCs w:val="19"/>
              </w:rPr>
              <w:t>85</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2050xxx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ANEE SAKHAN</w:t>
            </w:r>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MSAN</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9</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r w:rsidR="007204B3" w:rsidRPr="003F2310" w:rsidTr="006D66E6">
        <w:trPr>
          <w:trHeight w:hRule="exact" w:val="341"/>
          <w:jc w:val="center"/>
        </w:trPr>
        <w:tc>
          <w:tcPr>
            <w:tcW w:w="518" w:type="dxa"/>
            <w:vAlign w:val="center"/>
          </w:tcPr>
          <w:p w:rsidR="007204B3" w:rsidRPr="003F2310" w:rsidRDefault="007204B3" w:rsidP="006D66E6">
            <w:pPr>
              <w:tabs>
                <w:tab w:val="left" w:pos="794"/>
                <w:tab w:val="left" w:pos="1191"/>
                <w:tab w:val="left" w:pos="1588"/>
                <w:tab w:val="left" w:pos="1985"/>
              </w:tabs>
              <w:spacing w:before="60" w:after="60"/>
              <w:ind w:left="-57" w:right="-57"/>
              <w:jc w:val="right"/>
              <w:rPr>
                <w:rFonts w:cs="Calibri"/>
                <w:spacing w:val="-5"/>
                <w:sz w:val="19"/>
                <w:szCs w:val="19"/>
              </w:rPr>
            </w:pPr>
            <w:r w:rsidRPr="003F2310">
              <w:rPr>
                <w:rFonts w:cs="Calibri"/>
                <w:spacing w:val="-5"/>
                <w:sz w:val="19"/>
                <w:szCs w:val="19"/>
              </w:rPr>
              <w:t>119</w:t>
            </w:r>
          </w:p>
        </w:tc>
        <w:tc>
          <w:tcPr>
            <w:tcW w:w="712" w:type="dxa"/>
            <w:vAlign w:val="center"/>
          </w:tcPr>
          <w:p w:rsidR="007204B3" w:rsidRPr="003F2310" w:rsidRDefault="007204B3" w:rsidP="00C07F5A">
            <w:pPr>
              <w:tabs>
                <w:tab w:val="left" w:pos="794"/>
                <w:tab w:val="left" w:pos="1191"/>
                <w:tab w:val="left" w:pos="1588"/>
                <w:tab w:val="left" w:pos="1985"/>
              </w:tabs>
              <w:spacing w:before="60" w:after="60"/>
              <w:ind w:left="57" w:right="-57"/>
              <w:rPr>
                <w:rFonts w:cs="Calibri"/>
                <w:spacing w:val="-4"/>
                <w:sz w:val="19"/>
                <w:szCs w:val="19"/>
              </w:rPr>
            </w:pPr>
            <w:r w:rsidRPr="003F2310">
              <w:rPr>
                <w:rFonts w:cs="Calibri"/>
                <w:spacing w:val="-4"/>
                <w:sz w:val="19"/>
                <w:szCs w:val="19"/>
              </w:rPr>
              <w:t>86</w:t>
            </w:r>
          </w:p>
        </w:tc>
        <w:tc>
          <w:tcPr>
            <w:tcW w:w="1849"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45xxx</w:t>
            </w:r>
          </w:p>
        </w:tc>
        <w:tc>
          <w:tcPr>
            <w:tcW w:w="2835"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proofErr w:type="spellStart"/>
            <w:r w:rsidRPr="003F2310">
              <w:rPr>
                <w:rFonts w:cs="Calibri"/>
                <w:sz w:val="19"/>
                <w:szCs w:val="19"/>
              </w:rPr>
              <w:t>Moemate</w:t>
            </w:r>
            <w:proofErr w:type="spellEnd"/>
          </w:p>
        </w:tc>
        <w:tc>
          <w:tcPr>
            <w:tcW w:w="1701"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 w:val="19"/>
                <w:szCs w:val="19"/>
              </w:rPr>
            </w:pPr>
            <w:r w:rsidRPr="003F2310">
              <w:rPr>
                <w:rFonts w:cs="Calibri"/>
                <w:sz w:val="19"/>
                <w:szCs w:val="19"/>
              </w:rPr>
              <w:t>KY-1000XM</w:t>
            </w:r>
          </w:p>
        </w:tc>
        <w:tc>
          <w:tcPr>
            <w:tcW w:w="1174" w:type="dxa"/>
            <w:vAlign w:val="center"/>
          </w:tcPr>
          <w:p w:rsidR="007204B3" w:rsidRPr="003F2310" w:rsidRDefault="007204B3" w:rsidP="006D66E6">
            <w:pPr>
              <w:tabs>
                <w:tab w:val="left" w:pos="794"/>
                <w:tab w:val="left" w:pos="1191"/>
                <w:tab w:val="left" w:pos="1588"/>
                <w:tab w:val="left" w:pos="1985"/>
              </w:tabs>
              <w:spacing w:before="60" w:after="60"/>
              <w:ind w:left="-57" w:right="-57"/>
              <w:jc w:val="center"/>
              <w:rPr>
                <w:rFonts w:cs="Calibri"/>
                <w:sz w:val="19"/>
                <w:szCs w:val="19"/>
              </w:rPr>
            </w:pPr>
            <w:r w:rsidRPr="003F2310">
              <w:rPr>
                <w:rFonts w:cs="Calibri"/>
                <w:sz w:val="19"/>
                <w:szCs w:val="19"/>
              </w:rPr>
              <w:t>7</w:t>
            </w:r>
          </w:p>
        </w:tc>
        <w:tc>
          <w:tcPr>
            <w:tcW w:w="974" w:type="dxa"/>
            <w:vAlign w:val="center"/>
          </w:tcPr>
          <w:p w:rsidR="007204B3" w:rsidRPr="003F2310" w:rsidRDefault="007204B3" w:rsidP="006D66E6">
            <w:pPr>
              <w:tabs>
                <w:tab w:val="left" w:pos="794"/>
                <w:tab w:val="left" w:pos="1191"/>
                <w:tab w:val="left" w:pos="1588"/>
                <w:tab w:val="left" w:pos="1985"/>
              </w:tabs>
              <w:spacing w:before="60" w:after="60"/>
              <w:ind w:left="-57" w:right="-57"/>
              <w:rPr>
                <w:rFonts w:cs="Calibri"/>
                <w:szCs w:val="22"/>
              </w:rPr>
            </w:pPr>
          </w:p>
        </w:tc>
      </w:tr>
    </w:tbl>
    <w:p w:rsidR="007204B3" w:rsidRPr="003F2310" w:rsidRDefault="007204B3" w:rsidP="007204B3">
      <w:pPr>
        <w:overflowPunct/>
        <w:autoSpaceDE/>
        <w:autoSpaceDN/>
        <w:adjustRightInd/>
        <w:textAlignment w:val="auto"/>
        <w:rPr>
          <w:rFonts w:cs="Arial"/>
          <w:b/>
          <w:bCs/>
          <w:u w:val="single"/>
        </w:rPr>
      </w:pPr>
    </w:p>
    <w:p w:rsidR="007204B3" w:rsidRPr="004F5E3E" w:rsidRDefault="007204B3" w:rsidP="004F5E3E">
      <w:pPr>
        <w:rPr>
          <w:b/>
          <w:bCs/>
        </w:rPr>
      </w:pPr>
      <w:r w:rsidRPr="004F5E3E">
        <w:rPr>
          <w:b/>
          <w:bCs/>
        </w:rPr>
        <w:t>Mobile Numbering</w:t>
      </w:r>
    </w:p>
    <w:p w:rsidR="007204B3" w:rsidRPr="003F2310" w:rsidRDefault="007204B3" w:rsidP="007204B3">
      <w:pPr>
        <w:overflowPunct/>
        <w:autoSpaceDE/>
        <w:autoSpaceDN/>
        <w:adjustRightInd/>
        <w:textAlignment w:val="auto"/>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211"/>
        <w:gridCol w:w="1273"/>
        <w:gridCol w:w="1545"/>
        <w:gridCol w:w="1480"/>
        <w:gridCol w:w="1071"/>
      </w:tblGrid>
      <w:tr w:rsidR="007204B3" w:rsidRPr="004F5E3E" w:rsidTr="00916B3D">
        <w:trPr>
          <w:cantSplit/>
          <w:trHeight w:val="20"/>
          <w:tblHeader/>
          <w:jc w:val="center"/>
        </w:trPr>
        <w:tc>
          <w:tcPr>
            <w:tcW w:w="2492"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HLR</w:t>
            </w:r>
          </w:p>
        </w:tc>
        <w:tc>
          <w:tcPr>
            <w:tcW w:w="1211"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Country Code</w:t>
            </w:r>
          </w:p>
        </w:tc>
        <w:tc>
          <w:tcPr>
            <w:tcW w:w="1273"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Area code</w:t>
            </w:r>
          </w:p>
        </w:tc>
        <w:tc>
          <w:tcPr>
            <w:tcW w:w="1545"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Numbering</w:t>
            </w:r>
          </w:p>
        </w:tc>
        <w:tc>
          <w:tcPr>
            <w:tcW w:w="1480"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System</w:t>
            </w:r>
          </w:p>
        </w:tc>
        <w:tc>
          <w:tcPr>
            <w:tcW w:w="1071" w:type="dxa"/>
          </w:tcPr>
          <w:p w:rsidR="007204B3" w:rsidRPr="004F5E3E" w:rsidRDefault="007204B3" w:rsidP="00CF650B">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Digit</w:t>
            </w:r>
            <w:r w:rsidRPr="004F5E3E">
              <w:rPr>
                <w:rFonts w:asciiTheme="minorHAnsi" w:hAnsiTheme="minorHAnsi" w:cs="Arial"/>
                <w:b/>
                <w:bCs/>
                <w:sz w:val="18"/>
                <w:szCs w:val="18"/>
              </w:rPr>
              <w:br/>
              <w:t>Length</w:t>
            </w: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Yangon ZTE GSM / WCDMA</w:t>
            </w:r>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55XXXXX</w:t>
            </w:r>
          </w:p>
        </w:tc>
        <w:tc>
          <w:tcPr>
            <w:tcW w:w="1480" w:type="dxa"/>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WCDMA</w:t>
            </w:r>
          </w:p>
        </w:tc>
        <w:tc>
          <w:tcPr>
            <w:tcW w:w="107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7</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51XXXXX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GSM</w:t>
            </w: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426XXXXXX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val="restart"/>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427XXXXXX</w:t>
            </w:r>
          </w:p>
        </w:tc>
        <w:tc>
          <w:tcPr>
            <w:tcW w:w="1480"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tcBorders>
              <w:top w:val="single" w:sz="4" w:space="0" w:color="auto"/>
              <w:left w:val="nil"/>
              <w:bottom w:val="single" w:sz="4" w:space="0" w:color="auto"/>
              <w:right w:val="nil"/>
            </w:tcBorders>
          </w:tcPr>
          <w:p w:rsidR="007204B3" w:rsidRPr="004F5E3E" w:rsidRDefault="007204B3" w:rsidP="007204B3">
            <w:pPr>
              <w:jc w:val="center"/>
              <w:rPr>
                <w:rFonts w:asciiTheme="minorHAnsi" w:hAnsiTheme="minorHAnsi" w:cs="Arial"/>
                <w:sz w:val="18"/>
                <w:szCs w:val="18"/>
              </w:rPr>
            </w:pPr>
          </w:p>
        </w:tc>
        <w:tc>
          <w:tcPr>
            <w:tcW w:w="1211" w:type="dxa"/>
            <w:tcBorders>
              <w:top w:val="single" w:sz="4" w:space="0" w:color="auto"/>
              <w:left w:val="nil"/>
              <w:bottom w:val="single" w:sz="4" w:space="0" w:color="auto"/>
              <w:right w:val="nil"/>
            </w:tcBorders>
          </w:tcPr>
          <w:p w:rsidR="007204B3" w:rsidRPr="004F5E3E" w:rsidRDefault="007204B3" w:rsidP="007204B3">
            <w:pPr>
              <w:jc w:val="center"/>
              <w:rPr>
                <w:rFonts w:asciiTheme="minorHAnsi" w:hAnsiTheme="minorHAnsi" w:cs="Arial"/>
                <w:sz w:val="18"/>
                <w:szCs w:val="18"/>
              </w:rPr>
            </w:pPr>
          </w:p>
        </w:tc>
        <w:tc>
          <w:tcPr>
            <w:tcW w:w="1273" w:type="dxa"/>
            <w:tcBorders>
              <w:top w:val="single" w:sz="4" w:space="0" w:color="auto"/>
              <w:left w:val="nil"/>
              <w:bottom w:val="single" w:sz="4" w:space="0" w:color="auto"/>
              <w:right w:val="nil"/>
            </w:tcBorders>
          </w:tcPr>
          <w:p w:rsidR="007204B3" w:rsidRPr="004F5E3E" w:rsidRDefault="007204B3" w:rsidP="007204B3">
            <w:pPr>
              <w:jc w:val="center"/>
              <w:rPr>
                <w:rFonts w:asciiTheme="minorHAnsi" w:hAnsiTheme="minorHAnsi" w:cs="Arial"/>
                <w:sz w:val="18"/>
                <w:szCs w:val="18"/>
              </w:rPr>
            </w:pPr>
          </w:p>
        </w:tc>
        <w:tc>
          <w:tcPr>
            <w:tcW w:w="1545" w:type="dxa"/>
            <w:tcBorders>
              <w:top w:val="single" w:sz="4" w:space="0" w:color="auto"/>
              <w:left w:val="nil"/>
              <w:bottom w:val="single" w:sz="4" w:space="0" w:color="auto"/>
              <w:right w:val="nil"/>
            </w:tcBorders>
          </w:tcPr>
          <w:p w:rsidR="007204B3" w:rsidRPr="004F5E3E" w:rsidRDefault="007204B3" w:rsidP="007204B3">
            <w:pPr>
              <w:rPr>
                <w:rFonts w:asciiTheme="minorHAnsi" w:hAnsiTheme="minorHAnsi" w:cs="Arial"/>
                <w:sz w:val="18"/>
                <w:szCs w:val="18"/>
              </w:rPr>
            </w:pPr>
          </w:p>
        </w:tc>
        <w:tc>
          <w:tcPr>
            <w:tcW w:w="1480" w:type="dxa"/>
            <w:tcBorders>
              <w:top w:val="single" w:sz="4" w:space="0" w:color="auto"/>
              <w:left w:val="nil"/>
              <w:bottom w:val="single" w:sz="4" w:space="0" w:color="auto"/>
              <w:right w:val="nil"/>
            </w:tcBorders>
          </w:tcPr>
          <w:p w:rsidR="007204B3" w:rsidRPr="004F5E3E" w:rsidRDefault="007204B3" w:rsidP="007204B3">
            <w:pPr>
              <w:jc w:val="center"/>
              <w:rPr>
                <w:rFonts w:asciiTheme="minorHAnsi" w:hAnsiTheme="minorHAnsi" w:cs="Arial"/>
                <w:sz w:val="18"/>
                <w:szCs w:val="18"/>
              </w:rPr>
            </w:pPr>
          </w:p>
        </w:tc>
        <w:tc>
          <w:tcPr>
            <w:tcW w:w="1071" w:type="dxa"/>
            <w:tcBorders>
              <w:top w:val="single" w:sz="4" w:space="0" w:color="auto"/>
              <w:left w:val="nil"/>
              <w:bottom w:val="single" w:sz="4" w:space="0" w:color="auto"/>
              <w:right w:val="nil"/>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val="restart"/>
            <w:tcBorders>
              <w:top w:val="single" w:sz="4" w:space="0" w:color="auto"/>
            </w:tcBorders>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Yangon on Huawei GSM /</w:t>
            </w:r>
            <w:r w:rsidRPr="004F5E3E">
              <w:rPr>
                <w:rFonts w:asciiTheme="minorHAnsi" w:hAnsiTheme="minorHAnsi" w:cs="Arial"/>
                <w:sz w:val="18"/>
                <w:szCs w:val="18"/>
              </w:rPr>
              <w:br/>
              <w:t>WCDMA</w:t>
            </w:r>
          </w:p>
        </w:tc>
        <w:tc>
          <w:tcPr>
            <w:tcW w:w="1211" w:type="dxa"/>
            <w:vMerge w:val="restart"/>
            <w:tcBorders>
              <w:top w:val="single" w:sz="4" w:space="0" w:color="auto"/>
            </w:tcBorders>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tcBorders>
              <w:top w:val="single" w:sz="4" w:space="0" w:color="auto"/>
            </w:tcBorders>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Borders>
              <w:top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250XXXXXX</w:t>
            </w:r>
          </w:p>
        </w:tc>
        <w:tc>
          <w:tcPr>
            <w:tcW w:w="1480" w:type="dxa"/>
            <w:vMerge w:val="restart"/>
            <w:tcBorders>
              <w:top w:val="single" w:sz="4" w:space="0" w:color="auto"/>
            </w:tcBorders>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GSM</w:t>
            </w:r>
          </w:p>
        </w:tc>
        <w:tc>
          <w:tcPr>
            <w:tcW w:w="1071" w:type="dxa"/>
            <w:vMerge w:val="restart"/>
            <w:tcBorders>
              <w:top w:val="single" w:sz="4" w:space="0" w:color="auto"/>
            </w:tcBorders>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251XXXXXX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252XXXXXX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WCDMA</w:t>
            </w: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253XXXXXX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254XXXXXX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260XXXXXX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261XXXXXX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262XXXXXX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263XXXXXX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264XXXXXX</w:t>
            </w:r>
          </w:p>
        </w:tc>
        <w:tc>
          <w:tcPr>
            <w:tcW w:w="1480"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11"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73"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545" w:type="dxa"/>
            <w:tcBorders>
              <w:left w:val="nil"/>
              <w:right w:val="nil"/>
            </w:tcBorders>
          </w:tcPr>
          <w:p w:rsidR="007204B3" w:rsidRPr="004F5E3E" w:rsidRDefault="007204B3" w:rsidP="007204B3">
            <w:pPr>
              <w:rPr>
                <w:rFonts w:asciiTheme="minorHAnsi" w:hAnsiTheme="minorHAnsi" w:cs="Arial"/>
                <w:sz w:val="18"/>
                <w:szCs w:val="18"/>
              </w:rPr>
            </w:pPr>
          </w:p>
        </w:tc>
        <w:tc>
          <w:tcPr>
            <w:tcW w:w="1480"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071" w:type="dxa"/>
            <w:tcBorders>
              <w:left w:val="nil"/>
              <w:right w:val="nil"/>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Yangon on ASB GSM /</w:t>
            </w:r>
            <w:r w:rsidRPr="004F5E3E">
              <w:rPr>
                <w:rFonts w:asciiTheme="minorHAnsi" w:hAnsiTheme="minorHAnsi" w:cs="Arial"/>
                <w:sz w:val="18"/>
                <w:szCs w:val="18"/>
              </w:rPr>
              <w:br/>
              <w:t>WCDMA</w:t>
            </w:r>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2557XXXXX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GSM</w:t>
            </w:r>
          </w:p>
        </w:tc>
        <w:tc>
          <w:tcPr>
            <w:tcW w:w="107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2559XXXXX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2558XXXXX</w:t>
            </w:r>
          </w:p>
        </w:tc>
        <w:tc>
          <w:tcPr>
            <w:tcW w:w="1480" w:type="dxa"/>
            <w:tcBorders>
              <w:bottom w:val="single" w:sz="4" w:space="0" w:color="auto"/>
            </w:tcBorders>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WCDMA</w:t>
            </w: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11"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73"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545" w:type="dxa"/>
            <w:tcBorders>
              <w:left w:val="nil"/>
              <w:right w:val="nil"/>
            </w:tcBorders>
          </w:tcPr>
          <w:p w:rsidR="007204B3" w:rsidRPr="004F5E3E" w:rsidRDefault="007204B3" w:rsidP="007204B3">
            <w:pPr>
              <w:rPr>
                <w:rFonts w:asciiTheme="minorHAnsi" w:hAnsiTheme="minorHAnsi" w:cs="Arial"/>
                <w:sz w:val="18"/>
                <w:szCs w:val="18"/>
              </w:rPr>
            </w:pPr>
          </w:p>
        </w:tc>
        <w:tc>
          <w:tcPr>
            <w:tcW w:w="1480"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071" w:type="dxa"/>
            <w:tcBorders>
              <w:left w:val="nil"/>
              <w:right w:val="nil"/>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Mandalay ZTE GSM/WCDMA</w:t>
            </w:r>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256XXXXXX</w:t>
            </w:r>
          </w:p>
        </w:tc>
        <w:tc>
          <w:tcPr>
            <w:tcW w:w="1480" w:type="dxa"/>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GSM</w:t>
            </w:r>
          </w:p>
        </w:tc>
        <w:tc>
          <w:tcPr>
            <w:tcW w:w="1071" w:type="dxa"/>
            <w:vMerge w:val="restart"/>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257XXXXXX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WCDMA</w:t>
            </w: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258XXXXXX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259XXXXXX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265XXXXXX</w:t>
            </w:r>
          </w:p>
        </w:tc>
        <w:tc>
          <w:tcPr>
            <w:tcW w:w="1480"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bl>
    <w:p w:rsidR="00916B3D" w:rsidRDefault="00916B3D"/>
    <w:p w:rsidR="00916B3D" w:rsidRDefault="00916B3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B607A" w:rsidRPr="003F2310" w:rsidRDefault="004B607A" w:rsidP="004B607A">
      <w:pPr>
        <w:overflowPunct/>
        <w:autoSpaceDE/>
        <w:autoSpaceDN/>
        <w:adjustRightInd/>
        <w:textAlignment w:val="auto"/>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211"/>
        <w:gridCol w:w="1273"/>
        <w:gridCol w:w="1545"/>
        <w:gridCol w:w="1480"/>
        <w:gridCol w:w="1071"/>
      </w:tblGrid>
      <w:tr w:rsidR="004B607A" w:rsidRPr="004F5E3E" w:rsidTr="00C06B09">
        <w:trPr>
          <w:cantSplit/>
          <w:trHeight w:val="20"/>
          <w:tblHeader/>
          <w:jc w:val="center"/>
        </w:trPr>
        <w:tc>
          <w:tcPr>
            <w:tcW w:w="2492"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HLR</w:t>
            </w:r>
          </w:p>
        </w:tc>
        <w:tc>
          <w:tcPr>
            <w:tcW w:w="1211"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Country Code</w:t>
            </w:r>
          </w:p>
        </w:tc>
        <w:tc>
          <w:tcPr>
            <w:tcW w:w="1273"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Area code</w:t>
            </w:r>
          </w:p>
        </w:tc>
        <w:tc>
          <w:tcPr>
            <w:tcW w:w="1545"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Numbering</w:t>
            </w:r>
          </w:p>
        </w:tc>
        <w:tc>
          <w:tcPr>
            <w:tcW w:w="1480"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System</w:t>
            </w:r>
          </w:p>
        </w:tc>
        <w:tc>
          <w:tcPr>
            <w:tcW w:w="1071" w:type="dxa"/>
          </w:tcPr>
          <w:p w:rsidR="004B607A" w:rsidRPr="004F5E3E" w:rsidRDefault="004B607A" w:rsidP="00C06B09">
            <w:pPr>
              <w:spacing w:before="60" w:after="60"/>
              <w:jc w:val="center"/>
              <w:rPr>
                <w:rFonts w:asciiTheme="minorHAnsi" w:hAnsiTheme="minorHAnsi" w:cs="Arial"/>
                <w:b/>
                <w:bCs/>
                <w:sz w:val="18"/>
                <w:szCs w:val="18"/>
              </w:rPr>
            </w:pPr>
            <w:r w:rsidRPr="004F5E3E">
              <w:rPr>
                <w:rFonts w:asciiTheme="minorHAnsi" w:hAnsiTheme="minorHAnsi" w:cs="Arial"/>
                <w:b/>
                <w:bCs/>
                <w:sz w:val="18"/>
                <w:szCs w:val="18"/>
              </w:rPr>
              <w:t>Digit</w:t>
            </w:r>
            <w:r w:rsidRPr="004F5E3E">
              <w:rPr>
                <w:rFonts w:asciiTheme="minorHAnsi" w:hAnsiTheme="minorHAnsi" w:cs="Arial"/>
                <w:b/>
                <w:bCs/>
                <w:sz w:val="18"/>
                <w:szCs w:val="18"/>
              </w:rPr>
              <w:br/>
              <w:t>Length</w:t>
            </w: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 xml:space="preserve">Yangon CDMA 450 </w:t>
            </w:r>
            <w:proofErr w:type="spellStart"/>
            <w:r w:rsidRPr="004F5E3E">
              <w:rPr>
                <w:rFonts w:asciiTheme="minorHAnsi" w:hAnsiTheme="minorHAnsi" w:cs="Arial"/>
                <w:sz w:val="18"/>
                <w:szCs w:val="18"/>
              </w:rPr>
              <w:t>Mhz</w:t>
            </w:r>
            <w:proofErr w:type="spellEnd"/>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916B3D">
            <w:pPr>
              <w:pageBreakBefore/>
              <w:rPr>
                <w:rFonts w:asciiTheme="minorHAnsi" w:hAnsiTheme="minorHAnsi" w:cs="Arial"/>
                <w:sz w:val="18"/>
                <w:szCs w:val="18"/>
              </w:rPr>
            </w:pPr>
            <w:r w:rsidRPr="004F5E3E">
              <w:rPr>
                <w:rFonts w:asciiTheme="minorHAnsi" w:hAnsiTheme="minorHAnsi" w:cs="Arial"/>
                <w:sz w:val="18"/>
                <w:szCs w:val="18"/>
              </w:rPr>
              <w:t>81XXXXX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CDMA 2000 1X</w:t>
            </w:r>
          </w:p>
        </w:tc>
        <w:tc>
          <w:tcPr>
            <w:tcW w:w="107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7</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83XXXXX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84XXXXX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85XXXXX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86XXXXX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87XXXXX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89XXXXX</w:t>
            </w:r>
          </w:p>
        </w:tc>
        <w:tc>
          <w:tcPr>
            <w:tcW w:w="1480"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11"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73"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545" w:type="dxa"/>
            <w:tcBorders>
              <w:left w:val="nil"/>
              <w:right w:val="nil"/>
            </w:tcBorders>
          </w:tcPr>
          <w:p w:rsidR="007204B3" w:rsidRPr="004F5E3E" w:rsidRDefault="007204B3" w:rsidP="007204B3">
            <w:pPr>
              <w:rPr>
                <w:rFonts w:asciiTheme="minorHAnsi" w:hAnsiTheme="minorHAnsi" w:cs="Arial"/>
                <w:sz w:val="18"/>
                <w:szCs w:val="18"/>
              </w:rPr>
            </w:pPr>
          </w:p>
        </w:tc>
        <w:tc>
          <w:tcPr>
            <w:tcW w:w="1480"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071" w:type="dxa"/>
            <w:tcBorders>
              <w:left w:val="nil"/>
              <w:right w:val="nil"/>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 xml:space="preserve">Mandalay CDMA 450 </w:t>
            </w:r>
            <w:proofErr w:type="spellStart"/>
            <w:r w:rsidRPr="004F5E3E">
              <w:rPr>
                <w:rFonts w:asciiTheme="minorHAnsi" w:hAnsiTheme="minorHAnsi" w:cs="Arial"/>
                <w:sz w:val="18"/>
                <w:szCs w:val="18"/>
              </w:rPr>
              <w:t>Mhz</w:t>
            </w:r>
            <w:proofErr w:type="spellEnd"/>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63XXXXX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CDMA 20001X</w:t>
            </w:r>
          </w:p>
        </w:tc>
        <w:tc>
          <w:tcPr>
            <w:tcW w:w="107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7</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64XXXXX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65XXXXX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66XXXXX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67XXXXX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1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273"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545" w:type="dxa"/>
            <w:tcBorders>
              <w:bottom w:val="single" w:sz="4" w:space="0" w:color="auto"/>
            </w:tcBorders>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68XXXXX</w:t>
            </w:r>
          </w:p>
        </w:tc>
        <w:tc>
          <w:tcPr>
            <w:tcW w:w="1480"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c>
          <w:tcPr>
            <w:tcW w:w="1071" w:type="dxa"/>
            <w:vMerge/>
            <w:tcBorders>
              <w:bottom w:val="single" w:sz="4" w:space="0" w:color="auto"/>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11"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273"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545" w:type="dxa"/>
            <w:tcBorders>
              <w:left w:val="nil"/>
              <w:right w:val="nil"/>
            </w:tcBorders>
          </w:tcPr>
          <w:p w:rsidR="007204B3" w:rsidRPr="004F5E3E" w:rsidRDefault="007204B3" w:rsidP="007204B3">
            <w:pPr>
              <w:rPr>
                <w:rFonts w:asciiTheme="minorHAnsi" w:hAnsiTheme="minorHAnsi" w:cs="Arial"/>
                <w:sz w:val="18"/>
                <w:szCs w:val="18"/>
              </w:rPr>
            </w:pPr>
          </w:p>
        </w:tc>
        <w:tc>
          <w:tcPr>
            <w:tcW w:w="1480" w:type="dxa"/>
            <w:tcBorders>
              <w:left w:val="nil"/>
              <w:right w:val="nil"/>
            </w:tcBorders>
          </w:tcPr>
          <w:p w:rsidR="007204B3" w:rsidRPr="004F5E3E" w:rsidRDefault="007204B3" w:rsidP="007204B3">
            <w:pPr>
              <w:jc w:val="center"/>
              <w:rPr>
                <w:rFonts w:asciiTheme="minorHAnsi" w:hAnsiTheme="minorHAnsi" w:cs="Arial"/>
                <w:sz w:val="18"/>
                <w:szCs w:val="18"/>
              </w:rPr>
            </w:pPr>
          </w:p>
        </w:tc>
        <w:tc>
          <w:tcPr>
            <w:tcW w:w="1071" w:type="dxa"/>
            <w:tcBorders>
              <w:left w:val="nil"/>
              <w:right w:val="nil"/>
            </w:tcBorders>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 xml:space="preserve">MEC Tel CDMA 800 </w:t>
            </w:r>
            <w:proofErr w:type="spellStart"/>
            <w:r w:rsidRPr="004F5E3E">
              <w:rPr>
                <w:rFonts w:asciiTheme="minorHAnsi" w:hAnsiTheme="minorHAnsi" w:cs="Arial"/>
                <w:sz w:val="18"/>
                <w:szCs w:val="18"/>
              </w:rPr>
              <w:t>Mhz</w:t>
            </w:r>
            <w:proofErr w:type="spellEnd"/>
          </w:p>
        </w:tc>
        <w:tc>
          <w:tcPr>
            <w:tcW w:w="121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95</w:t>
            </w:r>
          </w:p>
        </w:tc>
        <w:tc>
          <w:tcPr>
            <w:tcW w:w="1273"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9</w:t>
            </w: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30XXXXXX</w:t>
            </w:r>
          </w:p>
        </w:tc>
        <w:tc>
          <w:tcPr>
            <w:tcW w:w="1480"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CDMA 2000 1X</w:t>
            </w:r>
          </w:p>
        </w:tc>
        <w:tc>
          <w:tcPr>
            <w:tcW w:w="1071" w:type="dxa"/>
            <w:vMerge w:val="restart"/>
            <w:vAlign w:val="center"/>
          </w:tcPr>
          <w:p w:rsidR="007204B3" w:rsidRPr="004F5E3E" w:rsidRDefault="007204B3" w:rsidP="007204B3">
            <w:pPr>
              <w:jc w:val="center"/>
              <w:rPr>
                <w:rFonts w:asciiTheme="minorHAnsi" w:hAnsiTheme="minorHAnsi" w:cs="Arial"/>
                <w:sz w:val="18"/>
                <w:szCs w:val="18"/>
              </w:rPr>
            </w:pPr>
            <w:r w:rsidRPr="004F5E3E">
              <w:rPr>
                <w:rFonts w:asciiTheme="minorHAnsi" w:hAnsiTheme="minorHAnsi" w:cs="Arial"/>
                <w:sz w:val="18"/>
                <w:szCs w:val="18"/>
              </w:rPr>
              <w:t>8</w:t>
            </w: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31XXXXXX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32XXXXXX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33XXXXXX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r w:rsidR="007204B3" w:rsidRPr="004F5E3E" w:rsidTr="00916B3D">
        <w:trPr>
          <w:cantSplit/>
          <w:trHeight w:val="20"/>
          <w:jc w:val="center"/>
        </w:trPr>
        <w:tc>
          <w:tcPr>
            <w:tcW w:w="2492" w:type="dxa"/>
            <w:vMerge/>
          </w:tcPr>
          <w:p w:rsidR="007204B3" w:rsidRPr="004F5E3E" w:rsidRDefault="007204B3" w:rsidP="007204B3">
            <w:pPr>
              <w:jc w:val="center"/>
              <w:rPr>
                <w:rFonts w:asciiTheme="minorHAnsi" w:hAnsiTheme="minorHAnsi" w:cs="Arial"/>
                <w:sz w:val="18"/>
                <w:szCs w:val="18"/>
              </w:rPr>
            </w:pPr>
          </w:p>
        </w:tc>
        <w:tc>
          <w:tcPr>
            <w:tcW w:w="1211" w:type="dxa"/>
            <w:vMerge/>
          </w:tcPr>
          <w:p w:rsidR="007204B3" w:rsidRPr="004F5E3E" w:rsidRDefault="007204B3" w:rsidP="007204B3">
            <w:pPr>
              <w:jc w:val="center"/>
              <w:rPr>
                <w:rFonts w:asciiTheme="minorHAnsi" w:hAnsiTheme="minorHAnsi" w:cs="Arial"/>
                <w:sz w:val="18"/>
                <w:szCs w:val="18"/>
              </w:rPr>
            </w:pPr>
          </w:p>
        </w:tc>
        <w:tc>
          <w:tcPr>
            <w:tcW w:w="1273" w:type="dxa"/>
            <w:vMerge/>
          </w:tcPr>
          <w:p w:rsidR="007204B3" w:rsidRPr="004F5E3E" w:rsidRDefault="007204B3" w:rsidP="007204B3">
            <w:pPr>
              <w:jc w:val="center"/>
              <w:rPr>
                <w:rFonts w:asciiTheme="minorHAnsi" w:hAnsiTheme="minorHAnsi" w:cs="Arial"/>
                <w:sz w:val="18"/>
                <w:szCs w:val="18"/>
              </w:rPr>
            </w:pPr>
          </w:p>
        </w:tc>
        <w:tc>
          <w:tcPr>
            <w:tcW w:w="1545" w:type="dxa"/>
          </w:tcPr>
          <w:p w:rsidR="007204B3" w:rsidRPr="004F5E3E" w:rsidRDefault="007204B3" w:rsidP="007204B3">
            <w:pPr>
              <w:rPr>
                <w:rFonts w:asciiTheme="minorHAnsi" w:hAnsiTheme="minorHAnsi" w:cs="Arial"/>
                <w:sz w:val="18"/>
                <w:szCs w:val="18"/>
              </w:rPr>
            </w:pPr>
            <w:r w:rsidRPr="004F5E3E">
              <w:rPr>
                <w:rFonts w:asciiTheme="minorHAnsi" w:hAnsiTheme="minorHAnsi" w:cs="Arial"/>
                <w:sz w:val="18"/>
                <w:szCs w:val="18"/>
              </w:rPr>
              <w:t>36XXXXXX</w:t>
            </w:r>
          </w:p>
        </w:tc>
        <w:tc>
          <w:tcPr>
            <w:tcW w:w="1480" w:type="dxa"/>
            <w:vMerge/>
          </w:tcPr>
          <w:p w:rsidR="007204B3" w:rsidRPr="004F5E3E" w:rsidRDefault="007204B3" w:rsidP="007204B3">
            <w:pPr>
              <w:jc w:val="center"/>
              <w:rPr>
                <w:rFonts w:asciiTheme="minorHAnsi" w:hAnsiTheme="minorHAnsi" w:cs="Arial"/>
                <w:sz w:val="18"/>
                <w:szCs w:val="18"/>
              </w:rPr>
            </w:pPr>
          </w:p>
        </w:tc>
        <w:tc>
          <w:tcPr>
            <w:tcW w:w="1071" w:type="dxa"/>
            <w:vMerge/>
          </w:tcPr>
          <w:p w:rsidR="007204B3" w:rsidRPr="004F5E3E" w:rsidRDefault="007204B3" w:rsidP="007204B3">
            <w:pPr>
              <w:jc w:val="center"/>
              <w:rPr>
                <w:rFonts w:asciiTheme="minorHAnsi" w:hAnsiTheme="minorHAnsi" w:cs="Arial"/>
                <w:sz w:val="18"/>
                <w:szCs w:val="18"/>
              </w:rPr>
            </w:pPr>
          </w:p>
        </w:tc>
      </w:tr>
    </w:tbl>
    <w:p w:rsidR="007204B3" w:rsidRPr="003F2310" w:rsidRDefault="007204B3" w:rsidP="007204B3">
      <w:pPr>
        <w:rPr>
          <w:rFonts w:cs="Arial"/>
        </w:rPr>
      </w:pPr>
    </w:p>
    <w:p w:rsidR="007204B3" w:rsidRPr="003F2310" w:rsidRDefault="007204B3" w:rsidP="00CF650B">
      <w:r w:rsidRPr="003F2310">
        <w:t>Contact:</w:t>
      </w:r>
    </w:p>
    <w:p w:rsidR="007204B3" w:rsidRPr="003F2310" w:rsidRDefault="00CF650B" w:rsidP="00CF650B">
      <w:pPr>
        <w:tabs>
          <w:tab w:val="left" w:pos="1418"/>
        </w:tabs>
        <w:ind w:left="567" w:hanging="567"/>
        <w:jc w:val="left"/>
        <w:rPr>
          <w:rFonts w:cs="Arial"/>
          <w:lang w:val="pt-BR"/>
        </w:rPr>
      </w:pPr>
      <w:r>
        <w:tab/>
      </w:r>
      <w:r w:rsidR="007204B3" w:rsidRPr="003F2310">
        <w:t>Ministry of Communications and Information Technology</w:t>
      </w:r>
      <w:r>
        <w:br/>
      </w:r>
      <w:r w:rsidR="007204B3" w:rsidRPr="003F2310">
        <w:rPr>
          <w:rFonts w:cs="Arial"/>
        </w:rPr>
        <w:t>Posts and Telecommunications Department (PTD</w:t>
      </w:r>
      <w:proofErr w:type="gramStart"/>
      <w:r w:rsidR="007204B3" w:rsidRPr="003F2310">
        <w:rPr>
          <w:rFonts w:cs="Arial"/>
        </w:rPr>
        <w:t>)</w:t>
      </w:r>
      <w:proofErr w:type="gramEnd"/>
      <w:r>
        <w:rPr>
          <w:rFonts w:cs="Arial"/>
        </w:rPr>
        <w:br/>
      </w:r>
      <w:r w:rsidR="007204B3" w:rsidRPr="003F2310">
        <w:rPr>
          <w:rFonts w:cs="Arial"/>
        </w:rPr>
        <w:t>Building No. 2,</w:t>
      </w:r>
      <w:r>
        <w:rPr>
          <w:rFonts w:cs="Arial"/>
        </w:rPr>
        <w:br/>
      </w:r>
      <w:r w:rsidR="007204B3" w:rsidRPr="003F2310">
        <w:rPr>
          <w:rFonts w:cs="Arial"/>
        </w:rPr>
        <w:t xml:space="preserve">Special Development Zone </w:t>
      </w:r>
      <w:r>
        <w:rPr>
          <w:rFonts w:cs="Arial"/>
        </w:rPr>
        <w:br/>
      </w:r>
      <w:r w:rsidR="007204B3" w:rsidRPr="003F2310">
        <w:rPr>
          <w:rFonts w:cs="Arial"/>
        </w:rPr>
        <w:t xml:space="preserve">NAY PYI TAW </w:t>
      </w:r>
      <w:r>
        <w:rPr>
          <w:rFonts w:cs="Arial"/>
        </w:rPr>
        <w:br/>
      </w:r>
      <w:r w:rsidR="007204B3" w:rsidRPr="00CF650B">
        <w:rPr>
          <w:rFonts w:cs="Arial"/>
          <w:lang w:val="en-US"/>
        </w:rPr>
        <w:t>Myanmar</w:t>
      </w:r>
      <w:r w:rsidRPr="00CF650B">
        <w:rPr>
          <w:rFonts w:cs="Arial"/>
          <w:lang w:val="en-US"/>
        </w:rPr>
        <w:br/>
      </w:r>
      <w:r w:rsidR="007204B3" w:rsidRPr="003F2310">
        <w:rPr>
          <w:rFonts w:cs="Arial"/>
          <w:lang w:val="pt-BR"/>
        </w:rPr>
        <w:t>Tel:</w:t>
      </w:r>
      <w:r>
        <w:rPr>
          <w:rFonts w:cs="Arial"/>
          <w:lang w:val="pt-BR"/>
        </w:rPr>
        <w:tab/>
      </w:r>
      <w:r w:rsidR="007204B3" w:rsidRPr="003F2310">
        <w:rPr>
          <w:rFonts w:cs="Arial"/>
          <w:lang w:val="pt-BR"/>
        </w:rPr>
        <w:t>+95 67 407 225</w:t>
      </w:r>
      <w:r>
        <w:rPr>
          <w:rFonts w:cs="Arial"/>
          <w:lang w:val="pt-BR"/>
        </w:rPr>
        <w:br/>
      </w:r>
      <w:r w:rsidR="007204B3" w:rsidRPr="003F2310">
        <w:rPr>
          <w:rFonts w:cs="Arial"/>
          <w:lang w:val="pt-BR"/>
        </w:rPr>
        <w:t xml:space="preserve">Fax: </w:t>
      </w:r>
      <w:r>
        <w:rPr>
          <w:rFonts w:cs="Arial"/>
          <w:lang w:val="pt-BR"/>
        </w:rPr>
        <w:tab/>
      </w:r>
      <w:r w:rsidR="007204B3" w:rsidRPr="003F2310">
        <w:rPr>
          <w:rFonts w:cs="Arial"/>
          <w:lang w:val="pt-BR"/>
        </w:rPr>
        <w:t>+95 67 407 216</w:t>
      </w:r>
      <w:r>
        <w:rPr>
          <w:rFonts w:cs="Arial"/>
          <w:lang w:val="pt-BR"/>
        </w:rPr>
        <w:br/>
      </w:r>
      <w:r w:rsidR="007204B3" w:rsidRPr="003F2310">
        <w:rPr>
          <w:rFonts w:cs="Arial"/>
          <w:lang w:val="pt-BR"/>
        </w:rPr>
        <w:t>E-mail:</w:t>
      </w:r>
      <w:r>
        <w:rPr>
          <w:rFonts w:cs="Arial"/>
          <w:lang w:val="pt-BR"/>
        </w:rPr>
        <w:tab/>
      </w:r>
      <w:r w:rsidR="007204B3" w:rsidRPr="003F2310">
        <w:rPr>
          <w:rFonts w:cs="Arial"/>
          <w:lang w:val="pt-BR"/>
        </w:rPr>
        <w:t>dg.ptd@mptmail.net.mm</w:t>
      </w:r>
    </w:p>
    <w:p w:rsidR="000B4AF7" w:rsidRDefault="000B4AF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7204B3" w:rsidRPr="001B0419" w:rsidRDefault="007204B3" w:rsidP="00CF650B">
      <w:pPr>
        <w:tabs>
          <w:tab w:val="left" w:pos="1560"/>
          <w:tab w:val="left" w:pos="2127"/>
        </w:tabs>
        <w:spacing w:before="240"/>
        <w:outlineLvl w:val="3"/>
        <w:rPr>
          <w:rFonts w:asciiTheme="minorHAnsi" w:hAnsiTheme="minorHAnsi" w:cs="Arial"/>
          <w:b/>
        </w:rPr>
      </w:pPr>
      <w:r w:rsidRPr="001B0419">
        <w:rPr>
          <w:rFonts w:asciiTheme="minorHAnsi" w:hAnsiTheme="minorHAnsi" w:cs="Arial"/>
          <w:b/>
        </w:rPr>
        <w:lastRenderedPageBreak/>
        <w:t>Trinidad and Tobago</w:t>
      </w:r>
      <w:r w:rsidR="00CF650B">
        <w:rPr>
          <w:rFonts w:asciiTheme="minorHAnsi" w:hAnsiTheme="minorHAnsi" w:cs="Arial"/>
          <w:b/>
        </w:rPr>
        <w:fldChar w:fldCharType="begin"/>
      </w:r>
      <w:r w:rsidR="00CF650B">
        <w:instrText xml:space="preserve"> TC "</w:instrText>
      </w:r>
      <w:bookmarkStart w:id="698" w:name="_Toc424300244"/>
      <w:r w:rsidR="00CF650B" w:rsidRPr="00442C4E">
        <w:rPr>
          <w:rFonts w:asciiTheme="minorHAnsi" w:hAnsiTheme="minorHAnsi" w:cs="Arial"/>
          <w:b/>
        </w:rPr>
        <w:instrText>Trinidad and Tobago</w:instrText>
      </w:r>
      <w:bookmarkEnd w:id="698"/>
      <w:r w:rsidR="00CF650B">
        <w:instrText xml:space="preserve">" \f C \l "1" </w:instrText>
      </w:r>
      <w:r w:rsidR="00CF650B">
        <w:rPr>
          <w:rFonts w:asciiTheme="minorHAnsi" w:hAnsiTheme="minorHAnsi" w:cs="Arial"/>
          <w:b/>
        </w:rPr>
        <w:fldChar w:fldCharType="end"/>
      </w:r>
      <w:r w:rsidRPr="001B0419">
        <w:rPr>
          <w:rFonts w:asciiTheme="minorHAnsi" w:hAnsiTheme="minorHAnsi" w:cs="Arial"/>
          <w:b/>
        </w:rPr>
        <w:t xml:space="preserve"> (country code +1 868)</w:t>
      </w:r>
    </w:p>
    <w:p w:rsidR="007204B3" w:rsidRPr="001B0419" w:rsidRDefault="007204B3" w:rsidP="00CF650B">
      <w:pPr>
        <w:tabs>
          <w:tab w:val="left" w:pos="794"/>
          <w:tab w:val="left" w:pos="1191"/>
          <w:tab w:val="left" w:pos="1588"/>
          <w:tab w:val="left" w:pos="1985"/>
        </w:tabs>
        <w:spacing w:before="0" w:line="280" w:lineRule="exact"/>
        <w:rPr>
          <w:rFonts w:asciiTheme="minorHAnsi" w:hAnsiTheme="minorHAnsi" w:cs="Arial"/>
        </w:rPr>
      </w:pPr>
      <w:r w:rsidRPr="001B0419">
        <w:rPr>
          <w:rFonts w:asciiTheme="minorHAnsi" w:hAnsiTheme="minorHAnsi" w:cs="Arial"/>
        </w:rPr>
        <w:t>Communication of 25.VI.2015:</w:t>
      </w:r>
    </w:p>
    <w:p w:rsidR="007204B3" w:rsidRPr="001B0419" w:rsidRDefault="007204B3" w:rsidP="00CF650B">
      <w:pPr>
        <w:tabs>
          <w:tab w:val="left" w:pos="794"/>
          <w:tab w:val="left" w:pos="1191"/>
          <w:tab w:val="left" w:pos="1588"/>
          <w:tab w:val="left" w:pos="1985"/>
        </w:tabs>
        <w:spacing w:before="0" w:line="280" w:lineRule="exact"/>
        <w:rPr>
          <w:rFonts w:asciiTheme="minorHAnsi" w:hAnsiTheme="minorHAnsi" w:cs="Arial"/>
        </w:rPr>
      </w:pPr>
      <w:r w:rsidRPr="001B0419">
        <w:rPr>
          <w:rFonts w:asciiTheme="minorHAnsi" w:hAnsiTheme="minorHAnsi" w:cs="Arial"/>
        </w:rPr>
        <w:t xml:space="preserve">The </w:t>
      </w:r>
      <w:r w:rsidRPr="001B0419">
        <w:rPr>
          <w:rFonts w:asciiTheme="minorHAnsi" w:hAnsiTheme="minorHAnsi" w:cs="Arial"/>
          <w:i/>
        </w:rPr>
        <w:t xml:space="preserve">Telecommunications Authority of Trinidad and Tobago (TATT), </w:t>
      </w:r>
      <w:proofErr w:type="spellStart"/>
      <w:r w:rsidRPr="001B0419">
        <w:rPr>
          <w:rFonts w:asciiTheme="minorHAnsi" w:hAnsiTheme="minorHAnsi" w:cs="Arial"/>
        </w:rPr>
        <w:t>Barataria</w:t>
      </w:r>
      <w:proofErr w:type="spellEnd"/>
      <w:r w:rsidR="00CF650B">
        <w:rPr>
          <w:rFonts w:asciiTheme="minorHAnsi" w:hAnsiTheme="minorHAnsi" w:cs="Arial"/>
        </w:rPr>
        <w:fldChar w:fldCharType="begin"/>
      </w:r>
      <w:r w:rsidR="00CF650B">
        <w:instrText xml:space="preserve"> TC "</w:instrText>
      </w:r>
      <w:bookmarkStart w:id="699" w:name="_Toc424300245"/>
      <w:r w:rsidR="00CF650B" w:rsidRPr="002748C7">
        <w:rPr>
          <w:rFonts w:asciiTheme="minorHAnsi" w:hAnsiTheme="minorHAnsi" w:cs="Arial"/>
          <w:i/>
        </w:rPr>
        <w:instrText xml:space="preserve">Telecommunications Authority of Trinidad and Tobago (TATT), </w:instrText>
      </w:r>
      <w:proofErr w:type="spellStart"/>
      <w:r w:rsidR="00CF650B" w:rsidRPr="002748C7">
        <w:rPr>
          <w:rFonts w:asciiTheme="minorHAnsi" w:hAnsiTheme="minorHAnsi" w:cs="Arial"/>
        </w:rPr>
        <w:instrText>Barataria</w:instrText>
      </w:r>
      <w:bookmarkEnd w:id="699"/>
      <w:proofErr w:type="spellEnd"/>
      <w:r w:rsidR="00CF650B">
        <w:instrText xml:space="preserve">" \f C \l "1" </w:instrText>
      </w:r>
      <w:r w:rsidR="00CF650B">
        <w:rPr>
          <w:rFonts w:asciiTheme="minorHAnsi" w:hAnsiTheme="minorHAnsi" w:cs="Arial"/>
        </w:rPr>
        <w:fldChar w:fldCharType="end"/>
      </w:r>
      <w:r w:rsidRPr="001B0419">
        <w:rPr>
          <w:rFonts w:asciiTheme="minorHAnsi" w:hAnsiTheme="minorHAnsi" w:cs="Arial"/>
        </w:rPr>
        <w:t>, announces that the following Central Office codes (NXX) have been assigned to operators within the North American Numbering Plan (NPA – 868) for Trinidad and Tobago.</w:t>
      </w:r>
    </w:p>
    <w:p w:rsidR="007204B3" w:rsidRPr="001B0419" w:rsidRDefault="007204B3" w:rsidP="007204B3">
      <w:pPr>
        <w:tabs>
          <w:tab w:val="left" w:pos="992"/>
          <w:tab w:val="left" w:pos="1418"/>
          <w:tab w:val="left" w:pos="2268"/>
        </w:tabs>
        <w:spacing w:before="80"/>
        <w:ind w:left="425" w:hanging="425"/>
        <w:rPr>
          <w:rFonts w:asciiTheme="minorHAnsi" w:hAnsiTheme="minorHAnsi" w:cs="Arial"/>
        </w:rPr>
      </w:pPr>
      <w:r w:rsidRPr="001B0419">
        <w:rPr>
          <w:rFonts w:asciiTheme="minorHAnsi" w:hAnsiTheme="minorHAnsi" w:cs="Arial"/>
        </w:rPr>
        <w:t>•</w:t>
      </w:r>
      <w:r w:rsidRPr="001B0419">
        <w:rPr>
          <w:rFonts w:asciiTheme="minorHAnsi" w:hAnsiTheme="minorHAnsi" w:cs="Arial"/>
        </w:rPr>
        <w:tab/>
        <w:t>Fixed network</w:t>
      </w:r>
    </w:p>
    <w:p w:rsidR="007204B3" w:rsidRPr="00CF650B" w:rsidRDefault="007204B3" w:rsidP="00CF650B">
      <w:pPr>
        <w:rPr>
          <w:rFonts w:asciiTheme="minorHAnsi" w:hAnsiTheme="minorHAnsi"/>
          <w:sz w:val="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08"/>
        <w:gridCol w:w="2660"/>
        <w:gridCol w:w="2143"/>
      </w:tblGrid>
      <w:tr w:rsidR="007204B3" w:rsidRPr="001B0419" w:rsidTr="007204B3">
        <w:trPr>
          <w:tblHeader/>
        </w:trPr>
        <w:tc>
          <w:tcPr>
            <w:tcW w:w="4108" w:type="dxa"/>
            <w:tcBorders>
              <w:top w:val="single" w:sz="2" w:space="0" w:color="auto"/>
              <w:left w:val="single" w:sz="2" w:space="0" w:color="auto"/>
              <w:bottom w:val="single" w:sz="2" w:space="0" w:color="auto"/>
              <w:right w:val="single" w:sz="2" w:space="0" w:color="auto"/>
            </w:tcBorders>
            <w:vAlign w:val="center"/>
            <w:hideMark/>
          </w:tcPr>
          <w:p w:rsidR="007204B3" w:rsidRPr="001B0419" w:rsidRDefault="007204B3" w:rsidP="007204B3">
            <w:pPr>
              <w:keepNext/>
              <w:spacing w:before="80" w:after="80" w:line="276" w:lineRule="auto"/>
              <w:jc w:val="center"/>
              <w:rPr>
                <w:rFonts w:asciiTheme="minorHAnsi" w:hAnsiTheme="minorHAnsi" w:cs="Arial"/>
                <w:i/>
              </w:rPr>
            </w:pPr>
            <w:r w:rsidRPr="001B0419">
              <w:rPr>
                <w:rFonts w:asciiTheme="minorHAnsi" w:hAnsiTheme="minorHAnsi" w:cs="Arial"/>
                <w:i/>
              </w:rPr>
              <w:t>Name of operator</w:t>
            </w:r>
          </w:p>
        </w:tc>
        <w:tc>
          <w:tcPr>
            <w:tcW w:w="2660" w:type="dxa"/>
            <w:tcBorders>
              <w:top w:val="single" w:sz="2" w:space="0" w:color="auto"/>
              <w:left w:val="single" w:sz="2" w:space="0" w:color="auto"/>
              <w:bottom w:val="single" w:sz="2" w:space="0" w:color="auto"/>
              <w:right w:val="single" w:sz="2" w:space="0" w:color="auto"/>
            </w:tcBorders>
            <w:vAlign w:val="center"/>
            <w:hideMark/>
          </w:tcPr>
          <w:p w:rsidR="007204B3" w:rsidRPr="001B0419" w:rsidRDefault="007204B3" w:rsidP="007204B3">
            <w:pPr>
              <w:keepNext/>
              <w:spacing w:before="80" w:after="80" w:line="276" w:lineRule="auto"/>
              <w:jc w:val="center"/>
              <w:rPr>
                <w:rFonts w:asciiTheme="minorHAnsi" w:hAnsiTheme="minorHAnsi" w:cs="Arial"/>
                <w:i/>
              </w:rPr>
            </w:pPr>
            <w:r w:rsidRPr="001B0419">
              <w:rPr>
                <w:rFonts w:asciiTheme="minorHAnsi" w:hAnsiTheme="minorHAnsi" w:cs="Arial"/>
                <w:i/>
              </w:rPr>
              <w:t xml:space="preserve">Central office code </w:t>
            </w:r>
            <w:r w:rsidRPr="001B0419">
              <w:rPr>
                <w:rFonts w:asciiTheme="minorHAnsi" w:hAnsiTheme="minorHAnsi" w:cs="Arial"/>
                <w:i/>
              </w:rPr>
              <w:br/>
              <w:t>(NXX)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7204B3" w:rsidRPr="001B0419" w:rsidRDefault="007204B3" w:rsidP="007204B3">
            <w:pPr>
              <w:keepNext/>
              <w:spacing w:before="80" w:after="80" w:line="276" w:lineRule="auto"/>
              <w:jc w:val="center"/>
              <w:rPr>
                <w:rFonts w:asciiTheme="minorHAnsi" w:hAnsiTheme="minorHAnsi" w:cs="Arial"/>
                <w:i/>
              </w:rPr>
            </w:pPr>
            <w:r w:rsidRPr="001B0419">
              <w:rPr>
                <w:rFonts w:asciiTheme="minorHAnsi" w:hAnsiTheme="minorHAnsi" w:cs="Arial"/>
                <w:i/>
              </w:rPr>
              <w:t>Service</w:t>
            </w:r>
          </w:p>
        </w:tc>
      </w:tr>
      <w:tr w:rsidR="007204B3" w:rsidRPr="001B0419" w:rsidTr="007204B3">
        <w:trPr>
          <w:trHeight w:val="490"/>
        </w:trPr>
        <w:tc>
          <w:tcPr>
            <w:tcW w:w="4108" w:type="dxa"/>
            <w:tcBorders>
              <w:top w:val="single" w:sz="2" w:space="0" w:color="auto"/>
              <w:left w:val="single" w:sz="2" w:space="0" w:color="auto"/>
              <w:bottom w:val="single" w:sz="2" w:space="0" w:color="auto"/>
              <w:right w:val="single" w:sz="2" w:space="0" w:color="auto"/>
            </w:tcBorders>
            <w:hideMark/>
          </w:tcPr>
          <w:p w:rsidR="007204B3" w:rsidRPr="001B0419" w:rsidRDefault="007204B3" w:rsidP="007204B3">
            <w:pPr>
              <w:spacing w:before="40" w:after="40"/>
              <w:rPr>
                <w:rFonts w:asciiTheme="minorHAnsi" w:hAnsiTheme="minorHAnsi" w:cs="Arial"/>
              </w:rPr>
            </w:pPr>
            <w:proofErr w:type="spellStart"/>
            <w:r w:rsidRPr="001B0419">
              <w:rPr>
                <w:rFonts w:asciiTheme="minorHAnsi" w:hAnsiTheme="minorHAnsi" w:cs="Arial"/>
              </w:rPr>
              <w:t>Digicel</w:t>
            </w:r>
            <w:proofErr w:type="spellEnd"/>
            <w:r w:rsidRPr="001B0419">
              <w:rPr>
                <w:rFonts w:asciiTheme="minorHAnsi" w:hAnsiTheme="minorHAnsi" w:cs="Arial"/>
              </w:rPr>
              <w:t xml:space="preserve"> (Trinidad and Tobago) Limited</w:t>
            </w:r>
          </w:p>
        </w:tc>
        <w:tc>
          <w:tcPr>
            <w:tcW w:w="2660" w:type="dxa"/>
            <w:tcBorders>
              <w:top w:val="single" w:sz="2" w:space="0" w:color="auto"/>
              <w:left w:val="single" w:sz="2" w:space="0" w:color="auto"/>
              <w:bottom w:val="single" w:sz="2" w:space="0" w:color="auto"/>
              <w:right w:val="single" w:sz="2" w:space="0" w:color="auto"/>
            </w:tcBorders>
            <w:hideMark/>
          </w:tcPr>
          <w:p w:rsidR="007204B3" w:rsidRPr="001B0419" w:rsidRDefault="007204B3" w:rsidP="007204B3">
            <w:pPr>
              <w:spacing w:before="40" w:after="40"/>
              <w:ind w:left="567"/>
              <w:rPr>
                <w:rFonts w:asciiTheme="minorHAnsi" w:hAnsiTheme="minorHAnsi" w:cs="Arial"/>
              </w:rPr>
            </w:pPr>
            <w:r w:rsidRPr="001B0419">
              <w:rPr>
                <w:rFonts w:asciiTheme="minorHAnsi" w:hAnsiTheme="minorHAnsi" w:cs="Arial"/>
              </w:rPr>
              <w:t>232, 233, 234, 235</w:t>
            </w:r>
          </w:p>
        </w:tc>
        <w:tc>
          <w:tcPr>
            <w:tcW w:w="2143" w:type="dxa"/>
            <w:tcBorders>
              <w:top w:val="single" w:sz="2" w:space="0" w:color="auto"/>
              <w:left w:val="single" w:sz="2" w:space="0" w:color="auto"/>
              <w:bottom w:val="single" w:sz="2" w:space="0" w:color="auto"/>
              <w:right w:val="single" w:sz="2" w:space="0" w:color="auto"/>
            </w:tcBorders>
            <w:hideMark/>
          </w:tcPr>
          <w:p w:rsidR="007204B3" w:rsidRPr="001B0419" w:rsidRDefault="007204B3" w:rsidP="007204B3">
            <w:pPr>
              <w:spacing w:before="40" w:after="40"/>
              <w:ind w:left="170"/>
              <w:jc w:val="center"/>
              <w:rPr>
                <w:rFonts w:asciiTheme="minorHAnsi" w:hAnsiTheme="minorHAnsi" w:cs="Arial"/>
              </w:rPr>
            </w:pPr>
            <w:r w:rsidRPr="001B0419">
              <w:rPr>
                <w:rFonts w:asciiTheme="minorHAnsi" w:hAnsiTheme="minorHAnsi" w:cs="Arial"/>
              </w:rPr>
              <w:t>Fixed</w:t>
            </w:r>
          </w:p>
        </w:tc>
      </w:tr>
    </w:tbl>
    <w:p w:rsidR="00CF650B" w:rsidRDefault="00CF650B" w:rsidP="007204B3">
      <w:pPr>
        <w:tabs>
          <w:tab w:val="left" w:pos="794"/>
          <w:tab w:val="left" w:pos="1191"/>
          <w:tab w:val="left" w:pos="1588"/>
          <w:tab w:val="left" w:pos="1985"/>
        </w:tabs>
        <w:overflowPunct/>
        <w:autoSpaceDE/>
        <w:autoSpaceDN/>
        <w:adjustRightInd/>
        <w:spacing w:before="160" w:line="280" w:lineRule="exact"/>
        <w:textAlignment w:val="auto"/>
        <w:rPr>
          <w:rFonts w:asciiTheme="minorHAnsi" w:hAnsiTheme="minorHAnsi" w:cs="Arial"/>
        </w:rPr>
      </w:pPr>
    </w:p>
    <w:p w:rsidR="007204B3" w:rsidRPr="001B0419" w:rsidRDefault="007204B3" w:rsidP="00CF650B">
      <w:pPr>
        <w:tabs>
          <w:tab w:val="clear" w:pos="5387"/>
          <w:tab w:val="clear" w:pos="5954"/>
          <w:tab w:val="left" w:pos="794"/>
          <w:tab w:val="left" w:pos="1191"/>
          <w:tab w:val="left" w:pos="1588"/>
          <w:tab w:val="left" w:pos="1985"/>
          <w:tab w:val="left" w:pos="3122"/>
        </w:tabs>
        <w:overflowPunct/>
        <w:autoSpaceDE/>
        <w:autoSpaceDN/>
        <w:adjustRightInd/>
        <w:spacing w:before="160" w:line="280" w:lineRule="exact"/>
        <w:jc w:val="left"/>
        <w:textAlignment w:val="auto"/>
        <w:rPr>
          <w:rFonts w:asciiTheme="minorHAnsi" w:hAnsiTheme="minorHAnsi" w:cs="Arial"/>
        </w:rPr>
      </w:pPr>
      <w:r w:rsidRPr="001B0419">
        <w:rPr>
          <w:rFonts w:asciiTheme="minorHAnsi" w:hAnsiTheme="minorHAnsi" w:cs="Arial"/>
        </w:rPr>
        <w:t xml:space="preserve">International dialling format: </w:t>
      </w:r>
      <w:r w:rsidRPr="001B0419">
        <w:rPr>
          <w:rFonts w:asciiTheme="minorHAnsi" w:hAnsiTheme="minorHAnsi" w:cs="Arial"/>
        </w:rPr>
        <w:tab/>
        <w:t>+1 868 NXX XXXX</w:t>
      </w:r>
      <w:r w:rsidR="00CF650B">
        <w:rPr>
          <w:rFonts w:asciiTheme="minorHAnsi" w:hAnsiTheme="minorHAnsi" w:cs="Arial"/>
        </w:rPr>
        <w:br/>
      </w:r>
      <w:r w:rsidRPr="001B0419">
        <w:rPr>
          <w:rFonts w:asciiTheme="minorHAnsi" w:hAnsiTheme="minorHAnsi" w:cs="Arial"/>
        </w:rPr>
        <w:t xml:space="preserve">International dialling format: </w:t>
      </w:r>
      <w:r w:rsidRPr="001B0419">
        <w:rPr>
          <w:rFonts w:asciiTheme="minorHAnsi" w:hAnsiTheme="minorHAnsi" w:cs="Arial"/>
        </w:rPr>
        <w:tab/>
        <w:t>+1 868 232 XXXX</w:t>
      </w:r>
      <w:r w:rsidR="00CF650B">
        <w:rPr>
          <w:rFonts w:asciiTheme="minorHAnsi" w:hAnsiTheme="minorHAnsi" w:cs="Arial"/>
        </w:rPr>
        <w:br/>
      </w:r>
      <w:r w:rsidR="00CF650B">
        <w:rPr>
          <w:rFonts w:asciiTheme="minorHAnsi" w:hAnsiTheme="minorHAnsi" w:cs="Arial"/>
        </w:rPr>
        <w:tab/>
      </w:r>
      <w:r w:rsidR="00CF650B">
        <w:rPr>
          <w:rFonts w:asciiTheme="minorHAnsi" w:hAnsiTheme="minorHAnsi" w:cs="Arial"/>
        </w:rPr>
        <w:tab/>
      </w:r>
      <w:r w:rsidR="00CF650B">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t>+1 868 233 XXXX</w:t>
      </w:r>
      <w:r w:rsidR="00CF650B">
        <w:rPr>
          <w:rFonts w:asciiTheme="minorHAnsi" w:hAnsiTheme="minorHAnsi" w:cs="Arial"/>
        </w:rPr>
        <w:br/>
      </w:r>
      <w:r w:rsidR="00CF650B">
        <w:rPr>
          <w:rFonts w:asciiTheme="minorHAnsi" w:hAnsiTheme="minorHAnsi" w:cs="Arial"/>
        </w:rPr>
        <w:tab/>
      </w:r>
      <w:r w:rsidR="00CF650B">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t>+1 868 234 XXXX</w:t>
      </w:r>
      <w:r w:rsidR="00CF650B">
        <w:rPr>
          <w:rFonts w:asciiTheme="minorHAnsi" w:hAnsiTheme="minorHAnsi" w:cs="Arial"/>
        </w:rPr>
        <w:br/>
      </w:r>
      <w:r w:rsidR="00CF650B">
        <w:rPr>
          <w:rFonts w:asciiTheme="minorHAnsi" w:hAnsiTheme="minorHAnsi" w:cs="Arial"/>
        </w:rPr>
        <w:tab/>
      </w:r>
      <w:r w:rsidR="00CF650B">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r>
      <w:r w:rsidRPr="001B0419">
        <w:rPr>
          <w:rFonts w:asciiTheme="minorHAnsi" w:hAnsiTheme="minorHAnsi" w:cs="Arial"/>
        </w:rPr>
        <w:tab/>
        <w:t>+1 868 235 XXXX</w:t>
      </w:r>
    </w:p>
    <w:p w:rsidR="007204B3" w:rsidRPr="00CF650B" w:rsidRDefault="007204B3" w:rsidP="00CF650B">
      <w:pPr>
        <w:rPr>
          <w:lang w:val="en-US"/>
        </w:rPr>
      </w:pPr>
      <w:r w:rsidRPr="00CF650B">
        <w:rPr>
          <w:lang w:val="en-US"/>
        </w:rPr>
        <w:t>Contact:</w:t>
      </w:r>
    </w:p>
    <w:p w:rsidR="00367BA7" w:rsidRPr="00CF650B" w:rsidRDefault="007204B3" w:rsidP="00CF650B">
      <w:pPr>
        <w:jc w:val="left"/>
      </w:pPr>
      <w:r w:rsidRPr="001B0419">
        <w:tab/>
        <w:t xml:space="preserve">Mr Chris </w:t>
      </w:r>
      <w:proofErr w:type="spellStart"/>
      <w:r w:rsidRPr="001B0419">
        <w:t>Seecheran</w:t>
      </w:r>
      <w:proofErr w:type="spellEnd"/>
      <w:r w:rsidR="00CF650B">
        <w:br/>
      </w:r>
      <w:r w:rsidRPr="001B0419">
        <w:rPr>
          <w:rFonts w:asciiTheme="minorHAnsi" w:hAnsiTheme="minorHAnsi" w:cs="Arial"/>
          <w:bCs/>
        </w:rPr>
        <w:tab/>
        <w:t>Chief Executive Officer</w:t>
      </w:r>
      <w:r w:rsidR="00CF650B">
        <w:rPr>
          <w:rFonts w:asciiTheme="minorHAnsi" w:hAnsiTheme="minorHAnsi" w:cs="Arial"/>
          <w:bCs/>
        </w:rPr>
        <w:br/>
      </w:r>
      <w:r w:rsidRPr="001B0419">
        <w:rPr>
          <w:rFonts w:asciiTheme="minorHAnsi" w:hAnsiTheme="minorHAnsi" w:cs="Arial"/>
          <w:bCs/>
        </w:rPr>
        <w:tab/>
        <w:t>Telecommunications Authority of Trinidad and Tobago (TATT)</w:t>
      </w:r>
      <w:r w:rsidR="00CF650B">
        <w:rPr>
          <w:rFonts w:asciiTheme="minorHAnsi" w:hAnsiTheme="minorHAnsi" w:cs="Arial"/>
          <w:bCs/>
        </w:rPr>
        <w:br/>
      </w:r>
      <w:r w:rsidRPr="001B0419">
        <w:rPr>
          <w:rFonts w:asciiTheme="minorHAnsi" w:hAnsiTheme="minorHAnsi" w:cs="Arial"/>
          <w:bCs/>
        </w:rPr>
        <w:tab/>
        <w:t>5, Eight Avenue Extension, off Twelfth Street</w:t>
      </w:r>
      <w:r w:rsidR="00CF650B">
        <w:rPr>
          <w:rFonts w:asciiTheme="minorHAnsi" w:hAnsiTheme="minorHAnsi" w:cs="Arial"/>
          <w:bCs/>
        </w:rPr>
        <w:br/>
      </w:r>
      <w:r w:rsidRPr="001B0419">
        <w:rPr>
          <w:rFonts w:asciiTheme="minorHAnsi" w:hAnsiTheme="minorHAnsi" w:cs="Arial"/>
          <w:bCs/>
        </w:rPr>
        <w:tab/>
      </w:r>
      <w:r w:rsidRPr="00CF650B">
        <w:rPr>
          <w:rFonts w:asciiTheme="minorHAnsi" w:hAnsiTheme="minorHAnsi" w:cs="Arial"/>
          <w:bCs/>
          <w:lang w:val="en-US"/>
        </w:rPr>
        <w:t xml:space="preserve">BARATARIA </w:t>
      </w:r>
      <w:r w:rsidR="00CF650B" w:rsidRPr="00CF650B">
        <w:rPr>
          <w:rFonts w:asciiTheme="minorHAnsi" w:hAnsiTheme="minorHAnsi" w:cs="Arial"/>
          <w:bCs/>
          <w:lang w:val="en-US"/>
        </w:rPr>
        <w:br/>
      </w:r>
      <w:r w:rsidRPr="00CF650B">
        <w:rPr>
          <w:rFonts w:asciiTheme="minorHAnsi" w:hAnsiTheme="minorHAnsi" w:cs="Arial"/>
          <w:bCs/>
          <w:lang w:val="en-US"/>
        </w:rPr>
        <w:tab/>
        <w:t>Trinidad and Tobago</w:t>
      </w:r>
      <w:r w:rsidR="00CF650B" w:rsidRPr="00CF650B">
        <w:rPr>
          <w:rFonts w:asciiTheme="minorHAnsi" w:hAnsiTheme="minorHAnsi" w:cs="Arial"/>
          <w:bCs/>
          <w:lang w:val="en-US"/>
        </w:rPr>
        <w:br/>
      </w:r>
      <w:r w:rsidRPr="00CF650B">
        <w:rPr>
          <w:rFonts w:asciiTheme="minorHAnsi" w:hAnsiTheme="minorHAnsi" w:cs="Arial"/>
          <w:bCs/>
          <w:lang w:val="en-US"/>
        </w:rPr>
        <w:tab/>
        <w:t>Tel:</w:t>
      </w:r>
      <w:r w:rsidRPr="00CF650B">
        <w:rPr>
          <w:rFonts w:asciiTheme="minorHAnsi" w:hAnsiTheme="minorHAnsi" w:cs="Arial"/>
          <w:bCs/>
          <w:lang w:val="en-US"/>
        </w:rPr>
        <w:tab/>
        <w:t xml:space="preserve">+1 868 675 8288 </w:t>
      </w:r>
      <w:r w:rsidR="00CF650B" w:rsidRPr="00CF650B">
        <w:rPr>
          <w:rFonts w:asciiTheme="minorHAnsi" w:hAnsiTheme="minorHAnsi" w:cs="Arial"/>
          <w:bCs/>
          <w:lang w:val="en-US"/>
        </w:rPr>
        <w:br/>
      </w:r>
      <w:r w:rsidRPr="00CF650B">
        <w:rPr>
          <w:rFonts w:asciiTheme="minorHAnsi" w:hAnsiTheme="minorHAnsi" w:cs="Arial"/>
          <w:bCs/>
          <w:lang w:val="en-US"/>
        </w:rPr>
        <w:tab/>
        <w:t>Fax:</w:t>
      </w:r>
      <w:r w:rsidRPr="00CF650B">
        <w:rPr>
          <w:rFonts w:asciiTheme="minorHAnsi" w:hAnsiTheme="minorHAnsi" w:cs="Arial"/>
          <w:bCs/>
          <w:lang w:val="en-US"/>
        </w:rPr>
        <w:tab/>
        <w:t xml:space="preserve">+1 868 674 1055 </w:t>
      </w:r>
      <w:r w:rsidR="00CF650B" w:rsidRPr="00CF650B">
        <w:rPr>
          <w:rFonts w:asciiTheme="minorHAnsi" w:hAnsiTheme="minorHAnsi" w:cs="Arial"/>
          <w:bCs/>
          <w:lang w:val="en-US"/>
        </w:rPr>
        <w:br/>
      </w:r>
      <w:r w:rsidRPr="00CF650B">
        <w:rPr>
          <w:lang w:val="en-US"/>
        </w:rPr>
        <w:tab/>
        <w:t>E-mail:</w:t>
      </w:r>
      <w:r w:rsidRPr="00CF650B">
        <w:rPr>
          <w:lang w:val="en-US"/>
        </w:rPr>
        <w:tab/>
      </w:r>
      <w:hyperlink r:id="rId16" w:history="1">
        <w:r w:rsidR="00CF650B" w:rsidRPr="00CF650B">
          <w:rPr>
            <w:lang w:val="en-US"/>
          </w:rPr>
          <w:t>info@tatt.org.tt</w:t>
        </w:r>
      </w:hyperlink>
      <w:r w:rsidR="00CF650B" w:rsidRPr="00CF650B">
        <w:rPr>
          <w:lang w:val="en-US"/>
        </w:rPr>
        <w:br/>
      </w:r>
      <w:r w:rsidRPr="00CF650B">
        <w:rPr>
          <w:lang w:val="en-US"/>
        </w:rPr>
        <w:tab/>
      </w:r>
      <w:r w:rsidRPr="00CF650B">
        <w:t>URL:</w:t>
      </w:r>
      <w:r w:rsidRPr="00CF650B">
        <w:tab/>
      </w:r>
      <w:hyperlink r:id="rId17" w:history="1">
        <w:r w:rsidR="00CF650B" w:rsidRPr="00CF650B">
          <w:t>www.tatt.org.tt</w:t>
        </w:r>
      </w:hyperlink>
    </w:p>
    <w:p w:rsidR="00CF650B" w:rsidRDefault="00CF650B" w:rsidP="00CF650B">
      <w:pPr>
        <w:jc w:val="left"/>
        <w:rPr>
          <w:rFonts w:asciiTheme="minorHAnsi" w:hAnsiTheme="minorHAnsi" w:cs="Arial"/>
          <w:bCs/>
        </w:rPr>
      </w:pPr>
    </w:p>
    <w:p w:rsidR="00CF650B" w:rsidRPr="00C07F5A" w:rsidRDefault="00CF650B" w:rsidP="00CF650B">
      <w:pPr>
        <w:pStyle w:val="Heading20"/>
        <w:spacing w:before="240" w:after="40"/>
        <w:rPr>
          <w:lang w:val="en-US"/>
        </w:rPr>
      </w:pPr>
      <w:bookmarkStart w:id="700" w:name="_Toc424300246"/>
      <w:r w:rsidRPr="00C07F5A">
        <w:rPr>
          <w:lang w:val="en-US"/>
        </w:rPr>
        <w:t>Other communication</w:t>
      </w:r>
      <w:bookmarkEnd w:id="700"/>
    </w:p>
    <w:p w:rsidR="00CF650B" w:rsidRPr="00E36FE1" w:rsidRDefault="00CF650B" w:rsidP="00CF650B">
      <w:pPr>
        <w:rPr>
          <w:lang w:val="en-US"/>
        </w:rPr>
      </w:pPr>
    </w:p>
    <w:p w:rsidR="00CF650B" w:rsidRPr="00CF650B" w:rsidRDefault="00CF650B" w:rsidP="00CF650B">
      <w:pPr>
        <w:rPr>
          <w:b/>
          <w:bCs/>
          <w:lang w:val="en-US"/>
        </w:rPr>
      </w:pPr>
      <w:r w:rsidRPr="00CF650B">
        <w:rPr>
          <w:b/>
          <w:bCs/>
          <w:lang w:val="en-US"/>
        </w:rPr>
        <w:t>Austria</w:t>
      </w:r>
      <w:r>
        <w:rPr>
          <w:b/>
          <w:bCs/>
          <w:lang w:val="en-US"/>
        </w:rPr>
        <w:fldChar w:fldCharType="begin"/>
      </w:r>
      <w:r>
        <w:instrText xml:space="preserve"> TC "</w:instrText>
      </w:r>
      <w:bookmarkStart w:id="701" w:name="_Toc424300247"/>
      <w:r w:rsidRPr="00504AC0">
        <w:rPr>
          <w:b/>
          <w:bCs/>
          <w:lang w:val="en-US"/>
        </w:rPr>
        <w:instrText>Austria</w:instrText>
      </w:r>
      <w:bookmarkEnd w:id="701"/>
      <w:r>
        <w:instrText xml:space="preserve">" \f C \l "1" </w:instrText>
      </w:r>
      <w:r>
        <w:rPr>
          <w:b/>
          <w:bCs/>
          <w:lang w:val="en-US"/>
        </w:rPr>
        <w:fldChar w:fldCharType="end"/>
      </w:r>
    </w:p>
    <w:p w:rsidR="00CF650B" w:rsidRPr="00CF650B" w:rsidRDefault="00CF650B" w:rsidP="00CF650B">
      <w:pPr>
        <w:spacing w:before="0"/>
        <w:rPr>
          <w:lang w:val="en-US"/>
        </w:rPr>
      </w:pPr>
      <w:r w:rsidRPr="00CF650B">
        <w:rPr>
          <w:lang w:val="en-US"/>
        </w:rPr>
        <w:t>Communication of 25.VI.2015:</w:t>
      </w:r>
    </w:p>
    <w:p w:rsidR="00CF650B" w:rsidRPr="00CF650B" w:rsidRDefault="00CF650B" w:rsidP="00CF650B">
      <w:pPr>
        <w:rPr>
          <w:lang w:val="en-US"/>
        </w:rPr>
      </w:pPr>
      <w:r w:rsidRPr="00CF650B">
        <w:rPr>
          <w:lang w:val="en-US"/>
        </w:rPr>
        <w:t xml:space="preserve">On the occasion of the 20th anniversary of the Amateur Radio Days in </w:t>
      </w:r>
      <w:proofErr w:type="spellStart"/>
      <w:r w:rsidRPr="00CF650B">
        <w:rPr>
          <w:lang w:val="en-US"/>
        </w:rPr>
        <w:t>Altlengbach</w:t>
      </w:r>
      <w:proofErr w:type="spellEnd"/>
      <w:r w:rsidRPr="00CF650B">
        <w:rPr>
          <w:lang w:val="en-US"/>
        </w:rPr>
        <w:t xml:space="preserve">, the Austrian Administration authorizes an Austrian amateur station to use the special call sign </w:t>
      </w:r>
      <w:r w:rsidRPr="00CF650B">
        <w:rPr>
          <w:b/>
          <w:bCs/>
          <w:lang w:val="en-US"/>
        </w:rPr>
        <w:t>OE20AAT</w:t>
      </w:r>
      <w:r w:rsidRPr="00CF650B">
        <w:rPr>
          <w:lang w:val="en-US"/>
        </w:rPr>
        <w:t xml:space="preserve"> from 20 to 24 August 2015.</w:t>
      </w:r>
    </w:p>
    <w:p w:rsidR="00CF650B" w:rsidRDefault="00CF650B" w:rsidP="00CF650B">
      <w:pPr>
        <w:rPr>
          <w:lang w:val="en-US"/>
        </w:rPr>
      </w:pPr>
    </w:p>
    <w:p w:rsidR="00CF650B" w:rsidRPr="00CF650B" w:rsidRDefault="00CF650B" w:rsidP="00CF650B">
      <w:pPr>
        <w:jc w:val="left"/>
        <w:rPr>
          <w:lang w:val="en-US"/>
        </w:rPr>
      </w:pPr>
    </w:p>
    <w:p w:rsidR="008852E5" w:rsidRPr="00CF650B" w:rsidRDefault="008852E5" w:rsidP="001247F3">
      <w:pPr>
        <w:rPr>
          <w:lang w:val="en-US"/>
        </w:rPr>
      </w:pPr>
    </w:p>
    <w:p w:rsidR="007451F6" w:rsidRPr="00CF650B"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451F6" w:rsidRPr="00CF650B" w:rsidSect="008B3A66">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E5105F" w:rsidRPr="005B192E" w:rsidRDefault="00E5105F" w:rsidP="00AD54EE">
      <w:pPr>
        <w:pStyle w:val="Heading20"/>
        <w:spacing w:before="240" w:after="40"/>
        <w:rPr>
          <w:lang w:val="en-US"/>
        </w:rPr>
      </w:pPr>
      <w:bookmarkStart w:id="702" w:name="_Toc248829285"/>
      <w:bookmarkStart w:id="703" w:name="_Toc251059439"/>
      <w:bookmarkStart w:id="704" w:name="_Toc253407165"/>
      <w:bookmarkStart w:id="705" w:name="_Toc259783160"/>
      <w:bookmarkStart w:id="706" w:name="_Toc262631831"/>
      <w:bookmarkStart w:id="707" w:name="_Toc265056510"/>
      <w:bookmarkStart w:id="708" w:name="_Toc266181257"/>
      <w:bookmarkStart w:id="709" w:name="_Toc268774042"/>
      <w:bookmarkStart w:id="710" w:name="_Toc271700511"/>
      <w:bookmarkStart w:id="711" w:name="_Toc273023372"/>
      <w:bookmarkStart w:id="712" w:name="_Toc274223846"/>
      <w:bookmarkStart w:id="713" w:name="_Toc276717182"/>
      <w:bookmarkStart w:id="714" w:name="_Toc279669168"/>
      <w:bookmarkStart w:id="715" w:name="_Toc280349224"/>
      <w:bookmarkStart w:id="716" w:name="_Toc282526056"/>
      <w:bookmarkStart w:id="717" w:name="_Toc283737222"/>
      <w:bookmarkStart w:id="718" w:name="_Toc286218733"/>
      <w:bookmarkStart w:id="719" w:name="_Toc288660298"/>
      <w:bookmarkStart w:id="720" w:name="_Toc291005407"/>
      <w:bookmarkStart w:id="721" w:name="_Toc292704991"/>
      <w:bookmarkStart w:id="722" w:name="_Toc295387916"/>
      <w:bookmarkStart w:id="723" w:name="_Toc296675486"/>
      <w:bookmarkStart w:id="724" w:name="_Toc297804737"/>
      <w:bookmarkStart w:id="725" w:name="_Toc301945311"/>
      <w:bookmarkStart w:id="726" w:name="_Toc303344266"/>
      <w:bookmarkStart w:id="727" w:name="_Toc304892184"/>
      <w:bookmarkStart w:id="728" w:name="_Toc308530349"/>
      <w:bookmarkStart w:id="729" w:name="_Toc311103661"/>
      <w:bookmarkStart w:id="730" w:name="_Toc313973326"/>
      <w:bookmarkStart w:id="731" w:name="_Toc316479982"/>
      <w:bookmarkStart w:id="732" w:name="_Toc318965020"/>
      <w:bookmarkStart w:id="733" w:name="_Toc320536977"/>
      <w:bookmarkStart w:id="734" w:name="_Toc323035740"/>
      <w:bookmarkStart w:id="735" w:name="_Toc323904393"/>
      <w:bookmarkStart w:id="736" w:name="_Toc332272671"/>
      <w:bookmarkStart w:id="737" w:name="_Toc334776206"/>
      <w:bookmarkStart w:id="738" w:name="_Toc335901525"/>
      <w:bookmarkStart w:id="739" w:name="_Toc337110351"/>
      <w:bookmarkStart w:id="740" w:name="_Toc338779392"/>
      <w:bookmarkStart w:id="741" w:name="_Toc340225539"/>
      <w:bookmarkStart w:id="742" w:name="_Toc341451237"/>
      <w:bookmarkStart w:id="743" w:name="_Toc342912868"/>
      <w:bookmarkStart w:id="744" w:name="_Toc343262688"/>
      <w:bookmarkStart w:id="745" w:name="_Toc345579843"/>
      <w:bookmarkStart w:id="746" w:name="_Toc346885965"/>
      <w:bookmarkStart w:id="747" w:name="_Toc347929610"/>
      <w:bookmarkStart w:id="748" w:name="_Toc349288271"/>
      <w:bookmarkStart w:id="749" w:name="_Toc350415589"/>
      <w:bookmarkStart w:id="750" w:name="_Toc351549910"/>
      <w:bookmarkStart w:id="751" w:name="_Toc352940515"/>
      <w:bookmarkStart w:id="752" w:name="_Toc354053852"/>
      <w:bookmarkStart w:id="753" w:name="_Toc355708878"/>
      <w:bookmarkStart w:id="754" w:name="_Toc357001961"/>
      <w:bookmarkStart w:id="755" w:name="_Toc358192588"/>
      <w:bookmarkStart w:id="756" w:name="_Toc359489437"/>
      <w:bookmarkStart w:id="757" w:name="_Toc360696837"/>
      <w:bookmarkStart w:id="758" w:name="_Toc361921568"/>
      <w:bookmarkStart w:id="759" w:name="_Toc363741408"/>
      <w:bookmarkStart w:id="760" w:name="_Toc364672357"/>
      <w:bookmarkStart w:id="761" w:name="_Toc366157714"/>
      <w:bookmarkStart w:id="762" w:name="_Toc367715553"/>
      <w:bookmarkStart w:id="763" w:name="_Toc369007687"/>
      <w:bookmarkStart w:id="764" w:name="_Toc369007891"/>
      <w:bookmarkStart w:id="765" w:name="_Toc370373498"/>
      <w:bookmarkStart w:id="766" w:name="_Toc371588866"/>
      <w:bookmarkStart w:id="767" w:name="_Toc373157832"/>
      <w:bookmarkStart w:id="768" w:name="_Toc374006640"/>
      <w:bookmarkStart w:id="769" w:name="_Toc374692694"/>
      <w:bookmarkStart w:id="770" w:name="_Toc374692771"/>
      <w:bookmarkStart w:id="771" w:name="_Toc377026500"/>
      <w:bookmarkStart w:id="772" w:name="_Toc378322721"/>
      <w:bookmarkStart w:id="773" w:name="_Toc379440374"/>
      <w:bookmarkStart w:id="774" w:name="_Toc380582899"/>
      <w:bookmarkStart w:id="775" w:name="_Toc381784232"/>
      <w:bookmarkStart w:id="776" w:name="_Toc383182315"/>
      <w:bookmarkStart w:id="777" w:name="_Toc384625709"/>
      <w:bookmarkStart w:id="778" w:name="_Toc385496801"/>
      <w:bookmarkStart w:id="779" w:name="_Toc388946329"/>
      <w:bookmarkStart w:id="780" w:name="_Toc388947562"/>
      <w:bookmarkStart w:id="781" w:name="_Toc389730886"/>
      <w:bookmarkStart w:id="782" w:name="_Toc391386074"/>
      <w:bookmarkStart w:id="783" w:name="_Toc392235888"/>
      <w:bookmarkStart w:id="784" w:name="_Toc393713419"/>
      <w:bookmarkStart w:id="785" w:name="_Toc393714486"/>
      <w:bookmarkStart w:id="786" w:name="_Toc393715490"/>
      <w:bookmarkStart w:id="787" w:name="_Toc395100465"/>
      <w:bookmarkStart w:id="788" w:name="_Toc396212812"/>
      <w:bookmarkStart w:id="789" w:name="_Toc397517657"/>
      <w:bookmarkStart w:id="790" w:name="_Toc399160640"/>
      <w:bookmarkStart w:id="791" w:name="_Toc400374878"/>
      <w:bookmarkStart w:id="792" w:name="_Toc401757924"/>
      <w:bookmarkStart w:id="793" w:name="_Toc402967104"/>
      <w:bookmarkStart w:id="794" w:name="_Toc404332316"/>
      <w:bookmarkStart w:id="795" w:name="_Toc405386782"/>
      <w:bookmarkStart w:id="796" w:name="_Toc406508020"/>
      <w:bookmarkStart w:id="797" w:name="_Toc408576641"/>
      <w:bookmarkStart w:id="798" w:name="_Toc409708236"/>
      <w:bookmarkStart w:id="799" w:name="_Toc410904539"/>
      <w:bookmarkStart w:id="800" w:name="_Toc414884968"/>
      <w:bookmarkStart w:id="801" w:name="_Toc416360078"/>
      <w:bookmarkStart w:id="802" w:name="_Toc417984361"/>
      <w:bookmarkStart w:id="803" w:name="_Toc420414839"/>
      <w:bookmarkStart w:id="804" w:name="_Toc421783562"/>
      <w:bookmarkStart w:id="805" w:name="_Toc423078775"/>
      <w:bookmarkStart w:id="806" w:name="_Toc424300248"/>
      <w:bookmarkEnd w:id="679"/>
      <w:bookmarkEnd w:id="680"/>
      <w:r w:rsidRPr="005B192E">
        <w:rPr>
          <w:lang w:val="en-US"/>
        </w:rPr>
        <w:lastRenderedPageBreak/>
        <w:t>Service Restrictions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E5105F" w:rsidRPr="00075E3D" w:rsidRDefault="00E5105F" w:rsidP="001247F3">
      <w:pPr>
        <w:jc w:val="center"/>
      </w:pPr>
      <w:bookmarkStart w:id="807" w:name="_Toc248829287"/>
      <w:bookmarkStart w:id="808" w:name="_Toc251059440"/>
      <w:r w:rsidRPr="00075E3D">
        <w:t xml:space="preserve">See URL: </w:t>
      </w:r>
      <w:hyperlink r:id="rId22" w:history="1">
        <w:r w:rsidR="001247F3" w:rsidRPr="00530025">
          <w:rPr>
            <w:rStyle w:val="Hyperlink"/>
          </w:rPr>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809" w:name="_Toc253407167"/>
      <w:bookmarkStart w:id="810" w:name="_Toc259783162"/>
      <w:bookmarkStart w:id="811" w:name="_Toc262631833"/>
      <w:bookmarkStart w:id="812" w:name="_Toc265056512"/>
      <w:bookmarkStart w:id="813" w:name="_Toc266181259"/>
      <w:bookmarkStart w:id="814" w:name="_Toc268774044"/>
      <w:bookmarkStart w:id="815" w:name="_Toc271700513"/>
      <w:bookmarkStart w:id="816" w:name="_Toc273023374"/>
      <w:bookmarkStart w:id="817" w:name="_Toc274223848"/>
      <w:bookmarkStart w:id="818" w:name="_Toc276717184"/>
      <w:bookmarkStart w:id="819" w:name="_Toc279669170"/>
      <w:bookmarkStart w:id="820" w:name="_Toc280349226"/>
      <w:bookmarkStart w:id="821" w:name="_Toc282526058"/>
      <w:bookmarkStart w:id="822" w:name="_Toc283737224"/>
      <w:bookmarkStart w:id="823" w:name="_Toc286218735"/>
      <w:bookmarkStart w:id="824" w:name="_Toc288660300"/>
      <w:bookmarkStart w:id="825" w:name="_Toc291005409"/>
      <w:bookmarkStart w:id="826" w:name="_Toc292704993"/>
      <w:bookmarkStart w:id="827" w:name="_Toc295387918"/>
      <w:bookmarkStart w:id="828" w:name="_Toc296675488"/>
      <w:bookmarkStart w:id="829" w:name="_Toc297804739"/>
      <w:bookmarkStart w:id="830" w:name="_Toc301945313"/>
      <w:bookmarkStart w:id="831" w:name="_Toc303344268"/>
      <w:bookmarkStart w:id="832" w:name="_Toc304892186"/>
      <w:bookmarkStart w:id="833" w:name="_Toc308530351"/>
      <w:bookmarkStart w:id="834" w:name="_Toc311103663"/>
      <w:bookmarkStart w:id="835" w:name="_Toc313973328"/>
      <w:bookmarkStart w:id="836" w:name="_Toc316479984"/>
      <w:bookmarkStart w:id="837" w:name="_Toc318965022"/>
      <w:bookmarkStart w:id="838" w:name="_Toc320536978"/>
      <w:bookmarkStart w:id="839" w:name="_Toc323035741"/>
      <w:bookmarkStart w:id="840" w:name="_Toc323904394"/>
      <w:bookmarkStart w:id="841" w:name="_Toc332272672"/>
      <w:bookmarkStart w:id="842" w:name="_Toc334776207"/>
      <w:bookmarkStart w:id="843" w:name="_Toc335901526"/>
      <w:bookmarkStart w:id="844" w:name="_Toc337110352"/>
      <w:bookmarkStart w:id="845" w:name="_Toc338779393"/>
      <w:bookmarkStart w:id="846" w:name="_Toc340225540"/>
      <w:bookmarkStart w:id="847" w:name="_Toc341451238"/>
      <w:bookmarkStart w:id="848" w:name="_Toc342912869"/>
      <w:bookmarkStart w:id="849" w:name="_Toc343262689"/>
      <w:bookmarkStart w:id="850" w:name="_Toc345579844"/>
      <w:bookmarkStart w:id="851" w:name="_Toc346885966"/>
      <w:bookmarkStart w:id="852" w:name="_Toc347929611"/>
      <w:bookmarkStart w:id="853" w:name="_Toc349288272"/>
      <w:bookmarkStart w:id="854" w:name="_Toc350415590"/>
      <w:bookmarkStart w:id="855" w:name="_Toc351549911"/>
      <w:bookmarkStart w:id="856" w:name="_Toc352940516"/>
      <w:bookmarkStart w:id="857" w:name="_Toc354053853"/>
      <w:bookmarkStart w:id="858" w:name="_Toc355708879"/>
      <w:bookmarkStart w:id="859" w:name="_Toc357001962"/>
      <w:bookmarkStart w:id="860" w:name="_Toc358192589"/>
      <w:bookmarkStart w:id="861" w:name="_Toc359489438"/>
      <w:bookmarkStart w:id="862" w:name="_Toc360696838"/>
      <w:bookmarkStart w:id="863" w:name="_Toc361921569"/>
      <w:bookmarkStart w:id="864" w:name="_Toc363741409"/>
      <w:bookmarkStart w:id="865" w:name="_Toc364672358"/>
      <w:bookmarkStart w:id="866" w:name="_Toc366157715"/>
      <w:bookmarkStart w:id="867" w:name="_Toc367715554"/>
      <w:bookmarkStart w:id="868" w:name="_Toc369007688"/>
      <w:bookmarkStart w:id="869" w:name="_Toc369007892"/>
      <w:bookmarkStart w:id="870" w:name="_Toc370373501"/>
      <w:bookmarkStart w:id="871" w:name="_Toc371588867"/>
      <w:bookmarkStart w:id="872" w:name="_Toc373157833"/>
      <w:bookmarkStart w:id="873" w:name="_Toc374006641"/>
      <w:bookmarkStart w:id="874" w:name="_Toc374692695"/>
      <w:bookmarkStart w:id="875" w:name="_Toc374692772"/>
      <w:bookmarkStart w:id="876" w:name="_Toc377026501"/>
      <w:bookmarkStart w:id="877" w:name="_Toc378322722"/>
      <w:bookmarkStart w:id="878" w:name="_Toc379440375"/>
      <w:bookmarkStart w:id="879" w:name="_Toc380582900"/>
      <w:bookmarkStart w:id="880" w:name="_Toc381784233"/>
      <w:bookmarkStart w:id="881" w:name="_Toc383182316"/>
      <w:bookmarkStart w:id="882" w:name="_Toc384625710"/>
      <w:bookmarkStart w:id="883" w:name="_Toc385496802"/>
      <w:bookmarkStart w:id="884" w:name="_Toc388946330"/>
      <w:bookmarkStart w:id="885" w:name="_Toc388947563"/>
      <w:bookmarkStart w:id="886" w:name="_Toc389730887"/>
      <w:bookmarkStart w:id="887" w:name="_Toc391386075"/>
      <w:bookmarkStart w:id="888" w:name="_Toc392235889"/>
      <w:bookmarkStart w:id="889" w:name="_Toc393713420"/>
      <w:bookmarkStart w:id="890" w:name="_Toc393714487"/>
      <w:bookmarkStart w:id="891" w:name="_Toc393715491"/>
      <w:bookmarkStart w:id="892" w:name="_Toc395100466"/>
      <w:bookmarkStart w:id="893" w:name="_Toc396212813"/>
      <w:bookmarkStart w:id="894" w:name="_Toc397517658"/>
      <w:bookmarkStart w:id="895" w:name="_Toc399160641"/>
      <w:bookmarkStart w:id="896" w:name="_Toc400374879"/>
      <w:bookmarkStart w:id="897" w:name="_Toc401757925"/>
      <w:bookmarkStart w:id="898" w:name="_Toc402967105"/>
      <w:bookmarkStart w:id="899" w:name="_Toc404332317"/>
      <w:bookmarkStart w:id="900" w:name="_Toc405386783"/>
      <w:bookmarkStart w:id="901" w:name="_Toc406508021"/>
      <w:bookmarkStart w:id="902" w:name="_Toc408576642"/>
      <w:bookmarkStart w:id="903" w:name="_Toc409708237"/>
      <w:bookmarkStart w:id="904" w:name="_Toc410904540"/>
      <w:bookmarkStart w:id="905" w:name="_Toc414884969"/>
      <w:bookmarkStart w:id="906" w:name="_Toc416360079"/>
      <w:bookmarkStart w:id="907" w:name="_Toc417984362"/>
      <w:bookmarkStart w:id="908" w:name="_Toc420414840"/>
      <w:bookmarkStart w:id="909" w:name="_Toc421783563"/>
      <w:bookmarkStart w:id="910" w:name="_Toc423078776"/>
      <w:bookmarkStart w:id="911" w:name="_Toc424300249"/>
      <w:r w:rsidRPr="00115C7C">
        <w:rPr>
          <w:lang w:val="en-US"/>
        </w:rPr>
        <w:t>Call</w:t>
      </w:r>
      <w:r w:rsidR="007D712C">
        <w:rPr>
          <w:lang w:val="en-US"/>
        </w:rPr>
        <w:t xml:space="preserve"> – </w:t>
      </w:r>
      <w:r w:rsidRPr="00115C7C">
        <w:rPr>
          <w:lang w:val="en-US"/>
        </w:rPr>
        <w:t>Back</w:t>
      </w:r>
      <w:r w:rsidRPr="00115C7C">
        <w:rPr>
          <w:lang w:val="en-US"/>
        </w:rPr>
        <w:br/>
        <w:t>and alternative calling procedures (Res. 21 Rev. PP</w:t>
      </w:r>
      <w:r w:rsidR="007D712C">
        <w:rPr>
          <w:lang w:val="en-US"/>
        </w:rPr>
        <w:t xml:space="preserve"> – </w:t>
      </w:r>
      <w:r w:rsidRPr="00115C7C">
        <w:rPr>
          <w:lang w:val="en-US"/>
        </w:rPr>
        <w:t>200</w:t>
      </w:r>
      <w:r>
        <w:rPr>
          <w:lang w:val="en-US"/>
        </w:rPr>
        <w:t>6</w:t>
      </w:r>
      <w:r w:rsidRPr="00115C7C">
        <w:rPr>
          <w:lang w:val="en-US"/>
        </w:rPr>
        <w: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3"/>
          <w:pgSz w:w="11901" w:h="16840" w:code="9"/>
          <w:pgMar w:top="1134" w:right="1418" w:bottom="1701" w:left="1418" w:header="720" w:footer="720" w:gutter="0"/>
          <w:paperSrc w:first="15" w:other="15"/>
          <w:cols w:space="720"/>
          <w:titlePg/>
          <w:docGrid w:linePitch="360"/>
        </w:sectPr>
      </w:pPr>
      <w:bookmarkStart w:id="912" w:name="_Toc253407169"/>
      <w:bookmarkStart w:id="913" w:name="_Toc259783164"/>
      <w:bookmarkStart w:id="914" w:name="_Toc266181261"/>
      <w:bookmarkStart w:id="915" w:name="_Toc268774046"/>
      <w:bookmarkStart w:id="916" w:name="_Toc271700515"/>
      <w:bookmarkStart w:id="917" w:name="_Toc273023376"/>
      <w:bookmarkStart w:id="918" w:name="_Toc274223850"/>
      <w:bookmarkStart w:id="919" w:name="_Toc276717186"/>
      <w:bookmarkStart w:id="920" w:name="_Toc279669172"/>
      <w:bookmarkStart w:id="921" w:name="_Toc280349228"/>
      <w:bookmarkStart w:id="922" w:name="_Toc282526060"/>
      <w:bookmarkStart w:id="923" w:name="_Toc283737226"/>
      <w:bookmarkStart w:id="924" w:name="_Toc286218737"/>
      <w:bookmarkStart w:id="925" w:name="_Toc288660302"/>
      <w:bookmarkStart w:id="926" w:name="_Toc291005411"/>
      <w:bookmarkStart w:id="927" w:name="_Toc292704995"/>
      <w:bookmarkStart w:id="928" w:name="_Toc295387920"/>
      <w:bookmarkStart w:id="929" w:name="_Toc296675490"/>
      <w:bookmarkStart w:id="930" w:name="_Toc297804741"/>
      <w:bookmarkStart w:id="931" w:name="_Toc301945315"/>
      <w:bookmarkStart w:id="932" w:name="_Toc303344270"/>
      <w:bookmarkStart w:id="933" w:name="_Toc304892188"/>
      <w:bookmarkStart w:id="934" w:name="_Toc308530352"/>
      <w:bookmarkStart w:id="935" w:name="_Toc311103664"/>
      <w:bookmarkStart w:id="936" w:name="_Toc313973329"/>
      <w:bookmarkStart w:id="937" w:name="_Toc316479985"/>
      <w:bookmarkStart w:id="938" w:name="_Toc318965023"/>
      <w:bookmarkStart w:id="939" w:name="_Toc320536979"/>
      <w:bookmarkStart w:id="940" w:name="_Toc321233409"/>
      <w:bookmarkStart w:id="941" w:name="_Toc321311688"/>
      <w:bookmarkStart w:id="942" w:name="_Toc321820569"/>
      <w:bookmarkStart w:id="943" w:name="_Toc323035742"/>
      <w:bookmarkStart w:id="944" w:name="_Toc323904395"/>
      <w:bookmarkStart w:id="945" w:name="_Toc332272673"/>
      <w:bookmarkStart w:id="946" w:name="_Toc334776208"/>
      <w:bookmarkStart w:id="947" w:name="_Toc335901527"/>
      <w:bookmarkStart w:id="948" w:name="_Toc337110353"/>
      <w:bookmarkStart w:id="949" w:name="_Toc338779394"/>
      <w:bookmarkStart w:id="950" w:name="_Toc340225541"/>
      <w:bookmarkStart w:id="951" w:name="_Toc341451239"/>
      <w:bookmarkStart w:id="952" w:name="_Toc342912870"/>
      <w:bookmarkStart w:id="953" w:name="_Toc343262690"/>
      <w:bookmarkStart w:id="954" w:name="_Toc345579845"/>
      <w:bookmarkStart w:id="955" w:name="_Toc346885967"/>
      <w:bookmarkStart w:id="956" w:name="_Toc347929612"/>
      <w:bookmarkStart w:id="957" w:name="_Toc349288273"/>
      <w:bookmarkStart w:id="958" w:name="_Toc350415591"/>
      <w:bookmarkStart w:id="959" w:name="_Toc351549912"/>
      <w:bookmarkStart w:id="960" w:name="_Toc352940517"/>
      <w:bookmarkStart w:id="961" w:name="_Toc354053854"/>
      <w:bookmarkStart w:id="962" w:name="_Toc355708880"/>
      <w:bookmarkStart w:id="963" w:name="_Toc357001963"/>
      <w:bookmarkStart w:id="964" w:name="_Toc358192590"/>
      <w:bookmarkStart w:id="965" w:name="_Toc359489439"/>
      <w:bookmarkStart w:id="966" w:name="_Toc360696839"/>
      <w:bookmarkStart w:id="967" w:name="_Toc361921570"/>
      <w:bookmarkStart w:id="968" w:name="_Toc363741410"/>
      <w:bookmarkStart w:id="969" w:name="_Toc364672359"/>
      <w:bookmarkStart w:id="970" w:name="_Toc366157716"/>
      <w:bookmarkStart w:id="971" w:name="_Toc367715555"/>
      <w:bookmarkStart w:id="972" w:name="_Toc369007689"/>
      <w:bookmarkStart w:id="973" w:name="_Toc369007893"/>
      <w:bookmarkStart w:id="974" w:name="_Toc370373502"/>
      <w:bookmarkStart w:id="975" w:name="_Toc371588868"/>
      <w:bookmarkStart w:id="976" w:name="_Toc373157834"/>
      <w:bookmarkStart w:id="977" w:name="_Toc374006642"/>
      <w:bookmarkStart w:id="978" w:name="_Toc374692696"/>
      <w:bookmarkStart w:id="979" w:name="_Toc374692773"/>
      <w:bookmarkStart w:id="980" w:name="_Toc377026502"/>
      <w:bookmarkStart w:id="981" w:name="_Toc378322723"/>
      <w:bookmarkStart w:id="982" w:name="_Toc379440376"/>
      <w:bookmarkStart w:id="983" w:name="_Toc380582901"/>
      <w:bookmarkStart w:id="984" w:name="_Toc381784234"/>
      <w:bookmarkStart w:id="985" w:name="_Toc383182317"/>
      <w:bookmarkStart w:id="986" w:name="_Toc384625711"/>
      <w:bookmarkStart w:id="987" w:name="_Toc385496803"/>
      <w:bookmarkStart w:id="988" w:name="_Toc388946331"/>
      <w:bookmarkStart w:id="989" w:name="_Toc388947564"/>
      <w:bookmarkStart w:id="990" w:name="_Toc389730888"/>
      <w:bookmarkStart w:id="991" w:name="_Toc391386076"/>
      <w:bookmarkStart w:id="992" w:name="_Toc392235890"/>
      <w:bookmarkStart w:id="993" w:name="_Toc393713421"/>
      <w:bookmarkStart w:id="994" w:name="_Toc393714488"/>
      <w:bookmarkStart w:id="995" w:name="_Toc393715492"/>
      <w:bookmarkStart w:id="996" w:name="_Toc395100467"/>
      <w:bookmarkStart w:id="997" w:name="_Toc396212814"/>
      <w:bookmarkStart w:id="998" w:name="_Toc397517659"/>
      <w:bookmarkStart w:id="999" w:name="_Toc399160642"/>
      <w:bookmarkStart w:id="1000" w:name="_Toc400374880"/>
      <w:bookmarkStart w:id="1001" w:name="_Toc401757926"/>
      <w:bookmarkStart w:id="1002" w:name="_Toc402967106"/>
      <w:bookmarkStart w:id="1003" w:name="_Toc404332318"/>
      <w:bookmarkStart w:id="1004" w:name="_Toc405386784"/>
      <w:bookmarkStart w:id="1005" w:name="_Toc406508022"/>
      <w:bookmarkStart w:id="1006" w:name="_Toc408576643"/>
      <w:bookmarkStart w:id="1007" w:name="_Toc409708238"/>
      <w:bookmarkStart w:id="1008" w:name="_Toc410904541"/>
      <w:bookmarkStart w:id="1009" w:name="_Toc414884970"/>
      <w:bookmarkStart w:id="1010" w:name="_Toc416360080"/>
      <w:bookmarkStart w:id="1011" w:name="_Toc417984363"/>
      <w:bookmarkStart w:id="1012" w:name="_Toc420414841"/>
    </w:p>
    <w:p w:rsidR="00872C86" w:rsidRPr="00824BAB" w:rsidRDefault="00911AE9" w:rsidP="00AD54EE">
      <w:pPr>
        <w:pStyle w:val="Heading1"/>
        <w:spacing w:before="0"/>
        <w:ind w:left="142"/>
        <w:jc w:val="center"/>
        <w:rPr>
          <w:kern w:val="0"/>
          <w:lang w:val="en-US"/>
        </w:rPr>
      </w:pPr>
      <w:bookmarkStart w:id="1013" w:name="_Toc421783564"/>
      <w:bookmarkStart w:id="1014" w:name="_Toc423078777"/>
      <w:bookmarkStart w:id="1015" w:name="_Toc424300250"/>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SERVICE</w:t>
      </w:r>
      <w:r w:rsidR="00CD6391" w:rsidRPr="00824BAB">
        <w:rPr>
          <w:kern w:val="0"/>
          <w:lang w:val="en-US"/>
        </w:rPr>
        <w:t xml:space="preserve"> </w:t>
      </w:r>
      <w:r w:rsidRPr="00824BAB">
        <w:rPr>
          <w:kern w:val="0"/>
          <w:lang w:val="en-US"/>
        </w:rPr>
        <w:t xml:space="preserve"> PUBLICATIONS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5B192E" w:rsidRDefault="005B192E" w:rsidP="005B192E">
      <w:pPr>
        <w:pStyle w:val="Heading20"/>
        <w:rPr>
          <w:lang w:val="en-US"/>
        </w:rPr>
      </w:pPr>
      <w:bookmarkStart w:id="1016" w:name="_Toc369007690"/>
      <w:bookmarkStart w:id="1017" w:name="_Toc369007894"/>
      <w:bookmarkStart w:id="1018" w:name="_Toc424300251"/>
      <w:bookmarkStart w:id="1019" w:name="_Toc295387921"/>
      <w:r w:rsidRPr="00B91155">
        <w:rPr>
          <w:lang w:val="en-US"/>
        </w:rPr>
        <w:t xml:space="preserve">List of Coast Stations and Special Service </w:t>
      </w:r>
      <w:proofErr w:type="gramStart"/>
      <w:r w:rsidRPr="00B91155">
        <w:rPr>
          <w:lang w:val="en-US"/>
        </w:rPr>
        <w:t>Stations</w:t>
      </w:r>
      <w:proofErr w:type="gramEnd"/>
      <w:r>
        <w:rPr>
          <w:lang w:val="en-US"/>
        </w:rPr>
        <w:br/>
      </w:r>
      <w:r w:rsidRPr="00B91155">
        <w:rPr>
          <w:lang w:val="en-US"/>
        </w:rPr>
        <w:t>(List IV)</w:t>
      </w:r>
      <w:r>
        <w:rPr>
          <w:lang w:val="en-US"/>
        </w:rPr>
        <w:br/>
      </w:r>
      <w:r>
        <w:rPr>
          <w:lang w:val="en-US"/>
        </w:rPr>
        <w:br/>
      </w:r>
      <w:bookmarkEnd w:id="1016"/>
      <w:bookmarkEnd w:id="1017"/>
      <w:r>
        <w:rPr>
          <w:lang w:val="en-US"/>
        </w:rPr>
        <w:t>Edition of 2013</w:t>
      </w:r>
      <w:bookmarkEnd w:id="1018"/>
    </w:p>
    <w:p w:rsidR="005B192E" w:rsidRPr="004171C2" w:rsidRDefault="005B192E" w:rsidP="005B192E">
      <w:pPr>
        <w:pStyle w:val="Heading20"/>
        <w:rPr>
          <w:lang w:val="fr-CH"/>
        </w:rPr>
      </w:pPr>
      <w:bookmarkStart w:id="1020" w:name="_Toc424300252"/>
      <w:r w:rsidRPr="004171C2">
        <w:rPr>
          <w:lang w:val="fr-CH"/>
        </w:rPr>
        <w:t>(</w:t>
      </w:r>
      <w:proofErr w:type="spellStart"/>
      <w:r w:rsidRPr="004171C2">
        <w:rPr>
          <w:lang w:val="fr-CH"/>
        </w:rPr>
        <w:t>Amendment</w:t>
      </w:r>
      <w:proofErr w:type="spellEnd"/>
      <w:r w:rsidRPr="004171C2">
        <w:rPr>
          <w:lang w:val="fr-CH"/>
        </w:rPr>
        <w:t xml:space="preserve"> No. </w:t>
      </w:r>
      <w:r>
        <w:rPr>
          <w:lang w:val="fr-CH"/>
        </w:rPr>
        <w:t>6</w:t>
      </w:r>
      <w:r w:rsidRPr="004171C2">
        <w:rPr>
          <w:lang w:val="fr-CH"/>
        </w:rPr>
        <w:t>)*</w:t>
      </w:r>
      <w:bookmarkEnd w:id="1020"/>
    </w:p>
    <w:p w:rsidR="005B192E" w:rsidRPr="004171C2" w:rsidRDefault="005B192E" w:rsidP="005B192E">
      <w:pPr>
        <w:rPr>
          <w:lang w:val="fr-CH"/>
        </w:rPr>
      </w:pPr>
    </w:p>
    <w:p w:rsidR="005B192E" w:rsidRPr="004171C2" w:rsidRDefault="005B192E" w:rsidP="005B192E">
      <w:pPr>
        <w:rPr>
          <w:lang w:val="fr-CH"/>
        </w:rPr>
      </w:pPr>
    </w:p>
    <w:p w:rsidR="005B192E" w:rsidRPr="004171C2" w:rsidRDefault="005B192E" w:rsidP="005B192E">
      <w:pPr>
        <w:pStyle w:val="NoteText"/>
        <w:spacing w:line="200" w:lineRule="exact"/>
        <w:rPr>
          <w:rFonts w:cstheme="minorHAnsi"/>
          <w:b/>
          <w:lang w:val="fr-CH" w:eastAsia="en-US"/>
        </w:rPr>
      </w:pPr>
      <w:r w:rsidRPr="004171C2">
        <w:rPr>
          <w:rFonts w:cstheme="minorHAnsi"/>
          <w:b/>
          <w:lang w:val="fr-CH" w:eastAsia="en-US"/>
        </w:rPr>
        <w:t>ROU</w:t>
      </w:r>
      <w:r w:rsidRPr="004171C2">
        <w:rPr>
          <w:rFonts w:cstheme="minorHAnsi"/>
          <w:b/>
          <w:lang w:val="fr-CH" w:eastAsia="en-US"/>
        </w:rPr>
        <w:tab/>
        <w:t>Romania</w:t>
      </w:r>
    </w:p>
    <w:p w:rsidR="005B192E" w:rsidRPr="004171C2" w:rsidRDefault="005B192E" w:rsidP="005B192E">
      <w:pPr>
        <w:jc w:val="left"/>
        <w:rPr>
          <w:rFonts w:asciiTheme="minorHAnsi" w:hAnsiTheme="minorHAnsi" w:cstheme="minorHAnsi"/>
          <w:b/>
          <w:bCs/>
          <w:lang w:val="fr-CH"/>
        </w:rPr>
      </w:pPr>
    </w:p>
    <w:p w:rsidR="005B192E" w:rsidRPr="004171C2" w:rsidRDefault="005B192E" w:rsidP="005B192E">
      <w:pPr>
        <w:pStyle w:val="TableText3"/>
        <w:framePr w:hSpace="0" w:wrap="auto" w:vAnchor="margin" w:xAlign="left" w:yAlign="inline"/>
        <w:tabs>
          <w:tab w:val="clear" w:pos="284"/>
          <w:tab w:val="clear" w:pos="567"/>
          <w:tab w:val="clear" w:pos="851"/>
          <w:tab w:val="left" w:pos="794"/>
          <w:tab w:val="left" w:pos="993"/>
          <w:tab w:val="left" w:pos="1474"/>
          <w:tab w:val="left" w:pos="1758"/>
        </w:tabs>
        <w:jc w:val="both"/>
        <w:rPr>
          <w:rFonts w:cstheme="minorHAnsi"/>
          <w:b/>
          <w:bCs/>
          <w:lang w:val="fr-CH"/>
        </w:rPr>
      </w:pPr>
      <w:r w:rsidRPr="004171C2">
        <w:rPr>
          <w:rFonts w:cstheme="minorHAnsi"/>
          <w:lang w:val="fr-CH"/>
        </w:rPr>
        <w:t>Note A</w:t>
      </w:r>
      <w:r w:rsidRPr="004171C2">
        <w:rPr>
          <w:rFonts w:cstheme="minorHAnsi"/>
          <w:position w:val="-3"/>
          <w:sz w:val="14"/>
          <w:lang w:val="fr-CH"/>
        </w:rPr>
        <w:tab/>
      </w:r>
      <w:r w:rsidRPr="004171C2">
        <w:rPr>
          <w:rFonts w:cstheme="minorHAnsi"/>
          <w:position w:val="-3"/>
          <w:sz w:val="14"/>
          <w:lang w:val="fr-CH"/>
        </w:rPr>
        <w:tab/>
      </w:r>
      <w:r w:rsidRPr="004171C2">
        <w:rPr>
          <w:rFonts w:cstheme="minorHAnsi"/>
          <w:b/>
          <w:bCs/>
          <w:lang w:val="fr-CH"/>
        </w:rPr>
        <w:t>LIR</w:t>
      </w:r>
    </w:p>
    <w:p w:rsidR="005B192E" w:rsidRPr="00CA6DD3" w:rsidRDefault="005B192E" w:rsidP="005B192E">
      <w:pPr>
        <w:pStyle w:val="NoteText"/>
        <w:jc w:val="left"/>
        <w:rPr>
          <w:rFonts w:asciiTheme="minorHAnsi" w:hAnsiTheme="minorHAnsi"/>
        </w:rPr>
      </w:pPr>
      <w:r>
        <w:rPr>
          <w:lang w:val="it-IT"/>
        </w:rPr>
        <w:t>A</w:t>
      </w:r>
      <w:r>
        <w:rPr>
          <w:lang w:val="it-IT"/>
        </w:rPr>
        <w:tab/>
        <w:t xml:space="preserve">Accounting authority: Compania Nationala de Radiocomunicatii Navale, RADIONAV S.A. CONSTANTA, </w:t>
      </w:r>
      <w:r>
        <w:rPr>
          <w:lang w:val="it-IT"/>
        </w:rPr>
        <w:br/>
      </w:r>
      <w:r>
        <w:rPr>
          <w:lang w:val="it-IT"/>
        </w:rPr>
        <w:tab/>
      </w:r>
      <w:r w:rsidRPr="00CA6DD3">
        <w:t xml:space="preserve">Head office: 3, </w:t>
      </w:r>
      <w:proofErr w:type="spellStart"/>
      <w:r w:rsidRPr="00CA6DD3">
        <w:t>Ecluzei</w:t>
      </w:r>
      <w:proofErr w:type="spellEnd"/>
      <w:r w:rsidRPr="00CA6DD3">
        <w:t xml:space="preserve"> Str., 907015 </w:t>
      </w:r>
      <w:proofErr w:type="spellStart"/>
      <w:r w:rsidRPr="00CA6DD3">
        <w:t>Agigea</w:t>
      </w:r>
      <w:proofErr w:type="spellEnd"/>
      <w:r w:rsidRPr="00CA6DD3">
        <w:t>, Jud. Constanta, Romania.</w:t>
      </w:r>
    </w:p>
    <w:p w:rsidR="005B192E" w:rsidRDefault="005B192E" w:rsidP="005B192E">
      <w:pPr>
        <w:pStyle w:val="Contact"/>
        <w:rPr>
          <w:lang w:val="pt-BR"/>
        </w:rPr>
      </w:pPr>
      <w:r w:rsidRPr="00CA6DD3">
        <w:tab/>
      </w:r>
      <w:r>
        <w:rPr>
          <w:lang w:val="pt-BR"/>
        </w:rPr>
        <w:t>FAX:</w:t>
      </w:r>
      <w:r>
        <w:rPr>
          <w:lang w:val="pt-BR"/>
        </w:rPr>
        <w:tab/>
      </w:r>
      <w:r>
        <w:rPr>
          <w:lang w:val="pt-BR"/>
        </w:rPr>
        <w:tab/>
        <w:t>+40 241 737 103</w:t>
      </w:r>
      <w:r>
        <w:rPr>
          <w:lang w:val="pt-BR"/>
        </w:rPr>
        <w:br/>
      </w:r>
      <w:r>
        <w:rPr>
          <w:lang w:val="pt-BR"/>
        </w:rPr>
        <w:tab/>
        <w:t xml:space="preserve">E-mail: </w:t>
      </w:r>
      <w:r>
        <w:rPr>
          <w:lang w:val="pt-BR"/>
        </w:rPr>
        <w:tab/>
        <w:t>office@constanta-radio.ro</w:t>
      </w:r>
    </w:p>
    <w:bookmarkEnd w:id="1019"/>
    <w:p w:rsidR="005B192E" w:rsidRDefault="005B192E" w:rsidP="005B192E">
      <w:pPr>
        <w:spacing w:before="240" w:after="60"/>
        <w:rPr>
          <w:rFonts w:asciiTheme="minorHAnsi" w:hAnsiTheme="minorHAnsi" w:cstheme="minorHAnsi"/>
          <w:b/>
          <w:bCs/>
          <w:sz w:val="16"/>
          <w:szCs w:val="16"/>
        </w:rPr>
      </w:pPr>
      <w:r>
        <w:rPr>
          <w:rFonts w:asciiTheme="minorHAnsi" w:hAnsiTheme="minorHAnsi" w:cstheme="minorHAnsi"/>
          <w:b/>
          <w:bCs/>
          <w:sz w:val="16"/>
          <w:szCs w:val="16"/>
        </w:rPr>
        <w:t>____________</w:t>
      </w:r>
    </w:p>
    <w:p w:rsidR="005B192E" w:rsidRDefault="005B192E" w:rsidP="005B192E">
      <w:pPr>
        <w:tabs>
          <w:tab w:val="clear" w:pos="567"/>
          <w:tab w:val="left" w:pos="308"/>
        </w:tabs>
        <w:spacing w:before="0"/>
        <w:rPr>
          <w:rFonts w:asciiTheme="minorHAnsi" w:hAnsiTheme="minorHAnsi" w:cstheme="minorHAnsi"/>
          <w:b/>
          <w:bCs/>
          <w:sz w:val="16"/>
          <w:szCs w:val="16"/>
        </w:rPr>
      </w:pPr>
      <w:r>
        <w:rPr>
          <w:rFonts w:asciiTheme="minorHAnsi" w:hAnsiTheme="minorHAnsi" w:cstheme="minorHAnsi"/>
          <w:b/>
          <w:bCs/>
          <w:sz w:val="16"/>
          <w:szCs w:val="16"/>
        </w:rPr>
        <w:t>*</w:t>
      </w:r>
      <w:r>
        <w:rPr>
          <w:rFonts w:asciiTheme="minorHAnsi" w:hAnsiTheme="minorHAnsi" w:cstheme="minorHAnsi"/>
          <w:b/>
          <w:bCs/>
          <w:sz w:val="16"/>
          <w:szCs w:val="16"/>
        </w:rPr>
        <w:tab/>
        <w:t>All the notes in List IV are published exclusively in English. Therefore, this amendment is presented only in English.</w:t>
      </w:r>
    </w:p>
    <w:p w:rsidR="005B192E" w:rsidRDefault="005B192E" w:rsidP="00CF650B">
      <w:pPr>
        <w:rPr>
          <w:lang w:val="en-US"/>
        </w:rPr>
      </w:pPr>
    </w:p>
    <w:p w:rsidR="005B192E" w:rsidRPr="005B192E" w:rsidRDefault="005B192E" w:rsidP="005B192E">
      <w:pPr>
        <w:pStyle w:val="Heading20"/>
        <w:rPr>
          <w:lang w:val="en-US"/>
        </w:rPr>
      </w:pPr>
      <w:bookmarkStart w:id="1021" w:name="_Toc424300253"/>
      <w:r w:rsidRPr="005B192E">
        <w:rPr>
          <w:lang w:val="en-US"/>
        </w:rPr>
        <w:t>List of Issuer Identifier Numbers for</w:t>
      </w:r>
      <w:r w:rsidRPr="005B192E">
        <w:rPr>
          <w:lang w:val="en-US"/>
        </w:rPr>
        <w:br/>
        <w:t xml:space="preserve">the International Telecommunication Charge Card </w:t>
      </w:r>
      <w:r w:rsidRPr="005B192E">
        <w:rPr>
          <w:lang w:val="en-US"/>
        </w:rPr>
        <w:br/>
        <w:t>(in accordance with ITU-T Recommendation E.118 (05/2006)</w:t>
      </w:r>
      <w:proofErr w:type="gramStart"/>
      <w:r w:rsidRPr="005B192E">
        <w:rPr>
          <w:lang w:val="en-US"/>
        </w:rPr>
        <w:t>)</w:t>
      </w:r>
      <w:proofErr w:type="gramEnd"/>
      <w:r w:rsidRPr="005B192E">
        <w:rPr>
          <w:lang w:val="en-US"/>
        </w:rPr>
        <w:br/>
        <w:t>(Position on 15 November 2013)</w:t>
      </w:r>
      <w:bookmarkEnd w:id="1021"/>
    </w:p>
    <w:p w:rsidR="005B192E" w:rsidRPr="00A540E4" w:rsidRDefault="005B192E" w:rsidP="005B192E">
      <w:pPr>
        <w:tabs>
          <w:tab w:val="left" w:pos="720"/>
        </w:tabs>
        <w:spacing w:before="240"/>
        <w:jc w:val="center"/>
        <w:rPr>
          <w:rFonts w:asciiTheme="minorHAnsi" w:hAnsiTheme="minorHAnsi"/>
        </w:rPr>
      </w:pPr>
      <w:r w:rsidRPr="00A540E4">
        <w:rPr>
          <w:rFonts w:asciiTheme="minorHAnsi" w:hAnsiTheme="minorHAnsi"/>
        </w:rPr>
        <w:t xml:space="preserve">(Annex to ITU Operational Bulletin No. 1040 </w:t>
      </w:r>
      <w:r>
        <w:rPr>
          <w:rFonts w:asciiTheme="minorHAnsi" w:hAnsiTheme="minorHAnsi"/>
        </w:rPr>
        <w:t>–</w:t>
      </w:r>
      <w:r w:rsidRPr="00A540E4">
        <w:rPr>
          <w:rFonts w:asciiTheme="minorHAnsi" w:hAnsiTheme="minorHAnsi"/>
        </w:rPr>
        <w:t xml:space="preserve"> 15.XI.2013)</w:t>
      </w:r>
      <w:r w:rsidRPr="00A540E4">
        <w:rPr>
          <w:rFonts w:asciiTheme="minorHAnsi" w:hAnsiTheme="minorHAnsi"/>
        </w:rPr>
        <w:br/>
        <w:t>(Amendment No.</w:t>
      </w:r>
      <w:r>
        <w:rPr>
          <w:rFonts w:asciiTheme="minorHAnsi" w:hAnsiTheme="minorHAnsi"/>
        </w:rPr>
        <w:t xml:space="preserve"> </w:t>
      </w:r>
      <w:r w:rsidRPr="00A540E4">
        <w:rPr>
          <w:rFonts w:asciiTheme="minorHAnsi" w:hAnsiTheme="minorHAnsi"/>
        </w:rPr>
        <w:t>2</w:t>
      </w:r>
      <w:r>
        <w:rPr>
          <w:rFonts w:asciiTheme="minorHAnsi" w:hAnsiTheme="minorHAnsi"/>
        </w:rPr>
        <w:t>7</w:t>
      </w:r>
      <w:r w:rsidRPr="00A540E4">
        <w:rPr>
          <w:rFonts w:asciiTheme="minorHAnsi" w:hAnsiTheme="minorHAnsi"/>
        </w:rPr>
        <w:t xml:space="preserve">) </w:t>
      </w:r>
    </w:p>
    <w:p w:rsidR="005B192E" w:rsidRPr="005B192E" w:rsidRDefault="005B192E" w:rsidP="005B192E">
      <w:pPr>
        <w:spacing w:before="0"/>
        <w:jc w:val="left"/>
        <w:rPr>
          <w:rFonts w:asciiTheme="minorHAnsi" w:hAnsiTheme="minorHAnsi"/>
        </w:rPr>
      </w:pPr>
    </w:p>
    <w:p w:rsidR="005B192E" w:rsidRPr="005B192E" w:rsidRDefault="005B192E" w:rsidP="00D0510B">
      <w:pPr>
        <w:tabs>
          <w:tab w:val="left" w:pos="1560"/>
          <w:tab w:val="left" w:pos="4140"/>
          <w:tab w:val="left" w:pos="4230"/>
        </w:tabs>
        <w:spacing w:before="0" w:after="80"/>
        <w:jc w:val="left"/>
        <w:rPr>
          <w:rFonts w:asciiTheme="minorHAnsi" w:hAnsiTheme="minorHAnsi" w:cs="Arial"/>
        </w:rPr>
      </w:pPr>
      <w:r w:rsidRPr="005B192E">
        <w:rPr>
          <w:rFonts w:asciiTheme="minorHAnsi" w:hAnsiTheme="minorHAnsi" w:cs="Arial"/>
          <w:b/>
          <w:bCs/>
        </w:rPr>
        <w:t xml:space="preserve">Azerbaijan </w:t>
      </w:r>
      <w:r w:rsidRPr="005B192E">
        <w:rPr>
          <w:rFonts w:asciiTheme="minorHAnsi" w:hAnsiTheme="minorHAnsi" w:cs="Arial"/>
          <w:b/>
          <w:i/>
        </w:rPr>
        <w:t xml:space="preserve">   </w:t>
      </w:r>
      <w:r w:rsidRPr="005B192E">
        <w:rPr>
          <w:rFonts w:asciiTheme="minorHAnsi" w:hAnsiTheme="minorHAnsi" w:cs="Arial"/>
        </w:rPr>
        <w:t xml:space="preserve"> </w:t>
      </w:r>
      <w:r w:rsidRPr="005B192E">
        <w:rPr>
          <w:rFonts w:asciiTheme="minorHAnsi" w:hAnsiTheme="minorHAnsi" w:cs="Arial"/>
          <w:b/>
        </w:rPr>
        <w:t>ADD</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3"/>
        <w:gridCol w:w="2545"/>
        <w:gridCol w:w="980"/>
        <w:gridCol w:w="3170"/>
        <w:gridCol w:w="1336"/>
      </w:tblGrid>
      <w:tr w:rsidR="005B192E" w:rsidRPr="005B192E" w:rsidTr="005B192E">
        <w:tc>
          <w:tcPr>
            <w:tcW w:w="1369"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Country/</w:t>
            </w:r>
          </w:p>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geographical area</w:t>
            </w:r>
          </w:p>
        </w:tc>
        <w:tc>
          <w:tcPr>
            <w:tcW w:w="2713"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Company Name/Address</w:t>
            </w:r>
          </w:p>
        </w:tc>
        <w:tc>
          <w:tcPr>
            <w:tcW w:w="1034"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Issuer Identifier Number</w:t>
            </w:r>
          </w:p>
        </w:tc>
        <w:tc>
          <w:tcPr>
            <w:tcW w:w="3383"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Contact</w:t>
            </w:r>
          </w:p>
        </w:tc>
        <w:tc>
          <w:tcPr>
            <w:tcW w:w="1416"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D0510B">
            <w:pPr>
              <w:tabs>
                <w:tab w:val="left" w:pos="426"/>
                <w:tab w:val="left" w:pos="4140"/>
                <w:tab w:val="left" w:pos="4230"/>
              </w:tabs>
              <w:spacing w:before="0"/>
              <w:jc w:val="center"/>
              <w:rPr>
                <w:rFonts w:asciiTheme="minorHAnsi" w:hAnsiTheme="minorHAnsi" w:cs="Arial"/>
                <w:i/>
                <w:iCs/>
                <w:sz w:val="18"/>
                <w:szCs w:val="18"/>
              </w:rPr>
            </w:pPr>
            <w:r w:rsidRPr="005B192E">
              <w:rPr>
                <w:rFonts w:asciiTheme="minorHAnsi" w:hAnsiTheme="minorHAnsi" w:cs="Arial"/>
                <w:i/>
                <w:iCs/>
                <w:sz w:val="18"/>
                <w:szCs w:val="18"/>
              </w:rPr>
              <w:t>Effective date of usage</w:t>
            </w:r>
          </w:p>
        </w:tc>
      </w:tr>
      <w:tr w:rsidR="005B192E" w:rsidRPr="005B192E" w:rsidTr="00D0510B">
        <w:tc>
          <w:tcPr>
            <w:tcW w:w="1369" w:type="dxa"/>
            <w:tcBorders>
              <w:top w:val="single" w:sz="6" w:space="0" w:color="auto"/>
              <w:left w:val="single" w:sz="6" w:space="0" w:color="auto"/>
              <w:bottom w:val="single" w:sz="6" w:space="0" w:color="auto"/>
              <w:right w:val="single" w:sz="6" w:space="0" w:color="auto"/>
            </w:tcBorders>
          </w:tcPr>
          <w:p w:rsidR="005B192E" w:rsidRPr="005B192E" w:rsidRDefault="005B192E" w:rsidP="00525E11">
            <w:pPr>
              <w:tabs>
                <w:tab w:val="left" w:pos="426"/>
                <w:tab w:val="left" w:pos="4140"/>
                <w:tab w:val="left" w:pos="4230"/>
              </w:tabs>
              <w:spacing w:before="60" w:after="60"/>
              <w:jc w:val="left"/>
              <w:rPr>
                <w:rFonts w:asciiTheme="minorHAnsi" w:hAnsiTheme="minorHAnsi" w:cs="Arial"/>
                <w:sz w:val="18"/>
                <w:szCs w:val="18"/>
              </w:rPr>
            </w:pPr>
            <w:r w:rsidRPr="005B192E">
              <w:rPr>
                <w:rFonts w:asciiTheme="minorHAnsi" w:hAnsiTheme="minorHAnsi" w:cs="Arial"/>
                <w:sz w:val="18"/>
                <w:szCs w:val="18"/>
              </w:rPr>
              <w:t>Azerbaijan</w:t>
            </w:r>
          </w:p>
        </w:tc>
        <w:tc>
          <w:tcPr>
            <w:tcW w:w="2713" w:type="dxa"/>
            <w:tcBorders>
              <w:top w:val="single" w:sz="6" w:space="0" w:color="auto"/>
              <w:left w:val="single" w:sz="6" w:space="0" w:color="auto"/>
              <w:bottom w:val="single" w:sz="6" w:space="0" w:color="auto"/>
              <w:right w:val="single" w:sz="6" w:space="0" w:color="auto"/>
            </w:tcBorders>
          </w:tcPr>
          <w:p w:rsidR="005B192E" w:rsidRPr="005B192E" w:rsidRDefault="005B192E" w:rsidP="00525E11">
            <w:pPr>
              <w:overflowPunct/>
              <w:autoSpaceDE/>
              <w:autoSpaceDN/>
              <w:adjustRightInd/>
              <w:spacing w:before="60" w:after="60"/>
              <w:jc w:val="left"/>
              <w:textAlignment w:val="auto"/>
              <w:rPr>
                <w:rFonts w:asciiTheme="minorHAnsi" w:hAnsiTheme="minorHAnsi" w:cs="Arial"/>
                <w:sz w:val="18"/>
                <w:szCs w:val="18"/>
                <w:lang w:val="pt-BR"/>
              </w:rPr>
            </w:pPr>
            <w:r w:rsidRPr="005B192E">
              <w:rPr>
                <w:rFonts w:asciiTheme="minorHAnsi" w:hAnsiTheme="minorHAnsi" w:cs="Arial"/>
                <w:b/>
                <w:bCs/>
                <w:sz w:val="18"/>
                <w:szCs w:val="18"/>
              </w:rPr>
              <w:t>“</w:t>
            </w:r>
            <w:proofErr w:type="spellStart"/>
            <w:r w:rsidRPr="005B192E">
              <w:rPr>
                <w:rFonts w:asciiTheme="minorHAnsi" w:hAnsiTheme="minorHAnsi" w:cs="Arial"/>
                <w:b/>
                <w:bCs/>
                <w:sz w:val="18"/>
                <w:szCs w:val="18"/>
              </w:rPr>
              <w:t>Nakhtel</w:t>
            </w:r>
            <w:proofErr w:type="spellEnd"/>
            <w:r w:rsidRPr="005B192E">
              <w:rPr>
                <w:rFonts w:asciiTheme="minorHAnsi" w:hAnsiTheme="minorHAnsi" w:cs="Arial"/>
                <w:b/>
                <w:bCs/>
                <w:sz w:val="18"/>
                <w:szCs w:val="18"/>
              </w:rPr>
              <w:t>” LLC</w:t>
            </w:r>
            <w:r>
              <w:rPr>
                <w:rFonts w:asciiTheme="minorHAnsi" w:hAnsiTheme="minorHAnsi" w:cs="Arial"/>
                <w:b/>
                <w:bCs/>
                <w:sz w:val="18"/>
                <w:szCs w:val="18"/>
              </w:rPr>
              <w:br/>
            </w:r>
            <w:r w:rsidRPr="005B192E">
              <w:rPr>
                <w:rFonts w:asciiTheme="minorHAnsi" w:hAnsiTheme="minorHAnsi"/>
              </w:rPr>
              <w:t>1, Ataturk str.,</w:t>
            </w:r>
            <w:r>
              <w:rPr>
                <w:rFonts w:asciiTheme="minorHAnsi" w:hAnsiTheme="minorHAnsi"/>
              </w:rPr>
              <w:br/>
            </w:r>
            <w:r w:rsidRPr="005B192E">
              <w:rPr>
                <w:rFonts w:asciiTheme="minorHAnsi" w:hAnsiTheme="minorHAnsi"/>
              </w:rPr>
              <w:t>NAKHCHIVAN</w:t>
            </w:r>
            <w:r>
              <w:rPr>
                <w:rFonts w:asciiTheme="minorHAnsi" w:hAnsiTheme="minorHAnsi"/>
              </w:rPr>
              <w:br/>
            </w:r>
            <w:r w:rsidRPr="005B192E">
              <w:rPr>
                <w:rFonts w:asciiTheme="minorHAnsi" w:hAnsiTheme="minorHAnsi"/>
              </w:rPr>
              <w:t>Az7000</w:t>
            </w:r>
          </w:p>
        </w:tc>
        <w:tc>
          <w:tcPr>
            <w:tcW w:w="1034" w:type="dxa"/>
            <w:tcBorders>
              <w:top w:val="single" w:sz="6" w:space="0" w:color="auto"/>
              <w:left w:val="single" w:sz="6" w:space="0" w:color="auto"/>
              <w:bottom w:val="single" w:sz="6" w:space="0" w:color="auto"/>
              <w:right w:val="single" w:sz="6" w:space="0" w:color="auto"/>
            </w:tcBorders>
          </w:tcPr>
          <w:p w:rsidR="005B192E" w:rsidRPr="005B192E" w:rsidRDefault="005B192E" w:rsidP="00525E11">
            <w:pPr>
              <w:tabs>
                <w:tab w:val="left" w:pos="426"/>
                <w:tab w:val="left" w:pos="4140"/>
                <w:tab w:val="left" w:pos="4230"/>
              </w:tabs>
              <w:spacing w:before="60" w:after="60"/>
              <w:jc w:val="left"/>
              <w:rPr>
                <w:rFonts w:asciiTheme="minorHAnsi" w:hAnsiTheme="minorHAnsi" w:cs="Arial"/>
                <w:b/>
                <w:sz w:val="18"/>
                <w:szCs w:val="18"/>
              </w:rPr>
            </w:pPr>
            <w:r w:rsidRPr="005B192E">
              <w:rPr>
                <w:rFonts w:asciiTheme="minorHAnsi" w:hAnsiTheme="minorHAnsi" w:cs="Arial"/>
                <w:b/>
                <w:sz w:val="18"/>
                <w:szCs w:val="18"/>
              </w:rPr>
              <w:t>89 994 06</w:t>
            </w:r>
          </w:p>
        </w:tc>
        <w:tc>
          <w:tcPr>
            <w:tcW w:w="3383" w:type="dxa"/>
            <w:tcBorders>
              <w:top w:val="single" w:sz="6" w:space="0" w:color="auto"/>
              <w:left w:val="single" w:sz="6" w:space="0" w:color="auto"/>
              <w:bottom w:val="single" w:sz="6" w:space="0" w:color="auto"/>
              <w:right w:val="single" w:sz="6" w:space="0" w:color="auto"/>
            </w:tcBorders>
          </w:tcPr>
          <w:p w:rsidR="005B192E" w:rsidRPr="005B192E" w:rsidRDefault="005B192E" w:rsidP="00525E11">
            <w:pPr>
              <w:tabs>
                <w:tab w:val="clear" w:pos="567"/>
                <w:tab w:val="left" w:pos="722"/>
                <w:tab w:val="left" w:pos="4140"/>
                <w:tab w:val="left" w:pos="4230"/>
              </w:tabs>
              <w:spacing w:before="60" w:after="60"/>
              <w:jc w:val="left"/>
              <w:rPr>
                <w:rFonts w:asciiTheme="minorHAnsi" w:hAnsiTheme="minorHAnsi" w:cs="Arial"/>
                <w:sz w:val="18"/>
                <w:szCs w:val="18"/>
                <w:lang w:val="pt-BR"/>
              </w:rPr>
            </w:pPr>
            <w:r w:rsidRPr="005B192E">
              <w:rPr>
                <w:rFonts w:asciiTheme="minorHAnsi" w:hAnsiTheme="minorHAnsi"/>
                <w:sz w:val="18"/>
                <w:szCs w:val="18"/>
              </w:rPr>
              <w:t xml:space="preserve">Mr </w:t>
            </w:r>
            <w:proofErr w:type="spellStart"/>
            <w:r w:rsidRPr="005B192E">
              <w:rPr>
                <w:rFonts w:asciiTheme="minorHAnsi" w:hAnsiTheme="minorHAnsi"/>
                <w:sz w:val="18"/>
                <w:szCs w:val="18"/>
              </w:rPr>
              <w:t>Nazim</w:t>
            </w:r>
            <w:proofErr w:type="spellEnd"/>
            <w:r w:rsidRPr="005B192E">
              <w:rPr>
                <w:rFonts w:asciiTheme="minorHAnsi" w:hAnsiTheme="minorHAnsi"/>
                <w:sz w:val="18"/>
                <w:szCs w:val="18"/>
              </w:rPr>
              <w:t xml:space="preserve"> </w:t>
            </w:r>
            <w:proofErr w:type="spellStart"/>
            <w:r w:rsidRPr="005B192E">
              <w:rPr>
                <w:rFonts w:asciiTheme="minorHAnsi" w:hAnsiTheme="minorHAnsi"/>
                <w:sz w:val="18"/>
                <w:szCs w:val="18"/>
              </w:rPr>
              <w:t>Jafarly</w:t>
            </w:r>
            <w:proofErr w:type="spellEnd"/>
            <w:r w:rsidR="00525E11">
              <w:rPr>
                <w:rFonts w:asciiTheme="minorHAnsi" w:hAnsiTheme="minorHAnsi"/>
                <w:sz w:val="18"/>
                <w:szCs w:val="18"/>
              </w:rPr>
              <w:br/>
            </w:r>
            <w:r w:rsidRPr="005B192E">
              <w:rPr>
                <w:rFonts w:asciiTheme="minorHAnsi" w:hAnsiTheme="minorHAnsi" w:cs="Arial"/>
                <w:sz w:val="18"/>
                <w:szCs w:val="18"/>
              </w:rPr>
              <w:t>“</w:t>
            </w:r>
            <w:proofErr w:type="spellStart"/>
            <w:r w:rsidRPr="005B192E">
              <w:rPr>
                <w:rFonts w:asciiTheme="minorHAnsi" w:hAnsiTheme="minorHAnsi" w:cs="Arial"/>
                <w:sz w:val="18"/>
                <w:szCs w:val="18"/>
              </w:rPr>
              <w:t>Nakhtel</w:t>
            </w:r>
            <w:proofErr w:type="spellEnd"/>
            <w:r w:rsidRPr="005B192E">
              <w:rPr>
                <w:rFonts w:asciiTheme="minorHAnsi" w:hAnsiTheme="minorHAnsi" w:cs="Arial"/>
                <w:sz w:val="18"/>
                <w:szCs w:val="18"/>
              </w:rPr>
              <w:t>” LLC</w:t>
            </w:r>
            <w:r w:rsidR="00525E11">
              <w:rPr>
                <w:rFonts w:asciiTheme="minorHAnsi" w:hAnsiTheme="minorHAnsi" w:cs="Arial"/>
                <w:sz w:val="18"/>
                <w:szCs w:val="18"/>
              </w:rPr>
              <w:br/>
            </w:r>
            <w:r w:rsidRPr="005B192E">
              <w:rPr>
                <w:rFonts w:asciiTheme="minorHAnsi" w:hAnsiTheme="minorHAnsi"/>
                <w:sz w:val="18"/>
                <w:szCs w:val="18"/>
              </w:rPr>
              <w:t>1, Ataturk str.,</w:t>
            </w:r>
            <w:r w:rsidR="00525E11">
              <w:rPr>
                <w:rFonts w:asciiTheme="minorHAnsi" w:hAnsiTheme="minorHAnsi"/>
                <w:sz w:val="18"/>
                <w:szCs w:val="18"/>
              </w:rPr>
              <w:br/>
            </w:r>
            <w:r w:rsidRPr="005B192E">
              <w:rPr>
                <w:rFonts w:asciiTheme="minorHAnsi" w:hAnsiTheme="minorHAnsi"/>
                <w:sz w:val="18"/>
                <w:szCs w:val="18"/>
              </w:rPr>
              <w:t>NAKHCHIVAN</w:t>
            </w:r>
            <w:r w:rsidR="00525E11">
              <w:rPr>
                <w:rFonts w:asciiTheme="minorHAnsi" w:hAnsiTheme="minorHAnsi"/>
                <w:sz w:val="18"/>
                <w:szCs w:val="18"/>
              </w:rPr>
              <w:br/>
            </w:r>
            <w:r w:rsidRPr="005B192E">
              <w:rPr>
                <w:rFonts w:asciiTheme="minorHAnsi" w:hAnsiTheme="minorHAnsi"/>
                <w:sz w:val="18"/>
                <w:szCs w:val="18"/>
              </w:rPr>
              <w:t>Az7000</w:t>
            </w:r>
            <w:r w:rsidR="00525E11">
              <w:rPr>
                <w:rFonts w:asciiTheme="minorHAnsi" w:hAnsiTheme="minorHAnsi"/>
                <w:sz w:val="18"/>
                <w:szCs w:val="18"/>
              </w:rPr>
              <w:br/>
            </w:r>
            <w:r w:rsidRPr="005B192E">
              <w:rPr>
                <w:rFonts w:asciiTheme="minorHAnsi" w:hAnsiTheme="minorHAnsi" w:cs="Arial"/>
                <w:sz w:val="18"/>
                <w:szCs w:val="18"/>
                <w:lang w:val="pt-BR"/>
              </w:rPr>
              <w:t xml:space="preserve">Tel: </w:t>
            </w:r>
            <w:r w:rsidR="00525E11">
              <w:rPr>
                <w:rFonts w:asciiTheme="minorHAnsi" w:hAnsiTheme="minorHAnsi" w:cs="Arial"/>
                <w:sz w:val="18"/>
                <w:szCs w:val="18"/>
                <w:lang w:val="pt-BR"/>
              </w:rPr>
              <w:tab/>
            </w:r>
            <w:r w:rsidRPr="005B192E">
              <w:rPr>
                <w:rFonts w:asciiTheme="minorHAnsi" w:hAnsiTheme="minorHAnsi" w:cs="Arial"/>
                <w:sz w:val="18"/>
                <w:szCs w:val="18"/>
                <w:lang w:val="pt-BR"/>
              </w:rPr>
              <w:t>+994 36 5452024</w:t>
            </w:r>
            <w:r w:rsidR="00525E11">
              <w:rPr>
                <w:rFonts w:asciiTheme="minorHAnsi" w:hAnsiTheme="minorHAnsi" w:cs="Arial"/>
                <w:sz w:val="18"/>
                <w:szCs w:val="18"/>
                <w:lang w:val="pt-BR"/>
              </w:rPr>
              <w:br/>
            </w:r>
            <w:r w:rsidRPr="005B192E">
              <w:rPr>
                <w:rFonts w:asciiTheme="minorHAnsi" w:hAnsiTheme="minorHAnsi" w:cs="Arial"/>
                <w:sz w:val="18"/>
                <w:szCs w:val="18"/>
                <w:lang w:val="pt-BR"/>
              </w:rPr>
              <w:t xml:space="preserve">Fax: </w:t>
            </w:r>
            <w:r w:rsidR="00525E11">
              <w:rPr>
                <w:rFonts w:asciiTheme="minorHAnsi" w:hAnsiTheme="minorHAnsi" w:cs="Arial"/>
                <w:sz w:val="18"/>
                <w:szCs w:val="18"/>
                <w:lang w:val="pt-BR"/>
              </w:rPr>
              <w:tab/>
            </w:r>
            <w:r w:rsidRPr="005B192E">
              <w:rPr>
                <w:rFonts w:asciiTheme="minorHAnsi" w:hAnsiTheme="minorHAnsi" w:cs="Arial"/>
                <w:sz w:val="18"/>
                <w:szCs w:val="18"/>
                <w:lang w:val="pt-BR"/>
              </w:rPr>
              <w:t>+994 36 5452024</w:t>
            </w:r>
          </w:p>
          <w:p w:rsidR="005B192E" w:rsidRPr="005B192E" w:rsidRDefault="005B192E" w:rsidP="00525E11">
            <w:pPr>
              <w:tabs>
                <w:tab w:val="clear" w:pos="567"/>
                <w:tab w:val="left" w:pos="722"/>
                <w:tab w:val="left" w:pos="4140"/>
                <w:tab w:val="left" w:pos="4230"/>
              </w:tabs>
              <w:spacing w:before="60" w:after="60"/>
              <w:jc w:val="left"/>
              <w:rPr>
                <w:rFonts w:asciiTheme="minorHAnsi" w:hAnsiTheme="minorHAnsi" w:cs="Arial"/>
                <w:sz w:val="18"/>
                <w:szCs w:val="18"/>
                <w:lang w:val="pt-BR"/>
              </w:rPr>
            </w:pPr>
            <w:r w:rsidRPr="005B192E">
              <w:rPr>
                <w:rFonts w:asciiTheme="minorHAnsi" w:hAnsiTheme="minorHAnsi" w:cs="Arial"/>
                <w:sz w:val="18"/>
                <w:szCs w:val="18"/>
                <w:lang w:val="pt-BR"/>
              </w:rPr>
              <w:t xml:space="preserve">E-mail: </w:t>
            </w:r>
            <w:r w:rsidR="00525E11">
              <w:rPr>
                <w:rFonts w:asciiTheme="minorHAnsi" w:hAnsiTheme="minorHAnsi" w:cs="Arial"/>
                <w:sz w:val="18"/>
                <w:szCs w:val="18"/>
                <w:lang w:val="pt-BR"/>
              </w:rPr>
              <w:tab/>
            </w:r>
            <w:r w:rsidRPr="005B192E">
              <w:rPr>
                <w:rFonts w:asciiTheme="minorHAnsi" w:hAnsiTheme="minorHAnsi" w:cs="Arial"/>
                <w:sz w:val="18"/>
                <w:szCs w:val="18"/>
                <w:lang w:val="pt-BR"/>
              </w:rPr>
              <w:t>rytn@nakhchivan.az</w:t>
            </w:r>
          </w:p>
        </w:tc>
        <w:tc>
          <w:tcPr>
            <w:tcW w:w="1416" w:type="dxa"/>
            <w:tcBorders>
              <w:top w:val="single" w:sz="6" w:space="0" w:color="auto"/>
              <w:left w:val="single" w:sz="6" w:space="0" w:color="auto"/>
              <w:bottom w:val="single" w:sz="6" w:space="0" w:color="auto"/>
              <w:right w:val="single" w:sz="6" w:space="0" w:color="auto"/>
            </w:tcBorders>
          </w:tcPr>
          <w:p w:rsidR="005B192E" w:rsidRPr="005B192E" w:rsidRDefault="005B192E" w:rsidP="00525E11">
            <w:pPr>
              <w:tabs>
                <w:tab w:val="left" w:pos="426"/>
                <w:tab w:val="left" w:pos="4140"/>
                <w:tab w:val="left" w:pos="4230"/>
              </w:tabs>
              <w:spacing w:before="60" w:after="60"/>
              <w:jc w:val="center"/>
              <w:rPr>
                <w:rFonts w:asciiTheme="minorHAnsi" w:hAnsiTheme="minorHAnsi" w:cs="Arial"/>
                <w:bCs/>
                <w:sz w:val="18"/>
                <w:szCs w:val="18"/>
              </w:rPr>
            </w:pPr>
            <w:r w:rsidRPr="005B192E">
              <w:rPr>
                <w:rFonts w:asciiTheme="minorHAnsi" w:hAnsiTheme="minorHAnsi" w:cs="Arial"/>
                <w:bCs/>
                <w:sz w:val="18"/>
                <w:szCs w:val="18"/>
              </w:rPr>
              <w:t>11.VI.2015</w:t>
            </w:r>
          </w:p>
        </w:tc>
      </w:tr>
    </w:tbl>
    <w:p w:rsidR="005B192E" w:rsidRPr="005B192E" w:rsidRDefault="005B192E" w:rsidP="005B192E">
      <w:pPr>
        <w:pStyle w:val="NoSpacing"/>
        <w:rPr>
          <w:rFonts w:asciiTheme="minorHAnsi" w:hAnsiTheme="minorHAnsi"/>
          <w:lang w:val="en-GB"/>
        </w:rPr>
      </w:pPr>
    </w:p>
    <w:p w:rsidR="005B192E" w:rsidRPr="005B192E" w:rsidRDefault="005B192E" w:rsidP="005B192E">
      <w:pPr>
        <w:tabs>
          <w:tab w:val="left" w:pos="1560"/>
          <w:tab w:val="left" w:pos="4140"/>
          <w:tab w:val="left" w:pos="4230"/>
        </w:tabs>
        <w:spacing w:before="0" w:after="80"/>
        <w:jc w:val="left"/>
        <w:rPr>
          <w:rFonts w:asciiTheme="minorHAnsi" w:hAnsiTheme="minorHAnsi" w:cs="Arial"/>
        </w:rPr>
      </w:pPr>
      <w:r w:rsidRPr="005B192E">
        <w:rPr>
          <w:rFonts w:asciiTheme="minorHAnsi" w:hAnsiTheme="minorHAnsi" w:cs="Arial"/>
          <w:b/>
          <w:bCs/>
        </w:rPr>
        <w:t>Czech Rep.</w:t>
      </w:r>
      <w:r w:rsidRPr="005B192E">
        <w:rPr>
          <w:rFonts w:asciiTheme="minorHAnsi" w:hAnsiTheme="minorHAnsi" w:cs="Arial"/>
          <w:b/>
          <w:i/>
        </w:rPr>
        <w:t xml:space="preserve">    </w:t>
      </w:r>
      <w:r w:rsidRPr="005B192E">
        <w:rPr>
          <w:rFonts w:asciiTheme="minorHAnsi" w:hAnsiTheme="minorHAnsi" w:cs="Arial"/>
        </w:rPr>
        <w:t xml:space="preserve"> </w:t>
      </w:r>
      <w:r w:rsidRPr="005B192E">
        <w:rPr>
          <w:rFonts w:asciiTheme="minorHAnsi" w:hAnsiTheme="minorHAnsi" w:cs="Arial"/>
          <w:b/>
        </w:rPr>
        <w:t>SUP</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2"/>
        <w:gridCol w:w="2940"/>
        <w:gridCol w:w="1078"/>
        <w:gridCol w:w="3009"/>
        <w:gridCol w:w="1115"/>
      </w:tblGrid>
      <w:tr w:rsidR="005B192E" w:rsidRPr="005B192E" w:rsidTr="00525E11">
        <w:tc>
          <w:tcPr>
            <w:tcW w:w="1182"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525E11">
            <w:pPr>
              <w:tabs>
                <w:tab w:val="left" w:pos="426"/>
                <w:tab w:val="left" w:pos="4140"/>
                <w:tab w:val="left" w:pos="4230"/>
              </w:tabs>
              <w:spacing w:before="60" w:after="60"/>
              <w:jc w:val="center"/>
              <w:rPr>
                <w:rFonts w:asciiTheme="minorHAnsi" w:hAnsiTheme="minorHAnsi" w:cs="Arial"/>
                <w:i/>
                <w:iCs/>
                <w:sz w:val="18"/>
                <w:szCs w:val="18"/>
              </w:rPr>
            </w:pPr>
            <w:r w:rsidRPr="005B192E">
              <w:rPr>
                <w:rFonts w:asciiTheme="minorHAnsi" w:hAnsiTheme="minorHAnsi" w:cs="Arial"/>
                <w:i/>
                <w:iCs/>
                <w:sz w:val="18"/>
                <w:szCs w:val="18"/>
              </w:rPr>
              <w:t>Country/</w:t>
            </w:r>
            <w:r w:rsidR="00525E11">
              <w:rPr>
                <w:rFonts w:asciiTheme="minorHAnsi" w:hAnsiTheme="minorHAnsi" w:cs="Arial"/>
                <w:i/>
                <w:iCs/>
                <w:sz w:val="18"/>
                <w:szCs w:val="18"/>
              </w:rPr>
              <w:br/>
            </w:r>
            <w:r w:rsidRPr="005B192E">
              <w:rPr>
                <w:rFonts w:asciiTheme="minorHAnsi" w:hAnsiTheme="minorHAnsi" w:cs="Arial"/>
                <w:i/>
                <w:iCs/>
                <w:sz w:val="18"/>
                <w:szCs w:val="18"/>
              </w:rPr>
              <w:t>geographical area</w:t>
            </w:r>
          </w:p>
        </w:tc>
        <w:tc>
          <w:tcPr>
            <w:tcW w:w="2940"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525E11">
            <w:pPr>
              <w:tabs>
                <w:tab w:val="left" w:pos="426"/>
                <w:tab w:val="left" w:pos="4140"/>
                <w:tab w:val="left" w:pos="4230"/>
              </w:tabs>
              <w:spacing w:before="60" w:after="60"/>
              <w:jc w:val="center"/>
              <w:rPr>
                <w:rFonts w:asciiTheme="minorHAnsi" w:hAnsiTheme="minorHAnsi" w:cs="Arial"/>
                <w:i/>
                <w:iCs/>
                <w:sz w:val="18"/>
                <w:szCs w:val="18"/>
              </w:rPr>
            </w:pPr>
            <w:r w:rsidRPr="005B192E">
              <w:rPr>
                <w:rFonts w:asciiTheme="minorHAnsi" w:hAnsiTheme="minorHAnsi" w:cs="Arial"/>
                <w:i/>
                <w:iCs/>
                <w:sz w:val="18"/>
                <w:szCs w:val="18"/>
              </w:rPr>
              <w:t>Company Name/Address</w:t>
            </w:r>
          </w:p>
        </w:tc>
        <w:tc>
          <w:tcPr>
            <w:tcW w:w="1078"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525E11">
            <w:pPr>
              <w:tabs>
                <w:tab w:val="left" w:pos="426"/>
                <w:tab w:val="left" w:pos="4140"/>
                <w:tab w:val="left" w:pos="4230"/>
              </w:tabs>
              <w:spacing w:before="60" w:after="60"/>
              <w:jc w:val="center"/>
              <w:rPr>
                <w:rFonts w:asciiTheme="minorHAnsi" w:hAnsiTheme="minorHAnsi" w:cs="Arial"/>
                <w:i/>
                <w:iCs/>
                <w:sz w:val="18"/>
                <w:szCs w:val="18"/>
              </w:rPr>
            </w:pPr>
            <w:r w:rsidRPr="005B192E">
              <w:rPr>
                <w:rFonts w:asciiTheme="minorHAnsi" w:hAnsiTheme="minorHAnsi" w:cs="Arial"/>
                <w:i/>
                <w:iCs/>
                <w:sz w:val="18"/>
                <w:szCs w:val="18"/>
              </w:rPr>
              <w:t>Issuer Identifier Number</w:t>
            </w:r>
          </w:p>
        </w:tc>
        <w:tc>
          <w:tcPr>
            <w:tcW w:w="3009"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525E11">
            <w:pPr>
              <w:tabs>
                <w:tab w:val="left" w:pos="426"/>
                <w:tab w:val="left" w:pos="4140"/>
                <w:tab w:val="left" w:pos="4230"/>
              </w:tabs>
              <w:spacing w:before="60" w:after="60"/>
              <w:jc w:val="center"/>
              <w:rPr>
                <w:rFonts w:asciiTheme="minorHAnsi" w:hAnsiTheme="minorHAnsi" w:cs="Arial"/>
                <w:i/>
                <w:iCs/>
                <w:sz w:val="18"/>
                <w:szCs w:val="18"/>
              </w:rPr>
            </w:pPr>
            <w:r w:rsidRPr="005B192E">
              <w:rPr>
                <w:rFonts w:asciiTheme="minorHAnsi" w:hAnsiTheme="minorHAnsi" w:cs="Arial"/>
                <w:i/>
                <w:iCs/>
                <w:sz w:val="18"/>
                <w:szCs w:val="18"/>
              </w:rPr>
              <w:t>Contact</w:t>
            </w:r>
          </w:p>
        </w:tc>
        <w:tc>
          <w:tcPr>
            <w:tcW w:w="1115" w:type="dxa"/>
            <w:tcBorders>
              <w:top w:val="single" w:sz="6" w:space="0" w:color="auto"/>
              <w:left w:val="single" w:sz="6" w:space="0" w:color="auto"/>
              <w:bottom w:val="single" w:sz="6" w:space="0" w:color="auto"/>
              <w:right w:val="single" w:sz="6" w:space="0" w:color="auto"/>
            </w:tcBorders>
            <w:vAlign w:val="center"/>
          </w:tcPr>
          <w:p w:rsidR="005B192E" w:rsidRPr="005B192E" w:rsidRDefault="005B192E" w:rsidP="00525E11">
            <w:pPr>
              <w:tabs>
                <w:tab w:val="left" w:pos="426"/>
                <w:tab w:val="left" w:pos="4140"/>
                <w:tab w:val="left" w:pos="4230"/>
              </w:tabs>
              <w:spacing w:before="60" w:after="60"/>
              <w:jc w:val="center"/>
              <w:rPr>
                <w:rFonts w:asciiTheme="minorHAnsi" w:hAnsiTheme="minorHAnsi" w:cs="Arial"/>
                <w:i/>
                <w:iCs/>
                <w:sz w:val="18"/>
                <w:szCs w:val="18"/>
              </w:rPr>
            </w:pPr>
            <w:r w:rsidRPr="005B192E">
              <w:rPr>
                <w:rFonts w:asciiTheme="minorHAnsi" w:hAnsiTheme="minorHAnsi" w:cs="Arial"/>
                <w:i/>
                <w:iCs/>
                <w:sz w:val="18"/>
                <w:szCs w:val="18"/>
              </w:rPr>
              <w:t>Effective date of cancellation</w:t>
            </w:r>
          </w:p>
        </w:tc>
      </w:tr>
      <w:tr w:rsidR="005B192E" w:rsidRPr="005B192E" w:rsidTr="00525E11">
        <w:tc>
          <w:tcPr>
            <w:tcW w:w="1182" w:type="dxa"/>
            <w:tcBorders>
              <w:top w:val="single" w:sz="6" w:space="0" w:color="auto"/>
              <w:left w:val="single" w:sz="6" w:space="0" w:color="auto"/>
              <w:bottom w:val="single" w:sz="6" w:space="0" w:color="auto"/>
              <w:right w:val="single" w:sz="6" w:space="0" w:color="auto"/>
            </w:tcBorders>
          </w:tcPr>
          <w:p w:rsidR="005B192E" w:rsidRPr="00525E11" w:rsidRDefault="005B192E" w:rsidP="00525E11">
            <w:pPr>
              <w:tabs>
                <w:tab w:val="left" w:pos="426"/>
                <w:tab w:val="left" w:pos="4140"/>
                <w:tab w:val="left" w:pos="4230"/>
              </w:tabs>
              <w:spacing w:before="60" w:after="60"/>
              <w:jc w:val="left"/>
              <w:rPr>
                <w:rFonts w:asciiTheme="minorHAnsi" w:hAnsiTheme="minorHAnsi" w:cs="Arial"/>
                <w:sz w:val="18"/>
                <w:szCs w:val="18"/>
              </w:rPr>
            </w:pPr>
            <w:r w:rsidRPr="00525E11">
              <w:rPr>
                <w:rFonts w:asciiTheme="minorHAnsi" w:hAnsiTheme="minorHAnsi" w:cs="Arial"/>
                <w:sz w:val="18"/>
                <w:szCs w:val="18"/>
              </w:rPr>
              <w:t>Czech Rep.</w:t>
            </w:r>
          </w:p>
        </w:tc>
        <w:tc>
          <w:tcPr>
            <w:tcW w:w="2940" w:type="dxa"/>
            <w:tcBorders>
              <w:top w:val="single" w:sz="6" w:space="0" w:color="auto"/>
              <w:left w:val="single" w:sz="6" w:space="0" w:color="auto"/>
              <w:bottom w:val="single" w:sz="6" w:space="0" w:color="auto"/>
              <w:right w:val="single" w:sz="6" w:space="0" w:color="auto"/>
            </w:tcBorders>
          </w:tcPr>
          <w:p w:rsidR="005B192E" w:rsidRPr="00525E11" w:rsidRDefault="005B192E" w:rsidP="00525E11">
            <w:pPr>
              <w:overflowPunct/>
              <w:autoSpaceDE/>
              <w:autoSpaceDN/>
              <w:adjustRightInd/>
              <w:spacing w:before="60" w:after="60"/>
              <w:jc w:val="left"/>
              <w:textAlignment w:val="auto"/>
              <w:rPr>
                <w:rFonts w:asciiTheme="minorHAnsi" w:hAnsiTheme="minorHAnsi" w:cs="Arial"/>
                <w:sz w:val="18"/>
                <w:szCs w:val="18"/>
                <w:lang w:val="pt-BR"/>
              </w:rPr>
            </w:pPr>
            <w:r w:rsidRPr="00525E11">
              <w:rPr>
                <w:rFonts w:asciiTheme="minorHAnsi" w:hAnsiTheme="minorHAnsi" w:cs="Arial"/>
                <w:b/>
                <w:bCs/>
                <w:sz w:val="18"/>
                <w:szCs w:val="18"/>
                <w:lang w:val="de-CH"/>
              </w:rPr>
              <w:t>Travel Telekommunikation s.r.o.</w:t>
            </w:r>
            <w:r w:rsidR="00525E11" w:rsidRPr="00525E11">
              <w:rPr>
                <w:rFonts w:asciiTheme="minorHAnsi" w:hAnsiTheme="minorHAnsi" w:cs="Arial"/>
                <w:b/>
                <w:bCs/>
                <w:sz w:val="18"/>
                <w:szCs w:val="18"/>
                <w:lang w:val="de-CH"/>
              </w:rPr>
              <w:br/>
            </w:r>
            <w:proofErr w:type="spellStart"/>
            <w:r w:rsidRPr="00525E11">
              <w:rPr>
                <w:rFonts w:asciiTheme="minorHAnsi" w:hAnsiTheme="minorHAnsi"/>
                <w:sz w:val="18"/>
                <w:szCs w:val="18"/>
              </w:rPr>
              <w:t>Delnicka</w:t>
            </w:r>
            <w:proofErr w:type="spellEnd"/>
            <w:r w:rsidRPr="00525E11">
              <w:rPr>
                <w:rFonts w:asciiTheme="minorHAnsi" w:hAnsiTheme="minorHAnsi"/>
                <w:sz w:val="18"/>
                <w:szCs w:val="18"/>
              </w:rPr>
              <w:t xml:space="preserve"> 213/12</w:t>
            </w:r>
            <w:r w:rsidR="00525E11" w:rsidRPr="00525E11">
              <w:rPr>
                <w:rFonts w:asciiTheme="minorHAnsi" w:hAnsiTheme="minorHAnsi"/>
                <w:sz w:val="18"/>
                <w:szCs w:val="18"/>
              </w:rPr>
              <w:br/>
            </w:r>
            <w:r w:rsidRPr="00525E11">
              <w:rPr>
                <w:rFonts w:asciiTheme="minorHAnsi" w:hAnsiTheme="minorHAnsi"/>
                <w:sz w:val="18"/>
                <w:szCs w:val="18"/>
              </w:rPr>
              <w:t>PRAHA 7</w:t>
            </w:r>
          </w:p>
        </w:tc>
        <w:tc>
          <w:tcPr>
            <w:tcW w:w="1078" w:type="dxa"/>
            <w:tcBorders>
              <w:top w:val="single" w:sz="6" w:space="0" w:color="auto"/>
              <w:left w:val="single" w:sz="6" w:space="0" w:color="auto"/>
              <w:bottom w:val="single" w:sz="6" w:space="0" w:color="auto"/>
              <w:right w:val="single" w:sz="6" w:space="0" w:color="auto"/>
            </w:tcBorders>
          </w:tcPr>
          <w:p w:rsidR="005B192E" w:rsidRPr="00525E11" w:rsidRDefault="005B192E" w:rsidP="00525E11">
            <w:pPr>
              <w:tabs>
                <w:tab w:val="left" w:pos="426"/>
                <w:tab w:val="left" w:pos="4140"/>
                <w:tab w:val="left" w:pos="4230"/>
              </w:tabs>
              <w:spacing w:before="60" w:after="60"/>
              <w:jc w:val="left"/>
              <w:rPr>
                <w:rFonts w:asciiTheme="minorHAnsi" w:hAnsiTheme="minorHAnsi" w:cs="Arial"/>
                <w:b/>
                <w:sz w:val="18"/>
                <w:szCs w:val="18"/>
              </w:rPr>
            </w:pPr>
            <w:r w:rsidRPr="00525E11">
              <w:rPr>
                <w:rFonts w:asciiTheme="minorHAnsi" w:hAnsiTheme="minorHAnsi" w:cs="Arial"/>
                <w:b/>
                <w:sz w:val="18"/>
                <w:szCs w:val="18"/>
              </w:rPr>
              <w:t>89 420 07</w:t>
            </w:r>
          </w:p>
        </w:tc>
        <w:tc>
          <w:tcPr>
            <w:tcW w:w="3009" w:type="dxa"/>
            <w:tcBorders>
              <w:top w:val="single" w:sz="6" w:space="0" w:color="auto"/>
              <w:left w:val="single" w:sz="6" w:space="0" w:color="auto"/>
              <w:bottom w:val="single" w:sz="6" w:space="0" w:color="auto"/>
              <w:right w:val="single" w:sz="6" w:space="0" w:color="auto"/>
            </w:tcBorders>
          </w:tcPr>
          <w:p w:rsidR="005B192E" w:rsidRPr="00525E11" w:rsidRDefault="005B192E" w:rsidP="00525E11">
            <w:pPr>
              <w:tabs>
                <w:tab w:val="left" w:pos="426"/>
                <w:tab w:val="left" w:pos="4140"/>
                <w:tab w:val="left" w:pos="4230"/>
              </w:tabs>
              <w:spacing w:before="60" w:after="60"/>
              <w:jc w:val="left"/>
              <w:rPr>
                <w:rFonts w:asciiTheme="minorHAnsi" w:hAnsiTheme="minorHAnsi"/>
                <w:sz w:val="18"/>
                <w:szCs w:val="18"/>
                <w:lang w:val="pt-BR"/>
              </w:rPr>
            </w:pPr>
            <w:r w:rsidRPr="00525E11">
              <w:rPr>
                <w:rFonts w:asciiTheme="minorHAnsi" w:hAnsiTheme="minorHAnsi"/>
                <w:sz w:val="18"/>
                <w:szCs w:val="18"/>
                <w:lang w:val="de-CH"/>
              </w:rPr>
              <w:t>Mr Sergii Kostenko</w:t>
            </w:r>
            <w:r w:rsidR="00525E11" w:rsidRPr="00525E11">
              <w:rPr>
                <w:rFonts w:asciiTheme="minorHAnsi" w:hAnsiTheme="minorHAnsi"/>
                <w:sz w:val="18"/>
                <w:szCs w:val="18"/>
                <w:lang w:val="de-CH"/>
              </w:rPr>
              <w:br/>
            </w:r>
            <w:r w:rsidRPr="00525E11">
              <w:rPr>
                <w:rFonts w:asciiTheme="minorHAnsi" w:hAnsiTheme="minorHAnsi"/>
                <w:sz w:val="18"/>
                <w:szCs w:val="18"/>
                <w:lang w:val="de-CH"/>
              </w:rPr>
              <w:t>Travel Telekommunikation s.r.o.</w:t>
            </w:r>
            <w:r w:rsidR="00525E11" w:rsidRPr="00525E11">
              <w:rPr>
                <w:rFonts w:asciiTheme="minorHAnsi" w:hAnsiTheme="minorHAnsi"/>
                <w:sz w:val="18"/>
                <w:szCs w:val="18"/>
                <w:lang w:val="de-CH"/>
              </w:rPr>
              <w:br/>
            </w:r>
            <w:r w:rsidRPr="00525E11">
              <w:rPr>
                <w:rFonts w:asciiTheme="minorHAnsi" w:hAnsiTheme="minorHAnsi"/>
                <w:sz w:val="18"/>
                <w:szCs w:val="18"/>
                <w:lang w:val="pt-BR"/>
              </w:rPr>
              <w:t>Delnicka 213/12</w:t>
            </w:r>
          </w:p>
          <w:p w:rsidR="005B192E" w:rsidRPr="00525E11" w:rsidRDefault="005B192E" w:rsidP="00525E11">
            <w:pPr>
              <w:tabs>
                <w:tab w:val="clear" w:pos="567"/>
                <w:tab w:val="left" w:pos="787"/>
                <w:tab w:val="left" w:pos="4140"/>
                <w:tab w:val="left" w:pos="4230"/>
              </w:tabs>
              <w:spacing w:before="60" w:after="60"/>
              <w:jc w:val="left"/>
              <w:rPr>
                <w:rFonts w:asciiTheme="minorHAnsi" w:hAnsiTheme="minorHAnsi" w:cs="Arial"/>
                <w:sz w:val="18"/>
                <w:szCs w:val="18"/>
                <w:lang w:val="pt-BR"/>
              </w:rPr>
            </w:pPr>
            <w:r w:rsidRPr="00525E11">
              <w:rPr>
                <w:rFonts w:asciiTheme="minorHAnsi" w:hAnsiTheme="minorHAnsi"/>
                <w:sz w:val="18"/>
                <w:szCs w:val="18"/>
                <w:lang w:val="pt-BR"/>
              </w:rPr>
              <w:t>PRAHA 7</w:t>
            </w:r>
            <w:r w:rsidR="00525E11" w:rsidRPr="00525E11">
              <w:rPr>
                <w:rFonts w:asciiTheme="minorHAnsi" w:hAnsiTheme="minorHAnsi"/>
                <w:sz w:val="18"/>
                <w:szCs w:val="18"/>
                <w:lang w:val="pt-BR"/>
              </w:rPr>
              <w:br/>
            </w:r>
            <w:r w:rsidRPr="00525E11">
              <w:rPr>
                <w:rFonts w:asciiTheme="minorHAnsi" w:hAnsiTheme="minorHAnsi" w:cs="Arial"/>
                <w:sz w:val="18"/>
                <w:szCs w:val="18"/>
                <w:lang w:val="pt-BR"/>
              </w:rPr>
              <w:t xml:space="preserve">Tel: </w:t>
            </w:r>
            <w:r w:rsidR="00525E11">
              <w:rPr>
                <w:rFonts w:asciiTheme="minorHAnsi" w:hAnsiTheme="minorHAnsi" w:cs="Arial"/>
                <w:sz w:val="18"/>
                <w:szCs w:val="18"/>
                <w:lang w:val="pt-BR"/>
              </w:rPr>
              <w:tab/>
            </w:r>
            <w:r w:rsidRPr="00525E11">
              <w:rPr>
                <w:rFonts w:asciiTheme="minorHAnsi" w:hAnsiTheme="minorHAnsi" w:cs="Arial"/>
                <w:sz w:val="18"/>
                <w:szCs w:val="18"/>
                <w:lang w:val="pt-BR"/>
              </w:rPr>
              <w:t>+420 266 793 595</w:t>
            </w:r>
            <w:r w:rsidR="00525E11" w:rsidRPr="00525E11">
              <w:rPr>
                <w:rFonts w:asciiTheme="minorHAnsi" w:hAnsiTheme="minorHAnsi" w:cs="Arial"/>
                <w:sz w:val="18"/>
                <w:szCs w:val="18"/>
                <w:lang w:val="pt-BR"/>
              </w:rPr>
              <w:br/>
            </w:r>
            <w:r w:rsidRPr="00525E11">
              <w:rPr>
                <w:rFonts w:asciiTheme="minorHAnsi" w:hAnsiTheme="minorHAnsi" w:cs="Arial"/>
                <w:sz w:val="18"/>
                <w:szCs w:val="18"/>
                <w:lang w:val="pt-BR"/>
              </w:rPr>
              <w:t xml:space="preserve">Fax: </w:t>
            </w:r>
            <w:r w:rsidR="00525E11">
              <w:rPr>
                <w:rFonts w:asciiTheme="minorHAnsi" w:hAnsiTheme="minorHAnsi" w:cs="Arial"/>
                <w:sz w:val="18"/>
                <w:szCs w:val="18"/>
                <w:lang w:val="pt-BR"/>
              </w:rPr>
              <w:tab/>
            </w:r>
            <w:r w:rsidRPr="00525E11">
              <w:rPr>
                <w:rFonts w:asciiTheme="minorHAnsi" w:hAnsiTheme="minorHAnsi" w:cs="Arial"/>
                <w:sz w:val="18"/>
                <w:szCs w:val="18"/>
                <w:lang w:val="pt-BR"/>
              </w:rPr>
              <w:t>+420 266 793 596</w:t>
            </w:r>
            <w:r w:rsidR="00525E11" w:rsidRPr="00525E11">
              <w:rPr>
                <w:rFonts w:asciiTheme="minorHAnsi" w:hAnsiTheme="minorHAnsi" w:cs="Arial"/>
                <w:sz w:val="18"/>
                <w:szCs w:val="18"/>
                <w:lang w:val="pt-BR"/>
              </w:rPr>
              <w:br/>
            </w:r>
            <w:r w:rsidRPr="00525E11">
              <w:rPr>
                <w:rFonts w:asciiTheme="minorHAnsi" w:hAnsiTheme="minorHAnsi" w:cs="Arial"/>
                <w:sz w:val="18"/>
                <w:szCs w:val="18"/>
                <w:lang w:val="pt-BR"/>
              </w:rPr>
              <w:t xml:space="preserve">E-mail: </w:t>
            </w:r>
            <w:r w:rsidR="00525E11">
              <w:rPr>
                <w:rFonts w:asciiTheme="minorHAnsi" w:hAnsiTheme="minorHAnsi" w:cs="Arial"/>
                <w:sz w:val="18"/>
                <w:szCs w:val="18"/>
                <w:lang w:val="pt-BR"/>
              </w:rPr>
              <w:tab/>
            </w:r>
            <w:r w:rsidRPr="00525E11">
              <w:rPr>
                <w:rFonts w:asciiTheme="minorHAnsi" w:hAnsiTheme="minorHAnsi" w:cs="Arial"/>
                <w:sz w:val="18"/>
                <w:szCs w:val="18"/>
                <w:lang w:val="pt-BR"/>
              </w:rPr>
              <w:t>s.kostenko@traveltele.net</w:t>
            </w:r>
          </w:p>
        </w:tc>
        <w:tc>
          <w:tcPr>
            <w:tcW w:w="1115" w:type="dxa"/>
            <w:tcBorders>
              <w:top w:val="single" w:sz="6" w:space="0" w:color="auto"/>
              <w:left w:val="single" w:sz="6" w:space="0" w:color="auto"/>
              <w:bottom w:val="single" w:sz="6" w:space="0" w:color="auto"/>
              <w:right w:val="single" w:sz="6" w:space="0" w:color="auto"/>
            </w:tcBorders>
          </w:tcPr>
          <w:p w:rsidR="005B192E" w:rsidRPr="00525E11" w:rsidRDefault="005B192E" w:rsidP="00525E11">
            <w:pPr>
              <w:tabs>
                <w:tab w:val="left" w:pos="426"/>
                <w:tab w:val="left" w:pos="4140"/>
                <w:tab w:val="left" w:pos="4230"/>
              </w:tabs>
              <w:spacing w:before="60" w:after="60"/>
              <w:jc w:val="center"/>
              <w:rPr>
                <w:rFonts w:asciiTheme="minorHAnsi" w:hAnsiTheme="minorHAnsi" w:cs="Arial"/>
                <w:bCs/>
                <w:sz w:val="18"/>
                <w:szCs w:val="18"/>
              </w:rPr>
            </w:pPr>
            <w:r w:rsidRPr="00525E11">
              <w:rPr>
                <w:rFonts w:asciiTheme="minorHAnsi" w:hAnsiTheme="minorHAnsi" w:cs="Arial"/>
                <w:bCs/>
                <w:sz w:val="18"/>
                <w:szCs w:val="18"/>
              </w:rPr>
              <w:t>15.VI.2015</w:t>
            </w:r>
          </w:p>
        </w:tc>
      </w:tr>
    </w:tbl>
    <w:p w:rsidR="005B192E" w:rsidRDefault="005B192E" w:rsidP="00D0510B"/>
    <w:p w:rsidR="00D0510B" w:rsidRPr="005B192E" w:rsidRDefault="00D0510B" w:rsidP="00D0510B"/>
    <w:p w:rsidR="00D0510B" w:rsidRPr="00D0510B" w:rsidRDefault="00D0510B" w:rsidP="00D0510B">
      <w:pPr>
        <w:pStyle w:val="Heading20"/>
        <w:rPr>
          <w:lang w:val="en-US"/>
        </w:rPr>
      </w:pPr>
      <w:bookmarkStart w:id="1022" w:name="_Toc424300254"/>
      <w:r w:rsidRPr="00D0510B">
        <w:rPr>
          <w:lang w:val="en-US"/>
        </w:rPr>
        <w:t xml:space="preserve">Mobile Network Codes (MNC) for the international identification plan </w:t>
      </w:r>
      <w:r w:rsidRPr="00D0510B">
        <w:rPr>
          <w:lang w:val="en-US"/>
        </w:rPr>
        <w:br/>
        <w:t xml:space="preserve">for public networks and </w:t>
      </w:r>
      <w:proofErr w:type="gramStart"/>
      <w:r w:rsidRPr="00D0510B">
        <w:rPr>
          <w:lang w:val="en-US"/>
        </w:rPr>
        <w:t>subscriptions</w:t>
      </w:r>
      <w:proofErr w:type="gramEnd"/>
      <w:r w:rsidRPr="00D0510B">
        <w:rPr>
          <w:lang w:val="en-US"/>
        </w:rPr>
        <w:br/>
        <w:t>(According to  Recommendation ITU-T E.212 (05/2008))</w:t>
      </w:r>
      <w:r w:rsidRPr="00D0510B">
        <w:rPr>
          <w:lang w:val="en-US"/>
        </w:rPr>
        <w:br/>
        <w:t>(Position on 15 July 2014)</w:t>
      </w:r>
      <w:bookmarkEnd w:id="1022"/>
    </w:p>
    <w:p w:rsidR="00D0510B" w:rsidRPr="00D0510B"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lang w:val="en-US"/>
        </w:rPr>
        <w:tab/>
      </w:r>
    </w:p>
    <w:p w:rsidR="00D0510B" w:rsidRPr="00D0510B"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sz w:val="2"/>
          <w:lang w:val="en-US"/>
        </w:rPr>
        <w:tab/>
      </w:r>
    </w:p>
    <w:p w:rsidR="00D0510B" w:rsidRPr="00D0510B" w:rsidRDefault="00D0510B" w:rsidP="00D051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0510B">
        <w:rPr>
          <w:rFonts w:eastAsia="Calibri"/>
          <w:color w:val="000000"/>
          <w:lang w:val="en-US"/>
        </w:rPr>
        <w:t>(Annex to ITU Operational Bulletin No. 1056 - 15.VII.2014)</w:t>
      </w:r>
    </w:p>
    <w:p w:rsidR="00D0510B" w:rsidRPr="00D0510B" w:rsidRDefault="00D0510B" w:rsidP="00D0510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D0510B">
        <w:rPr>
          <w:rFonts w:eastAsia="Calibri"/>
          <w:color w:val="000000"/>
          <w:lang w:val="en-US"/>
        </w:rPr>
        <w:t>(Amendment No. 21)</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0510B">
        <w:rPr>
          <w:rFonts w:eastAsia="Calibri"/>
          <w:b/>
          <w:i/>
          <w:color w:val="000000"/>
          <w:lang w:val="en-US"/>
        </w:rPr>
        <w:t>Country/Geographical area</w:t>
      </w:r>
      <w:r w:rsidRPr="00D0510B">
        <w:rPr>
          <w:rFonts w:ascii="Times New Roman" w:hAnsi="Times New Roman"/>
          <w:lang w:val="en-US"/>
        </w:rPr>
        <w:tab/>
      </w:r>
      <w:r w:rsidRPr="00D0510B">
        <w:rPr>
          <w:rFonts w:eastAsia="Calibri"/>
          <w:b/>
          <w:i/>
          <w:color w:val="000000"/>
          <w:lang w:val="en-US"/>
        </w:rPr>
        <w:t>MCC+MNC *</w:t>
      </w:r>
      <w:r w:rsidRPr="00D0510B">
        <w:rPr>
          <w:rFonts w:ascii="Times New Roman" w:hAnsi="Times New Roman"/>
          <w:lang w:val="en-US"/>
        </w:rPr>
        <w:tab/>
      </w:r>
      <w:r w:rsidRPr="00D0510B">
        <w:rPr>
          <w:rFonts w:eastAsia="Calibri"/>
          <w:b/>
          <w:i/>
          <w:color w:val="000000"/>
          <w:lang w:val="en-US"/>
        </w:rPr>
        <w:t>Operator/Network</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0510B">
        <w:rPr>
          <w:rFonts w:eastAsia="Calibri"/>
          <w:b/>
          <w:color w:val="000000"/>
          <w:lang w:val="en-US"/>
        </w:rPr>
        <w:t xml:space="preserve">Azerbaijan </w:t>
      </w:r>
      <w:r>
        <w:rPr>
          <w:rFonts w:eastAsia="Calibri"/>
          <w:b/>
          <w:color w:val="000000"/>
          <w:lang w:val="en-US"/>
        </w:rPr>
        <w:t xml:space="preserve">   </w:t>
      </w:r>
      <w:r w:rsidRPr="00D0510B">
        <w:rPr>
          <w:rFonts w:eastAsia="Calibri"/>
          <w:b/>
          <w:color w:val="000000"/>
          <w:lang w:val="en-US"/>
        </w:rPr>
        <w:t>ADD</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ascii="Times New Roman" w:hAnsi="Times New Roman"/>
          <w:lang w:val="en-US"/>
        </w:rPr>
        <w:tab/>
      </w:r>
      <w:r w:rsidRPr="00D0510B">
        <w:rPr>
          <w:rFonts w:eastAsia="Calibri"/>
          <w:color w:val="000000"/>
          <w:lang w:val="en-US"/>
        </w:rPr>
        <w:t>400 06</w:t>
      </w:r>
      <w:r w:rsidRPr="00D0510B">
        <w:rPr>
          <w:rFonts w:ascii="Times New Roman" w:hAnsi="Times New Roman"/>
          <w:lang w:val="en-US"/>
        </w:rPr>
        <w:tab/>
      </w:r>
      <w:r w:rsidRPr="00D0510B">
        <w:rPr>
          <w:rFonts w:eastAsia="Calibri"/>
          <w:color w:val="000000"/>
          <w:lang w:val="en-US"/>
        </w:rPr>
        <w:t>"</w:t>
      </w:r>
      <w:proofErr w:type="spellStart"/>
      <w:r w:rsidRPr="00D0510B">
        <w:rPr>
          <w:rFonts w:eastAsia="Calibri"/>
          <w:color w:val="000000"/>
          <w:lang w:val="en-US"/>
        </w:rPr>
        <w:t>Nakhtel</w:t>
      </w:r>
      <w:proofErr w:type="spellEnd"/>
      <w:r w:rsidRPr="00D0510B">
        <w:rPr>
          <w:rFonts w:eastAsia="Calibri"/>
          <w:color w:val="000000"/>
          <w:lang w:val="en-US"/>
        </w:rPr>
        <w:t>" LLC</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eastAsia="Calibri"/>
          <w:b/>
          <w:color w:val="000000"/>
          <w:lang w:val="en-US"/>
        </w:rPr>
        <w:t xml:space="preserve">Czech Rep. </w:t>
      </w:r>
      <w:r>
        <w:rPr>
          <w:rFonts w:eastAsia="Calibri"/>
          <w:b/>
          <w:color w:val="000000"/>
          <w:lang w:val="en-US"/>
        </w:rPr>
        <w:t xml:space="preserve">   </w:t>
      </w:r>
      <w:r w:rsidRPr="00D0510B">
        <w:rPr>
          <w:rFonts w:eastAsia="Calibri"/>
          <w:b/>
          <w:color w:val="000000"/>
          <w:lang w:val="en-US"/>
        </w:rPr>
        <w:t>SUP</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de-CH"/>
        </w:rPr>
      </w:pPr>
      <w:r w:rsidRPr="00D0510B">
        <w:rPr>
          <w:rFonts w:ascii="Times New Roman" w:hAnsi="Times New Roman"/>
          <w:lang w:val="en-US"/>
        </w:rPr>
        <w:tab/>
      </w:r>
      <w:r w:rsidRPr="00D0510B">
        <w:rPr>
          <w:rFonts w:eastAsia="Calibri"/>
          <w:color w:val="000000"/>
          <w:lang w:val="en-US"/>
        </w:rPr>
        <w:t>230 05</w:t>
      </w:r>
      <w:r w:rsidRPr="00D0510B">
        <w:rPr>
          <w:rFonts w:ascii="Times New Roman" w:hAnsi="Times New Roman"/>
          <w:lang w:val="en-US"/>
        </w:rPr>
        <w:tab/>
      </w:r>
      <w:r w:rsidRPr="00D0510B">
        <w:rPr>
          <w:rFonts w:eastAsia="Calibri"/>
          <w:color w:val="000000"/>
          <w:lang w:val="de-CH"/>
        </w:rPr>
        <w:t>Travel Telekommunikation, s.r.o.</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eastAsia="Calibri"/>
          <w:b/>
          <w:color w:val="000000"/>
          <w:lang w:val="en-US"/>
        </w:rPr>
        <w:t xml:space="preserve">Czech Rep. </w:t>
      </w:r>
      <w:r>
        <w:rPr>
          <w:rFonts w:eastAsia="Calibri"/>
          <w:b/>
          <w:color w:val="000000"/>
          <w:lang w:val="en-US"/>
        </w:rPr>
        <w:t xml:space="preserve">   </w:t>
      </w:r>
      <w:r w:rsidRPr="00D0510B">
        <w:rPr>
          <w:rFonts w:eastAsia="Calibri"/>
          <w:b/>
          <w:color w:val="000000"/>
          <w:lang w:val="en-US"/>
        </w:rPr>
        <w:t>ADD</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ascii="Times New Roman" w:hAnsi="Times New Roman"/>
          <w:lang w:val="en-US"/>
        </w:rPr>
        <w:tab/>
      </w:r>
      <w:r w:rsidRPr="00D0510B">
        <w:rPr>
          <w:rFonts w:eastAsia="Calibri"/>
          <w:color w:val="000000"/>
          <w:lang w:val="en-US"/>
        </w:rPr>
        <w:t>230 09</w:t>
      </w:r>
      <w:r w:rsidRPr="00D0510B">
        <w:rPr>
          <w:rFonts w:ascii="Times New Roman" w:hAnsi="Times New Roman"/>
          <w:lang w:val="en-US"/>
        </w:rPr>
        <w:tab/>
      </w:r>
      <w:proofErr w:type="spellStart"/>
      <w:r w:rsidRPr="00D0510B">
        <w:rPr>
          <w:rFonts w:eastAsia="Calibri"/>
          <w:color w:val="000000"/>
          <w:lang w:val="en-US"/>
        </w:rPr>
        <w:t>Mundio</w:t>
      </w:r>
      <w:proofErr w:type="spellEnd"/>
      <w:r w:rsidRPr="00D0510B">
        <w:rPr>
          <w:rFonts w:eastAsia="Calibri"/>
          <w:color w:val="000000"/>
          <w:lang w:val="en-US"/>
        </w:rPr>
        <w:t xml:space="preserve"> Distribution Czech Republic </w:t>
      </w:r>
      <w:proofErr w:type="spellStart"/>
      <w:r w:rsidRPr="00D0510B">
        <w:rPr>
          <w:rFonts w:eastAsia="Calibri"/>
          <w:color w:val="000000"/>
          <w:lang w:val="en-US"/>
        </w:rPr>
        <w:t>s.r.o</w:t>
      </w:r>
      <w:proofErr w:type="spellEnd"/>
      <w:r w:rsidRPr="00D0510B">
        <w:rPr>
          <w:rFonts w:eastAsia="Calibri"/>
          <w:color w:val="000000"/>
          <w:lang w:val="en-US"/>
        </w:rPr>
        <w:t>.</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eastAsia="Calibri"/>
          <w:b/>
          <w:color w:val="000000"/>
          <w:lang w:val="en-US"/>
        </w:rPr>
        <w:t xml:space="preserve">Denmark </w:t>
      </w:r>
      <w:r>
        <w:rPr>
          <w:rFonts w:eastAsia="Calibri"/>
          <w:b/>
          <w:color w:val="000000"/>
          <w:lang w:val="en-US"/>
        </w:rPr>
        <w:t xml:space="preserve">    </w:t>
      </w:r>
      <w:r w:rsidRPr="00D0510B">
        <w:rPr>
          <w:rFonts w:eastAsia="Calibri"/>
          <w:b/>
          <w:color w:val="000000"/>
          <w:lang w:val="en-US"/>
        </w:rPr>
        <w:t>ADD</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ascii="Times New Roman" w:hAnsi="Times New Roman"/>
          <w:lang w:val="en-US"/>
        </w:rPr>
        <w:tab/>
      </w:r>
      <w:r w:rsidRPr="00D0510B">
        <w:rPr>
          <w:rFonts w:eastAsia="Calibri"/>
          <w:color w:val="000000"/>
          <w:lang w:val="en-US"/>
        </w:rPr>
        <w:t>238 17</w:t>
      </w:r>
      <w:r w:rsidRPr="00D0510B">
        <w:rPr>
          <w:rFonts w:ascii="Times New Roman" w:hAnsi="Times New Roman"/>
          <w:lang w:val="en-US"/>
        </w:rPr>
        <w:tab/>
      </w:r>
      <w:r w:rsidRPr="00D0510B">
        <w:rPr>
          <w:rFonts w:eastAsia="Calibri"/>
          <w:color w:val="000000"/>
          <w:lang w:val="en-US"/>
        </w:rPr>
        <w:t>Naka AG</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eastAsia="Calibri"/>
          <w:b/>
          <w:color w:val="000000"/>
          <w:lang w:val="en-US"/>
        </w:rPr>
        <w:t xml:space="preserve">Spain </w:t>
      </w:r>
      <w:r>
        <w:rPr>
          <w:rFonts w:eastAsia="Calibri"/>
          <w:b/>
          <w:color w:val="000000"/>
          <w:lang w:val="en-US"/>
        </w:rPr>
        <w:t xml:space="preserve">    </w:t>
      </w:r>
      <w:r w:rsidRPr="00D0510B">
        <w:rPr>
          <w:rFonts w:eastAsia="Calibri"/>
          <w:b/>
          <w:color w:val="000000"/>
          <w:lang w:val="en-US"/>
        </w:rPr>
        <w:t>ADD</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ascii="Times New Roman" w:hAnsi="Times New Roman"/>
          <w:lang w:val="en-US"/>
        </w:rPr>
        <w:tab/>
      </w:r>
      <w:r w:rsidRPr="00D0510B">
        <w:rPr>
          <w:rFonts w:eastAsia="Calibri"/>
          <w:color w:val="000000"/>
          <w:lang w:val="en-US"/>
        </w:rPr>
        <w:t>214 33</w:t>
      </w:r>
      <w:r w:rsidRPr="00D0510B">
        <w:rPr>
          <w:rFonts w:ascii="Times New Roman" w:hAnsi="Times New Roman"/>
          <w:lang w:val="en-US"/>
        </w:rPr>
        <w:tab/>
      </w:r>
      <w:r w:rsidRPr="00D0510B">
        <w:rPr>
          <w:rFonts w:eastAsia="Calibri"/>
          <w:color w:val="000000"/>
          <w:lang w:val="en-US"/>
        </w:rPr>
        <w:t>EURONA WIRELESS TELECOM, S.A.</w:t>
      </w:r>
    </w:p>
    <w:p w:rsidR="00D0510B" w:rsidRPr="00064F82"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fr-CH"/>
        </w:rPr>
      </w:pPr>
      <w:proofErr w:type="spellStart"/>
      <w:r w:rsidRPr="00064F82">
        <w:rPr>
          <w:rFonts w:eastAsia="Calibri"/>
          <w:b/>
          <w:color w:val="000000"/>
          <w:lang w:val="fr-CH"/>
        </w:rPr>
        <w:t>Switzerland</w:t>
      </w:r>
      <w:proofErr w:type="spellEnd"/>
      <w:r w:rsidRPr="00064F82">
        <w:rPr>
          <w:rFonts w:eastAsia="Calibri"/>
          <w:b/>
          <w:color w:val="000000"/>
          <w:lang w:val="fr-CH"/>
        </w:rPr>
        <w:t xml:space="preserve">     LIR</w:t>
      </w:r>
    </w:p>
    <w:p w:rsidR="00D0510B" w:rsidRPr="00064F82"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fr-CH"/>
        </w:rPr>
      </w:pPr>
      <w:r w:rsidRPr="00064F82">
        <w:rPr>
          <w:rFonts w:ascii="Times New Roman" w:hAnsi="Times New Roman"/>
          <w:lang w:val="fr-CH"/>
        </w:rPr>
        <w:tab/>
      </w:r>
      <w:r w:rsidRPr="00064F82">
        <w:rPr>
          <w:rFonts w:eastAsia="Calibri"/>
          <w:color w:val="000000"/>
          <w:lang w:val="fr-CH"/>
        </w:rPr>
        <w:t>228 03</w:t>
      </w:r>
      <w:r w:rsidRPr="00064F82">
        <w:rPr>
          <w:rFonts w:ascii="Times New Roman" w:hAnsi="Times New Roman"/>
          <w:lang w:val="fr-CH"/>
        </w:rPr>
        <w:tab/>
      </w:r>
      <w:r w:rsidRPr="00064F82">
        <w:rPr>
          <w:rFonts w:eastAsia="Calibri"/>
          <w:color w:val="000000"/>
          <w:lang w:val="fr-CH"/>
        </w:rPr>
        <w:t>Salt Mobile SA</w:t>
      </w:r>
    </w:p>
    <w:p w:rsidR="00D0510B" w:rsidRPr="00064F82"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fr-CH"/>
        </w:rPr>
      </w:pPr>
      <w:r w:rsidRPr="00064F82">
        <w:rPr>
          <w:rFonts w:ascii="Times New Roman" w:hAnsi="Times New Roman"/>
          <w:lang w:val="fr-CH"/>
        </w:rPr>
        <w:tab/>
      </w:r>
      <w:r w:rsidRPr="00064F82">
        <w:rPr>
          <w:rFonts w:eastAsia="Calibri"/>
          <w:color w:val="000000"/>
          <w:lang w:val="fr-CH"/>
        </w:rPr>
        <w:t>228 08</w:t>
      </w:r>
      <w:r w:rsidRPr="00064F82">
        <w:rPr>
          <w:rFonts w:ascii="Times New Roman" w:hAnsi="Times New Roman"/>
          <w:lang w:val="fr-CH"/>
        </w:rPr>
        <w:tab/>
      </w:r>
      <w:proofErr w:type="spellStart"/>
      <w:r w:rsidRPr="00064F82">
        <w:rPr>
          <w:rFonts w:eastAsia="Calibri"/>
          <w:color w:val="000000"/>
          <w:lang w:val="fr-CH"/>
        </w:rPr>
        <w:t>TelCommunication</w:t>
      </w:r>
      <w:proofErr w:type="spellEnd"/>
      <w:r w:rsidRPr="00064F82">
        <w:rPr>
          <w:rFonts w:eastAsia="Calibri"/>
          <w:color w:val="000000"/>
          <w:lang w:val="fr-CH"/>
        </w:rPr>
        <w:t xml:space="preserve"> Services AG</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eastAsia="Calibri"/>
          <w:b/>
          <w:color w:val="000000"/>
          <w:lang w:val="en-US"/>
        </w:rPr>
        <w:t xml:space="preserve">Wallis and Futuna </w:t>
      </w:r>
      <w:r>
        <w:rPr>
          <w:rFonts w:eastAsia="Calibri"/>
          <w:b/>
          <w:color w:val="000000"/>
          <w:lang w:val="en-US"/>
        </w:rPr>
        <w:t xml:space="preserve">    </w:t>
      </w:r>
      <w:r w:rsidRPr="00D0510B">
        <w:rPr>
          <w:rFonts w:eastAsia="Calibri"/>
          <w:b/>
          <w:color w:val="000000"/>
          <w:lang w:val="en-US"/>
        </w:rPr>
        <w:t>ADD</w:t>
      </w:r>
    </w:p>
    <w:p w:rsidR="00D0510B" w:rsidRPr="00D0510B" w:rsidRDefault="00D0510B" w:rsidP="00D0510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0510B">
        <w:rPr>
          <w:rFonts w:ascii="Times New Roman" w:hAnsi="Times New Roman"/>
          <w:lang w:val="en-US"/>
        </w:rPr>
        <w:tab/>
      </w:r>
      <w:r w:rsidRPr="00D0510B">
        <w:rPr>
          <w:rFonts w:eastAsia="Calibri"/>
          <w:color w:val="000000"/>
          <w:lang w:val="en-US"/>
        </w:rPr>
        <w:t>543 01</w:t>
      </w:r>
      <w:r w:rsidRPr="00D0510B">
        <w:rPr>
          <w:rFonts w:ascii="Times New Roman" w:hAnsi="Times New Roman"/>
          <w:lang w:val="en-US"/>
        </w:rPr>
        <w:tab/>
      </w:r>
      <w:proofErr w:type="spellStart"/>
      <w:r w:rsidRPr="00D0510B">
        <w:rPr>
          <w:rFonts w:eastAsia="Calibri"/>
          <w:color w:val="000000"/>
          <w:lang w:val="en-US"/>
        </w:rPr>
        <w:t>Manuia</w:t>
      </w:r>
      <w:proofErr w:type="spellEnd"/>
    </w:p>
    <w:p w:rsidR="00D0510B" w:rsidRPr="00D0510B" w:rsidRDefault="00D0510B" w:rsidP="00D0510B">
      <w:pPr>
        <w:tabs>
          <w:tab w:val="clear" w:pos="567"/>
          <w:tab w:val="clear" w:pos="1276"/>
          <w:tab w:val="clear" w:pos="1843"/>
          <w:tab w:val="clear" w:pos="5387"/>
          <w:tab w:val="clear" w:pos="5954"/>
          <w:tab w:val="left" w:pos="48"/>
          <w:tab w:val="left" w:pos="143"/>
          <w:tab w:val="left" w:pos="8443"/>
          <w:tab w:val="left" w:pos="8452"/>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lang w:val="en-US"/>
        </w:rPr>
        <w:tab/>
      </w:r>
      <w:r w:rsidRPr="00D0510B">
        <w:rPr>
          <w:rFonts w:ascii="Times New Roman" w:hAnsi="Times New Roman"/>
          <w:sz w:val="2"/>
          <w:lang w:val="en-US"/>
        </w:rPr>
        <w:tab/>
      </w:r>
    </w:p>
    <w:p w:rsidR="00D0510B" w:rsidRPr="00D0510B" w:rsidRDefault="00D0510B" w:rsidP="00D0510B">
      <w:pPr>
        <w:tabs>
          <w:tab w:val="clear" w:pos="567"/>
          <w:tab w:val="clear" w:pos="1276"/>
          <w:tab w:val="clear" w:pos="1843"/>
          <w:tab w:val="clear" w:pos="5387"/>
          <w:tab w:val="clear" w:pos="5954"/>
          <w:tab w:val="left" w:pos="48"/>
          <w:tab w:val="left" w:pos="143"/>
          <w:tab w:val="left" w:pos="8443"/>
          <w:tab w:val="left" w:pos="8452"/>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sz w:val="2"/>
          <w:lang w:val="en-US"/>
        </w:rPr>
        <w:tab/>
      </w:r>
      <w:r w:rsidRPr="00D0510B">
        <w:rPr>
          <w:rFonts w:ascii="Times New Roman" w:hAnsi="Times New Roman"/>
          <w:sz w:val="2"/>
          <w:lang w:val="en-US"/>
        </w:rPr>
        <w:tab/>
      </w:r>
      <w:r w:rsidRPr="00D0510B">
        <w:rPr>
          <w:rFonts w:ascii="Times New Roman" w:hAnsi="Times New Roman"/>
          <w:sz w:val="2"/>
          <w:lang w:val="en-US"/>
        </w:rPr>
        <w:tab/>
      </w:r>
      <w:r w:rsidRPr="00D0510B">
        <w:rPr>
          <w:rFonts w:ascii="Times New Roman" w:hAnsi="Times New Roman"/>
          <w:sz w:val="2"/>
          <w:lang w:val="en-US"/>
        </w:rPr>
        <w:tab/>
      </w:r>
    </w:p>
    <w:p w:rsidR="00D0510B" w:rsidRPr="00D0510B" w:rsidRDefault="00D0510B" w:rsidP="00D0510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0510B">
        <w:rPr>
          <w:rFonts w:ascii="Arial" w:eastAsia="Arial" w:hAnsi="Arial"/>
          <w:color w:val="000000"/>
          <w:sz w:val="16"/>
          <w:lang w:val="en-US"/>
        </w:rPr>
        <w:t>____________</w:t>
      </w:r>
    </w:p>
    <w:p w:rsidR="00D0510B" w:rsidRPr="00D0510B" w:rsidRDefault="00D0510B" w:rsidP="00520FF1">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lang w:val="en-US"/>
        </w:rPr>
      </w:pPr>
      <w:r w:rsidRPr="00D0510B">
        <w:rPr>
          <w:rFonts w:eastAsia="Calibri"/>
          <w:color w:val="000000"/>
          <w:sz w:val="16"/>
          <w:lang w:val="en-US"/>
        </w:rPr>
        <w:t>*</w:t>
      </w:r>
      <w:r>
        <w:rPr>
          <w:rFonts w:eastAsia="Calibri"/>
          <w:color w:val="000000"/>
          <w:sz w:val="16"/>
          <w:lang w:val="en-US"/>
        </w:rPr>
        <w:tab/>
      </w:r>
      <w:r w:rsidRPr="00D0510B">
        <w:rPr>
          <w:rFonts w:eastAsia="Calibri"/>
          <w:color w:val="000000"/>
          <w:sz w:val="18"/>
          <w:lang w:val="en-US"/>
        </w:rPr>
        <w:t xml:space="preserve">MCC:  Mobile Country Code / </w:t>
      </w:r>
      <w:proofErr w:type="spellStart"/>
      <w:r w:rsidRPr="00D0510B">
        <w:rPr>
          <w:rFonts w:eastAsia="Calibri"/>
          <w:color w:val="000000"/>
          <w:sz w:val="18"/>
          <w:lang w:val="en-US"/>
        </w:rPr>
        <w:t>Indicatif</w:t>
      </w:r>
      <w:proofErr w:type="spellEnd"/>
      <w:r w:rsidRPr="00D0510B">
        <w:rPr>
          <w:rFonts w:eastAsia="Calibri"/>
          <w:color w:val="000000"/>
          <w:sz w:val="18"/>
          <w:lang w:val="en-US"/>
        </w:rPr>
        <w:t xml:space="preserve"> de pays du mobile / </w:t>
      </w:r>
      <w:proofErr w:type="spellStart"/>
      <w:r w:rsidRPr="00D0510B">
        <w:rPr>
          <w:rFonts w:eastAsia="Calibri"/>
          <w:color w:val="000000"/>
          <w:sz w:val="18"/>
          <w:lang w:val="en-US"/>
        </w:rPr>
        <w:t>Indicativo</w:t>
      </w:r>
      <w:proofErr w:type="spellEnd"/>
      <w:r w:rsidRPr="00D0510B">
        <w:rPr>
          <w:rFonts w:eastAsia="Calibri"/>
          <w:color w:val="000000"/>
          <w:sz w:val="18"/>
          <w:lang w:val="en-US"/>
        </w:rPr>
        <w:t xml:space="preserve"> de </w:t>
      </w:r>
      <w:proofErr w:type="spellStart"/>
      <w:r w:rsidRPr="00D0510B">
        <w:rPr>
          <w:rFonts w:eastAsia="Calibri"/>
          <w:color w:val="000000"/>
          <w:sz w:val="18"/>
          <w:lang w:val="en-US"/>
        </w:rPr>
        <w:t>país</w:t>
      </w:r>
      <w:proofErr w:type="spellEnd"/>
      <w:r w:rsidRPr="00D0510B">
        <w:rPr>
          <w:rFonts w:eastAsia="Calibri"/>
          <w:color w:val="000000"/>
          <w:sz w:val="18"/>
          <w:lang w:val="en-US"/>
        </w:rPr>
        <w:t xml:space="preserve"> para el </w:t>
      </w:r>
      <w:proofErr w:type="spellStart"/>
      <w:r w:rsidRPr="00D0510B">
        <w:rPr>
          <w:rFonts w:eastAsia="Calibri"/>
          <w:color w:val="000000"/>
          <w:sz w:val="18"/>
          <w:lang w:val="en-US"/>
        </w:rPr>
        <w:t>servicio</w:t>
      </w:r>
      <w:proofErr w:type="spellEnd"/>
      <w:r w:rsidRPr="00D0510B">
        <w:rPr>
          <w:rFonts w:eastAsia="Calibri"/>
          <w:color w:val="000000"/>
          <w:sz w:val="18"/>
          <w:lang w:val="en-US"/>
        </w:rPr>
        <w:t xml:space="preserve"> </w:t>
      </w:r>
      <w:proofErr w:type="spellStart"/>
      <w:r w:rsidRPr="00D0510B">
        <w:rPr>
          <w:rFonts w:eastAsia="Calibri"/>
          <w:color w:val="000000"/>
          <w:sz w:val="18"/>
          <w:lang w:val="en-US"/>
        </w:rPr>
        <w:t>móvil</w:t>
      </w:r>
      <w:proofErr w:type="spellEnd"/>
    </w:p>
    <w:p w:rsidR="00D0510B" w:rsidRPr="00D0510B" w:rsidRDefault="00D0510B" w:rsidP="00520FF1">
      <w:pPr>
        <w:tabs>
          <w:tab w:val="clear" w:pos="567"/>
          <w:tab w:val="clear" w:pos="1276"/>
          <w:tab w:val="clear" w:pos="1843"/>
          <w:tab w:val="clear" w:pos="5387"/>
          <w:tab w:val="clear" w:pos="5954"/>
          <w:tab w:val="left" w:pos="284"/>
        </w:tabs>
        <w:overflowPunct/>
        <w:autoSpaceDE/>
        <w:autoSpaceDN/>
        <w:adjustRightInd/>
        <w:spacing w:before="0"/>
        <w:ind w:left="40"/>
        <w:jc w:val="left"/>
        <w:textAlignment w:val="auto"/>
        <w:rPr>
          <w:rFonts w:ascii="Times New Roman" w:hAnsi="Times New Roman"/>
          <w:lang w:val="en-US"/>
        </w:rPr>
      </w:pPr>
      <w:r>
        <w:rPr>
          <w:rFonts w:eastAsia="Calibri"/>
          <w:color w:val="000000"/>
          <w:sz w:val="18"/>
          <w:lang w:val="en-US"/>
        </w:rPr>
        <w:tab/>
      </w:r>
      <w:r w:rsidRPr="00D0510B">
        <w:rPr>
          <w:rFonts w:eastAsia="Calibri"/>
          <w:color w:val="000000"/>
          <w:sz w:val="18"/>
          <w:lang w:val="en-US"/>
        </w:rPr>
        <w:t xml:space="preserve">MNC:  Mobile Network Code / Code de </w:t>
      </w:r>
      <w:proofErr w:type="spellStart"/>
      <w:r w:rsidRPr="00D0510B">
        <w:rPr>
          <w:rFonts w:eastAsia="Calibri"/>
          <w:color w:val="000000"/>
          <w:sz w:val="18"/>
          <w:lang w:val="en-US"/>
        </w:rPr>
        <w:t>réseau</w:t>
      </w:r>
      <w:proofErr w:type="spellEnd"/>
      <w:r w:rsidRPr="00D0510B">
        <w:rPr>
          <w:rFonts w:eastAsia="Calibri"/>
          <w:color w:val="000000"/>
          <w:sz w:val="18"/>
          <w:lang w:val="en-US"/>
        </w:rPr>
        <w:t xml:space="preserve"> mobile / </w:t>
      </w:r>
      <w:proofErr w:type="spellStart"/>
      <w:r w:rsidRPr="00D0510B">
        <w:rPr>
          <w:rFonts w:eastAsia="Calibri"/>
          <w:color w:val="000000"/>
          <w:sz w:val="18"/>
          <w:lang w:val="en-US"/>
        </w:rPr>
        <w:t>Indicativo</w:t>
      </w:r>
      <w:proofErr w:type="spellEnd"/>
      <w:r w:rsidRPr="00D0510B">
        <w:rPr>
          <w:rFonts w:eastAsia="Calibri"/>
          <w:color w:val="000000"/>
          <w:sz w:val="18"/>
          <w:lang w:val="en-US"/>
        </w:rPr>
        <w:t xml:space="preserve"> de red para el </w:t>
      </w:r>
      <w:proofErr w:type="spellStart"/>
      <w:r w:rsidRPr="00D0510B">
        <w:rPr>
          <w:rFonts w:eastAsia="Calibri"/>
          <w:color w:val="000000"/>
          <w:sz w:val="18"/>
          <w:lang w:val="en-US"/>
        </w:rPr>
        <w:t>servicio</w:t>
      </w:r>
      <w:proofErr w:type="spellEnd"/>
      <w:r w:rsidRPr="00D0510B">
        <w:rPr>
          <w:rFonts w:eastAsia="Calibri"/>
          <w:color w:val="000000"/>
          <w:sz w:val="18"/>
          <w:lang w:val="en-US"/>
        </w:rPr>
        <w:t xml:space="preserve"> </w:t>
      </w:r>
      <w:proofErr w:type="spellStart"/>
      <w:r w:rsidRPr="00D0510B">
        <w:rPr>
          <w:rFonts w:eastAsia="Calibri"/>
          <w:color w:val="000000"/>
          <w:sz w:val="18"/>
          <w:lang w:val="en-US"/>
        </w:rPr>
        <w:t>móvil</w:t>
      </w:r>
      <w:proofErr w:type="spellEnd"/>
    </w:p>
    <w:p w:rsidR="00D0510B" w:rsidRPr="00D0510B" w:rsidRDefault="00D0510B" w:rsidP="00D0510B">
      <w:pPr>
        <w:tabs>
          <w:tab w:val="clear" w:pos="567"/>
          <w:tab w:val="clear" w:pos="1276"/>
          <w:tab w:val="clear" w:pos="1843"/>
          <w:tab w:val="clear" w:pos="5387"/>
          <w:tab w:val="clear" w:pos="5954"/>
          <w:tab w:val="left" w:pos="48"/>
          <w:tab w:val="left" w:pos="8452"/>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lang w:val="en-US"/>
        </w:rPr>
        <w:tab/>
      </w:r>
    </w:p>
    <w:p w:rsidR="00D0510B" w:rsidRPr="00D0510B"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0510B">
        <w:rPr>
          <w:rFonts w:ascii="Times New Roman" w:hAnsi="Times New Roman"/>
          <w:lang w:val="en-US"/>
        </w:rPr>
        <w:tab/>
      </w:r>
    </w:p>
    <w:p w:rsidR="00D0510B" w:rsidRPr="00CF650B" w:rsidRDefault="00D0510B" w:rsidP="00CF650B">
      <w:pPr>
        <w:rPr>
          <w:lang w:val="en-US"/>
        </w:rPr>
      </w:pPr>
    </w:p>
    <w:p w:rsidR="007451F6" w:rsidRDefault="007451F6" w:rsidP="008852E5">
      <w:pPr>
        <w:rPr>
          <w:rFonts w:asciiTheme="minorHAnsi" w:hAnsiTheme="minorHAnsi"/>
          <w:lang w:val="en-US"/>
        </w:rPr>
      </w:pPr>
      <w:r w:rsidRPr="00CF650B">
        <w:rPr>
          <w:rFonts w:asciiTheme="minorHAnsi" w:hAnsiTheme="minorHAnsi"/>
          <w:lang w:val="en-US"/>
        </w:rPr>
        <w:br w:type="page"/>
      </w:r>
    </w:p>
    <w:p w:rsidR="00520FF1" w:rsidRDefault="00520FF1" w:rsidP="00520FF1">
      <w:pPr>
        <w:pStyle w:val="Heading20"/>
        <w:rPr>
          <w:lang w:val="en-US"/>
        </w:rPr>
      </w:pPr>
      <w:bookmarkStart w:id="1023" w:name="_Toc424300255"/>
      <w:r>
        <w:rPr>
          <w:lang w:val="en-US"/>
        </w:rPr>
        <w:lastRenderedPageBreak/>
        <w:t xml:space="preserve">List of ITU Carrier Codes </w:t>
      </w:r>
      <w:r>
        <w:rPr>
          <w:lang w:val="en-US"/>
        </w:rPr>
        <w:br/>
        <w:t xml:space="preserve">(According to ITU-T Recommendation M.1400 (03/2013)) </w:t>
      </w:r>
      <w:r>
        <w:rPr>
          <w:lang w:val="en-US"/>
        </w:rPr>
        <w:br/>
        <w:t>(Position on 15 September 2014)</w:t>
      </w:r>
      <w:bookmarkEnd w:id="1023"/>
    </w:p>
    <w:p w:rsidR="00520FF1" w:rsidRDefault="00520FF1" w:rsidP="00520FF1">
      <w:pPr>
        <w:spacing w:before="240"/>
        <w:jc w:val="center"/>
      </w:pPr>
      <w:r>
        <w:t>(Annex to ITU Operational Bulletin No. 1060 – 15.IX.2014)</w:t>
      </w:r>
      <w:r>
        <w:br/>
        <w:t>(Amendment No. 12)</w:t>
      </w:r>
    </w:p>
    <w:p w:rsidR="00520FF1" w:rsidRPr="00520FF1" w:rsidRDefault="00520FF1" w:rsidP="00520FF1">
      <w:pPr>
        <w:rPr>
          <w:rFonts w:asciiTheme="minorHAnsi" w:hAnsiTheme="minorHAnsi"/>
        </w:rPr>
      </w:pPr>
    </w:p>
    <w:tbl>
      <w:tblPr>
        <w:tblW w:w="9072" w:type="dxa"/>
        <w:tblLayout w:type="fixed"/>
        <w:tblLook w:val="04A0" w:firstRow="1" w:lastRow="0" w:firstColumn="1" w:lastColumn="0" w:noHBand="0" w:noVBand="1"/>
      </w:tblPr>
      <w:tblGrid>
        <w:gridCol w:w="3828"/>
        <w:gridCol w:w="1984"/>
        <w:gridCol w:w="3260"/>
      </w:tblGrid>
      <w:tr w:rsidR="00520FF1" w:rsidRPr="00520FF1" w:rsidTr="00520FF1">
        <w:trPr>
          <w:cantSplit/>
          <w:tblHeader/>
        </w:trPr>
        <w:tc>
          <w:tcPr>
            <w:tcW w:w="3828" w:type="dxa"/>
            <w:hideMark/>
          </w:tcPr>
          <w:p w:rsidR="00520FF1" w:rsidRPr="00520FF1" w:rsidRDefault="00520FF1" w:rsidP="00064F82">
            <w:pPr>
              <w:widowControl w:val="0"/>
              <w:spacing w:before="60"/>
              <w:rPr>
                <w:rFonts w:asciiTheme="minorHAnsi" w:eastAsia="SimSun" w:hAnsiTheme="minorHAnsi" w:cs="Arial"/>
                <w:b/>
                <w:bCs/>
                <w:i/>
                <w:iCs/>
                <w:color w:val="000000"/>
              </w:rPr>
            </w:pPr>
            <w:r w:rsidRPr="00520FF1">
              <w:rPr>
                <w:rFonts w:asciiTheme="minorHAnsi" w:eastAsia="SimSun" w:hAnsiTheme="minorHAnsi" w:cs="Arial"/>
                <w:b/>
                <w:bCs/>
                <w:i/>
                <w:iCs/>
                <w:color w:val="000000"/>
              </w:rPr>
              <w:t>Country or area/ISO code</w:t>
            </w:r>
          </w:p>
        </w:tc>
        <w:tc>
          <w:tcPr>
            <w:tcW w:w="1984" w:type="dxa"/>
            <w:hideMark/>
          </w:tcPr>
          <w:p w:rsidR="00520FF1" w:rsidRPr="00520FF1" w:rsidRDefault="00520FF1" w:rsidP="00064F82">
            <w:pPr>
              <w:widowControl w:val="0"/>
              <w:spacing w:before="60"/>
              <w:jc w:val="center"/>
              <w:rPr>
                <w:rFonts w:asciiTheme="minorHAnsi" w:eastAsia="SimSun" w:hAnsiTheme="minorHAnsi" w:cs="Arial"/>
                <w:b/>
                <w:bCs/>
                <w:i/>
                <w:iCs/>
                <w:color w:val="000000"/>
              </w:rPr>
            </w:pPr>
            <w:r w:rsidRPr="00520FF1">
              <w:rPr>
                <w:rFonts w:asciiTheme="minorHAnsi" w:eastAsia="SimSun" w:hAnsiTheme="minorHAnsi" w:cs="Arial"/>
                <w:b/>
                <w:bCs/>
                <w:i/>
                <w:iCs/>
                <w:color w:val="000000"/>
              </w:rPr>
              <w:t>Company Code</w:t>
            </w:r>
          </w:p>
        </w:tc>
        <w:tc>
          <w:tcPr>
            <w:tcW w:w="3260" w:type="dxa"/>
            <w:hideMark/>
          </w:tcPr>
          <w:p w:rsidR="00520FF1" w:rsidRPr="00520FF1" w:rsidRDefault="00520FF1" w:rsidP="00064F82">
            <w:pPr>
              <w:widowControl w:val="0"/>
              <w:spacing w:before="60"/>
              <w:rPr>
                <w:rFonts w:asciiTheme="minorHAnsi" w:eastAsia="SimSun" w:hAnsiTheme="minorHAnsi" w:cs="Arial"/>
                <w:b/>
                <w:bCs/>
                <w:i/>
                <w:iCs/>
                <w:color w:val="000000"/>
              </w:rPr>
            </w:pPr>
            <w:r w:rsidRPr="00520FF1">
              <w:rPr>
                <w:rFonts w:asciiTheme="minorHAnsi" w:eastAsia="SimSun" w:hAnsiTheme="minorHAnsi" w:cs="Arial"/>
                <w:b/>
                <w:bCs/>
                <w:i/>
                <w:iCs/>
                <w:color w:val="000000"/>
              </w:rPr>
              <w:t>Contact</w:t>
            </w:r>
          </w:p>
        </w:tc>
      </w:tr>
      <w:tr w:rsidR="00520FF1" w:rsidRPr="00520FF1" w:rsidTr="00520FF1">
        <w:trPr>
          <w:cantSplit/>
          <w:tblHeader/>
        </w:trPr>
        <w:tc>
          <w:tcPr>
            <w:tcW w:w="3828" w:type="dxa"/>
            <w:tcBorders>
              <w:top w:val="nil"/>
              <w:left w:val="nil"/>
              <w:bottom w:val="single" w:sz="4" w:space="0" w:color="auto"/>
              <w:right w:val="nil"/>
            </w:tcBorders>
            <w:hideMark/>
          </w:tcPr>
          <w:p w:rsidR="00520FF1" w:rsidRPr="00520FF1" w:rsidRDefault="00520FF1" w:rsidP="00064F82">
            <w:pPr>
              <w:widowControl w:val="0"/>
              <w:rPr>
                <w:rFonts w:asciiTheme="minorHAnsi" w:eastAsia="SimSun" w:hAnsiTheme="minorHAnsi" w:cs="Arial"/>
                <w:b/>
                <w:bCs/>
                <w:i/>
                <w:iCs/>
                <w:color w:val="000000"/>
              </w:rPr>
            </w:pPr>
            <w:r w:rsidRPr="00520FF1">
              <w:rPr>
                <w:rFonts w:asciiTheme="minorHAnsi" w:eastAsia="SimSun" w:hAnsiTheme="minorHAnsi" w:cs="Arial"/>
                <w:i/>
                <w:iCs/>
              </w:rPr>
              <w:t xml:space="preserve">  </w:t>
            </w:r>
            <w:r w:rsidRPr="00520FF1">
              <w:rPr>
                <w:rFonts w:asciiTheme="minorHAnsi" w:eastAsia="SimSun" w:hAnsiTheme="minorHAnsi" w:cs="Arial"/>
                <w:b/>
                <w:bCs/>
                <w:i/>
                <w:iCs/>
                <w:color w:val="000000"/>
              </w:rPr>
              <w:t>Company Name/Address</w:t>
            </w:r>
          </w:p>
        </w:tc>
        <w:tc>
          <w:tcPr>
            <w:tcW w:w="1984" w:type="dxa"/>
            <w:tcBorders>
              <w:top w:val="nil"/>
              <w:left w:val="nil"/>
              <w:bottom w:val="single" w:sz="4" w:space="0" w:color="auto"/>
              <w:right w:val="nil"/>
            </w:tcBorders>
            <w:hideMark/>
          </w:tcPr>
          <w:p w:rsidR="00520FF1" w:rsidRPr="00520FF1" w:rsidRDefault="00520FF1" w:rsidP="00064F82">
            <w:pPr>
              <w:widowControl w:val="0"/>
              <w:jc w:val="center"/>
              <w:rPr>
                <w:rFonts w:asciiTheme="minorHAnsi" w:eastAsia="SimSun" w:hAnsiTheme="minorHAnsi" w:cs="Arial"/>
                <w:b/>
                <w:bCs/>
                <w:i/>
                <w:iCs/>
                <w:color w:val="000000"/>
              </w:rPr>
            </w:pPr>
            <w:r w:rsidRPr="00520FF1">
              <w:rPr>
                <w:rFonts w:asciiTheme="minorHAnsi" w:eastAsia="SimSun" w:hAnsiTheme="minorHAnsi" w:cs="Arial"/>
                <w:b/>
                <w:bCs/>
                <w:i/>
                <w:iCs/>
                <w:color w:val="000000"/>
              </w:rPr>
              <w:t>(carrier code)</w:t>
            </w:r>
          </w:p>
        </w:tc>
        <w:tc>
          <w:tcPr>
            <w:tcW w:w="3260" w:type="dxa"/>
            <w:tcBorders>
              <w:top w:val="nil"/>
              <w:left w:val="nil"/>
              <w:bottom w:val="single" w:sz="4" w:space="0" w:color="auto"/>
              <w:right w:val="nil"/>
            </w:tcBorders>
          </w:tcPr>
          <w:p w:rsidR="00520FF1" w:rsidRPr="00520FF1" w:rsidRDefault="00520FF1" w:rsidP="00064F82">
            <w:pPr>
              <w:widowControl w:val="0"/>
              <w:rPr>
                <w:rFonts w:asciiTheme="minorHAnsi" w:eastAsia="SimSun" w:hAnsiTheme="minorHAnsi" w:cs="Arial"/>
                <w:b/>
                <w:bCs/>
                <w:i/>
                <w:iCs/>
                <w:color w:val="000000"/>
              </w:rPr>
            </w:pPr>
          </w:p>
        </w:tc>
      </w:tr>
    </w:tbl>
    <w:p w:rsidR="00520FF1" w:rsidRPr="00520FF1" w:rsidRDefault="00520FF1" w:rsidP="00520FF1">
      <w:pPr>
        <w:spacing w:before="0"/>
        <w:rPr>
          <w:rFonts w:asciiTheme="minorHAnsi" w:hAnsiTheme="minorHAnsi" w:cs="Calibri"/>
          <w:color w:val="000000"/>
          <w:sz w:val="24"/>
          <w:szCs w:val="24"/>
        </w:rPr>
      </w:pPr>
    </w:p>
    <w:p w:rsidR="00520FF1" w:rsidRPr="00520FF1" w:rsidRDefault="00520FF1" w:rsidP="00520FF1">
      <w:pPr>
        <w:tabs>
          <w:tab w:val="left" w:pos="3686"/>
        </w:tabs>
        <w:rPr>
          <w:rFonts w:asciiTheme="minorHAnsi" w:hAnsiTheme="minorHAnsi" w:cs="Calibri"/>
          <w:b/>
          <w:i/>
          <w:sz w:val="24"/>
          <w:szCs w:val="24"/>
        </w:rPr>
      </w:pPr>
      <w:r w:rsidRPr="00520FF1">
        <w:rPr>
          <w:rFonts w:asciiTheme="minorHAnsi" w:eastAsia="SimSun" w:hAnsiTheme="minorHAnsi"/>
          <w:b/>
          <w:bCs/>
          <w:i/>
          <w:iCs/>
        </w:rPr>
        <w:t>Germany (Federal Republic of) / DEU</w:t>
      </w:r>
      <w:r>
        <w:rPr>
          <w:rFonts w:asciiTheme="minorHAnsi" w:eastAsia="SimSun" w:hAnsiTheme="minorHAnsi"/>
          <w:b/>
          <w:bCs/>
          <w:i/>
          <w:iCs/>
        </w:rPr>
        <w:t xml:space="preserve">     </w:t>
      </w:r>
      <w:r w:rsidRPr="00520FF1">
        <w:rPr>
          <w:rFonts w:asciiTheme="minorHAnsi" w:hAnsiTheme="minorHAnsi" w:cs="Calibri"/>
          <w:b/>
          <w:szCs w:val="22"/>
        </w:rPr>
        <w:t>ADD</w:t>
      </w:r>
    </w:p>
    <w:p w:rsidR="00520FF1" w:rsidRPr="00520FF1" w:rsidRDefault="00520FF1" w:rsidP="00520FF1">
      <w:pPr>
        <w:rPr>
          <w:rFonts w:asciiTheme="minorHAnsi" w:hAnsiTheme="minorHAnsi" w:cs="Calibri"/>
          <w:color w:val="000000"/>
          <w:sz w:val="24"/>
          <w:szCs w:val="24"/>
        </w:rPr>
      </w:pPr>
    </w:p>
    <w:tbl>
      <w:tblPr>
        <w:tblW w:w="10598" w:type="dxa"/>
        <w:tblLayout w:type="fixed"/>
        <w:tblLook w:val="04A0" w:firstRow="1" w:lastRow="0" w:firstColumn="1" w:lastColumn="0" w:noHBand="0" w:noVBand="1"/>
      </w:tblPr>
      <w:tblGrid>
        <w:gridCol w:w="4253"/>
        <w:gridCol w:w="1134"/>
        <w:gridCol w:w="5211"/>
      </w:tblGrid>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Arial"/>
                <w:b/>
                <w:bCs/>
                <w:i/>
                <w:iCs/>
                <w:color w:val="000000"/>
              </w:rPr>
            </w:pPr>
            <w:r w:rsidRPr="00520FF1">
              <w:rPr>
                <w:rFonts w:asciiTheme="minorHAnsi" w:eastAsia="SimSun" w:hAnsiTheme="minorHAnsi" w:cs="Arial"/>
                <w:b/>
                <w:bCs/>
                <w:i/>
                <w:iCs/>
                <w:color w:val="000000"/>
              </w:rPr>
              <w:t>Germany (Federal Republic of) / DEU</w:t>
            </w:r>
          </w:p>
        </w:tc>
        <w:tc>
          <w:tcPr>
            <w:tcW w:w="1134" w:type="dxa"/>
          </w:tcPr>
          <w:p w:rsidR="00520FF1" w:rsidRPr="00520FF1" w:rsidRDefault="00520FF1" w:rsidP="00064F82">
            <w:pPr>
              <w:widowControl w:val="0"/>
              <w:spacing w:before="71"/>
              <w:jc w:val="center"/>
              <w:rPr>
                <w:rFonts w:asciiTheme="minorHAnsi" w:eastAsia="SimSun" w:hAnsiTheme="minorHAnsi" w:cs="Arial"/>
                <w:b/>
                <w:bCs/>
                <w:i/>
                <w:iCs/>
                <w:color w:val="000000"/>
              </w:rPr>
            </w:pPr>
          </w:p>
        </w:tc>
        <w:tc>
          <w:tcPr>
            <w:tcW w:w="5211" w:type="dxa"/>
          </w:tcPr>
          <w:p w:rsidR="00520FF1" w:rsidRPr="00520FF1" w:rsidRDefault="00520FF1" w:rsidP="00064F82">
            <w:pPr>
              <w:widowControl w:val="0"/>
              <w:spacing w:before="71"/>
              <w:rPr>
                <w:rFonts w:asciiTheme="minorHAnsi" w:eastAsia="SimSun" w:hAnsiTheme="minorHAnsi" w:cs="Arial"/>
                <w:b/>
                <w:bCs/>
                <w:i/>
                <w:iCs/>
                <w:color w:val="000000"/>
              </w:rPr>
            </w:pPr>
          </w:p>
        </w:tc>
      </w:tr>
      <w:tr w:rsidR="00520FF1" w:rsidRPr="00520FF1" w:rsidTr="00520FF1">
        <w:tc>
          <w:tcPr>
            <w:tcW w:w="4253" w:type="dxa"/>
          </w:tcPr>
          <w:p w:rsidR="00520FF1" w:rsidRPr="00520FF1" w:rsidRDefault="00520FF1" w:rsidP="00064F82">
            <w:pPr>
              <w:tabs>
                <w:tab w:val="left" w:pos="426"/>
                <w:tab w:val="left" w:pos="4140"/>
                <w:tab w:val="left" w:pos="4230"/>
              </w:tabs>
              <w:rPr>
                <w:rFonts w:asciiTheme="minorHAnsi" w:hAnsiTheme="minorHAnsi" w:cstheme="minorBidi"/>
              </w:rPr>
            </w:pPr>
            <w:r w:rsidRPr="00520FF1">
              <w:rPr>
                <w:rFonts w:asciiTheme="minorHAnsi" w:eastAsia="SimSun" w:hAnsiTheme="minorHAnsi" w:cstheme="minorBidi"/>
                <w:color w:val="000000"/>
              </w:rPr>
              <w:t>E.Net GmbH &amp; Co.KG</w:t>
            </w:r>
          </w:p>
        </w:tc>
        <w:tc>
          <w:tcPr>
            <w:tcW w:w="1134" w:type="dxa"/>
          </w:tcPr>
          <w:p w:rsidR="00520FF1" w:rsidRPr="00520FF1" w:rsidRDefault="00520FF1" w:rsidP="00064F82">
            <w:pPr>
              <w:widowControl w:val="0"/>
              <w:jc w:val="center"/>
              <w:rPr>
                <w:rFonts w:asciiTheme="minorHAnsi" w:eastAsia="SimSun" w:hAnsiTheme="minorHAnsi" w:cstheme="minorBidi"/>
                <w:b/>
                <w:bCs/>
                <w:color w:val="000000"/>
              </w:rPr>
            </w:pPr>
            <w:r w:rsidRPr="00520FF1">
              <w:rPr>
                <w:rFonts w:asciiTheme="minorHAnsi" w:eastAsia="SimSun" w:hAnsiTheme="minorHAnsi" w:cstheme="minorBidi"/>
                <w:b/>
                <w:bCs/>
                <w:color w:val="000000"/>
              </w:rPr>
              <w:t>ENET</w:t>
            </w:r>
          </w:p>
        </w:tc>
        <w:tc>
          <w:tcPr>
            <w:tcW w:w="5211" w:type="dxa"/>
          </w:tcPr>
          <w:p w:rsidR="00520FF1" w:rsidRPr="00520FF1" w:rsidRDefault="00520FF1" w:rsidP="00064F82">
            <w:pPr>
              <w:widowControl w:val="0"/>
              <w:rPr>
                <w:rFonts w:asciiTheme="minorHAnsi" w:eastAsia="SimSun" w:hAnsiTheme="minorHAnsi" w:cstheme="minorBidi"/>
                <w:b/>
                <w:bCs/>
                <w:color w:val="000000"/>
              </w:rPr>
            </w:pPr>
            <w:r w:rsidRPr="00520FF1">
              <w:rPr>
                <w:rFonts w:asciiTheme="minorHAnsi" w:eastAsia="SimSun" w:hAnsiTheme="minorHAnsi" w:cstheme="minorBidi"/>
                <w:color w:val="000000"/>
                <w:lang w:val="fr-FR"/>
              </w:rPr>
              <w:tab/>
              <w:t xml:space="preserve">Mr. </w:t>
            </w:r>
            <w:proofErr w:type="spellStart"/>
            <w:r w:rsidRPr="00520FF1">
              <w:rPr>
                <w:rFonts w:asciiTheme="minorHAnsi" w:eastAsia="SimSun" w:hAnsiTheme="minorHAnsi" w:cstheme="minorBidi"/>
                <w:color w:val="000000"/>
                <w:lang w:val="fr-FR"/>
              </w:rPr>
              <w:t>Ruediger</w:t>
            </w:r>
            <w:proofErr w:type="spellEnd"/>
            <w:r w:rsidRPr="00520FF1">
              <w:rPr>
                <w:rFonts w:asciiTheme="minorHAnsi" w:eastAsia="SimSun" w:hAnsiTheme="minorHAnsi" w:cstheme="minorBidi"/>
                <w:color w:val="000000"/>
                <w:lang w:val="fr-FR"/>
              </w:rPr>
              <w:t xml:space="preserve"> Mueller</w:t>
            </w:r>
          </w:p>
        </w:tc>
      </w:tr>
      <w:tr w:rsidR="00520FF1" w:rsidRPr="00520FF1" w:rsidTr="00520FF1">
        <w:tc>
          <w:tcPr>
            <w:tcW w:w="4253" w:type="dxa"/>
          </w:tcPr>
          <w:p w:rsidR="00520FF1" w:rsidRPr="00520FF1" w:rsidRDefault="00520FF1" w:rsidP="00064F82">
            <w:pPr>
              <w:widowControl w:val="0"/>
              <w:spacing w:before="71"/>
              <w:ind w:left="720" w:hanging="720"/>
              <w:rPr>
                <w:rFonts w:asciiTheme="minorHAnsi" w:eastAsia="SimSun" w:hAnsiTheme="minorHAnsi" w:cstheme="minorBidi"/>
                <w:color w:val="000000"/>
                <w:lang w:val="fr-FR"/>
              </w:rPr>
            </w:pPr>
            <w:r w:rsidRPr="00520FF1">
              <w:rPr>
                <w:rFonts w:asciiTheme="minorHAnsi" w:eastAsia="SimSun" w:hAnsiTheme="minorHAnsi" w:cstheme="minorBidi"/>
                <w:color w:val="000000"/>
                <w:lang w:val="fr-FR"/>
              </w:rPr>
              <w:tab/>
            </w:r>
            <w:proofErr w:type="spellStart"/>
            <w:r w:rsidRPr="00520FF1">
              <w:rPr>
                <w:rFonts w:asciiTheme="minorHAnsi" w:eastAsia="SimSun" w:hAnsiTheme="minorHAnsi" w:cstheme="minorBidi"/>
                <w:color w:val="000000"/>
                <w:lang w:val="fr-FR"/>
              </w:rPr>
              <w:t>Westerstrasse</w:t>
            </w:r>
            <w:proofErr w:type="spellEnd"/>
            <w:r w:rsidRPr="00520FF1">
              <w:rPr>
                <w:rFonts w:asciiTheme="minorHAnsi" w:eastAsia="SimSun" w:hAnsiTheme="minorHAnsi" w:cstheme="minorBidi"/>
                <w:color w:val="000000"/>
                <w:lang w:val="fr-FR"/>
              </w:rPr>
              <w:t xml:space="preserve"> 50 - 54</w:t>
            </w:r>
          </w:p>
        </w:tc>
        <w:tc>
          <w:tcPr>
            <w:tcW w:w="1134" w:type="dxa"/>
          </w:tcPr>
          <w:p w:rsidR="00520FF1" w:rsidRPr="00520FF1" w:rsidRDefault="00520FF1" w:rsidP="00064F82">
            <w:pPr>
              <w:widowControl w:val="0"/>
              <w:spacing w:before="71"/>
              <w:jc w:val="center"/>
              <w:rPr>
                <w:rFonts w:asciiTheme="minorHAnsi" w:eastAsia="SimSun" w:hAnsiTheme="minorHAnsi" w:cstheme="minorBidi"/>
                <w:color w:val="000000"/>
                <w:lang w:val="fr-FR"/>
              </w:rPr>
            </w:pPr>
          </w:p>
        </w:tc>
        <w:tc>
          <w:tcPr>
            <w:tcW w:w="5211" w:type="dxa"/>
          </w:tcPr>
          <w:p w:rsidR="00520FF1" w:rsidRPr="00520FF1" w:rsidRDefault="00520FF1" w:rsidP="00064F82">
            <w:pPr>
              <w:widowControl w:val="0"/>
              <w:spacing w:before="71"/>
              <w:rPr>
                <w:rFonts w:asciiTheme="minorHAnsi" w:eastAsia="SimSun" w:hAnsiTheme="minorHAnsi" w:cstheme="minorBidi"/>
                <w:color w:val="000000"/>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Tel.:</w:t>
            </w:r>
            <w:r w:rsidRPr="00520FF1">
              <w:rPr>
                <w:rFonts w:asciiTheme="minorHAnsi" w:eastAsiaTheme="minorEastAsia" w:hAnsiTheme="minorHAnsi" w:cstheme="minorBidi"/>
                <w:lang w:val="es-ES_tradnl" w:eastAsia="zh-CN"/>
              </w:rPr>
              <w:t xml:space="preserve"> +49 4121 645 133</w:t>
            </w:r>
          </w:p>
        </w:tc>
      </w:tr>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theme="minorBidi"/>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25336 ELMSHORN</w:t>
            </w:r>
          </w:p>
        </w:tc>
        <w:tc>
          <w:tcPr>
            <w:tcW w:w="1134" w:type="dxa"/>
          </w:tcPr>
          <w:p w:rsidR="00520FF1" w:rsidRPr="00520FF1" w:rsidRDefault="00520FF1" w:rsidP="00064F82">
            <w:pPr>
              <w:widowControl w:val="0"/>
              <w:spacing w:before="71"/>
              <w:jc w:val="center"/>
              <w:rPr>
                <w:rFonts w:asciiTheme="minorHAnsi" w:eastAsia="SimSun" w:hAnsiTheme="minorHAnsi" w:cstheme="minorBidi"/>
                <w:color w:val="000000"/>
                <w:lang w:val="es-ES_tradnl"/>
              </w:rPr>
            </w:pPr>
          </w:p>
        </w:tc>
        <w:tc>
          <w:tcPr>
            <w:tcW w:w="5211" w:type="dxa"/>
          </w:tcPr>
          <w:p w:rsidR="00520FF1" w:rsidRPr="00520FF1" w:rsidRDefault="00520FF1" w:rsidP="00064F82">
            <w:pPr>
              <w:widowControl w:val="0"/>
              <w:spacing w:before="71"/>
              <w:rPr>
                <w:rFonts w:asciiTheme="minorHAnsi" w:eastAsiaTheme="minorEastAsia" w:hAnsiTheme="minorHAnsi" w:cstheme="minorBidi"/>
                <w:lang w:val="es-ES_tradnl" w:eastAsia="zh-CN"/>
              </w:rPr>
            </w:pPr>
            <w:r w:rsidRPr="00520FF1">
              <w:rPr>
                <w:rFonts w:asciiTheme="minorHAnsi" w:eastAsia="SimSun" w:hAnsiTheme="minorHAnsi" w:cstheme="minorBidi"/>
                <w:color w:val="000000"/>
                <w:lang w:val="es-ES_tradnl"/>
              </w:rPr>
              <w:tab/>
              <w:t>Fax:</w:t>
            </w:r>
            <w:r w:rsidRPr="00520FF1">
              <w:rPr>
                <w:rFonts w:asciiTheme="minorHAnsi" w:eastAsiaTheme="minorEastAsia" w:hAnsiTheme="minorHAnsi" w:cstheme="minorBidi"/>
                <w:lang w:val="es-ES_tradnl" w:eastAsia="zh-CN"/>
              </w:rPr>
              <w:t xml:space="preserve"> +49 4121 645 300</w:t>
            </w:r>
          </w:p>
        </w:tc>
      </w:tr>
      <w:tr w:rsidR="00520FF1" w:rsidRPr="00520FF1" w:rsidTr="00520FF1">
        <w:trPr>
          <w:trHeight w:val="259"/>
        </w:trPr>
        <w:tc>
          <w:tcPr>
            <w:tcW w:w="4253"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1134"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5211" w:type="dxa"/>
          </w:tcPr>
          <w:p w:rsidR="00520FF1" w:rsidRPr="00520FF1" w:rsidRDefault="00520FF1" w:rsidP="00064F82">
            <w:pPr>
              <w:widowControl w:val="0"/>
              <w:spacing w:before="71"/>
              <w:rPr>
                <w:rFonts w:asciiTheme="minorHAnsi" w:eastAsia="SimSun" w:hAnsiTheme="minorHAnsi" w:cstheme="minorBidi"/>
                <w:color w:val="000000"/>
                <w:lang w:val="pt-BR"/>
              </w:rPr>
            </w:pPr>
            <w:r w:rsidRPr="00520FF1">
              <w:rPr>
                <w:rFonts w:asciiTheme="minorHAnsi" w:eastAsia="SimSun" w:hAnsiTheme="minorHAnsi" w:cstheme="minorBidi"/>
                <w:color w:val="000000"/>
                <w:lang w:val="pt-BR"/>
              </w:rPr>
              <w:tab/>
              <w:t xml:space="preserve">E-mail: </w:t>
            </w:r>
            <w:r w:rsidRPr="00520FF1">
              <w:rPr>
                <w:rFonts w:asciiTheme="minorHAnsi" w:eastAsiaTheme="minorEastAsia" w:hAnsiTheme="minorHAnsi" w:cstheme="minorBidi"/>
                <w:lang w:val="pt-BR" w:eastAsia="zh-CN"/>
              </w:rPr>
              <w:t>mueller@stadtwerke-elmshorn.de</w:t>
            </w:r>
          </w:p>
        </w:tc>
      </w:tr>
    </w:tbl>
    <w:p w:rsidR="00520FF1" w:rsidRPr="00520FF1" w:rsidRDefault="00520FF1" w:rsidP="00520FF1">
      <w:pPr>
        <w:rPr>
          <w:rFonts w:asciiTheme="minorHAnsi" w:hAnsiTheme="minorHAnsi" w:cs="Calibri"/>
          <w:color w:val="000000"/>
          <w:sz w:val="24"/>
          <w:szCs w:val="24"/>
        </w:rPr>
      </w:pPr>
    </w:p>
    <w:tbl>
      <w:tblPr>
        <w:tblW w:w="10598" w:type="dxa"/>
        <w:tblLayout w:type="fixed"/>
        <w:tblLook w:val="04A0" w:firstRow="1" w:lastRow="0" w:firstColumn="1" w:lastColumn="0" w:noHBand="0" w:noVBand="1"/>
      </w:tblPr>
      <w:tblGrid>
        <w:gridCol w:w="4253"/>
        <w:gridCol w:w="1137"/>
        <w:gridCol w:w="5208"/>
      </w:tblGrid>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Arial"/>
                <w:b/>
                <w:bCs/>
                <w:i/>
                <w:iCs/>
                <w:color w:val="000000"/>
              </w:rPr>
            </w:pPr>
            <w:r w:rsidRPr="00520FF1">
              <w:rPr>
                <w:rFonts w:asciiTheme="minorHAnsi" w:eastAsia="SimSun" w:hAnsiTheme="minorHAnsi" w:cs="Arial"/>
                <w:b/>
                <w:bCs/>
                <w:i/>
                <w:iCs/>
                <w:color w:val="000000"/>
              </w:rPr>
              <w:t>Germany (Federal Republic of) /</w:t>
            </w:r>
            <w:r>
              <w:rPr>
                <w:rFonts w:asciiTheme="minorHAnsi" w:eastAsia="SimSun" w:hAnsiTheme="minorHAnsi" w:cs="Arial"/>
                <w:b/>
                <w:bCs/>
                <w:i/>
                <w:iCs/>
                <w:color w:val="000000"/>
              </w:rPr>
              <w:t xml:space="preserve">    </w:t>
            </w:r>
            <w:r w:rsidRPr="00520FF1">
              <w:rPr>
                <w:rFonts w:asciiTheme="minorHAnsi" w:eastAsia="SimSun" w:hAnsiTheme="minorHAnsi" w:cs="Arial"/>
                <w:b/>
                <w:bCs/>
                <w:i/>
                <w:iCs/>
                <w:color w:val="000000"/>
              </w:rPr>
              <w:t xml:space="preserve"> DEU</w:t>
            </w:r>
          </w:p>
        </w:tc>
        <w:tc>
          <w:tcPr>
            <w:tcW w:w="1137" w:type="dxa"/>
          </w:tcPr>
          <w:p w:rsidR="00520FF1" w:rsidRPr="00520FF1" w:rsidRDefault="00520FF1" w:rsidP="00064F82">
            <w:pPr>
              <w:widowControl w:val="0"/>
              <w:spacing w:before="71"/>
              <w:jc w:val="center"/>
              <w:rPr>
                <w:rFonts w:asciiTheme="minorHAnsi" w:eastAsia="SimSun" w:hAnsiTheme="minorHAnsi" w:cs="Arial"/>
                <w:b/>
                <w:bCs/>
                <w:i/>
                <w:iCs/>
                <w:color w:val="000000"/>
              </w:rPr>
            </w:pPr>
          </w:p>
        </w:tc>
        <w:tc>
          <w:tcPr>
            <w:tcW w:w="5208" w:type="dxa"/>
          </w:tcPr>
          <w:p w:rsidR="00520FF1" w:rsidRPr="00520FF1" w:rsidRDefault="00520FF1" w:rsidP="00064F82">
            <w:pPr>
              <w:widowControl w:val="0"/>
              <w:spacing w:before="71"/>
              <w:rPr>
                <w:rFonts w:asciiTheme="minorHAnsi" w:eastAsia="SimSun" w:hAnsiTheme="minorHAnsi" w:cs="Arial"/>
                <w:b/>
                <w:bCs/>
                <w:i/>
                <w:iCs/>
                <w:color w:val="000000"/>
              </w:rPr>
            </w:pPr>
          </w:p>
        </w:tc>
      </w:tr>
      <w:tr w:rsidR="00520FF1" w:rsidRPr="00520FF1" w:rsidTr="00520FF1">
        <w:tc>
          <w:tcPr>
            <w:tcW w:w="4253" w:type="dxa"/>
          </w:tcPr>
          <w:p w:rsidR="00520FF1" w:rsidRPr="00520FF1" w:rsidRDefault="00520FF1" w:rsidP="00064F82">
            <w:pPr>
              <w:tabs>
                <w:tab w:val="left" w:pos="426"/>
                <w:tab w:val="left" w:pos="4140"/>
                <w:tab w:val="left" w:pos="4230"/>
              </w:tabs>
              <w:rPr>
                <w:rFonts w:asciiTheme="minorHAnsi" w:hAnsiTheme="minorHAnsi" w:cstheme="minorBidi"/>
                <w:lang w:val="de-CH"/>
              </w:rPr>
            </w:pPr>
            <w:r w:rsidRPr="00520FF1">
              <w:rPr>
                <w:rFonts w:asciiTheme="minorHAnsi" w:eastAsia="SimSun" w:hAnsiTheme="minorHAnsi" w:cstheme="minorBidi"/>
                <w:color w:val="000000"/>
                <w:lang w:val="de-CH"/>
              </w:rPr>
              <w:t>HeLi NET Telekommunikation GmbH &amp; Co.KG</w:t>
            </w:r>
          </w:p>
        </w:tc>
        <w:tc>
          <w:tcPr>
            <w:tcW w:w="1137" w:type="dxa"/>
          </w:tcPr>
          <w:p w:rsidR="00520FF1" w:rsidRPr="00520FF1" w:rsidRDefault="00520FF1" w:rsidP="00064F82">
            <w:pPr>
              <w:widowControl w:val="0"/>
              <w:jc w:val="center"/>
              <w:rPr>
                <w:rFonts w:asciiTheme="minorHAnsi" w:eastAsia="SimSun" w:hAnsiTheme="minorHAnsi" w:cstheme="minorBidi"/>
                <w:b/>
                <w:bCs/>
                <w:color w:val="000000"/>
              </w:rPr>
            </w:pPr>
            <w:r w:rsidRPr="00520FF1">
              <w:rPr>
                <w:rFonts w:asciiTheme="minorHAnsi" w:eastAsia="SimSun" w:hAnsiTheme="minorHAnsi" w:cstheme="minorBidi"/>
                <w:b/>
                <w:bCs/>
                <w:color w:val="000000"/>
              </w:rPr>
              <w:t>HELI01</w:t>
            </w:r>
          </w:p>
        </w:tc>
        <w:tc>
          <w:tcPr>
            <w:tcW w:w="5208" w:type="dxa"/>
          </w:tcPr>
          <w:p w:rsidR="00520FF1" w:rsidRPr="00520FF1" w:rsidRDefault="00520FF1" w:rsidP="00064F82">
            <w:pPr>
              <w:widowControl w:val="0"/>
              <w:rPr>
                <w:rFonts w:asciiTheme="minorHAnsi" w:eastAsia="SimSun" w:hAnsiTheme="minorHAnsi" w:cstheme="minorBidi"/>
                <w:b/>
                <w:bCs/>
                <w:color w:val="000000"/>
              </w:rPr>
            </w:pPr>
            <w:r w:rsidRPr="00520FF1">
              <w:rPr>
                <w:rFonts w:asciiTheme="minorHAnsi" w:eastAsia="SimSun" w:hAnsiTheme="minorHAnsi" w:cstheme="minorBidi"/>
                <w:color w:val="000000"/>
                <w:lang w:val="fr-FR"/>
              </w:rPr>
              <w:tab/>
              <w:t xml:space="preserve">Mr. Markus </w:t>
            </w:r>
            <w:proofErr w:type="spellStart"/>
            <w:r w:rsidRPr="00520FF1">
              <w:rPr>
                <w:rFonts w:asciiTheme="minorHAnsi" w:eastAsia="SimSun" w:hAnsiTheme="minorHAnsi" w:cstheme="minorBidi"/>
                <w:color w:val="000000"/>
                <w:lang w:val="fr-FR"/>
              </w:rPr>
              <w:t>Huesken</w:t>
            </w:r>
            <w:proofErr w:type="spellEnd"/>
          </w:p>
        </w:tc>
      </w:tr>
      <w:tr w:rsidR="00520FF1" w:rsidRPr="00520FF1" w:rsidTr="00520FF1">
        <w:tc>
          <w:tcPr>
            <w:tcW w:w="4253" w:type="dxa"/>
          </w:tcPr>
          <w:p w:rsidR="00520FF1" w:rsidRPr="00520FF1" w:rsidRDefault="00520FF1" w:rsidP="00064F82">
            <w:pPr>
              <w:widowControl w:val="0"/>
              <w:spacing w:before="71"/>
              <w:ind w:left="720" w:hanging="720"/>
              <w:rPr>
                <w:rFonts w:asciiTheme="minorHAnsi" w:eastAsia="SimSun" w:hAnsiTheme="minorHAnsi" w:cstheme="minorBidi"/>
                <w:color w:val="000000"/>
                <w:lang w:val="fr-FR"/>
              </w:rPr>
            </w:pPr>
            <w:r w:rsidRPr="00520FF1">
              <w:rPr>
                <w:rFonts w:asciiTheme="minorHAnsi" w:eastAsia="SimSun" w:hAnsiTheme="minorHAnsi" w:cstheme="minorBidi"/>
                <w:color w:val="000000"/>
                <w:lang w:val="fr-FR"/>
              </w:rPr>
              <w:tab/>
            </w:r>
            <w:proofErr w:type="spellStart"/>
            <w:r w:rsidRPr="00520FF1">
              <w:rPr>
                <w:rFonts w:asciiTheme="minorHAnsi" w:eastAsia="SimSun" w:hAnsiTheme="minorHAnsi" w:cstheme="minorBidi"/>
                <w:color w:val="000000"/>
                <w:lang w:val="fr-FR"/>
              </w:rPr>
              <w:t>Hafenstrasse</w:t>
            </w:r>
            <w:proofErr w:type="spellEnd"/>
            <w:r w:rsidRPr="00520FF1">
              <w:rPr>
                <w:rFonts w:asciiTheme="minorHAnsi" w:eastAsia="SimSun" w:hAnsiTheme="minorHAnsi" w:cstheme="minorBidi"/>
                <w:color w:val="000000"/>
                <w:lang w:val="fr-FR"/>
              </w:rPr>
              <w:t xml:space="preserve"> 80 - 82</w:t>
            </w:r>
          </w:p>
        </w:tc>
        <w:tc>
          <w:tcPr>
            <w:tcW w:w="1137" w:type="dxa"/>
          </w:tcPr>
          <w:p w:rsidR="00520FF1" w:rsidRPr="00520FF1" w:rsidRDefault="00520FF1" w:rsidP="00064F82">
            <w:pPr>
              <w:widowControl w:val="0"/>
              <w:spacing w:before="71"/>
              <w:jc w:val="center"/>
              <w:rPr>
                <w:rFonts w:asciiTheme="minorHAnsi" w:eastAsia="SimSun" w:hAnsiTheme="minorHAnsi" w:cstheme="minorBidi"/>
                <w:color w:val="000000"/>
                <w:lang w:val="fr-FR"/>
              </w:rPr>
            </w:pPr>
          </w:p>
        </w:tc>
        <w:tc>
          <w:tcPr>
            <w:tcW w:w="5208" w:type="dxa"/>
          </w:tcPr>
          <w:p w:rsidR="00520FF1" w:rsidRPr="00520FF1" w:rsidRDefault="00520FF1" w:rsidP="00064F82">
            <w:pPr>
              <w:widowControl w:val="0"/>
              <w:spacing w:before="71"/>
              <w:rPr>
                <w:rFonts w:asciiTheme="minorHAnsi" w:eastAsia="SimSun" w:hAnsiTheme="minorHAnsi" w:cstheme="minorBidi"/>
                <w:color w:val="000000"/>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Tel.:</w:t>
            </w:r>
            <w:r w:rsidRPr="00520FF1">
              <w:rPr>
                <w:rFonts w:asciiTheme="minorHAnsi" w:eastAsiaTheme="minorEastAsia" w:hAnsiTheme="minorHAnsi" w:cstheme="minorBidi"/>
                <w:lang w:val="es-ES_tradnl" w:eastAsia="zh-CN"/>
              </w:rPr>
              <w:t xml:space="preserve"> +49 2381 8744 101</w:t>
            </w:r>
          </w:p>
        </w:tc>
      </w:tr>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theme="minorBidi"/>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59067 HAMM</w:t>
            </w:r>
          </w:p>
        </w:tc>
        <w:tc>
          <w:tcPr>
            <w:tcW w:w="1137" w:type="dxa"/>
          </w:tcPr>
          <w:p w:rsidR="00520FF1" w:rsidRPr="00520FF1" w:rsidRDefault="00520FF1" w:rsidP="00064F82">
            <w:pPr>
              <w:widowControl w:val="0"/>
              <w:spacing w:before="71"/>
              <w:jc w:val="center"/>
              <w:rPr>
                <w:rFonts w:asciiTheme="minorHAnsi" w:eastAsia="SimSun" w:hAnsiTheme="minorHAnsi" w:cstheme="minorBidi"/>
                <w:color w:val="000000"/>
                <w:lang w:val="es-ES_tradnl"/>
              </w:rPr>
            </w:pPr>
          </w:p>
        </w:tc>
        <w:tc>
          <w:tcPr>
            <w:tcW w:w="5208" w:type="dxa"/>
          </w:tcPr>
          <w:p w:rsidR="00520FF1" w:rsidRPr="00520FF1" w:rsidRDefault="00520FF1" w:rsidP="00064F82">
            <w:pPr>
              <w:widowControl w:val="0"/>
              <w:spacing w:before="71"/>
              <w:rPr>
                <w:rFonts w:asciiTheme="minorHAnsi" w:eastAsiaTheme="minorEastAsia" w:hAnsiTheme="minorHAnsi" w:cstheme="minorBidi"/>
                <w:lang w:val="es-ES_tradnl" w:eastAsia="zh-CN"/>
              </w:rPr>
            </w:pPr>
            <w:r w:rsidRPr="00520FF1">
              <w:rPr>
                <w:rFonts w:asciiTheme="minorHAnsi" w:eastAsia="SimSun" w:hAnsiTheme="minorHAnsi" w:cstheme="minorBidi"/>
                <w:color w:val="000000"/>
                <w:lang w:val="es-ES_tradnl"/>
              </w:rPr>
              <w:tab/>
              <w:t>Fax:</w:t>
            </w:r>
            <w:r w:rsidRPr="00520FF1">
              <w:rPr>
                <w:rFonts w:asciiTheme="minorHAnsi" w:eastAsiaTheme="minorEastAsia" w:hAnsiTheme="minorHAnsi" w:cstheme="minorBidi"/>
                <w:lang w:val="es-ES_tradnl" w:eastAsia="zh-CN"/>
              </w:rPr>
              <w:t xml:space="preserve"> +49 2381 8744 651</w:t>
            </w:r>
          </w:p>
        </w:tc>
      </w:tr>
      <w:tr w:rsidR="00520FF1" w:rsidRPr="00520FF1" w:rsidTr="00520FF1">
        <w:trPr>
          <w:trHeight w:val="259"/>
        </w:trPr>
        <w:tc>
          <w:tcPr>
            <w:tcW w:w="4253"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1137"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5208" w:type="dxa"/>
          </w:tcPr>
          <w:p w:rsidR="00520FF1" w:rsidRPr="00520FF1" w:rsidRDefault="00520FF1" w:rsidP="00064F82">
            <w:pPr>
              <w:widowControl w:val="0"/>
              <w:spacing w:before="71"/>
              <w:rPr>
                <w:rFonts w:asciiTheme="minorHAnsi" w:eastAsia="SimSun" w:hAnsiTheme="minorHAnsi" w:cstheme="minorBidi"/>
                <w:color w:val="000000"/>
                <w:lang w:val="pt-BR"/>
              </w:rPr>
            </w:pPr>
            <w:r w:rsidRPr="00520FF1">
              <w:rPr>
                <w:rFonts w:asciiTheme="minorHAnsi" w:eastAsia="SimSun" w:hAnsiTheme="minorHAnsi" w:cstheme="minorBidi"/>
                <w:color w:val="000000"/>
                <w:lang w:val="pt-BR"/>
              </w:rPr>
              <w:tab/>
              <w:t xml:space="preserve">E-mail: </w:t>
            </w:r>
            <w:r w:rsidRPr="00520FF1">
              <w:rPr>
                <w:rFonts w:asciiTheme="minorHAnsi" w:eastAsiaTheme="minorEastAsia" w:hAnsiTheme="minorHAnsi" w:cstheme="minorBidi"/>
                <w:lang w:val="pt-BR" w:eastAsia="zh-CN"/>
              </w:rPr>
              <w:t>huesken@helinet.de</w:t>
            </w:r>
          </w:p>
        </w:tc>
      </w:tr>
    </w:tbl>
    <w:p w:rsidR="00520FF1" w:rsidRPr="00520FF1" w:rsidRDefault="00520FF1" w:rsidP="00520FF1">
      <w:pPr>
        <w:rPr>
          <w:rFonts w:asciiTheme="minorHAnsi" w:hAnsiTheme="minorHAnsi" w:cs="Calibri"/>
          <w:color w:val="000000"/>
          <w:sz w:val="24"/>
          <w:szCs w:val="24"/>
        </w:rPr>
      </w:pPr>
    </w:p>
    <w:tbl>
      <w:tblPr>
        <w:tblW w:w="10598" w:type="dxa"/>
        <w:tblLayout w:type="fixed"/>
        <w:tblLook w:val="04A0" w:firstRow="1" w:lastRow="0" w:firstColumn="1" w:lastColumn="0" w:noHBand="0" w:noVBand="1"/>
      </w:tblPr>
      <w:tblGrid>
        <w:gridCol w:w="4284"/>
        <w:gridCol w:w="1120"/>
        <w:gridCol w:w="5194"/>
      </w:tblGrid>
      <w:tr w:rsidR="00520FF1" w:rsidRPr="00520FF1" w:rsidTr="00520FF1">
        <w:tc>
          <w:tcPr>
            <w:tcW w:w="4284" w:type="dxa"/>
          </w:tcPr>
          <w:p w:rsidR="00520FF1" w:rsidRPr="00520FF1" w:rsidRDefault="00520FF1" w:rsidP="00064F82">
            <w:pPr>
              <w:widowControl w:val="0"/>
              <w:spacing w:before="71"/>
              <w:rPr>
                <w:rFonts w:asciiTheme="minorHAnsi" w:eastAsia="SimSun" w:hAnsiTheme="minorHAnsi" w:cs="Arial"/>
                <w:b/>
                <w:bCs/>
                <w:i/>
                <w:iCs/>
                <w:color w:val="000000"/>
              </w:rPr>
            </w:pPr>
            <w:r w:rsidRPr="00520FF1">
              <w:rPr>
                <w:rFonts w:asciiTheme="minorHAnsi" w:eastAsia="SimSun" w:hAnsiTheme="minorHAnsi" w:cs="Arial"/>
                <w:b/>
                <w:bCs/>
                <w:i/>
                <w:iCs/>
                <w:color w:val="000000"/>
              </w:rPr>
              <w:t>Germany (Federal Republic of) /</w:t>
            </w:r>
            <w:r>
              <w:rPr>
                <w:rFonts w:asciiTheme="minorHAnsi" w:eastAsia="SimSun" w:hAnsiTheme="minorHAnsi" w:cs="Arial"/>
                <w:b/>
                <w:bCs/>
                <w:i/>
                <w:iCs/>
                <w:color w:val="000000"/>
              </w:rPr>
              <w:t xml:space="preserve">    </w:t>
            </w:r>
            <w:r w:rsidRPr="00520FF1">
              <w:rPr>
                <w:rFonts w:asciiTheme="minorHAnsi" w:eastAsia="SimSun" w:hAnsiTheme="minorHAnsi" w:cs="Arial"/>
                <w:b/>
                <w:bCs/>
                <w:i/>
                <w:iCs/>
                <w:color w:val="000000"/>
              </w:rPr>
              <w:t xml:space="preserve"> DEU</w:t>
            </w:r>
          </w:p>
        </w:tc>
        <w:tc>
          <w:tcPr>
            <w:tcW w:w="1120" w:type="dxa"/>
          </w:tcPr>
          <w:p w:rsidR="00520FF1" w:rsidRPr="00520FF1" w:rsidRDefault="00520FF1" w:rsidP="00064F82">
            <w:pPr>
              <w:widowControl w:val="0"/>
              <w:spacing w:before="71"/>
              <w:jc w:val="center"/>
              <w:rPr>
                <w:rFonts w:asciiTheme="minorHAnsi" w:eastAsia="SimSun" w:hAnsiTheme="minorHAnsi" w:cs="Arial"/>
                <w:b/>
                <w:bCs/>
                <w:i/>
                <w:iCs/>
                <w:color w:val="000000"/>
              </w:rPr>
            </w:pPr>
          </w:p>
        </w:tc>
        <w:tc>
          <w:tcPr>
            <w:tcW w:w="5194" w:type="dxa"/>
          </w:tcPr>
          <w:p w:rsidR="00520FF1" w:rsidRPr="00520FF1" w:rsidRDefault="00520FF1" w:rsidP="00064F82">
            <w:pPr>
              <w:widowControl w:val="0"/>
              <w:spacing w:before="71"/>
              <w:rPr>
                <w:rFonts w:asciiTheme="minorHAnsi" w:eastAsia="SimSun" w:hAnsiTheme="minorHAnsi" w:cs="Arial"/>
                <w:b/>
                <w:bCs/>
                <w:i/>
                <w:iCs/>
                <w:color w:val="000000"/>
              </w:rPr>
            </w:pPr>
          </w:p>
        </w:tc>
      </w:tr>
      <w:tr w:rsidR="00520FF1" w:rsidRPr="00520FF1" w:rsidTr="00520FF1">
        <w:tc>
          <w:tcPr>
            <w:tcW w:w="4284" w:type="dxa"/>
          </w:tcPr>
          <w:p w:rsidR="00520FF1" w:rsidRPr="00520FF1" w:rsidRDefault="00520FF1" w:rsidP="00064F82">
            <w:pPr>
              <w:tabs>
                <w:tab w:val="left" w:pos="426"/>
                <w:tab w:val="left" w:pos="4140"/>
                <w:tab w:val="left" w:pos="4230"/>
              </w:tabs>
              <w:rPr>
                <w:rFonts w:asciiTheme="minorHAnsi" w:hAnsiTheme="minorHAnsi" w:cstheme="minorBidi"/>
              </w:rPr>
            </w:pPr>
            <w:r w:rsidRPr="00520FF1">
              <w:rPr>
                <w:rFonts w:asciiTheme="minorHAnsi" w:eastAsia="SimSun" w:hAnsiTheme="minorHAnsi" w:cstheme="minorBidi"/>
                <w:color w:val="000000"/>
              </w:rPr>
              <w:t xml:space="preserve">Operator </w:t>
            </w:r>
            <w:proofErr w:type="spellStart"/>
            <w:r w:rsidRPr="00520FF1">
              <w:rPr>
                <w:rFonts w:asciiTheme="minorHAnsi" w:eastAsia="SimSun" w:hAnsiTheme="minorHAnsi" w:cstheme="minorBidi"/>
                <w:color w:val="000000"/>
              </w:rPr>
              <w:t>Telekommunikation</w:t>
            </w:r>
            <w:proofErr w:type="spellEnd"/>
            <w:r w:rsidRPr="00520FF1">
              <w:rPr>
                <w:rFonts w:asciiTheme="minorHAnsi" w:eastAsia="SimSun" w:hAnsiTheme="minorHAnsi" w:cstheme="minorBidi"/>
                <w:color w:val="000000"/>
              </w:rPr>
              <w:t xml:space="preserve"> International AG</w:t>
            </w:r>
          </w:p>
        </w:tc>
        <w:tc>
          <w:tcPr>
            <w:tcW w:w="1120" w:type="dxa"/>
          </w:tcPr>
          <w:p w:rsidR="00520FF1" w:rsidRPr="00520FF1" w:rsidRDefault="00520FF1" w:rsidP="00064F82">
            <w:pPr>
              <w:widowControl w:val="0"/>
              <w:jc w:val="center"/>
              <w:rPr>
                <w:rFonts w:asciiTheme="minorHAnsi" w:eastAsia="SimSun" w:hAnsiTheme="minorHAnsi" w:cstheme="minorBidi"/>
                <w:b/>
                <w:bCs/>
                <w:color w:val="000000"/>
              </w:rPr>
            </w:pPr>
            <w:r w:rsidRPr="00520FF1">
              <w:rPr>
                <w:rFonts w:asciiTheme="minorHAnsi" w:eastAsia="SimSun" w:hAnsiTheme="minorHAnsi" w:cstheme="minorBidi"/>
                <w:b/>
                <w:bCs/>
                <w:color w:val="000000"/>
              </w:rPr>
              <w:t>OPAG</w:t>
            </w:r>
          </w:p>
        </w:tc>
        <w:tc>
          <w:tcPr>
            <w:tcW w:w="5194" w:type="dxa"/>
          </w:tcPr>
          <w:p w:rsidR="00520FF1" w:rsidRPr="00520FF1" w:rsidRDefault="00520FF1" w:rsidP="00064F82">
            <w:pPr>
              <w:widowControl w:val="0"/>
              <w:rPr>
                <w:rFonts w:asciiTheme="minorHAnsi" w:eastAsia="SimSun" w:hAnsiTheme="minorHAnsi" w:cstheme="minorBidi"/>
                <w:b/>
                <w:bCs/>
                <w:color w:val="000000"/>
              </w:rPr>
            </w:pPr>
            <w:r w:rsidRPr="00520FF1">
              <w:rPr>
                <w:rFonts w:asciiTheme="minorHAnsi" w:eastAsia="SimSun" w:hAnsiTheme="minorHAnsi" w:cstheme="minorBidi"/>
                <w:color w:val="000000"/>
                <w:lang w:val="fr-FR"/>
              </w:rPr>
              <w:tab/>
              <w:t xml:space="preserve">Mr. Dirk </w:t>
            </w:r>
            <w:proofErr w:type="spellStart"/>
            <w:r w:rsidRPr="00520FF1">
              <w:rPr>
                <w:rFonts w:asciiTheme="minorHAnsi" w:eastAsia="SimSun" w:hAnsiTheme="minorHAnsi" w:cstheme="minorBidi"/>
                <w:color w:val="000000"/>
                <w:lang w:val="fr-FR"/>
              </w:rPr>
              <w:t>Opfinger</w:t>
            </w:r>
            <w:proofErr w:type="spellEnd"/>
          </w:p>
        </w:tc>
      </w:tr>
      <w:tr w:rsidR="00520FF1" w:rsidRPr="00520FF1" w:rsidTr="00520FF1">
        <w:tc>
          <w:tcPr>
            <w:tcW w:w="4284" w:type="dxa"/>
          </w:tcPr>
          <w:p w:rsidR="00520FF1" w:rsidRPr="00520FF1" w:rsidRDefault="00520FF1" w:rsidP="00064F82">
            <w:pPr>
              <w:widowControl w:val="0"/>
              <w:spacing w:before="71"/>
              <w:ind w:left="720" w:hanging="720"/>
              <w:rPr>
                <w:rFonts w:asciiTheme="minorHAnsi" w:eastAsia="SimSun" w:hAnsiTheme="minorHAnsi" w:cstheme="minorBidi"/>
                <w:color w:val="000000"/>
                <w:lang w:val="fr-FR"/>
              </w:rPr>
            </w:pPr>
            <w:r w:rsidRPr="00520FF1">
              <w:rPr>
                <w:rFonts w:asciiTheme="minorHAnsi" w:eastAsia="SimSun" w:hAnsiTheme="minorHAnsi" w:cstheme="minorBidi"/>
                <w:color w:val="000000"/>
                <w:lang w:val="fr-FR"/>
              </w:rPr>
              <w:tab/>
              <w:t xml:space="preserve">Am </w:t>
            </w:r>
            <w:proofErr w:type="spellStart"/>
            <w:r w:rsidRPr="00520FF1">
              <w:rPr>
                <w:rFonts w:asciiTheme="minorHAnsi" w:eastAsia="SimSun" w:hAnsiTheme="minorHAnsi" w:cstheme="minorBidi"/>
                <w:color w:val="000000"/>
                <w:lang w:val="fr-FR"/>
              </w:rPr>
              <w:t>Weinhaus</w:t>
            </w:r>
            <w:proofErr w:type="spellEnd"/>
            <w:r w:rsidRPr="00520FF1">
              <w:rPr>
                <w:rFonts w:asciiTheme="minorHAnsi" w:eastAsia="SimSun" w:hAnsiTheme="minorHAnsi" w:cstheme="minorBidi"/>
                <w:color w:val="000000"/>
                <w:lang w:val="fr-FR"/>
              </w:rPr>
              <w:t xml:space="preserve"> 6</w:t>
            </w:r>
          </w:p>
        </w:tc>
        <w:tc>
          <w:tcPr>
            <w:tcW w:w="1120" w:type="dxa"/>
          </w:tcPr>
          <w:p w:rsidR="00520FF1" w:rsidRPr="00520FF1" w:rsidRDefault="00520FF1" w:rsidP="00064F82">
            <w:pPr>
              <w:widowControl w:val="0"/>
              <w:spacing w:before="71"/>
              <w:jc w:val="center"/>
              <w:rPr>
                <w:rFonts w:asciiTheme="minorHAnsi" w:eastAsia="SimSun" w:hAnsiTheme="minorHAnsi" w:cstheme="minorBidi"/>
                <w:color w:val="000000"/>
                <w:lang w:val="fr-FR"/>
              </w:rPr>
            </w:pPr>
          </w:p>
        </w:tc>
        <w:tc>
          <w:tcPr>
            <w:tcW w:w="5194" w:type="dxa"/>
          </w:tcPr>
          <w:p w:rsidR="00520FF1" w:rsidRPr="00520FF1" w:rsidRDefault="00520FF1" w:rsidP="00064F82">
            <w:pPr>
              <w:widowControl w:val="0"/>
              <w:spacing w:before="71"/>
              <w:rPr>
                <w:rFonts w:asciiTheme="minorHAnsi" w:eastAsia="SimSun" w:hAnsiTheme="minorHAnsi" w:cstheme="minorBidi"/>
                <w:color w:val="000000"/>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Tel.:</w:t>
            </w:r>
            <w:r w:rsidRPr="00520FF1">
              <w:rPr>
                <w:rFonts w:asciiTheme="minorHAnsi" w:eastAsiaTheme="minorEastAsia" w:hAnsiTheme="minorHAnsi" w:cstheme="minorBidi"/>
                <w:lang w:val="es-ES_tradnl" w:eastAsia="zh-CN"/>
              </w:rPr>
              <w:t xml:space="preserve"> +49 2102 5658 501</w:t>
            </w:r>
          </w:p>
        </w:tc>
      </w:tr>
      <w:tr w:rsidR="00520FF1" w:rsidRPr="00520FF1" w:rsidTr="00520FF1">
        <w:tc>
          <w:tcPr>
            <w:tcW w:w="4284" w:type="dxa"/>
          </w:tcPr>
          <w:p w:rsidR="00520FF1" w:rsidRPr="00520FF1" w:rsidRDefault="00520FF1" w:rsidP="00064F82">
            <w:pPr>
              <w:widowControl w:val="0"/>
              <w:spacing w:before="71"/>
              <w:rPr>
                <w:rFonts w:asciiTheme="minorHAnsi" w:eastAsia="SimSun" w:hAnsiTheme="minorHAnsi" w:cstheme="minorBidi"/>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40882 RATINGEN</w:t>
            </w:r>
          </w:p>
        </w:tc>
        <w:tc>
          <w:tcPr>
            <w:tcW w:w="1120" w:type="dxa"/>
          </w:tcPr>
          <w:p w:rsidR="00520FF1" w:rsidRPr="00520FF1" w:rsidRDefault="00520FF1" w:rsidP="00064F82">
            <w:pPr>
              <w:widowControl w:val="0"/>
              <w:spacing w:before="71"/>
              <w:jc w:val="center"/>
              <w:rPr>
                <w:rFonts w:asciiTheme="minorHAnsi" w:eastAsia="SimSun" w:hAnsiTheme="minorHAnsi" w:cstheme="minorBidi"/>
                <w:color w:val="000000"/>
                <w:lang w:val="es-ES_tradnl"/>
              </w:rPr>
            </w:pPr>
          </w:p>
        </w:tc>
        <w:tc>
          <w:tcPr>
            <w:tcW w:w="5194" w:type="dxa"/>
          </w:tcPr>
          <w:p w:rsidR="00520FF1" w:rsidRPr="00520FF1" w:rsidRDefault="00520FF1" w:rsidP="00064F82">
            <w:pPr>
              <w:widowControl w:val="0"/>
              <w:spacing w:before="71"/>
              <w:rPr>
                <w:rFonts w:asciiTheme="minorHAnsi" w:eastAsiaTheme="minorEastAsia" w:hAnsiTheme="minorHAnsi" w:cstheme="minorBidi"/>
                <w:lang w:val="es-ES_tradnl" w:eastAsia="zh-CN"/>
              </w:rPr>
            </w:pPr>
            <w:r w:rsidRPr="00520FF1">
              <w:rPr>
                <w:rFonts w:asciiTheme="minorHAnsi" w:eastAsia="SimSun" w:hAnsiTheme="minorHAnsi" w:cstheme="minorBidi"/>
                <w:color w:val="000000"/>
                <w:lang w:val="es-ES_tradnl"/>
              </w:rPr>
              <w:tab/>
              <w:t>Fax:</w:t>
            </w:r>
            <w:r w:rsidRPr="00520FF1">
              <w:rPr>
                <w:rFonts w:asciiTheme="minorHAnsi" w:eastAsiaTheme="minorEastAsia" w:hAnsiTheme="minorHAnsi" w:cstheme="minorBidi"/>
                <w:lang w:val="es-ES_tradnl" w:eastAsia="zh-CN"/>
              </w:rPr>
              <w:t xml:space="preserve"> +49 2102 5658 9501</w:t>
            </w:r>
          </w:p>
        </w:tc>
      </w:tr>
      <w:tr w:rsidR="00520FF1" w:rsidRPr="00520FF1" w:rsidTr="00520FF1">
        <w:trPr>
          <w:trHeight w:val="259"/>
        </w:trPr>
        <w:tc>
          <w:tcPr>
            <w:tcW w:w="4284"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1120"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5194" w:type="dxa"/>
          </w:tcPr>
          <w:p w:rsidR="00520FF1" w:rsidRPr="00520FF1" w:rsidRDefault="00520FF1" w:rsidP="00064F82">
            <w:pPr>
              <w:widowControl w:val="0"/>
              <w:spacing w:before="71"/>
              <w:rPr>
                <w:rFonts w:asciiTheme="minorHAnsi" w:eastAsia="SimSun" w:hAnsiTheme="minorHAnsi" w:cstheme="minorBidi"/>
                <w:color w:val="000000"/>
                <w:lang w:val="pt-BR"/>
              </w:rPr>
            </w:pPr>
            <w:r w:rsidRPr="00520FF1">
              <w:rPr>
                <w:rFonts w:asciiTheme="minorHAnsi" w:eastAsia="SimSun" w:hAnsiTheme="minorHAnsi" w:cstheme="minorBidi"/>
                <w:color w:val="000000"/>
                <w:lang w:val="pt-BR"/>
              </w:rPr>
              <w:tab/>
              <w:t>E-mail: d.opfinger@operator.de</w:t>
            </w:r>
          </w:p>
        </w:tc>
      </w:tr>
    </w:tbl>
    <w:p w:rsidR="00520FF1" w:rsidRPr="00520FF1" w:rsidRDefault="00520FF1" w:rsidP="00520FF1">
      <w:pPr>
        <w:rPr>
          <w:rFonts w:asciiTheme="minorHAnsi" w:hAnsiTheme="minorHAnsi" w:cs="Calibri"/>
          <w:color w:val="000000"/>
          <w:sz w:val="24"/>
          <w:szCs w:val="24"/>
        </w:rPr>
      </w:pPr>
    </w:p>
    <w:tbl>
      <w:tblPr>
        <w:tblW w:w="10598" w:type="dxa"/>
        <w:tblLayout w:type="fixed"/>
        <w:tblLook w:val="04A0" w:firstRow="1" w:lastRow="0" w:firstColumn="1" w:lastColumn="0" w:noHBand="0" w:noVBand="1"/>
      </w:tblPr>
      <w:tblGrid>
        <w:gridCol w:w="4256"/>
        <w:gridCol w:w="1162"/>
        <w:gridCol w:w="5180"/>
      </w:tblGrid>
      <w:tr w:rsidR="00520FF1" w:rsidRPr="00520FF1" w:rsidTr="00520FF1">
        <w:tc>
          <w:tcPr>
            <w:tcW w:w="4256" w:type="dxa"/>
          </w:tcPr>
          <w:p w:rsidR="00520FF1" w:rsidRPr="00520FF1" w:rsidRDefault="00520FF1" w:rsidP="00064F82">
            <w:pPr>
              <w:widowControl w:val="0"/>
              <w:spacing w:before="71"/>
              <w:rPr>
                <w:rFonts w:asciiTheme="minorHAnsi" w:eastAsia="SimSun" w:hAnsiTheme="minorHAnsi" w:cs="Arial"/>
                <w:b/>
                <w:bCs/>
                <w:i/>
                <w:iCs/>
                <w:color w:val="000000"/>
              </w:rPr>
            </w:pPr>
            <w:r w:rsidRPr="00520FF1">
              <w:rPr>
                <w:rFonts w:asciiTheme="minorHAnsi" w:eastAsia="SimSun" w:hAnsiTheme="minorHAnsi" w:cs="Arial"/>
                <w:b/>
                <w:bCs/>
                <w:i/>
                <w:iCs/>
                <w:color w:val="000000"/>
              </w:rPr>
              <w:t>Germany (Federal Republic of) /</w:t>
            </w:r>
            <w:r>
              <w:rPr>
                <w:rFonts w:asciiTheme="minorHAnsi" w:eastAsia="SimSun" w:hAnsiTheme="minorHAnsi" w:cs="Arial"/>
                <w:b/>
                <w:bCs/>
                <w:i/>
                <w:iCs/>
                <w:color w:val="000000"/>
              </w:rPr>
              <w:t xml:space="preserve">    </w:t>
            </w:r>
            <w:r w:rsidRPr="00520FF1">
              <w:rPr>
                <w:rFonts w:asciiTheme="minorHAnsi" w:eastAsia="SimSun" w:hAnsiTheme="minorHAnsi" w:cs="Arial"/>
                <w:b/>
                <w:bCs/>
                <w:i/>
                <w:iCs/>
                <w:color w:val="000000"/>
              </w:rPr>
              <w:t xml:space="preserve"> DEU</w:t>
            </w:r>
          </w:p>
        </w:tc>
        <w:tc>
          <w:tcPr>
            <w:tcW w:w="1162" w:type="dxa"/>
          </w:tcPr>
          <w:p w:rsidR="00520FF1" w:rsidRPr="00520FF1" w:rsidRDefault="00520FF1" w:rsidP="00064F82">
            <w:pPr>
              <w:widowControl w:val="0"/>
              <w:spacing w:before="71"/>
              <w:jc w:val="center"/>
              <w:rPr>
                <w:rFonts w:asciiTheme="minorHAnsi" w:eastAsia="SimSun" w:hAnsiTheme="minorHAnsi" w:cs="Arial"/>
                <w:b/>
                <w:bCs/>
                <w:i/>
                <w:iCs/>
                <w:color w:val="000000"/>
              </w:rPr>
            </w:pPr>
          </w:p>
        </w:tc>
        <w:tc>
          <w:tcPr>
            <w:tcW w:w="5180" w:type="dxa"/>
          </w:tcPr>
          <w:p w:rsidR="00520FF1" w:rsidRPr="00520FF1" w:rsidRDefault="00520FF1" w:rsidP="00064F82">
            <w:pPr>
              <w:widowControl w:val="0"/>
              <w:spacing w:before="71"/>
              <w:rPr>
                <w:rFonts w:asciiTheme="minorHAnsi" w:eastAsia="SimSun" w:hAnsiTheme="minorHAnsi" w:cs="Arial"/>
                <w:b/>
                <w:bCs/>
                <w:i/>
                <w:iCs/>
                <w:color w:val="000000"/>
              </w:rPr>
            </w:pPr>
          </w:p>
        </w:tc>
      </w:tr>
      <w:tr w:rsidR="00520FF1" w:rsidRPr="00520FF1" w:rsidTr="00520FF1">
        <w:tc>
          <w:tcPr>
            <w:tcW w:w="4256" w:type="dxa"/>
          </w:tcPr>
          <w:p w:rsidR="00520FF1" w:rsidRPr="00520FF1" w:rsidRDefault="00520FF1" w:rsidP="00064F82">
            <w:pPr>
              <w:tabs>
                <w:tab w:val="left" w:pos="426"/>
                <w:tab w:val="left" w:pos="4140"/>
                <w:tab w:val="left" w:pos="4230"/>
              </w:tabs>
              <w:rPr>
                <w:rFonts w:asciiTheme="minorHAnsi" w:hAnsiTheme="minorHAnsi" w:cstheme="minorBidi"/>
              </w:rPr>
            </w:pPr>
            <w:r w:rsidRPr="00520FF1">
              <w:rPr>
                <w:rFonts w:asciiTheme="minorHAnsi" w:hAnsiTheme="minorHAnsi" w:cstheme="minorBidi"/>
              </w:rPr>
              <w:t>Teleport GmbH</w:t>
            </w:r>
          </w:p>
        </w:tc>
        <w:tc>
          <w:tcPr>
            <w:tcW w:w="1162" w:type="dxa"/>
          </w:tcPr>
          <w:p w:rsidR="00520FF1" w:rsidRPr="00520FF1" w:rsidRDefault="00520FF1" w:rsidP="00064F82">
            <w:pPr>
              <w:widowControl w:val="0"/>
              <w:jc w:val="center"/>
              <w:rPr>
                <w:rFonts w:asciiTheme="minorHAnsi" w:eastAsia="SimSun" w:hAnsiTheme="minorHAnsi" w:cstheme="minorBidi"/>
                <w:b/>
                <w:bCs/>
                <w:color w:val="000000"/>
              </w:rPr>
            </w:pPr>
            <w:r w:rsidRPr="00520FF1">
              <w:rPr>
                <w:rFonts w:asciiTheme="minorHAnsi" w:eastAsia="SimSun" w:hAnsiTheme="minorHAnsi" w:cstheme="minorBidi"/>
                <w:b/>
                <w:bCs/>
                <w:color w:val="000000"/>
              </w:rPr>
              <w:t>TSA</w:t>
            </w:r>
          </w:p>
        </w:tc>
        <w:tc>
          <w:tcPr>
            <w:tcW w:w="5180" w:type="dxa"/>
          </w:tcPr>
          <w:p w:rsidR="00520FF1" w:rsidRPr="00520FF1" w:rsidRDefault="00520FF1" w:rsidP="00064F82">
            <w:pPr>
              <w:widowControl w:val="0"/>
              <w:rPr>
                <w:rFonts w:asciiTheme="minorHAnsi" w:eastAsia="SimSun" w:hAnsiTheme="minorHAnsi" w:cstheme="minorBidi"/>
                <w:b/>
                <w:bCs/>
                <w:color w:val="000000"/>
              </w:rPr>
            </w:pPr>
            <w:r w:rsidRPr="00520FF1">
              <w:rPr>
                <w:rFonts w:asciiTheme="minorHAnsi" w:eastAsia="SimSun" w:hAnsiTheme="minorHAnsi" w:cstheme="minorBidi"/>
                <w:color w:val="000000"/>
                <w:lang w:val="fr-FR"/>
              </w:rPr>
              <w:tab/>
              <w:t xml:space="preserve">Mr. Marco </w:t>
            </w:r>
            <w:proofErr w:type="spellStart"/>
            <w:r w:rsidRPr="00520FF1">
              <w:rPr>
                <w:rFonts w:asciiTheme="minorHAnsi" w:eastAsia="SimSun" w:hAnsiTheme="minorHAnsi" w:cstheme="minorBidi"/>
                <w:color w:val="000000"/>
                <w:lang w:val="fr-FR"/>
              </w:rPr>
              <w:t>Langhof</w:t>
            </w:r>
            <w:proofErr w:type="spellEnd"/>
          </w:p>
        </w:tc>
      </w:tr>
      <w:tr w:rsidR="00520FF1" w:rsidRPr="00520FF1" w:rsidTr="00520FF1">
        <w:tc>
          <w:tcPr>
            <w:tcW w:w="4256" w:type="dxa"/>
          </w:tcPr>
          <w:p w:rsidR="00520FF1" w:rsidRPr="00520FF1" w:rsidRDefault="00520FF1" w:rsidP="00064F82">
            <w:pPr>
              <w:widowControl w:val="0"/>
              <w:spacing w:before="71"/>
              <w:ind w:left="720" w:hanging="720"/>
              <w:rPr>
                <w:rFonts w:asciiTheme="minorHAnsi" w:eastAsia="SimSun" w:hAnsiTheme="minorHAnsi" w:cstheme="minorBidi"/>
                <w:color w:val="000000"/>
                <w:lang w:val="fr-FR"/>
              </w:rPr>
            </w:pPr>
            <w:r w:rsidRPr="00520FF1">
              <w:rPr>
                <w:rFonts w:asciiTheme="minorHAnsi" w:eastAsia="SimSun" w:hAnsiTheme="minorHAnsi" w:cstheme="minorBidi"/>
                <w:color w:val="000000"/>
                <w:lang w:val="fr-FR"/>
              </w:rPr>
              <w:tab/>
            </w:r>
            <w:proofErr w:type="spellStart"/>
            <w:r w:rsidRPr="00520FF1">
              <w:rPr>
                <w:rFonts w:asciiTheme="minorHAnsi" w:eastAsia="SimSun" w:hAnsiTheme="minorHAnsi" w:cstheme="minorBidi"/>
                <w:color w:val="000000"/>
                <w:lang w:val="fr-FR"/>
              </w:rPr>
              <w:t>Breiteweg</w:t>
            </w:r>
            <w:proofErr w:type="spellEnd"/>
            <w:r w:rsidRPr="00520FF1">
              <w:rPr>
                <w:rFonts w:asciiTheme="minorHAnsi" w:eastAsia="SimSun" w:hAnsiTheme="minorHAnsi" w:cstheme="minorBidi"/>
                <w:color w:val="000000"/>
                <w:lang w:val="fr-FR"/>
              </w:rPr>
              <w:t xml:space="preserve"> 147</w:t>
            </w:r>
          </w:p>
        </w:tc>
        <w:tc>
          <w:tcPr>
            <w:tcW w:w="1162" w:type="dxa"/>
          </w:tcPr>
          <w:p w:rsidR="00520FF1" w:rsidRPr="00520FF1" w:rsidRDefault="00520FF1" w:rsidP="00064F82">
            <w:pPr>
              <w:widowControl w:val="0"/>
              <w:spacing w:before="71"/>
              <w:jc w:val="center"/>
              <w:rPr>
                <w:rFonts w:asciiTheme="minorHAnsi" w:eastAsia="SimSun" w:hAnsiTheme="minorHAnsi" w:cstheme="minorBidi"/>
                <w:color w:val="000000"/>
                <w:lang w:val="fr-FR"/>
              </w:rPr>
            </w:pPr>
          </w:p>
        </w:tc>
        <w:tc>
          <w:tcPr>
            <w:tcW w:w="5180" w:type="dxa"/>
          </w:tcPr>
          <w:p w:rsidR="00520FF1" w:rsidRPr="00520FF1" w:rsidRDefault="00520FF1" w:rsidP="00064F82">
            <w:pPr>
              <w:widowControl w:val="0"/>
              <w:spacing w:before="71"/>
              <w:rPr>
                <w:rFonts w:asciiTheme="minorHAnsi" w:eastAsia="SimSun" w:hAnsiTheme="minorHAnsi" w:cstheme="minorBidi"/>
                <w:color w:val="000000"/>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Tel.:</w:t>
            </w:r>
            <w:r w:rsidRPr="00520FF1">
              <w:rPr>
                <w:rFonts w:asciiTheme="minorHAnsi" w:eastAsiaTheme="minorEastAsia" w:hAnsiTheme="minorHAnsi" w:cstheme="minorBidi"/>
                <w:lang w:val="es-ES_tradnl" w:eastAsia="zh-CN"/>
              </w:rPr>
              <w:t xml:space="preserve"> +49 39203 82567</w:t>
            </w:r>
          </w:p>
        </w:tc>
      </w:tr>
      <w:tr w:rsidR="00520FF1" w:rsidRPr="00520FF1" w:rsidTr="00520FF1">
        <w:tc>
          <w:tcPr>
            <w:tcW w:w="4256" w:type="dxa"/>
          </w:tcPr>
          <w:p w:rsidR="00520FF1" w:rsidRPr="00520FF1" w:rsidRDefault="00520FF1" w:rsidP="00064F82">
            <w:pPr>
              <w:widowControl w:val="0"/>
              <w:spacing w:before="71"/>
              <w:rPr>
                <w:rFonts w:asciiTheme="minorHAnsi" w:eastAsia="SimSun" w:hAnsiTheme="minorHAnsi" w:cstheme="minorBidi"/>
                <w:lang w:val="es-ES_tradnl"/>
              </w:rPr>
            </w:pPr>
            <w:r w:rsidRPr="00520FF1">
              <w:rPr>
                <w:rFonts w:asciiTheme="minorHAnsi" w:eastAsia="SimSun" w:hAnsiTheme="minorHAnsi" w:cstheme="minorBidi"/>
                <w:color w:val="000000"/>
                <w:lang w:val="es-ES_tradnl"/>
              </w:rPr>
              <w:tab/>
              <w:t>39179 BARLEBEN</w:t>
            </w:r>
          </w:p>
        </w:tc>
        <w:tc>
          <w:tcPr>
            <w:tcW w:w="1162" w:type="dxa"/>
          </w:tcPr>
          <w:p w:rsidR="00520FF1" w:rsidRPr="00520FF1" w:rsidRDefault="00520FF1" w:rsidP="00064F82">
            <w:pPr>
              <w:widowControl w:val="0"/>
              <w:spacing w:before="71"/>
              <w:jc w:val="center"/>
              <w:rPr>
                <w:rFonts w:asciiTheme="minorHAnsi" w:eastAsia="SimSun" w:hAnsiTheme="minorHAnsi" w:cstheme="minorBidi"/>
                <w:color w:val="000000"/>
                <w:lang w:val="es-ES_tradnl"/>
              </w:rPr>
            </w:pPr>
          </w:p>
        </w:tc>
        <w:tc>
          <w:tcPr>
            <w:tcW w:w="5180" w:type="dxa"/>
          </w:tcPr>
          <w:p w:rsidR="00520FF1" w:rsidRPr="00520FF1" w:rsidRDefault="00520FF1" w:rsidP="00064F82">
            <w:pPr>
              <w:widowControl w:val="0"/>
              <w:spacing w:before="71"/>
              <w:rPr>
                <w:rFonts w:asciiTheme="minorHAnsi" w:eastAsiaTheme="minorEastAsia" w:hAnsiTheme="minorHAnsi" w:cstheme="minorBidi"/>
                <w:lang w:val="es-ES_tradnl" w:eastAsia="zh-CN"/>
              </w:rPr>
            </w:pPr>
            <w:r w:rsidRPr="00520FF1">
              <w:rPr>
                <w:rFonts w:asciiTheme="minorHAnsi" w:eastAsia="SimSun" w:hAnsiTheme="minorHAnsi" w:cstheme="minorBidi"/>
                <w:color w:val="000000"/>
                <w:lang w:val="es-ES_tradnl"/>
              </w:rPr>
              <w:tab/>
              <w:t>Fax:</w:t>
            </w:r>
            <w:r w:rsidRPr="00520FF1">
              <w:rPr>
                <w:rFonts w:asciiTheme="minorHAnsi" w:eastAsiaTheme="minorEastAsia" w:hAnsiTheme="minorHAnsi" w:cstheme="minorBidi"/>
                <w:lang w:val="es-ES_tradnl" w:eastAsia="zh-CN"/>
              </w:rPr>
              <w:t xml:space="preserve"> +49 39203 82550</w:t>
            </w:r>
          </w:p>
        </w:tc>
      </w:tr>
      <w:tr w:rsidR="00520FF1" w:rsidRPr="00520FF1" w:rsidTr="00520FF1">
        <w:trPr>
          <w:trHeight w:val="259"/>
        </w:trPr>
        <w:tc>
          <w:tcPr>
            <w:tcW w:w="4256"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1162"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5180" w:type="dxa"/>
          </w:tcPr>
          <w:p w:rsidR="00520FF1" w:rsidRPr="00520FF1" w:rsidRDefault="00520FF1" w:rsidP="00064F82">
            <w:pPr>
              <w:widowControl w:val="0"/>
              <w:spacing w:before="71"/>
              <w:rPr>
                <w:rFonts w:asciiTheme="minorHAnsi" w:eastAsia="SimSun" w:hAnsiTheme="minorHAnsi" w:cstheme="minorBidi"/>
                <w:color w:val="000000"/>
                <w:lang w:val="pt-BR"/>
              </w:rPr>
            </w:pPr>
            <w:r w:rsidRPr="00520FF1">
              <w:rPr>
                <w:rFonts w:asciiTheme="minorHAnsi" w:eastAsia="SimSun" w:hAnsiTheme="minorHAnsi" w:cstheme="minorBidi"/>
                <w:color w:val="000000"/>
                <w:lang w:val="pt-BR"/>
              </w:rPr>
              <w:tab/>
              <w:t>E-mail: kontakt@teleport.de</w:t>
            </w:r>
          </w:p>
        </w:tc>
      </w:tr>
    </w:tbl>
    <w:p w:rsidR="00520FF1" w:rsidRDefault="00520FF1" w:rsidP="00520FF1">
      <w:pPr>
        <w:rPr>
          <w:rFonts w:asciiTheme="minorHAnsi" w:hAnsiTheme="minorHAnsi" w:cs="Calibri"/>
          <w:color w:val="000000"/>
          <w:sz w:val="24"/>
          <w:szCs w:val="24"/>
        </w:rPr>
      </w:pPr>
    </w:p>
    <w:p w:rsidR="00443EAF" w:rsidRDefault="00443EA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sz w:val="24"/>
          <w:szCs w:val="24"/>
        </w:rPr>
      </w:pPr>
      <w:r>
        <w:rPr>
          <w:rFonts w:asciiTheme="minorHAnsi" w:hAnsiTheme="minorHAnsi" w:cs="Calibri"/>
          <w:color w:val="000000"/>
          <w:sz w:val="24"/>
          <w:szCs w:val="24"/>
        </w:rPr>
        <w:br w:type="page"/>
      </w:r>
    </w:p>
    <w:p w:rsidR="00443EAF" w:rsidRPr="00520FF1" w:rsidRDefault="00443EAF" w:rsidP="00520FF1">
      <w:pPr>
        <w:rPr>
          <w:rFonts w:asciiTheme="minorHAnsi" w:hAnsiTheme="minorHAnsi" w:cs="Calibri"/>
          <w:color w:val="000000"/>
          <w:sz w:val="24"/>
          <w:szCs w:val="24"/>
        </w:rPr>
      </w:pPr>
    </w:p>
    <w:tbl>
      <w:tblPr>
        <w:tblW w:w="10598" w:type="dxa"/>
        <w:tblLayout w:type="fixed"/>
        <w:tblLook w:val="04A0" w:firstRow="1" w:lastRow="0" w:firstColumn="1" w:lastColumn="0" w:noHBand="0" w:noVBand="1"/>
      </w:tblPr>
      <w:tblGrid>
        <w:gridCol w:w="4253"/>
        <w:gridCol w:w="1134"/>
        <w:gridCol w:w="5211"/>
      </w:tblGrid>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Arial"/>
                <w:b/>
                <w:bCs/>
                <w:i/>
                <w:iCs/>
                <w:color w:val="000000"/>
              </w:rPr>
            </w:pPr>
            <w:r w:rsidRPr="00520FF1">
              <w:rPr>
                <w:rFonts w:asciiTheme="minorHAnsi" w:eastAsia="SimSun" w:hAnsiTheme="minorHAnsi" w:cs="Arial"/>
                <w:b/>
                <w:bCs/>
                <w:i/>
                <w:iCs/>
                <w:color w:val="000000"/>
              </w:rPr>
              <w:t>Germany (Federal Republic of) /</w:t>
            </w:r>
            <w:r>
              <w:rPr>
                <w:rFonts w:asciiTheme="minorHAnsi" w:eastAsia="SimSun" w:hAnsiTheme="minorHAnsi" w:cs="Arial"/>
                <w:b/>
                <w:bCs/>
                <w:i/>
                <w:iCs/>
                <w:color w:val="000000"/>
              </w:rPr>
              <w:t xml:space="preserve">    </w:t>
            </w:r>
            <w:r w:rsidRPr="00520FF1">
              <w:rPr>
                <w:rFonts w:asciiTheme="minorHAnsi" w:eastAsia="SimSun" w:hAnsiTheme="minorHAnsi" w:cs="Arial"/>
                <w:b/>
                <w:bCs/>
                <w:i/>
                <w:iCs/>
                <w:color w:val="000000"/>
              </w:rPr>
              <w:t xml:space="preserve"> DEU</w:t>
            </w:r>
          </w:p>
        </w:tc>
        <w:tc>
          <w:tcPr>
            <w:tcW w:w="1134" w:type="dxa"/>
          </w:tcPr>
          <w:p w:rsidR="00520FF1" w:rsidRPr="00520FF1" w:rsidRDefault="00520FF1" w:rsidP="00064F82">
            <w:pPr>
              <w:widowControl w:val="0"/>
              <w:spacing w:before="71"/>
              <w:jc w:val="center"/>
              <w:rPr>
                <w:rFonts w:asciiTheme="minorHAnsi" w:eastAsia="SimSun" w:hAnsiTheme="minorHAnsi" w:cs="Arial"/>
                <w:b/>
                <w:bCs/>
                <w:i/>
                <w:iCs/>
                <w:color w:val="000000"/>
              </w:rPr>
            </w:pPr>
          </w:p>
        </w:tc>
        <w:tc>
          <w:tcPr>
            <w:tcW w:w="5211" w:type="dxa"/>
          </w:tcPr>
          <w:p w:rsidR="00520FF1" w:rsidRPr="00520FF1" w:rsidRDefault="00520FF1" w:rsidP="00064F82">
            <w:pPr>
              <w:widowControl w:val="0"/>
              <w:spacing w:before="71"/>
              <w:rPr>
                <w:rFonts w:asciiTheme="minorHAnsi" w:eastAsia="SimSun" w:hAnsiTheme="minorHAnsi" w:cs="Arial"/>
                <w:b/>
                <w:bCs/>
                <w:i/>
                <w:iCs/>
                <w:color w:val="000000"/>
              </w:rPr>
            </w:pPr>
          </w:p>
        </w:tc>
      </w:tr>
      <w:tr w:rsidR="00520FF1" w:rsidRPr="00520FF1" w:rsidTr="00520FF1">
        <w:tc>
          <w:tcPr>
            <w:tcW w:w="4253" w:type="dxa"/>
          </w:tcPr>
          <w:p w:rsidR="00520FF1" w:rsidRPr="00520FF1" w:rsidRDefault="00520FF1" w:rsidP="00064F82">
            <w:pPr>
              <w:tabs>
                <w:tab w:val="left" w:pos="426"/>
                <w:tab w:val="left" w:pos="4140"/>
                <w:tab w:val="left" w:pos="4230"/>
              </w:tabs>
              <w:rPr>
                <w:rFonts w:asciiTheme="minorHAnsi" w:hAnsiTheme="minorHAnsi" w:cstheme="minorBidi"/>
              </w:rPr>
            </w:pPr>
            <w:proofErr w:type="spellStart"/>
            <w:r w:rsidRPr="00520FF1">
              <w:rPr>
                <w:rFonts w:asciiTheme="minorHAnsi" w:hAnsiTheme="minorHAnsi" w:cstheme="minorBidi"/>
              </w:rPr>
              <w:t>HLKomm</w:t>
            </w:r>
            <w:proofErr w:type="spellEnd"/>
            <w:r w:rsidRPr="00520FF1">
              <w:rPr>
                <w:rFonts w:asciiTheme="minorHAnsi" w:hAnsiTheme="minorHAnsi" w:cstheme="minorBidi"/>
              </w:rPr>
              <w:t xml:space="preserve"> </w:t>
            </w:r>
            <w:proofErr w:type="spellStart"/>
            <w:r w:rsidRPr="00520FF1">
              <w:rPr>
                <w:rFonts w:asciiTheme="minorHAnsi" w:hAnsiTheme="minorHAnsi" w:cstheme="minorBidi"/>
              </w:rPr>
              <w:t>Telekommunikations</w:t>
            </w:r>
            <w:proofErr w:type="spellEnd"/>
            <w:r w:rsidRPr="00520FF1">
              <w:rPr>
                <w:rFonts w:asciiTheme="minorHAnsi" w:hAnsiTheme="minorHAnsi" w:cstheme="minorBidi"/>
              </w:rPr>
              <w:t xml:space="preserve"> GmbH</w:t>
            </w:r>
          </w:p>
        </w:tc>
        <w:tc>
          <w:tcPr>
            <w:tcW w:w="1134" w:type="dxa"/>
          </w:tcPr>
          <w:p w:rsidR="00520FF1" w:rsidRPr="00520FF1" w:rsidRDefault="00520FF1" w:rsidP="00064F82">
            <w:pPr>
              <w:widowControl w:val="0"/>
              <w:jc w:val="center"/>
              <w:rPr>
                <w:rFonts w:asciiTheme="minorHAnsi" w:eastAsia="SimSun" w:hAnsiTheme="minorHAnsi" w:cstheme="minorBidi"/>
                <w:b/>
                <w:bCs/>
                <w:color w:val="000000"/>
              </w:rPr>
            </w:pPr>
            <w:r w:rsidRPr="00520FF1">
              <w:rPr>
                <w:rFonts w:asciiTheme="minorHAnsi" w:eastAsia="SimSun" w:hAnsiTheme="minorHAnsi" w:cstheme="minorBidi"/>
                <w:b/>
                <w:bCs/>
                <w:color w:val="000000"/>
              </w:rPr>
              <w:t>HLK</w:t>
            </w:r>
          </w:p>
        </w:tc>
        <w:tc>
          <w:tcPr>
            <w:tcW w:w="5211" w:type="dxa"/>
          </w:tcPr>
          <w:p w:rsidR="00520FF1" w:rsidRPr="00520FF1" w:rsidRDefault="00520FF1" w:rsidP="00064F82">
            <w:pPr>
              <w:widowControl w:val="0"/>
              <w:rPr>
                <w:rFonts w:asciiTheme="minorHAnsi" w:eastAsia="SimSun" w:hAnsiTheme="minorHAnsi" w:cstheme="minorBidi"/>
                <w:b/>
                <w:bCs/>
                <w:color w:val="000000"/>
              </w:rPr>
            </w:pPr>
            <w:r w:rsidRPr="00520FF1">
              <w:rPr>
                <w:rFonts w:asciiTheme="minorHAnsi" w:eastAsia="SimSun" w:hAnsiTheme="minorHAnsi" w:cstheme="minorBidi"/>
                <w:color w:val="000000"/>
                <w:lang w:val="fr-FR"/>
              </w:rPr>
              <w:tab/>
              <w:t xml:space="preserve">Mr. Werner </w:t>
            </w:r>
            <w:proofErr w:type="spellStart"/>
            <w:r w:rsidRPr="00520FF1">
              <w:rPr>
                <w:rFonts w:asciiTheme="minorHAnsi" w:eastAsia="SimSun" w:hAnsiTheme="minorHAnsi" w:cstheme="minorBidi"/>
                <w:color w:val="000000"/>
                <w:lang w:val="fr-FR"/>
              </w:rPr>
              <w:t>Rahn</w:t>
            </w:r>
            <w:proofErr w:type="spellEnd"/>
          </w:p>
        </w:tc>
      </w:tr>
      <w:tr w:rsidR="00520FF1" w:rsidRPr="00520FF1" w:rsidTr="00520FF1">
        <w:tc>
          <w:tcPr>
            <w:tcW w:w="4253" w:type="dxa"/>
          </w:tcPr>
          <w:p w:rsidR="00520FF1" w:rsidRPr="00520FF1" w:rsidRDefault="00520FF1" w:rsidP="00064F82">
            <w:pPr>
              <w:widowControl w:val="0"/>
              <w:spacing w:before="71"/>
              <w:ind w:left="720" w:hanging="720"/>
              <w:rPr>
                <w:rFonts w:asciiTheme="minorHAnsi" w:eastAsia="SimSun" w:hAnsiTheme="minorHAnsi" w:cstheme="minorBidi"/>
                <w:color w:val="000000"/>
                <w:lang w:val="fr-FR"/>
              </w:rPr>
            </w:pPr>
            <w:r w:rsidRPr="00520FF1">
              <w:rPr>
                <w:rFonts w:asciiTheme="minorHAnsi" w:eastAsia="SimSun" w:hAnsiTheme="minorHAnsi" w:cstheme="minorBidi"/>
                <w:color w:val="000000"/>
                <w:lang w:val="fr-FR"/>
              </w:rPr>
              <w:tab/>
            </w:r>
            <w:proofErr w:type="spellStart"/>
            <w:r w:rsidRPr="00520FF1">
              <w:rPr>
                <w:rFonts w:asciiTheme="minorHAnsi" w:eastAsia="SimSun" w:hAnsiTheme="minorHAnsi" w:cstheme="minorBidi"/>
                <w:color w:val="000000"/>
                <w:lang w:val="fr-FR"/>
              </w:rPr>
              <w:t>Nonnenmuehlgasse</w:t>
            </w:r>
            <w:proofErr w:type="spellEnd"/>
            <w:r w:rsidRPr="00520FF1">
              <w:rPr>
                <w:rFonts w:asciiTheme="minorHAnsi" w:eastAsia="SimSun" w:hAnsiTheme="minorHAnsi" w:cstheme="minorBidi"/>
                <w:color w:val="000000"/>
                <w:lang w:val="fr-FR"/>
              </w:rPr>
              <w:t xml:space="preserve"> 1</w:t>
            </w:r>
          </w:p>
        </w:tc>
        <w:tc>
          <w:tcPr>
            <w:tcW w:w="1134" w:type="dxa"/>
          </w:tcPr>
          <w:p w:rsidR="00520FF1" w:rsidRPr="00520FF1" w:rsidRDefault="00520FF1" w:rsidP="00064F82">
            <w:pPr>
              <w:widowControl w:val="0"/>
              <w:spacing w:before="71"/>
              <w:jc w:val="center"/>
              <w:rPr>
                <w:rFonts w:asciiTheme="minorHAnsi" w:eastAsia="SimSun" w:hAnsiTheme="minorHAnsi" w:cstheme="minorBidi"/>
                <w:color w:val="000000"/>
                <w:lang w:val="fr-FR"/>
              </w:rPr>
            </w:pPr>
          </w:p>
        </w:tc>
        <w:tc>
          <w:tcPr>
            <w:tcW w:w="5211" w:type="dxa"/>
          </w:tcPr>
          <w:p w:rsidR="00520FF1" w:rsidRPr="00520FF1" w:rsidRDefault="00520FF1" w:rsidP="00064F82">
            <w:pPr>
              <w:widowControl w:val="0"/>
              <w:spacing w:before="71"/>
              <w:rPr>
                <w:rFonts w:asciiTheme="minorHAnsi" w:eastAsia="SimSun" w:hAnsiTheme="minorHAnsi" w:cstheme="minorBidi"/>
                <w:color w:val="000000"/>
                <w:lang w:val="es-ES_tradnl"/>
              </w:rPr>
            </w:pPr>
            <w:r w:rsidRPr="00520FF1">
              <w:rPr>
                <w:rFonts w:asciiTheme="minorHAnsi" w:eastAsia="SimSun" w:hAnsiTheme="minorHAnsi" w:cstheme="minorBidi"/>
                <w:color w:val="000000"/>
                <w:lang w:val="es-ES_tradnl"/>
              </w:rPr>
              <w:tab/>
            </w:r>
            <w:r w:rsidRPr="00520FF1">
              <w:rPr>
                <w:rFonts w:asciiTheme="minorHAnsi" w:eastAsia="SimSun" w:hAnsiTheme="minorHAnsi" w:cstheme="minorBidi"/>
                <w:lang w:val="es-ES_tradnl"/>
              </w:rPr>
              <w:t>Tel.:</w:t>
            </w:r>
            <w:r w:rsidRPr="00520FF1">
              <w:rPr>
                <w:rFonts w:asciiTheme="minorHAnsi" w:eastAsiaTheme="minorEastAsia" w:hAnsiTheme="minorHAnsi" w:cstheme="minorBidi"/>
                <w:lang w:val="es-ES_tradnl" w:eastAsia="zh-CN"/>
              </w:rPr>
              <w:t xml:space="preserve"> +49 341 8697 126</w:t>
            </w:r>
          </w:p>
        </w:tc>
      </w:tr>
      <w:tr w:rsidR="00520FF1" w:rsidRPr="00520FF1" w:rsidTr="00520FF1">
        <w:tc>
          <w:tcPr>
            <w:tcW w:w="4253" w:type="dxa"/>
          </w:tcPr>
          <w:p w:rsidR="00520FF1" w:rsidRPr="00520FF1" w:rsidRDefault="00520FF1" w:rsidP="00064F82">
            <w:pPr>
              <w:widowControl w:val="0"/>
              <w:spacing w:before="71"/>
              <w:rPr>
                <w:rFonts w:asciiTheme="minorHAnsi" w:eastAsia="SimSun" w:hAnsiTheme="minorHAnsi" w:cstheme="minorBidi"/>
                <w:lang w:val="es-ES_tradnl"/>
              </w:rPr>
            </w:pPr>
            <w:r w:rsidRPr="00520FF1">
              <w:rPr>
                <w:rFonts w:asciiTheme="minorHAnsi" w:eastAsia="SimSun" w:hAnsiTheme="minorHAnsi" w:cstheme="minorBidi"/>
                <w:color w:val="000000"/>
                <w:lang w:val="es-ES_tradnl"/>
              </w:rPr>
              <w:tab/>
              <w:t>04107 LEIPZIG</w:t>
            </w:r>
          </w:p>
        </w:tc>
        <w:tc>
          <w:tcPr>
            <w:tcW w:w="1134" w:type="dxa"/>
          </w:tcPr>
          <w:p w:rsidR="00520FF1" w:rsidRPr="00520FF1" w:rsidRDefault="00520FF1" w:rsidP="00064F82">
            <w:pPr>
              <w:widowControl w:val="0"/>
              <w:spacing w:before="71"/>
              <w:jc w:val="center"/>
              <w:rPr>
                <w:rFonts w:asciiTheme="minorHAnsi" w:eastAsia="SimSun" w:hAnsiTheme="minorHAnsi" w:cstheme="minorBidi"/>
                <w:color w:val="000000"/>
                <w:lang w:val="es-ES_tradnl"/>
              </w:rPr>
            </w:pPr>
          </w:p>
        </w:tc>
        <w:tc>
          <w:tcPr>
            <w:tcW w:w="5211" w:type="dxa"/>
          </w:tcPr>
          <w:p w:rsidR="00520FF1" w:rsidRPr="00520FF1" w:rsidRDefault="00520FF1" w:rsidP="00064F82">
            <w:pPr>
              <w:widowControl w:val="0"/>
              <w:spacing w:before="71"/>
              <w:rPr>
                <w:rFonts w:asciiTheme="minorHAnsi" w:eastAsiaTheme="minorEastAsia" w:hAnsiTheme="minorHAnsi" w:cstheme="minorBidi"/>
                <w:lang w:val="es-ES_tradnl" w:eastAsia="zh-CN"/>
              </w:rPr>
            </w:pPr>
            <w:r w:rsidRPr="00520FF1">
              <w:rPr>
                <w:rFonts w:asciiTheme="minorHAnsi" w:eastAsia="SimSun" w:hAnsiTheme="minorHAnsi" w:cstheme="minorBidi"/>
                <w:color w:val="000000"/>
                <w:lang w:val="es-ES_tradnl"/>
              </w:rPr>
              <w:tab/>
              <w:t>Fax:</w:t>
            </w:r>
            <w:r w:rsidRPr="00520FF1">
              <w:rPr>
                <w:rFonts w:asciiTheme="minorHAnsi" w:eastAsiaTheme="minorEastAsia" w:hAnsiTheme="minorHAnsi" w:cstheme="minorBidi"/>
                <w:lang w:val="es-ES_tradnl" w:eastAsia="zh-CN"/>
              </w:rPr>
              <w:t xml:space="preserve"> +49 341 35590122</w:t>
            </w:r>
          </w:p>
        </w:tc>
      </w:tr>
      <w:tr w:rsidR="00520FF1" w:rsidRPr="00520FF1" w:rsidTr="00520FF1">
        <w:trPr>
          <w:trHeight w:val="259"/>
        </w:trPr>
        <w:tc>
          <w:tcPr>
            <w:tcW w:w="4253"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1134" w:type="dxa"/>
          </w:tcPr>
          <w:p w:rsidR="00520FF1" w:rsidRPr="00520FF1" w:rsidRDefault="00520FF1" w:rsidP="00064F82">
            <w:pPr>
              <w:widowControl w:val="0"/>
              <w:spacing w:before="71"/>
              <w:rPr>
                <w:rFonts w:asciiTheme="minorHAnsi" w:eastAsia="SimSun" w:hAnsiTheme="minorHAnsi" w:cstheme="minorBidi"/>
                <w:color w:val="000000"/>
                <w:lang w:val="es-ES_tradnl"/>
              </w:rPr>
            </w:pPr>
          </w:p>
        </w:tc>
        <w:tc>
          <w:tcPr>
            <w:tcW w:w="5211" w:type="dxa"/>
          </w:tcPr>
          <w:p w:rsidR="00520FF1" w:rsidRPr="00520FF1" w:rsidRDefault="00520FF1" w:rsidP="00064F82">
            <w:pPr>
              <w:widowControl w:val="0"/>
              <w:spacing w:before="71"/>
              <w:rPr>
                <w:rFonts w:asciiTheme="minorHAnsi" w:eastAsia="SimSun" w:hAnsiTheme="minorHAnsi" w:cstheme="minorBidi"/>
                <w:color w:val="000000"/>
                <w:lang w:val="pt-BR"/>
              </w:rPr>
            </w:pPr>
            <w:r w:rsidRPr="00520FF1">
              <w:rPr>
                <w:rFonts w:asciiTheme="minorHAnsi" w:eastAsia="SimSun" w:hAnsiTheme="minorHAnsi" w:cstheme="minorBidi"/>
                <w:color w:val="000000"/>
                <w:lang w:val="pt-BR"/>
              </w:rPr>
              <w:tab/>
              <w:t>E-mail: werner.rahn@hlkomm.de</w:t>
            </w:r>
          </w:p>
        </w:tc>
      </w:tr>
    </w:tbl>
    <w:p w:rsidR="00520FF1" w:rsidRDefault="00520FF1" w:rsidP="00443EAF">
      <w:pPr>
        <w:overflowPunct/>
        <w:autoSpaceDE/>
        <w:autoSpaceDN/>
        <w:adjustRightInd/>
        <w:spacing w:before="0" w:after="200" w:line="276" w:lineRule="auto"/>
        <w:textAlignment w:val="auto"/>
        <w:rPr>
          <w:rFonts w:eastAsia="SimSun"/>
          <w:b/>
          <w:bCs/>
          <w:i/>
          <w:iCs/>
        </w:rPr>
      </w:pPr>
    </w:p>
    <w:p w:rsidR="00520FF1" w:rsidRDefault="00520FF1" w:rsidP="00520FF1">
      <w:pPr>
        <w:tabs>
          <w:tab w:val="left" w:pos="3686"/>
        </w:tabs>
        <w:rPr>
          <w:rFonts w:cs="Calibri"/>
          <w:b/>
          <w:i/>
          <w:sz w:val="24"/>
          <w:szCs w:val="24"/>
        </w:rPr>
      </w:pPr>
      <w:r>
        <w:rPr>
          <w:rFonts w:eastAsia="SimSun"/>
          <w:b/>
          <w:bCs/>
          <w:i/>
          <w:iCs/>
        </w:rPr>
        <w:t>Germany (Federal Republic of) / DEU</w:t>
      </w:r>
      <w:r>
        <w:rPr>
          <w:rFonts w:cs="Calibri"/>
          <w:b/>
          <w:i/>
          <w:color w:val="00B050"/>
          <w:sz w:val="24"/>
          <w:szCs w:val="24"/>
        </w:rPr>
        <w:tab/>
      </w:r>
      <w:r>
        <w:rPr>
          <w:rFonts w:cs="Calibri"/>
          <w:b/>
          <w:szCs w:val="22"/>
        </w:rPr>
        <w:t>LIR</w:t>
      </w:r>
    </w:p>
    <w:p w:rsidR="00520FF1" w:rsidRPr="000B4A6F" w:rsidRDefault="00520FF1" w:rsidP="00520FF1">
      <w:pPr>
        <w:rPr>
          <w:rFonts w:cs="Calibri"/>
          <w:color w:val="000000"/>
          <w:sz w:val="24"/>
          <w:szCs w:val="24"/>
        </w:rPr>
      </w:pPr>
    </w:p>
    <w:tbl>
      <w:tblPr>
        <w:tblW w:w="10598" w:type="dxa"/>
        <w:tblLayout w:type="fixed"/>
        <w:tblLook w:val="04A0" w:firstRow="1" w:lastRow="0" w:firstColumn="1" w:lastColumn="0" w:noHBand="0" w:noVBand="1"/>
      </w:tblPr>
      <w:tblGrid>
        <w:gridCol w:w="4253"/>
        <w:gridCol w:w="1134"/>
        <w:gridCol w:w="5211"/>
      </w:tblGrid>
      <w:tr w:rsidR="00520FF1" w:rsidRPr="00533D83" w:rsidTr="00520FF1">
        <w:tc>
          <w:tcPr>
            <w:tcW w:w="4253" w:type="dxa"/>
          </w:tcPr>
          <w:p w:rsidR="00520FF1" w:rsidRPr="00880748" w:rsidRDefault="00520FF1" w:rsidP="00064F82">
            <w:pPr>
              <w:widowControl w:val="0"/>
              <w:spacing w:before="71"/>
              <w:rPr>
                <w:rFonts w:asciiTheme="minorHAnsi" w:eastAsia="SimSun" w:hAnsiTheme="minorHAnsi" w:cs="Arial"/>
                <w:b/>
                <w:bCs/>
                <w:i/>
                <w:iCs/>
                <w:color w:val="000000"/>
              </w:rPr>
            </w:pPr>
            <w:r w:rsidRPr="00880748">
              <w:rPr>
                <w:rFonts w:asciiTheme="minorHAnsi" w:eastAsia="SimSun" w:hAnsiTheme="minorHAnsi" w:cs="Arial"/>
                <w:b/>
                <w:bCs/>
                <w:i/>
                <w:iCs/>
                <w:color w:val="000000"/>
              </w:rPr>
              <w:t>Germany (Federal Republic of) / DEU</w:t>
            </w:r>
          </w:p>
        </w:tc>
        <w:tc>
          <w:tcPr>
            <w:tcW w:w="1134" w:type="dxa"/>
          </w:tcPr>
          <w:p w:rsidR="00520FF1" w:rsidRPr="00880748" w:rsidRDefault="00520FF1" w:rsidP="00064F82">
            <w:pPr>
              <w:widowControl w:val="0"/>
              <w:spacing w:before="71"/>
              <w:jc w:val="center"/>
              <w:rPr>
                <w:rFonts w:asciiTheme="minorHAnsi" w:eastAsia="SimSun" w:hAnsiTheme="minorHAnsi" w:cs="Arial"/>
                <w:b/>
                <w:bCs/>
                <w:i/>
                <w:iCs/>
                <w:color w:val="000000"/>
              </w:rPr>
            </w:pPr>
          </w:p>
        </w:tc>
        <w:tc>
          <w:tcPr>
            <w:tcW w:w="5211" w:type="dxa"/>
          </w:tcPr>
          <w:p w:rsidR="00520FF1" w:rsidRPr="00880748" w:rsidRDefault="00520FF1" w:rsidP="00064F82">
            <w:pPr>
              <w:widowControl w:val="0"/>
              <w:spacing w:before="71"/>
              <w:rPr>
                <w:rFonts w:asciiTheme="minorHAnsi" w:eastAsia="SimSun" w:hAnsiTheme="minorHAnsi" w:cs="Arial"/>
                <w:b/>
                <w:bCs/>
                <w:i/>
                <w:iCs/>
                <w:color w:val="000000"/>
              </w:rPr>
            </w:pPr>
          </w:p>
        </w:tc>
      </w:tr>
      <w:tr w:rsidR="00520FF1" w:rsidRPr="00533D83" w:rsidTr="00520FF1">
        <w:tc>
          <w:tcPr>
            <w:tcW w:w="4253" w:type="dxa"/>
          </w:tcPr>
          <w:p w:rsidR="00520FF1" w:rsidRPr="00880748" w:rsidRDefault="00520FF1" w:rsidP="00064F82">
            <w:pPr>
              <w:tabs>
                <w:tab w:val="left" w:pos="426"/>
                <w:tab w:val="left" w:pos="4140"/>
                <w:tab w:val="left" w:pos="4230"/>
              </w:tabs>
              <w:rPr>
                <w:rFonts w:asciiTheme="minorHAnsi" w:hAnsiTheme="minorHAnsi" w:cstheme="minorBidi"/>
                <w:lang w:val="es-ES"/>
              </w:rPr>
            </w:pPr>
            <w:proofErr w:type="spellStart"/>
            <w:r w:rsidRPr="00880748">
              <w:rPr>
                <w:rFonts w:asciiTheme="minorHAnsi" w:hAnsiTheme="minorHAnsi" w:cstheme="minorBidi"/>
              </w:rPr>
              <w:t>Stadtwerke</w:t>
            </w:r>
            <w:proofErr w:type="spellEnd"/>
            <w:r w:rsidRPr="00880748">
              <w:rPr>
                <w:rFonts w:asciiTheme="minorHAnsi" w:hAnsiTheme="minorHAnsi" w:cstheme="minorBidi"/>
              </w:rPr>
              <w:t xml:space="preserve"> Wedel GmbH</w:t>
            </w:r>
          </w:p>
        </w:tc>
        <w:tc>
          <w:tcPr>
            <w:tcW w:w="1134" w:type="dxa"/>
          </w:tcPr>
          <w:p w:rsidR="00520FF1" w:rsidRPr="00880748" w:rsidRDefault="00520FF1" w:rsidP="00064F82">
            <w:pPr>
              <w:widowControl w:val="0"/>
              <w:jc w:val="center"/>
              <w:rPr>
                <w:rFonts w:asciiTheme="minorHAnsi" w:eastAsia="SimSun" w:hAnsiTheme="minorHAnsi" w:cstheme="minorBidi"/>
                <w:b/>
                <w:bCs/>
                <w:color w:val="000000"/>
              </w:rPr>
            </w:pPr>
            <w:r w:rsidRPr="00880748">
              <w:rPr>
                <w:rFonts w:asciiTheme="minorHAnsi" w:eastAsia="SimSun" w:hAnsiTheme="minorHAnsi" w:cstheme="minorBidi"/>
                <w:b/>
                <w:bCs/>
                <w:color w:val="000000"/>
              </w:rPr>
              <w:t>STW150</w:t>
            </w:r>
          </w:p>
        </w:tc>
        <w:tc>
          <w:tcPr>
            <w:tcW w:w="5211" w:type="dxa"/>
          </w:tcPr>
          <w:p w:rsidR="00520FF1" w:rsidRPr="00880748" w:rsidRDefault="00520FF1" w:rsidP="00064F82">
            <w:pPr>
              <w:widowControl w:val="0"/>
              <w:rPr>
                <w:rFonts w:asciiTheme="minorHAnsi" w:eastAsia="SimSun" w:hAnsiTheme="minorHAnsi" w:cstheme="minorBidi"/>
                <w:b/>
                <w:bCs/>
                <w:color w:val="000000"/>
              </w:rPr>
            </w:pPr>
            <w:r w:rsidRPr="00880748">
              <w:rPr>
                <w:rFonts w:asciiTheme="minorHAnsi" w:eastAsia="SimSun" w:hAnsiTheme="minorHAnsi" w:cstheme="minorBidi"/>
                <w:color w:val="000000"/>
                <w:lang w:val="fr-FR"/>
              </w:rPr>
              <w:tab/>
            </w:r>
            <w:r w:rsidRPr="00880748">
              <w:rPr>
                <w:rFonts w:asciiTheme="minorHAnsi" w:hAnsiTheme="minorHAnsi" w:cstheme="minorBidi"/>
                <w:lang w:val="es-ES"/>
              </w:rPr>
              <w:t xml:space="preserve">Ms. </w:t>
            </w:r>
            <w:proofErr w:type="spellStart"/>
            <w:r w:rsidRPr="00880748">
              <w:rPr>
                <w:rFonts w:asciiTheme="minorHAnsi" w:hAnsiTheme="minorHAnsi" w:cstheme="minorBidi"/>
                <w:lang w:val="es-ES"/>
              </w:rPr>
              <w:t>Heike</w:t>
            </w:r>
            <w:proofErr w:type="spellEnd"/>
            <w:r w:rsidRPr="00880748">
              <w:rPr>
                <w:rFonts w:asciiTheme="minorHAnsi" w:hAnsiTheme="minorHAnsi" w:cstheme="minorBidi"/>
                <w:lang w:val="es-ES"/>
              </w:rPr>
              <w:t xml:space="preserve"> </w:t>
            </w:r>
            <w:proofErr w:type="spellStart"/>
            <w:r w:rsidRPr="00880748">
              <w:rPr>
                <w:rFonts w:asciiTheme="minorHAnsi" w:hAnsiTheme="minorHAnsi" w:cstheme="minorBidi"/>
                <w:lang w:val="es-ES"/>
              </w:rPr>
              <w:t>Witzel</w:t>
            </w:r>
            <w:proofErr w:type="spellEnd"/>
          </w:p>
        </w:tc>
      </w:tr>
      <w:tr w:rsidR="00520FF1" w:rsidRPr="00533D83" w:rsidTr="00520FF1">
        <w:tc>
          <w:tcPr>
            <w:tcW w:w="4253" w:type="dxa"/>
          </w:tcPr>
          <w:p w:rsidR="00520FF1" w:rsidRPr="00880748" w:rsidRDefault="00520FF1" w:rsidP="00064F82">
            <w:pPr>
              <w:widowControl w:val="0"/>
              <w:spacing w:before="71"/>
              <w:ind w:left="720" w:hanging="720"/>
              <w:rPr>
                <w:rFonts w:asciiTheme="minorHAnsi" w:eastAsia="SimSun" w:hAnsiTheme="minorHAnsi" w:cs="Calibri"/>
                <w:color w:val="000000"/>
                <w:lang w:val="fr-FR"/>
              </w:rPr>
            </w:pPr>
            <w:r w:rsidRPr="00880748">
              <w:rPr>
                <w:rFonts w:asciiTheme="minorHAnsi" w:eastAsia="SimSun" w:hAnsiTheme="minorHAnsi" w:cstheme="minorBidi"/>
                <w:color w:val="000000"/>
                <w:lang w:val="fr-FR"/>
              </w:rPr>
              <w:tab/>
            </w:r>
            <w:proofErr w:type="spellStart"/>
            <w:r w:rsidRPr="00880748">
              <w:rPr>
                <w:rFonts w:asciiTheme="minorHAnsi" w:eastAsia="SimSun" w:hAnsiTheme="minorHAnsi" w:cstheme="minorBidi"/>
                <w:color w:val="000000"/>
                <w:lang w:val="fr-FR"/>
              </w:rPr>
              <w:t>Feldstra</w:t>
            </w:r>
            <w:proofErr w:type="spellEnd"/>
            <w:r w:rsidRPr="00880748">
              <w:rPr>
                <w:rFonts w:asciiTheme="minorHAnsi" w:eastAsia="SimSun" w:hAnsiTheme="minorHAnsi" w:cstheme="minorBidi"/>
                <w:color w:val="000000"/>
                <w:lang w:val="fr-FR"/>
              </w:rPr>
              <w:t>βe 150</w:t>
            </w:r>
          </w:p>
        </w:tc>
        <w:tc>
          <w:tcPr>
            <w:tcW w:w="1134" w:type="dxa"/>
          </w:tcPr>
          <w:p w:rsidR="00520FF1" w:rsidRPr="00880748" w:rsidRDefault="00520FF1" w:rsidP="00064F82">
            <w:pPr>
              <w:widowControl w:val="0"/>
              <w:spacing w:before="71"/>
              <w:jc w:val="center"/>
              <w:rPr>
                <w:rFonts w:asciiTheme="minorHAnsi" w:eastAsia="SimSun" w:hAnsiTheme="minorHAnsi" w:cstheme="minorBidi"/>
                <w:color w:val="000000"/>
                <w:lang w:val="fr-FR"/>
              </w:rPr>
            </w:pPr>
          </w:p>
        </w:tc>
        <w:tc>
          <w:tcPr>
            <w:tcW w:w="5211" w:type="dxa"/>
          </w:tcPr>
          <w:p w:rsidR="00520FF1" w:rsidRPr="00880748" w:rsidRDefault="00520FF1" w:rsidP="00064F82">
            <w:pPr>
              <w:widowControl w:val="0"/>
              <w:spacing w:before="71"/>
              <w:rPr>
                <w:rFonts w:asciiTheme="minorHAnsi" w:eastAsia="SimSun" w:hAnsiTheme="minorHAnsi" w:cstheme="minorBidi"/>
                <w:color w:val="000000"/>
              </w:rPr>
            </w:pPr>
            <w:r w:rsidRPr="00880748">
              <w:rPr>
                <w:rFonts w:asciiTheme="minorHAnsi" w:eastAsia="SimSun" w:hAnsiTheme="minorHAnsi" w:cstheme="minorBidi"/>
                <w:color w:val="000000"/>
                <w:lang w:val="fr-FR"/>
              </w:rPr>
              <w:tab/>
            </w:r>
            <w:r w:rsidRPr="00880748">
              <w:rPr>
                <w:rFonts w:asciiTheme="minorHAnsi" w:eastAsia="SimSun" w:hAnsiTheme="minorHAnsi" w:cs="Calibri"/>
              </w:rPr>
              <w:t>Tel:</w:t>
            </w:r>
            <w:r w:rsidRPr="00880748">
              <w:rPr>
                <w:rFonts w:asciiTheme="minorHAnsi" w:eastAsiaTheme="minorEastAsia" w:hAnsiTheme="minorHAnsi" w:cs="Arial"/>
                <w:lang w:eastAsia="zh-CN"/>
              </w:rPr>
              <w:t xml:space="preserve"> +49 4103 805 0</w:t>
            </w:r>
          </w:p>
        </w:tc>
      </w:tr>
      <w:tr w:rsidR="00520FF1" w:rsidRPr="00533D83" w:rsidTr="00520FF1">
        <w:tc>
          <w:tcPr>
            <w:tcW w:w="4253" w:type="dxa"/>
          </w:tcPr>
          <w:p w:rsidR="00520FF1" w:rsidRPr="00880748" w:rsidRDefault="00520FF1" w:rsidP="00064F82">
            <w:pPr>
              <w:widowControl w:val="0"/>
              <w:spacing w:before="71"/>
              <w:rPr>
                <w:rFonts w:asciiTheme="minorHAnsi" w:eastAsia="SimSun" w:hAnsiTheme="minorHAnsi" w:cs="Calibri"/>
              </w:rPr>
            </w:pPr>
            <w:r w:rsidRPr="00880748">
              <w:rPr>
                <w:rFonts w:asciiTheme="minorHAnsi" w:eastAsia="SimSun" w:hAnsiTheme="minorHAnsi" w:cstheme="minorBidi"/>
                <w:color w:val="000000"/>
              </w:rPr>
              <w:tab/>
            </w:r>
            <w:r w:rsidRPr="00880748">
              <w:rPr>
                <w:rFonts w:asciiTheme="minorHAnsi" w:eastAsia="SimSun" w:hAnsiTheme="minorHAnsi" w:cs="Calibri"/>
              </w:rPr>
              <w:t>22880 WEDEL</w:t>
            </w:r>
          </w:p>
        </w:tc>
        <w:tc>
          <w:tcPr>
            <w:tcW w:w="1134" w:type="dxa"/>
          </w:tcPr>
          <w:p w:rsidR="00520FF1" w:rsidRPr="00880748" w:rsidRDefault="00520FF1" w:rsidP="00064F82">
            <w:pPr>
              <w:widowControl w:val="0"/>
              <w:spacing w:before="71"/>
              <w:jc w:val="center"/>
              <w:rPr>
                <w:rFonts w:asciiTheme="minorHAnsi" w:eastAsia="SimSun" w:hAnsiTheme="minorHAnsi" w:cstheme="minorBidi"/>
                <w:color w:val="000000"/>
              </w:rPr>
            </w:pPr>
          </w:p>
        </w:tc>
        <w:tc>
          <w:tcPr>
            <w:tcW w:w="5211" w:type="dxa"/>
          </w:tcPr>
          <w:p w:rsidR="00520FF1" w:rsidRPr="00880748" w:rsidRDefault="00520FF1" w:rsidP="00064F82">
            <w:pPr>
              <w:widowControl w:val="0"/>
              <w:spacing w:before="71"/>
              <w:rPr>
                <w:rFonts w:asciiTheme="minorHAnsi" w:eastAsiaTheme="minorEastAsia" w:hAnsiTheme="minorHAnsi" w:cs="Calibri"/>
                <w:lang w:eastAsia="zh-CN"/>
              </w:rPr>
            </w:pPr>
            <w:r w:rsidRPr="00880748">
              <w:rPr>
                <w:rFonts w:asciiTheme="minorHAnsi" w:eastAsia="SimSun" w:hAnsiTheme="minorHAnsi" w:cstheme="minorBidi"/>
                <w:color w:val="000000"/>
              </w:rPr>
              <w:tab/>
            </w:r>
            <w:r w:rsidRPr="00880748">
              <w:rPr>
                <w:rFonts w:asciiTheme="minorHAnsi" w:eastAsia="SimSun" w:hAnsiTheme="minorHAnsi" w:cs="Calibri"/>
                <w:color w:val="000000"/>
              </w:rPr>
              <w:t>Fax:</w:t>
            </w:r>
            <w:r w:rsidRPr="00880748">
              <w:rPr>
                <w:rFonts w:asciiTheme="minorHAnsi" w:eastAsiaTheme="minorEastAsia" w:hAnsiTheme="minorHAnsi" w:cs="Calibri"/>
                <w:lang w:eastAsia="zh-CN"/>
              </w:rPr>
              <w:t xml:space="preserve"> +49 4103 805 100</w:t>
            </w:r>
          </w:p>
        </w:tc>
      </w:tr>
      <w:tr w:rsidR="00520FF1" w:rsidRPr="005C0AA1" w:rsidTr="00520FF1">
        <w:trPr>
          <w:trHeight w:val="259"/>
        </w:trPr>
        <w:tc>
          <w:tcPr>
            <w:tcW w:w="4253" w:type="dxa"/>
          </w:tcPr>
          <w:p w:rsidR="00520FF1" w:rsidRPr="00880748" w:rsidRDefault="00520FF1" w:rsidP="00064F82">
            <w:pPr>
              <w:widowControl w:val="0"/>
              <w:spacing w:before="71"/>
              <w:rPr>
                <w:rFonts w:asciiTheme="minorHAnsi" w:eastAsia="SimSun" w:hAnsiTheme="minorHAnsi" w:cstheme="minorBidi"/>
                <w:color w:val="000000"/>
              </w:rPr>
            </w:pPr>
          </w:p>
        </w:tc>
        <w:tc>
          <w:tcPr>
            <w:tcW w:w="1134" w:type="dxa"/>
          </w:tcPr>
          <w:p w:rsidR="00520FF1" w:rsidRPr="00880748" w:rsidRDefault="00520FF1" w:rsidP="00064F82">
            <w:pPr>
              <w:widowControl w:val="0"/>
              <w:spacing w:before="71"/>
              <w:rPr>
                <w:rFonts w:asciiTheme="minorHAnsi" w:eastAsia="SimSun" w:hAnsiTheme="minorHAnsi" w:cstheme="minorBidi"/>
                <w:color w:val="000000"/>
              </w:rPr>
            </w:pPr>
          </w:p>
        </w:tc>
        <w:tc>
          <w:tcPr>
            <w:tcW w:w="5211" w:type="dxa"/>
          </w:tcPr>
          <w:p w:rsidR="00520FF1" w:rsidRPr="00880748" w:rsidRDefault="00520FF1" w:rsidP="00064F82">
            <w:pPr>
              <w:widowControl w:val="0"/>
              <w:spacing w:before="71"/>
              <w:rPr>
                <w:rFonts w:asciiTheme="minorHAnsi" w:eastAsia="SimSun" w:hAnsiTheme="minorHAnsi" w:cstheme="minorBidi"/>
                <w:color w:val="000000"/>
                <w:lang w:val="pt-BR"/>
              </w:rPr>
            </w:pPr>
            <w:r w:rsidRPr="00880748">
              <w:rPr>
                <w:rFonts w:asciiTheme="minorHAnsi" w:eastAsia="SimSun" w:hAnsiTheme="minorHAnsi" w:cstheme="minorBidi"/>
                <w:color w:val="000000"/>
                <w:lang w:val="pt-BR"/>
              </w:rPr>
              <w:tab/>
            </w:r>
            <w:r w:rsidRPr="00880748">
              <w:rPr>
                <w:rFonts w:asciiTheme="minorHAnsi" w:eastAsia="SimSun" w:hAnsiTheme="minorHAnsi" w:cs="Calibri"/>
                <w:color w:val="000000"/>
                <w:lang w:val="pt-BR"/>
              </w:rPr>
              <w:t xml:space="preserve">E-mail: </w:t>
            </w:r>
            <w:r w:rsidRPr="00880748">
              <w:rPr>
                <w:rFonts w:asciiTheme="minorHAnsi" w:eastAsiaTheme="minorEastAsia" w:hAnsiTheme="minorHAnsi" w:cs="Calibri"/>
                <w:lang w:val="pt-BR" w:eastAsia="zh-CN"/>
              </w:rPr>
              <w:t>h.witzel@stadtwerke-wedel.de</w:t>
            </w:r>
          </w:p>
        </w:tc>
      </w:tr>
    </w:tbl>
    <w:p w:rsidR="00520FF1" w:rsidRPr="00737A71" w:rsidRDefault="00520FF1" w:rsidP="00520FF1">
      <w:pPr>
        <w:rPr>
          <w:lang w:val="pt-BR"/>
        </w:rPr>
      </w:pPr>
    </w:p>
    <w:p w:rsidR="00520FF1" w:rsidRPr="00520FF1" w:rsidRDefault="00520FF1" w:rsidP="00520FF1">
      <w:pPr>
        <w:pStyle w:val="Heading20"/>
        <w:rPr>
          <w:lang w:val="en-US"/>
        </w:rPr>
      </w:pPr>
      <w:bookmarkStart w:id="1024" w:name="_Toc424300256"/>
      <w:r w:rsidRPr="00520FF1">
        <w:rPr>
          <w:lang w:val="en-US"/>
        </w:rPr>
        <w:t xml:space="preserve">List of </w:t>
      </w:r>
      <w:proofErr w:type="spellStart"/>
      <w:r w:rsidRPr="00520FF1">
        <w:rPr>
          <w:lang w:val="en-US"/>
        </w:rPr>
        <w:t>Signalling</w:t>
      </w:r>
      <w:proofErr w:type="spellEnd"/>
      <w:r w:rsidRPr="00520FF1">
        <w:rPr>
          <w:lang w:val="en-US"/>
        </w:rPr>
        <w:t xml:space="preserve"> Area/Network Codes (SANC</w:t>
      </w:r>
      <w:proofErr w:type="gramStart"/>
      <w:r w:rsidRPr="00520FF1">
        <w:rPr>
          <w:lang w:val="en-US"/>
        </w:rPr>
        <w:t>)</w:t>
      </w:r>
      <w:proofErr w:type="gramEnd"/>
      <w:r w:rsidRPr="00520FF1">
        <w:rPr>
          <w:lang w:val="en-US"/>
        </w:rPr>
        <w:br/>
        <w:t>(Complement to Recommendation ITU-T Q.708 (03/1999))</w:t>
      </w:r>
      <w:r w:rsidRPr="00520FF1">
        <w:rPr>
          <w:lang w:val="en-US"/>
        </w:rPr>
        <w:br/>
        <w:t>(Position on 15 December 2014)</w:t>
      </w:r>
      <w:bookmarkEnd w:id="1024"/>
    </w:p>
    <w:p w:rsidR="00520FF1" w:rsidRPr="00520FF1" w:rsidRDefault="00520FF1" w:rsidP="00520FF1">
      <w:pPr>
        <w:keepNext/>
        <w:tabs>
          <w:tab w:val="clear" w:pos="1276"/>
          <w:tab w:val="clear" w:pos="1843"/>
          <w:tab w:val="clear" w:pos="5387"/>
          <w:tab w:val="clear" w:pos="5954"/>
          <w:tab w:val="right" w:pos="1021"/>
          <w:tab w:val="left" w:pos="1701"/>
          <w:tab w:val="left" w:pos="2268"/>
        </w:tabs>
        <w:spacing w:before="240"/>
        <w:jc w:val="center"/>
      </w:pPr>
      <w:r w:rsidRPr="00520FF1">
        <w:t>(Annex to ITU Operational Bulletin No. 1066 – 15.XII.2014)</w:t>
      </w:r>
      <w:r w:rsidRPr="00520FF1">
        <w:br/>
        <w:t>(Amendment No. 6)</w:t>
      </w:r>
    </w:p>
    <w:p w:rsidR="00520FF1" w:rsidRPr="00520FF1" w:rsidRDefault="00520FF1" w:rsidP="00520FF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20FF1" w:rsidRPr="00520FF1" w:rsidTr="00064F82">
        <w:trPr>
          <w:trHeight w:val="240"/>
        </w:trPr>
        <w:tc>
          <w:tcPr>
            <w:tcW w:w="9288" w:type="dxa"/>
            <w:gridSpan w:val="3"/>
            <w:shd w:val="clear" w:color="auto" w:fill="auto"/>
          </w:tcPr>
          <w:p w:rsidR="00520FF1" w:rsidRPr="00520FF1" w:rsidRDefault="00520FF1" w:rsidP="00520FF1">
            <w:pPr>
              <w:keepNext/>
              <w:tabs>
                <w:tab w:val="clear" w:pos="1276"/>
                <w:tab w:val="clear" w:pos="1843"/>
                <w:tab w:val="clear" w:pos="5387"/>
                <w:tab w:val="clear" w:pos="5954"/>
                <w:tab w:val="right" w:pos="1021"/>
                <w:tab w:val="left" w:pos="1701"/>
                <w:tab w:val="left" w:pos="2268"/>
              </w:tabs>
              <w:spacing w:before="240"/>
              <w:rPr>
                <w:b/>
              </w:rPr>
            </w:pPr>
            <w:r w:rsidRPr="00520FF1">
              <w:rPr>
                <w:b/>
              </w:rPr>
              <w:t>Numerical order     ADD</w:t>
            </w:r>
          </w:p>
        </w:tc>
      </w:tr>
      <w:tr w:rsidR="00520FF1" w:rsidRPr="00520FF1" w:rsidTr="00064F82">
        <w:trPr>
          <w:trHeight w:val="240"/>
        </w:trPr>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r w:rsidRPr="00520FF1">
              <w:rPr>
                <w:bCs/>
                <w:sz w:val="18"/>
                <w:szCs w:val="22"/>
                <w:lang w:val="fr-FR"/>
              </w:rPr>
              <w:t>7-161</w:t>
            </w:r>
          </w:p>
        </w:tc>
        <w:tc>
          <w:tcPr>
            <w:tcW w:w="7470"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20FF1">
              <w:rPr>
                <w:bCs/>
                <w:sz w:val="18"/>
                <w:szCs w:val="22"/>
                <w:lang w:val="fr-FR"/>
              </w:rPr>
              <w:t>Peru</w:t>
            </w:r>
            <w:proofErr w:type="spellEnd"/>
          </w:p>
        </w:tc>
      </w:tr>
      <w:tr w:rsidR="00520FF1" w:rsidRPr="00520FF1" w:rsidTr="00064F82">
        <w:trPr>
          <w:trHeight w:val="240"/>
        </w:trPr>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r w:rsidRPr="00520FF1">
              <w:rPr>
                <w:bCs/>
                <w:sz w:val="18"/>
                <w:szCs w:val="22"/>
                <w:lang w:val="fr-FR"/>
              </w:rPr>
              <w:t>7-206</w:t>
            </w:r>
          </w:p>
        </w:tc>
        <w:tc>
          <w:tcPr>
            <w:tcW w:w="7470"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20FF1">
              <w:rPr>
                <w:bCs/>
                <w:sz w:val="18"/>
                <w:szCs w:val="22"/>
                <w:lang w:val="fr-FR"/>
              </w:rPr>
              <w:t>Poland</w:t>
            </w:r>
            <w:proofErr w:type="spellEnd"/>
            <w:r w:rsidRPr="00520FF1">
              <w:rPr>
                <w:bCs/>
                <w:sz w:val="18"/>
                <w:szCs w:val="22"/>
                <w:lang w:val="fr-FR"/>
              </w:rPr>
              <w:t xml:space="preserve"> (</w:t>
            </w:r>
            <w:proofErr w:type="spellStart"/>
            <w:r w:rsidRPr="00520FF1">
              <w:rPr>
                <w:bCs/>
                <w:sz w:val="18"/>
                <w:szCs w:val="22"/>
                <w:lang w:val="fr-FR"/>
              </w:rPr>
              <w:t>Republic</w:t>
            </w:r>
            <w:proofErr w:type="spellEnd"/>
            <w:r w:rsidRPr="00520FF1">
              <w:rPr>
                <w:bCs/>
                <w:sz w:val="18"/>
                <w:szCs w:val="22"/>
                <w:lang w:val="fr-FR"/>
              </w:rPr>
              <w:t xml:space="preserve"> of)</w:t>
            </w:r>
          </w:p>
        </w:tc>
      </w:tr>
    </w:tbl>
    <w:p w:rsidR="00520FF1" w:rsidRPr="00520FF1" w:rsidRDefault="00520FF1" w:rsidP="00520FF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20FF1" w:rsidRPr="00520FF1" w:rsidTr="00064F82">
        <w:trPr>
          <w:trHeight w:val="240"/>
        </w:trPr>
        <w:tc>
          <w:tcPr>
            <w:tcW w:w="9288" w:type="dxa"/>
            <w:gridSpan w:val="3"/>
            <w:shd w:val="clear" w:color="auto" w:fill="auto"/>
          </w:tcPr>
          <w:p w:rsidR="00520FF1" w:rsidRPr="00520FF1" w:rsidRDefault="00520FF1" w:rsidP="00520FF1">
            <w:pPr>
              <w:keepNext/>
              <w:tabs>
                <w:tab w:val="clear" w:pos="1276"/>
                <w:tab w:val="clear" w:pos="1843"/>
                <w:tab w:val="clear" w:pos="5387"/>
                <w:tab w:val="clear" w:pos="5954"/>
                <w:tab w:val="right" w:pos="1021"/>
                <w:tab w:val="left" w:pos="1701"/>
                <w:tab w:val="left" w:pos="2268"/>
              </w:tabs>
              <w:spacing w:before="240"/>
              <w:rPr>
                <w:b/>
              </w:rPr>
            </w:pPr>
            <w:r w:rsidRPr="00520FF1">
              <w:rPr>
                <w:b/>
              </w:rPr>
              <w:t>Alphabetical order    ADD</w:t>
            </w:r>
          </w:p>
        </w:tc>
      </w:tr>
      <w:tr w:rsidR="00520FF1" w:rsidRPr="00520FF1" w:rsidTr="00064F82">
        <w:trPr>
          <w:trHeight w:val="240"/>
        </w:trPr>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r w:rsidRPr="00520FF1">
              <w:rPr>
                <w:bCs/>
                <w:sz w:val="18"/>
                <w:szCs w:val="22"/>
                <w:lang w:val="fr-FR"/>
              </w:rPr>
              <w:t>7-161</w:t>
            </w:r>
          </w:p>
        </w:tc>
        <w:tc>
          <w:tcPr>
            <w:tcW w:w="7470"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20FF1">
              <w:rPr>
                <w:bCs/>
                <w:sz w:val="18"/>
                <w:szCs w:val="22"/>
                <w:lang w:val="fr-FR"/>
              </w:rPr>
              <w:t>Peru</w:t>
            </w:r>
            <w:proofErr w:type="spellEnd"/>
          </w:p>
        </w:tc>
      </w:tr>
      <w:tr w:rsidR="00520FF1" w:rsidRPr="00520FF1" w:rsidTr="00064F82">
        <w:trPr>
          <w:trHeight w:val="240"/>
        </w:trPr>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r w:rsidRPr="00520FF1">
              <w:rPr>
                <w:bCs/>
                <w:sz w:val="18"/>
                <w:szCs w:val="22"/>
                <w:lang w:val="fr-FR"/>
              </w:rPr>
              <w:t>7-206</w:t>
            </w:r>
          </w:p>
        </w:tc>
        <w:tc>
          <w:tcPr>
            <w:tcW w:w="7470" w:type="dxa"/>
            <w:shd w:val="clear" w:color="auto" w:fill="auto"/>
          </w:tcPr>
          <w:p w:rsidR="00520FF1" w:rsidRPr="00520FF1" w:rsidRDefault="00520FF1" w:rsidP="00520FF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20FF1">
              <w:rPr>
                <w:bCs/>
                <w:sz w:val="18"/>
                <w:szCs w:val="22"/>
                <w:lang w:val="fr-FR"/>
              </w:rPr>
              <w:t>Poland</w:t>
            </w:r>
            <w:proofErr w:type="spellEnd"/>
            <w:r w:rsidRPr="00520FF1">
              <w:rPr>
                <w:bCs/>
                <w:sz w:val="18"/>
                <w:szCs w:val="22"/>
                <w:lang w:val="fr-FR"/>
              </w:rPr>
              <w:t xml:space="preserve"> (</w:t>
            </w:r>
            <w:proofErr w:type="spellStart"/>
            <w:r w:rsidRPr="00520FF1">
              <w:rPr>
                <w:bCs/>
                <w:sz w:val="18"/>
                <w:szCs w:val="22"/>
                <w:lang w:val="fr-FR"/>
              </w:rPr>
              <w:t>Republic</w:t>
            </w:r>
            <w:proofErr w:type="spellEnd"/>
            <w:r w:rsidRPr="00520FF1">
              <w:rPr>
                <w:bCs/>
                <w:sz w:val="18"/>
                <w:szCs w:val="22"/>
                <w:lang w:val="fr-FR"/>
              </w:rPr>
              <w:t xml:space="preserve"> of)</w:t>
            </w:r>
          </w:p>
        </w:tc>
      </w:tr>
    </w:tbl>
    <w:p w:rsidR="00520FF1" w:rsidRPr="00520FF1" w:rsidRDefault="00520FF1" w:rsidP="00520FF1">
      <w:pPr>
        <w:tabs>
          <w:tab w:val="clear" w:pos="567"/>
          <w:tab w:val="clear" w:pos="5387"/>
          <w:tab w:val="clear" w:pos="5954"/>
          <w:tab w:val="left" w:pos="284"/>
        </w:tabs>
        <w:spacing w:before="136"/>
        <w:rPr>
          <w:position w:val="6"/>
          <w:sz w:val="16"/>
          <w:szCs w:val="16"/>
          <w:lang w:val="fr-FR"/>
        </w:rPr>
      </w:pPr>
      <w:r w:rsidRPr="00520FF1">
        <w:rPr>
          <w:position w:val="6"/>
          <w:sz w:val="16"/>
          <w:szCs w:val="16"/>
          <w:lang w:val="fr-FR"/>
        </w:rPr>
        <w:t>____________</w:t>
      </w:r>
    </w:p>
    <w:p w:rsidR="00520FF1" w:rsidRPr="00520FF1" w:rsidRDefault="00520FF1" w:rsidP="00520FF1">
      <w:pPr>
        <w:tabs>
          <w:tab w:val="clear" w:pos="1276"/>
          <w:tab w:val="clear" w:pos="1843"/>
          <w:tab w:val="clear" w:pos="5387"/>
          <w:tab w:val="clear" w:pos="5954"/>
        </w:tabs>
        <w:spacing w:before="40"/>
        <w:jc w:val="left"/>
        <w:rPr>
          <w:sz w:val="16"/>
          <w:szCs w:val="16"/>
        </w:rPr>
      </w:pPr>
      <w:r w:rsidRPr="00520FF1">
        <w:rPr>
          <w:sz w:val="16"/>
          <w:szCs w:val="16"/>
        </w:rPr>
        <w:t>SANC:</w:t>
      </w:r>
      <w:r w:rsidRPr="00520FF1">
        <w:rPr>
          <w:sz w:val="16"/>
          <w:szCs w:val="16"/>
        </w:rPr>
        <w:tab/>
        <w:t>Signalling Area/Network Code.</w:t>
      </w:r>
    </w:p>
    <w:p w:rsidR="00520FF1" w:rsidRPr="00520FF1" w:rsidRDefault="00520FF1" w:rsidP="00520FF1">
      <w:pPr>
        <w:tabs>
          <w:tab w:val="clear" w:pos="1276"/>
          <w:tab w:val="clear" w:pos="1843"/>
          <w:tab w:val="clear" w:pos="5387"/>
          <w:tab w:val="clear" w:pos="5954"/>
        </w:tabs>
        <w:spacing w:before="0"/>
        <w:jc w:val="left"/>
        <w:rPr>
          <w:sz w:val="16"/>
          <w:szCs w:val="16"/>
          <w:lang w:val="fr-FR"/>
        </w:rPr>
      </w:pPr>
      <w:r w:rsidRPr="00520FF1">
        <w:rPr>
          <w:sz w:val="16"/>
          <w:szCs w:val="16"/>
        </w:rPr>
        <w:tab/>
      </w:r>
      <w:r w:rsidRPr="00520FF1">
        <w:rPr>
          <w:sz w:val="16"/>
          <w:szCs w:val="16"/>
          <w:lang w:val="fr-FR"/>
        </w:rPr>
        <w:t>Code de zone/réseau sémaphore (CZRS).</w:t>
      </w:r>
    </w:p>
    <w:p w:rsidR="00520FF1" w:rsidRPr="00520FF1" w:rsidRDefault="00520FF1" w:rsidP="00520FF1">
      <w:pPr>
        <w:tabs>
          <w:tab w:val="clear" w:pos="1276"/>
          <w:tab w:val="clear" w:pos="1843"/>
          <w:tab w:val="clear" w:pos="5387"/>
          <w:tab w:val="clear" w:pos="5954"/>
        </w:tabs>
        <w:spacing w:before="0"/>
        <w:jc w:val="left"/>
        <w:rPr>
          <w:b/>
          <w:sz w:val="18"/>
          <w:szCs w:val="22"/>
          <w:lang w:val="es-ES"/>
        </w:rPr>
      </w:pPr>
      <w:r w:rsidRPr="00520FF1">
        <w:rPr>
          <w:sz w:val="16"/>
          <w:szCs w:val="16"/>
          <w:lang w:val="fr-FR"/>
        </w:rPr>
        <w:tab/>
      </w:r>
      <w:r w:rsidRPr="00520FF1">
        <w:rPr>
          <w:sz w:val="16"/>
          <w:szCs w:val="16"/>
          <w:lang w:val="es-ES"/>
        </w:rPr>
        <w:t>Código de zona/red de señalización (CZRS).</w:t>
      </w:r>
    </w:p>
    <w:p w:rsidR="00520FF1" w:rsidRPr="00520FF1" w:rsidRDefault="00520FF1" w:rsidP="008852E5">
      <w:pPr>
        <w:rPr>
          <w:rFonts w:asciiTheme="minorHAnsi" w:hAnsiTheme="minorHAnsi"/>
          <w:lang w:val="es-ES"/>
        </w:rPr>
      </w:pPr>
    </w:p>
    <w:p w:rsidR="00520FF1" w:rsidRDefault="00520FF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443EAF" w:rsidRPr="007A43C3" w:rsidRDefault="00443EAF" w:rsidP="00443EAF">
      <w:pPr>
        <w:pStyle w:val="Heading20"/>
        <w:rPr>
          <w:lang w:val="en-GB"/>
        </w:rPr>
      </w:pPr>
      <w:bookmarkStart w:id="1025" w:name="_Toc236568475"/>
      <w:bookmarkStart w:id="1026" w:name="_Toc240772455"/>
      <w:bookmarkStart w:id="1027" w:name="_Toc424300257"/>
      <w:r w:rsidRPr="007A43C3">
        <w:rPr>
          <w:lang w:val="en-GB"/>
        </w:rPr>
        <w:lastRenderedPageBreak/>
        <w:t>List of International Signalling Point Codes (ISPC</w:t>
      </w:r>
      <w:proofErr w:type="gramStart"/>
      <w:r w:rsidRPr="007A43C3">
        <w:rPr>
          <w:lang w:val="en-GB"/>
        </w:rPr>
        <w:t>)</w:t>
      </w:r>
      <w:proofErr w:type="gramEnd"/>
      <w:r w:rsidRPr="007A43C3">
        <w:rPr>
          <w:lang w:val="en-GB"/>
        </w:rPr>
        <w:br/>
        <w:t>(According to Recommendation ITU-T Q.708 (03/1999))</w:t>
      </w:r>
      <w:r w:rsidRPr="007A43C3">
        <w:rPr>
          <w:lang w:val="en-GB"/>
        </w:rPr>
        <w:br/>
        <w:t>(Position on 1 January 2015)</w:t>
      </w:r>
      <w:bookmarkEnd w:id="1025"/>
      <w:bookmarkEnd w:id="1026"/>
      <w:bookmarkEnd w:id="1027"/>
    </w:p>
    <w:p w:rsidR="00443EAF" w:rsidRPr="008149B6" w:rsidRDefault="00443EAF" w:rsidP="00443EAF">
      <w:pPr>
        <w:pStyle w:val="Heading70"/>
        <w:keepNext/>
        <w:spacing w:before="240"/>
      </w:pPr>
      <w:r w:rsidRPr="00542D9D">
        <w:t>(Annex to ITU Operational Bulletin No. 1067 – 1.I.2015)</w:t>
      </w:r>
      <w:r w:rsidRPr="00542D9D">
        <w:br/>
        <w:t>(Amendment No. 12)</w:t>
      </w:r>
    </w:p>
    <w:p w:rsidR="00443EAF" w:rsidRPr="00443EAF" w:rsidRDefault="00443EAF" w:rsidP="00443EA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43EAF" w:rsidRPr="00443EAF" w:rsidTr="00064F82">
        <w:trPr>
          <w:cantSplit/>
          <w:trHeight w:val="227"/>
        </w:trPr>
        <w:tc>
          <w:tcPr>
            <w:tcW w:w="1818" w:type="dxa"/>
            <w:gridSpan w:val="2"/>
          </w:tcPr>
          <w:p w:rsidR="00443EAF" w:rsidRPr="00443EAF" w:rsidRDefault="00443EAF" w:rsidP="00443EAF">
            <w:pPr>
              <w:keepNext/>
              <w:tabs>
                <w:tab w:val="clear" w:pos="567"/>
                <w:tab w:val="clear" w:pos="5387"/>
                <w:tab w:val="clear" w:pos="5954"/>
              </w:tabs>
              <w:spacing w:before="60" w:after="60"/>
              <w:jc w:val="left"/>
              <w:rPr>
                <w:i/>
                <w:sz w:val="18"/>
                <w:lang w:val="fr-FR"/>
              </w:rPr>
            </w:pPr>
            <w:r w:rsidRPr="00443EAF">
              <w:rPr>
                <w:i/>
                <w:sz w:val="18"/>
                <w:lang w:val="fr-FR"/>
              </w:rPr>
              <w:t xml:space="preserve">Country/ </w:t>
            </w:r>
            <w:proofErr w:type="spellStart"/>
            <w:r w:rsidRPr="00443EAF">
              <w:rPr>
                <w:i/>
                <w:sz w:val="18"/>
                <w:lang w:val="fr-FR"/>
              </w:rPr>
              <w:t>Geographical</w:t>
            </w:r>
            <w:proofErr w:type="spellEnd"/>
            <w:r w:rsidRPr="00443EAF">
              <w:rPr>
                <w:i/>
                <w:sz w:val="18"/>
                <w:lang w:val="fr-FR"/>
              </w:rPr>
              <w:t xml:space="preserve"> Area</w:t>
            </w:r>
          </w:p>
        </w:tc>
        <w:tc>
          <w:tcPr>
            <w:tcW w:w="3461" w:type="dxa"/>
            <w:vMerge w:val="restart"/>
            <w:shd w:val="clear" w:color="auto" w:fill="auto"/>
          </w:tcPr>
          <w:p w:rsidR="00443EAF" w:rsidRPr="00443EAF" w:rsidRDefault="00443EAF" w:rsidP="00443EAF">
            <w:pPr>
              <w:keepNext/>
              <w:tabs>
                <w:tab w:val="clear" w:pos="567"/>
                <w:tab w:val="clear" w:pos="5387"/>
                <w:tab w:val="clear" w:pos="5954"/>
              </w:tabs>
              <w:spacing w:before="60" w:after="60"/>
              <w:jc w:val="left"/>
              <w:rPr>
                <w:i/>
                <w:sz w:val="18"/>
              </w:rPr>
            </w:pPr>
            <w:r w:rsidRPr="00443EAF">
              <w:rPr>
                <w:i/>
                <w:sz w:val="18"/>
              </w:rPr>
              <w:t>Unique name of the signalling point</w:t>
            </w:r>
          </w:p>
        </w:tc>
        <w:tc>
          <w:tcPr>
            <w:tcW w:w="4009" w:type="dxa"/>
            <w:vMerge w:val="restart"/>
            <w:shd w:val="clear" w:color="auto" w:fill="auto"/>
          </w:tcPr>
          <w:p w:rsidR="00443EAF" w:rsidRPr="00443EAF" w:rsidRDefault="00443EAF" w:rsidP="00443EAF">
            <w:pPr>
              <w:keepNext/>
              <w:tabs>
                <w:tab w:val="clear" w:pos="567"/>
                <w:tab w:val="clear" w:pos="5387"/>
                <w:tab w:val="clear" w:pos="5954"/>
              </w:tabs>
              <w:spacing w:before="60" w:after="60"/>
              <w:jc w:val="left"/>
              <w:rPr>
                <w:i/>
                <w:sz w:val="18"/>
              </w:rPr>
            </w:pPr>
            <w:r w:rsidRPr="00443EAF">
              <w:rPr>
                <w:i/>
                <w:sz w:val="18"/>
              </w:rPr>
              <w:t>Name of the signalling point operator</w:t>
            </w:r>
          </w:p>
        </w:tc>
      </w:tr>
      <w:tr w:rsidR="00443EAF" w:rsidRPr="00443EAF" w:rsidTr="00064F82">
        <w:trPr>
          <w:cantSplit/>
          <w:trHeight w:val="227"/>
        </w:trPr>
        <w:tc>
          <w:tcPr>
            <w:tcW w:w="909" w:type="dxa"/>
          </w:tcPr>
          <w:p w:rsidR="00443EAF" w:rsidRPr="00443EAF" w:rsidRDefault="00443EAF" w:rsidP="00443EAF">
            <w:pPr>
              <w:keepNext/>
              <w:tabs>
                <w:tab w:val="clear" w:pos="567"/>
                <w:tab w:val="clear" w:pos="5387"/>
                <w:tab w:val="clear" w:pos="5954"/>
              </w:tabs>
              <w:spacing w:before="60" w:after="60"/>
              <w:jc w:val="left"/>
              <w:rPr>
                <w:i/>
                <w:sz w:val="18"/>
                <w:lang w:val="fr-FR"/>
              </w:rPr>
            </w:pPr>
            <w:r w:rsidRPr="00443EAF">
              <w:rPr>
                <w:i/>
                <w:sz w:val="18"/>
                <w:lang w:val="fr-FR"/>
              </w:rPr>
              <w:t>ISPC</w:t>
            </w:r>
          </w:p>
        </w:tc>
        <w:tc>
          <w:tcPr>
            <w:tcW w:w="909" w:type="dxa"/>
            <w:shd w:val="clear" w:color="auto" w:fill="auto"/>
          </w:tcPr>
          <w:p w:rsidR="00443EAF" w:rsidRPr="00443EAF" w:rsidRDefault="00443EAF" w:rsidP="00443EAF">
            <w:pPr>
              <w:keepNext/>
              <w:tabs>
                <w:tab w:val="clear" w:pos="567"/>
                <w:tab w:val="clear" w:pos="5387"/>
                <w:tab w:val="clear" w:pos="5954"/>
              </w:tabs>
              <w:spacing w:before="60" w:after="60"/>
              <w:jc w:val="left"/>
              <w:rPr>
                <w:i/>
                <w:sz w:val="18"/>
                <w:lang w:val="fr-FR"/>
              </w:rPr>
            </w:pPr>
            <w:r w:rsidRPr="00443EAF">
              <w:rPr>
                <w:i/>
                <w:sz w:val="18"/>
                <w:lang w:val="fr-FR"/>
              </w:rPr>
              <w:t>DEC</w:t>
            </w:r>
          </w:p>
        </w:tc>
        <w:tc>
          <w:tcPr>
            <w:tcW w:w="3461" w:type="dxa"/>
            <w:vMerge/>
            <w:shd w:val="clear" w:color="auto" w:fill="auto"/>
          </w:tcPr>
          <w:p w:rsidR="00443EAF" w:rsidRPr="00443EAF" w:rsidRDefault="00443EAF" w:rsidP="00443EA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43EAF" w:rsidRPr="00443EAF" w:rsidRDefault="00443EAF" w:rsidP="00443EAF">
            <w:pPr>
              <w:keepNext/>
              <w:tabs>
                <w:tab w:val="clear" w:pos="567"/>
                <w:tab w:val="clear" w:pos="5387"/>
                <w:tab w:val="clear" w:pos="5954"/>
              </w:tabs>
              <w:spacing w:before="60" w:after="60"/>
              <w:jc w:val="left"/>
              <w:rPr>
                <w:i/>
                <w:sz w:val="18"/>
                <w:lang w:val="fr-FR"/>
              </w:rPr>
            </w:pP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Czech Rep.    SUP</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4576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MGW PRC 1-1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4578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MGW PRC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2-228-7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MGWPRK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Travel</w:t>
            </w:r>
            <w:proofErr w:type="spellEnd"/>
            <w:r w:rsidRPr="00443EAF">
              <w:rPr>
                <w:bCs/>
                <w:sz w:val="18"/>
                <w:szCs w:val="22"/>
                <w:lang w:val="fr-FR"/>
              </w:rPr>
              <w:t xml:space="preserve"> </w:t>
            </w:r>
            <w:proofErr w:type="spellStart"/>
            <w:r w:rsidRPr="00443EAF">
              <w:rPr>
                <w:bCs/>
                <w:sz w:val="18"/>
                <w:szCs w:val="22"/>
                <w:lang w:val="fr-FR"/>
              </w:rPr>
              <w:t>Telekommunikation</w:t>
            </w:r>
            <w:proofErr w:type="spellEnd"/>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Travel</w:t>
            </w:r>
            <w:proofErr w:type="spellEnd"/>
            <w:r w:rsidRPr="00443EAF">
              <w:rPr>
                <w:bCs/>
                <w:sz w:val="18"/>
                <w:szCs w:val="22"/>
                <w:lang w:val="fr-FR"/>
              </w:rPr>
              <w:t xml:space="preserve"> </w:t>
            </w:r>
            <w:proofErr w:type="spellStart"/>
            <w:r w:rsidRPr="00443EAF">
              <w:rPr>
                <w:bCs/>
                <w:sz w:val="18"/>
                <w:szCs w:val="22"/>
                <w:lang w:val="fr-FR"/>
              </w:rPr>
              <w:t>Telekommunikation</w:t>
            </w:r>
            <w:proofErr w:type="spellEnd"/>
            <w:r w:rsidRPr="00443EAF">
              <w:rPr>
                <w:bCs/>
                <w:sz w:val="18"/>
                <w:szCs w:val="22"/>
                <w:lang w:val="fr-FR"/>
              </w:rPr>
              <w:t xml:space="preserve"> </w:t>
            </w:r>
            <w:proofErr w:type="spellStart"/>
            <w:r w:rsidRPr="00443EAF">
              <w:rPr>
                <w:bCs/>
                <w:sz w:val="18"/>
                <w:szCs w:val="22"/>
                <w:lang w:val="fr-FR"/>
              </w:rPr>
              <w:t>s.r.o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2-230-0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Pragonet</w:t>
            </w:r>
            <w:proofErr w:type="spellEnd"/>
            <w:r w:rsidRPr="00443EAF">
              <w:rPr>
                <w:bCs/>
                <w:sz w:val="18"/>
                <w:szCs w:val="22"/>
                <w:lang w:val="fr-FR"/>
              </w:rPr>
              <w:t xml:space="preserve"> </w:t>
            </w:r>
            <w:proofErr w:type="spellStart"/>
            <w:r w:rsidRPr="00443EAF">
              <w:rPr>
                <w:bCs/>
                <w:sz w:val="18"/>
                <w:szCs w:val="22"/>
                <w:lang w:val="fr-FR"/>
              </w:rPr>
              <w:t>Praha</w:t>
            </w:r>
            <w:proofErr w:type="spellEnd"/>
            <w:r w:rsidRPr="00443EAF">
              <w:rPr>
                <w:bCs/>
                <w:sz w:val="18"/>
                <w:szCs w:val="22"/>
                <w:lang w:val="fr-FR"/>
              </w:rPr>
              <w:t xml:space="preserve"> CZ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T-Systems Czech Republic, </w:t>
            </w:r>
            <w:proofErr w:type="spellStart"/>
            <w:r w:rsidRPr="00443EAF">
              <w:rPr>
                <w:bCs/>
                <w:sz w:val="18"/>
                <w:szCs w:val="22"/>
              </w:rPr>
              <w:t>a.s</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2-230-2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Brno 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2-231-0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5944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MSC </w:t>
            </w:r>
            <w:proofErr w:type="spellStart"/>
            <w:r w:rsidRPr="00443EAF">
              <w:rPr>
                <w:bCs/>
                <w:sz w:val="18"/>
                <w:szCs w:val="22"/>
                <w:lang w:val="fr-FR"/>
              </w:rPr>
              <w:t>Praha</w:t>
            </w:r>
            <w:proofErr w:type="spellEnd"/>
            <w:r w:rsidRPr="00443EAF">
              <w:rPr>
                <w:bCs/>
                <w:sz w:val="18"/>
                <w:szCs w:val="22"/>
                <w:lang w:val="fr-FR"/>
              </w:rPr>
              <w:t xml:space="preserve"> F</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2-231-1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5945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MSC </w:t>
            </w:r>
            <w:proofErr w:type="spellStart"/>
            <w:r w:rsidRPr="00443EAF">
              <w:rPr>
                <w:bCs/>
                <w:sz w:val="18"/>
                <w:szCs w:val="22"/>
                <w:lang w:val="fr-FR"/>
              </w:rPr>
              <w:t>Praha</w:t>
            </w:r>
            <w:proofErr w:type="spellEnd"/>
            <w:r w:rsidRPr="00443EAF">
              <w:rPr>
                <w:bCs/>
                <w:sz w:val="18"/>
                <w:szCs w:val="22"/>
                <w:lang w:val="fr-FR"/>
              </w:rPr>
              <w:t xml:space="preserve"> G</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2-231-2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5946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MGW PRK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Czech Rep.    LIR</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4580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SZDC</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Sprava</w:t>
            </w:r>
            <w:proofErr w:type="spellEnd"/>
            <w:r w:rsidRPr="00443EAF">
              <w:rPr>
                <w:bCs/>
                <w:sz w:val="18"/>
                <w:szCs w:val="22"/>
                <w:lang w:val="fr-FR"/>
              </w:rPr>
              <w:t xml:space="preserve"> </w:t>
            </w:r>
            <w:proofErr w:type="spellStart"/>
            <w:r w:rsidRPr="00443EAF">
              <w:rPr>
                <w:bCs/>
                <w:sz w:val="18"/>
                <w:szCs w:val="22"/>
                <w:lang w:val="fr-FR"/>
              </w:rPr>
              <w:t>zeleznicni</w:t>
            </w:r>
            <w:proofErr w:type="spellEnd"/>
            <w:r w:rsidRPr="00443EAF">
              <w:rPr>
                <w:bCs/>
                <w:sz w:val="18"/>
                <w:szCs w:val="22"/>
                <w:lang w:val="fr-FR"/>
              </w:rPr>
              <w:t xml:space="preserve"> </w:t>
            </w:r>
            <w:proofErr w:type="spellStart"/>
            <w:r w:rsidRPr="00443EAF">
              <w:rPr>
                <w:bCs/>
                <w:sz w:val="18"/>
                <w:szCs w:val="22"/>
                <w:lang w:val="fr-FR"/>
              </w:rPr>
              <w:t>dopravni</w:t>
            </w:r>
            <w:proofErr w:type="spellEnd"/>
            <w:r w:rsidRPr="00443EAF">
              <w:rPr>
                <w:bCs/>
                <w:sz w:val="18"/>
                <w:szCs w:val="22"/>
                <w:lang w:val="fr-FR"/>
              </w:rPr>
              <w:t xml:space="preserve"> </w:t>
            </w:r>
            <w:proofErr w:type="spellStart"/>
            <w:r w:rsidRPr="00443EAF">
              <w:rPr>
                <w:bCs/>
                <w:sz w:val="18"/>
                <w:szCs w:val="22"/>
                <w:lang w:val="fr-FR"/>
              </w:rPr>
              <w:t>cesty</w:t>
            </w:r>
            <w:proofErr w:type="spellEnd"/>
            <w:r w:rsidRPr="00443EAF">
              <w:rPr>
                <w:bCs/>
                <w:sz w:val="18"/>
                <w:szCs w:val="22"/>
                <w:lang w:val="fr-FR"/>
              </w:rPr>
              <w:t xml:space="preserve">, st </w:t>
            </w:r>
            <w:proofErr w:type="spellStart"/>
            <w:r w:rsidRPr="00443EAF">
              <w:rPr>
                <w:bCs/>
                <w:sz w:val="18"/>
                <w:szCs w:val="22"/>
                <w:lang w:val="fr-FR"/>
              </w:rPr>
              <w:t>org</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4581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Ceznet</w:t>
            </w:r>
            <w:proofErr w:type="spellEnd"/>
            <w:r w:rsidRPr="00443EAF">
              <w:rPr>
                <w:bCs/>
                <w:sz w:val="18"/>
                <w:szCs w:val="22"/>
                <w:lang w:val="fr-FR"/>
              </w:rPr>
              <w:t xml:space="preserve"> </w:t>
            </w:r>
            <w:proofErr w:type="spellStart"/>
            <w:r w:rsidRPr="00443EAF">
              <w:rPr>
                <w:bCs/>
                <w:sz w:val="18"/>
                <w:szCs w:val="22"/>
                <w:lang w:val="fr-FR"/>
              </w:rPr>
              <w:t>Praha</w:t>
            </w:r>
            <w:proofErr w:type="spellEnd"/>
            <w:r w:rsidRPr="00443EAF">
              <w:rPr>
                <w:bCs/>
                <w:sz w:val="18"/>
                <w:szCs w:val="22"/>
                <w:lang w:val="fr-FR"/>
              </w:rPr>
              <w:t xml:space="preserve"> CZ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Telco pro Service, </w:t>
            </w:r>
            <w:proofErr w:type="spellStart"/>
            <w:r w:rsidRPr="00443EAF">
              <w:rPr>
                <w:bCs/>
                <w:sz w:val="18"/>
                <w:szCs w:val="22"/>
              </w:rPr>
              <w:t>a.s</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4582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SZDC CZ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Sprava</w:t>
            </w:r>
            <w:proofErr w:type="spellEnd"/>
            <w:r w:rsidRPr="00443EAF">
              <w:rPr>
                <w:bCs/>
                <w:sz w:val="18"/>
                <w:szCs w:val="22"/>
                <w:lang w:val="fr-FR"/>
              </w:rPr>
              <w:t xml:space="preserve"> </w:t>
            </w:r>
            <w:proofErr w:type="spellStart"/>
            <w:r w:rsidRPr="00443EAF">
              <w:rPr>
                <w:bCs/>
                <w:sz w:val="18"/>
                <w:szCs w:val="22"/>
                <w:lang w:val="fr-FR"/>
              </w:rPr>
              <w:t>zeleznicni</w:t>
            </w:r>
            <w:proofErr w:type="spellEnd"/>
            <w:r w:rsidRPr="00443EAF">
              <w:rPr>
                <w:bCs/>
                <w:sz w:val="18"/>
                <w:szCs w:val="22"/>
                <w:lang w:val="fr-FR"/>
              </w:rPr>
              <w:t xml:space="preserve"> </w:t>
            </w:r>
            <w:proofErr w:type="spellStart"/>
            <w:r w:rsidRPr="00443EAF">
              <w:rPr>
                <w:bCs/>
                <w:sz w:val="18"/>
                <w:szCs w:val="22"/>
                <w:lang w:val="fr-FR"/>
              </w:rPr>
              <w:t>dopravni</w:t>
            </w:r>
            <w:proofErr w:type="spellEnd"/>
            <w:r w:rsidRPr="00443EAF">
              <w:rPr>
                <w:bCs/>
                <w:sz w:val="18"/>
                <w:szCs w:val="22"/>
                <w:lang w:val="fr-FR"/>
              </w:rPr>
              <w:t xml:space="preserve"> </w:t>
            </w:r>
            <w:proofErr w:type="spellStart"/>
            <w:r w:rsidRPr="00443EAF">
              <w:rPr>
                <w:bCs/>
                <w:sz w:val="18"/>
                <w:szCs w:val="22"/>
                <w:lang w:val="fr-FR"/>
              </w:rPr>
              <w:t>cesty</w:t>
            </w:r>
            <w:proofErr w:type="spellEnd"/>
            <w:r w:rsidRPr="00443EAF">
              <w:rPr>
                <w:bCs/>
                <w:sz w:val="18"/>
                <w:szCs w:val="22"/>
                <w:lang w:val="fr-FR"/>
              </w:rPr>
              <w:t xml:space="preserve">, st </w:t>
            </w:r>
            <w:proofErr w:type="spellStart"/>
            <w:r w:rsidRPr="00443EAF">
              <w:rPr>
                <w:bCs/>
                <w:sz w:val="18"/>
                <w:szCs w:val="22"/>
                <w:lang w:val="fr-FR"/>
              </w:rPr>
              <w:t>org</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2-060-7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4583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Voinet</w:t>
            </w:r>
            <w:proofErr w:type="spellEnd"/>
            <w:r w:rsidRPr="00443EAF">
              <w:rPr>
                <w:bCs/>
                <w:sz w:val="18"/>
                <w:szCs w:val="22"/>
                <w:lang w:val="fr-FR"/>
              </w:rPr>
              <w:t xml:space="preserve"> CZ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J.S.tel </w:t>
            </w:r>
            <w:proofErr w:type="spellStart"/>
            <w:r w:rsidRPr="00443EAF">
              <w:rPr>
                <w:bCs/>
                <w:sz w:val="18"/>
                <w:szCs w:val="22"/>
                <w:lang w:val="fr-FR"/>
              </w:rPr>
              <w:t>s.r.o</w:t>
            </w:r>
            <w:proofErr w:type="spellEnd"/>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2-228-1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Praha</w:t>
            </w:r>
            <w:proofErr w:type="spellEnd"/>
            <w:r w:rsidRPr="00443EAF">
              <w:rPr>
                <w:bCs/>
                <w:sz w:val="18"/>
                <w:szCs w:val="22"/>
                <w:lang w:val="fr-FR"/>
              </w:rPr>
              <w:t>, SA-STP</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Česká</w:t>
            </w:r>
            <w:proofErr w:type="spellEnd"/>
            <w:r w:rsidRPr="00443EAF">
              <w:rPr>
                <w:bCs/>
                <w:sz w:val="18"/>
                <w:szCs w:val="22"/>
                <w:lang w:val="fr-FR"/>
              </w:rPr>
              <w:t xml:space="preserve"> </w:t>
            </w:r>
            <w:proofErr w:type="spellStart"/>
            <w:r w:rsidRPr="00443EAF">
              <w:rPr>
                <w:bCs/>
                <w:sz w:val="18"/>
                <w:szCs w:val="22"/>
                <w:lang w:val="fr-FR"/>
              </w:rPr>
              <w:t>telekomunikační</w:t>
            </w:r>
            <w:proofErr w:type="spellEnd"/>
            <w:r w:rsidRPr="00443EAF">
              <w:rPr>
                <w:bCs/>
                <w:sz w:val="18"/>
                <w:szCs w:val="22"/>
                <w:lang w:val="fr-FR"/>
              </w:rPr>
              <w:t xml:space="preserve"> </w:t>
            </w:r>
            <w:proofErr w:type="spellStart"/>
            <w:r w:rsidRPr="00443EAF">
              <w:rPr>
                <w:bCs/>
                <w:sz w:val="18"/>
                <w:szCs w:val="22"/>
                <w:lang w:val="fr-FR"/>
              </w:rPr>
              <w:t>infrastruktura</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2-228-2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Brno, SA STP</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Česká</w:t>
            </w:r>
            <w:proofErr w:type="spellEnd"/>
            <w:r w:rsidRPr="00443EAF">
              <w:rPr>
                <w:bCs/>
                <w:sz w:val="18"/>
                <w:szCs w:val="22"/>
                <w:lang w:val="fr-FR"/>
              </w:rPr>
              <w:t xml:space="preserve"> </w:t>
            </w:r>
            <w:proofErr w:type="spellStart"/>
            <w:r w:rsidRPr="00443EAF">
              <w:rPr>
                <w:bCs/>
                <w:sz w:val="18"/>
                <w:szCs w:val="22"/>
                <w:lang w:val="fr-FR"/>
              </w:rPr>
              <w:t>telekomunikační</w:t>
            </w:r>
            <w:proofErr w:type="spellEnd"/>
            <w:r w:rsidRPr="00443EAF">
              <w:rPr>
                <w:bCs/>
                <w:sz w:val="18"/>
                <w:szCs w:val="22"/>
                <w:lang w:val="fr-FR"/>
              </w:rPr>
              <w:t xml:space="preserve"> </w:t>
            </w:r>
            <w:proofErr w:type="spellStart"/>
            <w:r w:rsidRPr="00443EAF">
              <w:rPr>
                <w:bCs/>
                <w:sz w:val="18"/>
                <w:szCs w:val="22"/>
                <w:lang w:val="fr-FR"/>
              </w:rPr>
              <w:t>infrastruktura</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2-228-5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SZDC</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Sprava</w:t>
            </w:r>
            <w:proofErr w:type="spellEnd"/>
            <w:r w:rsidRPr="00443EAF">
              <w:rPr>
                <w:bCs/>
                <w:sz w:val="18"/>
                <w:szCs w:val="22"/>
                <w:lang w:val="fr-FR"/>
              </w:rPr>
              <w:t xml:space="preserve"> </w:t>
            </w:r>
            <w:proofErr w:type="spellStart"/>
            <w:r w:rsidRPr="00443EAF">
              <w:rPr>
                <w:bCs/>
                <w:sz w:val="18"/>
                <w:szCs w:val="22"/>
                <w:lang w:val="fr-FR"/>
              </w:rPr>
              <w:t>zeleznicni</w:t>
            </w:r>
            <w:proofErr w:type="spellEnd"/>
            <w:r w:rsidRPr="00443EAF">
              <w:rPr>
                <w:bCs/>
                <w:sz w:val="18"/>
                <w:szCs w:val="22"/>
                <w:lang w:val="fr-FR"/>
              </w:rPr>
              <w:t xml:space="preserve"> </w:t>
            </w:r>
            <w:proofErr w:type="spellStart"/>
            <w:r w:rsidRPr="00443EAF">
              <w:rPr>
                <w:bCs/>
                <w:sz w:val="18"/>
                <w:szCs w:val="22"/>
                <w:lang w:val="fr-FR"/>
              </w:rPr>
              <w:t>dopravni</w:t>
            </w:r>
            <w:proofErr w:type="spellEnd"/>
            <w:r w:rsidRPr="00443EAF">
              <w:rPr>
                <w:bCs/>
                <w:sz w:val="18"/>
                <w:szCs w:val="22"/>
                <w:lang w:val="fr-FR"/>
              </w:rPr>
              <w:t xml:space="preserve"> </w:t>
            </w:r>
            <w:proofErr w:type="spellStart"/>
            <w:r w:rsidRPr="00443EAF">
              <w:rPr>
                <w:bCs/>
                <w:sz w:val="18"/>
                <w:szCs w:val="22"/>
                <w:lang w:val="fr-FR"/>
              </w:rPr>
              <w:t>cesty</w:t>
            </w:r>
            <w:proofErr w:type="spellEnd"/>
            <w:r w:rsidRPr="00443EAF">
              <w:rPr>
                <w:bCs/>
                <w:sz w:val="18"/>
                <w:szCs w:val="22"/>
                <w:lang w:val="fr-FR"/>
              </w:rPr>
              <w:t xml:space="preserve">, st </w:t>
            </w:r>
            <w:proofErr w:type="spellStart"/>
            <w:r w:rsidRPr="00443EAF">
              <w:rPr>
                <w:bCs/>
                <w:sz w:val="18"/>
                <w:szCs w:val="22"/>
                <w:lang w:val="fr-FR"/>
              </w:rPr>
              <w:t>org</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2-228-6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CEZnet</w:t>
            </w:r>
            <w:proofErr w:type="spellEnd"/>
            <w:r w:rsidRPr="00443EAF">
              <w:rPr>
                <w:bCs/>
                <w:sz w:val="18"/>
                <w:szCs w:val="22"/>
                <w:lang w:val="fr-FR"/>
              </w:rPr>
              <w:t xml:space="preserve"> </w:t>
            </w:r>
            <w:proofErr w:type="spellStart"/>
            <w:r w:rsidRPr="00443EAF">
              <w:rPr>
                <w:bCs/>
                <w:sz w:val="18"/>
                <w:szCs w:val="22"/>
                <w:lang w:val="fr-FR"/>
              </w:rPr>
              <w:t>Praha</w:t>
            </w:r>
            <w:proofErr w:type="spellEnd"/>
            <w:r w:rsidRPr="00443EAF">
              <w:rPr>
                <w:bCs/>
                <w:sz w:val="18"/>
                <w:szCs w:val="22"/>
                <w:lang w:val="fr-FR"/>
              </w:rPr>
              <w:t xml:space="preserve"> CZ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Telco pro Service, </w:t>
            </w:r>
            <w:proofErr w:type="spellStart"/>
            <w:r w:rsidRPr="00443EAF">
              <w:rPr>
                <w:bCs/>
                <w:sz w:val="18"/>
                <w:szCs w:val="22"/>
              </w:rPr>
              <w:t>a.s</w:t>
            </w:r>
            <w:proofErr w:type="spellEnd"/>
            <w:r w:rsidRPr="00443EAF">
              <w:rPr>
                <w:bCs/>
                <w:sz w:val="18"/>
                <w:szCs w:val="22"/>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5929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Praha</w:t>
            </w:r>
            <w:proofErr w:type="spellEnd"/>
            <w:r w:rsidRPr="00443EAF">
              <w:rPr>
                <w:bCs/>
                <w:sz w:val="18"/>
                <w:szCs w:val="22"/>
                <w:lang w:val="fr-FR"/>
              </w:rPr>
              <w:t>, International exchange</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Česká</w:t>
            </w:r>
            <w:proofErr w:type="spellEnd"/>
            <w:r w:rsidRPr="00443EAF">
              <w:rPr>
                <w:bCs/>
                <w:sz w:val="18"/>
                <w:szCs w:val="22"/>
                <w:lang w:val="fr-FR"/>
              </w:rPr>
              <w:t xml:space="preserve"> </w:t>
            </w:r>
            <w:proofErr w:type="spellStart"/>
            <w:r w:rsidRPr="00443EAF">
              <w:rPr>
                <w:bCs/>
                <w:sz w:val="18"/>
                <w:szCs w:val="22"/>
                <w:lang w:val="fr-FR"/>
              </w:rPr>
              <w:t>telekomunikační</w:t>
            </w:r>
            <w:proofErr w:type="spellEnd"/>
            <w:r w:rsidRPr="00443EAF">
              <w:rPr>
                <w:bCs/>
                <w:sz w:val="18"/>
                <w:szCs w:val="22"/>
                <w:lang w:val="fr-FR"/>
              </w:rPr>
              <w:t xml:space="preserve"> </w:t>
            </w:r>
            <w:proofErr w:type="spellStart"/>
            <w:r w:rsidRPr="00443EAF">
              <w:rPr>
                <w:bCs/>
                <w:sz w:val="18"/>
                <w:szCs w:val="22"/>
                <w:lang w:val="fr-FR"/>
              </w:rPr>
              <w:t>infrastruktura</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Brno, International exchange</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Česká</w:t>
            </w:r>
            <w:proofErr w:type="spellEnd"/>
            <w:r w:rsidRPr="00443EAF">
              <w:rPr>
                <w:bCs/>
                <w:sz w:val="18"/>
                <w:szCs w:val="22"/>
                <w:lang w:val="fr-FR"/>
              </w:rPr>
              <w:t xml:space="preserve"> </w:t>
            </w:r>
            <w:proofErr w:type="spellStart"/>
            <w:r w:rsidRPr="00443EAF">
              <w:rPr>
                <w:bCs/>
                <w:sz w:val="18"/>
                <w:szCs w:val="22"/>
                <w:lang w:val="fr-FR"/>
              </w:rPr>
              <w:t>telekomunikační</w:t>
            </w:r>
            <w:proofErr w:type="spellEnd"/>
            <w:r w:rsidRPr="00443EAF">
              <w:rPr>
                <w:bCs/>
                <w:sz w:val="18"/>
                <w:szCs w:val="22"/>
                <w:lang w:val="fr-FR"/>
              </w:rPr>
              <w:t xml:space="preserve"> </w:t>
            </w:r>
            <w:proofErr w:type="spellStart"/>
            <w:r w:rsidRPr="00443EAF">
              <w:rPr>
                <w:bCs/>
                <w:sz w:val="18"/>
                <w:szCs w:val="22"/>
                <w:lang w:val="fr-FR"/>
              </w:rPr>
              <w:t>infrastruktura</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Praha</w:t>
            </w:r>
            <w:proofErr w:type="spellEnd"/>
            <w:r w:rsidRPr="00443EAF">
              <w:rPr>
                <w:bCs/>
                <w:sz w:val="18"/>
                <w:szCs w:val="22"/>
                <w:lang w:val="fr-FR"/>
              </w:rPr>
              <w:t xml:space="preserve"> CS</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Brno CS</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VNPT-ISPC1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MOBIFONE Global Europe, </w:t>
            </w:r>
            <w:proofErr w:type="spellStart"/>
            <w:r w:rsidRPr="00443EAF">
              <w:rPr>
                <w:bCs/>
                <w:sz w:val="18"/>
                <w:szCs w:val="22"/>
                <w:lang w:val="fr-FR"/>
              </w:rPr>
              <w:t>s.r.o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2-229-7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5935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GTSCS2K</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T-Mobile </w:t>
            </w:r>
            <w:proofErr w:type="spellStart"/>
            <w:r w:rsidRPr="00443EAF">
              <w:rPr>
                <w:bCs/>
                <w:sz w:val="18"/>
                <w:szCs w:val="22"/>
                <w:lang w:val="fr-FR"/>
              </w:rPr>
              <w:t>Czech</w:t>
            </w:r>
            <w:proofErr w:type="spellEnd"/>
            <w:r w:rsidRPr="00443EAF">
              <w:rPr>
                <w:bCs/>
                <w:sz w:val="18"/>
                <w:szCs w:val="22"/>
                <w:lang w:val="fr-FR"/>
              </w:rPr>
              <w:t xml:space="preserve"> </w:t>
            </w:r>
            <w:proofErr w:type="spellStart"/>
            <w:r w:rsidRPr="00443EAF">
              <w:rPr>
                <w:bCs/>
                <w:sz w:val="18"/>
                <w:szCs w:val="22"/>
                <w:lang w:val="fr-FR"/>
              </w:rPr>
              <w:t>Republic</w:t>
            </w:r>
            <w:proofErr w:type="spellEnd"/>
            <w:r w:rsidRPr="00443EAF">
              <w:rPr>
                <w:bCs/>
                <w:sz w:val="18"/>
                <w:szCs w:val="22"/>
                <w:lang w:val="fr-FR"/>
              </w:rPr>
              <w:t xml:space="preserve"> </w:t>
            </w:r>
            <w:proofErr w:type="spellStart"/>
            <w:r w:rsidRPr="00443EAF">
              <w:rPr>
                <w:bCs/>
                <w:sz w:val="18"/>
                <w:szCs w:val="22"/>
                <w:lang w:val="fr-FR"/>
              </w:rPr>
              <w:t>a.s</w:t>
            </w:r>
            <w:proofErr w:type="spellEnd"/>
            <w:r w:rsidRPr="00443EAF">
              <w:rPr>
                <w:bCs/>
                <w:sz w:val="18"/>
                <w:szCs w:val="22"/>
                <w:lang w:val="fr-FR"/>
              </w:rPr>
              <w:t>.</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Germany    ADD</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2-248-6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6086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AlpTelco-Archway-02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AlpTelco</w:t>
            </w:r>
            <w:proofErr w:type="spellEnd"/>
            <w:r w:rsidRPr="00443EAF">
              <w:rPr>
                <w:bCs/>
                <w:sz w:val="18"/>
                <w:szCs w:val="22"/>
                <w:lang w:val="fr-FR"/>
              </w:rPr>
              <w:t xml:space="preserve"> </w:t>
            </w:r>
            <w:proofErr w:type="spellStart"/>
            <w:r w:rsidRPr="00443EAF">
              <w:rPr>
                <w:bCs/>
                <w:sz w:val="18"/>
                <w:szCs w:val="22"/>
                <w:lang w:val="fr-FR"/>
              </w:rPr>
              <w:t>e.K</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2-249-2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6090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Duesseldorf</w:t>
            </w:r>
            <w:proofErr w:type="spellEnd"/>
            <w:r w:rsidRPr="00443EAF">
              <w:rPr>
                <w:bCs/>
                <w:sz w:val="18"/>
                <w:szCs w:val="22"/>
                <w:lang w:val="fr-FR"/>
              </w:rPr>
              <w:t xml:space="preserve"> HNS </w:t>
            </w:r>
            <w:proofErr w:type="spellStart"/>
            <w:r w:rsidRPr="00443EAF">
              <w:rPr>
                <w:bCs/>
                <w:sz w:val="18"/>
                <w:szCs w:val="22"/>
                <w:lang w:val="fr-FR"/>
              </w:rPr>
              <w:t>Mobilfunk</w:t>
            </w:r>
            <w:proofErr w:type="spellEnd"/>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HNS </w:t>
            </w:r>
            <w:proofErr w:type="spellStart"/>
            <w:r w:rsidRPr="00443EAF">
              <w:rPr>
                <w:bCs/>
                <w:sz w:val="18"/>
                <w:szCs w:val="22"/>
                <w:lang w:val="fr-FR"/>
              </w:rPr>
              <w:t>GmbH</w:t>
            </w:r>
            <w:proofErr w:type="spellEnd"/>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2-250-0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6096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Frankfurt</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SIA </w:t>
            </w:r>
            <w:proofErr w:type="spellStart"/>
            <w:r w:rsidRPr="00443EAF">
              <w:rPr>
                <w:bCs/>
                <w:sz w:val="18"/>
                <w:szCs w:val="22"/>
                <w:lang w:val="fr-FR"/>
              </w:rPr>
              <w:t>Zigma</w:t>
            </w:r>
            <w:proofErr w:type="spellEnd"/>
            <w:r w:rsidRPr="00443EAF">
              <w:rPr>
                <w:bCs/>
                <w:sz w:val="18"/>
                <w:szCs w:val="22"/>
                <w:lang w:val="fr-FR"/>
              </w:rPr>
              <w:t xml:space="preserve"> Telecom</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2-250-1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6097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Frankfurt</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Hansa</w:t>
            </w:r>
            <w:proofErr w:type="spellEnd"/>
            <w:r w:rsidRPr="00443EAF">
              <w:rPr>
                <w:bCs/>
                <w:sz w:val="18"/>
                <w:szCs w:val="22"/>
                <w:lang w:val="fr-FR"/>
              </w:rPr>
              <w:t xml:space="preserve"> Telecom SIA</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Peru    SUP</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7-033-3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Miraflores</w:t>
            </w:r>
            <w:proofErr w:type="spellEnd"/>
            <w:r w:rsidRPr="00443EAF">
              <w:rPr>
                <w:bCs/>
                <w:sz w:val="18"/>
                <w:szCs w:val="22"/>
                <w:lang w:val="fr-FR"/>
              </w:rPr>
              <w:t xml:space="preserve"> FL-1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Full Line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7-037-2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14634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SKY TELECOM PERÚ S.A.C</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lastRenderedPageBreak/>
              <w:t>Peru    ADD</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7-033-3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7-037-2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14634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15616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Viettel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S.A.C.</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15617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Viettel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S.A.C.</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15618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15619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15620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15621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15622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América Móvil Perú S.A.C.</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7-160-7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15623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América Móvil Perú S.A.C.</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Peru    LIR</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7-032-0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14592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 N1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7-032-4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14596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La Victoria T2000-1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7-032-6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14598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Isidro</w:t>
            </w:r>
            <w:proofErr w:type="spellEnd"/>
            <w:r w:rsidRPr="00443EAF">
              <w:rPr>
                <w:bCs/>
                <w:sz w:val="18"/>
                <w:szCs w:val="22"/>
                <w:lang w:val="fr-FR"/>
              </w:rPr>
              <w:t xml:space="preserve"> GV-1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443EAF">
              <w:rPr>
                <w:bCs/>
                <w:sz w:val="18"/>
                <w:szCs w:val="22"/>
              </w:rPr>
              <w:t>Gilat</w:t>
            </w:r>
            <w:proofErr w:type="spellEnd"/>
            <w:r w:rsidRPr="00443EAF">
              <w:rPr>
                <w:bCs/>
                <w:sz w:val="18"/>
                <w:szCs w:val="22"/>
              </w:rPr>
              <w:t xml:space="preserve"> To Home </w:t>
            </w:r>
            <w:proofErr w:type="spellStart"/>
            <w:r w:rsidRPr="00443EAF">
              <w:rPr>
                <w:bCs/>
                <w:sz w:val="18"/>
                <w:szCs w:val="22"/>
              </w:rPr>
              <w:t>Perú</w:t>
            </w:r>
            <w:proofErr w:type="spellEnd"/>
            <w:r w:rsidRPr="00443EAF">
              <w:rPr>
                <w:bCs/>
                <w:sz w:val="18"/>
                <w:szCs w:val="22"/>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7-033-1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Isidro</w:t>
            </w:r>
            <w:proofErr w:type="spellEnd"/>
            <w:r w:rsidRPr="00443EAF">
              <w:rPr>
                <w:bCs/>
                <w:sz w:val="18"/>
                <w:szCs w:val="22"/>
                <w:lang w:val="fr-FR"/>
              </w:rPr>
              <w:t xml:space="preserve"> GC-1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Gamacom</w:t>
            </w:r>
            <w:proofErr w:type="spellEnd"/>
            <w:r w:rsidRPr="00443EAF">
              <w:rPr>
                <w:bCs/>
                <w:sz w:val="18"/>
                <w:szCs w:val="22"/>
                <w:lang w:val="fr-FR"/>
              </w:rPr>
              <w:t xml:space="preserve"> S.A.C.</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7-033-4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7-033-5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Isidro</w:t>
            </w:r>
            <w:proofErr w:type="spellEnd"/>
            <w:r w:rsidRPr="00443EAF">
              <w:rPr>
                <w:bCs/>
                <w:sz w:val="18"/>
                <w:szCs w:val="22"/>
                <w:lang w:val="fr-FR"/>
              </w:rPr>
              <w:t xml:space="preserve"> BE-1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Biper Express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7-034-1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14609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Surco</w:t>
            </w:r>
            <w:proofErr w:type="spellEnd"/>
            <w:r w:rsidRPr="00443EAF">
              <w:rPr>
                <w:bCs/>
                <w:sz w:val="18"/>
                <w:szCs w:val="22"/>
                <w:lang w:val="fr-FR"/>
              </w:rPr>
              <w:t xml:space="preserve"> CG-1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7-034-2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Borja</w:t>
            </w:r>
            <w:proofErr w:type="spellEnd"/>
            <w:r w:rsidRPr="00443EAF">
              <w:rPr>
                <w:bCs/>
                <w:sz w:val="18"/>
                <w:szCs w:val="22"/>
                <w:lang w:val="fr-FR"/>
              </w:rPr>
              <w:t xml:space="preserve"> CO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7-034-3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Borja</w:t>
            </w:r>
            <w:proofErr w:type="spellEnd"/>
            <w:r w:rsidRPr="00443EAF">
              <w:rPr>
                <w:bCs/>
                <w:sz w:val="18"/>
                <w:szCs w:val="22"/>
                <w:lang w:val="fr-FR"/>
              </w:rPr>
              <w:t xml:space="preserve"> IIP-1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7-034-4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Surco</w:t>
            </w:r>
            <w:proofErr w:type="spellEnd"/>
            <w:r w:rsidRPr="00443EAF">
              <w:rPr>
                <w:bCs/>
                <w:sz w:val="18"/>
                <w:szCs w:val="22"/>
                <w:lang w:val="fr-FR"/>
              </w:rPr>
              <w:t xml:space="preserve"> AII-1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7-034-6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Ate</w:t>
            </w:r>
            <w:proofErr w:type="spellEnd"/>
            <w:r w:rsidRPr="00443EAF">
              <w:rPr>
                <w:bCs/>
                <w:sz w:val="18"/>
                <w:szCs w:val="22"/>
                <w:lang w:val="fr-FR"/>
              </w:rPr>
              <w:t xml:space="preserve"> JT-1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7-035-1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San </w:t>
            </w:r>
            <w:proofErr w:type="spellStart"/>
            <w:r w:rsidRPr="00443EAF">
              <w:rPr>
                <w:bCs/>
                <w:sz w:val="18"/>
                <w:szCs w:val="22"/>
                <w:lang w:val="fr-FR"/>
              </w:rPr>
              <w:t>Borja</w:t>
            </w:r>
            <w:proofErr w:type="spellEnd"/>
            <w:r w:rsidRPr="00443EAF">
              <w:rPr>
                <w:bCs/>
                <w:sz w:val="18"/>
                <w:szCs w:val="22"/>
                <w:lang w:val="fr-FR"/>
              </w:rPr>
              <w:t xml:space="preserve"> BP-1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7-035-2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La Victoria BP-2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7-035-3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14619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La Victoria BP-3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Telefónica del Perú S.A.A.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7-037-4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14636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7-037-7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14639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TE.SA.M. </w:t>
            </w:r>
            <w:proofErr w:type="spellStart"/>
            <w:r w:rsidRPr="00443EAF">
              <w:rPr>
                <w:bCs/>
                <w:sz w:val="18"/>
                <w:szCs w:val="22"/>
              </w:rPr>
              <w:t>Perú</w:t>
            </w:r>
            <w:proofErr w:type="spellEnd"/>
            <w:r w:rsidRPr="00443EAF">
              <w:rPr>
                <w:bCs/>
                <w:sz w:val="18"/>
                <w:szCs w:val="22"/>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7-038-0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14640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LA. &amp; C. SISTEMAS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7-039-0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14648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7-039-1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14649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7-039-2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14650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Lima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Entel</w:t>
            </w:r>
            <w:proofErr w:type="spellEnd"/>
            <w:r w:rsidRPr="00443EAF">
              <w:rPr>
                <w:bCs/>
                <w:sz w:val="18"/>
                <w:szCs w:val="22"/>
                <w:lang w:val="fr-FR"/>
              </w:rPr>
              <w:t xml:space="preserve"> </w:t>
            </w:r>
            <w:proofErr w:type="spellStart"/>
            <w:r w:rsidRPr="00443EAF">
              <w:rPr>
                <w:bCs/>
                <w:sz w:val="18"/>
                <w:szCs w:val="22"/>
                <w:lang w:val="fr-FR"/>
              </w:rPr>
              <w:t>Perú</w:t>
            </w:r>
            <w:proofErr w:type="spellEnd"/>
            <w:r w:rsidRPr="00443EAF">
              <w:rPr>
                <w:bCs/>
                <w:sz w:val="18"/>
                <w:szCs w:val="22"/>
                <w:lang w:val="fr-FR"/>
              </w:rPr>
              <w:t xml:space="preserve"> S.A.</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Poland    SUP</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5062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Warszawa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Polska </w:t>
            </w:r>
            <w:proofErr w:type="spellStart"/>
            <w:r w:rsidRPr="00443EAF">
              <w:rPr>
                <w:bCs/>
                <w:sz w:val="18"/>
                <w:szCs w:val="22"/>
                <w:lang w:val="fr-FR"/>
              </w:rPr>
              <w:t>Telefonia</w:t>
            </w:r>
            <w:proofErr w:type="spellEnd"/>
            <w:r w:rsidRPr="00443EAF">
              <w:rPr>
                <w:bCs/>
                <w:sz w:val="18"/>
                <w:szCs w:val="22"/>
                <w:lang w:val="fr-FR"/>
              </w:rPr>
              <w:t xml:space="preserve"> </w:t>
            </w:r>
            <w:proofErr w:type="spellStart"/>
            <w:r w:rsidRPr="00443EAF">
              <w:rPr>
                <w:bCs/>
                <w:sz w:val="18"/>
                <w:szCs w:val="22"/>
                <w:lang w:val="fr-FR"/>
              </w:rPr>
              <w:t>Cyfrowa</w:t>
            </w:r>
            <w:proofErr w:type="spellEnd"/>
            <w:r w:rsidRPr="00443EAF">
              <w:rPr>
                <w:bCs/>
                <w:sz w:val="18"/>
                <w:szCs w:val="22"/>
                <w:lang w:val="fr-FR"/>
              </w:rPr>
              <w:t xml:space="preserve"> </w:t>
            </w:r>
            <w:proofErr w:type="spellStart"/>
            <w:r w:rsidRPr="00443EAF">
              <w:rPr>
                <w:bCs/>
                <w:sz w:val="18"/>
                <w:szCs w:val="22"/>
                <w:lang w:val="fr-FR"/>
              </w:rPr>
              <w:t>Sp</w:t>
            </w:r>
            <w:proofErr w:type="spellEnd"/>
            <w:r w:rsidRPr="00443EAF">
              <w:rPr>
                <w:bCs/>
                <w:sz w:val="18"/>
                <w:szCs w:val="22"/>
                <w:lang w:val="fr-FR"/>
              </w:rPr>
              <w:t xml:space="preserve">. </w:t>
            </w:r>
            <w:proofErr w:type="spellStart"/>
            <w:r w:rsidRPr="00443EAF">
              <w:rPr>
                <w:bCs/>
                <w:sz w:val="18"/>
                <w:szCs w:val="22"/>
                <w:lang w:val="fr-FR"/>
              </w:rPr>
              <w:t>Z.o.o</w:t>
            </w:r>
            <w:proofErr w:type="spellEnd"/>
            <w:r w:rsidRPr="00443EAF">
              <w:rPr>
                <w:bCs/>
                <w:sz w:val="18"/>
                <w:szCs w:val="22"/>
                <w:lang w:val="fr-FR"/>
              </w:rPr>
              <w:t>. (PTC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Warszawa I</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Dlugie</w:t>
            </w:r>
            <w:proofErr w:type="spellEnd"/>
            <w:r w:rsidRPr="00443EAF">
              <w:rPr>
                <w:bCs/>
                <w:sz w:val="18"/>
                <w:szCs w:val="22"/>
                <w:lang w:val="fr-FR"/>
              </w:rPr>
              <w:t xml:space="preserve"> </w:t>
            </w:r>
            <w:proofErr w:type="spellStart"/>
            <w:r w:rsidRPr="00443EAF">
              <w:rPr>
                <w:bCs/>
                <w:sz w:val="18"/>
                <w:szCs w:val="22"/>
                <w:lang w:val="fr-FR"/>
              </w:rPr>
              <w:t>Rozmowy</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8169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Warszawa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MNI Telecom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12270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Warszawa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Polska </w:t>
            </w:r>
            <w:proofErr w:type="spellStart"/>
            <w:r w:rsidRPr="00443EAF">
              <w:rPr>
                <w:bCs/>
                <w:sz w:val="18"/>
                <w:szCs w:val="22"/>
                <w:lang w:val="fr-FR"/>
              </w:rPr>
              <w:t>Telefonia</w:t>
            </w:r>
            <w:proofErr w:type="spellEnd"/>
            <w:r w:rsidRPr="00443EAF">
              <w:rPr>
                <w:bCs/>
                <w:sz w:val="18"/>
                <w:szCs w:val="22"/>
                <w:lang w:val="fr-FR"/>
              </w:rPr>
              <w:t xml:space="preserve"> </w:t>
            </w:r>
            <w:proofErr w:type="spellStart"/>
            <w:r w:rsidRPr="00443EAF">
              <w:rPr>
                <w:bCs/>
                <w:sz w:val="18"/>
                <w:szCs w:val="22"/>
                <w:lang w:val="fr-FR"/>
              </w:rPr>
              <w:t>Cyfrowa</w:t>
            </w:r>
            <w:proofErr w:type="spellEnd"/>
            <w:r w:rsidRPr="00443EAF">
              <w:rPr>
                <w:bCs/>
                <w:sz w:val="18"/>
                <w:szCs w:val="22"/>
                <w:lang w:val="fr-FR"/>
              </w:rPr>
              <w:t xml:space="preserve"> </w:t>
            </w:r>
            <w:proofErr w:type="spellStart"/>
            <w:r w:rsidRPr="00443EAF">
              <w:rPr>
                <w:bCs/>
                <w:sz w:val="18"/>
                <w:szCs w:val="22"/>
                <w:lang w:val="fr-FR"/>
              </w:rPr>
              <w:t>Sp</w:t>
            </w:r>
            <w:proofErr w:type="spellEnd"/>
            <w:r w:rsidRPr="00443EAF">
              <w:rPr>
                <w:bCs/>
                <w:sz w:val="18"/>
                <w:szCs w:val="22"/>
                <w:lang w:val="fr-FR"/>
              </w:rPr>
              <w:t xml:space="preserve">. </w:t>
            </w:r>
            <w:proofErr w:type="spellStart"/>
            <w:r w:rsidRPr="00443EAF">
              <w:rPr>
                <w:bCs/>
                <w:sz w:val="18"/>
                <w:szCs w:val="22"/>
                <w:lang w:val="fr-FR"/>
              </w:rPr>
              <w:t>Z.o.o</w:t>
            </w:r>
            <w:proofErr w:type="spellEnd"/>
            <w:r w:rsidRPr="00443EAF">
              <w:rPr>
                <w:bCs/>
                <w:sz w:val="18"/>
                <w:szCs w:val="22"/>
                <w:lang w:val="fr-FR"/>
              </w:rPr>
              <w:t>. (PTC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Piaseczno</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Arbit</w:t>
            </w:r>
            <w:proofErr w:type="spellEnd"/>
            <w:r w:rsidRPr="00443EAF">
              <w:rPr>
                <w:bCs/>
                <w:sz w:val="18"/>
                <w:szCs w:val="22"/>
                <w:lang w:val="fr-FR"/>
              </w:rPr>
              <w:t xml:space="preserve"> </w:t>
            </w:r>
            <w:proofErr w:type="spellStart"/>
            <w:r w:rsidRPr="00443EAF">
              <w:rPr>
                <w:bCs/>
                <w:sz w:val="18"/>
                <w:szCs w:val="22"/>
                <w:lang w:val="fr-FR"/>
              </w:rPr>
              <w:t>Sp</w:t>
            </w:r>
            <w:proofErr w:type="spellEnd"/>
            <w:r w:rsidRPr="00443EAF">
              <w:rPr>
                <w:bCs/>
                <w:sz w:val="18"/>
                <w:szCs w:val="22"/>
                <w:lang w:val="fr-FR"/>
              </w:rPr>
              <w:t xml:space="preserve">. </w:t>
            </w:r>
            <w:proofErr w:type="spellStart"/>
            <w:r w:rsidRPr="00443EAF">
              <w:rPr>
                <w:bCs/>
                <w:sz w:val="18"/>
                <w:szCs w:val="22"/>
                <w:lang w:val="fr-FR"/>
              </w:rPr>
              <w:t>Z.o.o</w:t>
            </w:r>
            <w:proofErr w:type="spellEnd"/>
            <w:r w:rsidRPr="00443EAF">
              <w:rPr>
                <w:bCs/>
                <w:sz w:val="18"/>
                <w:szCs w:val="22"/>
                <w:lang w:val="fr-FR"/>
              </w:rPr>
              <w:t>.</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Poland    ADD</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5062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JAW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PLK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PKP Polskie </w:t>
            </w:r>
            <w:proofErr w:type="spellStart"/>
            <w:r w:rsidRPr="00443EAF">
              <w:rPr>
                <w:bCs/>
                <w:sz w:val="18"/>
                <w:szCs w:val="22"/>
                <w:lang w:val="fr-FR"/>
              </w:rPr>
              <w:t>Linie</w:t>
            </w:r>
            <w:proofErr w:type="spellEnd"/>
            <w:r w:rsidRPr="00443EAF">
              <w:rPr>
                <w:bCs/>
                <w:sz w:val="18"/>
                <w:szCs w:val="22"/>
                <w:lang w:val="fr-FR"/>
              </w:rPr>
              <w:t xml:space="preserve"> </w:t>
            </w:r>
            <w:proofErr w:type="spellStart"/>
            <w:r w:rsidRPr="00443EAF">
              <w:rPr>
                <w:bCs/>
                <w:sz w:val="18"/>
                <w:szCs w:val="22"/>
                <w:lang w:val="fr-FR"/>
              </w:rPr>
              <w:t>Kolejowe</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PLK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PKP Polskie </w:t>
            </w:r>
            <w:proofErr w:type="spellStart"/>
            <w:r w:rsidRPr="00443EAF">
              <w:rPr>
                <w:bCs/>
                <w:sz w:val="18"/>
                <w:szCs w:val="22"/>
                <w:lang w:val="fr-FR"/>
              </w:rPr>
              <w:t>Linie</w:t>
            </w:r>
            <w:proofErr w:type="spellEnd"/>
            <w:r w:rsidRPr="00443EAF">
              <w:rPr>
                <w:bCs/>
                <w:sz w:val="18"/>
                <w:szCs w:val="22"/>
                <w:lang w:val="fr-FR"/>
              </w:rPr>
              <w:t xml:space="preserve"> </w:t>
            </w:r>
            <w:proofErr w:type="spellStart"/>
            <w:r w:rsidRPr="00443EAF">
              <w:rPr>
                <w:bCs/>
                <w:sz w:val="18"/>
                <w:szCs w:val="22"/>
                <w:lang w:val="fr-FR"/>
              </w:rPr>
              <w:t>Kolejowe</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PLK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PKP Polskie </w:t>
            </w:r>
            <w:proofErr w:type="spellStart"/>
            <w:r w:rsidRPr="00443EAF">
              <w:rPr>
                <w:bCs/>
                <w:sz w:val="18"/>
                <w:szCs w:val="22"/>
                <w:lang w:val="fr-FR"/>
              </w:rPr>
              <w:t>Linie</w:t>
            </w:r>
            <w:proofErr w:type="spellEnd"/>
            <w:r w:rsidRPr="00443EAF">
              <w:rPr>
                <w:bCs/>
                <w:sz w:val="18"/>
                <w:szCs w:val="22"/>
                <w:lang w:val="fr-FR"/>
              </w:rPr>
              <w:t xml:space="preserve"> </w:t>
            </w:r>
            <w:proofErr w:type="spellStart"/>
            <w:r w:rsidRPr="00443EAF">
              <w:rPr>
                <w:bCs/>
                <w:sz w:val="18"/>
                <w:szCs w:val="22"/>
                <w:lang w:val="fr-FR"/>
              </w:rPr>
              <w:t>Kolejowe</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lastRenderedPageBreak/>
              <w:t>3-253-1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8169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5-229-0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12072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POZ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5-229-1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12073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WAW 5</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5-229-2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12074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EZP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EZ PHONE MOBILE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5-229-3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12075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EZP WAW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EZ PHONE MOBILE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12270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WAW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14180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8</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14181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9</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14182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EZP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EZ PHONE MOBILE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14183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EZP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EZ PHONE MOBILE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POZ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Poland    LIR</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5056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5057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KAT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5058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POZ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5059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KAT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5060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POZ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5061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2-120-7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5063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NOR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NORDISK POLSKA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5168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5169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MDT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MediaTel</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NET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Netia</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NET KAT</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Netia</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EXATEL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 KAT</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EXATEL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2-134-7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5175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TNO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Telekomunikacja</w:t>
            </w:r>
            <w:proofErr w:type="spellEnd"/>
            <w:r w:rsidRPr="00443EAF">
              <w:rPr>
                <w:bCs/>
                <w:sz w:val="18"/>
                <w:szCs w:val="22"/>
                <w:lang w:val="fr-FR"/>
              </w:rPr>
              <w:t xml:space="preserve"> </w:t>
            </w:r>
            <w:proofErr w:type="spellStart"/>
            <w:r w:rsidRPr="00443EAF">
              <w:rPr>
                <w:bCs/>
                <w:sz w:val="18"/>
                <w:szCs w:val="22"/>
                <w:lang w:val="fr-FR"/>
              </w:rPr>
              <w:t>Novum</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KAT</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3-251-4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8156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 MOR</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EXATEL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8168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SFE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SFERIA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ETE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E-</w:t>
            </w:r>
            <w:proofErr w:type="spellStart"/>
            <w:r w:rsidRPr="00443EAF">
              <w:rPr>
                <w:bCs/>
                <w:sz w:val="18"/>
                <w:szCs w:val="22"/>
                <w:lang w:val="es-ES_tradnl"/>
              </w:rPr>
              <w:t>Telko</w:t>
            </w:r>
            <w:proofErr w:type="spellEnd"/>
            <w:r w:rsidRPr="00443EAF">
              <w:rPr>
                <w:bCs/>
                <w:sz w:val="18"/>
                <w:szCs w:val="22"/>
                <w:lang w:val="es-ES_tradnl"/>
              </w:rPr>
              <w:t xml:space="preserve"> </w:t>
            </w:r>
            <w:proofErr w:type="spellStart"/>
            <w:r w:rsidRPr="00443EAF">
              <w:rPr>
                <w:bCs/>
                <w:sz w:val="18"/>
                <w:szCs w:val="22"/>
                <w:lang w:val="es-ES_tradnl"/>
              </w:rPr>
              <w:t>Sp</w:t>
            </w:r>
            <w:proofErr w:type="spellEnd"/>
            <w:r w:rsidRPr="00443EAF">
              <w:rPr>
                <w:bCs/>
                <w:sz w:val="18"/>
                <w:szCs w:val="22"/>
                <w:lang w:val="es-ES_tradnl"/>
              </w:rPr>
              <w:t xml:space="preserve">. z </w:t>
            </w:r>
            <w:proofErr w:type="spellStart"/>
            <w:r w:rsidRPr="00443EAF">
              <w:rPr>
                <w:bCs/>
                <w:sz w:val="18"/>
                <w:szCs w:val="22"/>
                <w:lang w:val="es-ES_tradnl"/>
              </w:rPr>
              <w:t>o.o</w:t>
            </w:r>
            <w:proofErr w:type="spellEnd"/>
            <w:r w:rsidRPr="00443EAF">
              <w:rPr>
                <w:bCs/>
                <w:sz w:val="18"/>
                <w:szCs w:val="22"/>
                <w:lang w:val="es-ES_tradnl"/>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KAT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5</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3-253-7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8175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TKT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TK Telekom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MPL OMA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Multimedia</w:t>
            </w:r>
            <w:proofErr w:type="spellEnd"/>
            <w:r w:rsidRPr="00443EAF">
              <w:rPr>
                <w:bCs/>
                <w:sz w:val="18"/>
                <w:szCs w:val="22"/>
                <w:lang w:val="fr-FR"/>
              </w:rPr>
              <w:t xml:space="preserv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5</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AER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Aero</w:t>
            </w:r>
            <w:proofErr w:type="spellEnd"/>
            <w:r w:rsidRPr="00443EAF">
              <w:rPr>
                <w:bCs/>
                <w:sz w:val="18"/>
                <w:szCs w:val="22"/>
                <w:lang w:val="fr-FR"/>
              </w:rPr>
              <w:t xml:space="preserve"> 2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MNI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MNI Centrum </w:t>
            </w:r>
            <w:proofErr w:type="spellStart"/>
            <w:r w:rsidRPr="00443EAF">
              <w:rPr>
                <w:bCs/>
                <w:sz w:val="18"/>
                <w:szCs w:val="22"/>
                <w:lang w:val="fr-FR"/>
              </w:rPr>
              <w:t>Usług</w:t>
            </w:r>
            <w:proofErr w:type="spellEnd"/>
            <w:r w:rsidRPr="00443EAF">
              <w:rPr>
                <w:bCs/>
                <w:sz w:val="18"/>
                <w:szCs w:val="22"/>
                <w:lang w:val="fr-FR"/>
              </w:rPr>
              <w:t xml:space="preserv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BTP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BT Poland Sp. z </w:t>
            </w:r>
            <w:proofErr w:type="spellStart"/>
            <w:r w:rsidRPr="00443EAF">
              <w:rPr>
                <w:bCs/>
                <w:sz w:val="18"/>
                <w:szCs w:val="22"/>
              </w:rPr>
              <w:t>o.o</w:t>
            </w:r>
            <w:proofErr w:type="spellEnd"/>
            <w:r w:rsidRPr="00443EAF">
              <w:rPr>
                <w:bCs/>
                <w:sz w:val="18"/>
                <w:szCs w:val="22"/>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POZ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4-250-7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10199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AER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Aero</w:t>
            </w:r>
            <w:proofErr w:type="spellEnd"/>
            <w:r w:rsidRPr="00443EAF">
              <w:rPr>
                <w:bCs/>
                <w:sz w:val="18"/>
                <w:szCs w:val="22"/>
                <w:lang w:val="fr-FR"/>
              </w:rPr>
              <w:t xml:space="preserve"> 2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lastRenderedPageBreak/>
              <w:t>5-253-0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NOR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NORDISK POLSKA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 GDA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EXATEL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 POZ</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EXATEL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NET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Netia</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12269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TDG ZGA</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proofErr w:type="spellStart"/>
            <w:r w:rsidRPr="00443EAF">
              <w:rPr>
                <w:bCs/>
                <w:sz w:val="18"/>
                <w:szCs w:val="22"/>
                <w:lang w:val="es-ES_tradnl"/>
              </w:rPr>
              <w:t>Telefonia</w:t>
            </w:r>
            <w:proofErr w:type="spellEnd"/>
            <w:r w:rsidRPr="00443EAF">
              <w:rPr>
                <w:bCs/>
                <w:sz w:val="18"/>
                <w:szCs w:val="22"/>
                <w:lang w:val="es-ES_tradnl"/>
              </w:rPr>
              <w:t xml:space="preserve"> </w:t>
            </w:r>
            <w:proofErr w:type="spellStart"/>
            <w:r w:rsidRPr="00443EAF">
              <w:rPr>
                <w:bCs/>
                <w:sz w:val="18"/>
                <w:szCs w:val="22"/>
                <w:lang w:val="es-ES_tradnl"/>
              </w:rPr>
              <w:t>Dialog</w:t>
            </w:r>
            <w:proofErr w:type="spellEnd"/>
            <w:r w:rsidRPr="00443EAF">
              <w:rPr>
                <w:bCs/>
                <w:sz w:val="18"/>
                <w:szCs w:val="22"/>
                <w:lang w:val="es-ES_tradnl"/>
              </w:rPr>
              <w:t xml:space="preserve"> </w:t>
            </w:r>
            <w:proofErr w:type="spellStart"/>
            <w:r w:rsidRPr="00443EAF">
              <w:rPr>
                <w:bCs/>
                <w:sz w:val="18"/>
                <w:szCs w:val="22"/>
                <w:lang w:val="es-ES_tradnl"/>
              </w:rPr>
              <w:t>Sp</w:t>
            </w:r>
            <w:proofErr w:type="spellEnd"/>
            <w:r w:rsidRPr="00443EAF">
              <w:rPr>
                <w:bCs/>
                <w:sz w:val="18"/>
                <w:szCs w:val="22"/>
                <w:lang w:val="es-ES_tradnl"/>
              </w:rPr>
              <w:t xml:space="preserve">. z </w:t>
            </w:r>
            <w:proofErr w:type="spellStart"/>
            <w:r w:rsidRPr="00443EAF">
              <w:rPr>
                <w:bCs/>
                <w:sz w:val="18"/>
                <w:szCs w:val="22"/>
                <w:lang w:val="es-ES_tradnl"/>
              </w:rPr>
              <w:t>o.o</w:t>
            </w:r>
            <w:proofErr w:type="spellEnd"/>
            <w:r w:rsidRPr="00443EAF">
              <w:rPr>
                <w:bCs/>
                <w:sz w:val="18"/>
                <w:szCs w:val="22"/>
                <w:lang w:val="es-ES_tradnl"/>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5-253-7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12271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GLC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GlobeCom</w:t>
            </w:r>
            <w:proofErr w:type="spellEnd"/>
            <w:r w:rsidRPr="00443EAF">
              <w:rPr>
                <w:bCs/>
                <w:sz w:val="18"/>
                <w:szCs w:val="22"/>
                <w:lang w:val="fr-FR"/>
              </w:rPr>
              <w:t xml:space="preserve">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14176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7</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14177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8</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14178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KOM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6-236-3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14179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KOM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16288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7</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16289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6</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KOM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KAT 1</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7-244-6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16294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KAT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7-246-0</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4</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POL POZ 2</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rPr>
            </w:pPr>
            <w:r w:rsidRPr="00443EAF">
              <w:rPr>
                <w:bCs/>
                <w:sz w:val="18"/>
                <w:szCs w:val="22"/>
              </w:rPr>
              <w:t xml:space="preserve">POLKOMTEL Sp. z </w:t>
            </w:r>
            <w:proofErr w:type="spellStart"/>
            <w:r w:rsidRPr="00443EAF">
              <w:rPr>
                <w:bCs/>
                <w:sz w:val="18"/>
                <w:szCs w:val="22"/>
              </w:rPr>
              <w:t>o.o</w:t>
            </w:r>
            <w:proofErr w:type="spellEnd"/>
            <w:r w:rsidRPr="00443EAF">
              <w:rPr>
                <w:bCs/>
                <w:sz w:val="18"/>
                <w:szCs w:val="22"/>
              </w:rPr>
              <w:t>.</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TMP WAW 5</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T-MOBILE POLSKA S.A.</w:t>
            </w:r>
          </w:p>
        </w:tc>
      </w:tr>
      <w:tr w:rsidR="00443EAF" w:rsidRPr="004B607A"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7-246-3</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GAL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443EAF">
              <w:rPr>
                <w:bCs/>
                <w:sz w:val="18"/>
                <w:szCs w:val="22"/>
                <w:lang w:val="es-ES_tradnl"/>
              </w:rPr>
              <w:t xml:space="preserve">Galena </w:t>
            </w:r>
            <w:proofErr w:type="spellStart"/>
            <w:r w:rsidRPr="00443EAF">
              <w:rPr>
                <w:bCs/>
                <w:sz w:val="18"/>
                <w:szCs w:val="22"/>
                <w:lang w:val="es-ES_tradnl"/>
              </w:rPr>
              <w:t>Sp</w:t>
            </w:r>
            <w:proofErr w:type="spellEnd"/>
            <w:r w:rsidRPr="00443EAF">
              <w:rPr>
                <w:bCs/>
                <w:sz w:val="18"/>
                <w:szCs w:val="22"/>
                <w:lang w:val="es-ES_tradnl"/>
              </w:rPr>
              <w:t xml:space="preserve">. z </w:t>
            </w:r>
            <w:proofErr w:type="spellStart"/>
            <w:r w:rsidRPr="00443EAF">
              <w:rPr>
                <w:bCs/>
                <w:sz w:val="18"/>
                <w:szCs w:val="22"/>
                <w:lang w:val="es-ES_tradnl"/>
              </w:rPr>
              <w:t>o.o</w:t>
            </w:r>
            <w:proofErr w:type="spellEnd"/>
            <w:r w:rsidRPr="00443EAF">
              <w:rPr>
                <w:bCs/>
                <w:sz w:val="18"/>
                <w:szCs w:val="22"/>
                <w:lang w:val="es-ES_tradnl"/>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16308</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OPL WAW 6</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Orange Polska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16309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AMD WAW</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AMD Telecom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16310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P4 WAW 6</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 xml:space="preserve">P4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7-246-7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16311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AER WAW 3</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Aero</w:t>
            </w:r>
            <w:proofErr w:type="spellEnd"/>
            <w:r w:rsidRPr="00443EAF">
              <w:rPr>
                <w:bCs/>
                <w:sz w:val="18"/>
                <w:szCs w:val="22"/>
                <w:lang w:val="fr-FR"/>
              </w:rPr>
              <w:t xml:space="preserve"> 2 </w:t>
            </w:r>
            <w:proofErr w:type="spellStart"/>
            <w:r w:rsidRPr="00443EAF">
              <w:rPr>
                <w:bCs/>
                <w:sz w:val="18"/>
                <w:szCs w:val="22"/>
                <w:lang w:val="fr-FR"/>
              </w:rPr>
              <w:t>Sp</w:t>
            </w:r>
            <w:proofErr w:type="spellEnd"/>
            <w:r w:rsidRPr="00443EAF">
              <w:rPr>
                <w:bCs/>
                <w:sz w:val="18"/>
                <w:szCs w:val="22"/>
                <w:lang w:val="fr-FR"/>
              </w:rPr>
              <w:t xml:space="preserve">. z </w:t>
            </w:r>
            <w:proofErr w:type="spellStart"/>
            <w:r w:rsidRPr="00443EAF">
              <w:rPr>
                <w:bCs/>
                <w:sz w:val="18"/>
                <w:szCs w:val="22"/>
                <w:lang w:val="fr-FR"/>
              </w:rPr>
              <w:t>o.o</w:t>
            </w:r>
            <w:proofErr w:type="spellEnd"/>
            <w:r w:rsidRPr="00443EAF">
              <w:rPr>
                <w:bCs/>
                <w:sz w:val="18"/>
                <w:szCs w:val="22"/>
                <w:lang w:val="fr-FR"/>
              </w:rPr>
              <w:t>.</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Switzerland   SUP</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2-055-1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4537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Zürich</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Calltrade</w:t>
            </w:r>
            <w:proofErr w:type="spellEnd"/>
            <w:r w:rsidRPr="00443EAF">
              <w:rPr>
                <w:bCs/>
                <w:sz w:val="18"/>
                <w:szCs w:val="22"/>
                <w:lang w:val="fr-FR"/>
              </w:rPr>
              <w:t xml:space="preserve"> Carrier Services AG</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2-055-5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4541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Altendorf</w:t>
            </w:r>
            <w:proofErr w:type="spellEnd"/>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EAF">
              <w:rPr>
                <w:bCs/>
                <w:sz w:val="18"/>
                <w:szCs w:val="22"/>
                <w:lang w:val="fr-FR"/>
              </w:rPr>
              <w:t>Calltrade</w:t>
            </w:r>
            <w:proofErr w:type="spellEnd"/>
            <w:r w:rsidRPr="00443EAF">
              <w:rPr>
                <w:bCs/>
                <w:sz w:val="18"/>
                <w:szCs w:val="22"/>
                <w:lang w:val="fr-FR"/>
              </w:rPr>
              <w:t xml:space="preserve"> Carrier Services AG</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Switzerland    ADD</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7-228-4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16164</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Zürich</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Global Message Services AG</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7-228-5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16165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Zürich</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443EAF">
              <w:rPr>
                <w:bCs/>
                <w:sz w:val="18"/>
                <w:szCs w:val="22"/>
                <w:lang w:val="fr-FR"/>
              </w:rPr>
              <w:t>Datatrade</w:t>
            </w:r>
            <w:proofErr w:type="spellEnd"/>
            <w:r w:rsidRPr="00443EAF">
              <w:rPr>
                <w:bCs/>
                <w:sz w:val="18"/>
                <w:szCs w:val="22"/>
                <w:lang w:val="fr-FR"/>
              </w:rPr>
              <w:t xml:space="preserve"> </w:t>
            </w:r>
            <w:proofErr w:type="spellStart"/>
            <w:r w:rsidRPr="00443EAF">
              <w:rPr>
                <w:bCs/>
                <w:sz w:val="18"/>
                <w:szCs w:val="22"/>
                <w:lang w:val="fr-FR"/>
              </w:rPr>
              <w:t>Managed</w:t>
            </w:r>
            <w:proofErr w:type="spellEnd"/>
            <w:r w:rsidRPr="00443EAF">
              <w:rPr>
                <w:bCs/>
                <w:sz w:val="18"/>
                <w:szCs w:val="22"/>
                <w:lang w:val="fr-FR"/>
              </w:rPr>
              <w:t xml:space="preserve"> AG</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7-228-6</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16166</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443EAF">
              <w:rPr>
                <w:bCs/>
                <w:sz w:val="18"/>
                <w:szCs w:val="22"/>
                <w:lang w:val="fr-FR"/>
              </w:rPr>
              <w:t>Equinix</w:t>
            </w:r>
            <w:proofErr w:type="spellEnd"/>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443EAF">
              <w:rPr>
                <w:bCs/>
                <w:sz w:val="18"/>
                <w:szCs w:val="22"/>
                <w:lang w:val="fr-FR"/>
              </w:rPr>
              <w:t>Datatrade</w:t>
            </w:r>
            <w:proofErr w:type="spellEnd"/>
            <w:r w:rsidRPr="00443EAF">
              <w:rPr>
                <w:bCs/>
                <w:sz w:val="18"/>
                <w:szCs w:val="22"/>
                <w:lang w:val="fr-FR"/>
              </w:rPr>
              <w:t xml:space="preserve"> </w:t>
            </w:r>
            <w:proofErr w:type="spellStart"/>
            <w:r w:rsidRPr="00443EAF">
              <w:rPr>
                <w:bCs/>
                <w:sz w:val="18"/>
                <w:szCs w:val="22"/>
                <w:lang w:val="fr-FR"/>
              </w:rPr>
              <w:t>Managed</w:t>
            </w:r>
            <w:proofErr w:type="spellEnd"/>
            <w:r w:rsidRPr="00443EAF">
              <w:rPr>
                <w:bCs/>
                <w:sz w:val="18"/>
                <w:szCs w:val="22"/>
                <w:lang w:val="fr-FR"/>
              </w:rPr>
              <w:t xml:space="preserve"> AG</w:t>
            </w:r>
          </w:p>
        </w:tc>
      </w:tr>
      <w:tr w:rsidR="00443EAF" w:rsidRPr="00443EAF" w:rsidTr="00064F82">
        <w:trPr>
          <w:cantSplit/>
          <w:trHeight w:val="240"/>
        </w:trPr>
        <w:tc>
          <w:tcPr>
            <w:tcW w:w="9288" w:type="dxa"/>
            <w:gridSpan w:val="4"/>
            <w:shd w:val="clear" w:color="auto" w:fill="auto"/>
          </w:tcPr>
          <w:p w:rsidR="00443EAF" w:rsidRPr="00443EAF" w:rsidRDefault="00443EAF" w:rsidP="00443EAF">
            <w:pPr>
              <w:keepNext/>
              <w:tabs>
                <w:tab w:val="clear" w:pos="1276"/>
                <w:tab w:val="clear" w:pos="1843"/>
                <w:tab w:val="clear" w:pos="5387"/>
                <w:tab w:val="clear" w:pos="5954"/>
                <w:tab w:val="right" w:pos="1021"/>
                <w:tab w:val="left" w:pos="1701"/>
                <w:tab w:val="left" w:pos="2268"/>
              </w:tabs>
              <w:spacing w:before="240"/>
              <w:rPr>
                <w:b/>
              </w:rPr>
            </w:pPr>
            <w:r w:rsidRPr="00443EAF">
              <w:rPr>
                <w:b/>
              </w:rPr>
              <w:t>Switzerland    LIR</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2-053-1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4521</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Renens VD</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40" w:after="4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2-053-7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4527</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Renens VD</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2-054-1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4529</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Crissier</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2-054-2</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4530</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Zürich</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2-055-7</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4543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proofErr w:type="spellStart"/>
            <w:r w:rsidRPr="00443EAF">
              <w:rPr>
                <w:bCs/>
                <w:sz w:val="18"/>
                <w:szCs w:val="22"/>
                <w:lang w:val="fr-FR"/>
              </w:rPr>
              <w:t>RenensVD</w:t>
            </w:r>
            <w:proofErr w:type="spellEnd"/>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2-061-1</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4585</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Renens VD</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5-246-4</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12212</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Renens VD</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r w:rsidR="00443EAF" w:rsidRPr="00443EAF" w:rsidTr="00064F82">
        <w:trPr>
          <w:cantSplit/>
          <w:trHeight w:val="240"/>
        </w:trPr>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5-246-5</w:t>
            </w:r>
          </w:p>
        </w:tc>
        <w:tc>
          <w:tcPr>
            <w:tcW w:w="909"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12213</w:t>
            </w:r>
          </w:p>
        </w:tc>
        <w:tc>
          <w:tcPr>
            <w:tcW w:w="2640" w:type="dxa"/>
            <w:shd w:val="clear" w:color="auto" w:fill="auto"/>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Renens VD</w:t>
            </w:r>
          </w:p>
        </w:tc>
        <w:tc>
          <w:tcPr>
            <w:tcW w:w="4009" w:type="dxa"/>
          </w:tcPr>
          <w:p w:rsidR="00443EAF" w:rsidRPr="00443EAF" w:rsidRDefault="00443EAF" w:rsidP="00443EAF">
            <w:pPr>
              <w:tabs>
                <w:tab w:val="clear" w:pos="567"/>
                <w:tab w:val="clear" w:pos="1276"/>
                <w:tab w:val="clear" w:pos="1843"/>
                <w:tab w:val="clear" w:pos="5387"/>
                <w:tab w:val="clear" w:pos="5954"/>
                <w:tab w:val="right" w:pos="454"/>
              </w:tabs>
              <w:spacing w:before="20" w:after="20"/>
              <w:jc w:val="left"/>
              <w:rPr>
                <w:bCs/>
                <w:sz w:val="18"/>
                <w:szCs w:val="22"/>
                <w:lang w:val="fr-FR"/>
              </w:rPr>
            </w:pPr>
            <w:r w:rsidRPr="00443EAF">
              <w:rPr>
                <w:bCs/>
                <w:sz w:val="18"/>
                <w:szCs w:val="22"/>
                <w:lang w:val="fr-FR"/>
              </w:rPr>
              <w:t>Salt Mobile SA</w:t>
            </w:r>
          </w:p>
        </w:tc>
      </w:tr>
    </w:tbl>
    <w:p w:rsidR="00443EAF" w:rsidRPr="00443EAF" w:rsidRDefault="00443EAF" w:rsidP="00443EAF">
      <w:pPr>
        <w:tabs>
          <w:tab w:val="clear" w:pos="567"/>
          <w:tab w:val="clear" w:pos="5387"/>
          <w:tab w:val="clear" w:pos="5954"/>
          <w:tab w:val="left" w:pos="284"/>
        </w:tabs>
        <w:spacing w:before="136"/>
        <w:rPr>
          <w:position w:val="6"/>
          <w:sz w:val="16"/>
          <w:szCs w:val="16"/>
          <w:lang w:val="fr-FR"/>
        </w:rPr>
      </w:pPr>
      <w:r w:rsidRPr="00443EAF">
        <w:rPr>
          <w:position w:val="6"/>
          <w:sz w:val="16"/>
          <w:szCs w:val="16"/>
          <w:lang w:val="fr-FR"/>
        </w:rPr>
        <w:t>____________</w:t>
      </w:r>
    </w:p>
    <w:p w:rsidR="00443EAF" w:rsidRPr="00443EAF" w:rsidRDefault="00443EAF" w:rsidP="00443EAF">
      <w:pPr>
        <w:tabs>
          <w:tab w:val="clear" w:pos="1276"/>
          <w:tab w:val="clear" w:pos="1843"/>
          <w:tab w:val="clear" w:pos="5387"/>
          <w:tab w:val="clear" w:pos="5954"/>
        </w:tabs>
        <w:spacing w:before="40"/>
        <w:jc w:val="left"/>
        <w:rPr>
          <w:sz w:val="16"/>
          <w:szCs w:val="16"/>
          <w:lang w:val="fr-FR"/>
        </w:rPr>
      </w:pPr>
      <w:r w:rsidRPr="00443EAF">
        <w:rPr>
          <w:sz w:val="16"/>
          <w:szCs w:val="16"/>
          <w:lang w:val="fr-FR"/>
        </w:rPr>
        <w:t>ISPC:</w:t>
      </w:r>
      <w:r w:rsidRPr="00443EAF">
        <w:rPr>
          <w:sz w:val="16"/>
          <w:szCs w:val="16"/>
          <w:lang w:val="fr-FR"/>
        </w:rPr>
        <w:tab/>
        <w:t xml:space="preserve">International </w:t>
      </w:r>
      <w:proofErr w:type="spellStart"/>
      <w:r w:rsidRPr="00443EAF">
        <w:rPr>
          <w:sz w:val="16"/>
          <w:szCs w:val="16"/>
          <w:lang w:val="fr-FR"/>
        </w:rPr>
        <w:t>Signalling</w:t>
      </w:r>
      <w:proofErr w:type="spellEnd"/>
      <w:r w:rsidRPr="00443EAF">
        <w:rPr>
          <w:sz w:val="16"/>
          <w:szCs w:val="16"/>
          <w:lang w:val="fr-FR"/>
        </w:rPr>
        <w:t xml:space="preserve"> Point Codes.</w:t>
      </w:r>
    </w:p>
    <w:p w:rsidR="00443EAF" w:rsidRPr="00443EAF" w:rsidRDefault="00443EAF" w:rsidP="00443EAF">
      <w:pPr>
        <w:tabs>
          <w:tab w:val="clear" w:pos="1276"/>
          <w:tab w:val="clear" w:pos="1843"/>
          <w:tab w:val="clear" w:pos="5387"/>
          <w:tab w:val="clear" w:pos="5954"/>
        </w:tabs>
        <w:spacing w:before="0"/>
        <w:jc w:val="left"/>
        <w:rPr>
          <w:sz w:val="16"/>
          <w:szCs w:val="16"/>
          <w:lang w:val="fr-FR"/>
        </w:rPr>
      </w:pPr>
      <w:r w:rsidRPr="00443EAF">
        <w:rPr>
          <w:sz w:val="16"/>
          <w:szCs w:val="16"/>
          <w:lang w:val="fr-FR"/>
        </w:rPr>
        <w:tab/>
        <w:t>Codes de points sémaphores internationaux (CPSI).</w:t>
      </w:r>
    </w:p>
    <w:p w:rsidR="00443EAF" w:rsidRPr="00443EAF" w:rsidRDefault="00443EAF" w:rsidP="00443EAF">
      <w:pPr>
        <w:tabs>
          <w:tab w:val="clear" w:pos="1276"/>
          <w:tab w:val="clear" w:pos="1843"/>
          <w:tab w:val="clear" w:pos="5387"/>
          <w:tab w:val="clear" w:pos="5954"/>
        </w:tabs>
        <w:spacing w:before="0"/>
        <w:jc w:val="left"/>
        <w:rPr>
          <w:b/>
          <w:sz w:val="18"/>
          <w:szCs w:val="22"/>
          <w:lang w:val="es-ES"/>
        </w:rPr>
      </w:pPr>
      <w:r w:rsidRPr="00443EAF">
        <w:rPr>
          <w:sz w:val="16"/>
          <w:szCs w:val="16"/>
          <w:lang w:val="fr-FR"/>
        </w:rPr>
        <w:tab/>
      </w:r>
      <w:r w:rsidRPr="00443EAF">
        <w:rPr>
          <w:sz w:val="16"/>
          <w:szCs w:val="16"/>
          <w:lang w:val="es-ES"/>
        </w:rPr>
        <w:t>Códigos de puntos de señalización internacional (CPSI).</w:t>
      </w:r>
    </w:p>
    <w:p w:rsidR="00B73199" w:rsidRPr="00B73199" w:rsidRDefault="00B73199" w:rsidP="00B73199">
      <w:pPr>
        <w:pStyle w:val="Heading20"/>
        <w:rPr>
          <w:lang w:val="en-US"/>
        </w:rPr>
      </w:pPr>
      <w:bookmarkStart w:id="1028" w:name="_Toc424300258"/>
      <w:r w:rsidRPr="00B73199">
        <w:rPr>
          <w:lang w:val="en-US"/>
        </w:rPr>
        <w:lastRenderedPageBreak/>
        <w:t xml:space="preserve">National Numbering </w:t>
      </w:r>
      <w:proofErr w:type="gramStart"/>
      <w:r w:rsidRPr="00B73199">
        <w:rPr>
          <w:lang w:val="en-US"/>
        </w:rPr>
        <w:t>Plan</w:t>
      </w:r>
      <w:proofErr w:type="gramEnd"/>
      <w:r w:rsidRPr="00B73199">
        <w:rPr>
          <w:lang w:val="en-US"/>
        </w:rPr>
        <w:br/>
        <w:t>(According to ITU-T Recommendation E.129 (01/2013))</w:t>
      </w:r>
      <w:bookmarkEnd w:id="1028"/>
    </w:p>
    <w:p w:rsidR="00B73199" w:rsidRPr="00B73199" w:rsidRDefault="00B73199" w:rsidP="00B73199">
      <w:pPr>
        <w:jc w:val="center"/>
        <w:rPr>
          <w:lang w:val="en-US"/>
        </w:rPr>
      </w:pPr>
      <w:proofErr w:type="spellStart"/>
      <w:r w:rsidRPr="004D0A25">
        <w:rPr>
          <w:lang w:val="en-US"/>
        </w:rPr>
        <w:t>Web</w:t>
      </w:r>
      <w:proofErr w:type="gramStart"/>
      <w:r w:rsidRPr="0018412D">
        <w:rPr>
          <w:lang w:val="en-US"/>
        </w:rPr>
        <w:t>:</w:t>
      </w:r>
      <w:proofErr w:type="gramEnd"/>
      <w:hyperlink r:id="rId24" w:history="1">
        <w:r w:rsidRPr="00B73199">
          <w:rPr>
            <w:lang w:val="en-US"/>
          </w:rPr>
          <w:t>www.itu.int</w:t>
        </w:r>
        <w:proofErr w:type="spellEnd"/>
        <w:r w:rsidRPr="00B73199">
          <w:rPr>
            <w:lang w:val="en-US"/>
          </w:rPr>
          <w:t>/</w:t>
        </w:r>
        <w:proofErr w:type="spellStart"/>
        <w:r w:rsidRPr="00B73199">
          <w:rPr>
            <w:lang w:val="en-US"/>
          </w:rPr>
          <w:t>itu</w:t>
        </w:r>
        <w:proofErr w:type="spellEnd"/>
        <w:r w:rsidRPr="00B73199">
          <w:rPr>
            <w:lang w:val="en-US"/>
          </w:rPr>
          <w:t>-t/</w:t>
        </w:r>
        <w:proofErr w:type="spellStart"/>
        <w:r w:rsidRPr="00B73199">
          <w:rPr>
            <w:lang w:val="en-US"/>
          </w:rPr>
          <w:t>inr</w:t>
        </w:r>
        <w:proofErr w:type="spellEnd"/>
        <w:r w:rsidRPr="00B73199">
          <w:rPr>
            <w:lang w:val="en-US"/>
          </w:rPr>
          <w:t>/</w:t>
        </w:r>
        <w:proofErr w:type="spellStart"/>
        <w:r w:rsidRPr="00B73199">
          <w:rPr>
            <w:lang w:val="en-US"/>
          </w:rPr>
          <w:t>nnp</w:t>
        </w:r>
        <w:proofErr w:type="spellEnd"/>
        <w:r w:rsidRPr="00B73199">
          <w:rPr>
            <w:lang w:val="en-US"/>
          </w:rPr>
          <w:t>/index.html</w:t>
        </w:r>
      </w:hyperlink>
    </w:p>
    <w:p w:rsidR="00B73199" w:rsidRDefault="00B73199" w:rsidP="00B73199">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73199" w:rsidRDefault="00B73199" w:rsidP="00B73199">
      <w:r>
        <w:t xml:space="preserve">For their numbering website, or when sending their information to ITU/TSB (e-mail: </w:t>
      </w:r>
      <w:hyperlink r:id="rId25" w:history="1">
        <w:r>
          <w:t>tsbtson@itu.int</w:t>
        </w:r>
      </w:hyperlink>
      <w:r>
        <w:t>), administrations are kindly requested to use the format as explained in Recommendation ITU-T E.129. They are reminded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B73199" w:rsidRDefault="00B73199" w:rsidP="00B73199">
      <w:r>
        <w:t>From 15.VI.2015 the following countries have updated their national numbering plan on our site:</w:t>
      </w:r>
    </w:p>
    <w:p w:rsidR="00B73199" w:rsidRDefault="00B73199" w:rsidP="00B73199"/>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B73199" w:rsidRPr="00B73199" w:rsidTr="00B73199">
        <w:trPr>
          <w:jc w:val="center"/>
        </w:trPr>
        <w:tc>
          <w:tcPr>
            <w:tcW w:w="3917" w:type="dxa"/>
            <w:tcBorders>
              <w:top w:val="single" w:sz="4" w:space="0" w:color="auto"/>
              <w:bottom w:val="single" w:sz="4" w:space="0" w:color="auto"/>
              <w:right w:val="single" w:sz="4" w:space="0" w:color="auto"/>
            </w:tcBorders>
            <w:hideMark/>
          </w:tcPr>
          <w:p w:rsidR="00B73199" w:rsidRPr="00B73199" w:rsidRDefault="00B73199" w:rsidP="00064F82">
            <w:pPr>
              <w:spacing w:before="40" w:after="40"/>
              <w:jc w:val="center"/>
              <w:rPr>
                <w:rFonts w:cs="Arial"/>
                <w:i/>
                <w:iCs/>
                <w:sz w:val="18"/>
                <w:szCs w:val="18"/>
              </w:rPr>
            </w:pPr>
            <w:r w:rsidRPr="00B73199">
              <w:rPr>
                <w:i/>
                <w:iCs/>
                <w:sz w:val="18"/>
                <w:szCs w:val="18"/>
              </w:rPr>
              <w:t>Country</w:t>
            </w:r>
          </w:p>
        </w:tc>
        <w:tc>
          <w:tcPr>
            <w:tcW w:w="2916" w:type="dxa"/>
            <w:tcBorders>
              <w:top w:val="single" w:sz="4" w:space="0" w:color="auto"/>
              <w:left w:val="single" w:sz="4" w:space="0" w:color="auto"/>
              <w:bottom w:val="single" w:sz="4" w:space="0" w:color="auto"/>
            </w:tcBorders>
            <w:hideMark/>
          </w:tcPr>
          <w:p w:rsidR="00B73199" w:rsidRPr="00B73199" w:rsidRDefault="00B73199" w:rsidP="00064F82">
            <w:pPr>
              <w:spacing w:before="40" w:after="40"/>
              <w:jc w:val="center"/>
              <w:rPr>
                <w:rFonts w:cs="Arial"/>
                <w:i/>
                <w:iCs/>
                <w:sz w:val="18"/>
                <w:szCs w:val="18"/>
                <w:lang w:val="fr-CH"/>
              </w:rPr>
            </w:pPr>
            <w:r w:rsidRPr="00B73199">
              <w:rPr>
                <w:i/>
                <w:iCs/>
                <w:sz w:val="18"/>
                <w:szCs w:val="18"/>
                <w:lang w:val="fr-CH"/>
              </w:rPr>
              <w:t>Country Code (CC)</w:t>
            </w:r>
          </w:p>
        </w:tc>
      </w:tr>
      <w:tr w:rsidR="00B73199" w:rsidRPr="00B73199" w:rsidTr="00B73199">
        <w:trPr>
          <w:jc w:val="center"/>
        </w:trPr>
        <w:tc>
          <w:tcPr>
            <w:tcW w:w="3917"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rPr>
                <w:sz w:val="18"/>
                <w:szCs w:val="18"/>
              </w:rPr>
            </w:pPr>
            <w:r w:rsidRPr="00B73199">
              <w:rPr>
                <w:sz w:val="18"/>
                <w:szCs w:val="18"/>
              </w:rPr>
              <w:t>Israel</w:t>
            </w:r>
          </w:p>
        </w:tc>
        <w:tc>
          <w:tcPr>
            <w:tcW w:w="2916"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jc w:val="center"/>
              <w:rPr>
                <w:sz w:val="18"/>
                <w:szCs w:val="18"/>
              </w:rPr>
            </w:pPr>
            <w:r w:rsidRPr="00B73199">
              <w:rPr>
                <w:sz w:val="18"/>
                <w:szCs w:val="18"/>
              </w:rPr>
              <w:t>+972</w:t>
            </w:r>
          </w:p>
        </w:tc>
      </w:tr>
      <w:tr w:rsidR="00B73199" w:rsidRPr="00B73199" w:rsidTr="00B73199">
        <w:trPr>
          <w:jc w:val="center"/>
        </w:trPr>
        <w:tc>
          <w:tcPr>
            <w:tcW w:w="3917"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rPr>
                <w:sz w:val="18"/>
                <w:szCs w:val="18"/>
              </w:rPr>
            </w:pPr>
            <w:r w:rsidRPr="00B73199">
              <w:rPr>
                <w:sz w:val="18"/>
                <w:szCs w:val="18"/>
              </w:rPr>
              <w:t>Mexico</w:t>
            </w:r>
          </w:p>
        </w:tc>
        <w:tc>
          <w:tcPr>
            <w:tcW w:w="2916"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jc w:val="center"/>
              <w:rPr>
                <w:sz w:val="18"/>
                <w:szCs w:val="18"/>
              </w:rPr>
            </w:pPr>
            <w:r w:rsidRPr="00B73199">
              <w:rPr>
                <w:sz w:val="18"/>
                <w:szCs w:val="18"/>
              </w:rPr>
              <w:t>+52</w:t>
            </w:r>
          </w:p>
        </w:tc>
      </w:tr>
      <w:tr w:rsidR="00B73199" w:rsidRPr="00B73199" w:rsidTr="00B73199">
        <w:trPr>
          <w:jc w:val="center"/>
        </w:trPr>
        <w:tc>
          <w:tcPr>
            <w:tcW w:w="3917"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rPr>
                <w:sz w:val="18"/>
                <w:szCs w:val="18"/>
              </w:rPr>
            </w:pPr>
            <w:r w:rsidRPr="00B73199">
              <w:rPr>
                <w:sz w:val="18"/>
                <w:szCs w:val="18"/>
              </w:rPr>
              <w:t>Poland</w:t>
            </w:r>
          </w:p>
        </w:tc>
        <w:tc>
          <w:tcPr>
            <w:tcW w:w="2916" w:type="dxa"/>
            <w:tcBorders>
              <w:top w:val="single" w:sz="4" w:space="0" w:color="auto"/>
              <w:left w:val="single" w:sz="4" w:space="0" w:color="auto"/>
              <w:bottom w:val="single" w:sz="4" w:space="0" w:color="auto"/>
              <w:right w:val="single" w:sz="4" w:space="0" w:color="auto"/>
            </w:tcBorders>
          </w:tcPr>
          <w:p w:rsidR="00B73199" w:rsidRPr="00B73199" w:rsidRDefault="00B73199" w:rsidP="00064F82">
            <w:pPr>
              <w:spacing w:before="40" w:after="40"/>
              <w:jc w:val="center"/>
              <w:rPr>
                <w:sz w:val="18"/>
                <w:szCs w:val="18"/>
              </w:rPr>
            </w:pPr>
            <w:r w:rsidRPr="00B73199">
              <w:rPr>
                <w:sz w:val="18"/>
                <w:szCs w:val="18"/>
              </w:rPr>
              <w:t>+48</w:t>
            </w:r>
          </w:p>
        </w:tc>
      </w:tr>
    </w:tbl>
    <w:p w:rsidR="00652D0A" w:rsidRPr="00824BAB" w:rsidRDefault="00652D0A" w:rsidP="008852E5">
      <w:pPr>
        <w:rPr>
          <w:rFonts w:asciiTheme="minorHAnsi" w:hAnsiTheme="minorHAnsi"/>
          <w:lang w:val="es-ES"/>
        </w:rPr>
      </w:pPr>
    </w:p>
    <w:sectPr w:rsidR="00652D0A" w:rsidRPr="00824BAB" w:rsidSect="008852E5">
      <w:footerReference w:type="default" r:id="rId26"/>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5A" w:rsidRDefault="00C07F5A">
      <w:r>
        <w:separator/>
      </w:r>
    </w:p>
  </w:endnote>
  <w:endnote w:type="continuationSeparator" w:id="0">
    <w:p w:rsidR="00C07F5A" w:rsidRDefault="00C0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07F5A" w:rsidRPr="007F091C" w:rsidTr="008149B6">
      <w:trPr>
        <w:cantSplit/>
        <w:trHeight w:val="900"/>
      </w:trPr>
      <w:tc>
        <w:tcPr>
          <w:tcW w:w="8147" w:type="dxa"/>
          <w:tcBorders>
            <w:top w:val="nil"/>
            <w:bottom w:val="nil"/>
          </w:tcBorders>
          <w:shd w:val="clear" w:color="auto" w:fill="FFFFFF"/>
          <w:vAlign w:val="center"/>
        </w:tcPr>
        <w:p w:rsidR="00C07F5A" w:rsidRDefault="00C07F5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07F5A" w:rsidRPr="007F091C" w:rsidRDefault="00C07F5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7F5A" w:rsidRDefault="00C07F5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07F5A" w:rsidRPr="007F091C" w:rsidTr="00DE1F6D">
      <w:trPr>
        <w:cantSplit/>
        <w:jc w:val="center"/>
      </w:trPr>
      <w:tc>
        <w:tcPr>
          <w:tcW w:w="1761" w:type="dxa"/>
          <w:shd w:val="clear" w:color="auto" w:fill="4C4C4C"/>
        </w:tcPr>
        <w:p w:rsidR="00C07F5A" w:rsidRPr="007F091C" w:rsidRDefault="00C07F5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648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6488">
            <w:rPr>
              <w:noProof/>
              <w:color w:val="FFFFFF"/>
              <w:lang w:val="en-US"/>
            </w:rPr>
            <w:t>20</w:t>
          </w:r>
          <w:r w:rsidRPr="007F091C">
            <w:rPr>
              <w:color w:val="FFFFFF"/>
              <w:lang w:val="en-US"/>
            </w:rPr>
            <w:fldChar w:fldCharType="end"/>
          </w:r>
        </w:p>
      </w:tc>
      <w:tc>
        <w:tcPr>
          <w:tcW w:w="7292" w:type="dxa"/>
          <w:shd w:val="clear" w:color="auto" w:fill="A6A6A6"/>
        </w:tcPr>
        <w:p w:rsidR="00C07F5A" w:rsidRPr="00911AE9" w:rsidRDefault="00C07F5A"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07F5A" w:rsidRDefault="00C07F5A"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7F5A" w:rsidRPr="007F091C" w:rsidTr="00DE1F6D">
      <w:trPr>
        <w:cantSplit/>
        <w:jc w:val="right"/>
      </w:trPr>
      <w:tc>
        <w:tcPr>
          <w:tcW w:w="7378" w:type="dxa"/>
          <w:shd w:val="clear" w:color="auto" w:fill="A6A6A6"/>
        </w:tcPr>
        <w:p w:rsidR="00C07F5A" w:rsidRPr="00911AE9" w:rsidRDefault="00C07F5A"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7F5A" w:rsidRPr="007F091C" w:rsidRDefault="00C07F5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648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6488">
            <w:rPr>
              <w:noProof/>
              <w:color w:val="FFFFFF"/>
              <w:lang w:val="en-US"/>
            </w:rPr>
            <w:t>11</w:t>
          </w:r>
          <w:r w:rsidRPr="007F091C">
            <w:rPr>
              <w:color w:val="FFFFFF"/>
              <w:lang w:val="en-US"/>
            </w:rPr>
            <w:fldChar w:fldCharType="end"/>
          </w:r>
          <w:r w:rsidRPr="007F091C">
            <w:rPr>
              <w:color w:val="FFFFFF"/>
              <w:lang w:val="es-ES_tradnl"/>
            </w:rPr>
            <w:t>  </w:t>
          </w:r>
        </w:p>
      </w:tc>
    </w:tr>
  </w:tbl>
  <w:p w:rsidR="00C07F5A" w:rsidRDefault="00C07F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7F5A" w:rsidRPr="007F091C" w:rsidTr="00A0625D">
      <w:trPr>
        <w:cantSplit/>
        <w:jc w:val="right"/>
      </w:trPr>
      <w:tc>
        <w:tcPr>
          <w:tcW w:w="7378" w:type="dxa"/>
          <w:shd w:val="clear" w:color="auto" w:fill="A6A6A6"/>
        </w:tcPr>
        <w:p w:rsidR="00C07F5A" w:rsidRPr="00911AE9" w:rsidRDefault="00C07F5A"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7F5A" w:rsidRPr="007F091C" w:rsidRDefault="00C07F5A"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648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6488">
            <w:rPr>
              <w:noProof/>
              <w:color w:val="FFFFFF"/>
              <w:lang w:val="en-US"/>
            </w:rPr>
            <w:t>12</w:t>
          </w:r>
          <w:r w:rsidRPr="007F091C">
            <w:rPr>
              <w:color w:val="FFFFFF"/>
              <w:lang w:val="en-US"/>
            </w:rPr>
            <w:fldChar w:fldCharType="end"/>
          </w:r>
          <w:r w:rsidRPr="007F091C">
            <w:rPr>
              <w:color w:val="FFFFFF"/>
              <w:lang w:val="es-ES_tradnl"/>
            </w:rPr>
            <w:t>  </w:t>
          </w:r>
        </w:p>
      </w:tc>
    </w:tr>
  </w:tbl>
  <w:p w:rsidR="00C07F5A" w:rsidRPr="00BA6DCA" w:rsidRDefault="00C07F5A"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07F5A" w:rsidRPr="007F091C" w:rsidTr="00DE1F6D">
      <w:trPr>
        <w:cantSplit/>
        <w:jc w:val="right"/>
      </w:trPr>
      <w:tc>
        <w:tcPr>
          <w:tcW w:w="7378" w:type="dxa"/>
          <w:shd w:val="clear" w:color="auto" w:fill="A6A6A6"/>
        </w:tcPr>
        <w:p w:rsidR="00C07F5A" w:rsidRPr="00911AE9" w:rsidRDefault="00C07F5A"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C07F5A" w:rsidRPr="007F091C" w:rsidRDefault="00C07F5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648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6488">
            <w:rPr>
              <w:noProof/>
              <w:color w:val="FFFFFF"/>
              <w:lang w:val="en-US"/>
            </w:rPr>
            <w:t>21</w:t>
          </w:r>
          <w:r w:rsidRPr="007F091C">
            <w:rPr>
              <w:color w:val="FFFFFF"/>
              <w:lang w:val="en-US"/>
            </w:rPr>
            <w:fldChar w:fldCharType="end"/>
          </w:r>
          <w:r w:rsidRPr="007F091C">
            <w:rPr>
              <w:color w:val="FFFFFF"/>
              <w:lang w:val="es-ES_tradnl"/>
            </w:rPr>
            <w:t>  </w:t>
          </w:r>
        </w:p>
      </w:tc>
    </w:tr>
  </w:tbl>
  <w:p w:rsidR="00C07F5A" w:rsidRDefault="00C07F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07F5A" w:rsidRPr="007F091C" w:rsidTr="00BA6DCA">
      <w:trPr>
        <w:cantSplit/>
        <w:jc w:val="center"/>
      </w:trPr>
      <w:tc>
        <w:tcPr>
          <w:tcW w:w="1761" w:type="dxa"/>
          <w:shd w:val="clear" w:color="auto" w:fill="4C4C4C"/>
        </w:tcPr>
        <w:p w:rsidR="00C07F5A" w:rsidRPr="007F091C" w:rsidRDefault="00C07F5A"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648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6488">
            <w:rPr>
              <w:noProof/>
              <w:color w:val="FFFFFF"/>
              <w:lang w:val="en-US"/>
            </w:rPr>
            <w:t>13</w:t>
          </w:r>
          <w:r w:rsidRPr="007F091C">
            <w:rPr>
              <w:color w:val="FFFFFF"/>
              <w:lang w:val="en-US"/>
            </w:rPr>
            <w:fldChar w:fldCharType="end"/>
          </w:r>
        </w:p>
      </w:tc>
      <w:tc>
        <w:tcPr>
          <w:tcW w:w="7292" w:type="dxa"/>
          <w:shd w:val="clear" w:color="auto" w:fill="A6A6A6"/>
        </w:tcPr>
        <w:p w:rsidR="00C07F5A" w:rsidRPr="00911AE9" w:rsidRDefault="00C07F5A"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C07F5A" w:rsidRPr="00726FFC" w:rsidRDefault="00C07F5A"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5A" w:rsidRDefault="00C07F5A">
      <w:r>
        <w:separator/>
      </w:r>
    </w:p>
  </w:footnote>
  <w:footnote w:type="continuationSeparator" w:id="0">
    <w:p w:rsidR="00C07F5A" w:rsidRDefault="00C0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5A" w:rsidRDefault="00C07F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5A" w:rsidRDefault="00C07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980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4E"/>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AF7"/>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C77"/>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EC2"/>
    <w:rsid w:val="00385879"/>
    <w:rsid w:val="00385CFB"/>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E36"/>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3FB"/>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B30"/>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8086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0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tatt.org.tt"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info@tatt.org.t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pub/T-SP-SR.1-2012"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09F3-36D0-4B69-BE79-81273EC8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21</Pages>
  <Words>4507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30820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47</cp:revision>
  <cp:lastPrinted>2015-07-14T13:26:00Z</cp:lastPrinted>
  <dcterms:created xsi:type="dcterms:W3CDTF">2015-05-28T14:03:00Z</dcterms:created>
  <dcterms:modified xsi:type="dcterms:W3CDTF">2015-07-14T13:28:00Z</dcterms:modified>
</cp:coreProperties>
</file>